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5C2" w:rsidRDefault="000955C2" w:rsidP="000955C2">
      <w:pPr>
        <w:pStyle w:val="Heading1"/>
      </w:pPr>
      <w:bookmarkStart w:id="0" w:name="_Toc13051880"/>
      <w:r>
        <w:t xml:space="preserve">XO CP </w:t>
      </w:r>
      <w:bookmarkStart w:id="1" w:name="_GoBack"/>
      <w:bookmarkEnd w:id="1"/>
    </w:p>
    <w:p w:rsidR="000955C2" w:rsidRPr="00AD634F" w:rsidRDefault="000955C2" w:rsidP="000955C2">
      <w:pPr>
        <w:pStyle w:val="Heading2"/>
        <w:rPr>
          <w:rFonts w:cs="Calibri"/>
        </w:rPr>
      </w:pPr>
      <w:r w:rsidRPr="00AD634F">
        <w:rPr>
          <w:rFonts w:cs="Calibri"/>
        </w:rPr>
        <w:t>Executive CP</w:t>
      </w:r>
      <w:bookmarkEnd w:id="0"/>
    </w:p>
    <w:p w:rsidR="000955C2" w:rsidRPr="00AD634F" w:rsidRDefault="000955C2" w:rsidP="000955C2">
      <w:pPr>
        <w:pStyle w:val="Heading3"/>
        <w:rPr>
          <w:rFonts w:cs="Calibri"/>
        </w:rPr>
      </w:pPr>
      <w:bookmarkStart w:id="2" w:name="_Toc13051881"/>
      <w:r w:rsidRPr="00AD634F">
        <w:rPr>
          <w:rFonts w:cs="Calibri"/>
        </w:rPr>
        <w:t>1NC- Executive CP</w:t>
      </w:r>
      <w:bookmarkEnd w:id="2"/>
    </w:p>
    <w:p w:rsidR="000955C2" w:rsidRPr="00AD634F" w:rsidRDefault="000955C2" w:rsidP="000955C2">
      <w:pPr>
        <w:pStyle w:val="Heading4"/>
        <w:rPr>
          <w:rFonts w:cs="Calibri"/>
        </w:rPr>
      </w:pPr>
      <w:r w:rsidRPr="00AD634F">
        <w:rPr>
          <w:rFonts w:cs="Calibri"/>
        </w:rPr>
        <w:t>Text: The Executive Branch should comply with the Arms Export Control Act in arms deals with Saudi Arabia.</w:t>
      </w:r>
    </w:p>
    <w:p w:rsidR="000955C2" w:rsidRPr="00AD634F" w:rsidRDefault="000955C2" w:rsidP="000955C2">
      <w:pPr>
        <w:pStyle w:val="Heading4"/>
        <w:rPr>
          <w:rFonts w:cs="Calibri"/>
        </w:rPr>
      </w:pPr>
    </w:p>
    <w:p w:rsidR="000955C2" w:rsidRPr="00AD634F" w:rsidRDefault="000955C2" w:rsidP="000955C2">
      <w:pPr>
        <w:pStyle w:val="Heading4"/>
        <w:rPr>
          <w:rFonts w:cs="Calibri"/>
        </w:rPr>
      </w:pPr>
      <w:r w:rsidRPr="00AD634F">
        <w:rPr>
          <w:rFonts w:cs="Calibri"/>
        </w:rPr>
        <w:t xml:space="preserve">CP solves war in Yemen within days and avoids legislation </w:t>
      </w:r>
    </w:p>
    <w:p w:rsidR="000955C2" w:rsidRPr="00AD634F" w:rsidRDefault="000955C2" w:rsidP="000955C2">
      <w:pPr>
        <w:rPr>
          <w:rFonts w:eastAsia="Times New Roman"/>
        </w:rPr>
      </w:pPr>
      <w:proofErr w:type="spellStart"/>
      <w:r w:rsidRPr="00AD634F">
        <w:rPr>
          <w:rStyle w:val="Style13ptBold"/>
        </w:rPr>
        <w:t>Erlich</w:t>
      </w:r>
      <w:proofErr w:type="spellEnd"/>
      <w:r w:rsidRPr="00AD634F">
        <w:rPr>
          <w:rStyle w:val="Style13ptBold"/>
        </w:rPr>
        <w:t xml:space="preserve"> ’19</w:t>
      </w:r>
      <w:r w:rsidRPr="00AD634F">
        <w:t xml:space="preserve"> (Reese </w:t>
      </w:r>
      <w:proofErr w:type="spellStart"/>
      <w:r w:rsidRPr="00AD634F">
        <w:t>Erlich</w:t>
      </w:r>
      <w:proofErr w:type="spellEnd"/>
      <w:r w:rsidRPr="00AD634F">
        <w:t xml:space="preserve">, Reese </w:t>
      </w:r>
      <w:proofErr w:type="spellStart"/>
      <w:r w:rsidRPr="00AD634F">
        <w:t>Erlich’s</w:t>
      </w:r>
      <w:proofErr w:type="spellEnd"/>
      <w:r w:rsidRPr="00AD634F">
        <w:t xml:space="preserve"> nationally distributed column, “Foreign Correspondent,” appears regularly in The Progressive. His book The Iran Agenda Today: The Real Story from Inside Iran and What's Wrong with U.S. Policy ­is now available</w:t>
      </w:r>
      <w:proofErr w:type="gramStart"/>
      <w:r w:rsidRPr="00AD634F">
        <w:t>,  “</w:t>
      </w:r>
      <w:proofErr w:type="gramEnd"/>
      <w:r w:rsidRPr="00AD634F">
        <w:t xml:space="preserve">Foreign Correspondent: How the War in Yemen Could End in a Matter of Days”, </w:t>
      </w:r>
      <w:hyperlink r:id="rId6" w:history="1">
        <w:r w:rsidRPr="00AD634F">
          <w:rPr>
            <w:rStyle w:val="Hyperlink"/>
          </w:rPr>
          <w:t>https://progressive.org/dispatches/how-the-war-in-yemen-could-end-in-days-erlich-190221/</w:t>
        </w:r>
      </w:hyperlink>
      <w:r w:rsidRPr="00AD634F">
        <w:rPr>
          <w:rFonts w:eastAsia="Times New Roman"/>
        </w:rPr>
        <w:t>, February 21, 2019)</w:t>
      </w:r>
    </w:p>
    <w:p w:rsidR="000955C2" w:rsidRPr="00AD634F" w:rsidRDefault="000955C2" w:rsidP="000955C2">
      <w:pPr>
        <w:rPr>
          <w:rStyle w:val="StyleUnderline"/>
        </w:rPr>
      </w:pPr>
      <w:r w:rsidRPr="00AD634F">
        <w:rPr>
          <w:sz w:val="12"/>
        </w:rPr>
        <w:t xml:space="preserve">The murder of dissident Saudi journalist Jamal </w:t>
      </w:r>
      <w:proofErr w:type="spellStart"/>
      <w:r w:rsidRPr="00AD634F">
        <w:rPr>
          <w:sz w:val="12"/>
        </w:rPr>
        <w:t>Khashoggi</w:t>
      </w:r>
      <w:proofErr w:type="spellEnd"/>
      <w:r w:rsidRPr="00AD634F">
        <w:rPr>
          <w:sz w:val="12"/>
        </w:rPr>
        <w:t xml:space="preserve"> has intensified Washington’s debate over the war in Yemen. On February 13, by a 248-177 vote, the House of Representatives passed a War Powers Act resolution to end U.S. participation in the war. </w:t>
      </w:r>
      <w:proofErr w:type="gramStart"/>
      <w:r w:rsidRPr="00AD634F">
        <w:rPr>
          <w:rStyle w:val="StyleUnderline"/>
        </w:rPr>
        <w:t>But</w:t>
      </w:r>
      <w:proofErr w:type="gramEnd"/>
      <w:r w:rsidRPr="00AD634F">
        <w:rPr>
          <w:rStyle w:val="StyleUnderline"/>
        </w:rPr>
        <w:t xml:space="preserve"> officials in Washington, D.C. don’t generally know that under terms of a little noticed U.S. law, </w:t>
      </w:r>
      <w:r w:rsidRPr="00AD634F">
        <w:rPr>
          <w:rStyle w:val="Emphasis"/>
        </w:rPr>
        <w:t xml:space="preserve">President Donald Trump could end the Yemen War in a matter of days. </w:t>
      </w:r>
      <w:r w:rsidRPr="00AD634F">
        <w:rPr>
          <w:sz w:val="12"/>
        </w:rPr>
        <w:t xml:space="preserve">U.S. arms manufacturers such as Boeing and Lockheed Martin supply 57 percent of the military aircraft used by the Royal Saudi Air Force. The U.S. corporations hire hundreds of U.S. civilian mechanics and technicians to repair, maintain and fuel fighter jets and helicopters. </w:t>
      </w:r>
      <w:r w:rsidRPr="00AD634F">
        <w:rPr>
          <w:rStyle w:val="StyleUnderline"/>
        </w:rPr>
        <w:t xml:space="preserve">The Arms Export Control Act requires Saudi Arabia to use the military equipment for legitimate </w:t>
      </w:r>
      <w:proofErr w:type="gramStart"/>
      <w:r w:rsidRPr="00AD634F">
        <w:rPr>
          <w:rStyle w:val="StyleUnderline"/>
        </w:rPr>
        <w:t>self defense</w:t>
      </w:r>
      <w:proofErr w:type="gramEnd"/>
      <w:r w:rsidRPr="00AD634F">
        <w:rPr>
          <w:rStyle w:val="StyleUnderline"/>
        </w:rPr>
        <w:t xml:space="preserve">. Under terms of a little noticed U.S. law, President Donald Trump could end the Yemen War in a matter of days. Saudi Arabia’s consistent pattern of disproportionate attacks on civilians belies any claim of </w:t>
      </w:r>
      <w:proofErr w:type="gramStart"/>
      <w:r w:rsidRPr="00AD634F">
        <w:rPr>
          <w:rStyle w:val="StyleUnderline"/>
        </w:rPr>
        <w:t>self defense</w:t>
      </w:r>
      <w:proofErr w:type="gramEnd"/>
      <w:r w:rsidRPr="00AD634F">
        <w:rPr>
          <w:rStyle w:val="StyleUnderline"/>
        </w:rPr>
        <w:t xml:space="preserve">, according to Brittany </w:t>
      </w:r>
      <w:proofErr w:type="spellStart"/>
      <w:r w:rsidRPr="00AD634F">
        <w:rPr>
          <w:rStyle w:val="StyleUnderline"/>
        </w:rPr>
        <w:t>Benowitz</w:t>
      </w:r>
      <w:proofErr w:type="spellEnd"/>
      <w:r w:rsidRPr="00AD634F">
        <w:rPr>
          <w:rStyle w:val="StyleUnderline"/>
        </w:rPr>
        <w:t>, an attorney and former Congressional staffer who analyzes arms control issues. “The Trump Administration is currently not complying with the requirements of the Arms Export Control Act</w:t>
      </w:r>
      <w:proofErr w:type="gramStart"/>
      <w:r w:rsidRPr="00AD634F">
        <w:rPr>
          <w:rStyle w:val="StyleUnderline"/>
        </w:rPr>
        <w:t>,“</w:t>
      </w:r>
      <w:proofErr w:type="gramEnd"/>
      <w:r w:rsidRPr="00AD634F">
        <w:rPr>
          <w:rStyle w:val="StyleUnderline"/>
        </w:rPr>
        <w:t xml:space="preserve"> she told me. The act requires the President to stop supplies of spare parts and maintenance of Saudi fighter planes if they violate the act. Those measures would undermine Saudi military capability </w:t>
      </w:r>
      <w:proofErr w:type="gramStart"/>
      <w:r w:rsidRPr="00AD634F">
        <w:rPr>
          <w:rStyle w:val="StyleUnderline"/>
        </w:rPr>
        <w:t>fairly quickly</w:t>
      </w:r>
      <w:proofErr w:type="gramEnd"/>
      <w:r w:rsidRPr="00AD634F">
        <w:rPr>
          <w:rStyle w:val="StyleUnderline"/>
        </w:rPr>
        <w:t xml:space="preserve">, much faster than banning new arms sales, according to William </w:t>
      </w:r>
      <w:proofErr w:type="spellStart"/>
      <w:r w:rsidRPr="00AD634F">
        <w:rPr>
          <w:rStyle w:val="StyleUnderline"/>
        </w:rPr>
        <w:t>Hartung</w:t>
      </w:r>
      <w:proofErr w:type="spellEnd"/>
      <w:r w:rsidRPr="00AD634F">
        <w:rPr>
          <w:rStyle w:val="StyleUnderline"/>
        </w:rPr>
        <w:t>, a defense analyst at the Center for International Policy. “It would affect their ability to fight immediately,” he said in an interview.</w:t>
      </w:r>
    </w:p>
    <w:p w:rsidR="000955C2" w:rsidRPr="00AD634F" w:rsidRDefault="000955C2" w:rsidP="000955C2">
      <w:pPr>
        <w:pStyle w:val="Heading3"/>
        <w:rPr>
          <w:rFonts w:cs="Calibri"/>
        </w:rPr>
      </w:pPr>
      <w:bookmarkStart w:id="3" w:name="_Toc13051882"/>
      <w:r w:rsidRPr="00AD634F">
        <w:rPr>
          <w:rFonts w:cs="Calibri"/>
        </w:rPr>
        <w:t>2NC- Executive CP</w:t>
      </w:r>
      <w:bookmarkEnd w:id="3"/>
    </w:p>
    <w:p w:rsidR="000955C2" w:rsidRPr="00AD634F" w:rsidRDefault="000955C2" w:rsidP="000955C2">
      <w:pPr>
        <w:pStyle w:val="Heading4"/>
        <w:rPr>
          <w:rFonts w:cs="Calibri"/>
        </w:rPr>
      </w:pPr>
      <w:r w:rsidRPr="00AD634F">
        <w:rPr>
          <w:rFonts w:cs="Calibri"/>
        </w:rPr>
        <w:t>Congress oversight fails- understaffed, lack of expertise, and jurisdiction issues- only the CP solves</w:t>
      </w:r>
    </w:p>
    <w:p w:rsidR="000955C2" w:rsidRPr="00AD634F" w:rsidRDefault="000955C2" w:rsidP="000955C2">
      <w:r w:rsidRPr="00AD634F">
        <w:rPr>
          <w:rStyle w:val="Style13ptBold"/>
        </w:rPr>
        <w:t>Ross ’18</w:t>
      </w:r>
      <w:r w:rsidRPr="00AD634F">
        <w:t xml:space="preserve"> (Tommy Ross, Tommy Ross is a senior associate at the Center for Strategic and International Studies. He served as Deputy Assistant Secretary of Defense for Security Cooperation at the Pentagon and was the senior defense and intelligence adviser to Senate Majority Leader Harry Reid. He has also held other senior positions in the House and Senate, “At </w:t>
      </w:r>
      <w:proofErr w:type="gramStart"/>
      <w:r w:rsidRPr="00AD634F">
        <w:t>A</w:t>
      </w:r>
      <w:proofErr w:type="gramEnd"/>
      <w:r w:rsidRPr="00AD634F">
        <w:t xml:space="preserve"> Crossroads, Part Iii: Reasserting Congress’ Oversight Role In Foreign Policy”, </w:t>
      </w:r>
      <w:hyperlink r:id="rId7" w:history="1">
        <w:r w:rsidRPr="00AD634F">
          <w:rPr>
            <w:rStyle w:val="Hyperlink"/>
          </w:rPr>
          <w:t>https://warontherocks.com/2018/06/at-a-crossroads-part-iii-reasserting-congress-oversight-role-in-foreign-policy/</w:t>
        </w:r>
      </w:hyperlink>
      <w:r w:rsidRPr="00AD634F">
        <w:rPr>
          <w:rFonts w:eastAsia="Times New Roman"/>
        </w:rPr>
        <w:t>, June 19, 2018)</w:t>
      </w:r>
    </w:p>
    <w:p w:rsidR="000955C2" w:rsidRPr="00AD634F" w:rsidRDefault="000955C2" w:rsidP="000955C2">
      <w:pPr>
        <w:rPr>
          <w:rStyle w:val="StyleUnderline"/>
        </w:rPr>
      </w:pPr>
      <w:r w:rsidRPr="00AD634F">
        <w:rPr>
          <w:sz w:val="12"/>
        </w:rPr>
        <w:t xml:space="preserve">Congressional oversight of foreign policy </w:t>
      </w:r>
      <w:proofErr w:type="gramStart"/>
      <w:r w:rsidRPr="00AD634F">
        <w:rPr>
          <w:sz w:val="12"/>
        </w:rPr>
        <w:t>hasn’t</w:t>
      </w:r>
      <w:proofErr w:type="gramEnd"/>
      <w:r w:rsidRPr="00AD634F">
        <w:rPr>
          <w:sz w:val="12"/>
        </w:rPr>
        <w:t xml:space="preserve"> always been this way. </w:t>
      </w:r>
      <w:proofErr w:type="gramStart"/>
      <w:r w:rsidRPr="00AD634F">
        <w:rPr>
          <w:sz w:val="12"/>
        </w:rPr>
        <w:t>A far cry</w:t>
      </w:r>
      <w:proofErr w:type="gramEnd"/>
      <w:r w:rsidRPr="00AD634F">
        <w:rPr>
          <w:sz w:val="12"/>
        </w:rPr>
        <w:t xml:space="preserve"> from today’s marginalized and demoralized bodies, Congress’ foreign affairs committees once stood side-by-side with the presidency at the center of America’s foreign policymaking. One need only look at Henry Cabot Lodge’s famous campaign leading to the Senate’s 1919 rejection of the Treaty of Versailles and the League of Nations, </w:t>
      </w:r>
      <w:proofErr w:type="gramStart"/>
      <w:r w:rsidRPr="00AD634F">
        <w:rPr>
          <w:sz w:val="12"/>
        </w:rPr>
        <w:t>on the grounds that</w:t>
      </w:r>
      <w:proofErr w:type="gramEnd"/>
      <w:r w:rsidRPr="00AD634F">
        <w:rPr>
          <w:sz w:val="12"/>
        </w:rPr>
        <w:t xml:space="preserve"> the Senate had not been adequately consulted, to see the impact of aggressive congressional oversight of foreign policy. </w:t>
      </w:r>
      <w:proofErr w:type="gramStart"/>
      <w:r w:rsidRPr="00AD634F">
        <w:rPr>
          <w:sz w:val="12"/>
        </w:rPr>
        <w:t>Or</w:t>
      </w:r>
      <w:proofErr w:type="gramEnd"/>
      <w:r w:rsidRPr="00AD634F">
        <w:rPr>
          <w:sz w:val="12"/>
        </w:rPr>
        <w:t xml:space="preserve"> consider the heady era of the mid-20th century, when Congress faced a new international landscape shaped by two world wars and the emergence of the Cold War and mutually assured destruction. Far from shrinking from these responsibilities, Congress undertook a historic effort to write — and then re-write — the rules of the road for foreign policy. In 1951, lawmakers replaced the Marshall Plan with the Mutual Security Act, </w:t>
      </w:r>
      <w:proofErr w:type="gramStart"/>
      <w:r w:rsidRPr="00AD634F">
        <w:rPr>
          <w:sz w:val="12"/>
        </w:rPr>
        <w:t>then</w:t>
      </w:r>
      <w:proofErr w:type="gramEnd"/>
      <w:r w:rsidRPr="00AD634F">
        <w:rPr>
          <w:sz w:val="12"/>
        </w:rPr>
        <w:t xml:space="preserve"> overtook that legislation ten years later with the Foreign Assistance Act of 1961, which remains the foundational statute governing U.S. aid overseas. Congress enacted the War Powers Act in 1973 and, in 1976, passed the landmark Arms Export Control Act. As congressional oversight of foreign policy gained strength during the Vietnam War, scholar Linda Fowler notes that “the Senate Foreign Relations Committee was at the vanguard of the resurgence of Congress in international affairs,” citing the panel’s establishment of a special investigative subcommittee to examine executive branch foreign policies. That subcommittee, chaired by Sen. Stewart Symington, identified a range of executive branch abuses, uncovered expansive military operations whose existence or scope had been previously </w:t>
      </w:r>
      <w:proofErr w:type="gramStart"/>
      <w:r w:rsidRPr="00AD634F">
        <w:rPr>
          <w:sz w:val="12"/>
        </w:rPr>
        <w:t>undisclosed,</w:t>
      </w:r>
      <w:proofErr w:type="gramEnd"/>
      <w:r w:rsidRPr="00AD634F">
        <w:rPr>
          <w:sz w:val="12"/>
        </w:rPr>
        <w:t xml:space="preserve"> and paved the way for the Church Committee and, ultimately, establishment of the Senate Select Committee on Intelligence. It also defined for Congress a role of comprehensive, sustained oversight of U.S. foreign activities, presence, and commitments. These debates were messy, complex, and occasionally partisan, but the results were substantial. </w:t>
      </w:r>
      <w:r w:rsidRPr="00AD634F">
        <w:rPr>
          <w:rStyle w:val="StyleUnderline"/>
        </w:rPr>
        <w:t xml:space="preserve">However, the 1980s and 90s saw the beginning of a dramatic decline in congressional engagement — and effectiveness — in conducting foreign policy oversight. Fowler’s work documents the decrease in oversight hearings conducted by both the Foreign Relations and Armed Services Committees in the Senate, beginning in the 1990s. Likewise, Congress’ ability to enact legislation setting out the priorities, expectations, and authorities of the State Department crumbled. </w:t>
      </w:r>
      <w:r w:rsidRPr="00AD634F">
        <w:rPr>
          <w:sz w:val="12"/>
        </w:rPr>
        <w:t xml:space="preserve">This final installment in a three-part series (part I addressed defense oversight and part II examined intelligence) about congressional national security oversight argues regular State Department authorization bills — and their focus on bureaucratic and programmatic management — are essential to effective oversight. </w:t>
      </w:r>
      <w:proofErr w:type="gramStart"/>
      <w:r w:rsidRPr="00AD634F">
        <w:rPr>
          <w:sz w:val="12"/>
        </w:rPr>
        <w:t>And</w:t>
      </w:r>
      <w:proofErr w:type="gramEnd"/>
      <w:r w:rsidRPr="00AD634F">
        <w:rPr>
          <w:sz w:val="12"/>
        </w:rPr>
        <w:t xml:space="preserve"> effective oversight in this arena has never been more urgently needed: Draconian cuts to both State and the U.S. Agency for International Development proposed in the Trump administration’s 2018 and 2019 budgets present America’s foreign policy establishment with a colossal crisis. Regardless of the outcome of November’s mid-term elections, both the House and Senate foreign affairs committees will see new leadership. These new leaders will have an opportunity to set their committees on a path to reestablish their place at the center of foreign policymaking. Doing so will require a smart strategy for regaining the committees’ capacity to legislate, a renewed focus on structural and management issues impacting the foreign policy enterprise, investment in the committees’ own oversight capacity, and attention to long-simmering cross-committee jurisdictional challenges. Righting the Legislative Ship Congressional oversight of foreign policy has suffered from many of the same challenges as other committees: inadequate staff capacity, a disrupted appropriations process, inability to work cross-jurisdictionally on multi-dimensional challenges, and political polarization. However, the preeminent challenge by far for the House Foreign Affairs Committee and the Senate Foreign Relations Committee, the State Department’s primary oversight committees, is far simpler: their inability to legislate. As Kay King noted in her study Congress and National Security, </w:t>
      </w:r>
      <w:r w:rsidRPr="00AD634F">
        <w:rPr>
          <w:rStyle w:val="StyleUnderline"/>
        </w:rPr>
        <w:t xml:space="preserve">Congress has failed since 1985 to overhaul the legislation that provides strategic guidance for foreign-assistance programs, instead making piecemeal changes that have often led to incoherence and excessive bureaucracy. Congress has produced a bill to guide State Department activities only sporadically since 2000. This has not been for lack of effort, as the HFAC and SFRC often hold hearings, mark up bills, and vote them out of committee (and, in the House, get them passed by the full chamber), only to see them fall victim to concerns about poison pill amendments or more urgent business… The inability to legislate results from a range of factors, but three loom large. First, as King notes, foreign policy legislation </w:t>
      </w:r>
      <w:proofErr w:type="gramStart"/>
      <w:r w:rsidRPr="00AD634F">
        <w:rPr>
          <w:rStyle w:val="StyleUnderline"/>
        </w:rPr>
        <w:t>is rarely seen</w:t>
      </w:r>
      <w:proofErr w:type="gramEnd"/>
      <w:r w:rsidRPr="00AD634F">
        <w:rPr>
          <w:rStyle w:val="StyleUnderline"/>
        </w:rPr>
        <w:t xml:space="preserve"> as an urgent priority in light of the Executive Branch’s primacy in foreign affairs. Military force authorizations and sanctions legislation are the most common exceptions. Second, members have demonstrated a tendency to pursue controversial debates that derail underlying bills — in the form of the “poison pill” amendments King mentions or within the bills themselves. Common examples, which </w:t>
      </w:r>
      <w:proofErr w:type="gramStart"/>
      <w:r w:rsidRPr="00AD634F">
        <w:rPr>
          <w:rStyle w:val="StyleUnderline"/>
        </w:rPr>
        <w:t>are often driven</w:t>
      </w:r>
      <w:proofErr w:type="gramEnd"/>
      <w:r w:rsidRPr="00AD634F">
        <w:rPr>
          <w:rStyle w:val="StyleUnderline"/>
        </w:rPr>
        <w:t xml:space="preserve"> by narrow domestic constituencies, include international family planning, U.S. policy toward Cuba, and issues associated with the Israeli-Palestinian conflict. Conversely, a third reason is that foreign policy legislation rarely addresses priorities of broader voting bases, depriving such bills of an important impetus for Congressional action. </w:t>
      </w:r>
      <w:r w:rsidRPr="00AD634F">
        <w:rPr>
          <w:sz w:val="12"/>
        </w:rPr>
        <w:t xml:space="preserve">Foreign assistance authorization bills legislate priorities and permissions relating to assistance provided to other nations. State Department authorizations </w:t>
      </w:r>
      <w:proofErr w:type="gramStart"/>
      <w:r w:rsidRPr="00AD634F">
        <w:rPr>
          <w:sz w:val="12"/>
        </w:rPr>
        <w:t>are meant</w:t>
      </w:r>
      <w:proofErr w:type="gramEnd"/>
      <w:r w:rsidRPr="00AD634F">
        <w:rPr>
          <w:sz w:val="12"/>
        </w:rPr>
        <w:t xml:space="preserve"> to legislate authorities and expectations for State Department organization, processes, personnel policies, and overseas operations. These authorization bills are key vehicles for legislative oversight. As King notes, both categories of legislation have been sorely </w:t>
      </w:r>
      <w:proofErr w:type="gramStart"/>
      <w:r w:rsidRPr="00AD634F">
        <w:rPr>
          <w:sz w:val="12"/>
        </w:rPr>
        <w:t>lacking:</w:t>
      </w:r>
      <w:proofErr w:type="gramEnd"/>
      <w:r w:rsidRPr="00AD634F">
        <w:rPr>
          <w:sz w:val="12"/>
        </w:rPr>
        <w:t xml:space="preserve"> Congress failed to pass a single State Department authorization bill from 2002 until 2016, when it passed a pared-down version short on both detail and impact. The State Department </w:t>
      </w:r>
      <w:proofErr w:type="gramStart"/>
      <w:r w:rsidRPr="00AD634F">
        <w:rPr>
          <w:sz w:val="12"/>
        </w:rPr>
        <w:t>is beset</w:t>
      </w:r>
      <w:proofErr w:type="gramEnd"/>
      <w:r w:rsidRPr="00AD634F">
        <w:rPr>
          <w:sz w:val="12"/>
        </w:rPr>
        <w:t xml:space="preserve"> by numerous long-standing issues that effective oversight legislation could have resolved, ranging from a byzantine and dysfunctional bureaucratic structure to programmatic constraints that prevent or complicate implementation of desired policy approaches caused by legislation </w:t>
      </w:r>
      <w:proofErr w:type="spellStart"/>
      <w:r w:rsidRPr="00AD634F">
        <w:rPr>
          <w:sz w:val="12"/>
        </w:rPr>
        <w:t>unamended</w:t>
      </w:r>
      <w:proofErr w:type="spellEnd"/>
      <w:r w:rsidRPr="00AD634F">
        <w:rPr>
          <w:sz w:val="12"/>
        </w:rPr>
        <w:t xml:space="preserve"> in decades. A good example is the well-intentioned Section 660 of the Foreign Assistance Act, which constrains assistance to police forces and interior ministries despite those institutions’ central roles in combating terrorism, illicit trafficking, corruption, transnational organized crime, and other threats to U.S. national security. It is no accident that the Department of Defense, which </w:t>
      </w:r>
      <w:proofErr w:type="gramStart"/>
      <w:r w:rsidRPr="00AD634F">
        <w:rPr>
          <w:sz w:val="12"/>
        </w:rPr>
        <w:t>is provided</w:t>
      </w:r>
      <w:proofErr w:type="gramEnd"/>
      <w:r w:rsidRPr="00AD634F">
        <w:rPr>
          <w:sz w:val="12"/>
        </w:rPr>
        <w:t xml:space="preserve"> an annually refreshed authorization bill by Congress without fail, has long been viewed as a more effective organization than the State Department. </w:t>
      </w:r>
      <w:r w:rsidRPr="00AD634F">
        <w:rPr>
          <w:rStyle w:val="StyleUnderline"/>
        </w:rPr>
        <w:t xml:space="preserve">The inability of the two foreign affairs committees to legislate disempowers them vis-à-vis other committees, adding to power imbalances within the broader national security community. It also creates significant risk </w:t>
      </w:r>
      <w:proofErr w:type="gramStart"/>
      <w:r w:rsidRPr="00AD634F">
        <w:rPr>
          <w:rStyle w:val="StyleUnderline"/>
        </w:rPr>
        <w:t>— which</w:t>
      </w:r>
      <w:proofErr w:type="gramEnd"/>
      <w:r w:rsidRPr="00AD634F">
        <w:rPr>
          <w:rStyle w:val="StyleUnderline"/>
        </w:rPr>
        <w:t xml:space="preserve"> numerous events in the last few decades have borne out — of executive branch overreach. Fixing Congress’ foreign policy oversight, therefore, means forging a long-term legislative strategy that gradually rebuilds the committee’s oversight muscles. Here are a few suggestions for shaping that strategy: </w:t>
      </w:r>
      <w:r w:rsidRPr="00AD634F">
        <w:rPr>
          <w:sz w:val="12"/>
        </w:rPr>
        <w:t xml:space="preserve">First, start small and grow. Both the State Department and Foreign Assistance authorization bills can be so sprawling and cumbersome that they become too big not to fail. Such bills repeatedly stall over partisan debates on issues like abortion policies and support for the United Nations. When Congress passed the Department of State Authorities Act in 2016, the first legislation approximating a State Department authorization in 14 years, it was both a commendable success and a case study in the committee’s legislative challenges. The bill covered tremendous ground, ranging from international adoptions to Inspector General </w:t>
      </w:r>
      <w:proofErr w:type="gramStart"/>
      <w:r w:rsidRPr="00AD634F">
        <w:rPr>
          <w:sz w:val="12"/>
        </w:rPr>
        <w:t>audits</w:t>
      </w:r>
      <w:proofErr w:type="gramEnd"/>
      <w:r w:rsidRPr="00AD634F">
        <w:rPr>
          <w:sz w:val="12"/>
        </w:rPr>
        <w:t xml:space="preserve"> of the Broadcasting Board of Governors. However, to secure passage, the committees had to </w:t>
      </w:r>
      <w:proofErr w:type="gramStart"/>
      <w:r w:rsidRPr="00AD634F">
        <w:rPr>
          <w:sz w:val="12"/>
        </w:rPr>
        <w:t>craft</w:t>
      </w:r>
      <w:proofErr w:type="gramEnd"/>
      <w:r w:rsidRPr="00AD634F">
        <w:rPr>
          <w:sz w:val="12"/>
        </w:rPr>
        <w:t xml:space="preserve"> a bill that was mostly non-binding, consisting largely of Sense-of-Congress statements and reporting requirements, thereby limiting its impact. Rather than trying to cover the gamut in a single bill, foreign policy oversight committees should break down their priorities into small, digestible chunks that will encounter less political headwind. While the committees do pass targeted legislation on a regular basis, such legislation focuses almost exclusively on providing direction for specific foreign policies, rather than addressing structural or management issues. For example, three-quarters of the way through the current Congress, only one of the 17 bills or resolutions reported out of the House Foreign Affairs Committee — the Cybersecurity Diplomacy Act introduced following former Secretary of State </w:t>
      </w:r>
      <w:proofErr w:type="spellStart"/>
      <w:r w:rsidRPr="00AD634F">
        <w:rPr>
          <w:sz w:val="12"/>
        </w:rPr>
        <w:t>Tillerson’s</w:t>
      </w:r>
      <w:proofErr w:type="spellEnd"/>
      <w:r w:rsidRPr="00AD634F">
        <w:rPr>
          <w:sz w:val="12"/>
        </w:rPr>
        <w:t xml:space="preserve"> elimination of the State Department Cyber Coordinator’s office — addresses structural or management concerns. </w:t>
      </w:r>
      <w:proofErr w:type="gramStart"/>
      <w:r w:rsidRPr="00AD634F">
        <w:rPr>
          <w:sz w:val="12"/>
        </w:rPr>
        <w:t>And there is much to do in this arena: A shortlist of priorities would include organizational reforms to address overlapping missions, byzantine bureaucracy, and dysfunctional hierarchies; updates to foreign assistance legislation to address emerging threats, obsolete programmatic constraints, and evolving interagency roles; reforms to personnel training and career development; a reexamination of resource allocation and oversight processes; and attention to festering infrastructure needs.</w:t>
      </w:r>
      <w:proofErr w:type="gramEnd"/>
      <w:r w:rsidRPr="00AD634F">
        <w:rPr>
          <w:sz w:val="12"/>
        </w:rPr>
        <w:t xml:space="preserve"> </w:t>
      </w:r>
      <w:proofErr w:type="gramStart"/>
      <w:r w:rsidRPr="00AD634F">
        <w:rPr>
          <w:sz w:val="12"/>
        </w:rPr>
        <w:t>But</w:t>
      </w:r>
      <w:proofErr w:type="gramEnd"/>
      <w:r w:rsidRPr="00AD634F">
        <w:rPr>
          <w:sz w:val="12"/>
        </w:rPr>
        <w:t xml:space="preserve"> all of this doesn’t need to be done at once as part of an annual authorization bill. Many pressing needs represent low-hanging fruit that </w:t>
      </w:r>
      <w:proofErr w:type="gramStart"/>
      <w:r w:rsidRPr="00AD634F">
        <w:rPr>
          <w:sz w:val="12"/>
        </w:rPr>
        <w:t>could be addressed</w:t>
      </w:r>
      <w:proofErr w:type="gramEnd"/>
      <w:r w:rsidRPr="00AD634F">
        <w:rPr>
          <w:sz w:val="12"/>
        </w:rPr>
        <w:t xml:space="preserve"> with bipartisan support and would be unlikely to encounter much resistance or require significant time on the House and Senate floors. The committees have developed a preference for seeking to address organizational and programmatic reforms through comprehensive authorization bills instead of narrow, focused efforts, perhaps because of challenges obtaining time for debating such legislation on the House and Senate floor, perhaps as a strategy for building coalitions of supporters interested in various individual provisions, or perhaps simply out of habit. Pressing forward with targeted, tailored bills to address discrete subsets of the foreign policy enterprise, on the other hand, would improve their ability to make progress on oversight priorities, even if they </w:t>
      </w:r>
      <w:proofErr w:type="gramStart"/>
      <w:r w:rsidRPr="00AD634F">
        <w:rPr>
          <w:sz w:val="12"/>
        </w:rPr>
        <w:t>don’t</w:t>
      </w:r>
      <w:proofErr w:type="gramEnd"/>
      <w:r w:rsidRPr="00AD634F">
        <w:rPr>
          <w:sz w:val="12"/>
        </w:rPr>
        <w:t xml:space="preserve"> succeed in addressing all of these priorities immediately. That progress would enable the committees to enhance their oversight and give much-needed direction to the State Department, while paving the way for broader legislation in the future by gradually eliminating lingering minor issues. Second, focus on </w:t>
      </w:r>
      <w:proofErr w:type="spellStart"/>
      <w:r w:rsidRPr="00AD634F">
        <w:rPr>
          <w:sz w:val="12"/>
        </w:rPr>
        <w:t>bureaucratics</w:t>
      </w:r>
      <w:proofErr w:type="spellEnd"/>
      <w:r w:rsidRPr="00AD634F">
        <w:rPr>
          <w:sz w:val="12"/>
        </w:rPr>
        <w:t xml:space="preserve"> and </w:t>
      </w:r>
      <w:proofErr w:type="spellStart"/>
      <w:r w:rsidRPr="00AD634F">
        <w:rPr>
          <w:sz w:val="12"/>
        </w:rPr>
        <w:t>programmatics</w:t>
      </w:r>
      <w:proofErr w:type="spellEnd"/>
      <w:r w:rsidRPr="00AD634F">
        <w:rPr>
          <w:sz w:val="12"/>
        </w:rPr>
        <w:t xml:space="preserve">. Too often, the committees have focused their energies on high-profile foreign policy crises rather than the bureaucratic and programmatic issues so vital to ensuring the executive branch can respond to such crises effectively. For example, during the 18 months of the 115th Congress, the House Foreign Affairs Committee has held 17 committee or subcommittee hearings on Iran and North Korea alone, and only two examining State Department organizational or management issues (excluding annual budget hearings, which cover a broad array of topics). Though U.S. policy toward North Korea and Iran is clearly important, in the </w:t>
      </w:r>
      <w:proofErr w:type="gramStart"/>
      <w:r w:rsidRPr="00AD634F">
        <w:rPr>
          <w:sz w:val="12"/>
        </w:rPr>
        <w:t>long run</w:t>
      </w:r>
      <w:proofErr w:type="gramEnd"/>
      <w:r w:rsidRPr="00AD634F">
        <w:rPr>
          <w:sz w:val="12"/>
        </w:rPr>
        <w:t xml:space="preserve">, how the State Department and related agencies are organized, manned, resourced, prioritized, and empowered to execute activities will determine how effective America’s response is to these issues and any other crisis. </w:t>
      </w:r>
      <w:r w:rsidRPr="00AD634F">
        <w:rPr>
          <w:rStyle w:val="StyleUnderline"/>
        </w:rPr>
        <w:t xml:space="preserve">Third, prioritize results over turf. Recent years have provided numerous examples of instances in which the foreign affairs committees, needing to pass important legislation but failing to obtain floor time to debate it, have refused opportunities to attach their legislation to other measures. While piling non-germane legislation on defense bills is not ideal, these committees must be greedy and legislatively opportunistic to escape their current quagmire. </w:t>
      </w:r>
      <w:r w:rsidRPr="00AD634F">
        <w:rPr>
          <w:sz w:val="12"/>
        </w:rPr>
        <w:t xml:space="preserve">To draw upon an example I experienced first-hand as a staff member for the Senate majority leader, consider the Senate Foreign Relations </w:t>
      </w:r>
      <w:proofErr w:type="gramStart"/>
      <w:r w:rsidRPr="00AD634F">
        <w:rPr>
          <w:sz w:val="12"/>
        </w:rPr>
        <w:t>Committee’s</w:t>
      </w:r>
      <w:proofErr w:type="gramEnd"/>
      <w:r w:rsidRPr="00AD634F">
        <w:rPr>
          <w:sz w:val="12"/>
        </w:rPr>
        <w:t xml:space="preserve"> proposed Embassy Security Act, introduced in 2013 following the attacks against U.S. diplomatic facilities in Benghazi, Libya. After a handful of senators blocked this urgent bipartisan legislation from passage by unanimous consent, committee leaders had an opportunity to attach the legislation to the must-pass defense authorization bill, and did so in the Senate, but let it drop from the conference agreement due to concerns about the appearance of ceding jurisdictional ground to the Armed Services Committee. Instead, the bill languished unpassed for three years before some, but not all, of its provisions finally passed in 2016. The price for maintaining the jurisdictional high ground amounted to three years of inaction and loss of key elements of the bill, including allocations of funding for implementing critical security measures. Other congressional committees are far more assertive in their efforts to add priorities onto moving legislative vehicles. The foreign affairs committees’ territorialism is shortsighted and counterproductive. Given the huge number of competing bills and amendments, it makes little sense to stand on principle while opportunities to achieve meaningful legislation go by. Indeed, there are some benefits to </w:t>
      </w:r>
      <w:proofErr w:type="gramStart"/>
      <w:r w:rsidRPr="00AD634F">
        <w:rPr>
          <w:sz w:val="12"/>
        </w:rPr>
        <w:t>be found</w:t>
      </w:r>
      <w:proofErr w:type="gramEnd"/>
      <w:r w:rsidRPr="00AD634F">
        <w:rPr>
          <w:sz w:val="12"/>
        </w:rPr>
        <w:t xml:space="preserve"> in purposefully considering foreign policy and defense legislation simultaneously. Many experts have argued for a more holistic Legislative Branch approach to national security oversight, such as the development of a single national security budget. There is undoubtedly value in approaches that enable lawmakers to draw connections between disparate national security activities, and to consider trade-offs across the entire U.S. government’s equities. While a unified budget may be distant notion today, a more feasible approach may be structuring simultaneous debate of State Department and/or foreign assistance authorization legislation and defense authorization legislation. Investing in Foreign Policy Oversight </w:t>
      </w:r>
      <w:proofErr w:type="gramStart"/>
      <w:r w:rsidRPr="00AD634F">
        <w:rPr>
          <w:sz w:val="12"/>
        </w:rPr>
        <w:t>A</w:t>
      </w:r>
      <w:proofErr w:type="gramEnd"/>
      <w:r w:rsidRPr="00AD634F">
        <w:rPr>
          <w:sz w:val="12"/>
        </w:rPr>
        <w:t xml:space="preserve"> viable legislative strategy, buttressed by refocused oversight, would help foreign policy committees regain their relative power and relevance in Congress. </w:t>
      </w:r>
      <w:proofErr w:type="gramStart"/>
      <w:r w:rsidRPr="00AD634F">
        <w:rPr>
          <w:sz w:val="12"/>
        </w:rPr>
        <w:t>But</w:t>
      </w:r>
      <w:proofErr w:type="gramEnd"/>
      <w:r w:rsidRPr="00AD634F">
        <w:rPr>
          <w:sz w:val="12"/>
        </w:rPr>
        <w:t xml:space="preserve"> effective foreign policy oversight also requires that these committees address many of the same challenges plaguing their counterpart committees in the intelligence and defense arenas. </w:t>
      </w:r>
      <w:r w:rsidRPr="00AD634F">
        <w:rPr>
          <w:rStyle w:val="StyleUnderline"/>
        </w:rPr>
        <w:t xml:space="preserve">One such challenge is how to handle cross-jurisdictional issues in collaboration with other oversight committees. </w:t>
      </w:r>
      <w:proofErr w:type="gramStart"/>
      <w:r w:rsidRPr="00AD634F">
        <w:rPr>
          <w:rStyle w:val="StyleUnderline"/>
        </w:rPr>
        <w:t>Like</w:t>
      </w:r>
      <w:proofErr w:type="gramEnd"/>
      <w:r w:rsidRPr="00AD634F">
        <w:rPr>
          <w:rStyle w:val="StyleUnderline"/>
        </w:rPr>
        <w:t xml:space="preserve"> the other committees examined in this series, foreign policy oversight committees face numerous cross-jurisdictional concerns. Congress’ foreign affairs committees formally share jurisdiction with the banking and commerce oversight committees on a range of international trade issues, including export controls, overseas trade promotion, the International Monetary Fund, and the Committee on Foreign Investment in the United States. Informally, they compete with the armed services committees on oversight of overseas military operations, security assistance, and decisions to use military force. </w:t>
      </w:r>
      <w:proofErr w:type="gramStart"/>
      <w:r w:rsidRPr="00AD634F">
        <w:rPr>
          <w:rStyle w:val="StyleUnderline"/>
        </w:rPr>
        <w:t>And</w:t>
      </w:r>
      <w:proofErr w:type="gramEnd"/>
      <w:r w:rsidRPr="00AD634F">
        <w:rPr>
          <w:rStyle w:val="StyleUnderline"/>
        </w:rPr>
        <w:t xml:space="preserve"> while the committees assert jurisdiction over diplomatic service, the fact that numerous government departments — including the Departments of Agriculture, Commerce, and Treasury and the Federal Bureau of Investigation — maintain substantial foreign service or embassy attaché programs can introduce challenges there, too. One of the trickier issues has been the committees’ roles in overseeing covert action programs and other sensitive intelligence matters. In recent years, leaks have appeared </w:t>
      </w:r>
      <w:proofErr w:type="gramStart"/>
      <w:r w:rsidRPr="00AD634F">
        <w:rPr>
          <w:rStyle w:val="StyleUnderline"/>
        </w:rPr>
        <w:t>to increasingly put</w:t>
      </w:r>
      <w:proofErr w:type="gramEnd"/>
      <w:r w:rsidRPr="00AD634F">
        <w:rPr>
          <w:rStyle w:val="StyleUnderline"/>
        </w:rPr>
        <w:t xml:space="preserve"> highly secretive covert action programs in the headlines. Given the approval roles of U.S. ambassadors as chiefs of mission in the countries where such actions </w:t>
      </w:r>
      <w:proofErr w:type="gramStart"/>
      <w:r w:rsidRPr="00AD634F">
        <w:rPr>
          <w:rStyle w:val="StyleUnderline"/>
        </w:rPr>
        <w:t>are conducted</w:t>
      </w:r>
      <w:proofErr w:type="gramEnd"/>
      <w:r w:rsidRPr="00AD634F">
        <w:rPr>
          <w:rStyle w:val="StyleUnderline"/>
        </w:rPr>
        <w:t xml:space="preserve">, foreign policy committees have argued they ought to be privy to details about covert action programs before they are in the headlines. Additionally, media coverage of alleged covert action programs has dramatically affected sensitive diplomatic initiatives with important countries, both partners and adversaries. Yet, the committees </w:t>
      </w:r>
      <w:proofErr w:type="gramStart"/>
      <w:r w:rsidRPr="00AD634F">
        <w:rPr>
          <w:rStyle w:val="StyleUnderline"/>
        </w:rPr>
        <w:t>are currently denied</w:t>
      </w:r>
      <w:proofErr w:type="gramEnd"/>
      <w:r w:rsidRPr="00AD634F">
        <w:rPr>
          <w:rStyle w:val="StyleUnderline"/>
        </w:rPr>
        <w:t xml:space="preserve"> access to covert action compartments. </w:t>
      </w:r>
      <w:r w:rsidRPr="00AD634F">
        <w:rPr>
          <w:sz w:val="12"/>
        </w:rPr>
        <w:t xml:space="preserve">Committee leaders have sought arrangements that would enable the committees’ </w:t>
      </w:r>
      <w:proofErr w:type="gramStart"/>
      <w:r w:rsidRPr="00AD634F">
        <w:rPr>
          <w:sz w:val="12"/>
        </w:rPr>
        <w:t>chairmen</w:t>
      </w:r>
      <w:proofErr w:type="gramEnd"/>
      <w:r w:rsidRPr="00AD634F">
        <w:rPr>
          <w:sz w:val="12"/>
        </w:rPr>
        <w:t xml:space="preserve"> and ranking members to receive routine briefings from the intelligence committees on relevant covert action details. Such an approach seems rational and justifiable, and memoranda of agreement between these committees, in coordination with the Executive Branch, could set the terms of access and provide for policing of these privileges. Another potential approach would be </w:t>
      </w:r>
      <w:proofErr w:type="gramStart"/>
      <w:r w:rsidRPr="00AD634F">
        <w:rPr>
          <w:sz w:val="12"/>
        </w:rPr>
        <w:t>to formally create</w:t>
      </w:r>
      <w:proofErr w:type="gramEnd"/>
      <w:r w:rsidRPr="00AD634F">
        <w:rPr>
          <w:sz w:val="12"/>
        </w:rPr>
        <w:t xml:space="preserve"> a “Gang of Sixteen” — expanding the current Gang of Eight, which consists of the Republican and Democratic lawmakers in the House and Senate and on the two intelligence committees, to include committee leaders of both the defense and foreign policy oversight committees in the House and Senate. While cumbersome, this approach would appropriately recognize the increasingly multi-dimensional nature of our national security environment. It would also enable </w:t>
      </w:r>
      <w:proofErr w:type="gramStart"/>
      <w:r w:rsidRPr="00AD634F">
        <w:rPr>
          <w:sz w:val="12"/>
        </w:rPr>
        <w:t>more fruitful consideration of cross-jurisdictional equities</w:t>
      </w:r>
      <w:proofErr w:type="gramEnd"/>
      <w:r w:rsidRPr="00AD634F">
        <w:rPr>
          <w:sz w:val="12"/>
        </w:rPr>
        <w:t xml:space="preserve"> and help guard against situations in which the Gang of Eight can become captive, voluntarily or involuntarily, to the intelligence community. Cross-committee memoranda of agreement could improve cross-jurisdictional oversight in other areas as well, such as complex operations involving military, humanitarian, and governance dimensions. Likewise, as previous articles in this series have proposed for other committees, tools such as joint hearings and cross-committee task forces may be beneficial. Whatever the mechanism, increasing collaboration across artificial jurisdictional lines is an imperative for effective oversight in our current security environment, which no longer lends itself to </w:t>
      </w:r>
      <w:proofErr w:type="spellStart"/>
      <w:r w:rsidRPr="00AD634F">
        <w:rPr>
          <w:sz w:val="12"/>
        </w:rPr>
        <w:t>stovepiped</w:t>
      </w:r>
      <w:proofErr w:type="spellEnd"/>
      <w:r w:rsidRPr="00AD634F">
        <w:rPr>
          <w:sz w:val="12"/>
        </w:rPr>
        <w:t xml:space="preserve"> concepts of U.S. government action and influence. Conclusion Oversight is a profound responsibility, deeply embedded in the Constitution’s grant of powers to the Legislative Branch. Effective oversight means a serious, objective, and persistent examination of whether the Executive Branch is making use of the taxpayer resources entrusted to it in ways that are effective, efficient, accountable, and in accordance with law and congressional direction. It also means — critically, in this era of increasingly sophisticated threats and responses — helping to educate the public. To achieve both goals, it </w:t>
      </w:r>
      <w:proofErr w:type="gramStart"/>
      <w:r w:rsidRPr="00AD634F">
        <w:rPr>
          <w:sz w:val="12"/>
        </w:rPr>
        <w:t>must be conducted</w:t>
      </w:r>
      <w:proofErr w:type="gramEnd"/>
      <w:r w:rsidRPr="00AD634F">
        <w:rPr>
          <w:sz w:val="12"/>
        </w:rPr>
        <w:t xml:space="preserve"> with balance, bipartisanship, and restraint against tendencies to pursue political vendettas. </w:t>
      </w:r>
      <w:r w:rsidRPr="00AD634F">
        <w:rPr>
          <w:rStyle w:val="StyleUnderline"/>
        </w:rPr>
        <w:t xml:space="preserve">As this series has examined oversight committees in three core areas of our national security — foreign policy, defense, and intelligence — a few common themes have emerged. First, national security oversight committees are understaffed and under-resourced. Congress, which controls our nation’s purse strings, is simply choosing not to invest in oversight. In fact, according to research by the Congressional Research Service (itself woefully </w:t>
      </w:r>
      <w:proofErr w:type="spellStart"/>
      <w:r w:rsidRPr="00AD634F">
        <w:rPr>
          <w:rStyle w:val="StyleUnderline"/>
        </w:rPr>
        <w:t>underresourced</w:t>
      </w:r>
      <w:proofErr w:type="spellEnd"/>
      <w:r w:rsidRPr="00AD634F">
        <w:rPr>
          <w:rStyle w:val="StyleUnderline"/>
        </w:rPr>
        <w:t xml:space="preserve">), the size of the staffs of these national security committees has not changed significantly in the past two decades, despite monumental changes in the national security landscape. </w:t>
      </w:r>
      <w:r w:rsidRPr="00AD634F">
        <w:rPr>
          <w:sz w:val="12"/>
        </w:rPr>
        <w:t xml:space="preserve">According to the Congressional Research Service’s research, from 1987 — before the fall of the Berlin Wall, the rise of the internet, or the emergence of the 24-hour news cycle — to 2016, the number of professional and support staff serving on the Senate’s Armed Services, Foreign Relations, and Intelligence Committees actually declined by one staff billet. Congress spends less than $25 million a year to sustain the House and Senate Armed Services Committees responsible for overseeing defense and related activities worth nearly three quarters of a trillion dollars annually. For such sensitive and high-stakes activities, we cannot afford to pinch pennies. </w:t>
      </w:r>
      <w:r w:rsidRPr="00AD634F">
        <w:rPr>
          <w:rStyle w:val="StyleUnderline"/>
        </w:rPr>
        <w:t>The lack of mechanisms for cross-jurisdictional oversight is an equally problematic shortcoming. To conduct effective oversight of the myriad multi-dimensional challenges we now face — hybrid warfare, cybersecurity, terrorism financing, to name a few — cross-committee collaboration must become the norm rather than the exception.</w:t>
      </w:r>
    </w:p>
    <w:p w:rsidR="000955C2" w:rsidRPr="00AD634F" w:rsidRDefault="000955C2" w:rsidP="000955C2"/>
    <w:p w:rsidR="000955C2" w:rsidRPr="00AD634F" w:rsidRDefault="000955C2" w:rsidP="000955C2">
      <w:pPr>
        <w:pStyle w:val="Heading4"/>
        <w:rPr>
          <w:rFonts w:cs="Calibri"/>
        </w:rPr>
      </w:pPr>
      <w:r w:rsidRPr="00AD634F">
        <w:rPr>
          <w:rFonts w:cs="Calibri"/>
        </w:rPr>
        <w:t>Only the CP solves- Congress fails in oversight with arm sales- the CP ensures compliance</w:t>
      </w:r>
    </w:p>
    <w:p w:rsidR="000955C2" w:rsidRPr="00AD634F" w:rsidRDefault="000955C2" w:rsidP="000955C2">
      <w:r w:rsidRPr="00AD634F">
        <w:rPr>
          <w:rStyle w:val="Style13ptBold"/>
        </w:rPr>
        <w:t>Blain ’18</w:t>
      </w:r>
      <w:r w:rsidRPr="00AD634F">
        <w:t xml:space="preserve"> (Harry Blain, Harry Blain is a PhD student in political science at the Graduate Center, CUNY (City University of New York), Foreign Policy in Focus, “Once Upon a Time, Congress Actually Fought Saudi Arms Deals. It Can </w:t>
      </w:r>
      <w:proofErr w:type="gramStart"/>
      <w:r w:rsidRPr="00AD634F">
        <w:t>Again</w:t>
      </w:r>
      <w:proofErr w:type="gramEnd"/>
      <w:r w:rsidRPr="00AD634F">
        <w:t xml:space="preserve">”, </w:t>
      </w:r>
      <w:hyperlink r:id="rId8" w:history="1">
        <w:r w:rsidRPr="00AD634F">
          <w:rPr>
            <w:rStyle w:val="Hyperlink"/>
          </w:rPr>
          <w:t>https://fpif.org/upon-time-congress-actually-fought-saudi-arms-deals-can/</w:t>
        </w:r>
      </w:hyperlink>
      <w:r w:rsidRPr="00AD634F">
        <w:rPr>
          <w:rFonts w:eastAsia="Times New Roman"/>
        </w:rPr>
        <w:t>, March 9, 2018)</w:t>
      </w:r>
    </w:p>
    <w:p w:rsidR="000955C2" w:rsidRPr="00AD634F" w:rsidRDefault="000955C2" w:rsidP="000955C2">
      <w:pPr>
        <w:rPr>
          <w:rStyle w:val="StyleUnderline"/>
        </w:rPr>
      </w:pPr>
      <w:r w:rsidRPr="00AD634F">
        <w:rPr>
          <w:sz w:val="12"/>
        </w:rPr>
        <w:t xml:space="preserve">Most members of Congress accept that the U.S. will sell huge quantities of weapons to the rights-abusing state. It </w:t>
      </w:r>
      <w:proofErr w:type="gramStart"/>
      <w:r w:rsidRPr="00AD634F">
        <w:rPr>
          <w:sz w:val="12"/>
        </w:rPr>
        <w:t>doesn’t</w:t>
      </w:r>
      <w:proofErr w:type="gramEnd"/>
      <w:r w:rsidRPr="00AD634F">
        <w:rPr>
          <w:sz w:val="12"/>
        </w:rPr>
        <w:t xml:space="preserve"> have to be that way. </w:t>
      </w:r>
      <w:r w:rsidRPr="00AD634F">
        <w:rPr>
          <w:rStyle w:val="StyleUnderline"/>
        </w:rPr>
        <w:t xml:space="preserve">“That should’ve happened so fast that Congress couldn’t step in.” </w:t>
      </w:r>
      <w:r w:rsidRPr="00AD634F">
        <w:rPr>
          <w:sz w:val="12"/>
        </w:rPr>
        <w:t xml:space="preserve">These were the words of Democratic Senator Jeanne </w:t>
      </w:r>
      <w:proofErr w:type="spellStart"/>
      <w:r w:rsidRPr="00AD634F">
        <w:rPr>
          <w:sz w:val="12"/>
        </w:rPr>
        <w:t>Shaheen</w:t>
      </w:r>
      <w:proofErr w:type="spellEnd"/>
      <w:r w:rsidRPr="00AD634F">
        <w:rPr>
          <w:sz w:val="12"/>
        </w:rPr>
        <w:t xml:space="preserve"> at February’s prestigious Munich Security Conference, in a panel discussion on whether President Obama should have used military force against the Syrian government in 2013. The senator’s comments succinctly capture the “don’t ask us” mantra that the current United States Congress has increasingly followed when faced with questions of war, peace, and America’s role in the world — a clear abdication of its duties under Article 1 of the constitution. </w:t>
      </w:r>
      <w:proofErr w:type="gramStart"/>
      <w:r w:rsidRPr="00AD634F">
        <w:rPr>
          <w:sz w:val="12"/>
        </w:rPr>
        <w:t>But</w:t>
      </w:r>
      <w:proofErr w:type="gramEnd"/>
      <w:r w:rsidRPr="00AD634F">
        <w:rPr>
          <w:sz w:val="12"/>
        </w:rPr>
        <w:t xml:space="preserve"> not every Congress has rolled over so easily. Indeed, in the past Congress has asserted itself in ways that now seem almost unthinkable: denying and opposing presidential requests for arms sales, scrutinizing intelligence agencies, and questioning the foreign policy of the executive. Today’s elected representatives must look to this legacy if they are to save themselves from irrelevance. “No Sale” “House Rings up ‘No Sale’ on AWACS,” ran the headline of an October 15, 1981 article in the Christian Science Monitor. “AWACS” — Airborne Warning and Control System planes — were, at the time, some of the most impressive pieces of equipment that the American military machine could offer. Following the Soviet invasion of Afghanistan and the Iranian Revolution in 1979, the Reagan administration hoped to sell $8.5 billion worth of these planes to Saudi Arabia, ostensibly to “protect our vital interests in an unstable area exposed not only to historic Arab-Israeli rivalries but increasingly to threats from the Soviet Union and its proxies.” Yet, throughout a four-hour floor debate, members of Congress repeatedly rebuked the executive. </w:t>
      </w:r>
      <w:proofErr w:type="gramStart"/>
      <w:r w:rsidRPr="00AD634F">
        <w:rPr>
          <w:sz w:val="12"/>
        </w:rPr>
        <w:t>Although many were repeating the talking points of the pro-Israel lobby — objecting to the arms deal because Saudi Arabia “bankrolls PLO terrorists” — others cited fears of a “spiraling Middle East arms race,” “genuine concerns about the internal stability of the Saudi Arabian government,” and the potential for the loss of “important technological secrets” if “the Saud royal family, an unrepresentative ruling elite, should be overthrown.”</w:t>
      </w:r>
      <w:proofErr w:type="gramEnd"/>
      <w:r w:rsidRPr="00AD634F">
        <w:rPr>
          <w:sz w:val="12"/>
        </w:rPr>
        <w:t xml:space="preserve"> The House rejected the sale by a margin of 301 to 111, but because the Senate narrowly approved it after massive pressure from the president, Congress was unable to exercise a legislative veto. However, the battle continued throughout the 1980s, with legislators forcing the administration to shelve proposed sales of F-15 fighter jets and maverick missiles to the Saudi kingdom in 1987. Although Congress did not always prevail in these disputes, it had acted on concern over what a 1982 congressional report described as “the explosive growth of major cash sales of weapons to Third World nations” in the 1960s and 1970s, along with “mistrust of the executive branch in the wake of the Vietnam War and the Watergate controversy.” It passed legislation allowing for the veto of arms deals worth over $25 million with a joint congressional resolution of disapproval. It mandated the disclosure of data on arms transfers at the beginning of each year. </w:t>
      </w:r>
      <w:proofErr w:type="gramStart"/>
      <w:r w:rsidRPr="00AD634F">
        <w:rPr>
          <w:sz w:val="12"/>
        </w:rPr>
        <w:t>And</w:t>
      </w:r>
      <w:proofErr w:type="gramEnd"/>
      <w:r w:rsidRPr="00AD634F">
        <w:rPr>
          <w:sz w:val="12"/>
        </w:rPr>
        <w:t xml:space="preserve"> it even confronted the nation’s intelligence agencies and multinational corporations for abuses at home and abroad in the famous 14 reports and countless hearings of the Church Committee. President Reagan still sold weapons to Saudi Arabia, terrorized Nicaragua, and funneled weapons to jihadists in Afghanistan, while his successors showed little fidelity to the 1973 War Powers Resolution passed in response to the excesses of the Nixon administration. </w:t>
      </w:r>
      <w:proofErr w:type="gramStart"/>
      <w:r w:rsidRPr="00AD634F">
        <w:rPr>
          <w:sz w:val="12"/>
        </w:rPr>
        <w:t>But</w:t>
      </w:r>
      <w:proofErr w:type="gramEnd"/>
      <w:r w:rsidRPr="00AD634F">
        <w:rPr>
          <w:sz w:val="12"/>
        </w:rPr>
        <w:t xml:space="preserve"> members of Congress at least seemed eager to put up a fight. “Raising Questions,” Then Doing Nothing us-</w:t>
      </w:r>
      <w:proofErr w:type="spellStart"/>
      <w:r w:rsidRPr="00AD634F">
        <w:rPr>
          <w:sz w:val="12"/>
        </w:rPr>
        <w:t>saudi</w:t>
      </w:r>
      <w:proofErr w:type="spellEnd"/>
      <w:r w:rsidRPr="00AD634F">
        <w:rPr>
          <w:sz w:val="12"/>
        </w:rPr>
        <w:t>-relations-</w:t>
      </w:r>
      <w:proofErr w:type="spellStart"/>
      <w:r w:rsidRPr="00AD634F">
        <w:rPr>
          <w:sz w:val="12"/>
        </w:rPr>
        <w:t>obama</w:t>
      </w:r>
      <w:proofErr w:type="spellEnd"/>
      <w:r w:rsidRPr="00AD634F">
        <w:rPr>
          <w:sz w:val="12"/>
        </w:rPr>
        <w:t>-</w:t>
      </w:r>
      <w:proofErr w:type="spellStart"/>
      <w:r w:rsidRPr="00AD634F">
        <w:rPr>
          <w:sz w:val="12"/>
        </w:rPr>
        <w:t>salman</w:t>
      </w:r>
      <w:proofErr w:type="spellEnd"/>
      <w:r w:rsidRPr="00AD634F">
        <w:rPr>
          <w:sz w:val="12"/>
        </w:rPr>
        <w:t xml:space="preserve"> (Photo: White House / Wikipedia) Fast-forward to 2010 and what was then the biggest arms deal in U.S. history: $60 billion worth of F-15s, F-15 upgrades, helicopters, missiles, night-vision goggles, and radar warning systems — all for Saudi Arabia. Several things had changed since the 1980s. The Soviet Union left Afghanistan and, of course, collapsed. Fifteen Saudi hijackers contributed to the worst attack on U.S. soil since Pearl Harbor. The State Department firmly identified Saudi Arabia as “a critical financial support base for al-</w:t>
      </w:r>
      <w:proofErr w:type="spellStart"/>
      <w:r w:rsidRPr="00AD634F">
        <w:rPr>
          <w:sz w:val="12"/>
        </w:rPr>
        <w:t>Qa’ida</w:t>
      </w:r>
      <w:proofErr w:type="spellEnd"/>
      <w:r w:rsidRPr="00AD634F">
        <w:rPr>
          <w:sz w:val="12"/>
        </w:rPr>
        <w:t xml:space="preserve">, the Taliban, </w:t>
      </w:r>
      <w:proofErr w:type="spellStart"/>
      <w:r w:rsidRPr="00AD634F">
        <w:rPr>
          <w:sz w:val="12"/>
        </w:rPr>
        <w:t>LeT</w:t>
      </w:r>
      <w:proofErr w:type="spellEnd"/>
      <w:r w:rsidRPr="00AD634F">
        <w:rPr>
          <w:sz w:val="12"/>
        </w:rPr>
        <w:t xml:space="preserve"> [Pakistan-based Lashkar-e-</w:t>
      </w:r>
      <w:proofErr w:type="spellStart"/>
      <w:r w:rsidRPr="00AD634F">
        <w:rPr>
          <w:sz w:val="12"/>
        </w:rPr>
        <w:t>Taiba</w:t>
      </w:r>
      <w:proofErr w:type="spellEnd"/>
      <w:r w:rsidRPr="00AD634F">
        <w:rPr>
          <w:sz w:val="12"/>
        </w:rPr>
        <w:t xml:space="preserve">], and other terrorist groups… which probably raise millions of dollars annually from Saudi sources.” </w:t>
      </w:r>
      <w:proofErr w:type="gramStart"/>
      <w:r w:rsidRPr="00AD634F">
        <w:rPr>
          <w:sz w:val="12"/>
        </w:rPr>
        <w:t>So</w:t>
      </w:r>
      <w:proofErr w:type="gramEnd"/>
      <w:r w:rsidRPr="00AD634F">
        <w:rPr>
          <w:sz w:val="12"/>
        </w:rPr>
        <w:t xml:space="preserve">, if anything, the strategic case for arming Saudi Arabia had diminished — and the dangers of pouring weapons and money into a theocracy with a taste for foreign adventurism had become well-known. Yet President Obama’s arms deal encountered no serious opposition in Congress. </w:t>
      </w:r>
      <w:proofErr w:type="gramStart"/>
      <w:r w:rsidRPr="00AD634F">
        <w:rPr>
          <w:sz w:val="12"/>
        </w:rPr>
        <w:t>198</w:t>
      </w:r>
      <w:proofErr w:type="gramEnd"/>
      <w:r w:rsidRPr="00AD634F">
        <w:rPr>
          <w:sz w:val="12"/>
        </w:rPr>
        <w:t xml:space="preserve"> House members signed a letter of concern about the sale, but a proposed joint resolution to block the sale never even made it to the floor for a vote. Similarly, in January 2008, after the Bush administration notified Congress that it wanted to sell the Saudis 900 JDAM bomb guidance kits, a joint resolution of disapproval </w:t>
      </w:r>
      <w:proofErr w:type="gramStart"/>
      <w:r w:rsidRPr="00AD634F">
        <w:rPr>
          <w:sz w:val="12"/>
        </w:rPr>
        <w:t>was also introduced, but failed to pass</w:t>
      </w:r>
      <w:proofErr w:type="gramEnd"/>
      <w:r w:rsidRPr="00AD634F">
        <w:rPr>
          <w:sz w:val="12"/>
        </w:rPr>
        <w:t xml:space="preserve">. What explains Congress’s quiescence? On the one hand, it seems that Israel, while still uneasy about weapons flowing to Saudi Arabia, is not objecting with the same force that it did in the 1980s. The country is more confident now that it retains a “qualitative military edge” in the region, and that Saudi support for Palestinian rights is largely rhetorical. Thus, members of Congress who support the House of Saud no longer have to fear a serious backlash from the “Israel Lobby.” There is some truth to this, but </w:t>
      </w:r>
      <w:proofErr w:type="gramStart"/>
      <w:r w:rsidRPr="00AD634F">
        <w:rPr>
          <w:sz w:val="12"/>
        </w:rPr>
        <w:t>it’s</w:t>
      </w:r>
      <w:proofErr w:type="gramEnd"/>
      <w:r w:rsidRPr="00AD634F">
        <w:rPr>
          <w:sz w:val="12"/>
        </w:rPr>
        <w:t xml:space="preserve"> far from the whole picture. Indeed, as noted above, past congressional opposition to Saudi arms deals (in, for instance, the 1981 debates) has not focused exclusively on Israel’s concerns, but also fears about the stability of the Saudi royal family, the proliferation of conventional weapons in the Middle East, and even the belief that oil-for-arms is no sound basis for a coherent foreign policy. Can Congress Resist the Arms Companies? </w:t>
      </w:r>
      <w:r w:rsidRPr="00AD634F">
        <w:rPr>
          <w:rStyle w:val="StyleUnderline"/>
        </w:rPr>
        <w:t xml:space="preserve">It is, however, hard not to notice how congressional interest in arms deals has receded as money from arms companies has increasingly lined the pockets of representatives and their political action committees. </w:t>
      </w:r>
      <w:r w:rsidRPr="00AD634F">
        <w:rPr>
          <w:sz w:val="12"/>
        </w:rPr>
        <w:t xml:space="preserve">The defense sector fully supports equal opportunity here, giving Republicans and Democrats $16.9 million and $11.1 million respectively through the 2016 election cycle. This is up from $10.8 and $5.8 million in 2002, and $4 and $4.5 million in 1990. Of our 435 current members of the House of Representatives, 389 have received some campaign money from the defense industry, along with 96 out of 100 senators. Each of the top five donors from the industry are among the top ten most profitable arms companies in the world. </w:t>
      </w:r>
      <w:proofErr w:type="gramStart"/>
      <w:r w:rsidRPr="00AD634F">
        <w:rPr>
          <w:rStyle w:val="StyleUnderline"/>
        </w:rPr>
        <w:t>It’s</w:t>
      </w:r>
      <w:proofErr w:type="gramEnd"/>
      <w:r w:rsidRPr="00AD634F">
        <w:rPr>
          <w:rStyle w:val="StyleUnderline"/>
        </w:rPr>
        <w:t xml:space="preserve"> not always easy to prove that this money independently impacts behavior, as elected representatives never admit as much openly. Nevertheless, </w:t>
      </w:r>
      <w:proofErr w:type="gramStart"/>
      <w:r w:rsidRPr="00AD634F">
        <w:rPr>
          <w:rStyle w:val="StyleUnderline"/>
        </w:rPr>
        <w:t>it’s</w:t>
      </w:r>
      <w:proofErr w:type="gramEnd"/>
      <w:r w:rsidRPr="00AD634F">
        <w:rPr>
          <w:rStyle w:val="StyleUnderline"/>
        </w:rPr>
        <w:t xml:space="preserve"> hard to believe that your congressperson just happened to share the same policy goals as Lockheed Martin — and that the bag of cash was incidental. The wider public certainly </w:t>
      </w:r>
      <w:proofErr w:type="gramStart"/>
      <w:r w:rsidRPr="00AD634F">
        <w:rPr>
          <w:rStyle w:val="StyleUnderline"/>
        </w:rPr>
        <w:t>doesn’t</w:t>
      </w:r>
      <w:proofErr w:type="gramEnd"/>
      <w:r w:rsidRPr="00AD634F">
        <w:rPr>
          <w:rStyle w:val="StyleUnderline"/>
        </w:rPr>
        <w:t xml:space="preserve"> buy this argument. </w:t>
      </w:r>
      <w:r w:rsidRPr="00AD634F">
        <w:rPr>
          <w:sz w:val="12"/>
        </w:rPr>
        <w:t xml:space="preserve">Some young and relatively new members of Congress — like Reps. Ro Khanna of California and </w:t>
      </w:r>
      <w:proofErr w:type="spellStart"/>
      <w:r w:rsidRPr="00AD634F">
        <w:rPr>
          <w:sz w:val="12"/>
        </w:rPr>
        <w:t>Tulsi</w:t>
      </w:r>
      <w:proofErr w:type="spellEnd"/>
      <w:r w:rsidRPr="00AD634F">
        <w:rPr>
          <w:sz w:val="12"/>
        </w:rPr>
        <w:t xml:space="preserve"> </w:t>
      </w:r>
      <w:proofErr w:type="spellStart"/>
      <w:r w:rsidRPr="00AD634F">
        <w:rPr>
          <w:sz w:val="12"/>
        </w:rPr>
        <w:t>Gabbard</w:t>
      </w:r>
      <w:proofErr w:type="spellEnd"/>
      <w:r w:rsidRPr="00AD634F">
        <w:rPr>
          <w:sz w:val="12"/>
        </w:rPr>
        <w:t xml:space="preserve"> of Hawaii — are trying to restore the legislature’s role in scrutinizing foreign policy and arms transfers. Libertarian Republicans like Rand Paul have long pushed for this, only to come up against decades of congressional lethargy, combined with the financial and political power of Lockheed, Raytheon, Boeing, and Northrup Grumman, among others. As Saudi Arabia continues to pummel Yemen with American weaponry, the few voices of dissent on Capitol Hill </w:t>
      </w:r>
      <w:proofErr w:type="gramStart"/>
      <w:r w:rsidRPr="00AD634F">
        <w:rPr>
          <w:sz w:val="12"/>
        </w:rPr>
        <w:t>must be amplified</w:t>
      </w:r>
      <w:proofErr w:type="gramEnd"/>
      <w:r w:rsidRPr="00AD634F">
        <w:rPr>
          <w:sz w:val="12"/>
        </w:rPr>
        <w:t xml:space="preserve">. A bipartisan bill invoking the War Powers act to cut off support for the Saudi campaign — introduced on February 28 by Senators Bernie Sanders (I-VT), Chris Murphy (D-CT), and Mike Lee (R-UT) — is an important step in this direction. </w:t>
      </w:r>
      <w:r w:rsidRPr="00AD634F">
        <w:rPr>
          <w:rStyle w:val="StyleUnderline"/>
        </w:rPr>
        <w:t>Come November, with the public’s help, such moves may even gain more co-sponsors and allies. Until then, we can take heart from the fact that Congress has been here before — and, occasionally, done its job.</w:t>
      </w:r>
    </w:p>
    <w:p w:rsidR="000955C2" w:rsidRPr="00AD634F" w:rsidRDefault="000955C2" w:rsidP="000955C2">
      <w:pPr>
        <w:pStyle w:val="Heading3"/>
        <w:rPr>
          <w:rFonts w:cs="Calibri"/>
        </w:rPr>
      </w:pPr>
      <w:bookmarkStart w:id="4" w:name="_Toc13051883"/>
      <w:r w:rsidRPr="00AD634F">
        <w:rPr>
          <w:rFonts w:cs="Calibri"/>
        </w:rPr>
        <w:t>2NC- AT: Congress Key</w:t>
      </w:r>
      <w:bookmarkEnd w:id="4"/>
    </w:p>
    <w:p w:rsidR="000955C2" w:rsidRPr="00AD634F" w:rsidRDefault="000955C2" w:rsidP="000955C2">
      <w:pPr>
        <w:pStyle w:val="Heading4"/>
        <w:rPr>
          <w:rFonts w:cs="Calibri"/>
        </w:rPr>
      </w:pPr>
      <w:r w:rsidRPr="00AD634F">
        <w:rPr>
          <w:rFonts w:cs="Calibri"/>
        </w:rPr>
        <w:t xml:space="preserve">XOs have the binding force of law. </w:t>
      </w:r>
    </w:p>
    <w:p w:rsidR="000955C2" w:rsidRPr="00AD634F" w:rsidRDefault="000955C2" w:rsidP="000955C2">
      <w:r w:rsidRPr="00AD634F">
        <w:t xml:space="preserve">Adam J. </w:t>
      </w:r>
      <w:r w:rsidRPr="00AD634F">
        <w:rPr>
          <w:rStyle w:val="Style13ptBold"/>
        </w:rPr>
        <w:t>White 18</w:t>
      </w:r>
      <w:r w:rsidRPr="00AD634F">
        <w:t xml:space="preserve">. Research Fellow, Stanford University's Hoover Institution; Executive Director, </w:t>
      </w:r>
      <w:proofErr w:type="gramStart"/>
      <w:r w:rsidRPr="00AD634F">
        <w:t>The</w:t>
      </w:r>
      <w:proofErr w:type="gramEnd"/>
      <w:r w:rsidRPr="00AD634F">
        <w:t xml:space="preserve"> Center for the Study of the Administrative State at George Mason University's Antonin Scalia Law School. “EXECUTIVE ORDERS AS LAWFUL LIMITS ON AGENCY POLICYMAKING DISCRETION.” </w:t>
      </w:r>
      <w:proofErr w:type="gramStart"/>
      <w:r w:rsidRPr="00AD634F">
        <w:t>93</w:t>
      </w:r>
      <w:proofErr w:type="gramEnd"/>
      <w:r w:rsidRPr="00AD634F">
        <w:t xml:space="preserve"> Notre Dame L. Rev. 1569. Lexis. </w:t>
      </w:r>
    </w:p>
    <w:p w:rsidR="000955C2" w:rsidRPr="00AD634F" w:rsidRDefault="000955C2" w:rsidP="000955C2">
      <w:pPr>
        <w:rPr>
          <w:sz w:val="16"/>
        </w:rPr>
      </w:pPr>
      <w:r w:rsidRPr="00AD634F">
        <w:rPr>
          <w:rStyle w:val="StyleUnderline"/>
        </w:rPr>
        <w:t xml:space="preserve">The Supreme </w:t>
      </w:r>
      <w:r w:rsidRPr="00AD634F">
        <w:rPr>
          <w:rStyle w:val="Emphasis"/>
        </w:rPr>
        <w:t>Court</w:t>
      </w:r>
      <w:r w:rsidRPr="00AD634F">
        <w:rPr>
          <w:sz w:val="16"/>
        </w:rPr>
        <w:t xml:space="preserve"> has often </w:t>
      </w:r>
      <w:r w:rsidRPr="00AD634F">
        <w:rPr>
          <w:rStyle w:val="StyleUnderline"/>
        </w:rPr>
        <w:t xml:space="preserve">recognized that </w:t>
      </w:r>
      <w:r w:rsidRPr="00AD634F">
        <w:rPr>
          <w:rStyle w:val="Emphasis"/>
        </w:rPr>
        <w:t>e</w:t>
      </w:r>
      <w:r w:rsidRPr="00AD634F">
        <w:rPr>
          <w:rStyle w:val="StyleUnderline"/>
        </w:rPr>
        <w:t xml:space="preserve">xecutive </w:t>
      </w:r>
      <w:r w:rsidRPr="00AD634F">
        <w:rPr>
          <w:rStyle w:val="Emphasis"/>
        </w:rPr>
        <w:t>o</w:t>
      </w:r>
      <w:r w:rsidRPr="00AD634F">
        <w:rPr>
          <w:rStyle w:val="StyleUnderline"/>
        </w:rPr>
        <w:t xml:space="preserve">rders are </w:t>
      </w:r>
      <w:r w:rsidRPr="00AD634F">
        <w:rPr>
          <w:rStyle w:val="Emphasis"/>
        </w:rPr>
        <w:t>binding</w:t>
      </w:r>
      <w:r w:rsidRPr="00AD634F">
        <w:rPr>
          <w:rStyle w:val="StyleUnderline"/>
        </w:rPr>
        <w:t xml:space="preserve">, </w:t>
      </w:r>
      <w:r w:rsidRPr="00AD634F">
        <w:rPr>
          <w:rStyle w:val="Emphasis"/>
        </w:rPr>
        <w:t>supreme law</w:t>
      </w:r>
      <w:r w:rsidRPr="00AD634F">
        <w:rPr>
          <w:sz w:val="16"/>
        </w:rPr>
        <w:t xml:space="preserve"> so long as they comport with statutory and constitutional limits. A useful example can be found </w:t>
      </w:r>
      <w:r w:rsidRPr="00AD634F">
        <w:rPr>
          <w:rStyle w:val="StyleUnderline"/>
        </w:rPr>
        <w:t>in Old Dominion Branch</w:t>
      </w:r>
      <w:r w:rsidRPr="00AD634F">
        <w:rPr>
          <w:sz w:val="16"/>
        </w:rPr>
        <w:t xml:space="preserve"> No. 496, where </w:t>
      </w:r>
      <w:r w:rsidRPr="00AD634F">
        <w:rPr>
          <w:rStyle w:val="StyleUnderline"/>
        </w:rPr>
        <w:t>the</w:t>
      </w:r>
      <w:r w:rsidRPr="00AD634F">
        <w:rPr>
          <w:sz w:val="16"/>
        </w:rPr>
        <w:t xml:space="preserve"> Supreme </w:t>
      </w:r>
      <w:r w:rsidRPr="00AD634F">
        <w:rPr>
          <w:rStyle w:val="StyleUnderline"/>
        </w:rPr>
        <w:t>Court held that labor disputes</w:t>
      </w:r>
      <w:r w:rsidRPr="00AD634F">
        <w:rPr>
          <w:sz w:val="16"/>
        </w:rPr>
        <w:t xml:space="preserve"> between federal employers and federal employees </w:t>
      </w:r>
      <w:r w:rsidRPr="00AD634F">
        <w:rPr>
          <w:rStyle w:val="StyleUnderline"/>
        </w:rPr>
        <w:t>were controlled</w:t>
      </w:r>
      <w:r w:rsidRPr="00AD634F">
        <w:rPr>
          <w:sz w:val="16"/>
        </w:rPr>
        <w:t xml:space="preserve"> (at that time) </w:t>
      </w:r>
      <w:r w:rsidRPr="00AD634F">
        <w:rPr>
          <w:rStyle w:val="StyleUnderline"/>
        </w:rPr>
        <w:t>by President Nixon's</w:t>
      </w:r>
      <w:r w:rsidRPr="00AD634F">
        <w:rPr>
          <w:sz w:val="16"/>
        </w:rPr>
        <w:t xml:space="preserve"> </w:t>
      </w:r>
      <w:r w:rsidRPr="00AD634F">
        <w:rPr>
          <w:rStyle w:val="StyleUnderline"/>
        </w:rPr>
        <w:t>E</w:t>
      </w:r>
      <w:r w:rsidRPr="00AD634F">
        <w:rPr>
          <w:sz w:val="16"/>
        </w:rPr>
        <w:t xml:space="preserve">xecutive </w:t>
      </w:r>
      <w:r w:rsidRPr="00AD634F">
        <w:rPr>
          <w:rStyle w:val="StyleUnderline"/>
        </w:rPr>
        <w:t>O</w:t>
      </w:r>
      <w:r w:rsidRPr="00AD634F">
        <w:rPr>
          <w:sz w:val="16"/>
        </w:rPr>
        <w:t xml:space="preserve">rder 11491. </w:t>
      </w:r>
      <w:proofErr w:type="gramStart"/>
      <w:r w:rsidRPr="00AD634F">
        <w:rPr>
          <w:sz w:val="16"/>
        </w:rPr>
        <w:t xml:space="preserve">n142 The Court held that the executive order was "a reasonable exercise of the President's responsibility for the efficient operation of the Executive Branch," not inconsistent with statutes; accordingly, </w:t>
      </w:r>
      <w:r w:rsidRPr="00AD634F">
        <w:rPr>
          <w:rStyle w:val="StyleUnderline"/>
        </w:rPr>
        <w:t>the</w:t>
      </w:r>
      <w:r w:rsidRPr="00AD634F">
        <w:rPr>
          <w:sz w:val="16"/>
        </w:rPr>
        <w:t xml:space="preserve"> </w:t>
      </w:r>
      <w:r w:rsidRPr="00AD634F">
        <w:rPr>
          <w:rStyle w:val="StyleUnderline"/>
        </w:rPr>
        <w:t>Court</w:t>
      </w:r>
      <w:r w:rsidRPr="00AD634F">
        <w:rPr>
          <w:sz w:val="16"/>
        </w:rPr>
        <w:t xml:space="preserve"> further </w:t>
      </w:r>
      <w:r w:rsidRPr="00AD634F">
        <w:rPr>
          <w:rStyle w:val="Emphasis"/>
        </w:rPr>
        <w:t>concluded</w:t>
      </w:r>
      <w:r w:rsidRPr="00AD634F">
        <w:rPr>
          <w:rStyle w:val="StyleUnderline"/>
        </w:rPr>
        <w:t xml:space="preserve">, "we have </w:t>
      </w:r>
      <w:r w:rsidRPr="00AD634F">
        <w:rPr>
          <w:rStyle w:val="Emphasis"/>
        </w:rPr>
        <w:t>no difficulty</w:t>
      </w:r>
      <w:r w:rsidRPr="00AD634F">
        <w:rPr>
          <w:rStyle w:val="StyleUnderline"/>
        </w:rPr>
        <w:t xml:space="preserve"> </w:t>
      </w:r>
      <w:r w:rsidRPr="00AD634F">
        <w:rPr>
          <w:rStyle w:val="Emphasis"/>
        </w:rPr>
        <w:t>concluding</w:t>
      </w:r>
      <w:r w:rsidRPr="00AD634F">
        <w:rPr>
          <w:rStyle w:val="StyleUnderline"/>
        </w:rPr>
        <w:t xml:space="preserve"> that the Executive Order is </w:t>
      </w:r>
      <w:r w:rsidRPr="00AD634F">
        <w:rPr>
          <w:rStyle w:val="Emphasis"/>
        </w:rPr>
        <w:t>valid</w:t>
      </w:r>
      <w:r w:rsidRPr="00AD634F">
        <w:rPr>
          <w:rStyle w:val="StyleUnderline"/>
        </w:rPr>
        <w:t xml:space="preserve"> and may create </w:t>
      </w:r>
      <w:r w:rsidRPr="00AD634F">
        <w:rPr>
          <w:rStyle w:val="Emphasis"/>
        </w:rPr>
        <w:t>rights</w:t>
      </w:r>
      <w:r w:rsidRPr="00AD634F">
        <w:rPr>
          <w:rStyle w:val="StyleUnderline"/>
        </w:rPr>
        <w:t xml:space="preserve"> protected against inconsistent state laws through the </w:t>
      </w:r>
      <w:r w:rsidRPr="00AD634F">
        <w:rPr>
          <w:rStyle w:val="Emphasis"/>
        </w:rPr>
        <w:t>Supremacy Clause</w:t>
      </w:r>
      <w:r w:rsidRPr="00AD634F">
        <w:rPr>
          <w:rStyle w:val="StyleUnderline"/>
        </w:rPr>
        <w:t>."</w:t>
      </w:r>
      <w:r w:rsidRPr="00AD634F">
        <w:rPr>
          <w:sz w:val="16"/>
        </w:rPr>
        <w:t xml:space="preserve"> n143 Indeed, if executive orders are in fact legally binding, as suggested by the historical experience outlined at the outset of this Article, then </w:t>
      </w:r>
      <w:r w:rsidRPr="00AD634F">
        <w:rPr>
          <w:rStyle w:val="StyleUnderline"/>
        </w:rPr>
        <w:t>agencies</w:t>
      </w:r>
      <w:r w:rsidRPr="00AD634F">
        <w:rPr>
          <w:sz w:val="16"/>
        </w:rPr>
        <w:t xml:space="preserve"> would </w:t>
      </w:r>
      <w:r w:rsidRPr="00AD634F">
        <w:rPr>
          <w:rStyle w:val="StyleUnderline"/>
        </w:rPr>
        <w:t>lack any power or discretion to second guess the President's judgment</w:t>
      </w:r>
      <w:r w:rsidRPr="00AD634F">
        <w:rPr>
          <w:sz w:val="16"/>
        </w:rPr>
        <w:t>.</w:t>
      </w:r>
      <w:proofErr w:type="gramEnd"/>
      <w:r w:rsidRPr="00AD634F">
        <w:rPr>
          <w:sz w:val="16"/>
        </w:rPr>
        <w:t xml:space="preserve"> </w:t>
      </w:r>
      <w:r w:rsidRPr="00AD634F">
        <w:rPr>
          <w:rStyle w:val="StyleUnderline"/>
        </w:rPr>
        <w:t>Agencies are not obliged to respond to questions challenging the constitutionality of the statutes that mandate their action</w:t>
      </w:r>
      <w:r w:rsidRPr="00AD634F">
        <w:rPr>
          <w:sz w:val="16"/>
        </w:rPr>
        <w:t xml:space="preserve">, n144 </w:t>
      </w:r>
      <w:r w:rsidRPr="00AD634F">
        <w:rPr>
          <w:rStyle w:val="StyleUnderline"/>
        </w:rPr>
        <w:t>because they cannot resolve squarely presented constitutional issues</w:t>
      </w:r>
      <w:r w:rsidRPr="00AD634F">
        <w:rPr>
          <w:sz w:val="16"/>
        </w:rPr>
        <w:t xml:space="preserve">. </w:t>
      </w:r>
      <w:proofErr w:type="gramStart"/>
      <w:r w:rsidRPr="00AD634F">
        <w:rPr>
          <w:sz w:val="16"/>
        </w:rPr>
        <w:t>n145</w:t>
      </w:r>
      <w:proofErr w:type="gramEnd"/>
      <w:r w:rsidRPr="00AD634F">
        <w:rPr>
          <w:sz w:val="16"/>
        </w:rPr>
        <w:t xml:space="preserve"> If executive orders are superior law, just as statutes are superior law, then agencies cannot challenge their lawfulness in the course of a rulemaking. </w:t>
      </w:r>
      <w:proofErr w:type="gramStart"/>
      <w:r w:rsidRPr="00AD634F">
        <w:rPr>
          <w:sz w:val="16"/>
        </w:rPr>
        <w:t>But</w:t>
      </w:r>
      <w:proofErr w:type="gramEnd"/>
      <w:r w:rsidRPr="00AD634F">
        <w:rPr>
          <w:sz w:val="16"/>
        </w:rPr>
        <w:t xml:space="preserve"> this does impose upon the agencies and courts a duty to discern whether an executive order genuinely is an executive order. As noted above, not all presidential instructions are orders. Indeed, not all executive orders are truly orders - some merely request that agencies take action. </w:t>
      </w:r>
      <w:proofErr w:type="gramStart"/>
      <w:r w:rsidRPr="00AD634F">
        <w:rPr>
          <w:sz w:val="16"/>
        </w:rPr>
        <w:t>n146</w:t>
      </w:r>
      <w:proofErr w:type="gramEnd"/>
      <w:r w:rsidRPr="00AD634F">
        <w:rPr>
          <w:sz w:val="16"/>
        </w:rPr>
        <w:t xml:space="preserve"> </w:t>
      </w:r>
      <w:r w:rsidRPr="00AD634F">
        <w:rPr>
          <w:rStyle w:val="StyleUnderline"/>
        </w:rPr>
        <w:t>Only once it is clear that the President has ordered an agency to take action can an agency be bound</w:t>
      </w:r>
      <w:r w:rsidRPr="00AD634F">
        <w:rPr>
          <w:sz w:val="16"/>
        </w:rPr>
        <w:t xml:space="preserve">. </w:t>
      </w:r>
      <w:proofErr w:type="gramStart"/>
      <w:r w:rsidRPr="00AD634F">
        <w:rPr>
          <w:sz w:val="16"/>
        </w:rPr>
        <w:t>And similarly</w:t>
      </w:r>
      <w:proofErr w:type="gramEnd"/>
      <w:r w:rsidRPr="00AD634F">
        <w:rPr>
          <w:sz w:val="16"/>
        </w:rPr>
        <w:t xml:space="preserve">, the agency and the court must be precise in defining precisely what the President has ordered. In </w:t>
      </w:r>
      <w:proofErr w:type="spellStart"/>
      <w:r w:rsidRPr="00AD634F">
        <w:rPr>
          <w:sz w:val="16"/>
        </w:rPr>
        <w:t>Sherley</w:t>
      </w:r>
      <w:proofErr w:type="spellEnd"/>
      <w:r w:rsidRPr="00AD634F">
        <w:rPr>
          <w:sz w:val="16"/>
        </w:rPr>
        <w:t xml:space="preserve">, the agencies' and court's work was made easier by the fact that commenters were clearly challenging the President's order: he had ordered the agencies to increase stem cell research funding, while the commenters wanted the agencies to decrease or eliminate such funding. </w:t>
      </w:r>
      <w:proofErr w:type="gramStart"/>
      <w:r w:rsidRPr="00AD634F">
        <w:rPr>
          <w:sz w:val="16"/>
        </w:rPr>
        <w:t>n147</w:t>
      </w:r>
      <w:proofErr w:type="gramEnd"/>
      <w:r w:rsidRPr="00AD634F">
        <w:rPr>
          <w:sz w:val="16"/>
        </w:rPr>
        <w:t xml:space="preserve"> Had the commenters merely asked the agency to increase funding only by a small amount, then the President's order would not have dictated the agency's outcome. In that respect, </w:t>
      </w:r>
      <w:proofErr w:type="spellStart"/>
      <w:r w:rsidRPr="00AD634F">
        <w:rPr>
          <w:sz w:val="16"/>
        </w:rPr>
        <w:t>Sherley</w:t>
      </w:r>
      <w:proofErr w:type="spellEnd"/>
      <w:r w:rsidRPr="00AD634F">
        <w:rPr>
          <w:sz w:val="16"/>
        </w:rPr>
        <w:t xml:space="preserve"> seems to echo decisions by the Supreme Court and D.C. Circuit recognizing the ramifications of </w:t>
      </w:r>
      <w:r w:rsidRPr="00AD634F">
        <w:rPr>
          <w:rStyle w:val="StyleUnderline"/>
        </w:rPr>
        <w:t>executive orders</w:t>
      </w:r>
      <w:r w:rsidRPr="00AD634F">
        <w:rPr>
          <w:sz w:val="16"/>
        </w:rPr>
        <w:t xml:space="preserve"> that substantively </w:t>
      </w:r>
      <w:r w:rsidRPr="00AD634F">
        <w:rPr>
          <w:rStyle w:val="Emphasis"/>
        </w:rPr>
        <w:t>tie agencies' hands</w:t>
      </w:r>
      <w:r w:rsidRPr="00AD634F">
        <w:rPr>
          <w:sz w:val="16"/>
        </w:rPr>
        <w:t xml:space="preserve">. The </w:t>
      </w:r>
      <w:proofErr w:type="gramStart"/>
      <w:r w:rsidRPr="00AD634F">
        <w:rPr>
          <w:sz w:val="16"/>
        </w:rPr>
        <w:t>most immediate</w:t>
      </w:r>
      <w:proofErr w:type="gramEnd"/>
      <w:r w:rsidRPr="00AD634F">
        <w:rPr>
          <w:sz w:val="16"/>
        </w:rPr>
        <w:t xml:space="preserve"> analogy would be to the OIRA context itself. As noted above, the executive orders </w:t>
      </w:r>
      <w:r w:rsidRPr="00AD634F">
        <w:rPr>
          <w:rStyle w:val="StyleUnderline"/>
        </w:rPr>
        <w:t>creating</w:t>
      </w:r>
      <w:r w:rsidRPr="00AD634F">
        <w:rPr>
          <w:sz w:val="16"/>
        </w:rPr>
        <w:t xml:space="preserve"> the centralized White House regulatory review process included </w:t>
      </w:r>
      <w:r w:rsidRPr="00AD634F">
        <w:rPr>
          <w:rStyle w:val="Emphasis"/>
        </w:rPr>
        <w:t>not just procedural commands</w:t>
      </w:r>
      <w:r w:rsidRPr="00AD634F">
        <w:rPr>
          <w:rStyle w:val="StyleUnderline"/>
        </w:rPr>
        <w:t xml:space="preserve">, but also </w:t>
      </w:r>
      <w:r w:rsidRPr="00AD634F">
        <w:rPr>
          <w:rStyle w:val="Emphasis"/>
        </w:rPr>
        <w:t>substantive</w:t>
      </w:r>
      <w:r w:rsidRPr="00AD634F">
        <w:rPr>
          <w:rStyle w:val="StyleUnderline"/>
        </w:rPr>
        <w:t xml:space="preserve"> ones</w:t>
      </w:r>
      <w:r w:rsidRPr="00AD634F">
        <w:rPr>
          <w:sz w:val="16"/>
        </w:rPr>
        <w:t xml:space="preserve">. </w:t>
      </w:r>
      <w:proofErr w:type="gramStart"/>
      <w:r w:rsidRPr="00AD634F">
        <w:rPr>
          <w:sz w:val="16"/>
        </w:rPr>
        <w:t>And</w:t>
      </w:r>
      <w:proofErr w:type="gramEnd"/>
      <w:r w:rsidRPr="00AD634F">
        <w:rPr>
          <w:sz w:val="16"/>
        </w:rPr>
        <w:t xml:space="preserve"> </w:t>
      </w:r>
      <w:r w:rsidRPr="00AD634F">
        <w:rPr>
          <w:rStyle w:val="StyleUnderline"/>
        </w:rPr>
        <w:t xml:space="preserve">the D.C. Circuit long ago gave effect to those commands by treating them as </w:t>
      </w:r>
      <w:r w:rsidRPr="00AD634F">
        <w:rPr>
          <w:rStyle w:val="Emphasis"/>
        </w:rPr>
        <w:t>binding</w:t>
      </w:r>
      <w:r w:rsidRPr="00AD634F">
        <w:rPr>
          <w:sz w:val="16"/>
        </w:rPr>
        <w:t xml:space="preserve">. </w:t>
      </w:r>
      <w:proofErr w:type="gramStart"/>
      <w:r w:rsidRPr="00AD634F">
        <w:rPr>
          <w:sz w:val="16"/>
        </w:rPr>
        <w:t>Not long after President Reagan issued Executive Order 12291, the D.C. Circuit affirmed an agency's decision to consider the economic costs of a new rule, precisely because "Executive Orders specifically require an agency to evaluate the economic impact of its regulations." n148 Years later, in the D.C. Circuit's seminal cost-benefit decision arising from the Occupational Safety and Health Administration's lockout/</w:t>
      </w:r>
      <w:proofErr w:type="spellStart"/>
      <w:r w:rsidRPr="00AD634F">
        <w:rPr>
          <w:sz w:val="16"/>
        </w:rPr>
        <w:t>tagout</w:t>
      </w:r>
      <w:proofErr w:type="spellEnd"/>
      <w:r w:rsidRPr="00AD634F">
        <w:rPr>
          <w:sz w:val="16"/>
        </w:rPr>
        <w:t xml:space="preserve"> rule, the court observed that the agency "had an existing obligation under [Executive Order 12291] to complete a cost-benefit analysis for each major rulemaking." n149</w:t>
      </w:r>
      <w:proofErr w:type="gramEnd"/>
    </w:p>
    <w:p w:rsidR="000955C2" w:rsidRPr="00AD634F" w:rsidRDefault="000955C2" w:rsidP="000955C2"/>
    <w:p w:rsidR="000955C2" w:rsidRPr="00AD634F" w:rsidRDefault="000955C2" w:rsidP="000955C2"/>
    <w:p w:rsidR="000955C2" w:rsidRPr="00AD634F" w:rsidRDefault="000955C2" w:rsidP="000955C2">
      <w:r w:rsidRPr="00AD634F">
        <w:t xml:space="preserve"> </w:t>
      </w:r>
    </w:p>
    <w:p w:rsidR="000955C2" w:rsidRPr="00AD634F" w:rsidRDefault="000955C2" w:rsidP="000955C2"/>
    <w:p w:rsidR="000955C2" w:rsidRPr="00AD634F" w:rsidRDefault="000955C2" w:rsidP="000955C2"/>
    <w:p w:rsidR="000955C2" w:rsidRPr="00AD634F" w:rsidRDefault="000955C2" w:rsidP="000955C2">
      <w:pPr>
        <w:pStyle w:val="Heading3"/>
        <w:rPr>
          <w:rFonts w:cs="Calibri"/>
        </w:rPr>
      </w:pPr>
      <w:bookmarkStart w:id="5" w:name="_Toc13051884"/>
      <w:r w:rsidRPr="00AD634F">
        <w:rPr>
          <w:rFonts w:cs="Calibri"/>
        </w:rPr>
        <w:t>2NC- AT: Can’t Solve Signal</w:t>
      </w:r>
      <w:bookmarkEnd w:id="5"/>
    </w:p>
    <w:p w:rsidR="000955C2" w:rsidRPr="00AD634F" w:rsidRDefault="000955C2" w:rsidP="000955C2">
      <w:pPr>
        <w:pStyle w:val="Heading4"/>
        <w:rPr>
          <w:rFonts w:cs="Calibri"/>
        </w:rPr>
      </w:pPr>
      <w:r w:rsidRPr="00AD634F">
        <w:rPr>
          <w:rFonts w:cs="Calibri"/>
        </w:rPr>
        <w:t>Only the President can solve signal---other countries look to the executive NOT Congress.</w:t>
      </w:r>
    </w:p>
    <w:p w:rsidR="000955C2" w:rsidRPr="00AD634F" w:rsidRDefault="000955C2" w:rsidP="000955C2">
      <w:r w:rsidRPr="00AD634F">
        <w:t xml:space="preserve">John </w:t>
      </w:r>
      <w:r w:rsidRPr="00AD634F">
        <w:rPr>
          <w:rStyle w:val="Style13ptBold"/>
        </w:rPr>
        <w:t>Shaw 17</w:t>
      </w:r>
      <w:r w:rsidRPr="00AD634F">
        <w:t xml:space="preserve">. Contributing writer for The Washington Diplomat, citing professors of government, history, and international relations, senior foreign policy analysts, and </w:t>
      </w:r>
      <w:proofErr w:type="spellStart"/>
      <w:r w:rsidRPr="00AD634F">
        <w:t>congresspeople</w:t>
      </w:r>
      <w:proofErr w:type="spellEnd"/>
      <w:r w:rsidRPr="00AD634F">
        <w:t>. “Can Congress Fill Foreign Policy Vacuum Created by an ‘America First’ White House?” 11/29/2017.  https://washdiplomat.com/index.php?option=com_content&amp;view=article&amp;id=16396:can-congress-fill-foreign-policy-vacuum-created-by-an-america-first-white-house&amp;catid=1564&amp;Itemid=428</w:t>
      </w:r>
    </w:p>
    <w:p w:rsidR="000955C2" w:rsidRPr="00AD634F" w:rsidRDefault="000955C2" w:rsidP="000955C2">
      <w:pPr>
        <w:rPr>
          <w:sz w:val="16"/>
        </w:rPr>
      </w:pPr>
      <w:r w:rsidRPr="00AD634F">
        <w:rPr>
          <w:sz w:val="16"/>
        </w:rPr>
        <w:t xml:space="preserve">Since the end of the Second World War, the United States has been mostly a force for order in the world. </w:t>
      </w:r>
      <w:proofErr w:type="gramStart"/>
      <w:r w:rsidRPr="00AD634F">
        <w:rPr>
          <w:sz w:val="16"/>
        </w:rPr>
        <w:t>But</w:t>
      </w:r>
      <w:proofErr w:type="gramEnd"/>
      <w:r w:rsidRPr="00AD634F">
        <w:rPr>
          <w:sz w:val="16"/>
        </w:rPr>
        <w:t xml:space="preserve"> many analysts argue that during the first year of Donald Trump’s presidency, America has become a deeply destabilizing country. </w:t>
      </w:r>
      <w:r w:rsidRPr="00AD634F">
        <w:rPr>
          <w:rStyle w:val="StyleUnderline"/>
        </w:rPr>
        <w:t xml:space="preserve">Trump </w:t>
      </w:r>
      <w:proofErr w:type="gramStart"/>
      <w:r w:rsidRPr="00AD634F">
        <w:rPr>
          <w:rStyle w:val="StyleUnderline"/>
        </w:rPr>
        <w:t>is often described</w:t>
      </w:r>
      <w:proofErr w:type="gramEnd"/>
      <w:r w:rsidRPr="00AD634F">
        <w:rPr>
          <w:rStyle w:val="StyleUnderline"/>
        </w:rPr>
        <w:t xml:space="preserve"> as volatile and provocative, dispensing with, and often shattering, established norms of international behavior and civil discourse</w:t>
      </w:r>
      <w:r w:rsidRPr="00AD634F">
        <w:rPr>
          <w:sz w:val="16"/>
        </w:rPr>
        <w:t xml:space="preserve">. He has derailed the Trans-Pacific Partnership trade agreement, disparaged NATO and withdrawn the United States from the Paris climate accord. He has scolded America’s most loyal allies in Europe and elsewhere, taunted enemies such as North Korea and praised Russian President Vladimir Putin even as Russia’s meddling in the 2016 election continues to dog his administration. Critics posit that Trump’s White House staff is inexperienced and lacks top-tier policy experts. The administration has dueling power centers and a weak inter-agency process. Secretary of State Rex </w:t>
      </w:r>
      <w:proofErr w:type="spellStart"/>
      <w:r w:rsidRPr="00AD634F">
        <w:rPr>
          <w:sz w:val="16"/>
        </w:rPr>
        <w:t>Tillerson</w:t>
      </w:r>
      <w:proofErr w:type="spellEnd"/>
      <w:r w:rsidRPr="00AD634F">
        <w:rPr>
          <w:sz w:val="16"/>
        </w:rPr>
        <w:t xml:space="preserve"> has struggled to find a clear role in shaping American foreign policy. He has left scores of senior jobs unfilled and has supported deep cuts in the State Department budget. </w:t>
      </w:r>
      <w:proofErr w:type="spellStart"/>
      <w:r w:rsidRPr="00AD634F">
        <w:rPr>
          <w:sz w:val="16"/>
        </w:rPr>
        <w:t>Tillerson</w:t>
      </w:r>
      <w:proofErr w:type="spellEnd"/>
      <w:r w:rsidRPr="00AD634F">
        <w:rPr>
          <w:sz w:val="16"/>
        </w:rPr>
        <w:t xml:space="preserve"> </w:t>
      </w:r>
      <w:proofErr w:type="gramStart"/>
      <w:r w:rsidRPr="00AD634F">
        <w:rPr>
          <w:sz w:val="16"/>
        </w:rPr>
        <w:t>is also frequently and publicly undercut</w:t>
      </w:r>
      <w:proofErr w:type="gramEnd"/>
      <w:r w:rsidRPr="00AD634F">
        <w:rPr>
          <w:sz w:val="16"/>
        </w:rPr>
        <w:t xml:space="preserve"> by Trump. </w:t>
      </w:r>
      <w:r w:rsidRPr="00AD634F">
        <w:rPr>
          <w:rStyle w:val="StyleUnderline"/>
        </w:rPr>
        <w:t>A question cascading across the United States and in overseas capitals is whether Congress will step in to fill the void and stabilize American foreign policy</w:t>
      </w:r>
      <w:r w:rsidRPr="00AD634F">
        <w:rPr>
          <w:sz w:val="16"/>
        </w:rPr>
        <w:t xml:space="preserve"> during this time of disruption from the White House. “That’s the big question and the answer is not clear to me,” said Leon Panetta in an interview with The Diplomat. Panetta is a former </w:t>
      </w:r>
      <w:proofErr w:type="gramStart"/>
      <w:r w:rsidRPr="00AD634F">
        <w:rPr>
          <w:sz w:val="16"/>
        </w:rPr>
        <w:t>congressman</w:t>
      </w:r>
      <w:proofErr w:type="gramEnd"/>
      <w:r w:rsidRPr="00AD634F">
        <w:rPr>
          <w:sz w:val="16"/>
        </w:rPr>
        <w:t xml:space="preserve">, White House budget director, White House chief of staff, CIA director and secretary of defense. “We are in uncharted territory. We have never had a president like this, certainly in modern times. </w:t>
      </w:r>
      <w:r w:rsidRPr="00AD634F">
        <w:rPr>
          <w:rStyle w:val="StyleUnderline"/>
        </w:rPr>
        <w:t>We need to have some checks on this president who is impulsive</w:t>
      </w:r>
      <w:r w:rsidRPr="00AD634F">
        <w:rPr>
          <w:sz w:val="16"/>
        </w:rPr>
        <w:t xml:space="preserve">, who governs by tweets and whose tweets </w:t>
      </w:r>
      <w:proofErr w:type="gramStart"/>
      <w:r w:rsidRPr="00AD634F">
        <w:rPr>
          <w:sz w:val="16"/>
        </w:rPr>
        <w:t>are usually based</w:t>
      </w:r>
      <w:proofErr w:type="gramEnd"/>
      <w:r w:rsidRPr="00AD634F">
        <w:rPr>
          <w:sz w:val="16"/>
        </w:rPr>
        <w:t xml:space="preserve"> on impulse and emotion, not any real analysis. </w:t>
      </w:r>
      <w:r w:rsidRPr="00AD634F">
        <w:rPr>
          <w:rStyle w:val="StyleUnderline"/>
        </w:rPr>
        <w:t xml:space="preserve">Can </w:t>
      </w:r>
      <w:r w:rsidRPr="00AD634F">
        <w:rPr>
          <w:rStyle w:val="Emphasis"/>
        </w:rPr>
        <w:t>Congress</w:t>
      </w:r>
      <w:r w:rsidRPr="00AD634F">
        <w:rPr>
          <w:rStyle w:val="StyleUnderline"/>
        </w:rPr>
        <w:t xml:space="preserve"> provide this check? </w:t>
      </w:r>
      <w:r w:rsidRPr="00AD634F">
        <w:rPr>
          <w:rStyle w:val="Emphasis"/>
        </w:rPr>
        <w:t>Probably not</w:t>
      </w:r>
      <w:r w:rsidRPr="00AD634F">
        <w:rPr>
          <w:sz w:val="16"/>
        </w:rPr>
        <w:t xml:space="preserve"> by itself, but it can be part of the answer,” he said. Panetta pointed out that </w:t>
      </w:r>
      <w:r w:rsidRPr="00AD634F">
        <w:rPr>
          <w:rStyle w:val="StyleUnderline"/>
        </w:rPr>
        <w:t xml:space="preserve">the </w:t>
      </w:r>
      <w:r w:rsidRPr="00AD634F">
        <w:rPr>
          <w:rStyle w:val="Emphasis"/>
        </w:rPr>
        <w:t>president</w:t>
      </w:r>
      <w:r w:rsidRPr="00AD634F">
        <w:rPr>
          <w:rStyle w:val="StyleUnderline"/>
        </w:rPr>
        <w:t xml:space="preserve"> is </w:t>
      </w:r>
      <w:r w:rsidRPr="00AD634F">
        <w:rPr>
          <w:rStyle w:val="Emphasis"/>
        </w:rPr>
        <w:t>always the main driver</w:t>
      </w:r>
      <w:r w:rsidRPr="00AD634F">
        <w:rPr>
          <w:rStyle w:val="StyleUnderline"/>
        </w:rPr>
        <w:t xml:space="preserve"> of America foreign policy. “It’s really clear that in our system the president has the primary power to deal with foreign policy. Congress has a role to play, but </w:t>
      </w:r>
      <w:proofErr w:type="gramStart"/>
      <w:r w:rsidRPr="00AD634F">
        <w:rPr>
          <w:rStyle w:val="StyleUnderline"/>
        </w:rPr>
        <w:t>it’s</w:t>
      </w:r>
      <w:proofErr w:type="gramEnd"/>
      <w:r w:rsidRPr="00AD634F">
        <w:rPr>
          <w:rStyle w:val="StyleUnderline"/>
        </w:rPr>
        <w:t xml:space="preserve"> frankly</w:t>
      </w:r>
      <w:r w:rsidRPr="00AD634F">
        <w:rPr>
          <w:sz w:val="16"/>
        </w:rPr>
        <w:t xml:space="preserve"> a </w:t>
      </w:r>
      <w:r w:rsidRPr="00AD634F">
        <w:rPr>
          <w:rStyle w:val="StyleUnderline"/>
        </w:rPr>
        <w:t>secondary</w:t>
      </w:r>
      <w:r w:rsidRPr="00AD634F">
        <w:rPr>
          <w:sz w:val="16"/>
        </w:rPr>
        <w:t xml:space="preserve"> role. </w:t>
      </w:r>
      <w:proofErr w:type="gramStart"/>
      <w:r w:rsidRPr="00AD634F">
        <w:rPr>
          <w:rStyle w:val="StyleUnderline"/>
        </w:rPr>
        <w:t>It’s</w:t>
      </w:r>
      <w:proofErr w:type="gramEnd"/>
      <w:r w:rsidRPr="00AD634F">
        <w:rPr>
          <w:rStyle w:val="StyleUnderline"/>
        </w:rPr>
        <w:t xml:space="preserve"> very difficult for 535 members of Congress to get their act together to direct foreign policy</w:t>
      </w:r>
      <w:r w:rsidRPr="00AD634F">
        <w:rPr>
          <w:sz w:val="16"/>
        </w:rPr>
        <w:t xml:space="preserve"> and to get it in a better place. </w:t>
      </w:r>
      <w:proofErr w:type="gramStart"/>
      <w:r w:rsidRPr="00AD634F">
        <w:rPr>
          <w:rStyle w:val="StyleUnderline"/>
        </w:rPr>
        <w:t>It’s</w:t>
      </w:r>
      <w:proofErr w:type="gramEnd"/>
      <w:r w:rsidRPr="00AD634F">
        <w:rPr>
          <w:rStyle w:val="StyleUnderline"/>
        </w:rPr>
        <w:t xml:space="preserve"> very difficult for Congress to agree on coherent alternatives to the president’s policies. This is an inherent challenge</w:t>
      </w:r>
      <w:r w:rsidRPr="00AD634F">
        <w:rPr>
          <w:sz w:val="16"/>
        </w:rPr>
        <w:t xml:space="preserve"> and </w:t>
      </w:r>
      <w:proofErr w:type="gramStart"/>
      <w:r w:rsidRPr="00AD634F">
        <w:rPr>
          <w:sz w:val="16"/>
        </w:rPr>
        <w:t>it’s</w:t>
      </w:r>
      <w:proofErr w:type="gramEnd"/>
      <w:r w:rsidRPr="00AD634F">
        <w:rPr>
          <w:sz w:val="16"/>
        </w:rPr>
        <w:t xml:space="preserve"> </w:t>
      </w:r>
      <w:r w:rsidRPr="00AD634F">
        <w:rPr>
          <w:rStyle w:val="StyleUnderline"/>
        </w:rPr>
        <w:t>made much worse now by our current partisan divisions. There is no reason to believe the Republican leadership in Congress is willing to challenge Trump</w:t>
      </w:r>
      <w:r w:rsidRPr="00AD634F">
        <w:rPr>
          <w:sz w:val="16"/>
        </w:rPr>
        <w:t xml:space="preserve"> on foreign policy,” he said. That is not to say that Congress is powerless, especially because it holds the all-important power of the purse — i.e., funding the government. This means lawmakers can exert their will over the presidency in a variety of ways. For instance, GOP defense hawks have largely dismissed the steep budget cuts Trump has proposed for the State Department. Congress has also pushed through tough sanctions on Russia and North Korea. </w:t>
      </w:r>
      <w:proofErr w:type="gramStart"/>
      <w:r w:rsidRPr="00AD634F">
        <w:rPr>
          <w:sz w:val="16"/>
        </w:rPr>
        <w:t>And</w:t>
      </w:r>
      <w:proofErr w:type="gramEnd"/>
      <w:r w:rsidRPr="00AD634F">
        <w:rPr>
          <w:sz w:val="16"/>
        </w:rPr>
        <w:t xml:space="preserve"> because Trump has punted the issue of the nuclear deal with Iran to Capitol Hill, it is now up to lawmakers to decide whether to reinstitute sanctions on Tehran and potentially scuttle the agreement. Lawmakers can also use the bully pulpit to spotlight issues. This is what Senate Foreign Relations Committee Chairman Bob Corker (R-Tenn.) — who has publicly questioned the president’s fitness and criticized his fiery rhetoric on North Korea — did with a recent hearing examining the executive’s authority to use nuclear weapons. </w:t>
      </w:r>
      <w:proofErr w:type="gramStart"/>
      <w:r w:rsidRPr="00AD634F">
        <w:rPr>
          <w:sz w:val="16"/>
        </w:rPr>
        <w:t>But</w:t>
      </w:r>
      <w:proofErr w:type="gramEnd"/>
      <w:r w:rsidRPr="00AD634F">
        <w:rPr>
          <w:sz w:val="16"/>
        </w:rPr>
        <w:t xml:space="preserve"> Corker told The Diplomat that while Congress has considerable foreign policy powers, the president’s power is more substantial. “Under our system, the executive branch has a lot of authority in foreign policy. </w:t>
      </w:r>
      <w:r w:rsidRPr="00AD634F">
        <w:rPr>
          <w:rStyle w:val="StyleUnderline"/>
        </w:rPr>
        <w:t>Congress can</w:t>
      </w:r>
      <w:r w:rsidRPr="00AD634F">
        <w:rPr>
          <w:sz w:val="16"/>
        </w:rPr>
        <w:t xml:space="preserve"> play a role. We can </w:t>
      </w:r>
      <w:r w:rsidRPr="00AD634F">
        <w:rPr>
          <w:rStyle w:val="StyleUnderline"/>
        </w:rPr>
        <w:t>ask questions, hold hearings</w:t>
      </w:r>
      <w:r w:rsidRPr="00AD634F">
        <w:rPr>
          <w:sz w:val="16"/>
        </w:rPr>
        <w:t xml:space="preserve">, explore issues,” Corker said. He added that </w:t>
      </w:r>
      <w:r w:rsidRPr="00AD634F">
        <w:rPr>
          <w:rStyle w:val="StyleUnderline"/>
        </w:rPr>
        <w:t>Congress has control over the nation’s finances but this</w:t>
      </w:r>
      <w:r w:rsidRPr="00AD634F">
        <w:rPr>
          <w:sz w:val="16"/>
        </w:rPr>
        <w:t xml:space="preserve"> often </w:t>
      </w:r>
      <w:r w:rsidRPr="00AD634F">
        <w:rPr>
          <w:rStyle w:val="StyleUnderline"/>
        </w:rPr>
        <w:t xml:space="preserve">wields </w:t>
      </w:r>
      <w:r w:rsidRPr="00AD634F">
        <w:rPr>
          <w:rStyle w:val="Emphasis"/>
        </w:rPr>
        <w:t>limited influence</w:t>
      </w:r>
      <w:r w:rsidRPr="00AD634F">
        <w:rPr>
          <w:rStyle w:val="StyleUnderline"/>
        </w:rPr>
        <w:t xml:space="preserve"> over foreign policy. “We do have the power of the purse, but when you have American troops in harm’s way, there is an understandable </w:t>
      </w:r>
      <w:r w:rsidRPr="00AD634F">
        <w:rPr>
          <w:rStyle w:val="Emphasis"/>
        </w:rPr>
        <w:t>reluctance to cut off funds</w:t>
      </w:r>
      <w:r w:rsidRPr="00AD634F">
        <w:rPr>
          <w:sz w:val="16"/>
        </w:rPr>
        <w:t xml:space="preserve">.” </w:t>
      </w:r>
      <w:r w:rsidRPr="00AD634F">
        <w:rPr>
          <w:sz w:val="12"/>
        </w:rPr>
        <w:t xml:space="preserve">Some analysts dispute the assertion that Trump’s foreign policy is perilous. Matthew </w:t>
      </w:r>
      <w:proofErr w:type="spellStart"/>
      <w:r w:rsidRPr="00AD634F">
        <w:rPr>
          <w:sz w:val="12"/>
        </w:rPr>
        <w:t>Kroenig</w:t>
      </w:r>
      <w:proofErr w:type="spellEnd"/>
      <w:r w:rsidRPr="00AD634F">
        <w:rPr>
          <w:sz w:val="12"/>
        </w:rPr>
        <w:t xml:space="preserve">, an associate professor of government at Georgetown University, argues that while this president’s approach is unconventional, his policies </w:t>
      </w:r>
      <w:proofErr w:type="gramStart"/>
      <w:r w:rsidRPr="00AD634F">
        <w:rPr>
          <w:sz w:val="12"/>
        </w:rPr>
        <w:t>are basically</w:t>
      </w:r>
      <w:proofErr w:type="gramEnd"/>
      <w:r w:rsidRPr="00AD634F">
        <w:rPr>
          <w:sz w:val="12"/>
        </w:rPr>
        <w:t xml:space="preserve"> sound. In an April 2017 essay in Foreign Affairs, </w:t>
      </w:r>
      <w:proofErr w:type="spellStart"/>
      <w:r w:rsidRPr="00AD634F">
        <w:rPr>
          <w:sz w:val="12"/>
        </w:rPr>
        <w:t>Kroenig</w:t>
      </w:r>
      <w:proofErr w:type="spellEnd"/>
      <w:r w:rsidRPr="00AD634F">
        <w:rPr>
          <w:sz w:val="12"/>
        </w:rPr>
        <w:t xml:space="preserve"> said </w:t>
      </w:r>
      <w:proofErr w:type="gramStart"/>
      <w:r w:rsidRPr="00AD634F">
        <w:rPr>
          <w:sz w:val="12"/>
        </w:rPr>
        <w:t>Trump has been hammered by a negative and unfair press that has focused heavily on early policy missteps, slowness in staffing national security positions and controversial statements</w:t>
      </w:r>
      <w:proofErr w:type="gramEnd"/>
      <w:r w:rsidRPr="00AD634F">
        <w:rPr>
          <w:sz w:val="12"/>
        </w:rPr>
        <w:t xml:space="preserve">. He argues that critics often fail to give Trump sufficient credit where credit is due. Trump’s foreign policy, he declares, is “for the most part, well suited for the challenges ahead.” He adds that Secretary of Defense Jim </w:t>
      </w:r>
      <w:proofErr w:type="spellStart"/>
      <w:r w:rsidRPr="00AD634F">
        <w:rPr>
          <w:sz w:val="12"/>
        </w:rPr>
        <w:t>Mattis</w:t>
      </w:r>
      <w:proofErr w:type="spellEnd"/>
      <w:r w:rsidRPr="00AD634F">
        <w:rPr>
          <w:sz w:val="12"/>
        </w:rPr>
        <w:t xml:space="preserve">, National Security Adviser H.R. McMaster and Secretary of State </w:t>
      </w:r>
      <w:proofErr w:type="spellStart"/>
      <w:r w:rsidRPr="00AD634F">
        <w:rPr>
          <w:sz w:val="12"/>
        </w:rPr>
        <w:t>Tillerson</w:t>
      </w:r>
      <w:proofErr w:type="spellEnd"/>
      <w:r w:rsidRPr="00AD634F">
        <w:rPr>
          <w:sz w:val="12"/>
        </w:rPr>
        <w:t xml:space="preserve"> constitute a top-notch foreign policy team. Both House Speaker Paul Ryan (R-Wis.) and Senate Majority Leader Mitch McConnell (R-Ky.) often say it’s more important to pay attention to what Trump does than what he says, adding that Trump’s actual policies are conservative and sound. Still, the prevailing perspective among foreign policy experts in both parties is that Trump’s approach to foreign policy is at least disruptive and often dangerous. In an October 2017 essay in The Atlantic, Eliot Cohen, a professor at the Johns Hopkins University’s School of Advanced International Studies and a former official in the George W. Bush administration, charges that Trump’s policies have substantially weakened the United States. He concedes that Trump inherited a difficult set of international problems but says he has made them much worse through incendiary language and ill-conceived policies. “Trump seems incapable of restraining himself from insulting foreign leaders…. He cannot himself articulate a worldview that goes beyond a teenager’s bluster. He lays out his resentments, insecurities, and obsessions on Twitter for all to see, opening up a gold mine to foreign governments seeking to undermine and manipulate the American president,” Cohen writes. “In short, foreign leaders may consider Trump alarming, but they do not consider him serious. They may think they can use him, but they know they cannot rely on him…. And so, already, they have begun to reshape alliances and reconfigure the networks that make up the global economy, bypassing the United States and diminishing its standing.” Cohen also contends that it is now apparent Trump will not change. “Matters will not improve. Trump will not learn, will not moderate, </w:t>
      </w:r>
      <w:proofErr w:type="gramStart"/>
      <w:r w:rsidRPr="00AD634F">
        <w:rPr>
          <w:sz w:val="12"/>
        </w:rPr>
        <w:t>will</w:t>
      </w:r>
      <w:proofErr w:type="gramEnd"/>
      <w:r w:rsidRPr="00AD634F">
        <w:rPr>
          <w:sz w:val="12"/>
        </w:rPr>
        <w:t xml:space="preserve"> not settle into normal patterns of behavior. And for all the rot that is visible in America’s standing and ability to influence global affairs, more is spreading beneath the surface,” he asserted. “Even barring cataclysmic events, we will be living with the consequences of Trump’s tenure as chief executive and commander in chief for decades.” The Constitution divides foreign policy authority between the legislative and executive branches. It gives Congress the power to declare war, raise military forces and regulate commerce. The Senate </w:t>
      </w:r>
      <w:proofErr w:type="gramStart"/>
      <w:r w:rsidRPr="00AD634F">
        <w:rPr>
          <w:sz w:val="12"/>
        </w:rPr>
        <w:t>is also charged</w:t>
      </w:r>
      <w:proofErr w:type="gramEnd"/>
      <w:r w:rsidRPr="00AD634F">
        <w:rPr>
          <w:sz w:val="12"/>
        </w:rPr>
        <w:t xml:space="preserve"> with providing advice and consent on treaties and nominations. </w:t>
      </w:r>
      <w:r w:rsidRPr="00AD634F">
        <w:rPr>
          <w:sz w:val="16"/>
        </w:rPr>
        <w:t xml:space="preserve">Much of </w:t>
      </w:r>
      <w:r w:rsidRPr="00AD634F">
        <w:rPr>
          <w:rStyle w:val="Emphasis"/>
        </w:rPr>
        <w:t>the president’s foreign policy power comes from his executive authority</w:t>
      </w:r>
      <w:r w:rsidRPr="00AD634F">
        <w:rPr>
          <w:sz w:val="16"/>
        </w:rPr>
        <w:t xml:space="preserve"> and his role as commander in chief of the military. The president has the explicit power to appoint and receive ambassadors and, thus, the power to recognize foreign governments and conduct diplomacy. </w:t>
      </w:r>
      <w:r w:rsidRPr="00AD634F">
        <w:rPr>
          <w:rStyle w:val="StyleUnderline"/>
        </w:rPr>
        <w:t xml:space="preserve">Analysts say </w:t>
      </w:r>
      <w:r w:rsidRPr="00AD634F">
        <w:rPr>
          <w:rStyle w:val="Emphasis"/>
        </w:rPr>
        <w:t>the president’s most significant informal power</w:t>
      </w:r>
      <w:r w:rsidRPr="00AD634F">
        <w:rPr>
          <w:rStyle w:val="StyleUnderline"/>
        </w:rPr>
        <w:t xml:space="preserve"> is having the </w:t>
      </w:r>
      <w:r w:rsidRPr="00AD634F">
        <w:rPr>
          <w:rStyle w:val="Emphasis"/>
        </w:rPr>
        <w:t>most prominent platform and the loudest megaphone</w:t>
      </w:r>
      <w:r w:rsidRPr="00AD634F">
        <w:rPr>
          <w:rStyle w:val="StyleUnderline"/>
        </w:rPr>
        <w:t xml:space="preserve"> to </w:t>
      </w:r>
      <w:r w:rsidRPr="00AD634F">
        <w:rPr>
          <w:rStyle w:val="Emphasis"/>
        </w:rPr>
        <w:t>set the agenda</w:t>
      </w:r>
      <w:r w:rsidRPr="00AD634F">
        <w:rPr>
          <w:rStyle w:val="StyleUnderline"/>
        </w:rPr>
        <w:t xml:space="preserve"> of American foreign policy. Former House Foreign Affairs Committee Chairman Lee Hamilton</w:t>
      </w:r>
      <w:r w:rsidRPr="00AD634F">
        <w:rPr>
          <w:sz w:val="16"/>
        </w:rPr>
        <w:t xml:space="preserve"> (D-Ind.) </w:t>
      </w:r>
      <w:r w:rsidRPr="00AD634F">
        <w:rPr>
          <w:rStyle w:val="StyleUnderline"/>
        </w:rPr>
        <w:t>told</w:t>
      </w:r>
      <w:r w:rsidRPr="00AD634F">
        <w:rPr>
          <w:sz w:val="16"/>
        </w:rPr>
        <w:t xml:space="preserve"> The Diplomat </w:t>
      </w:r>
      <w:r w:rsidRPr="00AD634F">
        <w:rPr>
          <w:rStyle w:val="StyleUnderline"/>
        </w:rPr>
        <w:t>that</w:t>
      </w:r>
      <w:r w:rsidRPr="00AD634F">
        <w:rPr>
          <w:sz w:val="16"/>
        </w:rPr>
        <w:t xml:space="preserve"> Congress has critical foreign policy powers if it chooses to exercise them. “</w:t>
      </w:r>
      <w:r w:rsidRPr="00AD634F">
        <w:rPr>
          <w:rStyle w:val="StyleUnderline"/>
        </w:rPr>
        <w:t>Congress has</w:t>
      </w:r>
      <w:r w:rsidRPr="00AD634F">
        <w:rPr>
          <w:sz w:val="16"/>
        </w:rPr>
        <w:t xml:space="preserve"> considerable </w:t>
      </w:r>
      <w:r w:rsidRPr="00AD634F">
        <w:rPr>
          <w:rStyle w:val="StyleUnderline"/>
        </w:rPr>
        <w:t xml:space="preserve">authority in foreign policy, but it has to focus its demands and be </w:t>
      </w:r>
      <w:r w:rsidRPr="00AD634F">
        <w:rPr>
          <w:rStyle w:val="Emphasis"/>
        </w:rPr>
        <w:t>persistent</w:t>
      </w:r>
      <w:r w:rsidRPr="00AD634F">
        <w:rPr>
          <w:sz w:val="16"/>
        </w:rPr>
        <w:t xml:space="preserve">. </w:t>
      </w:r>
      <w:r w:rsidRPr="00AD634F">
        <w:rPr>
          <w:rStyle w:val="StyleUnderline"/>
        </w:rPr>
        <w:t>Congress can</w:t>
      </w:r>
      <w:r w:rsidRPr="00AD634F">
        <w:rPr>
          <w:sz w:val="16"/>
        </w:rPr>
        <w:t xml:space="preserve"> do a lot to shape and influence American foreign policy — if it wants to. It can hold hearings and force the administration to explain and defend its policies. It can </w:t>
      </w:r>
      <w:r w:rsidRPr="00AD634F">
        <w:rPr>
          <w:rStyle w:val="StyleUnderline"/>
        </w:rPr>
        <w:t>pass legislation</w:t>
      </w:r>
      <w:r w:rsidRPr="00AD634F">
        <w:rPr>
          <w:sz w:val="16"/>
        </w:rPr>
        <w:t xml:space="preserve"> to change policies, </w:t>
      </w:r>
      <w:r w:rsidRPr="00AD634F">
        <w:rPr>
          <w:rStyle w:val="StyleUnderline"/>
        </w:rPr>
        <w:t xml:space="preserve">but </w:t>
      </w:r>
      <w:proofErr w:type="gramStart"/>
      <w:r w:rsidRPr="00AD634F">
        <w:rPr>
          <w:rStyle w:val="StyleUnderline"/>
        </w:rPr>
        <w:t>that’s</w:t>
      </w:r>
      <w:proofErr w:type="gramEnd"/>
      <w:r w:rsidRPr="00AD634F">
        <w:rPr>
          <w:rStyle w:val="StyleUnderline"/>
        </w:rPr>
        <w:t xml:space="preserve"> hard to do</w:t>
      </w:r>
      <w:r w:rsidRPr="00AD634F">
        <w:rPr>
          <w:sz w:val="16"/>
        </w:rPr>
        <w:t xml:space="preserve">. It can use its funding powers to support programs and scare the hell out of the administration. This is a powerful tool.” </w:t>
      </w:r>
      <w:r w:rsidRPr="00AD634F">
        <w:rPr>
          <w:rStyle w:val="StyleUnderline"/>
        </w:rPr>
        <w:t>Hamilton does not anticipate the current Republican-controlled Congress will challenge Trump on international policy, however</w:t>
      </w:r>
      <w:r w:rsidRPr="00AD634F">
        <w:rPr>
          <w:sz w:val="16"/>
        </w:rPr>
        <w:t>. “</w:t>
      </w:r>
      <w:r w:rsidRPr="00AD634F">
        <w:rPr>
          <w:rStyle w:val="StyleUnderline"/>
        </w:rPr>
        <w:t>The prospects are not good that this Congress will do much</w:t>
      </w:r>
      <w:r w:rsidRPr="00AD634F">
        <w:rPr>
          <w:sz w:val="16"/>
        </w:rPr>
        <w:t xml:space="preserve">. We seem to be in a period of considerable passivity. </w:t>
      </w:r>
      <w:r w:rsidRPr="00AD634F">
        <w:rPr>
          <w:rStyle w:val="StyleUnderline"/>
        </w:rPr>
        <w:t xml:space="preserve">The leaders of the Republican Party are </w:t>
      </w:r>
      <w:r w:rsidRPr="00AD634F">
        <w:rPr>
          <w:rStyle w:val="Emphasis"/>
        </w:rPr>
        <w:t>deeply reluctant</w:t>
      </w:r>
      <w:r w:rsidRPr="00AD634F">
        <w:rPr>
          <w:rStyle w:val="StyleUnderline"/>
        </w:rPr>
        <w:t xml:space="preserve"> to take on Trump, probably because he remains popular in a strong segment of the Republican Party</w:t>
      </w:r>
      <w:r w:rsidRPr="00AD634F">
        <w:rPr>
          <w:sz w:val="16"/>
        </w:rPr>
        <w:t xml:space="preserve">. If Trump’s support among Republicans erodes further, Republican leaders may become more active. But so far, they don’t want to take on Trump voters,” he said. </w:t>
      </w:r>
      <w:r w:rsidRPr="00AD634F">
        <w:rPr>
          <w:rStyle w:val="StyleUnderline"/>
        </w:rPr>
        <w:t xml:space="preserve">Senate Historian Emeritus Donald Ritchie cautioned that </w:t>
      </w:r>
      <w:r w:rsidRPr="00AD634F">
        <w:rPr>
          <w:rStyle w:val="Emphasis"/>
          <w:sz w:val="24"/>
        </w:rPr>
        <w:t>Congress’s international reach is limited.</w:t>
      </w:r>
      <w:r w:rsidRPr="00AD634F">
        <w:rPr>
          <w:rStyle w:val="StyleUnderline"/>
        </w:rPr>
        <w:t xml:space="preserve"> “</w:t>
      </w:r>
      <w:r w:rsidRPr="00AD634F">
        <w:rPr>
          <w:rStyle w:val="Emphasis"/>
        </w:rPr>
        <w:t>Unlike the presidency</w:t>
      </w:r>
      <w:r w:rsidRPr="00AD634F">
        <w:rPr>
          <w:rStyle w:val="StyleUnderline"/>
        </w:rPr>
        <w:t xml:space="preserve">, Congress is not a singular institution so it is very difficult for it to act in a coherent way. It’s </w:t>
      </w:r>
      <w:r w:rsidRPr="00AD634F">
        <w:rPr>
          <w:rStyle w:val="Emphasis"/>
        </w:rPr>
        <w:t>diverse</w:t>
      </w:r>
      <w:r w:rsidRPr="00AD634F">
        <w:rPr>
          <w:rStyle w:val="StyleUnderline"/>
        </w:rPr>
        <w:t xml:space="preserve"> and </w:t>
      </w:r>
      <w:r w:rsidRPr="00AD634F">
        <w:rPr>
          <w:rStyle w:val="Emphasis"/>
        </w:rPr>
        <w:t>diffuse</w:t>
      </w:r>
      <w:r w:rsidRPr="00AD634F">
        <w:rPr>
          <w:rStyle w:val="StyleUnderline"/>
        </w:rPr>
        <w:t xml:space="preserve"> and this makes it hard for Congress to act in a coordinated way on foreign policy</w:t>
      </w:r>
      <w:r w:rsidRPr="00AD634F">
        <w:rPr>
          <w:sz w:val="16"/>
        </w:rPr>
        <w:t>,” Ritchie said. “</w:t>
      </w:r>
      <w:r w:rsidRPr="00AD634F">
        <w:rPr>
          <w:rStyle w:val="StyleUnderline"/>
        </w:rPr>
        <w:t>Congress can direct public attention to an issue, interrogate</w:t>
      </w:r>
      <w:r w:rsidRPr="00AD634F">
        <w:rPr>
          <w:sz w:val="16"/>
        </w:rPr>
        <w:t xml:space="preserve"> administration </w:t>
      </w:r>
      <w:r w:rsidRPr="00AD634F">
        <w:rPr>
          <w:rStyle w:val="StyleUnderline"/>
        </w:rPr>
        <w:t>officials</w:t>
      </w:r>
      <w:r w:rsidRPr="00AD634F">
        <w:rPr>
          <w:sz w:val="16"/>
        </w:rPr>
        <w:t xml:space="preserve">, ask hard questions, </w:t>
      </w:r>
      <w:proofErr w:type="gramStart"/>
      <w:r w:rsidRPr="00AD634F">
        <w:rPr>
          <w:sz w:val="16"/>
        </w:rPr>
        <w:t>press</w:t>
      </w:r>
      <w:proofErr w:type="gramEnd"/>
      <w:r w:rsidRPr="00AD634F">
        <w:rPr>
          <w:sz w:val="16"/>
        </w:rPr>
        <w:t xml:space="preserve"> for answers, </w:t>
      </w:r>
      <w:r w:rsidRPr="00AD634F">
        <w:rPr>
          <w:rStyle w:val="StyleUnderline"/>
        </w:rPr>
        <w:t>request reports</w:t>
      </w:r>
      <w:r w:rsidRPr="00AD634F">
        <w:rPr>
          <w:sz w:val="16"/>
        </w:rPr>
        <w:t xml:space="preserve">. It can </w:t>
      </w:r>
      <w:r w:rsidRPr="00AD634F">
        <w:rPr>
          <w:rStyle w:val="StyleUnderline"/>
        </w:rPr>
        <w:t>pass legislation</w:t>
      </w:r>
      <w:r w:rsidRPr="00AD634F">
        <w:rPr>
          <w:sz w:val="16"/>
        </w:rPr>
        <w:t xml:space="preserve"> related to foreign policy, reject nominations and treaties, fund programs </w:t>
      </w:r>
      <w:r w:rsidRPr="00AD634F">
        <w:rPr>
          <w:rStyle w:val="StyleUnderline"/>
        </w:rPr>
        <w:t>or withhold funds</w:t>
      </w:r>
      <w:r w:rsidRPr="00AD634F">
        <w:rPr>
          <w:sz w:val="16"/>
        </w:rPr>
        <w:t xml:space="preserve"> from programs. It can have a say on foreign policy, </w:t>
      </w:r>
      <w:r w:rsidRPr="00AD634F">
        <w:rPr>
          <w:rStyle w:val="Emphasis"/>
        </w:rPr>
        <w:t>but it’s very hard for it to dominate the foreign policy debate</w:t>
      </w:r>
      <w:r w:rsidRPr="00AD634F">
        <w:rPr>
          <w:sz w:val="16"/>
        </w:rPr>
        <w:t xml:space="preserve">,” Ritchie said. Former Senate Foreign Relations Committee Chairman Richard Lugar (R-Ind.) told The Diplomat that Congress </w:t>
      </w:r>
      <w:proofErr w:type="gramStart"/>
      <w:r w:rsidRPr="00AD634F">
        <w:rPr>
          <w:sz w:val="16"/>
        </w:rPr>
        <w:t>can</w:t>
      </w:r>
      <w:proofErr w:type="gramEnd"/>
      <w:r w:rsidRPr="00AD634F">
        <w:rPr>
          <w:sz w:val="16"/>
        </w:rPr>
        <w:t xml:space="preserve"> play a constructive role on specific issues such as trade, immigration reform and bolstering traditional alliances. He added that </w:t>
      </w:r>
      <w:r w:rsidRPr="00AD634F">
        <w:rPr>
          <w:rStyle w:val="StyleUnderline"/>
        </w:rPr>
        <w:t xml:space="preserve">lawmakers </w:t>
      </w:r>
      <w:proofErr w:type="gramStart"/>
      <w:r w:rsidRPr="00AD634F">
        <w:rPr>
          <w:rStyle w:val="StyleUnderline"/>
        </w:rPr>
        <w:t>can</w:t>
      </w:r>
      <w:proofErr w:type="gramEnd"/>
      <w:r w:rsidRPr="00AD634F">
        <w:rPr>
          <w:sz w:val="16"/>
        </w:rPr>
        <w:t xml:space="preserve"> also </w:t>
      </w:r>
      <w:r w:rsidRPr="00AD634F">
        <w:rPr>
          <w:rStyle w:val="StyleUnderline"/>
        </w:rPr>
        <w:t>give</w:t>
      </w:r>
      <w:r w:rsidRPr="00AD634F">
        <w:rPr>
          <w:sz w:val="16"/>
        </w:rPr>
        <w:t xml:space="preserve"> thoughtful </w:t>
      </w:r>
      <w:r w:rsidRPr="00AD634F">
        <w:rPr>
          <w:rStyle w:val="Emphasis"/>
        </w:rPr>
        <w:t>speeches</w:t>
      </w:r>
      <w:r w:rsidRPr="00AD634F">
        <w:rPr>
          <w:rStyle w:val="StyleUnderline"/>
        </w:rPr>
        <w:t xml:space="preserve"> that send </w:t>
      </w:r>
      <w:r w:rsidRPr="00AD634F">
        <w:rPr>
          <w:rStyle w:val="Emphasis"/>
        </w:rPr>
        <w:t>messages of assurance</w:t>
      </w:r>
      <w:r w:rsidRPr="00AD634F">
        <w:rPr>
          <w:rStyle w:val="StyleUnderline"/>
        </w:rPr>
        <w:t xml:space="preserve"> to the world</w:t>
      </w:r>
      <w:r w:rsidRPr="00AD634F">
        <w:rPr>
          <w:sz w:val="16"/>
        </w:rPr>
        <w:t xml:space="preserve">. </w:t>
      </w:r>
      <w:r w:rsidRPr="00AD634F">
        <w:rPr>
          <w:sz w:val="12"/>
        </w:rPr>
        <w:t xml:space="preserve">“We do need members to speak out forcefully and to offer an informed view of the world. It takes a certain courage and a clear view of the world. Are there risks? Yes, but this is important work to do and this work is more important than the longevity of individual careers,” Lugar said. He cited Congress’s role in challenging the Reagan administration’s policy on apartheid in South Africa in the 1980s and in creating the Nunn-Lugar program to secure weapons of mass destruction in the former Soviet Union in the 1990s. Lugar, as a former senator and a respected </w:t>
      </w:r>
      <w:proofErr w:type="gramStart"/>
      <w:r w:rsidRPr="00AD634F">
        <w:rPr>
          <w:sz w:val="12"/>
        </w:rPr>
        <w:t>statesman</w:t>
      </w:r>
      <w:proofErr w:type="gramEnd"/>
      <w:r w:rsidRPr="00AD634F">
        <w:rPr>
          <w:sz w:val="12"/>
        </w:rPr>
        <w:t xml:space="preserve">, has delivered several wide-ranging foreign policy speeches that challenge Trump’s “America first” policy. He hopes more lawmakers will use their platforms to articulate worldviews that are more in line with America’s traditions. “President Trump’s view of the world is negative. Others need to project hope and optimism and let the world know there is still support for this perspective in the United States,” Lugar said. Congress will have </w:t>
      </w:r>
      <w:proofErr w:type="gramStart"/>
      <w:r w:rsidRPr="00AD634F">
        <w:rPr>
          <w:sz w:val="12"/>
        </w:rPr>
        <w:t>ample opportunity</w:t>
      </w:r>
      <w:proofErr w:type="gramEnd"/>
      <w:r w:rsidRPr="00AD634F">
        <w:rPr>
          <w:sz w:val="12"/>
        </w:rPr>
        <w:t xml:space="preserve"> to project this perspective and influence American foreign policy in the coming months. There will be renewed attention on the international nuclear agreement with Iran that imposed strict restrictions on the country’s stockpiles of uranium and its ability to enrich these materials. In return, the United States, the United Nations and the European Union agreed to lift sanctions that have crippled the Iranian economy. Under American law, the president must certify every 90 days that Iran is complying with this agreement. Trump declined to make this certification in mid-October and Congress has 60 days to decide whether to re-impose sanctions. Iranian officials view the certification procedure as an internal American affair, but have signaled that if sanctions </w:t>
      </w:r>
      <w:proofErr w:type="gramStart"/>
      <w:r w:rsidRPr="00AD634F">
        <w:rPr>
          <w:sz w:val="12"/>
        </w:rPr>
        <w:t>are</w:t>
      </w:r>
      <w:proofErr w:type="gramEnd"/>
      <w:r w:rsidRPr="00AD634F">
        <w:rPr>
          <w:sz w:val="12"/>
        </w:rPr>
        <w:t xml:space="preserve"> re-imposed, Iran would no longer feel bound by the agreement. Congress must also approve a fiscal year 2018 budget that funds the federal government. The final agreement </w:t>
      </w:r>
      <w:proofErr w:type="gramStart"/>
      <w:r w:rsidRPr="00AD634F">
        <w:rPr>
          <w:sz w:val="12"/>
        </w:rPr>
        <w:t>is expected</w:t>
      </w:r>
      <w:proofErr w:type="gramEnd"/>
      <w:r w:rsidRPr="00AD634F">
        <w:rPr>
          <w:sz w:val="12"/>
        </w:rPr>
        <w:t xml:space="preserve"> to reject many of the spending cuts that Trump proposed for the State Department and other international programs. In addition, many of the major domestic proposals that Congress is grappling with, including tax reform and immigration, have far-reaching international repercussions. Individual lawmakers have also asserted themselves on various issues during Trump’s presidency. For example, </w:t>
      </w:r>
      <w:r w:rsidRPr="00AD634F">
        <w:rPr>
          <w:rStyle w:val="StyleUnderline"/>
        </w:rPr>
        <w:t xml:space="preserve">Sen. Tim </w:t>
      </w:r>
      <w:proofErr w:type="spellStart"/>
      <w:r w:rsidRPr="00AD634F">
        <w:rPr>
          <w:rStyle w:val="StyleUnderline"/>
        </w:rPr>
        <w:t>Kaine</w:t>
      </w:r>
      <w:proofErr w:type="spellEnd"/>
      <w:r w:rsidRPr="00AD634F">
        <w:rPr>
          <w:rStyle w:val="StyleUnderline"/>
        </w:rPr>
        <w:t xml:space="preserve"> (D-Va</w:t>
      </w:r>
      <w:r w:rsidRPr="00AD634F">
        <w:rPr>
          <w:sz w:val="16"/>
        </w:rPr>
        <w:t xml:space="preserve">.) and Sen. Jeff Flake (R-Ariz.) have reintroduced legislation providing a new authorization for the use of military force to guide America’s battle against terrorism (also see “No U.S. President Has Wanted a New AUMF. Congress Is Starting to Disagree” in the September 2017 issue of The Diplomat). </w:t>
      </w:r>
      <w:proofErr w:type="spellStart"/>
      <w:r w:rsidRPr="00AD634F">
        <w:rPr>
          <w:sz w:val="16"/>
        </w:rPr>
        <w:t>Kaine</w:t>
      </w:r>
      <w:proofErr w:type="spellEnd"/>
      <w:r w:rsidRPr="00AD634F">
        <w:rPr>
          <w:sz w:val="16"/>
        </w:rPr>
        <w:t xml:space="preserve"> also </w:t>
      </w:r>
      <w:r w:rsidRPr="00AD634F">
        <w:rPr>
          <w:rStyle w:val="StyleUnderline"/>
        </w:rPr>
        <w:t>wrote a prominent essay in Foreign Affairs</w:t>
      </w:r>
      <w:r w:rsidRPr="00AD634F">
        <w:rPr>
          <w:sz w:val="16"/>
        </w:rPr>
        <w:t xml:space="preserve"> this past summer </w:t>
      </w:r>
      <w:r w:rsidRPr="00AD634F">
        <w:rPr>
          <w:rStyle w:val="StyleUnderline"/>
        </w:rPr>
        <w:t>calling for a new American grand strategy</w:t>
      </w:r>
      <w:r w:rsidRPr="00AD634F">
        <w:rPr>
          <w:sz w:val="16"/>
        </w:rPr>
        <w:t xml:space="preserve"> in a hyper-connected world.</w:t>
      </w:r>
      <w:r w:rsidRPr="00AD634F">
        <w:rPr>
          <w:rStyle w:val="StyleUnderline"/>
        </w:rPr>
        <w:t xml:space="preserve"> The nation needs a new</w:t>
      </w:r>
      <w:r w:rsidRPr="00AD634F">
        <w:rPr>
          <w:sz w:val="16"/>
        </w:rPr>
        <w:t xml:space="preserve"> bipartisan </w:t>
      </w:r>
      <w:r w:rsidRPr="00AD634F">
        <w:rPr>
          <w:rStyle w:val="StyleUnderline"/>
        </w:rPr>
        <w:t>security strategy</w:t>
      </w:r>
      <w:r w:rsidRPr="00AD634F">
        <w:rPr>
          <w:sz w:val="16"/>
        </w:rPr>
        <w:t xml:space="preserve">, </w:t>
      </w:r>
      <w:proofErr w:type="spellStart"/>
      <w:r w:rsidRPr="00AD634F">
        <w:rPr>
          <w:sz w:val="16"/>
        </w:rPr>
        <w:t>Kaine</w:t>
      </w:r>
      <w:proofErr w:type="spellEnd"/>
      <w:r w:rsidRPr="00AD634F">
        <w:rPr>
          <w:sz w:val="16"/>
        </w:rPr>
        <w:t xml:space="preserve"> wrote, </w:t>
      </w:r>
      <w:r w:rsidRPr="00AD634F">
        <w:rPr>
          <w:rStyle w:val="Emphasis"/>
        </w:rPr>
        <w:t>but</w:t>
      </w:r>
      <w:r w:rsidRPr="00AD634F">
        <w:rPr>
          <w:sz w:val="16"/>
        </w:rPr>
        <w:t xml:space="preserve"> </w:t>
      </w:r>
      <w:proofErr w:type="gramStart"/>
      <w:r w:rsidRPr="00AD634F">
        <w:rPr>
          <w:sz w:val="16"/>
        </w:rPr>
        <w:t>added that</w:t>
      </w:r>
      <w:proofErr w:type="gramEnd"/>
      <w:r w:rsidRPr="00AD634F">
        <w:rPr>
          <w:sz w:val="16"/>
        </w:rPr>
        <w:t xml:space="preserve"> “</w:t>
      </w:r>
      <w:r w:rsidRPr="00AD634F">
        <w:rPr>
          <w:rStyle w:val="Emphasis"/>
        </w:rPr>
        <w:t>the strategy</w:t>
      </w:r>
      <w:r w:rsidRPr="00AD634F">
        <w:rPr>
          <w:sz w:val="16"/>
        </w:rPr>
        <w:t xml:space="preserve"> itself </w:t>
      </w:r>
      <w:r w:rsidRPr="00AD634F">
        <w:rPr>
          <w:rStyle w:val="Emphasis"/>
          <w:sz w:val="24"/>
        </w:rPr>
        <w:t>must come from the president</w:t>
      </w:r>
      <w:r w:rsidRPr="00AD634F">
        <w:rPr>
          <w:sz w:val="16"/>
        </w:rPr>
        <w:t xml:space="preserve">, </w:t>
      </w:r>
      <w:r w:rsidRPr="00AD634F">
        <w:rPr>
          <w:rStyle w:val="StyleUnderline"/>
        </w:rPr>
        <w:t xml:space="preserve">to whom the Constitution gives significant powers to formulate and execute foreign policy.” He said ideas </w:t>
      </w:r>
      <w:proofErr w:type="gramStart"/>
      <w:r w:rsidRPr="00AD634F">
        <w:rPr>
          <w:rStyle w:val="StyleUnderline"/>
        </w:rPr>
        <w:t>can</w:t>
      </w:r>
      <w:proofErr w:type="gramEnd"/>
      <w:r w:rsidRPr="00AD634F">
        <w:rPr>
          <w:rStyle w:val="StyleUnderline"/>
        </w:rPr>
        <w:t xml:space="preserve"> come from Congress, think tanks, academics, military leaders, diplomats, foreign allies, journalists and citizens. </w:t>
      </w:r>
      <w:proofErr w:type="gramStart"/>
      <w:r w:rsidRPr="00AD634F">
        <w:rPr>
          <w:rStyle w:val="StyleUnderline"/>
        </w:rPr>
        <w:t>But</w:t>
      </w:r>
      <w:proofErr w:type="gramEnd"/>
      <w:r w:rsidRPr="00AD634F">
        <w:rPr>
          <w:sz w:val="16"/>
        </w:rPr>
        <w:t xml:space="preserve"> he observed that </w:t>
      </w:r>
      <w:r w:rsidRPr="00AD634F">
        <w:rPr>
          <w:rStyle w:val="StyleUnderline"/>
        </w:rPr>
        <w:t xml:space="preserve">Congress has not been </w:t>
      </w:r>
      <w:r w:rsidRPr="00AD634F">
        <w:rPr>
          <w:rStyle w:val="Emphasis"/>
        </w:rPr>
        <w:t>assertive</w:t>
      </w:r>
      <w:r w:rsidRPr="00AD634F">
        <w:rPr>
          <w:rStyle w:val="StyleUnderline"/>
        </w:rPr>
        <w:t xml:space="preserve"> in the foreign policy realm. “Most </w:t>
      </w:r>
      <w:r w:rsidRPr="00AD634F">
        <w:rPr>
          <w:rStyle w:val="Emphasis"/>
        </w:rPr>
        <w:t>other nations</w:t>
      </w:r>
      <w:r w:rsidRPr="00AD634F">
        <w:rPr>
          <w:rStyle w:val="StyleUnderline"/>
        </w:rPr>
        <w:t xml:space="preserve">, </w:t>
      </w:r>
      <w:r w:rsidRPr="00AD634F">
        <w:rPr>
          <w:sz w:val="16"/>
        </w:rPr>
        <w:t>furthermore,</w:t>
      </w:r>
      <w:r w:rsidRPr="00AD634F">
        <w:rPr>
          <w:rStyle w:val="StyleUnderline"/>
        </w:rPr>
        <w:t xml:space="preserve"> are </w:t>
      </w:r>
      <w:r w:rsidRPr="00AD634F">
        <w:rPr>
          <w:rStyle w:val="Emphasis"/>
        </w:rPr>
        <w:t>used to strong executives and expect the same from the U.S. president</w:t>
      </w:r>
      <w:r w:rsidRPr="00AD634F">
        <w:rPr>
          <w:rStyle w:val="StyleUnderline"/>
        </w:rPr>
        <w:t xml:space="preserve">. So </w:t>
      </w:r>
      <w:r w:rsidRPr="00AD634F">
        <w:rPr>
          <w:rStyle w:val="Emphasis"/>
          <w:sz w:val="24"/>
        </w:rPr>
        <w:t>no lasting strategy will ever catch hold absent a clear articulation by the commander in chief</w:t>
      </w:r>
      <w:r w:rsidRPr="00AD634F">
        <w:rPr>
          <w:sz w:val="16"/>
        </w:rPr>
        <w:t>,” he wrote.</w:t>
      </w:r>
    </w:p>
    <w:p w:rsidR="000955C2" w:rsidRPr="00AD634F" w:rsidRDefault="000955C2" w:rsidP="000955C2">
      <w:pPr>
        <w:pStyle w:val="Heading3"/>
        <w:rPr>
          <w:rFonts w:cs="Calibri"/>
        </w:rPr>
      </w:pPr>
      <w:bookmarkStart w:id="6" w:name="_Toc13051885"/>
      <w:r w:rsidRPr="00AD634F">
        <w:rPr>
          <w:rFonts w:cs="Calibri"/>
        </w:rPr>
        <w:t>2NC- Avoids Politics</w:t>
      </w:r>
      <w:bookmarkEnd w:id="6"/>
    </w:p>
    <w:p w:rsidR="000955C2" w:rsidRPr="00AD634F" w:rsidRDefault="000955C2" w:rsidP="000955C2">
      <w:pPr>
        <w:pStyle w:val="Heading4"/>
        <w:rPr>
          <w:rFonts w:cs="Calibri"/>
        </w:rPr>
      </w:pPr>
      <w:r w:rsidRPr="00AD634F">
        <w:rPr>
          <w:rFonts w:cs="Calibri"/>
        </w:rPr>
        <w:t xml:space="preserve">Executive orders </w:t>
      </w:r>
      <w:proofErr w:type="gramStart"/>
      <w:r w:rsidRPr="00AD634F">
        <w:rPr>
          <w:rFonts w:cs="Calibri"/>
        </w:rPr>
        <w:t>don’t</w:t>
      </w:r>
      <w:proofErr w:type="gramEnd"/>
      <w:r w:rsidRPr="00AD634F">
        <w:rPr>
          <w:rFonts w:cs="Calibri"/>
        </w:rPr>
        <w:t xml:space="preserve"> require political capital --- bypasses legislative process.</w:t>
      </w:r>
    </w:p>
    <w:p w:rsidR="000955C2" w:rsidRPr="00AD634F" w:rsidRDefault="000955C2" w:rsidP="000955C2">
      <w:pPr>
        <w:rPr>
          <w:sz w:val="18"/>
          <w:szCs w:val="18"/>
        </w:rPr>
      </w:pPr>
      <w:r w:rsidRPr="00AD634F">
        <w:rPr>
          <w:sz w:val="18"/>
          <w:szCs w:val="18"/>
        </w:rPr>
        <w:t xml:space="preserve">Benjamin </w:t>
      </w:r>
      <w:proofErr w:type="spellStart"/>
      <w:r w:rsidRPr="00AD634F">
        <w:rPr>
          <w:rStyle w:val="Heading4Char"/>
          <w:rFonts w:cs="Calibri"/>
        </w:rPr>
        <w:t>Sovacool</w:t>
      </w:r>
      <w:proofErr w:type="spellEnd"/>
      <w:r w:rsidRPr="00AD634F">
        <w:rPr>
          <w:rStyle w:val="Heading4Char"/>
          <w:rFonts w:cs="Calibri"/>
        </w:rPr>
        <w:t xml:space="preserve"> and</w:t>
      </w:r>
      <w:r w:rsidRPr="00AD634F">
        <w:rPr>
          <w:sz w:val="18"/>
          <w:szCs w:val="18"/>
        </w:rPr>
        <w:t xml:space="preserve"> Kelly </w:t>
      </w:r>
      <w:proofErr w:type="spellStart"/>
      <w:r w:rsidRPr="00AD634F">
        <w:rPr>
          <w:rStyle w:val="Heading4Char"/>
          <w:rFonts w:cs="Calibri"/>
        </w:rPr>
        <w:t>Sovacool</w:t>
      </w:r>
      <w:proofErr w:type="spellEnd"/>
      <w:r w:rsidRPr="00AD634F">
        <w:rPr>
          <w:sz w:val="18"/>
          <w:szCs w:val="18"/>
        </w:rPr>
        <w:t xml:space="preserve">, </w:t>
      </w:r>
      <w:r w:rsidRPr="00AD634F">
        <w:rPr>
          <w:rStyle w:val="Heading4Char"/>
          <w:rFonts w:cs="Calibri"/>
        </w:rPr>
        <w:t>2009</w:t>
      </w:r>
      <w:r w:rsidRPr="00AD634F">
        <w:rPr>
          <w:sz w:val="18"/>
          <w:szCs w:val="18"/>
        </w:rPr>
        <w:t xml:space="preserve">. PhD, Research Fellow in the Energy Governance Program at the Centre on Asia and Globalization; and Senior Research Associate at the Lee </w:t>
      </w:r>
      <w:proofErr w:type="spellStart"/>
      <w:r w:rsidRPr="00AD634F">
        <w:rPr>
          <w:sz w:val="18"/>
          <w:szCs w:val="18"/>
        </w:rPr>
        <w:t>Kuan</w:t>
      </w:r>
      <w:proofErr w:type="spellEnd"/>
      <w:r w:rsidRPr="00AD634F">
        <w:rPr>
          <w:sz w:val="18"/>
          <w:szCs w:val="18"/>
        </w:rPr>
        <w:t xml:space="preserve"> Yew School of Public Policy at the National University of Singapore. “Preventing National Electricity-Water Crisis Areas in the United States,” Columbia Journal of Environmental </w:t>
      </w:r>
      <w:proofErr w:type="gramStart"/>
      <w:r w:rsidRPr="00AD634F">
        <w:rPr>
          <w:sz w:val="18"/>
          <w:szCs w:val="18"/>
        </w:rPr>
        <w:t>Law ,</w:t>
      </w:r>
      <w:proofErr w:type="gramEnd"/>
      <w:r w:rsidRPr="00AD634F">
        <w:rPr>
          <w:sz w:val="18"/>
          <w:szCs w:val="18"/>
        </w:rPr>
        <w:t xml:space="preserve"> 34 Colum. J. </w:t>
      </w:r>
      <w:proofErr w:type="spellStart"/>
      <w:r w:rsidRPr="00AD634F">
        <w:rPr>
          <w:sz w:val="18"/>
          <w:szCs w:val="18"/>
        </w:rPr>
        <w:t>Envtl</w:t>
      </w:r>
      <w:proofErr w:type="spellEnd"/>
      <w:r w:rsidRPr="00AD634F">
        <w:rPr>
          <w:sz w:val="18"/>
          <w:szCs w:val="18"/>
        </w:rPr>
        <w:t>. L. 333.</w:t>
      </w:r>
    </w:p>
    <w:p w:rsidR="000955C2" w:rsidRPr="00AD634F" w:rsidRDefault="000955C2" w:rsidP="000955C2">
      <w:pPr>
        <w:rPr>
          <w:sz w:val="16"/>
          <w:szCs w:val="18"/>
        </w:rPr>
      </w:pPr>
      <w:r w:rsidRPr="00AD634F">
        <w:rPr>
          <w:sz w:val="16"/>
          <w:szCs w:val="18"/>
        </w:rPr>
        <w:t xml:space="preserve">Executive Orders also save time in a second sense.  </w:t>
      </w:r>
      <w:r w:rsidRPr="00AD634F">
        <w:rPr>
          <w:rStyle w:val="Emphasis"/>
        </w:rPr>
        <w:t>The President does not have to expend scarce political capital trying to persuade Congress to adopt his or her proposal</w:t>
      </w:r>
      <w:r w:rsidRPr="00AD634F">
        <w:rPr>
          <w:sz w:val="16"/>
          <w:szCs w:val="18"/>
        </w:rPr>
        <w:t xml:space="preserve">. </w:t>
      </w:r>
      <w:r w:rsidRPr="00AD634F">
        <w:rPr>
          <w:rStyle w:val="Emphasis"/>
        </w:rPr>
        <w:t>Executive Orders thus save presidential attention for other topics</w:t>
      </w:r>
      <w:r w:rsidRPr="00AD634F">
        <w:rPr>
          <w:sz w:val="16"/>
          <w:szCs w:val="18"/>
        </w:rPr>
        <w:t xml:space="preserve">.  </w:t>
      </w:r>
      <w:r w:rsidRPr="00AD634F">
        <w:rPr>
          <w:rStyle w:val="Emphasis"/>
        </w:rPr>
        <w:t xml:space="preserve">Executive Orders bypass congressional debate and opposition, along with all of the </w:t>
      </w:r>
      <w:proofErr w:type="spellStart"/>
      <w:r w:rsidRPr="00AD634F">
        <w:rPr>
          <w:rStyle w:val="Emphasis"/>
        </w:rPr>
        <w:t>horsetrading</w:t>
      </w:r>
      <w:proofErr w:type="spellEnd"/>
      <w:r w:rsidRPr="00AD634F">
        <w:rPr>
          <w:rStyle w:val="Emphasis"/>
        </w:rPr>
        <w:t xml:space="preserve"> and compromise such legislative activity entails</w:t>
      </w:r>
      <w:r w:rsidRPr="00AD634F">
        <w:rPr>
          <w:sz w:val="16"/>
          <w:szCs w:val="18"/>
        </w:rPr>
        <w:t xml:space="preserve">. </w:t>
      </w:r>
      <w:proofErr w:type="gramStart"/>
      <w:r w:rsidRPr="00AD634F">
        <w:rPr>
          <w:sz w:val="16"/>
          <w:szCs w:val="18"/>
        </w:rPr>
        <w:t>292</w:t>
      </w:r>
      <w:proofErr w:type="gramEnd"/>
      <w:r w:rsidRPr="00AD634F">
        <w:rPr>
          <w:sz w:val="16"/>
          <w:szCs w:val="18"/>
        </w:rPr>
        <w:t xml:space="preserve"> Speediness of implementation can be especially important when challenges require rapid and decisive action.  After the September 11, 2001 attacks on the Pentagon and World Trade Center, for instance, the Bush Administration almost immediately passed Executive Orders forcing airlines to reinforce cockpit doors and freezing the U.S. based assets of individuals and organizations involved with terrorist groups. 293 These actions took Congress nearly four months to debate and subsequently endorse with legislation.  </w:t>
      </w:r>
      <w:r w:rsidRPr="00AD634F">
        <w:rPr>
          <w:rStyle w:val="Emphasis"/>
        </w:rPr>
        <w:t xml:space="preserve">Executive Orders therefore enable presidents </w:t>
      </w:r>
      <w:proofErr w:type="gramStart"/>
      <w:r w:rsidRPr="00AD634F">
        <w:rPr>
          <w:rStyle w:val="Emphasis"/>
        </w:rPr>
        <w:t>to rapidly change</w:t>
      </w:r>
      <w:proofErr w:type="gramEnd"/>
      <w:r w:rsidRPr="00AD634F">
        <w:rPr>
          <w:rStyle w:val="Emphasis"/>
        </w:rPr>
        <w:t xml:space="preserve"> law without having to wait for congressional action or agency regulatory rulemaking</w:t>
      </w:r>
      <w:r w:rsidRPr="00AD634F">
        <w:rPr>
          <w:sz w:val="16"/>
          <w:szCs w:val="18"/>
        </w:rPr>
        <w:t>.</w:t>
      </w:r>
    </w:p>
    <w:p w:rsidR="000955C2" w:rsidRPr="00AD634F" w:rsidRDefault="000955C2" w:rsidP="000955C2"/>
    <w:p w:rsidR="000955C2" w:rsidRPr="00AD634F" w:rsidRDefault="000955C2" w:rsidP="000955C2">
      <w:pPr>
        <w:pStyle w:val="Heading1"/>
      </w:pPr>
      <w:r>
        <w:t>Affirmative Answers</w:t>
      </w:r>
    </w:p>
    <w:p w:rsidR="000955C2" w:rsidRPr="00AD634F" w:rsidRDefault="000955C2" w:rsidP="000955C2">
      <w:pPr>
        <w:pStyle w:val="Heading3"/>
        <w:rPr>
          <w:rFonts w:cs="Calibri"/>
        </w:rPr>
      </w:pPr>
      <w:bookmarkStart w:id="7" w:name="_Toc13051837"/>
      <w:r w:rsidRPr="00AD634F">
        <w:rPr>
          <w:rFonts w:cs="Calibri"/>
        </w:rPr>
        <w:t>2AC- XO CP</w:t>
      </w:r>
      <w:bookmarkEnd w:id="7"/>
    </w:p>
    <w:p w:rsidR="000955C2" w:rsidRPr="00AD634F" w:rsidRDefault="000955C2" w:rsidP="000955C2">
      <w:pPr>
        <w:pStyle w:val="Heading4"/>
        <w:rPr>
          <w:rFonts w:cs="Calibri"/>
        </w:rPr>
      </w:pPr>
      <w:r w:rsidRPr="00AD634F">
        <w:rPr>
          <w:rFonts w:cs="Calibri"/>
        </w:rPr>
        <w:t>(---) Perm do both</w:t>
      </w:r>
    </w:p>
    <w:p w:rsidR="000955C2" w:rsidRPr="00AD634F" w:rsidRDefault="000955C2" w:rsidP="000955C2">
      <w:pPr>
        <w:pStyle w:val="Heading4"/>
        <w:rPr>
          <w:rFonts w:cs="Calibri"/>
        </w:rPr>
      </w:pPr>
      <w:r w:rsidRPr="00AD634F">
        <w:rPr>
          <w:rFonts w:cs="Calibri"/>
        </w:rPr>
        <w:t>(---) Perm do counterplan</w:t>
      </w:r>
    </w:p>
    <w:p w:rsidR="000955C2" w:rsidRPr="00AD634F" w:rsidRDefault="000955C2" w:rsidP="000955C2">
      <w:pPr>
        <w:pStyle w:val="Heading4"/>
        <w:rPr>
          <w:rFonts w:cs="Calibri"/>
        </w:rPr>
      </w:pPr>
      <w:r w:rsidRPr="00AD634F">
        <w:rPr>
          <w:rFonts w:cs="Calibri"/>
        </w:rPr>
        <w:t>(---) Counterplan doesn’t solve</w:t>
      </w:r>
    </w:p>
    <w:p w:rsidR="000955C2" w:rsidRPr="00AD634F" w:rsidRDefault="000955C2" w:rsidP="000955C2">
      <w:pPr>
        <w:pStyle w:val="Heading4"/>
        <w:rPr>
          <w:rFonts w:cs="Calibri"/>
        </w:rPr>
      </w:pPr>
      <w:r w:rsidRPr="00AD634F">
        <w:rPr>
          <w:rFonts w:cs="Calibri"/>
        </w:rPr>
        <w:t>First- Yemen- XO CP wouldn’t stop arms racing in the Middle East</w:t>
      </w:r>
    </w:p>
    <w:p w:rsidR="000955C2" w:rsidRPr="00AD634F" w:rsidRDefault="000955C2" w:rsidP="000955C2">
      <w:pPr>
        <w:pStyle w:val="Heading4"/>
        <w:rPr>
          <w:rFonts w:cs="Calibri"/>
        </w:rPr>
      </w:pPr>
      <w:r w:rsidRPr="00AD634F">
        <w:rPr>
          <w:rFonts w:cs="Calibri"/>
        </w:rPr>
        <w:t>Second- authoritarian- only Congress can restrain an unrestrained executive that is emboldening autocrats</w:t>
      </w:r>
    </w:p>
    <w:p w:rsidR="000955C2" w:rsidRPr="00AD634F" w:rsidRDefault="000955C2" w:rsidP="000955C2">
      <w:pPr>
        <w:pStyle w:val="Heading4"/>
        <w:rPr>
          <w:rFonts w:cs="Calibri"/>
        </w:rPr>
      </w:pPr>
      <w:r w:rsidRPr="00AD634F">
        <w:rPr>
          <w:rFonts w:cs="Calibri"/>
        </w:rPr>
        <w:t>(---) CP doesn’t solve- Only Congress sends signal that’s necessary and sufficient to solve</w:t>
      </w:r>
    </w:p>
    <w:p w:rsidR="000955C2" w:rsidRPr="00AD634F" w:rsidRDefault="000955C2" w:rsidP="000955C2">
      <w:proofErr w:type="spellStart"/>
      <w:r w:rsidRPr="00AD634F">
        <w:rPr>
          <w:rStyle w:val="Style13ptBold"/>
        </w:rPr>
        <w:t>Boduszynski</w:t>
      </w:r>
      <w:proofErr w:type="spellEnd"/>
      <w:r w:rsidRPr="00AD634F">
        <w:rPr>
          <w:rStyle w:val="Style13ptBold"/>
        </w:rPr>
        <w:t xml:space="preserve"> ’18</w:t>
      </w:r>
      <w:r w:rsidRPr="00AD634F">
        <w:t xml:space="preserve"> (</w:t>
      </w:r>
      <w:proofErr w:type="spellStart"/>
      <w:r w:rsidRPr="00AD634F">
        <w:t>Mieczyslaw</w:t>
      </w:r>
      <w:proofErr w:type="spellEnd"/>
      <w:r w:rsidRPr="00AD634F">
        <w:t xml:space="preserve"> </w:t>
      </w:r>
      <w:proofErr w:type="spellStart"/>
      <w:r w:rsidRPr="00AD634F">
        <w:t>Boduszynski</w:t>
      </w:r>
      <w:proofErr w:type="spellEnd"/>
      <w:r w:rsidRPr="00AD634F">
        <w:t xml:space="preserve"> is an assistant professor of international relations at Pomona College in California and a former American diplomat with the State Department. Christopher Lamont is an associate professor of international relations at Tokyo International University in Japan, “Congress Should Act on </w:t>
      </w:r>
      <w:proofErr w:type="spellStart"/>
      <w:r w:rsidRPr="00AD634F">
        <w:t>Khashoggi</w:t>
      </w:r>
      <w:proofErr w:type="spellEnd"/>
      <w:r w:rsidRPr="00AD634F">
        <w:t xml:space="preserve"> Murder”, Pacific Council on International Policy, </w:t>
      </w:r>
      <w:hyperlink r:id="rId9" w:history="1">
        <w:r w:rsidRPr="00AD634F">
          <w:rPr>
            <w:rStyle w:val="Hyperlink"/>
          </w:rPr>
          <w:t>https://www.pacificcouncil.org/newsroom/congress-should-act-khashoggi-murder</w:t>
        </w:r>
      </w:hyperlink>
      <w:r w:rsidRPr="00AD634F">
        <w:t>, November 1, 2018)</w:t>
      </w:r>
    </w:p>
    <w:p w:rsidR="000955C2" w:rsidRPr="00AD634F" w:rsidRDefault="000955C2" w:rsidP="000955C2">
      <w:pPr>
        <w:rPr>
          <w:rStyle w:val="StyleUnderline"/>
        </w:rPr>
      </w:pPr>
      <w:r w:rsidRPr="00AD634F">
        <w:rPr>
          <w:sz w:val="12"/>
        </w:rPr>
        <w:t xml:space="preserve">A remarkable thing has happened in Washington since the dissident columnist Jamal </w:t>
      </w:r>
      <w:proofErr w:type="spellStart"/>
      <w:r w:rsidRPr="00AD634F">
        <w:rPr>
          <w:sz w:val="12"/>
        </w:rPr>
        <w:t>Khashoggi</w:t>
      </w:r>
      <w:proofErr w:type="spellEnd"/>
      <w:r w:rsidRPr="00AD634F">
        <w:rPr>
          <w:sz w:val="12"/>
        </w:rPr>
        <w:t xml:space="preserve"> was killed inside the Saudi consulate in Istanbul: Not only has Congress taken an activist role around the issue, </w:t>
      </w:r>
      <w:proofErr w:type="gramStart"/>
      <w:r w:rsidRPr="00AD634F">
        <w:rPr>
          <w:sz w:val="12"/>
        </w:rPr>
        <w:t>but</w:t>
      </w:r>
      <w:proofErr w:type="gramEnd"/>
      <w:r w:rsidRPr="00AD634F">
        <w:rPr>
          <w:sz w:val="12"/>
        </w:rPr>
        <w:t xml:space="preserve"> it has done so in a way that stands in sharp contrast to the divisive partisanship which has come to define the body in recent years. Earlier this month, more than 20 senators — a list that included Republican and Democratic members of the Senate Foreign Relations committee — wrote a letter to President Trump calling for an investigation into </w:t>
      </w:r>
      <w:proofErr w:type="spellStart"/>
      <w:r w:rsidRPr="00AD634F">
        <w:rPr>
          <w:sz w:val="12"/>
        </w:rPr>
        <w:t>Khashoggi’s</w:t>
      </w:r>
      <w:proofErr w:type="spellEnd"/>
      <w:r w:rsidRPr="00AD634F">
        <w:rPr>
          <w:sz w:val="12"/>
        </w:rPr>
        <w:t xml:space="preserve"> disappearance. They invoked the Global Magnitsky Act, legislation that authorizes sanctions against those responsible for extrajudicial killings, torture or other serious violations of human rights. The Trump administration seems almost singularly focused on continuing lucrative arms sales to Riyadh, and Trump surrogates such as his advisor and son-in-law Jared Kushner have hinted that the benefits of the relationship to the United States will win at the end of the day. Congressional outrage may have convinced the Trump administration to leave Treasury Secretary Steven </w:t>
      </w:r>
      <w:proofErr w:type="spellStart"/>
      <w:r w:rsidRPr="00AD634F">
        <w:rPr>
          <w:sz w:val="12"/>
        </w:rPr>
        <w:t>Mnuchin</w:t>
      </w:r>
      <w:proofErr w:type="spellEnd"/>
      <w:r w:rsidRPr="00AD634F">
        <w:rPr>
          <w:sz w:val="12"/>
        </w:rPr>
        <w:t xml:space="preserve"> out of an important investors’ conference in Riyadh (</w:t>
      </w:r>
      <w:proofErr w:type="spellStart"/>
      <w:r w:rsidRPr="00AD634F">
        <w:rPr>
          <w:sz w:val="12"/>
        </w:rPr>
        <w:t>Mnuchin</w:t>
      </w:r>
      <w:proofErr w:type="spellEnd"/>
      <w:r w:rsidRPr="00AD634F">
        <w:rPr>
          <w:sz w:val="12"/>
        </w:rPr>
        <w:t xml:space="preserve"> still traveled to Riyadh to discuss other matters of bilateral concern) and revoke the visas of 21 identified suspects in the killing. </w:t>
      </w:r>
      <w:proofErr w:type="gramStart"/>
      <w:r w:rsidRPr="00AD634F">
        <w:rPr>
          <w:sz w:val="12"/>
        </w:rPr>
        <w:t>But</w:t>
      </w:r>
      <w:proofErr w:type="gramEnd"/>
      <w:r w:rsidRPr="00AD634F">
        <w:rPr>
          <w:sz w:val="12"/>
        </w:rPr>
        <w:t xml:space="preserve"> it does not appear that Congressional outrage will convince the White House to reevaluate the U.S. relationship with the Saudi monarchy. Rather, the Trump administration seems almost singularly focused on continuing lucrative arms sales to Riyadh, and Trump surrogates such as his advisor and son-in-law Jared Kushner have hinted that the benefits of the relationship to the United States will win at the end of the day. </w:t>
      </w:r>
      <w:r w:rsidRPr="00AD634F">
        <w:rPr>
          <w:rStyle w:val="StyleUnderline"/>
        </w:rPr>
        <w:t xml:space="preserve">America’s capacity to </w:t>
      </w:r>
      <w:r w:rsidRPr="00AD634F">
        <w:rPr>
          <w:rStyle w:val="Emphasis"/>
        </w:rPr>
        <w:t>promote human rights</w:t>
      </w:r>
      <w:r w:rsidRPr="00AD634F">
        <w:rPr>
          <w:rStyle w:val="StyleUnderline"/>
        </w:rPr>
        <w:t xml:space="preserve"> is strongest when the various tools it can bring to the table — sanctions, diplomatic pressure, and congressional action — </w:t>
      </w:r>
      <w:proofErr w:type="gramStart"/>
      <w:r w:rsidRPr="00AD634F">
        <w:rPr>
          <w:rStyle w:val="StyleUnderline"/>
        </w:rPr>
        <w:t>are deployed</w:t>
      </w:r>
      <w:proofErr w:type="gramEnd"/>
      <w:r w:rsidRPr="00AD634F">
        <w:rPr>
          <w:rStyle w:val="StyleUnderline"/>
        </w:rPr>
        <w:t xml:space="preserve"> along with high-level attention and pressure from the White House</w:t>
      </w:r>
      <w:r w:rsidRPr="00AD634F">
        <w:rPr>
          <w:rStyle w:val="Emphasis"/>
        </w:rPr>
        <w:t>. Absent policy coherence at the top, the effectiveness of these tools quickly break down</w:t>
      </w:r>
      <w:r w:rsidRPr="00AD634F">
        <w:rPr>
          <w:rStyle w:val="StyleUnderline"/>
        </w:rPr>
        <w:t xml:space="preserve">. Repressive regimes gauge the resolve of the United States. If they sense that they can "wait out" any criticism emanating from Washington, or if they sense that the criticism lacks teeth, they are unlikely to cage their repressive behavior. This is especially true if the foreign government knows the United States perceived that interests are at stake. For example, Saudi Crown Prince Mohammed Bin Salman knows that the Kingdom’s support is critical to some of Trump’s major foreign policy initiatives, such as isolating Iran. </w:t>
      </w:r>
      <w:r w:rsidRPr="00AD634F">
        <w:rPr>
          <w:sz w:val="12"/>
        </w:rPr>
        <w:t xml:space="preserve">America’s capacity to promote human rights is strongest when the various tools it can bring to the table — sanctions, diplomatic pressure, and congressional action — </w:t>
      </w:r>
      <w:proofErr w:type="gramStart"/>
      <w:r w:rsidRPr="00AD634F">
        <w:rPr>
          <w:sz w:val="12"/>
        </w:rPr>
        <w:t>are deployed</w:t>
      </w:r>
      <w:proofErr w:type="gramEnd"/>
      <w:r w:rsidRPr="00AD634F">
        <w:rPr>
          <w:sz w:val="12"/>
        </w:rPr>
        <w:t xml:space="preserve"> along with high-level attention and pressure from the White House. </w:t>
      </w:r>
      <w:r w:rsidRPr="00AD634F">
        <w:rPr>
          <w:rStyle w:val="StyleUnderline"/>
        </w:rPr>
        <w:t xml:space="preserve">Accordingly, while ostensibly promoting reforms, Mohammed Bin Salman has presided over the worst escalation of repression in the kingdom’s history, not to mention pursuing a reckless war in neighboring Yemen. Not coincidentally, this has coincided with Trump’s presidency, and his administration’s close embrace of the crown prince. Mohammed Bin Salman may have concluded that he could get away with such a brazen and brutal act, calculating that in the end, the White House would have his back. If other autocrats see Riyadh emerge from this crisis largely unscathed, America’s ability to promote human rights abroad </w:t>
      </w:r>
      <w:proofErr w:type="gramStart"/>
      <w:r w:rsidRPr="00AD634F">
        <w:rPr>
          <w:rStyle w:val="StyleUnderline"/>
        </w:rPr>
        <w:t>will be left</w:t>
      </w:r>
      <w:proofErr w:type="gramEnd"/>
      <w:r w:rsidRPr="00AD634F">
        <w:rPr>
          <w:rStyle w:val="StyleUnderline"/>
        </w:rPr>
        <w:t xml:space="preserve"> in tatters. </w:t>
      </w:r>
      <w:r w:rsidRPr="00AD634F">
        <w:rPr>
          <w:sz w:val="12"/>
        </w:rPr>
        <w:t xml:space="preserve">The </w:t>
      </w:r>
      <w:proofErr w:type="spellStart"/>
      <w:r w:rsidRPr="00AD634F">
        <w:rPr>
          <w:sz w:val="12"/>
        </w:rPr>
        <w:t>Khashoggi</w:t>
      </w:r>
      <w:proofErr w:type="spellEnd"/>
      <w:r w:rsidRPr="00AD634F">
        <w:rPr>
          <w:sz w:val="12"/>
        </w:rPr>
        <w:t xml:space="preserve"> affair is a moment for Congress to force the administration’s hand. </w:t>
      </w:r>
      <w:r w:rsidRPr="00AD634F">
        <w:rPr>
          <w:rStyle w:val="StyleUnderline"/>
        </w:rPr>
        <w:t xml:space="preserve">However, </w:t>
      </w:r>
      <w:r w:rsidRPr="00AD634F">
        <w:rPr>
          <w:rStyle w:val="Emphasis"/>
        </w:rPr>
        <w:t>Congress controls the purse strings and can reject arms sales</w:t>
      </w:r>
      <w:r w:rsidRPr="00AD634F">
        <w:rPr>
          <w:rStyle w:val="StyleUnderline"/>
        </w:rPr>
        <w:t xml:space="preserve">. It has used this power in the past to ensure human rights are part of U.S. policy, such as in the case of Egypt. </w:t>
      </w:r>
      <w:proofErr w:type="gramStart"/>
      <w:r w:rsidRPr="00AD634F">
        <w:rPr>
          <w:sz w:val="12"/>
        </w:rPr>
        <w:t>But</w:t>
      </w:r>
      <w:proofErr w:type="gramEnd"/>
      <w:r w:rsidRPr="00AD634F">
        <w:rPr>
          <w:sz w:val="12"/>
        </w:rPr>
        <w:t xml:space="preserve"> it often does so in a way that gives presidents an easy way to circumvent the legislation. For example, Congress previously inserted a provision in the </w:t>
      </w:r>
      <w:proofErr w:type="gramStart"/>
      <w:r w:rsidRPr="00AD634F">
        <w:rPr>
          <w:sz w:val="12"/>
        </w:rPr>
        <w:t>defense spending</w:t>
      </w:r>
      <w:proofErr w:type="gramEnd"/>
      <w:r w:rsidRPr="00AD634F">
        <w:rPr>
          <w:sz w:val="12"/>
        </w:rPr>
        <w:t xml:space="preserve"> bill conditioning arms sales to Saudi Arabia and the United Arab Emirates on an improved human rights record in the devastating Yemen war. However, it left the determination of compliance to Secretary of State Mike Pompeo, who certified that the Saudis and Emiratis were complying with these conditions. Human rights groups and the United Nations think otherwise. The </w:t>
      </w:r>
      <w:proofErr w:type="spellStart"/>
      <w:r w:rsidRPr="00AD634F">
        <w:rPr>
          <w:sz w:val="12"/>
        </w:rPr>
        <w:t>Khashoggi</w:t>
      </w:r>
      <w:proofErr w:type="spellEnd"/>
      <w:r w:rsidRPr="00AD634F">
        <w:rPr>
          <w:sz w:val="12"/>
        </w:rPr>
        <w:t xml:space="preserve"> affair is a moment for Congress to force the administration’s hand. </w:t>
      </w:r>
      <w:proofErr w:type="gramStart"/>
      <w:r w:rsidRPr="00AD634F">
        <w:rPr>
          <w:sz w:val="12"/>
        </w:rPr>
        <w:t>One way</w:t>
      </w:r>
      <w:proofErr w:type="gramEnd"/>
      <w:r w:rsidRPr="00AD634F">
        <w:rPr>
          <w:sz w:val="12"/>
        </w:rPr>
        <w:t xml:space="preserve"> Congress could send a strong message is to mandate conditions on arms sales to the Kingdom without a including a loophole that allows the White House to waive the conditions based on national security considerations. </w:t>
      </w:r>
      <w:r w:rsidRPr="00AD634F">
        <w:rPr>
          <w:rStyle w:val="StyleUnderline"/>
        </w:rPr>
        <w:t xml:space="preserve">In fact, Congress could be our last, best hope to check the president’s disregard for America’s traditional human rights and democracy-promoting role. While Congressional statements and threats may limit the Trump administration’s impulses to look the other way and hope that the news of </w:t>
      </w:r>
      <w:proofErr w:type="spellStart"/>
      <w:proofErr w:type="gramStart"/>
      <w:r w:rsidRPr="00AD634F">
        <w:rPr>
          <w:rStyle w:val="StyleUnderline"/>
        </w:rPr>
        <w:t>Khashoggi’s</w:t>
      </w:r>
      <w:proofErr w:type="spellEnd"/>
      <w:proofErr w:type="gramEnd"/>
      <w:r w:rsidRPr="00AD634F">
        <w:rPr>
          <w:rStyle w:val="StyleUnderline"/>
        </w:rPr>
        <w:t xml:space="preserve"> killing is overtaken by new headlines, it is doubtful if this will be enough to overcome Trump’s instinct to avoid pushing the kingdom meaningfully on human rights. </w:t>
      </w:r>
      <w:r w:rsidRPr="00AD634F">
        <w:rPr>
          <w:rStyle w:val="Emphasis"/>
        </w:rPr>
        <w:t xml:space="preserve">Legislative deference to the executive branch rests on a lack of will rather than a lack of power. </w:t>
      </w:r>
      <w:r w:rsidRPr="00AD634F">
        <w:rPr>
          <w:rStyle w:val="StyleUnderline"/>
        </w:rPr>
        <w:t xml:space="preserve">Congress took bold action around arms sales and human rights in the 1970s. </w:t>
      </w:r>
      <w:proofErr w:type="gramStart"/>
      <w:r w:rsidRPr="00AD634F">
        <w:rPr>
          <w:rStyle w:val="StyleUnderline"/>
        </w:rPr>
        <w:t>But</w:t>
      </w:r>
      <w:proofErr w:type="gramEnd"/>
      <w:r w:rsidRPr="00AD634F">
        <w:rPr>
          <w:rStyle w:val="StyleUnderline"/>
        </w:rPr>
        <w:t xml:space="preserve"> it is unclear if that kind of resolve exists among Trump’s Republican allies in Congress today. Legislative deference to the executive branch rests on a lack of will rather than a lack of power. While the U.S. Constitution gives Congress clear prerogatives over foreign policy, since 9/11 members of Congress have too frequently deferred to executive power. The </w:t>
      </w:r>
      <w:proofErr w:type="spellStart"/>
      <w:r w:rsidRPr="00AD634F">
        <w:rPr>
          <w:rStyle w:val="StyleUnderline"/>
        </w:rPr>
        <w:t>Khashoggi</w:t>
      </w:r>
      <w:proofErr w:type="spellEnd"/>
      <w:r w:rsidRPr="00AD634F">
        <w:rPr>
          <w:rStyle w:val="StyleUnderline"/>
        </w:rPr>
        <w:t xml:space="preserve"> affair could be a </w:t>
      </w:r>
      <w:proofErr w:type="gramStart"/>
      <w:r w:rsidRPr="00AD634F">
        <w:rPr>
          <w:rStyle w:val="StyleUnderline"/>
        </w:rPr>
        <w:t>moment of truth</w:t>
      </w:r>
      <w:proofErr w:type="gramEnd"/>
      <w:r w:rsidRPr="00AD634F">
        <w:rPr>
          <w:rStyle w:val="StyleUnderline"/>
        </w:rPr>
        <w:t>, when Congress takes determined action to push back on an administration that has hurt America’s moral standing in the world.</w:t>
      </w:r>
    </w:p>
    <w:p w:rsidR="000955C2" w:rsidRPr="00AD634F" w:rsidRDefault="000955C2" w:rsidP="000955C2">
      <w:pPr>
        <w:pStyle w:val="Heading4"/>
        <w:rPr>
          <w:rFonts w:cs="Calibri"/>
        </w:rPr>
      </w:pPr>
      <w:r w:rsidRPr="00AD634F">
        <w:rPr>
          <w:rFonts w:cs="Calibri"/>
        </w:rPr>
        <w:t xml:space="preserve"> (---) Agent counterplans are a voting issue- they steal the 1AC and turn the debate away from topical discussions of arm sales – hurts fairness and education- reject the argument</w:t>
      </w:r>
    </w:p>
    <w:p w:rsidR="000955C2" w:rsidRPr="00AD634F" w:rsidRDefault="000955C2" w:rsidP="000955C2"/>
    <w:p w:rsidR="000955C2" w:rsidRPr="00AD634F" w:rsidRDefault="000955C2" w:rsidP="000955C2">
      <w:pPr>
        <w:pStyle w:val="Heading4"/>
      </w:pPr>
      <w:r w:rsidRPr="00AD634F">
        <w:t>(---) CP links to the net benefit---executive orders erode the president’s political capital.</w:t>
      </w:r>
    </w:p>
    <w:p w:rsidR="000955C2" w:rsidRPr="00AD634F" w:rsidRDefault="000955C2" w:rsidP="000955C2">
      <w:proofErr w:type="spellStart"/>
      <w:r w:rsidRPr="00AD634F">
        <w:rPr>
          <w:rStyle w:val="Style13ptBold"/>
        </w:rPr>
        <w:t>Eberly</w:t>
      </w:r>
      <w:proofErr w:type="spellEnd"/>
      <w:r w:rsidRPr="00AD634F">
        <w:rPr>
          <w:rStyle w:val="Style13ptBold"/>
        </w:rPr>
        <w:t xml:space="preserve"> 13.</w:t>
      </w:r>
      <w:r w:rsidRPr="00AD634F">
        <w:t xml:space="preserve"> 1-21-2013, Todd </w:t>
      </w:r>
      <w:proofErr w:type="spellStart"/>
      <w:r w:rsidRPr="00AD634F">
        <w:t>Eberly</w:t>
      </w:r>
      <w:proofErr w:type="spellEnd"/>
      <w:r w:rsidRPr="00AD634F">
        <w:t xml:space="preserve"> is coordinator of Public Policy Studies and assistant professor in the Department of Political Science at St. Mary's College of Maryland.  "Obama faces a second term trap," Tribune Digital, Baltimore Sun, http://articles.baltimoresun.com/2013-01-21/news/bs-ed-political-capital-20130121_1_political-system-george-hw-bush-party-support/2</w:t>
      </w:r>
    </w:p>
    <w:p w:rsidR="000955C2" w:rsidRPr="00AD634F" w:rsidRDefault="000955C2" w:rsidP="000955C2">
      <w:pPr>
        <w:rPr>
          <w:u w:val="single"/>
        </w:rPr>
      </w:pPr>
      <w:proofErr w:type="gramStart"/>
      <w:r w:rsidRPr="00AD634F">
        <w:rPr>
          <w:sz w:val="16"/>
        </w:rPr>
        <w:t>But</w:t>
      </w:r>
      <w:proofErr w:type="gramEnd"/>
      <w:r w:rsidRPr="00AD634F">
        <w:rPr>
          <w:sz w:val="16"/>
        </w:rPr>
        <w:t xml:space="preserve"> Barack Obama's narrow re-election victory, coupled with the re-election of a somewhat-diminished Republican majority House and Democratic majority Senate, hardly signals a grand resurgence of his political capital. </w:t>
      </w:r>
      <w:r w:rsidRPr="00AD634F">
        <w:rPr>
          <w:u w:val="single"/>
        </w:rPr>
        <w:t>The</w:t>
      </w:r>
      <w:r w:rsidRPr="00AD634F">
        <w:rPr>
          <w:rStyle w:val="apple-converted-space"/>
          <w:rFonts w:eastAsiaTheme="majorEastAsia" w:cs="Arial"/>
          <w:u w:val="single"/>
        </w:rPr>
        <w:t> </w:t>
      </w:r>
      <w:r w:rsidRPr="00AD634F">
        <w:rPr>
          <w:rStyle w:val="StyleUnderline"/>
        </w:rPr>
        <w:t xml:space="preserve">president's </w:t>
      </w:r>
      <w:r w:rsidRPr="00AD634F">
        <w:rPr>
          <w:sz w:val="16"/>
        </w:rPr>
        <w:t xml:space="preserve">recent </w:t>
      </w:r>
      <w:r w:rsidRPr="00AD634F">
        <w:rPr>
          <w:u w:val="single"/>
        </w:rPr>
        <w:t xml:space="preserve">issuance of multiple </w:t>
      </w:r>
      <w:r w:rsidRPr="00AD634F">
        <w:rPr>
          <w:rStyle w:val="Emphasis"/>
        </w:rPr>
        <w:t>executive orders</w:t>
      </w:r>
      <w:r w:rsidRPr="00AD634F">
        <w:rPr>
          <w:sz w:val="16"/>
        </w:rPr>
        <w:t xml:space="preserve"> to deal with </w:t>
      </w:r>
      <w:proofErr w:type="gramStart"/>
      <w:r w:rsidRPr="00AD634F">
        <w:rPr>
          <w:sz w:val="16"/>
        </w:rPr>
        <w:t>the</w:t>
      </w:r>
      <w:proofErr w:type="gramEnd"/>
      <w:r w:rsidRPr="00AD634F">
        <w:rPr>
          <w:sz w:val="16"/>
        </w:rPr>
        <w:t xml:space="preserve"> issue of gun violence </w:t>
      </w:r>
      <w:r w:rsidRPr="00AD634F">
        <w:rPr>
          <w:u w:val="single"/>
        </w:rPr>
        <w:t xml:space="preserve">is further evidence of his </w:t>
      </w:r>
      <w:r w:rsidRPr="00AD634F">
        <w:rPr>
          <w:rStyle w:val="Emphasis"/>
        </w:rPr>
        <w:t>power trap.</w:t>
      </w:r>
      <w:r w:rsidRPr="00AD634F">
        <w:rPr>
          <w:u w:val="single"/>
        </w:rPr>
        <w:t xml:space="preserve"> Faced with </w:t>
      </w:r>
      <w:r w:rsidRPr="00AD634F">
        <w:rPr>
          <w:sz w:val="16"/>
        </w:rPr>
        <w:t xml:space="preserve">the likelihood of </w:t>
      </w:r>
      <w:r w:rsidRPr="00AD634F">
        <w:rPr>
          <w:u w:val="single"/>
        </w:rPr>
        <w:t>legislative defeat in Congress, the</w:t>
      </w:r>
      <w:r w:rsidRPr="00AD634F">
        <w:rPr>
          <w:sz w:val="16"/>
        </w:rPr>
        <w:t xml:space="preserve"> </w:t>
      </w:r>
      <w:r w:rsidRPr="00AD634F">
        <w:rPr>
          <w:u w:val="single"/>
        </w:rPr>
        <w:t xml:space="preserve">president must rely on </w:t>
      </w:r>
      <w:r w:rsidRPr="00AD634F">
        <w:rPr>
          <w:rStyle w:val="Emphasis"/>
        </w:rPr>
        <w:t>claims of unilateral power</w:t>
      </w:r>
      <w:r w:rsidRPr="00AD634F">
        <w:rPr>
          <w:sz w:val="16"/>
        </w:rPr>
        <w:t xml:space="preserve">. </w:t>
      </w:r>
      <w:proofErr w:type="gramStart"/>
      <w:r w:rsidRPr="00AD634F">
        <w:rPr>
          <w:sz w:val="16"/>
        </w:rPr>
        <w:t>But</w:t>
      </w:r>
      <w:proofErr w:type="gramEnd"/>
      <w:r w:rsidRPr="00AD634F">
        <w:rPr>
          <w:sz w:val="16"/>
        </w:rPr>
        <w:t xml:space="preserve"> </w:t>
      </w:r>
      <w:r w:rsidRPr="00AD634F">
        <w:rPr>
          <w:u w:val="single"/>
        </w:rPr>
        <w:t>such claims are not without</w:t>
      </w:r>
      <w:r w:rsidRPr="00AD634F">
        <w:rPr>
          <w:sz w:val="16"/>
        </w:rPr>
        <w:t xml:space="preserve"> limit or </w:t>
      </w:r>
      <w:r w:rsidRPr="00AD634F">
        <w:rPr>
          <w:u w:val="single"/>
        </w:rPr>
        <w:t xml:space="preserve">cost and will likely </w:t>
      </w:r>
      <w:r w:rsidRPr="00AD634F">
        <w:rPr>
          <w:rStyle w:val="Emphasis"/>
          <w:sz w:val="32"/>
        </w:rPr>
        <w:t>further erode his political capital</w:t>
      </w:r>
      <w:r w:rsidRPr="00AD634F">
        <w:rPr>
          <w:u w:val="single"/>
        </w:rPr>
        <w:t>.</w:t>
      </w:r>
    </w:p>
    <w:p w:rsidR="000955C2" w:rsidRPr="00AD634F" w:rsidRDefault="000955C2" w:rsidP="000955C2"/>
    <w:p w:rsidR="000955C2" w:rsidRPr="00AD634F" w:rsidRDefault="000955C2" w:rsidP="000955C2">
      <w:pPr>
        <w:pStyle w:val="Heading3"/>
        <w:rPr>
          <w:rFonts w:cs="Calibri"/>
        </w:rPr>
      </w:pPr>
      <w:bookmarkStart w:id="8" w:name="_Toc13051838"/>
      <w:r w:rsidRPr="00AD634F">
        <w:rPr>
          <w:rFonts w:cs="Calibri"/>
        </w:rPr>
        <w:t>---1AR- XO CP Solvency</w:t>
      </w:r>
      <w:bookmarkEnd w:id="8"/>
    </w:p>
    <w:p w:rsidR="000955C2" w:rsidRPr="00AD634F" w:rsidRDefault="000955C2" w:rsidP="000955C2">
      <w:pPr>
        <w:pStyle w:val="Heading4"/>
        <w:rPr>
          <w:rFonts w:cs="Calibri"/>
        </w:rPr>
      </w:pPr>
      <w:r w:rsidRPr="00AD634F">
        <w:rPr>
          <w:rFonts w:cs="Calibri"/>
        </w:rPr>
        <w:t xml:space="preserve">(---) No solving signal </w:t>
      </w:r>
    </w:p>
    <w:p w:rsidR="000955C2" w:rsidRPr="00AD634F" w:rsidRDefault="000955C2" w:rsidP="000955C2">
      <w:pPr>
        <w:rPr>
          <w:b/>
          <w:sz w:val="26"/>
        </w:rPr>
      </w:pPr>
      <w:r w:rsidRPr="00AD634F">
        <w:rPr>
          <w:b/>
          <w:bCs/>
          <w:sz w:val="26"/>
        </w:rPr>
        <w:t>Walt 18</w:t>
      </w:r>
      <w:r w:rsidRPr="00AD634F">
        <w:t xml:space="preserve"> – (Stephen, Robert and Renée </w:t>
      </w:r>
      <w:proofErr w:type="spellStart"/>
      <w:r w:rsidRPr="00AD634F">
        <w:t>Belfer</w:t>
      </w:r>
      <w:proofErr w:type="spellEnd"/>
      <w:r w:rsidRPr="00AD634F">
        <w:t xml:space="preserve"> professor of international relations at Harvard University; 4/10/18; America Can’t Be Trusted Anymore; https://foreignpolicy.com/2018/04/10/america-cant-be-trusted-anymore/)</w:t>
      </w:r>
    </w:p>
    <w:p w:rsidR="000955C2" w:rsidRPr="00AD634F" w:rsidRDefault="000955C2" w:rsidP="000955C2">
      <w:pPr>
        <w:rPr>
          <w:sz w:val="12"/>
        </w:rPr>
      </w:pPr>
      <w:r w:rsidRPr="00AD634F">
        <w:rPr>
          <w:u w:val="single"/>
        </w:rPr>
        <w:t>Which brings us to</w:t>
      </w:r>
      <w:r w:rsidRPr="00AD634F">
        <w:rPr>
          <w:sz w:val="12"/>
        </w:rPr>
        <w:t xml:space="preserve"> Donald </w:t>
      </w:r>
      <w:r w:rsidRPr="00AD634F">
        <w:rPr>
          <w:u w:val="single"/>
        </w:rPr>
        <w:t xml:space="preserve">Trump. The world is now dealing with a U.S. president who appears to have </w:t>
      </w:r>
      <w:r w:rsidRPr="00AD634F">
        <w:rPr>
          <w:b/>
          <w:iCs/>
          <w:u w:val="single"/>
        </w:rPr>
        <w:t>no firm convictions or beliefs</w:t>
      </w:r>
      <w:r w:rsidRPr="00AD634F">
        <w:rPr>
          <w:u w:val="single"/>
        </w:rPr>
        <w:t xml:space="preserve">, the attention span of a hummingbird, and who apparently makes important national security decisions </w:t>
      </w:r>
      <w:proofErr w:type="gramStart"/>
      <w:r w:rsidRPr="00AD634F">
        <w:rPr>
          <w:u w:val="single"/>
        </w:rPr>
        <w:t>on the basis of</w:t>
      </w:r>
      <w:proofErr w:type="gramEnd"/>
      <w:r w:rsidRPr="00AD634F">
        <w:rPr>
          <w:u w:val="single"/>
        </w:rPr>
        <w:t xml:space="preserve"> whatever fairytale he just saw on Fox &amp; Friends</w:t>
      </w:r>
      <w:r w:rsidRPr="00AD634F">
        <w:rPr>
          <w:sz w:val="12"/>
        </w:rPr>
        <w:t>. As near as one can tell, h</w:t>
      </w:r>
      <w:r w:rsidRPr="00AD634F">
        <w:rPr>
          <w:u w:val="single"/>
        </w:rPr>
        <w:t xml:space="preserve">e never saw a treaty or agreement signed by his predecessor that he liked, even though he has trouble explaining </w:t>
      </w:r>
      <w:proofErr w:type="gramStart"/>
      <w:r w:rsidRPr="00AD634F">
        <w:rPr>
          <w:u w:val="single"/>
        </w:rPr>
        <w:t>what’s</w:t>
      </w:r>
      <w:proofErr w:type="gramEnd"/>
      <w:r w:rsidRPr="00AD634F">
        <w:rPr>
          <w:u w:val="single"/>
        </w:rPr>
        <w:t xml:space="preserve"> wrong with any of them.</w:t>
      </w:r>
      <w:r w:rsidRPr="00AD634F">
        <w:rPr>
          <w:sz w:val="12"/>
        </w:rPr>
        <w:t xml:space="preserve"> He just likes to talk about “tearing them up” no matter what the consequences may be. </w:t>
      </w:r>
      <w:r w:rsidRPr="00AD634F">
        <w:rPr>
          <w:u w:val="single"/>
        </w:rPr>
        <w:t xml:space="preserve">Trump is </w:t>
      </w:r>
      <w:r w:rsidRPr="00AD634F">
        <w:rPr>
          <w:sz w:val="12"/>
        </w:rPr>
        <w:t xml:space="preserve">also </w:t>
      </w:r>
      <w:r w:rsidRPr="00AD634F">
        <w:rPr>
          <w:u w:val="single"/>
        </w:rPr>
        <w:t>a serial fabulist who lies with facility and frequency</w:t>
      </w:r>
      <w:r w:rsidRPr="00AD634F">
        <w:rPr>
          <w:sz w:val="12"/>
        </w:rPr>
        <w:t xml:space="preserve"> yet has yet to pay any political penalty for his disinterest in truth. Determined to outdo his predecessor in every way, </w:t>
      </w:r>
      <w:r w:rsidRPr="00AD634F">
        <w:rPr>
          <w:u w:val="single"/>
        </w:rPr>
        <w:t>Trump uttered six times as many falsehoods in his first 10 months as president as Obama did in his entire two terms.</w:t>
      </w:r>
      <w:r w:rsidRPr="00AD634F">
        <w:rPr>
          <w:sz w:val="12"/>
        </w:rPr>
        <w:t xml:space="preserve"> </w:t>
      </w:r>
      <w:r w:rsidRPr="00AD634F">
        <w:rPr>
          <w:u w:val="single"/>
        </w:rPr>
        <w:t xml:space="preserve">Add to that the frenetic </w:t>
      </w:r>
      <w:proofErr w:type="spellStart"/>
      <w:r w:rsidRPr="00AD634F">
        <w:rPr>
          <w:u w:val="single"/>
        </w:rPr>
        <w:t>pasce</w:t>
      </w:r>
      <w:proofErr w:type="spellEnd"/>
      <w:r w:rsidRPr="00AD634F">
        <w:rPr>
          <w:u w:val="single"/>
        </w:rPr>
        <w:t xml:space="preserve"> of turnover within the White House and the cabinet, and you have an environment where </w:t>
      </w:r>
      <w:r w:rsidRPr="00AD634F">
        <w:rPr>
          <w:b/>
          <w:iCs/>
          <w:u w:val="single"/>
        </w:rPr>
        <w:t xml:space="preserve">no policy utterance </w:t>
      </w:r>
      <w:proofErr w:type="gramStart"/>
      <w:r w:rsidRPr="00AD634F">
        <w:rPr>
          <w:b/>
          <w:iCs/>
          <w:u w:val="single"/>
        </w:rPr>
        <w:t>can be expected</w:t>
      </w:r>
      <w:proofErr w:type="gramEnd"/>
      <w:r w:rsidRPr="00AD634F">
        <w:rPr>
          <w:b/>
          <w:iCs/>
          <w:u w:val="single"/>
        </w:rPr>
        <w:t xml:space="preserve"> to have a shelf life greater than a week or two.</w:t>
      </w:r>
      <w:r w:rsidRPr="00AD634F">
        <w:rPr>
          <w:sz w:val="12"/>
        </w:rPr>
        <w:t xml:space="preserve"> Under these conditions, </w:t>
      </w:r>
      <w:r w:rsidRPr="00AD634F">
        <w:rPr>
          <w:u w:val="single"/>
        </w:rPr>
        <w:t>why would any sensible government take America’s word for anything? Why would any halfway smart adversary make substantial concessions to the United States in exchange for U.S. promises, assurances, or pledges?</w:t>
      </w:r>
      <w:r w:rsidRPr="00AD634F">
        <w:rPr>
          <w:sz w:val="12"/>
        </w:rPr>
        <w:t xml:space="preserve"> </w:t>
      </w:r>
      <w:r w:rsidRPr="00AD634F">
        <w:rPr>
          <w:u w:val="single"/>
        </w:rPr>
        <w:t>Why offer up a quid in exchange for its pro quo?</w:t>
      </w:r>
      <w:r w:rsidRPr="00AD634F">
        <w:rPr>
          <w:sz w:val="12"/>
        </w:rPr>
        <w:t xml:space="preserve"> Based on its recent </w:t>
      </w:r>
      <w:proofErr w:type="gramStart"/>
      <w:r w:rsidRPr="00AD634F">
        <w:rPr>
          <w:sz w:val="12"/>
        </w:rPr>
        <w:t>track record</w:t>
      </w:r>
      <w:proofErr w:type="gramEnd"/>
      <w:r w:rsidRPr="00AD634F">
        <w:rPr>
          <w:sz w:val="12"/>
        </w:rPr>
        <w:t xml:space="preserve">, and the character of the current U.S. president, </w:t>
      </w:r>
      <w:r w:rsidRPr="00AD634F">
        <w:rPr>
          <w:u w:val="single"/>
        </w:rPr>
        <w:t>no adversary would concede a thing unless it were 100 percent certain the U</w:t>
      </w:r>
      <w:r w:rsidRPr="00AD634F">
        <w:rPr>
          <w:sz w:val="12"/>
        </w:rPr>
        <w:t xml:space="preserve">nited </w:t>
      </w:r>
      <w:r w:rsidRPr="00AD634F">
        <w:rPr>
          <w:u w:val="single"/>
        </w:rPr>
        <w:t>S</w:t>
      </w:r>
      <w:r w:rsidRPr="00AD634F">
        <w:rPr>
          <w:sz w:val="12"/>
        </w:rPr>
        <w:t xml:space="preserve">tates </w:t>
      </w:r>
      <w:r w:rsidRPr="00AD634F">
        <w:rPr>
          <w:u w:val="single"/>
        </w:rPr>
        <w:t>would deliver as promised</w:t>
      </w:r>
      <w:r w:rsidRPr="00AD634F">
        <w:rPr>
          <w:sz w:val="12"/>
        </w:rPr>
        <w:t xml:space="preserve">. “Trust but Verify” indeed. Given this situation, how long will it be before those with whom the United States is negotiating start demanding intrusive verification procedures or other guarantees designed to ensure that America doesn’t sign a deal and then tear it up a year later or demand that it be renegotiated? How long before other important states decide they cannot base their foreign-policy decisions on expectations or assurances from the United States because Washington simply cannot be trusted to do what it says it </w:t>
      </w:r>
      <w:proofErr w:type="gramStart"/>
      <w:r w:rsidRPr="00AD634F">
        <w:rPr>
          <w:sz w:val="12"/>
        </w:rPr>
        <w:t>will?</w:t>
      </w:r>
      <w:proofErr w:type="gramEnd"/>
      <w:r w:rsidRPr="00AD634F">
        <w:rPr>
          <w:sz w:val="12"/>
        </w:rPr>
        <w:t xml:space="preserve"> There are already worrisome signs of precisely this sort of trend. According to the Pew Research Center, the number of people who trust U.S. leadership has dropped from an average of 64 percent at the end of the Obama administration to roughly 22 percent during Trump’s first year in office. Even more remarkably, a larger percent of people around the world have confidence that Chinese President Xi Jinping and Putin will “do the right thing in world affairs” than the current U.S. president. When </w:t>
      </w:r>
      <w:proofErr w:type="gramStart"/>
      <w:r w:rsidRPr="00AD634F">
        <w:rPr>
          <w:sz w:val="12"/>
        </w:rPr>
        <w:t>you’re</w:t>
      </w:r>
      <w:proofErr w:type="gramEnd"/>
      <w:r w:rsidRPr="00AD634F">
        <w:rPr>
          <w:sz w:val="12"/>
        </w:rPr>
        <w:t xml:space="preserve"> trailing those two ruthless operators, it’s time to start asking why nobody trusts you. To be sure, this is not to say that nobody trusts anyone from the United States anymore. U.S. business leaders continue to strike mutually beneficial deals with foreign counterparts; the beleaguered and understaffed diplomatic service continues to forge cooperative arrangements all over the world; U.S. intelligence agencies continue to collaborate with foreign countries under the protective umbrella of mutual confidence; and countless military-to-military engagements take place every day on a basis of mutual respect and regard. Indeed, given the time, money, attention, and lives that the United States has expended to reassure others about its credibility, it would be odd if other states had no confidence in Washington at all. It would be a vast overstatement, therefore, to conclude that past U.S. opportunism or the unreliable character of Trump had led others to conclude that the United States as a whole was </w:t>
      </w:r>
      <w:proofErr w:type="gramStart"/>
      <w:r w:rsidRPr="00AD634F">
        <w:rPr>
          <w:sz w:val="12"/>
        </w:rPr>
        <w:t>totally</w:t>
      </w:r>
      <w:proofErr w:type="gramEnd"/>
      <w:r w:rsidRPr="00AD634F">
        <w:rPr>
          <w:sz w:val="12"/>
        </w:rPr>
        <w:t xml:space="preserve"> unreliable. Nonetheless, acquiring a reputation for being untrustworthy is costly. When trust disappears, reaching cooperative agreements inevitably requires more intrusive and formal stipulations and arrangements (like the JCPOA or most multilateral trade agreements) in an effort to cover every possible contingency and to make it easier to detect violations (and thus to deter cheating). A lack of trust also encourages states to make worst-case assumptions about what others will do and to prepare for those contingencies. The United States has troops in South Korea because it </w:t>
      </w:r>
      <w:proofErr w:type="gramStart"/>
      <w:r w:rsidRPr="00AD634F">
        <w:rPr>
          <w:sz w:val="12"/>
        </w:rPr>
        <w:t>doesn’t</w:t>
      </w:r>
      <w:proofErr w:type="gramEnd"/>
      <w:r w:rsidRPr="00AD634F">
        <w:rPr>
          <w:sz w:val="12"/>
        </w:rPr>
        <w:t xml:space="preserve"> trust the North, and North Korea went to enormous lengths to build a nuclear bomb because it doesn’t trust the United States.</w:t>
      </w:r>
    </w:p>
    <w:p w:rsidR="000955C2" w:rsidRPr="00AD634F" w:rsidRDefault="000955C2" w:rsidP="000955C2">
      <w:pPr>
        <w:pStyle w:val="Heading4"/>
        <w:rPr>
          <w:rFonts w:cs="Calibri"/>
        </w:rPr>
      </w:pPr>
      <w:r w:rsidRPr="00AD634F">
        <w:rPr>
          <w:rFonts w:cs="Calibri"/>
        </w:rPr>
        <w:t>(---) CP doesn’t solve- real congressional oversight key to solve signal</w:t>
      </w:r>
    </w:p>
    <w:p w:rsidR="000955C2" w:rsidRPr="00AD634F" w:rsidRDefault="000955C2" w:rsidP="000955C2">
      <w:pPr>
        <w:rPr>
          <w:rFonts w:eastAsia="Times New Roman"/>
        </w:rPr>
      </w:pPr>
      <w:proofErr w:type="spellStart"/>
      <w:r w:rsidRPr="00AD634F">
        <w:rPr>
          <w:rStyle w:val="Style13ptBold"/>
        </w:rPr>
        <w:t>Gude</w:t>
      </w:r>
      <w:proofErr w:type="spellEnd"/>
      <w:r w:rsidRPr="00AD634F">
        <w:rPr>
          <w:rStyle w:val="Style13ptBold"/>
        </w:rPr>
        <w:t xml:space="preserve"> and Martin ’18</w:t>
      </w:r>
      <w:r w:rsidRPr="00AD634F">
        <w:t xml:space="preserve"> (Ken </w:t>
      </w:r>
      <w:proofErr w:type="spellStart"/>
      <w:r w:rsidRPr="00AD634F">
        <w:t>Gude</w:t>
      </w:r>
      <w:proofErr w:type="spellEnd"/>
      <w:r w:rsidRPr="00AD634F">
        <w:t xml:space="preserve"> is a senior fellow for National Security at the Center for American Progress, where he has worked since its founding in 2003—serving in numerous roles, including chief of staff and vice president and managing director of National Security and International Policy. Prior to joining American Progress, </w:t>
      </w:r>
      <w:proofErr w:type="spellStart"/>
      <w:r w:rsidRPr="00AD634F">
        <w:t>Gude</w:t>
      </w:r>
      <w:proofErr w:type="spellEnd"/>
      <w:r w:rsidRPr="00AD634F">
        <w:t xml:space="preserve"> was a policy analyst at the Center for National Security Studies </w:t>
      </w:r>
      <w:proofErr w:type="gramStart"/>
      <w:r w:rsidRPr="00AD634F">
        <w:t>and also</w:t>
      </w:r>
      <w:proofErr w:type="gramEnd"/>
      <w:r w:rsidRPr="00AD634F">
        <w:t xml:space="preserve"> had stints at the Council on Foreign Relations and the British </w:t>
      </w:r>
      <w:proofErr w:type="spellStart"/>
      <w:r w:rsidRPr="00AD634F">
        <w:t>Labour</w:t>
      </w:r>
      <w:proofErr w:type="spellEnd"/>
      <w:r w:rsidRPr="00AD634F">
        <w:t xml:space="preserve"> Party. He has been published in numerous publications and is a frequent commentator in the national </w:t>
      </w:r>
      <w:proofErr w:type="gramStart"/>
      <w:r w:rsidRPr="00AD634F">
        <w:t>media,</w:t>
      </w:r>
      <w:proofErr w:type="gramEnd"/>
      <w:r w:rsidRPr="00AD634F">
        <w:t xml:space="preserve"> Kate Martin is a senior fellow for National Security at American Progress. Before coming to the Center, Martin served as director of the Center for National Security Studies for more than 20 years. She is a frequent commentator in the national media and has written extensively on national security and civil </w:t>
      </w:r>
      <w:proofErr w:type="spellStart"/>
      <w:r w:rsidRPr="00AD634F">
        <w:t>liberties.She</w:t>
      </w:r>
      <w:proofErr w:type="spellEnd"/>
      <w:r w:rsidRPr="00AD634F">
        <w:t xml:space="preserve"> has taught national security law and served as general counsel to the National Security Archive, </w:t>
      </w:r>
      <w:hyperlink r:id="rId10" w:history="1">
        <w:r w:rsidRPr="00AD634F">
          <w:rPr>
            <w:rStyle w:val="Hyperlink"/>
          </w:rPr>
          <w:t>https://www.americanprogress.org/issues/security/reports/2018/12/14/464265/preventing-endless-war-requires-real-congressional-oversight-not-new-war-authority/</w:t>
        </w:r>
      </w:hyperlink>
      <w:r w:rsidRPr="00AD634F">
        <w:rPr>
          <w:rFonts w:eastAsia="Times New Roman"/>
        </w:rPr>
        <w:t>, December 14, 2018)</w:t>
      </w:r>
    </w:p>
    <w:p w:rsidR="000955C2" w:rsidRPr="00AD634F" w:rsidRDefault="000955C2" w:rsidP="000955C2">
      <w:pPr>
        <w:rPr>
          <w:u w:val="single"/>
        </w:rPr>
      </w:pPr>
      <w:proofErr w:type="gramStart"/>
      <w:r w:rsidRPr="00AD634F">
        <w:rPr>
          <w:sz w:val="10"/>
        </w:rPr>
        <w:t>Introduction and summary It has been 17 years since the Congress enacted the Authorization for Use of Military Force (AUMF) against Al Qaeda and the Taliban in response to the terrorist attacks on 9/11.1 However, the AUMF, which empowered the president to use “all necessary and appropriate force” against all actors linked to 9/11—those actors being Al Qaeda and the Taliban—has been stretched beyond its original intent.</w:t>
      </w:r>
      <w:proofErr w:type="gramEnd"/>
      <w:r w:rsidRPr="00AD634F">
        <w:rPr>
          <w:sz w:val="10"/>
        </w:rPr>
        <w:t xml:space="preserve"> </w:t>
      </w:r>
      <w:proofErr w:type="gramStart"/>
      <w:r w:rsidRPr="00AD634F">
        <w:rPr>
          <w:sz w:val="10"/>
        </w:rPr>
        <w:t>The United States is now relying on the AUMF as the legal authority to conduct wars against multiple terrorist groups in at least seven different countries.2 GET THE LATEST ON FOREIGN POLICY AND SECURITY Email The duration of these conflicts—already the longest by far in U.S. history—and the ever-expanding list of countries involved has sparked justifiable concerns that the United States is caught up in waging endless war.3 The wars now being fought in seven countries—all relying on the authority of the AUMF—show no signs of ending either.</w:t>
      </w:r>
      <w:proofErr w:type="gramEnd"/>
      <w:r w:rsidRPr="00AD634F">
        <w:rPr>
          <w:sz w:val="10"/>
        </w:rPr>
        <w:t xml:space="preserve"> Moreover, there is no strategy for winning them, and their costs continue to mount. The war in Afghanistan alone is costing 45 billion a year in addition to the incalculable loss of American and Afghan lives.4 Yet Congress has been largely absent from the decision-making when it comes to these wars. Tellingly, some congressional members, when asked by reporters about military actions in Niger that cost the lives of four U.S. service members, expressed surprise that the United States was at war there.5 To the extent there has been congressional engagement, it has largely focused on a debate about replacing the 2001 AUMF with a new one. </w:t>
      </w:r>
      <w:proofErr w:type="gramStart"/>
      <w:r w:rsidRPr="00AD634F">
        <w:rPr>
          <w:sz w:val="10"/>
        </w:rPr>
        <w:t>But</w:t>
      </w:r>
      <w:proofErr w:type="gramEnd"/>
      <w:r w:rsidRPr="00AD634F">
        <w:rPr>
          <w:sz w:val="10"/>
        </w:rPr>
        <w:t xml:space="preserve"> simply enacting a new authorization to explicitly cover the ongoing wars in any of these countries would fail to address the most pressing question: What should be done about these ongoing wars, and, most fundamentally, does it make sense for the United States to continue them? </w:t>
      </w:r>
      <w:proofErr w:type="gramStart"/>
      <w:r w:rsidRPr="00AD634F">
        <w:rPr>
          <w:sz w:val="10"/>
        </w:rPr>
        <w:t>Consequently, Congress should: Put on hold consideration of a new or revised 2001 AUMF Request that the Trump administration provide, in unclassified form, a complete list of countries in which the United States is at war relying upon the 2001 AUMF; organizations the United States is fighting in those countries; and the countries where the United States is providing partner assistance against terrorist groups, even if U.S. troops are not participating in hostilities Hold robust hearings into these ongoing conflicts in the mold of the Fulbright Hearings into the Vietnam War Use all available means to obtain critical information about the state of the wars, including enforcement of current reporting requirements on the executive branch Examine each conflict separately—in a country-by-country, conflict-by-conflict manner—to ensure that each conflict gets individualized congressional oversight and that there is an individualized decision about how to move forward in each case The issue confronting Congress is not whether to authorize a new war—that was the question before it in 2001.</w:t>
      </w:r>
      <w:proofErr w:type="gramEnd"/>
      <w:r w:rsidRPr="00AD634F">
        <w:rPr>
          <w:sz w:val="10"/>
        </w:rPr>
        <w:t xml:space="preserve"> Rather, Congress must now decide whether the current wars should continue, and if so, how? To answer that question, Congress must first conduct meaningful oversight of the multiple wars now </w:t>
      </w:r>
      <w:proofErr w:type="gramStart"/>
      <w:r w:rsidRPr="00AD634F">
        <w:rPr>
          <w:sz w:val="10"/>
        </w:rPr>
        <w:t>being fought</w:t>
      </w:r>
      <w:proofErr w:type="gramEnd"/>
      <w:r w:rsidRPr="00AD634F">
        <w:rPr>
          <w:sz w:val="10"/>
        </w:rPr>
        <w:t xml:space="preserve">. It is only then that Congress and the American people will have a better understanding of these ongoing conflicts and the best path forward in each of them. </w:t>
      </w:r>
      <w:proofErr w:type="gramStart"/>
      <w:r w:rsidRPr="00AD634F">
        <w:rPr>
          <w:rStyle w:val="StyleUnderline"/>
        </w:rPr>
        <w:t xml:space="preserve">Trump’s lack of strategy is a recipe </w:t>
      </w:r>
      <w:r w:rsidRPr="00AD634F">
        <w:rPr>
          <w:rStyle w:val="Emphasis"/>
        </w:rPr>
        <w:t xml:space="preserve">for endless war </w:t>
      </w:r>
      <w:r w:rsidRPr="00AD634F">
        <w:rPr>
          <w:rStyle w:val="StyleUnderline"/>
        </w:rPr>
        <w:t>President Donald Trump inherited from the Obama administration a set of conflicts in six countries—Afghanistan (including the border region of Pakistan), Yemen, Somalia, Iraq, Syria, and Libya—relying on authority of the 2001 AUMF and with significant guidelines and parameters.6 The Obama administration published its policies, including detailed descriptions of its rules for targeting combatants, limiting civilian casualties, the battlefield capture of combatants, the detention of combatants, and their prosecution in either criminal courts or military commissions at the end of its term in office in December 2016.7 While the Obama administration applied more stringent parameters to the scope of the authority of the 2001 AUMF than the Bush administration did with the global war on terrorism, both the number of countries in which the United States was at war and the groups against which it was fighting were larger by the end of the Obama administration than they were at the beginning.8 Nearly two years into its own term, the Trump administration has an incoherent strategy for the wars it’s waging against terrorist groups.</w:t>
      </w:r>
      <w:proofErr w:type="gramEnd"/>
      <w:r w:rsidRPr="00AD634F">
        <w:rPr>
          <w:rStyle w:val="StyleUnderline"/>
        </w:rPr>
        <w:t xml:space="preserve"> One the one hand, the Trump administration has escalated the wars, expanded into new countries, and cast off many of the limits imposed during the Obama administration.9 On the other </w:t>
      </w:r>
      <w:proofErr w:type="gramStart"/>
      <w:r w:rsidRPr="00AD634F">
        <w:rPr>
          <w:rStyle w:val="StyleUnderline"/>
        </w:rPr>
        <w:t>hand,</w:t>
      </w:r>
      <w:proofErr w:type="gramEnd"/>
      <w:r w:rsidRPr="00AD634F">
        <w:rPr>
          <w:rStyle w:val="StyleUnderline"/>
        </w:rPr>
        <w:t xml:space="preserve"> President Trump regularly claims that he wants to end U.S. involvement in these wars. To date, he has yet to visit any of the troops in any of the theaters of conflict, and his stated defense strategy is shifting toward Russia and China and away from fighting </w:t>
      </w:r>
      <w:proofErr w:type="gramStart"/>
      <w:r w:rsidRPr="00AD634F">
        <w:rPr>
          <w:rStyle w:val="StyleUnderline"/>
        </w:rPr>
        <w:t>terrorism.10</w:t>
      </w:r>
      <w:proofErr w:type="gramEnd"/>
      <w:r w:rsidRPr="00AD634F">
        <w:rPr>
          <w:rStyle w:val="StyleUnderline"/>
        </w:rPr>
        <w:t xml:space="preserve"> This incoherence is contributing to concerns that the United States is mired in an endless war. </w:t>
      </w:r>
      <w:proofErr w:type="gramStart"/>
      <w:r w:rsidRPr="00AD634F">
        <w:rPr>
          <w:rStyle w:val="StyleUnderline"/>
        </w:rPr>
        <w:t xml:space="preserve">Under President Trump, the United States is known to be currently at war in Afghanistan and the border region of Pakistan, Iraq, Syria, Yemen, Somalia, Libya, and Niger, relying on the authorities of the 2001 AUMF.11 Without much, if any, public debate or discussion, the Trump administration has escalated the U.S. involvement in each of these conflicts.12 Specifically, the Trump administration has: </w:t>
      </w:r>
      <w:r w:rsidRPr="00AD634F">
        <w:rPr>
          <w:sz w:val="10"/>
        </w:rPr>
        <w:t>Nearly doubled the number of U.S. troops fighting in Afghanistan13 Dramatically accelerated the air war in Afghanistan, Syria, Iraq, Somalia, and Yemen and loosened the rules of engagement14 Declared parts of Somalia and Yemen to be areas of active hostilities, which previously had not been designated15 Conducted twice the number of airstrikes in Libya than have been publicly acknowledged16 Expanded the mission of the nearly 1,000 U.S. troops in Niger, going beyond the original train-and-assist mission announced by the Obama administration when it first sent 100 troops to the country in 2013.</w:t>
      </w:r>
      <w:proofErr w:type="gramEnd"/>
      <w:r w:rsidRPr="00AD634F">
        <w:rPr>
          <w:sz w:val="10"/>
        </w:rPr>
        <w:t xml:space="preserve"> He has expanded the mission to include combat operations17 </w:t>
      </w:r>
      <w:proofErr w:type="gramStart"/>
      <w:r w:rsidRPr="00AD634F">
        <w:rPr>
          <w:sz w:val="10"/>
        </w:rPr>
        <w:t>This</w:t>
      </w:r>
      <w:proofErr w:type="gramEnd"/>
      <w:r w:rsidRPr="00AD634F">
        <w:rPr>
          <w:sz w:val="10"/>
        </w:rPr>
        <w:t xml:space="preserve"> silent surge stands in stark contrast to the ambivalence President Trump and his administration have shown toward these wars. </w:t>
      </w:r>
      <w:proofErr w:type="gramStart"/>
      <w:r w:rsidRPr="00AD634F">
        <w:rPr>
          <w:sz w:val="10"/>
        </w:rPr>
        <w:t>Even while increasing the number of U.S. troops in the war in Afghanistan, Trump has suggested that he wants to pull out and never even met with the outgoing U.S. commander, Gen. John Nicholson, in the 20 months their tenures overlapped.18 Trump has also said he “want[s] to get out” of the fight against the Islamic State (IS) in Syria.19 And, earlier this year—despite currently fighting wars against terrorist groups in at least seven different countries—the Defense Department announced it was shifting its focus toward great power competition with countries such as Russia and China and away from fighting terrorism.20 Stuck between escalation and ambivalence, the wars grind on.</w:t>
      </w:r>
      <w:proofErr w:type="gramEnd"/>
      <w:r w:rsidRPr="00AD634F">
        <w:rPr>
          <w:sz w:val="10"/>
        </w:rPr>
        <w:t xml:space="preserve"> More congressional oversight of the wars is urgently needed Congressional oversight of the wars against terrorist groups has been insufficient for some time now. </w:t>
      </w:r>
      <w:proofErr w:type="gramStart"/>
      <w:r w:rsidRPr="00AD634F">
        <w:rPr>
          <w:sz w:val="10"/>
        </w:rPr>
        <w:t>But</w:t>
      </w:r>
      <w:proofErr w:type="gramEnd"/>
      <w:r w:rsidRPr="00AD634F">
        <w:rPr>
          <w:sz w:val="10"/>
        </w:rPr>
        <w:t xml:space="preserve"> the Republican-controlled 115th Congress did not do nearly enough to examine the current state of these multiple ongoing conflicts, especially in contrast to past congressional oversight of another long war in U.S. history: Vietnam. That must change. The foreign policy and armed services committees in both the House and the Senate have primary oversight responsibility for the conduct of these wars. In 2017 and 2018, those four committees held </w:t>
      </w:r>
      <w:proofErr w:type="gramStart"/>
      <w:r w:rsidRPr="00AD634F">
        <w:rPr>
          <w:sz w:val="10"/>
        </w:rPr>
        <w:t>a total of 16</w:t>
      </w:r>
      <w:proofErr w:type="gramEnd"/>
      <w:r w:rsidRPr="00AD634F">
        <w:rPr>
          <w:sz w:val="10"/>
        </w:rPr>
        <w:t xml:space="preserve"> full committee hearings on the broad subject of these various ongoing wars or the countries in which these wars are being fought. Of these hearings, there were only three in the House, and three hearings in the Senate were closed.21 </w:t>
      </w:r>
      <w:proofErr w:type="gramStart"/>
      <w:r w:rsidRPr="00AD634F">
        <w:rPr>
          <w:sz w:val="10"/>
        </w:rPr>
        <w:t>While</w:t>
      </w:r>
      <w:proofErr w:type="gramEnd"/>
      <w:r w:rsidRPr="00AD634F">
        <w:rPr>
          <w:sz w:val="10"/>
        </w:rPr>
        <w:t xml:space="preserve"> public hearings were held on most of the conflicts in which the United States is currently engaged, there were not nearly enough in total, considering their importance. Both the House Foreign Affairs Committee and the Senate Foreign Relations Committee held one full committee hearing on Afghanistan during the 115th Congress.22 The fight against </w:t>
      </w:r>
      <w:proofErr w:type="gramStart"/>
      <w:r w:rsidRPr="00AD634F">
        <w:rPr>
          <w:sz w:val="10"/>
        </w:rPr>
        <w:t>IS in Syria and Iraq got</w:t>
      </w:r>
      <w:proofErr w:type="gramEnd"/>
      <w:r w:rsidRPr="00AD634F">
        <w:rPr>
          <w:sz w:val="10"/>
        </w:rPr>
        <w:t xml:space="preserve"> more attention, but only in the Senate, with four full committee hearings. There were no hearings on this particular conflict in the House.23 And despite U.S. involvement in two ongoing wars in Yemen, only two hearings were held during the 115th Congress, both in the Senate Foreign Relations Committee.24 The way the 115th Congress handled the Niger ambush is particularly instructive. Several members of Congress expressed surprise that the United States was even fighting there when the ambush </w:t>
      </w:r>
      <w:proofErr w:type="gramStart"/>
      <w:r w:rsidRPr="00AD634F">
        <w:rPr>
          <w:sz w:val="10"/>
        </w:rPr>
        <w:t>was publicly revealed</w:t>
      </w:r>
      <w:proofErr w:type="gramEnd"/>
      <w:r w:rsidRPr="00AD634F">
        <w:rPr>
          <w:sz w:val="10"/>
        </w:rPr>
        <w:t xml:space="preserve">. However, there were no public hearings into U.S. military involvement there in either the House or Senate.25 </w:t>
      </w:r>
      <w:proofErr w:type="gramStart"/>
      <w:r w:rsidRPr="00AD634F">
        <w:rPr>
          <w:sz w:val="10"/>
        </w:rPr>
        <w:t>The</w:t>
      </w:r>
      <w:proofErr w:type="gramEnd"/>
      <w:r w:rsidRPr="00AD634F">
        <w:rPr>
          <w:sz w:val="10"/>
        </w:rPr>
        <w:t xml:space="preserve"> Senate Armed Services Committee has held the only two hearings on U.S. involvement in Niger. </w:t>
      </w:r>
      <w:proofErr w:type="gramStart"/>
      <w:r w:rsidRPr="00AD634F">
        <w:rPr>
          <w:sz w:val="10"/>
        </w:rPr>
        <w:t>However, both of those were closed and focused on the investigation and report on the ambush that killed four U.S. Green Berets, not on the overall mission and strategy in Niger.26 By contrast, the Senate Foreign Relations Committee, under the leadership of Sen. William Fulbright (D-AR), held two sets of probing examinations of the Vietnam War, one in 1966 and another in 1971.27 The first series, in 1966, was a national sensation featuring high-ranking administration officials and prominent former government officials and thought leaders.28 The hearings were broadcast live on both CBS and NBC, two of the three national television networks at the time.29 And, over a five-week period in January and February 1971, Sen. Fulbright held 22 hearings over eleven days on Vietnam, more than have been held in the entire 115th Congress by the four committees described above.30 To its credit, the 115th Congress has adopted some relevant reporting requirements.</w:t>
      </w:r>
      <w:proofErr w:type="gramEnd"/>
      <w:r w:rsidRPr="00AD634F">
        <w:rPr>
          <w:sz w:val="10"/>
        </w:rPr>
        <w:t xml:space="preserve"> One such requirement, for example, directs the Trump administration to provide an update to an Obama administration report on the legal and policy frameworks for the United States’ use of force.31 But, in responding to this requirement, the Trump administration provided less public information than had the Obama administration. Notable action in this Congress related to the wars has primarily occurred around the 2001 AUMF. In late June 2017, Rep. Barbara Lee (D-CA) proposed an amendment to the Defense Appropriations Act that would sunset the entire 2001 AUMF in 240 days. </w:t>
      </w:r>
      <w:proofErr w:type="gramStart"/>
      <w:r w:rsidRPr="00AD634F">
        <w:rPr>
          <w:sz w:val="10"/>
        </w:rPr>
        <w:t xml:space="preserve">In a surprise move, the House Appropriations Committee approved this amendment by a voice vote.32 House Republican leaders stripped the provision from the bill considered on the House floor.33 But the surprisingly easy win by critics of the 2001 AUMF signaled much greater bi-partisan discontent with the wars against terrorist groups than was previously understood.34 Senate Foreign Relations Committee Chairman Bob Corker (R-TN) and Sen. Tim </w:t>
      </w:r>
      <w:proofErr w:type="spellStart"/>
      <w:r w:rsidRPr="00AD634F">
        <w:rPr>
          <w:sz w:val="10"/>
        </w:rPr>
        <w:t>Kaine</w:t>
      </w:r>
      <w:proofErr w:type="spellEnd"/>
      <w:r w:rsidRPr="00AD634F">
        <w:rPr>
          <w:sz w:val="10"/>
        </w:rPr>
        <w:t xml:space="preserve"> (D-VA) introduced a revised AUMF in May 2018, which is intended to replace the existing 2001 AUMF and also repeal the 2002 AUMF that authorized the Bush administration’s invasion of Iraq.35 The proposal explicitly authorizes all of the current wars that are being fought under the 2001 AUMF and would establish a mechanism for expanding the list of wars deemed authorized even without a congressional vote—a list that would most certainly only increase over time.</w:t>
      </w:r>
      <w:proofErr w:type="gramEnd"/>
      <w:r w:rsidRPr="00AD634F">
        <w:rPr>
          <w:sz w:val="10"/>
        </w:rPr>
        <w:t xml:space="preserve"> Essentially, this new AUMF would enshrine endless war as the norm.36 The Senate Foreign Relations Committee previously held two hearings on the AUMF in this Congress but none on this new proposal.37 </w:t>
      </w:r>
      <w:proofErr w:type="gramStart"/>
      <w:r w:rsidRPr="00AD634F">
        <w:rPr>
          <w:sz w:val="10"/>
        </w:rPr>
        <w:t>As</w:t>
      </w:r>
      <w:proofErr w:type="gramEnd"/>
      <w:r w:rsidRPr="00AD634F">
        <w:rPr>
          <w:sz w:val="10"/>
        </w:rPr>
        <w:t xml:space="preserve"> it currently stands, it does not appear as if this version of a modification to the 2001 AUMF will move forward. </w:t>
      </w:r>
      <w:r w:rsidRPr="00AD634F">
        <w:rPr>
          <w:rStyle w:val="Emphasis"/>
        </w:rPr>
        <w:t xml:space="preserve">Endless war is </w:t>
      </w:r>
      <w:proofErr w:type="gramStart"/>
      <w:r w:rsidRPr="00AD634F">
        <w:rPr>
          <w:rStyle w:val="Emphasis"/>
        </w:rPr>
        <w:t>not inevitable</w:t>
      </w:r>
      <w:proofErr w:type="gramEnd"/>
      <w:r w:rsidRPr="00AD634F">
        <w:rPr>
          <w:rStyle w:val="Emphasis"/>
        </w:rPr>
        <w:t xml:space="preserve"> if Congress plays its proper role </w:t>
      </w:r>
      <w:r w:rsidRPr="00AD634F">
        <w:rPr>
          <w:rStyle w:val="StyleUnderline"/>
        </w:rPr>
        <w:t xml:space="preserve">Congress has not yet conducted sufficiently thorough oversight of these complex and evolving conflicts to make an informed decision about their continuation. </w:t>
      </w:r>
      <w:proofErr w:type="gramStart"/>
      <w:r w:rsidRPr="00AD634F">
        <w:rPr>
          <w:rStyle w:val="StyleUnderline"/>
        </w:rPr>
        <w:t>And</w:t>
      </w:r>
      <w:proofErr w:type="gramEnd"/>
      <w:r w:rsidRPr="00AD634F">
        <w:rPr>
          <w:rStyle w:val="StyleUnderline"/>
        </w:rPr>
        <w:t xml:space="preserve"> such decisions are a prerequisite to deciding on the need for and consequences of any new or revised AUMF. Therefore, revising the 2001 AUMF </w:t>
      </w:r>
      <w:proofErr w:type="gramStart"/>
      <w:r w:rsidRPr="00AD634F">
        <w:rPr>
          <w:rStyle w:val="StyleUnderline"/>
        </w:rPr>
        <w:t>should be put</w:t>
      </w:r>
      <w:proofErr w:type="gramEnd"/>
      <w:r w:rsidRPr="00AD634F">
        <w:rPr>
          <w:rStyle w:val="StyleUnderline"/>
        </w:rPr>
        <w:t xml:space="preserve"> on hold and Congress must conduct an extensive assessment of the U.S. wars against terrorist groups that claim 2001 AUMF authorization. Congress needs to examine these conflicts in detail and, importantly, come to its own conclusions about the current state of these wars and the best future direction for each. In order to do so, the House and Senate foreign policy and armed services committees should take a page from Sen. Fulbright’s book and hold a series of hearings with both administration witnesses and outside experts to probe the wars in depth. The hearings need to be public, and where there is relevant classified information, an unclassified summary </w:t>
      </w:r>
      <w:proofErr w:type="gramStart"/>
      <w:r w:rsidRPr="00AD634F">
        <w:rPr>
          <w:rStyle w:val="StyleUnderline"/>
        </w:rPr>
        <w:t>should be used</w:t>
      </w:r>
      <w:proofErr w:type="gramEnd"/>
      <w:r w:rsidRPr="00AD634F">
        <w:rPr>
          <w:rStyle w:val="StyleUnderline"/>
        </w:rPr>
        <w:t xml:space="preserve"> in order to assure necessary information is communicated broadly to both Congress and the American people. Furthermore, the hearings should be supplemented by other means of obtaining the relevant information, including written requests for information and reporting requirements. </w:t>
      </w:r>
      <w:r w:rsidRPr="00AD634F">
        <w:rPr>
          <w:sz w:val="10"/>
        </w:rPr>
        <w:t xml:space="preserve">As a threshold matter, Congress must require the Trump administration to provide a complete and public list of all countries in which the United States is currently engaged in military operations claiming authorization under the 2001 AUMF and the identities of the groups it is fighting. </w:t>
      </w:r>
      <w:proofErr w:type="gramStart"/>
      <w:r w:rsidRPr="00AD634F">
        <w:rPr>
          <w:sz w:val="10"/>
        </w:rPr>
        <w:t>The Trump administration also needs to publicly identify where it is providing lethal assistance to partners and whether there is a risk that such assistance will involve U.S. forces in military operations, as apparently happened in Niger.38 While some of this information is outlined in the Trump administration’s March 2018 report to Congress, that report includes a classified annex that could list additional countries or enemies.</w:t>
      </w:r>
      <w:proofErr w:type="gramEnd"/>
      <w:r w:rsidRPr="00AD634F">
        <w:rPr>
          <w:sz w:val="10"/>
        </w:rPr>
        <w:t xml:space="preserve"> </w:t>
      </w:r>
      <w:proofErr w:type="gramStart"/>
      <w:r w:rsidRPr="00AD634F">
        <w:rPr>
          <w:sz w:val="10"/>
        </w:rPr>
        <w:t>For example, in an effort to authorize all of the current wars, the Corker-</w:t>
      </w:r>
      <w:proofErr w:type="spellStart"/>
      <w:r w:rsidRPr="00AD634F">
        <w:rPr>
          <w:sz w:val="10"/>
        </w:rPr>
        <w:t>Kaine</w:t>
      </w:r>
      <w:proofErr w:type="spellEnd"/>
      <w:r w:rsidRPr="00AD634F">
        <w:rPr>
          <w:sz w:val="10"/>
        </w:rPr>
        <w:t xml:space="preserve"> AUMF included authorization of force in Mali, even though that country is not listed in the public section of the Trump administration’s report on the countries in which the United States is at war.39 These wars need to be examined on a country-by-country, conflict-by-conflict basis to the satisfaction of Congress and, ultimately, the American people.</w:t>
      </w:r>
      <w:proofErr w:type="gramEnd"/>
      <w:r w:rsidRPr="00AD634F">
        <w:rPr>
          <w:sz w:val="10"/>
        </w:rPr>
        <w:t xml:space="preserve"> </w:t>
      </w:r>
      <w:proofErr w:type="gramStart"/>
      <w:r w:rsidRPr="00AD634F">
        <w:rPr>
          <w:sz w:val="10"/>
        </w:rPr>
        <w:t>But</w:t>
      </w:r>
      <w:proofErr w:type="gramEnd"/>
      <w:r w:rsidRPr="00AD634F">
        <w:rPr>
          <w:sz w:val="10"/>
        </w:rPr>
        <w:t xml:space="preserve"> there are overriding questions common to all, including the following: What is the current threat posed by each of the enemy groups to the United States, to U.S. interests more generally, and to the population of the country and region in which the enemy operates? What is the Trump administration’s estimate of the threat? Does it differ from Congress’ conclusions? How has that threat changed over time? How have U.S. military operations and other factors affected the threat? What is the Trump administration’s strategy for dealing with the threat in each specific country and is their description of their strategy consistent with their actions? What are the strategic costs and risks, including to the U.S. military, regional peace and security, and other U.S. interests, of continuing with the status quo? What options are available to the United States, including, in particular, diplomatic, humanitarian, foreign aid, and multilateral alternatives to deal with the threat? In the short-term? Medium-term? Long-term? What are the costs and risks of such alternative options? There are also a set of additional general questions relating to the unintended consequences of U.S. military engagement, which need to </w:t>
      </w:r>
      <w:proofErr w:type="gramStart"/>
      <w:r w:rsidRPr="00AD634F">
        <w:rPr>
          <w:sz w:val="10"/>
        </w:rPr>
        <w:t>be understood</w:t>
      </w:r>
      <w:proofErr w:type="gramEnd"/>
      <w:r w:rsidRPr="00AD634F">
        <w:rPr>
          <w:sz w:val="10"/>
        </w:rPr>
        <w:t xml:space="preserve"> before deciding how the United States should proceed. They include, for example: What has been the effect of U.S.-inflicted civilian casualties on the involved populations, even when those casualties have been unintentional? What has been their effect on overall counterterrorism efforts and efforts to promote democracy and human rights? Are hostilities involving civilian casualties likely to continue? What </w:t>
      </w:r>
      <w:proofErr w:type="gramStart"/>
      <w:r w:rsidRPr="00AD634F">
        <w:rPr>
          <w:sz w:val="10"/>
        </w:rPr>
        <w:t>can be done</w:t>
      </w:r>
      <w:proofErr w:type="gramEnd"/>
      <w:r w:rsidRPr="00AD634F">
        <w:rPr>
          <w:sz w:val="10"/>
        </w:rPr>
        <w:t xml:space="preserve"> to reduce civilian casualties? Similarly, what has been the effect of the United States’ use of drone strikes on the attitudes toward the United States and toward the targeted terrorist groups by the population in those countries where strikes have taken place? What has been the overall effect of U.S. counterterror policies—torture and unfair detention among others—that have been the subject of sustained international criticism, such as those implemented at Guantanamo and Abu Ghraib, even after the U.S. has changed those policies? Will continuing current counterterror operations erode the ability of the United States to champion the values of democracy and human rights around the world? What has been the effect of the wars on overall regional stability? On the growth of democratic and accountable regimes? </w:t>
      </w:r>
      <w:proofErr w:type="gramStart"/>
      <w:r w:rsidRPr="00AD634F">
        <w:rPr>
          <w:sz w:val="10"/>
        </w:rPr>
        <w:t>On dealing with sectarian and ethnic tensions?</w:t>
      </w:r>
      <w:proofErr w:type="gramEnd"/>
      <w:r w:rsidRPr="00AD634F">
        <w:rPr>
          <w:sz w:val="10"/>
        </w:rPr>
        <w:t xml:space="preserve"> </w:t>
      </w:r>
      <w:proofErr w:type="gramStart"/>
      <w:r w:rsidRPr="00AD634F">
        <w:rPr>
          <w:sz w:val="10"/>
        </w:rPr>
        <w:t>And</w:t>
      </w:r>
      <w:proofErr w:type="gramEnd"/>
      <w:r w:rsidRPr="00AD634F">
        <w:rPr>
          <w:sz w:val="10"/>
        </w:rPr>
        <w:t xml:space="preserve"> what is the likely effect on these areas going forward? At the same time, the bulk of the work Congress needs to do requires examining the conflicts individually by country. Such a country-by-country analysis is consistent with U.S. government practices. </w:t>
      </w:r>
      <w:proofErr w:type="gramStart"/>
      <w:r w:rsidRPr="00AD634F">
        <w:rPr>
          <w:sz w:val="10"/>
        </w:rPr>
        <w:t>That’s</w:t>
      </w:r>
      <w:proofErr w:type="gramEnd"/>
      <w:r w:rsidRPr="00AD634F">
        <w:rPr>
          <w:sz w:val="10"/>
        </w:rPr>
        <w:t xml:space="preserve"> the approach the U.S. government generally used in the past when deciding whether to send U.S. military forces to fight abroad, and it tracked its progress on that basis. Congress will have to decide on a country-by-country basis regarding what to do going forward. Of course, some of the conflicts bleed over national boundaries, and conditions in one country have an effect on neighboring countries and the region at large. </w:t>
      </w:r>
      <w:proofErr w:type="gramStart"/>
      <w:r w:rsidRPr="00AD634F">
        <w:rPr>
          <w:sz w:val="10"/>
        </w:rPr>
        <w:t>But only</w:t>
      </w:r>
      <w:proofErr w:type="gramEnd"/>
      <w:r w:rsidRPr="00AD634F">
        <w:rPr>
          <w:sz w:val="10"/>
        </w:rPr>
        <w:t xml:space="preserve"> a country-by-country analysis will provide the necessary information to illuminate the available options. The largest and most pressing conflict is in Afghanistan and across the border of Pakistan. While the U.S. government still refuses to acknowledge that it is fighting the Taliban and its allies with air strikes in Pakistan, there is no doubt that such operations are part of the ongoing war in Afghanistan.40 </w:t>
      </w:r>
      <w:proofErr w:type="gramStart"/>
      <w:r w:rsidRPr="00AD634F">
        <w:rPr>
          <w:sz w:val="10"/>
        </w:rPr>
        <w:t>The</w:t>
      </w:r>
      <w:proofErr w:type="gramEnd"/>
      <w:r w:rsidRPr="00AD634F">
        <w:rPr>
          <w:sz w:val="10"/>
        </w:rPr>
        <w:t xml:space="preserve"> war in Afghanistan is plagued by multiple layers of stalemate. A complete military victory by either the U.S</w:t>
      </w:r>
      <w:proofErr w:type="gramStart"/>
      <w:r w:rsidRPr="00AD634F">
        <w:rPr>
          <w:sz w:val="10"/>
        </w:rPr>
        <w:t>.-</w:t>
      </w:r>
      <w:proofErr w:type="gramEnd"/>
      <w:r w:rsidRPr="00AD634F">
        <w:rPr>
          <w:sz w:val="10"/>
        </w:rPr>
        <w:t xml:space="preserve"> and NATO-backed Afghan government forces or the Taliban and other insurgents is extremely unlikely. Despite this military quagmire, there is no sign of a political consensus between and within the warring sides in Afghanistan on how to end the fighting. Moreover, in the United States, </w:t>
      </w:r>
      <w:proofErr w:type="gramStart"/>
      <w:r w:rsidRPr="00AD634F">
        <w:rPr>
          <w:sz w:val="10"/>
        </w:rPr>
        <w:t>there is neither</w:t>
      </w:r>
      <w:proofErr w:type="gramEnd"/>
      <w:r w:rsidRPr="00AD634F">
        <w:rPr>
          <w:sz w:val="10"/>
        </w:rPr>
        <w:t xml:space="preserve"> the appetite for a return to a more robust military commitment (for example, up to 100,000 troops) nor is there a clear mandate for the withdrawal of U.S. military forces. </w:t>
      </w:r>
      <w:proofErr w:type="gramStart"/>
      <w:r w:rsidRPr="00AD634F">
        <w:rPr>
          <w:sz w:val="10"/>
        </w:rPr>
        <w:t>That leaves the United States with 15,000 troops fighting in Afghanistan at the cost of $45 billion a year with no identifiable plan for change.41 It should be noted, that despite his announced desire to withdraw U.S. forces, Trump has failed to begin serious discussions; examine the consequences of U.S. withdrawal; determine how it could be responsibly accomplished; and ascertain what could be done to ameliorate the conditions for the Afghan people should the U.S. withdraw.</w:t>
      </w:r>
      <w:proofErr w:type="gramEnd"/>
      <w:r w:rsidRPr="00AD634F">
        <w:rPr>
          <w:sz w:val="10"/>
        </w:rPr>
        <w:t xml:space="preserve"> Without detailing the many specific questions that Congress needs to examine, this summary recital illustrates the importance of a country-by-country review. Evaluation of U.S. options and decisions on the way forward needs to </w:t>
      </w:r>
      <w:proofErr w:type="gramStart"/>
      <w:r w:rsidRPr="00AD634F">
        <w:rPr>
          <w:sz w:val="10"/>
        </w:rPr>
        <w:t>be based</w:t>
      </w:r>
      <w:proofErr w:type="gramEnd"/>
      <w:r w:rsidRPr="00AD634F">
        <w:rPr>
          <w:sz w:val="10"/>
        </w:rPr>
        <w:t xml:space="preserve"> on an understanding of the local conditions, including the stance of the national governments in each separate country. Each review needs to </w:t>
      </w:r>
      <w:proofErr w:type="gramStart"/>
      <w:r w:rsidRPr="00AD634F">
        <w:rPr>
          <w:sz w:val="10"/>
        </w:rPr>
        <w:t>be based</w:t>
      </w:r>
      <w:proofErr w:type="gramEnd"/>
      <w:r w:rsidRPr="00AD634F">
        <w:rPr>
          <w:sz w:val="10"/>
        </w:rPr>
        <w:t xml:space="preserve"> on an evaluation of the specific threats posed by terrorist groups operating in a specific country and on the position of U.S. allies, including their willingness to help or their criticism of current operations. The situation in Yemen, for example, with multiple conflicts between both local groups and outside countries is much different from the situation in Somalia. Similarly, the conflict against IS, which continues in Syria and Iraq, must be understood in all the ways it differs from the ongoing conflict against IS in Libya. Even though those conflicts all involve IS and have created massive refugee crises, they differ in many significant ways, including, for example, the response of the national governments of each country. Once the policy </w:t>
      </w:r>
      <w:proofErr w:type="gramStart"/>
      <w:r w:rsidRPr="00AD634F">
        <w:rPr>
          <w:sz w:val="10"/>
        </w:rPr>
        <w:t>options and costs</w:t>
      </w:r>
      <w:proofErr w:type="gramEnd"/>
      <w:r w:rsidRPr="00AD634F">
        <w:rPr>
          <w:sz w:val="10"/>
        </w:rPr>
        <w:t xml:space="preserve"> and benefits of continued U.S. military operations in each country are understood, the analysis of the legality of any continued operations will also depend on the country-specific conditions. For example, the consent or lack of by the respective country’s national government and the existence of recognized armed conflicts in the country must be a consideration. Moreover, one of the most important issues—the threat posed to the United States or U.S. interests from terrorist groups—can only be properly understood by looking at the groups operating in a specific country. </w:t>
      </w:r>
      <w:proofErr w:type="gramStart"/>
      <w:r w:rsidRPr="00AD634F">
        <w:rPr>
          <w:sz w:val="10"/>
        </w:rPr>
        <w:t>For example, the AQAP—the Al Qaeda group in Yemen—has focused in the past on attacking U.S. targets, including inside the United States, in a way that al-</w:t>
      </w:r>
      <w:proofErr w:type="spellStart"/>
      <w:r w:rsidRPr="00AD634F">
        <w:rPr>
          <w:sz w:val="10"/>
        </w:rPr>
        <w:t>Shabab</w:t>
      </w:r>
      <w:proofErr w:type="spellEnd"/>
      <w:r w:rsidRPr="00AD634F">
        <w:rPr>
          <w:sz w:val="10"/>
        </w:rPr>
        <w:t>—the Al Qaeda affiliate in Somalia—has not.42 Just as importantly, a country-by-country examination is key to ensuring that Congress and the American public are fully informed concerning all the places where the U.S. military is fighting or is at risk of fighting terrorist groups.</w:t>
      </w:r>
      <w:proofErr w:type="gramEnd"/>
      <w:r w:rsidRPr="00AD634F">
        <w:rPr>
          <w:sz w:val="10"/>
        </w:rPr>
        <w:t xml:space="preserve"> As outlined above, it is not clear that Congress </w:t>
      </w:r>
      <w:proofErr w:type="gramStart"/>
      <w:r w:rsidRPr="00AD634F">
        <w:rPr>
          <w:sz w:val="10"/>
        </w:rPr>
        <w:t>has been kept</w:t>
      </w:r>
      <w:proofErr w:type="gramEnd"/>
      <w:r w:rsidRPr="00AD634F">
        <w:rPr>
          <w:sz w:val="10"/>
        </w:rPr>
        <w:t xml:space="preserve"> fully informed of those places and conflicts. Moreover, it appears that train-and-assist missions carried out by U.S. troops to aid countries in Africa that may be confronting local terrorists or insurgencies pose serious risks. Such risks include both loss of American life and involvement in hostilities—conflicts that </w:t>
      </w:r>
      <w:proofErr w:type="gramStart"/>
      <w:r w:rsidRPr="00AD634F">
        <w:rPr>
          <w:sz w:val="10"/>
        </w:rPr>
        <w:t>are neither authorized by Congress nor known about by the American people</w:t>
      </w:r>
      <w:proofErr w:type="gramEnd"/>
      <w:r w:rsidRPr="00AD634F">
        <w:rPr>
          <w:sz w:val="10"/>
        </w:rPr>
        <w:t xml:space="preserve">. Conclusion </w:t>
      </w:r>
      <w:r w:rsidRPr="00AD634F">
        <w:rPr>
          <w:rStyle w:val="StyleUnderline"/>
        </w:rPr>
        <w:t xml:space="preserve">Many congressional leaders and policy advocates have noted that the AUMF enacted in 2001 has been stretched far beyond its original intent during the unforeseen 17 years of war since.43 But simply enacting a new authorization to explicitly cover the ongoing wars in any of the seven countries noted above would not fulfill Congress’ constitutional war powers responsibilities. Over the past 17 years, Congress has failed to fulfill its constitutional responsibility to decide whether the U.S. should go to war in new countries or against new groups. The wars that the </w:t>
      </w:r>
      <w:proofErr w:type="gramStart"/>
      <w:r w:rsidRPr="00AD634F">
        <w:rPr>
          <w:rStyle w:val="StyleUnderline"/>
        </w:rPr>
        <w:t>United</w:t>
      </w:r>
      <w:proofErr w:type="gramEnd"/>
      <w:r w:rsidRPr="00AD634F">
        <w:rPr>
          <w:rStyle w:val="StyleUnderline"/>
        </w:rPr>
        <w:t xml:space="preserve"> States are now engaged in were started without congressional debate or vote. Fulfillment of its constitutional responsibility requires Congress to examine the costs, benefits, and outcomes of and alternatives to America’s ongoing and seemingly endless wars. Congress should do so in a manner that ensures that both it and the American people </w:t>
      </w:r>
      <w:proofErr w:type="gramStart"/>
      <w:r w:rsidRPr="00AD634F">
        <w:rPr>
          <w:rStyle w:val="StyleUnderline"/>
        </w:rPr>
        <w:t>are fully informed in order to be sufficiently positioned</w:t>
      </w:r>
      <w:proofErr w:type="gramEnd"/>
      <w:r w:rsidRPr="00AD634F">
        <w:rPr>
          <w:rStyle w:val="StyleUnderline"/>
        </w:rPr>
        <w:t xml:space="preserve"> to evaluate those questions and decide on a path forward. Only after Congress concludes that task will the question of whether new legal authorities </w:t>
      </w:r>
      <w:proofErr w:type="gramStart"/>
      <w:r w:rsidRPr="00AD634F">
        <w:rPr>
          <w:rStyle w:val="StyleUnderline"/>
        </w:rPr>
        <w:t>are needed</w:t>
      </w:r>
      <w:proofErr w:type="gramEnd"/>
      <w:r w:rsidRPr="00AD634F">
        <w:rPr>
          <w:rStyle w:val="StyleUnderline"/>
        </w:rPr>
        <w:t xml:space="preserve"> for these existing wars be an appropriate one for consideration.</w:t>
      </w:r>
    </w:p>
    <w:p w:rsidR="000955C2" w:rsidRPr="00AD634F" w:rsidRDefault="000955C2" w:rsidP="000955C2">
      <w:pPr>
        <w:pStyle w:val="Heading3"/>
        <w:rPr>
          <w:rFonts w:cs="Calibri"/>
        </w:rPr>
      </w:pPr>
      <w:bookmarkStart w:id="9" w:name="_Toc13051839"/>
      <w:r w:rsidRPr="00AD634F">
        <w:rPr>
          <w:rFonts w:cs="Calibri"/>
        </w:rPr>
        <w:t>---1AR- Links to Politics</w:t>
      </w:r>
      <w:bookmarkEnd w:id="9"/>
      <w:r w:rsidRPr="00AD634F">
        <w:rPr>
          <w:rFonts w:cs="Calibri"/>
        </w:rPr>
        <w:t xml:space="preserve"> </w:t>
      </w:r>
    </w:p>
    <w:p w:rsidR="000955C2" w:rsidRPr="00AD634F" w:rsidRDefault="000955C2" w:rsidP="000955C2">
      <w:pPr>
        <w:pStyle w:val="Heading4"/>
      </w:pPr>
      <w:r w:rsidRPr="00AD634F">
        <w:t>Links to politics – immense opposition to bypassing debate</w:t>
      </w:r>
    </w:p>
    <w:p w:rsidR="000955C2" w:rsidRPr="00AD634F" w:rsidRDefault="000955C2" w:rsidP="000955C2">
      <w:pPr>
        <w:rPr>
          <w:sz w:val="16"/>
        </w:rPr>
      </w:pPr>
      <w:r w:rsidRPr="00AD634F">
        <w:rPr>
          <w:rStyle w:val="Style13ptBold"/>
        </w:rPr>
        <w:t xml:space="preserve">Hallowell ’13 </w:t>
      </w:r>
      <w:r w:rsidRPr="00AD634F">
        <w:rPr>
          <w:sz w:val="16"/>
        </w:rPr>
        <w:t xml:space="preserve">[Billy Hallowell, writer for The Blaze, B.A. in journalism and broadcasting from the College of Mount Saint Vincent in Riverdale, New York and an M.S. in social research from Hunter College in Manhattan, “HERE’S HOW OBAMA IS USING EXECUTIVE POWER TO BYPASS LEGISLATIVE PROCESS” Feb. 11, 2013, </w:t>
      </w:r>
      <w:hyperlink r:id="rId11" w:history="1">
        <w:r w:rsidRPr="00AD634F">
          <w:rPr>
            <w:rStyle w:val="Hyperlink"/>
            <w:sz w:val="16"/>
          </w:rPr>
          <w:t>http://www.theblaze.com/stories/2013/02/11/heres-how-obamas-using-executive-power-to-bylass-legislative-process-plus-a-brief-history-of-executive-orders/</w:t>
        </w:r>
      </w:hyperlink>
      <w:r w:rsidRPr="00AD634F">
        <w:rPr>
          <w:sz w:val="16"/>
        </w:rPr>
        <w:t>, KB]</w:t>
      </w:r>
    </w:p>
    <w:p w:rsidR="000955C2" w:rsidRPr="00AD634F" w:rsidRDefault="000955C2" w:rsidP="000955C2">
      <w:pPr>
        <w:rPr>
          <w:sz w:val="16"/>
        </w:rPr>
      </w:pPr>
    </w:p>
    <w:p w:rsidR="000955C2" w:rsidRPr="00AD634F" w:rsidRDefault="000955C2" w:rsidP="000955C2">
      <w:pPr>
        <w:rPr>
          <w:rStyle w:val="StyleUnderline"/>
        </w:rPr>
      </w:pPr>
      <w:r w:rsidRPr="00AD634F">
        <w:rPr>
          <w:sz w:val="16"/>
        </w:rPr>
        <w:t xml:space="preserve">“In an era of polarized parties and a fragmented Congress, the opportunities to legislate are few and far between,” Howell said. “So </w:t>
      </w:r>
      <w:r w:rsidRPr="00AD634F">
        <w:rPr>
          <w:rStyle w:val="StyleUnderline"/>
        </w:rPr>
        <w:t>presidents have powerful incentive to go it alone</w:t>
      </w:r>
      <w:r w:rsidRPr="00AD634F">
        <w:rPr>
          <w:sz w:val="16"/>
        </w:rPr>
        <w:t>. And they do.”</w:t>
      </w:r>
      <w:r w:rsidRPr="00AD634F">
        <w:rPr>
          <w:sz w:val="12"/>
        </w:rPr>
        <w:t>¶</w:t>
      </w:r>
      <w:r w:rsidRPr="00AD634F">
        <w:rPr>
          <w:sz w:val="16"/>
        </w:rPr>
        <w:t xml:space="preserve"> </w:t>
      </w:r>
      <w:r w:rsidRPr="00AD634F">
        <w:rPr>
          <w:rStyle w:val="Emphasis"/>
        </w:rPr>
        <w:t>And the political opposition howls.</w:t>
      </w:r>
      <w:r w:rsidRPr="00AD634F">
        <w:rPr>
          <w:rStyle w:val="Emphasis"/>
          <w:b w:val="0"/>
          <w:sz w:val="12"/>
          <w:u w:val="none"/>
        </w:rPr>
        <w:t>¶</w:t>
      </w:r>
      <w:r w:rsidRPr="00AD634F">
        <w:rPr>
          <w:sz w:val="16"/>
        </w:rPr>
        <w:t xml:space="preserve"> Sen. Marco Rubio, R-Fla., a possible contender for the Republican presidential nomination in 2016, said that </w:t>
      </w:r>
      <w:r w:rsidRPr="00AD634F">
        <w:rPr>
          <w:rStyle w:val="StyleUnderline"/>
        </w:rPr>
        <w:t>on the gun-control front</w:t>
      </w:r>
      <w:r w:rsidRPr="00AD634F">
        <w:rPr>
          <w:sz w:val="16"/>
        </w:rPr>
        <w:t xml:space="preserve"> in particular, </w:t>
      </w:r>
      <w:r w:rsidRPr="00AD634F">
        <w:rPr>
          <w:rStyle w:val="StyleUnderline"/>
        </w:rPr>
        <w:t>Obama is “abusing his power by imposing his policies via executive fiat instead of allowing them to be debated in Congress.”</w:t>
      </w:r>
      <w:r w:rsidRPr="00AD634F">
        <w:rPr>
          <w:rStyle w:val="StyleUnderline"/>
          <w:sz w:val="12"/>
        </w:rPr>
        <w:t>¶</w:t>
      </w:r>
      <w:r w:rsidRPr="00AD634F">
        <w:rPr>
          <w:sz w:val="16"/>
        </w:rPr>
        <w:t xml:space="preserve"> </w:t>
      </w:r>
      <w:r w:rsidRPr="00AD634F">
        <w:rPr>
          <w:rStyle w:val="StyleUnderline"/>
        </w:rPr>
        <w:t xml:space="preserve">The Republican reaction is to </w:t>
      </w:r>
      <w:proofErr w:type="gramStart"/>
      <w:r w:rsidRPr="00AD634F">
        <w:rPr>
          <w:rStyle w:val="StyleUnderline"/>
        </w:rPr>
        <w:t>be expected</w:t>
      </w:r>
      <w:proofErr w:type="gramEnd"/>
      <w:r w:rsidRPr="00AD634F">
        <w:rPr>
          <w:sz w:val="16"/>
        </w:rPr>
        <w:t>, said John Woolley, co-director of the American Presidency Project at the University of California in Santa Barbara.</w:t>
      </w:r>
      <w:r w:rsidRPr="00AD634F">
        <w:rPr>
          <w:sz w:val="12"/>
        </w:rPr>
        <w:t>¶</w:t>
      </w:r>
      <w:r w:rsidRPr="00AD634F">
        <w:rPr>
          <w:sz w:val="16"/>
        </w:rPr>
        <w:t xml:space="preserve"> “For years </w:t>
      </w:r>
      <w:r w:rsidRPr="00AD634F">
        <w:rPr>
          <w:rStyle w:val="StyleUnderline"/>
        </w:rPr>
        <w:t>there has been a growing concern about unchecked executive power</w:t>
      </w:r>
      <w:r w:rsidRPr="00AD634F">
        <w:rPr>
          <w:sz w:val="16"/>
        </w:rPr>
        <w:t>,” Woolley said. “</w:t>
      </w:r>
      <w:r w:rsidRPr="00AD634F">
        <w:rPr>
          <w:rStyle w:val="StyleUnderline"/>
        </w:rPr>
        <w:t>It tends to have a partisan content, with</w:t>
      </w:r>
      <w:r w:rsidRPr="00AD634F">
        <w:rPr>
          <w:sz w:val="16"/>
        </w:rPr>
        <w:t xml:space="preserve"> contemporary </w:t>
      </w:r>
      <w:r w:rsidRPr="00AD634F">
        <w:rPr>
          <w:rStyle w:val="StyleUnderline"/>
        </w:rPr>
        <w:t>complaints coming from the incumbent president’s opponents.”</w:t>
      </w:r>
    </w:p>
    <w:p w:rsidR="000955C2" w:rsidRPr="00AD634F" w:rsidRDefault="000955C2" w:rsidP="000955C2"/>
    <w:p w:rsidR="000955C2" w:rsidRPr="00AD634F" w:rsidRDefault="000955C2" w:rsidP="000955C2">
      <w:pPr>
        <w:pStyle w:val="Heading3"/>
        <w:rPr>
          <w:rFonts w:cs="Calibri"/>
        </w:rPr>
      </w:pPr>
    </w:p>
    <w:p w:rsidR="000955C2" w:rsidRPr="00AD634F" w:rsidRDefault="000955C2" w:rsidP="000955C2"/>
    <w:p w:rsidR="000955C2" w:rsidRPr="00AD634F" w:rsidRDefault="000955C2" w:rsidP="000955C2"/>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69"/>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955C2"/>
    <w:rsid w:val="000139A3"/>
    <w:rsid w:val="000955C2"/>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6168"/>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7236F"/>
    <w:rsid w:val="007A2226"/>
    <w:rsid w:val="007F5B66"/>
    <w:rsid w:val="00823A1C"/>
    <w:rsid w:val="00845B9D"/>
    <w:rsid w:val="00860984"/>
    <w:rsid w:val="008B3ECB"/>
    <w:rsid w:val="008B4E85"/>
    <w:rsid w:val="008C1B2E"/>
    <w:rsid w:val="00904C4E"/>
    <w:rsid w:val="0091627E"/>
    <w:rsid w:val="0097032B"/>
    <w:rsid w:val="009D2EAD"/>
    <w:rsid w:val="009D4621"/>
    <w:rsid w:val="009D54B2"/>
    <w:rsid w:val="009E1922"/>
    <w:rsid w:val="009F7ED2"/>
    <w:rsid w:val="00A70D5C"/>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40F6"/>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0842"/>
    <w:rsid w:val="00EC7DC4"/>
    <w:rsid w:val="00ED30CF"/>
    <w:rsid w:val="00F13B1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DA2A"/>
  <w15:chartTrackingRefBased/>
  <w15:docId w15:val="{9113AB37-F176-45D3-9952-64696D1D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955C2"/>
    <w:rPr>
      <w:rFonts w:ascii="Calibri" w:hAnsi="Calibri" w:cs="Calibri"/>
    </w:rPr>
  </w:style>
  <w:style w:type="paragraph" w:styleId="Heading1">
    <w:name w:val="heading 1"/>
    <w:aliases w:val="Pocket"/>
    <w:basedOn w:val="Normal"/>
    <w:next w:val="Normal"/>
    <w:link w:val="Heading1Char"/>
    <w:qFormat/>
    <w:rsid w:val="000955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55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 Char Char, Char,Char,Char1 Char,First line:  0 Heading 3"/>
    <w:basedOn w:val="Normal"/>
    <w:next w:val="Normal"/>
    <w:link w:val="Heading3Char"/>
    <w:uiPriority w:val="2"/>
    <w:unhideWhenUsed/>
    <w:qFormat/>
    <w:rsid w:val="000955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unhideWhenUsed/>
    <w:qFormat/>
    <w:rsid w:val="000955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55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55C2"/>
  </w:style>
  <w:style w:type="character" w:customStyle="1" w:styleId="Heading1Char">
    <w:name w:val="Heading 1 Char"/>
    <w:aliases w:val="Pocket Char"/>
    <w:basedOn w:val="DefaultParagraphFont"/>
    <w:link w:val="Heading1"/>
    <w:rsid w:val="000955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55C2"/>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Char Char Char Char Char Char Char Char,Text 7 Char,Citation Char,Bold Cite Char1,Cite 1 Char,Read Char Char,Heading 3 Char1 Char Char Char1, Char Char Char, Char Char1"/>
    <w:basedOn w:val="DefaultParagraphFont"/>
    <w:link w:val="Heading3"/>
    <w:uiPriority w:val="2"/>
    <w:rsid w:val="000955C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0955C2"/>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7"/>
    <w:qFormat/>
    <w:rsid w:val="000955C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955C2"/>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Bo,Cards + Font: 12 pt Char,B"/>
    <w:basedOn w:val="DefaultParagraphFont"/>
    <w:link w:val="UnderlinePara"/>
    <w:uiPriority w:val="6"/>
    <w:qFormat/>
    <w:rsid w:val="000955C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955C2"/>
    <w:rPr>
      <w:color w:val="auto"/>
      <w:u w:val="none"/>
    </w:rPr>
  </w:style>
  <w:style w:type="character" w:styleId="FollowedHyperlink">
    <w:name w:val="FollowedHyperlink"/>
    <w:basedOn w:val="DefaultParagraphFont"/>
    <w:uiPriority w:val="99"/>
    <w:semiHidden/>
    <w:unhideWhenUsed/>
    <w:rsid w:val="000955C2"/>
    <w:rPr>
      <w:color w:val="auto"/>
      <w:u w:val="none"/>
    </w:rPr>
  </w:style>
  <w:style w:type="paragraph" w:customStyle="1" w:styleId="UnderlinePara">
    <w:name w:val="Underline Para"/>
    <w:basedOn w:val="Normal"/>
    <w:link w:val="StyleUnderline"/>
    <w:uiPriority w:val="6"/>
    <w:qFormat/>
    <w:rsid w:val="000955C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uiPriority w:val="7"/>
    <w:qFormat/>
    <w:rsid w:val="000955C2"/>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apple-converted-space">
    <w:name w:val="apple-converted-space"/>
    <w:rsid w:val="00095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pif.org/upon-time-congress-actually-fought-saudi-arms-deals-ca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arontherocks.com/2018/06/at-a-crossroads-part-iii-reasserting-congress-oversight-role-in-foreign-policy/"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gressive.org/dispatches/how-the-war-in-yemen-could-end-in-days-erlich-190221/" TargetMode="External"/><Relationship Id="rId11" Type="http://schemas.openxmlformats.org/officeDocument/2006/relationships/hyperlink" Target="http://www.theblaze.com/stories/2013/02/11/heres-how-obamas-using-executive-power-to-bylass-legislative-process-plus-a-brief-history-of-executive-orders/" TargetMode="External"/><Relationship Id="rId5" Type="http://schemas.openxmlformats.org/officeDocument/2006/relationships/webSettings" Target="webSettings.xml"/><Relationship Id="rId10" Type="http://schemas.openxmlformats.org/officeDocument/2006/relationships/hyperlink" Target="https://www.americanprogress.org/issues/security/reports/2018/12/14/464265/preventing-endless-war-requires-real-congressional-oversight-not-new-war-authority/" TargetMode="External"/><Relationship Id="rId4" Type="http://schemas.openxmlformats.org/officeDocument/2006/relationships/settings" Target="settings.xml"/><Relationship Id="rId9" Type="http://schemas.openxmlformats.org/officeDocument/2006/relationships/hyperlink" Target="https://www.pacificcouncil.org/newsroom/congress-should-act-khashoggi-murd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quinn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AEBC6-2784-4445-AEC7-BE95D1144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13575</Words>
  <Characters>77384</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Lee</dc:creator>
  <cp:keywords>5.1.1</cp:keywords>
  <dc:description/>
  <cp:lastModifiedBy>Lee Quinn</cp:lastModifiedBy>
  <cp:revision>1</cp:revision>
  <dcterms:created xsi:type="dcterms:W3CDTF">2019-07-09T00:15:00Z</dcterms:created>
  <dcterms:modified xsi:type="dcterms:W3CDTF">2019-07-09T00:16:00Z</dcterms:modified>
</cp:coreProperties>
</file>