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1F3B" w:rsidRDefault="00423F49" w:rsidP="00291F3B">
      <w:pPr>
        <w:pStyle w:val="Heading1"/>
      </w:pPr>
      <w:r>
        <w:t>IMPACT TURNS + ANSWERS – BFHMRS</w:t>
      </w:r>
    </w:p>
    <w:p w:rsidR="00291F3B" w:rsidRDefault="00291F3B" w:rsidP="00291F3B">
      <w:pPr>
        <w:pStyle w:val="Heading1"/>
      </w:pPr>
      <w:r>
        <w:t>Russia War Good</w:t>
      </w:r>
    </w:p>
    <w:p w:rsidR="003801CF" w:rsidRDefault="003801CF" w:rsidP="003801CF">
      <w:pPr>
        <w:pStyle w:val="Heading3"/>
      </w:pPr>
      <w:r>
        <w:t>1NC – Link</w:t>
      </w:r>
    </w:p>
    <w:p w:rsidR="003801CF" w:rsidRDefault="003801CF" w:rsidP="003801CF">
      <w:pPr>
        <w:pStyle w:val="Heading4"/>
      </w:pPr>
      <w:r>
        <w:t xml:space="preserve">Russia is </w:t>
      </w:r>
      <w:r w:rsidRPr="00D76EDA">
        <w:rPr>
          <w:u w:val="single"/>
        </w:rPr>
        <w:t>mobilizing now</w:t>
      </w:r>
      <w:r>
        <w:t xml:space="preserve"> – entanglement draws them in.</w:t>
      </w:r>
    </w:p>
    <w:p w:rsidR="003801CF" w:rsidRPr="001F06FF" w:rsidRDefault="003801CF" w:rsidP="003801CF">
      <w:pPr>
        <w:rPr>
          <w:color w:val="000000" w:themeColor="text1"/>
        </w:rPr>
      </w:pPr>
      <w:r w:rsidRPr="001F06FF">
        <w:rPr>
          <w:b/>
          <w:bCs/>
          <w:sz w:val="26"/>
          <w:szCs w:val="26"/>
        </w:rPr>
        <w:t>Porter ‘19</w:t>
      </w:r>
      <w:r>
        <w:rPr>
          <w:b/>
          <w:bCs/>
        </w:rPr>
        <w:t xml:space="preserve"> </w:t>
      </w:r>
      <w:r w:rsidRPr="001F06FF">
        <w:rPr>
          <w:bCs/>
          <w:sz w:val="16"/>
          <w:szCs w:val="16"/>
        </w:rPr>
        <w:t>(</w:t>
      </w:r>
      <w:r w:rsidRPr="001F06FF">
        <w:rPr>
          <w:color w:val="000000" w:themeColor="text1"/>
          <w:sz w:val="16"/>
          <w:szCs w:val="16"/>
        </w:rPr>
        <w:t xml:space="preserve">Patrick Porter is a professor of International Security and Strategy at the University of Birmingham (“Advice for a Dark Age: Managing Great Power Competition” Washington Quarterly, </w:t>
      </w:r>
      <w:hyperlink r:id="rId6" w:history="1">
        <w:r w:rsidRPr="001F06FF">
          <w:rPr>
            <w:color w:val="000000" w:themeColor="text1"/>
            <w:sz w:val="16"/>
            <w:szCs w:val="16"/>
          </w:rPr>
          <w:t>https://pdfs.semanticscholar.org/db22/fd52b69418772eeae4cc5579fecb6829d384.pdf?_ga=2.205181459.2019363957.1563042947-2027162198.1563042947</w:t>
        </w:r>
      </w:hyperlink>
      <w:r w:rsidRPr="001F06FF">
        <w:rPr>
          <w:color w:val="000000" w:themeColor="text1"/>
          <w:sz w:val="16"/>
          <w:szCs w:val="16"/>
        </w:rPr>
        <w:t>)</w:t>
      </w:r>
      <w:r>
        <w:rPr>
          <w:color w:val="000000" w:themeColor="text1"/>
          <w:sz w:val="16"/>
          <w:szCs w:val="16"/>
        </w:rPr>
        <w:t>(Shiv)</w:t>
      </w:r>
    </w:p>
    <w:p w:rsidR="003801CF" w:rsidRPr="00A33565" w:rsidRDefault="003801CF" w:rsidP="003801CF">
      <w:pPr>
        <w:rPr>
          <w:u w:val="single"/>
        </w:rPr>
      </w:pPr>
      <w:r w:rsidRPr="00C545F3">
        <w:rPr>
          <w:sz w:val="12"/>
        </w:rPr>
        <w:t>The United States has traditionally regarded three regions as vital geopolitical centers, given their concentration of power and resources: Europe, East Asia and the Middle East.1 All three are now increasingly contested</w:t>
      </w:r>
      <w:r w:rsidRPr="00DA3CB7">
        <w:rPr>
          <w:rStyle w:val="StyleUnderline"/>
        </w:rPr>
        <w:t xml:space="preserve">. </w:t>
      </w:r>
      <w:r w:rsidRPr="000137ED">
        <w:rPr>
          <w:rStyle w:val="StyleUnderline"/>
        </w:rPr>
        <w:t xml:space="preserve">A </w:t>
      </w:r>
      <w:r w:rsidRPr="00DA3CB7">
        <w:rPr>
          <w:rStyle w:val="StyleUnderline"/>
          <w:highlight w:val="cyan"/>
        </w:rPr>
        <w:t xml:space="preserve">revisionist Russia </w:t>
      </w:r>
      <w:r w:rsidRPr="00DA3CB7">
        <w:rPr>
          <w:rStyle w:val="StyleUnderline"/>
        </w:rPr>
        <w:t>seeks dominance of its “near abroad</w:t>
      </w:r>
      <w:r w:rsidRPr="00C545F3">
        <w:rPr>
          <w:sz w:val="12"/>
        </w:rPr>
        <w:t xml:space="preserve">” and targets the aggregation of states and alliances making up Euro-Atlantic power—particularly </w:t>
      </w:r>
      <w:r w:rsidRPr="00DA3CB7">
        <w:rPr>
          <w:rStyle w:val="StyleUnderline"/>
        </w:rPr>
        <w:t>along the NATO-Russia frontier</w:t>
      </w:r>
      <w:r w:rsidRPr="00C545F3">
        <w:rPr>
          <w:sz w:val="12"/>
        </w:rPr>
        <w:t>, but also by sabotaging U.S.-aligned democracies. In Asia</w:t>
      </w:r>
      <w:r w:rsidRPr="00DA3CB7">
        <w:rPr>
          <w:rStyle w:val="StyleUnderline"/>
        </w:rPr>
        <w:t xml:space="preserve">, </w:t>
      </w:r>
      <w:r w:rsidRPr="000137ED">
        <w:rPr>
          <w:rStyle w:val="StyleUnderline"/>
        </w:rPr>
        <w:t xml:space="preserve">an </w:t>
      </w:r>
      <w:r w:rsidRPr="00DA3CB7">
        <w:rPr>
          <w:rStyle w:val="StyleUnderline"/>
          <w:highlight w:val="cyan"/>
        </w:rPr>
        <w:t xml:space="preserve">expansionist China and </w:t>
      </w:r>
      <w:r w:rsidRPr="000137ED">
        <w:rPr>
          <w:rStyle w:val="StyleUnderline"/>
        </w:rPr>
        <w:t xml:space="preserve">a status quo </w:t>
      </w:r>
      <w:r w:rsidRPr="00DA3CB7">
        <w:rPr>
          <w:rStyle w:val="StyleUnderline"/>
          <w:highlight w:val="cyan"/>
        </w:rPr>
        <w:t>U</w:t>
      </w:r>
      <w:r w:rsidRPr="00C545F3">
        <w:rPr>
          <w:sz w:val="12"/>
        </w:rPr>
        <w:t xml:space="preserve">nited </w:t>
      </w:r>
      <w:r w:rsidRPr="00DA3CB7">
        <w:rPr>
          <w:rStyle w:val="StyleUnderline"/>
          <w:highlight w:val="cyan"/>
        </w:rPr>
        <w:t>S</w:t>
      </w:r>
      <w:r w:rsidRPr="00C545F3">
        <w:rPr>
          <w:sz w:val="12"/>
        </w:rPr>
        <w:t xml:space="preserve">tates </w:t>
      </w:r>
      <w:r w:rsidRPr="00DA3CB7">
        <w:rPr>
          <w:rStyle w:val="StyleUnderline"/>
          <w:highlight w:val="cyan"/>
        </w:rPr>
        <w:t>are on collision course</w:t>
      </w:r>
      <w:r w:rsidRPr="00C545F3">
        <w:rPr>
          <w:sz w:val="12"/>
        </w:rPr>
        <w:t xml:space="preserve">, </w:t>
      </w:r>
      <w:r w:rsidRPr="00DA3CB7">
        <w:rPr>
          <w:rStyle w:val="StyleUnderline"/>
        </w:rPr>
        <w:t>from trade to Taiwan.</w:t>
      </w:r>
      <w:r w:rsidRPr="00C545F3">
        <w:rPr>
          <w:sz w:val="12"/>
        </w:rPr>
        <w:t xml:space="preserve"> </w:t>
      </w:r>
      <w:r w:rsidRPr="00DA3CB7">
        <w:rPr>
          <w:rStyle w:val="StyleUnderline"/>
        </w:rPr>
        <w:t xml:space="preserve">A legacy of revolution, </w:t>
      </w:r>
      <w:r w:rsidRPr="000137ED">
        <w:rPr>
          <w:rStyle w:val="StyleUnderline"/>
        </w:rPr>
        <w:t xml:space="preserve">war and </w:t>
      </w:r>
      <w:r w:rsidRPr="00DA3CB7">
        <w:rPr>
          <w:rStyle w:val="StyleUnderline"/>
          <w:highlight w:val="cyan"/>
        </w:rPr>
        <w:t xml:space="preserve">power vacuums </w:t>
      </w:r>
      <w:r w:rsidRPr="00C519DC">
        <w:rPr>
          <w:rStyle w:val="StyleUnderline"/>
        </w:rPr>
        <w:t xml:space="preserve">has </w:t>
      </w:r>
      <w:r w:rsidRPr="00DA3CB7">
        <w:rPr>
          <w:rStyle w:val="StyleUnderline"/>
          <w:highlight w:val="cyan"/>
        </w:rPr>
        <w:t>set the Middle East aflam</w:t>
      </w:r>
      <w:r w:rsidRPr="000137ED">
        <w:rPr>
          <w:rStyle w:val="StyleUnderline"/>
          <w:highlight w:val="cyan"/>
        </w:rPr>
        <w:t>e</w:t>
      </w:r>
      <w:r w:rsidRPr="000137ED">
        <w:rPr>
          <w:rStyle w:val="StyleUnderline"/>
        </w:rPr>
        <w:t xml:space="preserve"> with sectarian and geopolitical conflict</w:t>
      </w:r>
      <w:r w:rsidRPr="00C545F3">
        <w:rPr>
          <w:sz w:val="12"/>
        </w:rPr>
        <w:t xml:space="preserve">. Under President Trump, the United States applies “maximum pressure” against Iran, its principal regional competitor, either to induce capitulation or revolution. And North Korea is evidently unlikely to give up its nuclear weapons or its missile program despite recent efforts at détente. The summit in Singapore was rhetorically heavy but poor in concrete achievement, and Hanoi ended without an agreement at all. This disappointment is likely to generate further mutual belligerence. American grand strategy since 1945 has been one of “primacy,” to secure itself by acquiring unrivalled dominance and denying key regions to hostile powers. Against hopes to the contrary, Washington’s consolidation of its primacy since the collapse of the Soviet Union has not created an international order content to submit to its will. Despite—or </w:t>
      </w:r>
      <w:r w:rsidRPr="00DA3CB7">
        <w:rPr>
          <w:rStyle w:val="Emphasis"/>
          <w:highlight w:val="cyan"/>
        </w:rPr>
        <w:t>because of—expanded alliances</w:t>
      </w:r>
      <w:r w:rsidRPr="00DA3CB7">
        <w:rPr>
          <w:rStyle w:val="StyleUnderline"/>
          <w:highlight w:val="cyan"/>
        </w:rPr>
        <w:t xml:space="preserve"> in Europe and Asia</w:t>
      </w:r>
      <w:r w:rsidRPr="00C545F3">
        <w:rPr>
          <w:sz w:val="12"/>
          <w:highlight w:val="cyan"/>
        </w:rPr>
        <w:t>,</w:t>
      </w:r>
      <w:r w:rsidRPr="00C545F3">
        <w:rPr>
          <w:sz w:val="12"/>
        </w:rPr>
        <w:t xml:space="preserve"> a globe-girdling military presence, wars of regime change and occupation, and the spread of capitalism on Washington’s terms, </w:t>
      </w:r>
      <w:r w:rsidRPr="00C519DC">
        <w:rPr>
          <w:rStyle w:val="StyleUnderline"/>
        </w:rPr>
        <w:t xml:space="preserve">U.S. </w:t>
      </w:r>
      <w:r w:rsidRPr="00DA3CB7">
        <w:rPr>
          <w:rStyle w:val="StyleUnderline"/>
          <w:highlight w:val="cyan"/>
        </w:rPr>
        <w:t>rivals have</w:t>
      </w:r>
      <w:r w:rsidRPr="00DA3CB7">
        <w:rPr>
          <w:rStyle w:val="StyleUnderline"/>
        </w:rPr>
        <w:t xml:space="preserve"> amassed greater capability and </w:t>
      </w:r>
      <w:r w:rsidRPr="00C519DC">
        <w:rPr>
          <w:rStyle w:val="StyleUnderline"/>
        </w:rPr>
        <w:t xml:space="preserve">increased </w:t>
      </w:r>
      <w:r w:rsidRPr="00DA3CB7">
        <w:rPr>
          <w:rStyle w:val="StyleUnderline"/>
          <w:highlight w:val="cyan"/>
        </w:rPr>
        <w:t xml:space="preserve">appetite for </w:t>
      </w:r>
      <w:r w:rsidRPr="00DA3CB7">
        <w:rPr>
          <w:rStyle w:val="Emphasis"/>
          <w:highlight w:val="cyan"/>
        </w:rPr>
        <w:t>risk</w:t>
      </w:r>
      <w:r w:rsidRPr="00C519DC">
        <w:rPr>
          <w:rStyle w:val="Emphasis"/>
        </w:rPr>
        <w:t>-taking</w:t>
      </w:r>
      <w:r w:rsidRPr="00C545F3">
        <w:rPr>
          <w:sz w:val="12"/>
        </w:rPr>
        <w:t xml:space="preserve">. Additionally, U.S. allies are hedging—for instance through their participation in the Asia Infrastructure Investment Bank (AIIB) or their opposition to Washington’s abrogation of the JCPOA nuclear agreement and its new sanctions against Iran, all over the United States’ urging.2 Emerging powers, such as India, also hedge, sharing intelligence with Washington while buying S-400 missiles from Russia and muting criticism of Beijing.3 And </w:t>
      </w:r>
      <w:r w:rsidRPr="00C519DC">
        <w:rPr>
          <w:rStyle w:val="StyleUnderline"/>
        </w:rPr>
        <w:t xml:space="preserve">American </w:t>
      </w:r>
      <w:r w:rsidRPr="00DA3CB7">
        <w:rPr>
          <w:rStyle w:val="StyleUnderline"/>
          <w:highlight w:val="cyan"/>
        </w:rPr>
        <w:t>allies</w:t>
      </w:r>
      <w:r w:rsidRPr="00C545F3">
        <w:rPr>
          <w:sz w:val="12"/>
        </w:rPr>
        <w:t xml:space="preserve"> in Asia </w:t>
      </w:r>
      <w:r w:rsidRPr="00DA3CB7">
        <w:rPr>
          <w:rStyle w:val="StyleUnderline"/>
        </w:rPr>
        <w:t>are investing increasingly heavily in defense.</w:t>
      </w:r>
      <w:r w:rsidRPr="00C545F3">
        <w:rPr>
          <w:sz w:val="12"/>
        </w:rPr>
        <w:t xml:space="preserve"> Though this has come partly through U.S. urging, </w:t>
      </w:r>
      <w:r w:rsidRPr="00DA3CB7">
        <w:rPr>
          <w:rStyle w:val="StyleUnderline"/>
        </w:rPr>
        <w:t xml:space="preserve">it </w:t>
      </w:r>
      <w:r w:rsidRPr="00C519DC">
        <w:rPr>
          <w:rStyle w:val="StyleUnderline"/>
        </w:rPr>
        <w:t xml:space="preserve">could </w:t>
      </w:r>
      <w:r w:rsidRPr="00DA3CB7">
        <w:rPr>
          <w:rStyle w:val="StyleUnderline"/>
          <w:highlight w:val="cyan"/>
        </w:rPr>
        <w:t>tip</w:t>
      </w:r>
      <w:r w:rsidRPr="00DA3CB7">
        <w:rPr>
          <w:rStyle w:val="StyleUnderline"/>
        </w:rPr>
        <w:t xml:space="preserve"> potentially </w:t>
      </w:r>
      <w:r w:rsidRPr="00DA3CB7">
        <w:rPr>
          <w:rStyle w:val="StyleUnderline"/>
          <w:highlight w:val="cyan"/>
        </w:rPr>
        <w:t>into an arms race.</w:t>
      </w:r>
      <w:r>
        <w:rPr>
          <w:rStyle w:val="StyleUnderline"/>
        </w:rPr>
        <w:t xml:space="preserve"> </w:t>
      </w:r>
      <w:r w:rsidRPr="00DA3CB7">
        <w:rPr>
          <w:rStyle w:val="StyleUnderline"/>
          <w:highlight w:val="cyan"/>
        </w:rPr>
        <w:t>The U</w:t>
      </w:r>
      <w:r w:rsidRPr="00C545F3">
        <w:rPr>
          <w:sz w:val="12"/>
        </w:rPr>
        <w:t xml:space="preserve">nited </w:t>
      </w:r>
      <w:r w:rsidRPr="00DA3CB7">
        <w:rPr>
          <w:rStyle w:val="StyleUnderline"/>
          <w:highlight w:val="cyan"/>
        </w:rPr>
        <w:t>S</w:t>
      </w:r>
      <w:r w:rsidRPr="00C545F3">
        <w:rPr>
          <w:sz w:val="12"/>
        </w:rPr>
        <w:t xml:space="preserve">tates </w:t>
      </w:r>
      <w:r w:rsidRPr="00DA3CB7">
        <w:rPr>
          <w:rStyle w:val="StyleUnderline"/>
          <w:highlight w:val="cyan"/>
        </w:rPr>
        <w:t xml:space="preserve">is not </w:t>
      </w:r>
      <w:r w:rsidRPr="00C519DC">
        <w:rPr>
          <w:rStyle w:val="StyleUnderline"/>
        </w:rPr>
        <w:t xml:space="preserve">willingly </w:t>
      </w:r>
      <w:r w:rsidRPr="00DA3CB7">
        <w:rPr>
          <w:rStyle w:val="StyleUnderline"/>
          <w:highlight w:val="cyan"/>
        </w:rPr>
        <w:t>accepting</w:t>
      </w:r>
      <w:r w:rsidRPr="00C545F3">
        <w:rPr>
          <w:sz w:val="12"/>
        </w:rPr>
        <w:t xml:space="preserve"> these </w:t>
      </w:r>
      <w:r w:rsidRPr="00DA3CB7">
        <w:rPr>
          <w:rStyle w:val="StyleUnderline"/>
          <w:highlight w:val="cyan"/>
        </w:rPr>
        <w:t xml:space="preserve">developments that undermine </w:t>
      </w:r>
      <w:r w:rsidRPr="00C519DC">
        <w:rPr>
          <w:rStyle w:val="StyleUnderline"/>
        </w:rPr>
        <w:t xml:space="preserve">its </w:t>
      </w:r>
      <w:r w:rsidRPr="00DA3CB7">
        <w:rPr>
          <w:rStyle w:val="StyleUnderline"/>
          <w:highlight w:val="cyan"/>
        </w:rPr>
        <w:t>primacy</w:t>
      </w:r>
      <w:r w:rsidRPr="00DA3CB7">
        <w:rPr>
          <w:rStyle w:val="StyleUnderline"/>
        </w:rPr>
        <w:t>. It neither makes major concessions nor willingly shares power</w:t>
      </w:r>
      <w:r w:rsidRPr="00C545F3">
        <w:rPr>
          <w:sz w:val="12"/>
        </w:rPr>
        <w:t xml:space="preserve">. Despite President Donald Trump’s campaign rhetoric, </w:t>
      </w:r>
      <w:r w:rsidRPr="00DA3CB7">
        <w:rPr>
          <w:rStyle w:val="StyleUnderline"/>
        </w:rPr>
        <w:t>the U</w:t>
      </w:r>
      <w:r w:rsidRPr="00C545F3">
        <w:rPr>
          <w:sz w:val="12"/>
        </w:rPr>
        <w:t xml:space="preserve">nited </w:t>
      </w:r>
      <w:r w:rsidRPr="00DA3CB7">
        <w:rPr>
          <w:rStyle w:val="StyleUnderline"/>
        </w:rPr>
        <w:t>S</w:t>
      </w:r>
      <w:r w:rsidRPr="00C545F3">
        <w:rPr>
          <w:sz w:val="12"/>
        </w:rPr>
        <w:t xml:space="preserve">tates on his watch </w:t>
      </w:r>
      <w:r w:rsidRPr="00DA3CB7">
        <w:rPr>
          <w:rStyle w:val="StyleUnderline"/>
        </w:rPr>
        <w:t>pursues a more illiberal version of dominance, enlarging its footprint in Europe, the Middle East and Asia</w:t>
      </w:r>
      <w:r w:rsidRPr="00C545F3">
        <w:rPr>
          <w:sz w:val="12"/>
        </w:rPr>
        <w:t xml:space="preserve">.4 </w:t>
      </w:r>
      <w:r w:rsidRPr="00DA3CB7">
        <w:rPr>
          <w:rStyle w:val="StyleUnderline"/>
        </w:rPr>
        <w:t>Trump has drawn down a small garrison in Syria, but increased the overall U.S. presence in the Gulf</w:t>
      </w:r>
      <w:r w:rsidRPr="00C545F3">
        <w:rPr>
          <w:sz w:val="12"/>
        </w:rPr>
        <w:t xml:space="preserve">, and his administration is attempting to isolate and contain Iran. </w:t>
      </w:r>
      <w:r w:rsidRPr="00DA3CB7">
        <w:rPr>
          <w:rStyle w:val="StyleUnderline"/>
        </w:rPr>
        <w:t>Trump’s domestic opponents</w:t>
      </w:r>
      <w:r w:rsidRPr="00C545F3">
        <w:rPr>
          <w:sz w:val="12"/>
        </w:rPr>
        <w:t xml:space="preserve">, too, </w:t>
      </w:r>
      <w:r w:rsidRPr="00DA3CB7">
        <w:rPr>
          <w:rStyle w:val="StyleUnderline"/>
        </w:rPr>
        <w:t>show no signs of renouncing</w:t>
      </w:r>
      <w:r w:rsidRPr="00C545F3">
        <w:rPr>
          <w:sz w:val="12"/>
        </w:rPr>
        <w:t xml:space="preserve"> the pursuit of </w:t>
      </w:r>
      <w:r w:rsidRPr="00DA3CB7">
        <w:rPr>
          <w:rStyle w:val="StyleUnderline"/>
        </w:rPr>
        <w:t xml:space="preserve">primacy </w:t>
      </w:r>
      <w:r w:rsidRPr="00C545F3">
        <w:rPr>
          <w:sz w:val="12"/>
        </w:rPr>
        <w:t xml:space="preserve">abroad. Apart from opposing his trade wars, they denounce the White House for being too accommodating to adversaries and not supportive enough of allies. </w:t>
      </w:r>
      <w:r w:rsidRPr="00DA3CB7">
        <w:rPr>
          <w:rStyle w:val="StyleUnderline"/>
          <w:highlight w:val="cyan"/>
        </w:rPr>
        <w:t xml:space="preserve">With escalating rivalries </w:t>
      </w:r>
      <w:r w:rsidRPr="00C519DC">
        <w:rPr>
          <w:rStyle w:val="StyleUnderline"/>
        </w:rPr>
        <w:t xml:space="preserve">underway </w:t>
      </w:r>
      <w:r w:rsidRPr="00DA3CB7">
        <w:rPr>
          <w:rStyle w:val="StyleUnderline"/>
          <w:highlight w:val="cyan"/>
        </w:rPr>
        <w:t>against</w:t>
      </w:r>
      <w:r w:rsidRPr="00DA3CB7">
        <w:rPr>
          <w:rStyle w:val="StyleUnderline"/>
        </w:rPr>
        <w:t xml:space="preserve"> two Eurasian heavyweights, </w:t>
      </w:r>
      <w:r w:rsidRPr="00DA3CB7">
        <w:rPr>
          <w:rStyle w:val="StyleUnderline"/>
          <w:highlight w:val="cyan"/>
        </w:rPr>
        <w:t xml:space="preserve">Russia and China, </w:t>
      </w:r>
      <w:r w:rsidRPr="00B2534F">
        <w:rPr>
          <w:rStyle w:val="StyleUnderline"/>
          <w:highlight w:val="cyan"/>
        </w:rPr>
        <w:t xml:space="preserve">and potential confrontations </w:t>
      </w:r>
      <w:r w:rsidRPr="00DA3CB7">
        <w:rPr>
          <w:rStyle w:val="StyleUnderline"/>
          <w:highlight w:val="cyan"/>
        </w:rPr>
        <w:t>with</w:t>
      </w:r>
      <w:r w:rsidRPr="00DA3CB7">
        <w:rPr>
          <w:rStyle w:val="StyleUnderline"/>
        </w:rPr>
        <w:t xml:space="preserve"> two designated proliferation “rogues” in </w:t>
      </w:r>
      <w:r w:rsidRPr="00DA3CB7">
        <w:rPr>
          <w:rStyle w:val="StyleUnderline"/>
          <w:highlight w:val="cyan"/>
        </w:rPr>
        <w:t>Iran, No</w:t>
      </w:r>
      <w:r w:rsidRPr="00C519DC">
        <w:rPr>
          <w:rStyle w:val="StyleUnderline"/>
        </w:rPr>
        <w:t xml:space="preserve">rth </w:t>
      </w:r>
      <w:r w:rsidRPr="00DA3CB7">
        <w:rPr>
          <w:rStyle w:val="StyleUnderline"/>
          <w:highlight w:val="cyan"/>
        </w:rPr>
        <w:t>Ko</w:t>
      </w:r>
      <w:r w:rsidRPr="00C519DC">
        <w:rPr>
          <w:rStyle w:val="StyleUnderline"/>
        </w:rPr>
        <w:t xml:space="preserve">rea </w:t>
      </w:r>
      <w:r w:rsidRPr="00DA3CB7">
        <w:rPr>
          <w:rStyle w:val="StyleUnderline"/>
          <w:highlight w:val="cyan"/>
        </w:rPr>
        <w:t>and</w:t>
      </w:r>
      <w:r w:rsidRPr="00C545F3">
        <w:rPr>
          <w:sz w:val="12"/>
        </w:rPr>
        <w:t xml:space="preserve"> possibly </w:t>
      </w:r>
      <w:r w:rsidRPr="00DA3CB7">
        <w:rPr>
          <w:rStyle w:val="StyleUnderline"/>
          <w:highlight w:val="cyan"/>
        </w:rPr>
        <w:t>Venezuela, the U</w:t>
      </w:r>
      <w:r w:rsidRPr="00C545F3">
        <w:rPr>
          <w:sz w:val="12"/>
        </w:rPr>
        <w:t xml:space="preserve">nited </w:t>
      </w:r>
      <w:r w:rsidRPr="00DA3CB7">
        <w:rPr>
          <w:rStyle w:val="StyleUnderline"/>
          <w:highlight w:val="cyan"/>
        </w:rPr>
        <w:t>S</w:t>
      </w:r>
      <w:r w:rsidRPr="00C545F3">
        <w:rPr>
          <w:sz w:val="12"/>
        </w:rPr>
        <w:t xml:space="preserve">tates </w:t>
      </w:r>
      <w:r w:rsidRPr="00DA3CB7">
        <w:rPr>
          <w:rStyle w:val="StyleUnderline"/>
          <w:highlight w:val="cyan"/>
        </w:rPr>
        <w:t xml:space="preserve">is in danger of being </w:t>
      </w:r>
      <w:r w:rsidRPr="00DA3CB7">
        <w:rPr>
          <w:rStyle w:val="Emphasis"/>
          <w:highlight w:val="cyan"/>
        </w:rPr>
        <w:t xml:space="preserve">locked into combat with five adversaries </w:t>
      </w:r>
      <w:r w:rsidRPr="00C519DC">
        <w:rPr>
          <w:rStyle w:val="Emphasis"/>
        </w:rPr>
        <w:t>simultaneously</w:t>
      </w:r>
      <w:r w:rsidRPr="00C545F3">
        <w:rPr>
          <w:sz w:val="12"/>
        </w:rPr>
        <w:t xml:space="preserve">. How did we get here? Until recently, some observers argued that competitive multipolarity was not foreordained. Classical realists, including this author, advised that the superpower and its peers should actively negotiate the shift to a more polycentric world.5 If, historically, “power transitions” are dangerous, powers could still ease the transition without the eruption of major war, as Britain and the United States did at the turn of the century. Retrenchment of some commitments, mutual accommodation, power-sharing bargains and spheres of influence could stabilize relations, lower the mutual sense of threat, accord other powers space to grow, and facilitate the capacity to cooperate in areas of shared interests. Instead of courting insolvency, the United States could regain its footing.6 From a liberal internationalist position, others prophesied that competitive multipolarity was a thing of the past. A “liberal world order” of institutions, free trade, permanent alliances and norms of sovereignty and human rights would prevail, and even convert would-be competitors, locking in the states of the international system even in a post-American world.7 The tectonic plates of international order were shifting away from violent competition.8 Even if we are seeing an intensification of great power antagonism, they argued, a “free world” is still possible, if the United States strives to rebuild it.9 Neoconservative hawks, who put a premium on political will, argued that if only the United States summoned the belief, and avoided the disease of “declinism,” it could perpetuate the Pax Americana. 10 Others argued that U.S. material and structural power is so great that it need not embark on risky, belligerent behavior—in other words, that there is no “power transition” underway to prevent.11 For better or worse, neither Washington nor its adversaries heeded this advice. Though we critics of primacy will still make the case for a new grand strategy, as things stand a shift away from the pursuit of U.S. dominance is not the direction of travel. </w:t>
      </w:r>
      <w:r w:rsidRPr="00DA3CB7">
        <w:rPr>
          <w:rStyle w:val="StyleUnderline"/>
          <w:highlight w:val="cyan"/>
        </w:rPr>
        <w:t>We are entering</w:t>
      </w:r>
      <w:r w:rsidRPr="00DA3CB7">
        <w:rPr>
          <w:rStyle w:val="StyleUnderline"/>
        </w:rPr>
        <w:t xml:space="preserve"> a period of </w:t>
      </w:r>
      <w:r w:rsidRPr="00DA3CB7">
        <w:rPr>
          <w:rStyle w:val="StyleUnderline"/>
          <w:highlight w:val="cyan"/>
        </w:rPr>
        <w:t>competitive multipolarity</w:t>
      </w:r>
      <w:r w:rsidRPr="00DA3CB7">
        <w:rPr>
          <w:rStyle w:val="StyleUnderline"/>
        </w:rPr>
        <w:t xml:space="preserve"> partly because major players have decided to.</w:t>
      </w:r>
      <w:r w:rsidRPr="00C545F3">
        <w:rPr>
          <w:sz w:val="12"/>
        </w:rPr>
        <w:t xml:space="preserve"> </w:t>
      </w:r>
      <w:r w:rsidRPr="00DA3CB7">
        <w:rPr>
          <w:rStyle w:val="StyleUnderline"/>
        </w:rPr>
        <w:t>The declaratory statements of Washington, Beijing and Moscow are unambiguous.</w:t>
      </w:r>
      <w:r w:rsidRPr="00C545F3">
        <w:rPr>
          <w:sz w:val="12"/>
        </w:rPr>
        <w:t xml:space="preserve"> The United States’ National Security Strategy of 2017, its 2018 National Defense Strategy and Nuclear Posture Review explicitly speak of a world of interstate strategic competition and a “rapidly deteriorating threat environment.” 12 Judging from public pronouncements and officials’ observations, China is now viewed as aspiring for dominance in the Asia-Pacific and eastern Eurasia more broadly, bidding for primacy by evicting the United States.13 Across multiple dimensions, China is seen as asserting itself aggressively, seizing disputed territories in the South China Sea, infiltrating the domestic politics of U.S. democratic allies as far away as Australia, openly threatening Taiwan with reunification by force, and attempting to bring states into its orbit via the Belt and Road Initiative (BRI) of infrastructure development. </w:t>
      </w:r>
      <w:r w:rsidRPr="00A33565">
        <w:rPr>
          <w:highlight w:val="green"/>
          <w:u w:val="single"/>
        </w:rPr>
        <w:t xml:space="preserve">Russia is in a </w:t>
      </w:r>
      <w:r w:rsidRPr="00A33565">
        <w:rPr>
          <w:b/>
          <w:highlight w:val="green"/>
          <w:u w:val="single"/>
        </w:rPr>
        <w:t>state of</w:t>
      </w:r>
      <w:r>
        <w:rPr>
          <w:b/>
          <w:u w:val="single"/>
        </w:rPr>
        <w:t xml:space="preserve"> </w:t>
      </w:r>
      <w:r w:rsidRPr="00A33565">
        <w:rPr>
          <w:b/>
          <w:highlight w:val="green"/>
          <w:u w:val="single"/>
        </w:rPr>
        <w:t>“mobilization,”</w:t>
      </w:r>
      <w:r w:rsidRPr="001F06FF">
        <w:rPr>
          <w:u w:val="single"/>
        </w:rPr>
        <w:t xml:space="preserve"> </w:t>
      </w:r>
      <w:r w:rsidRPr="00A33565">
        <w:rPr>
          <w:highlight w:val="green"/>
          <w:u w:val="single"/>
        </w:rPr>
        <w:t>having enhanced</w:t>
      </w:r>
      <w:r w:rsidRPr="001F06FF">
        <w:rPr>
          <w:u w:val="single"/>
        </w:rPr>
        <w:t xml:space="preserve"> its </w:t>
      </w:r>
      <w:r w:rsidRPr="00A33565">
        <w:rPr>
          <w:highlight w:val="green"/>
          <w:u w:val="single"/>
        </w:rPr>
        <w:t>readiness</w:t>
      </w:r>
      <w:r w:rsidRPr="001F06FF">
        <w:rPr>
          <w:u w:val="single"/>
        </w:rPr>
        <w:t xml:space="preserve"> to respond to emergencies in an “arc of crisis” around its borders</w:t>
      </w:r>
      <w:r w:rsidRPr="001F06FF">
        <w:rPr>
          <w:sz w:val="16"/>
        </w:rPr>
        <w:t xml:space="preserve">, from the Baltic states to Ukraine and the Black Sea to the Caucuses.14 </w:t>
      </w:r>
      <w:r w:rsidRPr="001F06FF">
        <w:rPr>
          <w:u w:val="single"/>
        </w:rPr>
        <w:t xml:space="preserve">Whether it is </w:t>
      </w:r>
      <w:r w:rsidRPr="00A33565">
        <w:rPr>
          <w:highlight w:val="green"/>
          <w:u w:val="single"/>
        </w:rPr>
        <w:t xml:space="preserve">primarily driven by </w:t>
      </w:r>
      <w:r w:rsidRPr="00A33565">
        <w:rPr>
          <w:b/>
          <w:highlight w:val="green"/>
          <w:u w:val="single"/>
        </w:rPr>
        <w:t>revanchist imperial power ambition</w:t>
      </w:r>
      <w:r w:rsidRPr="00A33565">
        <w:rPr>
          <w:highlight w:val="green"/>
          <w:u w:val="single"/>
        </w:rPr>
        <w:t>s</w:t>
      </w:r>
      <w:r w:rsidRPr="001F06FF">
        <w:rPr>
          <w:u w:val="single"/>
        </w:rPr>
        <w:t xml:space="preserve">, </w:t>
      </w:r>
      <w:r w:rsidRPr="00A33565">
        <w:rPr>
          <w:highlight w:val="green"/>
          <w:u w:val="single"/>
        </w:rPr>
        <w:t xml:space="preserve">by a desire to </w:t>
      </w:r>
      <w:r w:rsidRPr="00A33565">
        <w:rPr>
          <w:b/>
          <w:highlight w:val="green"/>
          <w:u w:val="single"/>
        </w:rPr>
        <w:t>rebuild its domination</w:t>
      </w:r>
      <w:r w:rsidRPr="001F06FF">
        <w:rPr>
          <w:u w:val="single"/>
        </w:rPr>
        <w:t xml:space="preserve"> of the “near abroad,” or is defensively fending off the expansion of the Euro-Atlantic world into its orbit, it </w:t>
      </w:r>
      <w:r w:rsidRPr="00A33565">
        <w:rPr>
          <w:b/>
          <w:highlight w:val="green"/>
          <w:u w:val="single"/>
        </w:rPr>
        <w:t>accepts security competition</w:t>
      </w:r>
      <w:r w:rsidRPr="00A33565">
        <w:rPr>
          <w:highlight w:val="green"/>
          <w:u w:val="single"/>
        </w:rPr>
        <w:t xml:space="preserve"> with the United States as a </w:t>
      </w:r>
      <w:r w:rsidRPr="00A33565">
        <w:rPr>
          <w:b/>
          <w:highlight w:val="green"/>
          <w:u w:val="single"/>
        </w:rPr>
        <w:t>fact of life</w:t>
      </w:r>
      <w:r w:rsidRPr="00A33565">
        <w:rPr>
          <w:highlight w:val="green"/>
          <w:u w:val="single"/>
        </w:rPr>
        <w:t>.</w:t>
      </w:r>
      <w:r w:rsidRPr="001F06FF">
        <w:rPr>
          <w:sz w:val="16"/>
        </w:rPr>
        <w:t xml:space="preserve"> Moscow fears that the superpower sponsors subversion and “color” revolutions—externally sponsored mass uprisings to overthrow governments—along its frontiers and within its capital. </w:t>
      </w:r>
      <w:r w:rsidRPr="001F06FF">
        <w:rPr>
          <w:u w:val="single"/>
        </w:rPr>
        <w:t xml:space="preserve">Ominously, </w:t>
      </w:r>
      <w:r w:rsidRPr="00A33565">
        <w:rPr>
          <w:highlight w:val="green"/>
          <w:u w:val="single"/>
        </w:rPr>
        <w:t xml:space="preserve">it regards </w:t>
      </w:r>
      <w:r w:rsidRPr="00A33565">
        <w:rPr>
          <w:b/>
          <w:highlight w:val="green"/>
          <w:u w:val="single"/>
        </w:rPr>
        <w:t>major war</w:t>
      </w:r>
      <w:r w:rsidRPr="00A33565">
        <w:rPr>
          <w:highlight w:val="green"/>
          <w:u w:val="single"/>
        </w:rPr>
        <w:t xml:space="preserve"> as a </w:t>
      </w:r>
      <w:r w:rsidRPr="00A33565">
        <w:rPr>
          <w:b/>
          <w:highlight w:val="green"/>
          <w:u w:val="single"/>
        </w:rPr>
        <w:t>strong possibility</w:t>
      </w:r>
      <w:r w:rsidRPr="001F06FF">
        <w:rPr>
          <w:u w:val="single"/>
        </w:rPr>
        <w:t>.15</w:t>
      </w:r>
      <w:r w:rsidRPr="00A33565">
        <w:t xml:space="preserve"> </w:t>
      </w:r>
      <w:r w:rsidRPr="00C545F3">
        <w:rPr>
          <w:sz w:val="12"/>
        </w:rPr>
        <w:t xml:space="preserve">In March 2018, Russia used a chemical weapon on the soil of the most senior American ally, the United Kingdom, attempting to kill a former defector and his wife using a nerve agent.16 This act of aggression narrowed the debate within the British and U.S. government and security services about Russia’s hostile intentions. Far from being accepted as a great power with legitimate security interests to be negotiated with, Russia in western eyes increasingly resembles a predator. Its attack in Britain followed a series of Russian actions over the past decade perceived by the West as the actions of an offensively-minded greedy state, from its invasion of Georgia in 2008 to the seizure of the Crimea in 2014 to its ongoing campaign supporting secessionists in Ukraine, its military probes of air and sea space proximate to NATO’s borders, its cyber-mischief, its use of “dark money” to sabotage western democratic politics, and its support for Syria’s tyrant Bashar al Assad. While its aggregate wealth and power is considerably less than NATO’s, it retains advantages such as localized military superiority, a ruthless intelligence network, its pioneering expansion of asymmetric tactics and information warfare, and a large nuclear arsenal. Russia also has a reputation—justified or not—of being willing to resort suddenly to nuclear use against military targets to settle conflicts on its terms, given its rehearsal of such scenarios in doctrine and deed.17 This record makes it difficult to press alternative arguments about the need for mutual accommodation, as Russia’s record at least since Putin’s return has reinforced the designation of the country itself, and not interactions between Russia and the West, as a principle source of threat.18 </w:t>
      </w:r>
      <w:r w:rsidRPr="00C545F3">
        <w:rPr>
          <w:rFonts w:asciiTheme="minorHAnsi" w:hAnsiTheme="minorHAnsi" w:cstheme="minorHAnsi"/>
          <w:sz w:val="12"/>
        </w:rPr>
        <w:t xml:space="preserve">What will this evolving world of protracted security competition look like? </w:t>
      </w:r>
      <w:r w:rsidRPr="00C519DC">
        <w:rPr>
          <w:rStyle w:val="StyleUnderline"/>
          <w:rFonts w:asciiTheme="minorHAnsi" w:hAnsiTheme="minorHAnsi" w:cstheme="minorHAnsi"/>
        </w:rPr>
        <w:t xml:space="preserve">Historical </w:t>
      </w:r>
      <w:r w:rsidRPr="00B2534F">
        <w:rPr>
          <w:rStyle w:val="StyleUnderline"/>
          <w:rFonts w:asciiTheme="minorHAnsi" w:hAnsiTheme="minorHAnsi" w:cstheme="minorHAnsi"/>
          <w:highlight w:val="cyan"/>
        </w:rPr>
        <w:t>multipolar periods sugg</w:t>
      </w:r>
      <w:r w:rsidRPr="00DA3CB7">
        <w:rPr>
          <w:rStyle w:val="StyleUnderline"/>
          <w:rFonts w:asciiTheme="minorHAnsi" w:hAnsiTheme="minorHAnsi" w:cstheme="minorHAnsi"/>
          <w:highlight w:val="cyan"/>
        </w:rPr>
        <w:t>est</w:t>
      </w:r>
      <w:r w:rsidRPr="00C545F3">
        <w:rPr>
          <w:rFonts w:asciiTheme="minorHAnsi" w:hAnsiTheme="minorHAnsi" w:cstheme="minorHAnsi"/>
          <w:sz w:val="12"/>
        </w:rPr>
        <w:t xml:space="preserve"> underlying dynamics: </w:t>
      </w:r>
      <w:r w:rsidRPr="00DA3CB7">
        <w:rPr>
          <w:rStyle w:val="StyleUnderline"/>
          <w:rFonts w:asciiTheme="minorHAnsi" w:hAnsiTheme="minorHAnsi" w:cstheme="minorHAnsi"/>
          <w:highlight w:val="cyan"/>
        </w:rPr>
        <w:t>antagonistic powers will seek to max</w:t>
      </w:r>
      <w:r w:rsidRPr="00C519DC">
        <w:rPr>
          <w:rStyle w:val="StyleUnderline"/>
          <w:rFonts w:asciiTheme="minorHAnsi" w:hAnsiTheme="minorHAnsi" w:cstheme="minorHAnsi"/>
        </w:rPr>
        <w:t xml:space="preserve">imize their </w:t>
      </w:r>
      <w:r w:rsidRPr="00DA3CB7">
        <w:rPr>
          <w:rStyle w:val="StyleUnderline"/>
          <w:rFonts w:asciiTheme="minorHAnsi" w:hAnsiTheme="minorHAnsi" w:cstheme="minorHAnsi"/>
          <w:highlight w:val="cyan"/>
        </w:rPr>
        <w:t>security at others’ expense</w:t>
      </w:r>
      <w:r w:rsidRPr="00C545F3">
        <w:rPr>
          <w:rFonts w:asciiTheme="minorHAnsi" w:hAnsiTheme="minorHAnsi" w:cstheme="minorHAnsi"/>
          <w:sz w:val="12"/>
        </w:rPr>
        <w:t xml:space="preserve">; competition will feature constant measures to seize advantage in areas short of head-on combat. </w:t>
      </w:r>
      <w:r w:rsidRPr="00B2534F">
        <w:rPr>
          <w:rStyle w:val="StyleUnderline"/>
          <w:rFonts w:asciiTheme="minorHAnsi" w:hAnsiTheme="minorHAnsi" w:cstheme="minorHAnsi"/>
        </w:rPr>
        <w:t xml:space="preserve">This </w:t>
      </w:r>
      <w:r w:rsidRPr="00DA3CB7">
        <w:rPr>
          <w:rStyle w:val="StyleUnderline"/>
          <w:rFonts w:asciiTheme="minorHAnsi" w:hAnsiTheme="minorHAnsi" w:cstheme="minorHAnsi"/>
          <w:highlight w:val="cyan"/>
        </w:rPr>
        <w:t>includes expansion into</w:t>
      </w:r>
      <w:r w:rsidRPr="00C545F3">
        <w:rPr>
          <w:rFonts w:asciiTheme="minorHAnsi" w:hAnsiTheme="minorHAnsi" w:cstheme="minorHAnsi"/>
          <w:sz w:val="12"/>
        </w:rPr>
        <w:t xml:space="preserve"> and around </w:t>
      </w:r>
      <w:r w:rsidRPr="00DA3CB7">
        <w:rPr>
          <w:rStyle w:val="StyleUnderline"/>
          <w:rFonts w:asciiTheme="minorHAnsi" w:hAnsiTheme="minorHAnsi" w:cstheme="minorHAnsi"/>
          <w:highlight w:val="cyan"/>
        </w:rPr>
        <w:t>disputed territories</w:t>
      </w:r>
      <w:r w:rsidRPr="00DA3CB7">
        <w:rPr>
          <w:rStyle w:val="StyleUnderline"/>
          <w:rFonts w:asciiTheme="minorHAnsi" w:hAnsiTheme="minorHAnsi" w:cstheme="minorHAnsi"/>
        </w:rPr>
        <w:t xml:space="preserve">; espionage and theft; </w:t>
      </w:r>
      <w:r w:rsidRPr="00C545F3">
        <w:rPr>
          <w:rFonts w:asciiTheme="minorHAnsi" w:hAnsiTheme="minorHAnsi" w:cstheme="minorHAnsi"/>
          <w:sz w:val="12"/>
        </w:rPr>
        <w:t xml:space="preserve">competition for allies; competition for legitimacy through propaganda; </w:t>
      </w:r>
      <w:r w:rsidRPr="00DA3CB7">
        <w:rPr>
          <w:rStyle w:val="StyleUnderline"/>
          <w:rFonts w:asciiTheme="minorHAnsi" w:hAnsiTheme="minorHAnsi" w:cstheme="minorHAnsi"/>
        </w:rPr>
        <w:t xml:space="preserve">trade wars; </w:t>
      </w:r>
      <w:r w:rsidRPr="00DA3CB7">
        <w:rPr>
          <w:rStyle w:val="StyleUnderline"/>
          <w:rFonts w:asciiTheme="minorHAnsi" w:hAnsiTheme="minorHAnsi" w:cstheme="minorHAnsi"/>
          <w:highlight w:val="cyan"/>
        </w:rPr>
        <w:t xml:space="preserve">competition </w:t>
      </w:r>
      <w:r w:rsidRPr="00A840DF">
        <w:rPr>
          <w:rStyle w:val="StyleUnderline"/>
          <w:rFonts w:asciiTheme="minorHAnsi" w:hAnsiTheme="minorHAnsi" w:cstheme="minorHAnsi"/>
          <w:highlight w:val="cyan"/>
        </w:rPr>
        <w:t>for military advantage</w:t>
      </w:r>
      <w:r w:rsidRPr="00C545F3">
        <w:rPr>
          <w:rFonts w:asciiTheme="minorHAnsi" w:hAnsiTheme="minorHAnsi" w:cstheme="minorHAnsi"/>
          <w:sz w:val="12"/>
          <w:highlight w:val="cyan"/>
        </w:rPr>
        <w:t xml:space="preserve">, </w:t>
      </w:r>
      <w:r w:rsidRPr="00A840DF">
        <w:rPr>
          <w:rStyle w:val="Emphasis"/>
        </w:rPr>
        <w:t xml:space="preserve">both </w:t>
      </w:r>
      <w:r w:rsidRPr="00B2534F">
        <w:rPr>
          <w:rStyle w:val="Emphasis"/>
          <w:highlight w:val="cyan"/>
        </w:rPr>
        <w:t>nuclear and conventional</w:t>
      </w:r>
      <w:r w:rsidRPr="00B2534F">
        <w:rPr>
          <w:rStyle w:val="StyleUnderline"/>
          <w:rFonts w:asciiTheme="minorHAnsi" w:hAnsiTheme="minorHAnsi" w:cstheme="minorHAnsi"/>
        </w:rPr>
        <w:t>; arms races</w:t>
      </w:r>
      <w:r w:rsidRPr="00C545F3">
        <w:rPr>
          <w:rFonts w:asciiTheme="minorHAnsi" w:hAnsiTheme="minorHAnsi" w:cstheme="minorHAnsi"/>
          <w:sz w:val="12"/>
        </w:rPr>
        <w:t xml:space="preserve"> and the abandonment (or loosening) of mutual restraints such as arms control treaties. In the field of cyberwar, </w:t>
      </w:r>
      <w:r w:rsidRPr="00DA3CB7">
        <w:rPr>
          <w:rStyle w:val="StyleUnderline"/>
          <w:rFonts w:asciiTheme="minorHAnsi" w:hAnsiTheme="minorHAnsi" w:cstheme="minorHAnsi"/>
        </w:rPr>
        <w:t>actors will fear all-out strikes on critical infrastructure</w:t>
      </w:r>
      <w:r w:rsidRPr="00C545F3">
        <w:rPr>
          <w:rFonts w:asciiTheme="minorHAnsi" w:hAnsiTheme="minorHAnsi" w:cstheme="minorHAnsi"/>
          <w:sz w:val="12"/>
        </w:rPr>
        <w:t xml:space="preserve">, and prepare such capabilities for themselves. </w:t>
      </w:r>
      <w:r w:rsidRPr="00B2534F">
        <w:rPr>
          <w:rStyle w:val="StyleUnderline"/>
          <w:rFonts w:asciiTheme="minorHAnsi" w:hAnsiTheme="minorHAnsi" w:cstheme="minorHAnsi"/>
        </w:rPr>
        <w:t>Nuclear weapons will</w:t>
      </w:r>
      <w:r w:rsidRPr="00C545F3">
        <w:rPr>
          <w:rFonts w:asciiTheme="minorHAnsi" w:hAnsiTheme="minorHAnsi" w:cstheme="minorHAnsi"/>
          <w:sz w:val="12"/>
        </w:rPr>
        <w:t xml:space="preserve"> probably </w:t>
      </w:r>
      <w:r w:rsidRPr="00DA3CB7">
        <w:rPr>
          <w:rStyle w:val="StyleUnderline"/>
          <w:rFonts w:asciiTheme="minorHAnsi" w:hAnsiTheme="minorHAnsi" w:cstheme="minorHAnsi"/>
        </w:rPr>
        <w:t xml:space="preserve">have a </w:t>
      </w:r>
      <w:r w:rsidRPr="00B2534F">
        <w:rPr>
          <w:rStyle w:val="StyleUnderline"/>
          <w:rFonts w:asciiTheme="minorHAnsi" w:hAnsiTheme="minorHAnsi" w:cstheme="minorHAnsi"/>
        </w:rPr>
        <w:t>restraining</w:t>
      </w:r>
      <w:r w:rsidRPr="00DA3CB7">
        <w:rPr>
          <w:rStyle w:val="StyleUnderline"/>
          <w:rFonts w:asciiTheme="minorHAnsi" w:hAnsiTheme="minorHAnsi" w:cstheme="minorHAnsi"/>
        </w:rPr>
        <w:t xml:space="preserve"> effect</w:t>
      </w:r>
      <w:r w:rsidRPr="00C545F3">
        <w:rPr>
          <w:rFonts w:asciiTheme="minorHAnsi" w:hAnsiTheme="minorHAnsi" w:cstheme="minorHAnsi"/>
          <w:sz w:val="12"/>
        </w:rPr>
        <w:t xml:space="preserve"> at the highest level of competition, and reduce the chances of miscalculation, </w:t>
      </w:r>
      <w:r w:rsidRPr="00B2534F">
        <w:rPr>
          <w:rStyle w:val="StyleUnderline"/>
          <w:rFonts w:asciiTheme="minorHAnsi" w:hAnsiTheme="minorHAnsi" w:cstheme="minorHAnsi"/>
        </w:rPr>
        <w:t xml:space="preserve">but </w:t>
      </w:r>
      <w:r w:rsidRPr="00DA3CB7">
        <w:rPr>
          <w:rStyle w:val="StyleUnderline"/>
          <w:rFonts w:asciiTheme="minorHAnsi" w:hAnsiTheme="minorHAnsi" w:cstheme="minorHAnsi"/>
        </w:rPr>
        <w:t>if growing instability heightens reciprocal fear of surprise attack, it</w:t>
      </w:r>
      <w:r w:rsidRPr="00C545F3">
        <w:rPr>
          <w:rFonts w:asciiTheme="minorHAnsi" w:hAnsiTheme="minorHAnsi" w:cstheme="minorHAnsi"/>
          <w:sz w:val="12"/>
        </w:rPr>
        <w:t xml:space="preserve"> also </w:t>
      </w:r>
      <w:r w:rsidRPr="00B2534F">
        <w:rPr>
          <w:rStyle w:val="StyleUnderline"/>
          <w:rFonts w:asciiTheme="minorHAnsi" w:hAnsiTheme="minorHAnsi" w:cstheme="minorHAnsi"/>
        </w:rPr>
        <w:t xml:space="preserve">makes </w:t>
      </w:r>
      <w:r w:rsidRPr="00B2534F">
        <w:rPr>
          <w:rStyle w:val="Emphasis"/>
        </w:rPr>
        <w:t>miscalc</w:t>
      </w:r>
      <w:r w:rsidRPr="00A840DF">
        <w:rPr>
          <w:rStyle w:val="Emphasis"/>
        </w:rPr>
        <w:t>ulation</w:t>
      </w:r>
      <w:r w:rsidRPr="00DA3CB7">
        <w:rPr>
          <w:rStyle w:val="StyleUnderline"/>
          <w:rFonts w:asciiTheme="minorHAnsi" w:hAnsiTheme="minorHAnsi" w:cstheme="minorHAnsi"/>
        </w:rPr>
        <w:t xml:space="preserve"> </w:t>
      </w:r>
      <w:r w:rsidRPr="00C545F3">
        <w:rPr>
          <w:rFonts w:asciiTheme="minorHAnsi" w:hAnsiTheme="minorHAnsi" w:cstheme="minorHAnsi"/>
          <w:sz w:val="12"/>
        </w:rPr>
        <w:t xml:space="preserve">potentially </w:t>
      </w:r>
      <w:r w:rsidRPr="00B2534F">
        <w:rPr>
          <w:rStyle w:val="Emphasis"/>
        </w:rPr>
        <w:t>deadlier</w:t>
      </w:r>
      <w:r w:rsidRPr="00C545F3">
        <w:rPr>
          <w:rFonts w:asciiTheme="minorHAnsi" w:hAnsiTheme="minorHAnsi" w:cstheme="minorHAnsi"/>
          <w:sz w:val="12"/>
        </w:rPr>
        <w:t xml:space="preserve">. </w:t>
      </w:r>
      <w:r w:rsidRPr="00DA3CB7">
        <w:rPr>
          <w:rStyle w:val="StyleUnderline"/>
          <w:rFonts w:asciiTheme="minorHAnsi" w:hAnsiTheme="minorHAnsi" w:cstheme="minorHAnsi"/>
        </w:rPr>
        <w:t>New technologies from communication to weapons systems will lend the competition greater velocity</w:t>
      </w:r>
      <w:r w:rsidRPr="00C545F3">
        <w:rPr>
          <w:rFonts w:asciiTheme="minorHAnsi" w:hAnsiTheme="minorHAnsi" w:cstheme="minorHAnsi"/>
          <w:sz w:val="12"/>
        </w:rPr>
        <w:t xml:space="preserve">. </w:t>
      </w:r>
      <w:r w:rsidRPr="00DA3CB7">
        <w:rPr>
          <w:rStyle w:val="StyleUnderline"/>
          <w:rFonts w:asciiTheme="minorHAnsi" w:hAnsiTheme="minorHAnsi" w:cstheme="minorHAnsi"/>
        </w:rPr>
        <w:t>As fears rise, states</w:t>
      </w:r>
      <w:r w:rsidRPr="00C545F3">
        <w:rPr>
          <w:rFonts w:asciiTheme="minorHAnsi" w:hAnsiTheme="minorHAnsi" w:cstheme="minorHAnsi"/>
          <w:sz w:val="12"/>
        </w:rPr>
        <w:t xml:space="preserve"> may lose sight of geographical limitation, viewing threats not as discrete, but monolithic and worldwide. They </w:t>
      </w:r>
      <w:r w:rsidRPr="00DA3CB7">
        <w:rPr>
          <w:rStyle w:val="StyleUnderline"/>
          <w:rFonts w:asciiTheme="minorHAnsi" w:hAnsiTheme="minorHAnsi" w:cstheme="minorHAnsi"/>
        </w:rPr>
        <w:t>will fear the fall of dominoes</w:t>
      </w:r>
      <w:r w:rsidRPr="00C545F3">
        <w:rPr>
          <w:rFonts w:asciiTheme="minorHAnsi" w:hAnsiTheme="minorHAnsi" w:cstheme="minorHAnsi"/>
          <w:sz w:val="12"/>
        </w:rPr>
        <w:t xml:space="preserve">, leading to the loss of international credibility and the defection of allies. </w:t>
      </w:r>
      <w:r w:rsidRPr="00DA3CB7">
        <w:rPr>
          <w:rStyle w:val="StyleUnderline"/>
          <w:rFonts w:asciiTheme="minorHAnsi" w:hAnsiTheme="minorHAnsi" w:cstheme="minorHAnsi"/>
          <w:highlight w:val="cyan"/>
        </w:rPr>
        <w:t>Defensive</w:t>
      </w:r>
      <w:r w:rsidRPr="00A840DF">
        <w:rPr>
          <w:rStyle w:val="StyleUnderline"/>
          <w:rFonts w:asciiTheme="minorHAnsi" w:hAnsiTheme="minorHAnsi" w:cstheme="minorHAnsi"/>
        </w:rPr>
        <w:t xml:space="preserve">ly-motivated </w:t>
      </w:r>
      <w:r w:rsidRPr="00DA3CB7">
        <w:rPr>
          <w:rStyle w:val="StyleUnderline"/>
          <w:rFonts w:asciiTheme="minorHAnsi" w:hAnsiTheme="minorHAnsi" w:cstheme="minorHAnsi"/>
          <w:highlight w:val="cyan"/>
        </w:rPr>
        <w:t xml:space="preserve">actions </w:t>
      </w:r>
      <w:r w:rsidRPr="00A840DF">
        <w:rPr>
          <w:rStyle w:val="StyleUnderline"/>
          <w:rFonts w:asciiTheme="minorHAnsi" w:hAnsiTheme="minorHAnsi" w:cstheme="minorHAnsi"/>
        </w:rPr>
        <w:t>will</w:t>
      </w:r>
      <w:r w:rsidRPr="00C545F3">
        <w:rPr>
          <w:rFonts w:asciiTheme="minorHAnsi" w:hAnsiTheme="minorHAnsi" w:cstheme="minorHAnsi"/>
          <w:sz w:val="12"/>
        </w:rPr>
        <w:t xml:space="preserve"> resemble and </w:t>
      </w:r>
      <w:r w:rsidRPr="00DA3CB7">
        <w:rPr>
          <w:rStyle w:val="StyleUnderline"/>
          <w:rFonts w:asciiTheme="minorHAnsi" w:hAnsiTheme="minorHAnsi" w:cstheme="minorHAnsi"/>
          <w:highlight w:val="cyan"/>
        </w:rPr>
        <w:t>appear as offense</w:t>
      </w:r>
      <w:r w:rsidRPr="00DA3CB7">
        <w:rPr>
          <w:rStyle w:val="Emphasis"/>
          <w:highlight w:val="cyan"/>
        </w:rPr>
        <w:t>, creating an “action-reaction” spiral</w:t>
      </w:r>
      <w:r w:rsidRPr="00C545F3">
        <w:rPr>
          <w:rFonts w:asciiTheme="minorHAnsi" w:hAnsiTheme="minorHAnsi" w:cstheme="minorHAnsi"/>
          <w:sz w:val="12"/>
        </w:rPr>
        <w:t xml:space="preserve">.19 </w:t>
      </w:r>
      <w:r w:rsidRPr="00DA3CB7">
        <w:rPr>
          <w:rStyle w:val="StyleUnderline"/>
          <w:rFonts w:asciiTheme="minorHAnsi" w:hAnsiTheme="minorHAnsi" w:cstheme="minorHAnsi"/>
        </w:rPr>
        <w:t>Self-protective forward deployments will look like encirclement</w:t>
      </w:r>
      <w:r w:rsidRPr="00C545F3">
        <w:rPr>
          <w:rFonts w:asciiTheme="minorHAnsi" w:hAnsiTheme="minorHAnsi" w:cstheme="minorHAnsi"/>
          <w:sz w:val="12"/>
        </w:rPr>
        <w:t xml:space="preserve">. </w:t>
      </w:r>
      <w:r w:rsidRPr="00DA3CB7">
        <w:rPr>
          <w:rStyle w:val="StyleUnderline"/>
          <w:rFonts w:asciiTheme="minorHAnsi" w:hAnsiTheme="minorHAnsi" w:cstheme="minorHAnsi"/>
        </w:rPr>
        <w:t>Efforts at negotiation will attract suspicions of cheating.</w:t>
      </w:r>
      <w:r w:rsidRPr="00C545F3">
        <w:rPr>
          <w:rFonts w:asciiTheme="minorHAnsi" w:hAnsiTheme="minorHAnsi" w:cstheme="minorHAnsi"/>
          <w:sz w:val="12"/>
        </w:rPr>
        <w:t xml:space="preserve"> Support for human rights will look like fomenting revolution. </w:t>
      </w:r>
      <w:r w:rsidRPr="00DA3CB7">
        <w:rPr>
          <w:rStyle w:val="StyleUnderline"/>
          <w:rFonts w:asciiTheme="minorHAnsi" w:hAnsiTheme="minorHAnsi" w:cstheme="minorHAnsi"/>
        </w:rPr>
        <w:t>All sides will adopt images of the enemy that become self-fulfilling</w:t>
      </w:r>
      <w:r w:rsidRPr="00C545F3">
        <w:rPr>
          <w:rFonts w:asciiTheme="minorHAnsi" w:hAnsiTheme="minorHAnsi" w:cstheme="minorHAnsi"/>
          <w:sz w:val="12"/>
        </w:rPr>
        <w:t xml:space="preserve">. </w:t>
      </w:r>
      <w:r w:rsidRPr="00DA3CB7">
        <w:rPr>
          <w:rStyle w:val="StyleUnderline"/>
          <w:rFonts w:asciiTheme="minorHAnsi" w:hAnsiTheme="minorHAnsi" w:cstheme="minorHAnsi"/>
        </w:rPr>
        <w:t>Great powers will see adversaries as one-dimensional, predatory, greedy states</w:t>
      </w:r>
      <w:r w:rsidRPr="00C545F3">
        <w:rPr>
          <w:rFonts w:asciiTheme="minorHAnsi" w:hAnsiTheme="minorHAnsi" w:cstheme="minorHAnsi"/>
          <w:sz w:val="12"/>
        </w:rPr>
        <w:t xml:space="preserve">, without legitimate security interests, that can only be countered by creating situations of strength that give firm signals of resolve. An “us” versus “them” mentality is likely to emerge, where “we” have benign motives and must look strong to repel the aggression of malign states and evil empires, and “they” are a killer breed that looks to probe our weaknesses and test our commitment. In a nuclear world, states will not ordinarily seek major war, just seek the fruits of that war by other means. </w:t>
      </w:r>
      <w:r w:rsidRPr="00DA3CB7">
        <w:rPr>
          <w:rStyle w:val="StyleUnderline"/>
          <w:rFonts w:asciiTheme="minorHAnsi" w:hAnsiTheme="minorHAnsi" w:cstheme="minorHAnsi"/>
        </w:rPr>
        <w:t>To prevent decline and unfavorable power shifts, they will conduct proxy wars, initiate crises and dangerous games of “chicken” to coerce concessions</w:t>
      </w:r>
      <w:r w:rsidRPr="00C545F3">
        <w:rPr>
          <w:rFonts w:asciiTheme="minorHAnsi" w:hAnsiTheme="minorHAnsi" w:cstheme="minorHAnsi"/>
          <w:sz w:val="12"/>
        </w:rPr>
        <w:t xml:space="preserve">.20 In sum, a competition is emerging that could be more unconstrained and unaffordable than it needs to be. As far as possible, </w:t>
      </w:r>
      <w:r w:rsidRPr="00DA3CB7">
        <w:rPr>
          <w:rStyle w:val="StyleUnderline"/>
          <w:highlight w:val="cyan"/>
        </w:rPr>
        <w:t>the U</w:t>
      </w:r>
      <w:r w:rsidRPr="00C545F3">
        <w:rPr>
          <w:rFonts w:asciiTheme="minorHAnsi" w:hAnsiTheme="minorHAnsi" w:cstheme="minorHAnsi"/>
          <w:sz w:val="12"/>
        </w:rPr>
        <w:t xml:space="preserve">nited </w:t>
      </w:r>
      <w:r w:rsidRPr="00DA3CB7">
        <w:rPr>
          <w:rStyle w:val="StyleUnderline"/>
          <w:highlight w:val="cyan"/>
        </w:rPr>
        <w:t>S</w:t>
      </w:r>
      <w:r w:rsidRPr="00C545F3">
        <w:rPr>
          <w:rFonts w:asciiTheme="minorHAnsi" w:hAnsiTheme="minorHAnsi" w:cstheme="minorHAnsi"/>
          <w:sz w:val="12"/>
        </w:rPr>
        <w:t xml:space="preserve">tates </w:t>
      </w:r>
      <w:r w:rsidRPr="00DA3CB7">
        <w:rPr>
          <w:rStyle w:val="StyleUnderline"/>
          <w:highlight w:val="cyan"/>
        </w:rPr>
        <w:t>should seek to</w:t>
      </w:r>
      <w:r w:rsidRPr="00A840DF">
        <w:rPr>
          <w:rStyle w:val="StyleUnderline"/>
        </w:rPr>
        <w:t xml:space="preserve"> get a handle on the action-reaction dynamic to </w:t>
      </w:r>
      <w:r w:rsidRPr="00DA3CB7">
        <w:rPr>
          <w:rStyle w:val="Emphasis"/>
          <w:highlight w:val="cyan"/>
        </w:rPr>
        <w:t>manage such competition</w:t>
      </w:r>
      <w:r w:rsidRPr="00C545F3">
        <w:rPr>
          <w:rFonts w:asciiTheme="minorHAnsi" w:hAnsiTheme="minorHAnsi" w:cstheme="minorHAnsi"/>
          <w:sz w:val="12"/>
        </w:rPr>
        <w:t>. How?</w:t>
      </w:r>
    </w:p>
    <w:p w:rsidR="003801CF" w:rsidRPr="00BF06E8" w:rsidRDefault="003801CF" w:rsidP="003801CF"/>
    <w:p w:rsidR="003801CF" w:rsidRDefault="003801CF" w:rsidP="003801CF">
      <w:pPr>
        <w:pStyle w:val="Heading3"/>
      </w:pPr>
      <w:r>
        <w:t>1NC – US First</w:t>
      </w:r>
    </w:p>
    <w:p w:rsidR="003801CF" w:rsidRPr="00A107D4" w:rsidRDefault="003801CF" w:rsidP="003801CF">
      <w:pPr>
        <w:pStyle w:val="Heading4"/>
        <w:rPr>
          <w:u w:val="single"/>
        </w:rPr>
      </w:pPr>
      <w:r>
        <w:t xml:space="preserve">The US would </w:t>
      </w:r>
      <w:r w:rsidRPr="00EC2E90">
        <w:rPr>
          <w:u w:val="single"/>
        </w:rPr>
        <w:t>conduct a first strike</w:t>
      </w:r>
      <w:r>
        <w:t xml:space="preserve"> on Russia in the event of war.</w:t>
      </w:r>
    </w:p>
    <w:p w:rsidR="003801CF" w:rsidRPr="00EC2E90" w:rsidRDefault="003801CF" w:rsidP="003801CF">
      <w:pPr>
        <w:rPr>
          <w:sz w:val="16"/>
          <w:szCs w:val="16"/>
        </w:rPr>
      </w:pPr>
      <w:r w:rsidRPr="00A107D4">
        <w:rPr>
          <w:rStyle w:val="Style13ptBold"/>
        </w:rPr>
        <w:t>Zhao et al</w:t>
      </w:r>
      <w:r>
        <w:rPr>
          <w:rStyle w:val="Style13ptBold"/>
        </w:rPr>
        <w:t>.</w:t>
      </w:r>
      <w:r w:rsidRPr="00A107D4">
        <w:rPr>
          <w:rStyle w:val="Style13ptBold"/>
        </w:rPr>
        <w:t xml:space="preserve"> </w:t>
      </w:r>
      <w:r>
        <w:rPr>
          <w:rStyle w:val="Style13ptBold"/>
        </w:rPr>
        <w:t>‘</w:t>
      </w:r>
      <w:r w:rsidRPr="00A107D4">
        <w:rPr>
          <w:rStyle w:val="Style13ptBold"/>
        </w:rPr>
        <w:t>18</w:t>
      </w:r>
      <w:r w:rsidRPr="00EC2E90">
        <w:rPr>
          <w:rStyle w:val="Style13ptBold"/>
          <w:b w:val="0"/>
        </w:rPr>
        <w:t xml:space="preserve"> </w:t>
      </w:r>
      <w:r w:rsidRPr="00EC2E90">
        <w:rPr>
          <w:rStyle w:val="Style13ptBold"/>
          <w:b w:val="0"/>
          <w:sz w:val="16"/>
          <w:szCs w:val="16"/>
        </w:rPr>
        <w:t>(</w:t>
      </w:r>
      <w:r w:rsidRPr="00EC2E90">
        <w:rPr>
          <w:sz w:val="16"/>
          <w:szCs w:val="16"/>
        </w:rPr>
        <w:t xml:space="preserve">Tong </w:t>
      </w:r>
      <w:r w:rsidRPr="00EC2E90">
        <w:rPr>
          <w:rStyle w:val="Style13ptBold"/>
          <w:b w:val="0"/>
          <w:sz w:val="16"/>
          <w:szCs w:val="16"/>
        </w:rPr>
        <w:t xml:space="preserve">Zhao </w:t>
      </w:r>
      <w:r>
        <w:rPr>
          <w:rStyle w:val="Style13ptBold"/>
          <w:b w:val="0"/>
          <w:sz w:val="16"/>
          <w:szCs w:val="16"/>
        </w:rPr>
        <w:t xml:space="preserve">is </w:t>
      </w:r>
      <w:r w:rsidRPr="00EC2E90">
        <w:rPr>
          <w:sz w:val="16"/>
          <w:szCs w:val="16"/>
        </w:rPr>
        <w:t xml:space="preserve">fellow at Carnegie, PhD in Science, Technology, and International Affairs </w:t>
      </w:r>
      <w:r>
        <w:rPr>
          <w:sz w:val="16"/>
          <w:szCs w:val="16"/>
        </w:rPr>
        <w:t xml:space="preserve">at </w:t>
      </w:r>
      <w:r w:rsidRPr="00EC2E90">
        <w:rPr>
          <w:sz w:val="16"/>
          <w:szCs w:val="16"/>
        </w:rPr>
        <w:t>Georgia Institute of Technology, MA in International Relations at Tsinghua University, “</w:t>
      </w:r>
      <w:r w:rsidRPr="00EC2E90">
        <w:rPr>
          <w:b/>
          <w:u w:val="single"/>
        </w:rPr>
        <w:t>Reducing</w:t>
      </w:r>
      <w:r w:rsidRPr="00EC2E90">
        <w:rPr>
          <w:u w:val="single"/>
        </w:rPr>
        <w:t xml:space="preserve"> the </w:t>
      </w:r>
      <w:r w:rsidRPr="00EC2E90">
        <w:rPr>
          <w:b/>
          <w:u w:val="single"/>
        </w:rPr>
        <w:t>Risks of</w:t>
      </w:r>
      <w:r w:rsidRPr="00EC2E90">
        <w:rPr>
          <w:u w:val="single"/>
        </w:rPr>
        <w:t xml:space="preserve"> </w:t>
      </w:r>
      <w:r w:rsidRPr="00EC2E90">
        <w:rPr>
          <w:b/>
          <w:u w:val="single"/>
        </w:rPr>
        <w:t>Nuclear Entanglement</w:t>
      </w:r>
      <w:r w:rsidRPr="00EC2E90">
        <w:rPr>
          <w:sz w:val="16"/>
          <w:szCs w:val="16"/>
        </w:rPr>
        <w:t>”, https://carnegieendowment.org/2018/09/12/reducing-risks-of-nuclear-entanglement-pub-77236)</w:t>
      </w:r>
      <w:r>
        <w:rPr>
          <w:sz w:val="16"/>
          <w:szCs w:val="16"/>
        </w:rPr>
        <w:t>(Shiv)</w:t>
      </w:r>
    </w:p>
    <w:p w:rsidR="003801CF" w:rsidRPr="001A0FE5" w:rsidRDefault="003801CF" w:rsidP="003801CF">
      <w:pPr>
        <w:rPr>
          <w:rStyle w:val="StyleUnderline"/>
        </w:rPr>
      </w:pPr>
      <w:r w:rsidRPr="00EC2E90">
        <w:rPr>
          <w:sz w:val="12"/>
        </w:rPr>
        <w:t xml:space="preserve">Chinese or </w:t>
      </w:r>
      <w:r w:rsidRPr="00EC2E90">
        <w:rPr>
          <w:rStyle w:val="StyleUnderline"/>
        </w:rPr>
        <w:t xml:space="preserve">Russian non-nuclear strikes against the United States could also spark </w:t>
      </w:r>
      <w:r w:rsidRPr="00EC2E90">
        <w:rPr>
          <w:rStyle w:val="Emphasis"/>
        </w:rPr>
        <w:t>escalation</w:t>
      </w:r>
      <w:r w:rsidRPr="00EC2E90">
        <w:rPr>
          <w:sz w:val="12"/>
        </w:rPr>
        <w:t xml:space="preserve">—a risk that has been overlooked since the Cold War—for reasons other than crisis instability. </w:t>
      </w:r>
      <w:r w:rsidRPr="00EC2E90">
        <w:rPr>
          <w:rStyle w:val="StyleUnderline"/>
        </w:rPr>
        <w:t>The risk would be most acute if</w:t>
      </w:r>
      <w:r w:rsidRPr="00EC2E90">
        <w:rPr>
          <w:sz w:val="12"/>
        </w:rPr>
        <w:t xml:space="preserve"> China or </w:t>
      </w:r>
      <w:r w:rsidRPr="00EC2E90">
        <w:rPr>
          <w:rStyle w:val="StyleUnderline"/>
        </w:rPr>
        <w:t xml:space="preserve">Russia launched </w:t>
      </w:r>
      <w:r w:rsidRPr="00EC2E90">
        <w:rPr>
          <w:rStyle w:val="Emphasis"/>
        </w:rPr>
        <w:t>non-nuclear attacks</w:t>
      </w:r>
      <w:r w:rsidRPr="00EC2E90">
        <w:rPr>
          <w:rStyle w:val="StyleUnderline"/>
        </w:rPr>
        <w:t xml:space="preserve"> against dual-use U.S. C3I assets</w:t>
      </w:r>
      <w:r w:rsidRPr="00EC2E90">
        <w:rPr>
          <w:sz w:val="12"/>
        </w:rPr>
        <w:t xml:space="preserve"> (including early-warning and communication satellites, as well as ground-based radars and transmitters). </w:t>
      </w:r>
      <w:r w:rsidRPr="00EC2E90">
        <w:rPr>
          <w:rStyle w:val="StyleUnderline"/>
        </w:rPr>
        <w:t>Even if conducted exclusively for the purpose of winning</w:t>
      </w:r>
      <w:r w:rsidRPr="00EC2E90">
        <w:rPr>
          <w:sz w:val="12"/>
        </w:rPr>
        <w:t xml:space="preserve"> (or at least not losing) </w:t>
      </w:r>
      <w:r w:rsidRPr="00EC2E90">
        <w:rPr>
          <w:rStyle w:val="Emphasis"/>
        </w:rPr>
        <w:t>a conventional war</w:t>
      </w:r>
      <w:r w:rsidRPr="00EC2E90">
        <w:rPr>
          <w:sz w:val="12"/>
        </w:rPr>
        <w:t xml:space="preserve">, </w:t>
      </w:r>
      <w:r w:rsidRPr="00EC2E90">
        <w:rPr>
          <w:rStyle w:val="StyleUnderline"/>
        </w:rPr>
        <w:t>such non-nuclear attacks could be misinterpreted by Washington as</w:t>
      </w:r>
      <w:r w:rsidRPr="00EC2E90">
        <w:rPr>
          <w:sz w:val="12"/>
        </w:rPr>
        <w:t xml:space="preserve"> </w:t>
      </w:r>
      <w:r w:rsidRPr="00EC2E90">
        <w:rPr>
          <w:rStyle w:val="Emphasis"/>
        </w:rPr>
        <w:t>preparations for nuclear use</w:t>
      </w:r>
      <w:r w:rsidRPr="00EC2E90">
        <w:rPr>
          <w:sz w:val="12"/>
        </w:rPr>
        <w:t xml:space="preserve">. </w:t>
      </w:r>
      <w:r w:rsidRPr="00EC2E90">
        <w:rPr>
          <w:rStyle w:val="StyleUnderline"/>
        </w:rPr>
        <w:t xml:space="preserve">As a result, </w:t>
      </w:r>
      <w:r w:rsidRPr="00EC2E90">
        <w:rPr>
          <w:rStyle w:val="Emphasis"/>
        </w:rPr>
        <w:t>Washington might come to believe</w:t>
      </w:r>
      <w:r w:rsidRPr="00EC2E90">
        <w:rPr>
          <w:sz w:val="12"/>
        </w:rPr>
        <w:t xml:space="preserve"> (wrongly) </w:t>
      </w:r>
      <w:r w:rsidRPr="00EC2E90">
        <w:rPr>
          <w:rStyle w:val="Emphasis"/>
        </w:rPr>
        <w:t>that it was about to become the victim of a nuclear attack</w:t>
      </w:r>
      <w:r w:rsidRPr="00EC2E90">
        <w:rPr>
          <w:sz w:val="12"/>
        </w:rPr>
        <w:t>—</w:t>
      </w:r>
      <w:r w:rsidRPr="00EC2E90">
        <w:rPr>
          <w:rStyle w:val="StyleUnderline"/>
        </w:rPr>
        <w:t>an effect termed misinterpreted warning</w:t>
      </w:r>
      <w:r w:rsidRPr="00EC2E90">
        <w:rPr>
          <w:sz w:val="12"/>
        </w:rPr>
        <w:t xml:space="preserve">. For example, China or </w:t>
      </w:r>
      <w:r w:rsidRPr="00EC2E90">
        <w:rPr>
          <w:rStyle w:val="StyleUnderline"/>
        </w:rPr>
        <w:t>Russia might attack U.S. early-warning satellites to enable their regional non-nuclear ballistic missiles</w:t>
      </w:r>
      <w:r w:rsidRPr="00EC2E90">
        <w:rPr>
          <w:sz w:val="12"/>
        </w:rPr>
        <w:t xml:space="preserve"> (</w:t>
      </w:r>
      <w:r w:rsidRPr="00EC2E90">
        <w:rPr>
          <w:rStyle w:val="StyleUnderline"/>
        </w:rPr>
        <w:t>or</w:t>
      </w:r>
      <w:r w:rsidRPr="00EC2E90">
        <w:rPr>
          <w:sz w:val="12"/>
        </w:rPr>
        <w:t xml:space="preserve">, perhaps, </w:t>
      </w:r>
      <w:r w:rsidRPr="00EC2E90">
        <w:rPr>
          <w:rStyle w:val="StyleUnderline"/>
        </w:rPr>
        <w:t>non-nuclear ICBMs or boost-glide weapons in the future</w:t>
      </w:r>
      <w:r w:rsidRPr="00EC2E90">
        <w:rPr>
          <w:sz w:val="12"/>
        </w:rPr>
        <w:t xml:space="preserve">) </w:t>
      </w:r>
      <w:r w:rsidRPr="00EC2E90">
        <w:rPr>
          <w:rStyle w:val="StyleUnderline"/>
        </w:rPr>
        <w:t>to penetrate U.S. missile defenses</w:t>
      </w:r>
      <w:r w:rsidRPr="00EC2E90">
        <w:rPr>
          <w:sz w:val="12"/>
        </w:rPr>
        <w:t xml:space="preserve">. However, </w:t>
      </w:r>
      <w:r w:rsidRPr="00EC2E90">
        <w:rPr>
          <w:rStyle w:val="StyleUnderline"/>
        </w:rPr>
        <w:t xml:space="preserve">such an attack might be </w:t>
      </w:r>
      <w:r w:rsidRPr="00EC2E90">
        <w:rPr>
          <w:rStyle w:val="Emphasis"/>
        </w:rPr>
        <w:t>misinterpreted</w:t>
      </w:r>
      <w:r w:rsidRPr="00EC2E90">
        <w:rPr>
          <w:rStyle w:val="StyleUnderline"/>
        </w:rPr>
        <w:t xml:space="preserve"> by the United States as an attempt to </w:t>
      </w:r>
      <w:r w:rsidRPr="00EC2E90">
        <w:rPr>
          <w:rStyle w:val="Emphasis"/>
        </w:rPr>
        <w:t>disable missile defenses</w:t>
      </w:r>
      <w:r w:rsidRPr="00EC2E90">
        <w:rPr>
          <w:sz w:val="12"/>
        </w:rPr>
        <w:t xml:space="preserve"> </w:t>
      </w:r>
      <w:r w:rsidRPr="00EC2E90">
        <w:rPr>
          <w:rStyle w:val="StyleUnderline"/>
        </w:rPr>
        <w:t>designed to protect the homeland against limited nuclear strikes</w:t>
      </w:r>
      <w:r w:rsidRPr="00EC2E90">
        <w:rPr>
          <w:sz w:val="12"/>
        </w:rPr>
        <w:t xml:space="preserve">. </w:t>
      </w:r>
      <w:r w:rsidRPr="00EC2E90">
        <w:rPr>
          <w:rStyle w:val="Emphasis"/>
        </w:rPr>
        <w:t>Even if the United States did not believe that nuclear use by an adversary was imminent, it might still worry that non-nuclear strikes against its dual-use C3I assets could compromise its ability to limit the damage it would suffer if the war turned nuclear at some later point.</w:t>
      </w:r>
      <w:r w:rsidRPr="00EC2E90">
        <w:rPr>
          <w:sz w:val="12"/>
        </w:rPr>
        <w:t xml:space="preserve"> </w:t>
      </w:r>
      <w:r w:rsidRPr="00EC2E90">
        <w:rPr>
          <w:rStyle w:val="StyleUnderline"/>
        </w:rPr>
        <w:t>Such damage-limitation operations</w:t>
      </w:r>
      <w:r w:rsidRPr="00EC2E90">
        <w:rPr>
          <w:sz w:val="12"/>
        </w:rPr>
        <w:t xml:space="preserve">, </w:t>
      </w:r>
      <w:r w:rsidRPr="00EC2E90">
        <w:rPr>
          <w:rStyle w:val="StyleUnderline"/>
        </w:rPr>
        <w:t>which are an acknowledged part of U.S. nuclear strategy</w:t>
      </w:r>
      <w:r w:rsidRPr="00EC2E90">
        <w:rPr>
          <w:sz w:val="12"/>
        </w:rPr>
        <w:t xml:space="preserve">, </w:t>
      </w:r>
      <w:r w:rsidRPr="00EC2E90">
        <w:rPr>
          <w:rStyle w:val="Emphasis"/>
        </w:rPr>
        <w:t>would probably involve nuclear</w:t>
      </w:r>
      <w:r w:rsidRPr="00EC2E90">
        <w:rPr>
          <w:sz w:val="12"/>
        </w:rPr>
        <w:t xml:space="preserve"> or non-nuclear </w:t>
      </w:r>
      <w:r w:rsidRPr="00EC2E90">
        <w:rPr>
          <w:rStyle w:val="Emphasis"/>
        </w:rPr>
        <w:t>attacks</w:t>
      </w:r>
      <w:r w:rsidRPr="00EC2E90">
        <w:rPr>
          <w:sz w:val="12"/>
        </w:rPr>
        <w:t xml:space="preserve"> </w:t>
      </w:r>
      <w:r w:rsidRPr="00EC2E90">
        <w:rPr>
          <w:rStyle w:val="StyleUnderline"/>
        </w:rPr>
        <w:t>on the adversary’s nuclear forces backed up by missile defenses</w:t>
      </w:r>
      <w:r w:rsidRPr="00EC2E90">
        <w:rPr>
          <w:sz w:val="12"/>
        </w:rPr>
        <w:t xml:space="preserve">. </w:t>
      </w:r>
      <w:r w:rsidRPr="00EC2E90">
        <w:rPr>
          <w:rStyle w:val="StyleUnderline"/>
        </w:rPr>
        <w:t>To have any chance of success, these operations would</w:t>
      </w:r>
      <w:r w:rsidRPr="00EC2E90">
        <w:rPr>
          <w:sz w:val="12"/>
        </w:rPr>
        <w:t xml:space="preserve"> </w:t>
      </w:r>
      <w:r w:rsidRPr="00EC2E90">
        <w:rPr>
          <w:rStyle w:val="StyleUnderline"/>
        </w:rPr>
        <w:t>require very sophisticated C3I capabilities</w:t>
      </w:r>
      <w:r w:rsidRPr="00EC2E90">
        <w:rPr>
          <w:sz w:val="12"/>
        </w:rPr>
        <w:t xml:space="preserve"> (to target mobile missiles, for example). </w:t>
      </w:r>
      <w:r w:rsidRPr="00EC2E90">
        <w:rPr>
          <w:rStyle w:val="StyleUnderline"/>
        </w:rPr>
        <w:t xml:space="preserve">Attacks on—or </w:t>
      </w:r>
      <w:r w:rsidRPr="00EC2E90">
        <w:rPr>
          <w:rStyle w:val="Emphasis"/>
        </w:rPr>
        <w:t>even perceived threats to</w:t>
      </w:r>
      <w:r w:rsidRPr="00EC2E90">
        <w:rPr>
          <w:sz w:val="12"/>
        </w:rPr>
        <w:t>—</w:t>
      </w:r>
      <w:r w:rsidRPr="00EC2E90">
        <w:rPr>
          <w:rStyle w:val="StyleUnderline"/>
        </w:rPr>
        <w:t>these C3I assets</w:t>
      </w:r>
      <w:r w:rsidRPr="00EC2E90">
        <w:rPr>
          <w:sz w:val="12"/>
        </w:rPr>
        <w:t xml:space="preserve"> (many of which are dual use) could </w:t>
      </w:r>
      <w:r w:rsidRPr="00EC2E90">
        <w:rPr>
          <w:rStyle w:val="StyleUnderline"/>
        </w:rPr>
        <w:t>lead to concerns in Washington that</w:t>
      </w:r>
      <w:r w:rsidRPr="00EC2E90">
        <w:rPr>
          <w:sz w:val="12"/>
        </w:rPr>
        <w:t xml:space="preserve">, </w:t>
      </w:r>
      <w:r w:rsidRPr="00EC2E90">
        <w:rPr>
          <w:rStyle w:val="Emphasis"/>
        </w:rPr>
        <w:t>unless it took action now</w:t>
      </w:r>
      <w:r w:rsidRPr="00EC2E90">
        <w:rPr>
          <w:sz w:val="12"/>
        </w:rPr>
        <w:t xml:space="preserve">, </w:t>
      </w:r>
      <w:r w:rsidRPr="00EC2E90">
        <w:rPr>
          <w:rStyle w:val="StyleUnderline"/>
        </w:rPr>
        <w:t xml:space="preserve">effective damage limitation might be </w:t>
      </w:r>
      <w:r w:rsidRPr="00EC2E90">
        <w:rPr>
          <w:rStyle w:val="Emphasis"/>
        </w:rPr>
        <w:t>impossible</w:t>
      </w:r>
      <w:r w:rsidRPr="00EC2E90">
        <w:rPr>
          <w:sz w:val="12"/>
        </w:rPr>
        <w:t xml:space="preserve">—that is, the damage-limitation window might already have closed—if the war turned nuclear. </w:t>
      </w:r>
      <w:r w:rsidRPr="00EC2E90">
        <w:rPr>
          <w:rStyle w:val="StyleUnderline"/>
        </w:rPr>
        <w:t>The United States</w:t>
      </w:r>
      <w:r w:rsidRPr="00EC2E90">
        <w:rPr>
          <w:sz w:val="12"/>
        </w:rPr>
        <w:t xml:space="preserve"> might </w:t>
      </w:r>
      <w:r w:rsidRPr="00EC2E90">
        <w:rPr>
          <w:rStyle w:val="StyleUnderline"/>
        </w:rPr>
        <w:t>respond to either of these concerns</w:t>
      </w:r>
      <w:r w:rsidRPr="00EC2E90">
        <w:rPr>
          <w:sz w:val="12"/>
        </w:rPr>
        <w:t xml:space="preserve"> </w:t>
      </w:r>
      <w:r w:rsidRPr="00EC2E90">
        <w:rPr>
          <w:rStyle w:val="Emphasis"/>
        </w:rPr>
        <w:t>in ways that could further escalate the crisis</w:t>
      </w:r>
      <w:r w:rsidRPr="00EC2E90">
        <w:rPr>
          <w:sz w:val="12"/>
        </w:rPr>
        <w:t xml:space="preserve">. </w:t>
      </w:r>
      <w:r w:rsidRPr="00EC2E90">
        <w:rPr>
          <w:rStyle w:val="StyleUnderline"/>
        </w:rPr>
        <w:t>Washington would probably take steps to protect surviving C3I capabilities</w:t>
      </w:r>
      <w:r w:rsidRPr="00EC2E90">
        <w:rPr>
          <w:sz w:val="12"/>
        </w:rPr>
        <w:t xml:space="preserve">. It might, for example, attack anti-satellite weapons that were seen as particularly threatening. Such strikes could prove especially escalatory if they were conducted deeper inside the adversary’s borders than the United States had previously struck. Alternatively, or additionally, Washington might issue explicit or implicit nuclear threats against nuclear use or further attacks on C3I assets. In fact, </w:t>
      </w:r>
      <w:r w:rsidRPr="00EC2E90">
        <w:rPr>
          <w:rStyle w:val="StyleUnderline"/>
        </w:rPr>
        <w:t>the 2018 U.S. Nuclear Posture Review even goes so far as to</w:t>
      </w:r>
      <w:r w:rsidRPr="00EC2E90">
        <w:rPr>
          <w:sz w:val="12"/>
        </w:rPr>
        <w:t xml:space="preserve"> threaten to </w:t>
      </w:r>
      <w:r w:rsidRPr="00EC2E90">
        <w:rPr>
          <w:rStyle w:val="Emphasis"/>
        </w:rPr>
        <w:t>use nuclear weapons in response to attacks on C3I assets. Risk mitigation</w:t>
      </w:r>
      <w:r w:rsidRPr="00EC2E90">
        <w:rPr>
          <w:rStyle w:val="StyleUnderline"/>
        </w:rPr>
        <w:t xml:space="preserve"> will likely prove </w:t>
      </w:r>
      <w:r w:rsidRPr="00EC2E90">
        <w:rPr>
          <w:rStyle w:val="Emphasis"/>
        </w:rPr>
        <w:t>challenging</w:t>
      </w:r>
      <w:r w:rsidRPr="00EC2E90">
        <w:rPr>
          <w:sz w:val="12"/>
        </w:rPr>
        <w:t xml:space="preserve">. China may not want to disentangle its nuclear and non-nuclear forces because doing so might weaken its ability to deter U.S. attacks against the latter and because such disentanglement might prove challenging organizationally for the People’s Liberation Army Rocket Force (which operates China’s land-based nuclear forces). </w:t>
      </w:r>
      <w:r w:rsidRPr="00EC2E90">
        <w:rPr>
          <w:rStyle w:val="StyleUnderline"/>
        </w:rPr>
        <w:t>For Russia, the financial costs associated with disentanglement are likely to be a significant barrier</w:t>
      </w:r>
      <w:r w:rsidRPr="00EC2E90">
        <w:rPr>
          <w:sz w:val="12"/>
        </w:rPr>
        <w:t xml:space="preserve">. </w:t>
      </w:r>
      <w:r w:rsidRPr="00EC2E90">
        <w:rPr>
          <w:rStyle w:val="StyleUnderline"/>
        </w:rPr>
        <w:t xml:space="preserve">Moreover, inadvertent escalation is </w:t>
      </w:r>
      <w:r w:rsidRPr="00EC2E90">
        <w:rPr>
          <w:rStyle w:val="Emphasis"/>
        </w:rPr>
        <w:t>not</w:t>
      </w:r>
      <w:r w:rsidRPr="00EC2E90">
        <w:rPr>
          <w:rStyle w:val="StyleUnderline"/>
        </w:rPr>
        <w:t xml:space="preserve"> generally </w:t>
      </w:r>
      <w:r w:rsidRPr="00EC2E90">
        <w:rPr>
          <w:rStyle w:val="Emphasis"/>
        </w:rPr>
        <w:t>regarded</w:t>
      </w:r>
      <w:r w:rsidRPr="00EC2E90">
        <w:rPr>
          <w:rStyle w:val="StyleUnderline"/>
        </w:rPr>
        <w:t xml:space="preserve"> as a serious risk in</w:t>
      </w:r>
      <w:r w:rsidRPr="00EC2E90">
        <w:rPr>
          <w:sz w:val="12"/>
        </w:rPr>
        <w:t xml:space="preserve"> China or </w:t>
      </w:r>
      <w:r w:rsidRPr="00EC2E90">
        <w:rPr>
          <w:rStyle w:val="StyleUnderline"/>
        </w:rPr>
        <w:t>Russia</w:t>
      </w:r>
      <w:r w:rsidRPr="00EC2E90">
        <w:rPr>
          <w:sz w:val="12"/>
        </w:rPr>
        <w:t xml:space="preserve">. </w:t>
      </w:r>
      <w:r w:rsidRPr="00EC2E90">
        <w:rPr>
          <w:rStyle w:val="StyleUnderline"/>
        </w:rPr>
        <w:t>Unfortunately, the belief that inadvertent escalation is unlikely actually makes it more probable because it leaves political and military leaders less inclined</w:t>
      </w:r>
      <w:r w:rsidRPr="00EC2E90">
        <w:rPr>
          <w:sz w:val="12"/>
        </w:rPr>
        <w:t xml:space="preserve">, in peacetime, </w:t>
      </w:r>
      <w:r w:rsidRPr="00EC2E90">
        <w:rPr>
          <w:rStyle w:val="StyleUnderline"/>
        </w:rPr>
        <w:t xml:space="preserve">to take steps that could mitigate the risks and more inclined, in wartime, to interpret ambiguous events in the </w:t>
      </w:r>
      <w:r w:rsidRPr="00EC2E90">
        <w:rPr>
          <w:rStyle w:val="Emphasis"/>
        </w:rPr>
        <w:t xml:space="preserve">worst possible light. </w:t>
      </w:r>
      <w:r w:rsidRPr="00EC2E90">
        <w:rPr>
          <w:sz w:val="12"/>
        </w:rPr>
        <w:t xml:space="preserve">Although there is more acceptance of the possibility of inadvertent escalation in the United States, </w:t>
      </w:r>
      <w:r w:rsidRPr="00EC2E90">
        <w:rPr>
          <w:rStyle w:val="StyleUnderline"/>
        </w:rPr>
        <w:t xml:space="preserve">there is </w:t>
      </w:r>
      <w:r w:rsidRPr="00EC2E90">
        <w:rPr>
          <w:rStyle w:val="Emphasis"/>
        </w:rPr>
        <w:t>little evidence</w:t>
      </w:r>
      <w:r w:rsidRPr="00EC2E90">
        <w:rPr>
          <w:rStyle w:val="StyleUnderline"/>
        </w:rPr>
        <w:t xml:space="preserve"> that the U.S. government and military have fully factored the risks of entanglement into procurement policies and war planning</w:t>
      </w:r>
      <w:r w:rsidRPr="00EC2E90">
        <w:rPr>
          <w:sz w:val="12"/>
        </w:rPr>
        <w:t xml:space="preserve">. </w:t>
      </w:r>
      <w:r w:rsidRPr="00EC2E90">
        <w:rPr>
          <w:rStyle w:val="StyleUnderline"/>
        </w:rPr>
        <w:t>There is also little evidence that the administration of</w:t>
      </w:r>
      <w:r w:rsidRPr="00EC2E90">
        <w:rPr>
          <w:sz w:val="12"/>
        </w:rPr>
        <w:t xml:space="preserve"> President Donald </w:t>
      </w:r>
      <w:r w:rsidRPr="00EC2E90">
        <w:rPr>
          <w:rStyle w:val="Emphasis"/>
        </w:rPr>
        <w:t>Trump</w:t>
      </w:r>
      <w:r w:rsidRPr="00EC2E90">
        <w:rPr>
          <w:sz w:val="12"/>
        </w:rPr>
        <w:t xml:space="preserve"> </w:t>
      </w:r>
      <w:r w:rsidRPr="00EC2E90">
        <w:rPr>
          <w:rStyle w:val="StyleUnderline"/>
        </w:rPr>
        <w:t xml:space="preserve">is willing to invest significant political capital in </w:t>
      </w:r>
      <w:r w:rsidRPr="00EC2E90">
        <w:rPr>
          <w:rStyle w:val="Emphasis"/>
        </w:rPr>
        <w:t>reducing the risk</w:t>
      </w:r>
      <w:r w:rsidRPr="00EC2E90">
        <w:rPr>
          <w:rStyle w:val="StyleUnderline"/>
        </w:rPr>
        <w:t xml:space="preserve"> of inadvertent escalation.</w:t>
      </w:r>
    </w:p>
    <w:p w:rsidR="003801CF" w:rsidRPr="00BB0EEA" w:rsidRDefault="003801CF" w:rsidP="003801CF">
      <w:pPr>
        <w:rPr>
          <w:sz w:val="12"/>
        </w:rPr>
      </w:pPr>
    </w:p>
    <w:p w:rsidR="003801CF" w:rsidRDefault="003801CF" w:rsidP="003801CF">
      <w:pPr>
        <w:pStyle w:val="Heading3"/>
      </w:pPr>
      <w:r>
        <w:t>1NC – Strike Solves</w:t>
      </w:r>
    </w:p>
    <w:p w:rsidR="003801CF" w:rsidRPr="00337B29" w:rsidRDefault="003801CF" w:rsidP="003801CF">
      <w:pPr>
        <w:pStyle w:val="Heading4"/>
        <w:rPr>
          <w:u w:val="single"/>
        </w:rPr>
      </w:pPr>
      <w:r>
        <w:t xml:space="preserve">That initial strike will </w:t>
      </w:r>
      <w:r w:rsidRPr="002B10EF">
        <w:rPr>
          <w:u w:val="single"/>
        </w:rPr>
        <w:t>completely destroy</w:t>
      </w:r>
      <w:r>
        <w:t xml:space="preserve"> their nuclear arsenal – solves the impact.</w:t>
      </w:r>
    </w:p>
    <w:p w:rsidR="003801CF" w:rsidRPr="006832F2" w:rsidRDefault="003801CF" w:rsidP="003801CF">
      <w:r w:rsidRPr="002C2B57">
        <w:rPr>
          <w:rStyle w:val="Style13ptBold"/>
        </w:rPr>
        <w:t>Kristensen et al</w:t>
      </w:r>
      <w:r>
        <w:rPr>
          <w:rStyle w:val="Style13ptBold"/>
        </w:rPr>
        <w:t>.</w:t>
      </w:r>
      <w:r w:rsidRPr="002C2B57">
        <w:rPr>
          <w:rStyle w:val="Style13ptBold"/>
        </w:rPr>
        <w:t xml:space="preserve"> </w:t>
      </w:r>
      <w:r>
        <w:rPr>
          <w:rStyle w:val="Style13ptBold"/>
        </w:rPr>
        <w:t>’</w:t>
      </w:r>
      <w:r w:rsidRPr="002C2B57">
        <w:rPr>
          <w:rStyle w:val="Style13ptBold"/>
        </w:rPr>
        <w:t>17</w:t>
      </w:r>
      <w:r>
        <w:rPr>
          <w:rStyle w:val="Style13ptBold"/>
        </w:rPr>
        <w:t xml:space="preserve"> </w:t>
      </w:r>
      <w:r w:rsidRPr="006832F2">
        <w:rPr>
          <w:rStyle w:val="Style13ptBold"/>
          <w:b w:val="0"/>
          <w:sz w:val="16"/>
          <w:szCs w:val="16"/>
        </w:rPr>
        <w:t>(</w:t>
      </w:r>
      <w:r w:rsidRPr="006832F2">
        <w:rPr>
          <w:sz w:val="16"/>
          <w:szCs w:val="16"/>
        </w:rPr>
        <w:t xml:space="preserve">Hans </w:t>
      </w:r>
      <w:r w:rsidRPr="006832F2">
        <w:rPr>
          <w:rStyle w:val="Style13ptBold"/>
          <w:b w:val="0"/>
          <w:sz w:val="16"/>
          <w:szCs w:val="16"/>
        </w:rPr>
        <w:t>Kristensen</w:t>
      </w:r>
      <w:r>
        <w:rPr>
          <w:sz w:val="16"/>
          <w:szCs w:val="16"/>
        </w:rPr>
        <w:t xml:space="preserve"> is an</w:t>
      </w:r>
      <w:r w:rsidRPr="006832F2">
        <w:rPr>
          <w:sz w:val="16"/>
          <w:szCs w:val="16"/>
        </w:rPr>
        <w:t xml:space="preserve"> Associate Senior Fellow with the SIPRI Disarmament, Arms Control and Non-proliferation Programme, director of the Nuclear Information Project with the Federation of American Scientists, co-author to the world nuclear forces overview in the SIPRI Yearbook (Oxford University Press) and a frequent adviser to the news media on nuclear weapons policy and operations, "How US nuclear force modernization is undermining strategic stability: The burst-height compensating super-fuze", Bulletin of the Atomic Scientists, https://thebulletin.org/2017/03/how-us-nuclear-force-modernization-is-undermining-strategic-stability-the-burst-height-compensating-super-fuze</w:t>
      </w:r>
      <w:r>
        <w:rPr>
          <w:sz w:val="16"/>
          <w:szCs w:val="16"/>
        </w:rPr>
        <w:t>/</w:t>
      </w:r>
      <w:r w:rsidRPr="006832F2">
        <w:rPr>
          <w:sz w:val="16"/>
          <w:szCs w:val="16"/>
        </w:rPr>
        <w:t>)</w:t>
      </w:r>
    </w:p>
    <w:p w:rsidR="003801CF" w:rsidRDefault="003801CF" w:rsidP="003801CF">
      <w:pPr>
        <w:rPr>
          <w:rStyle w:val="StyleUnderline"/>
        </w:rPr>
      </w:pPr>
      <w:r w:rsidRPr="006832F2">
        <w:rPr>
          <w:rStyle w:val="StyleUnderline"/>
        </w:rPr>
        <w:t>The US nuclear forces modernization program</w:t>
      </w:r>
      <w:r w:rsidRPr="006832F2">
        <w:rPr>
          <w:sz w:val="12"/>
        </w:rPr>
        <w:t xml:space="preserve"> has been portrayed to the public as an effort to ensure the reliability and safety of warheads in the US nuclear arsenal, rather than to enhance their military capabilities. In reality, however, that program </w:t>
      </w:r>
      <w:r w:rsidRPr="006832F2">
        <w:rPr>
          <w:rStyle w:val="StyleUnderline"/>
        </w:rPr>
        <w:t xml:space="preserve">has implemented </w:t>
      </w:r>
      <w:r w:rsidRPr="006832F2">
        <w:rPr>
          <w:rStyle w:val="Emphasis"/>
        </w:rPr>
        <w:t>revolutionary new technologies</w:t>
      </w:r>
      <w:r w:rsidRPr="006832F2">
        <w:rPr>
          <w:sz w:val="12"/>
        </w:rPr>
        <w:t xml:space="preserve"> </w:t>
      </w:r>
      <w:r w:rsidRPr="006832F2">
        <w:rPr>
          <w:rStyle w:val="StyleUnderline"/>
        </w:rPr>
        <w:t xml:space="preserve">that will </w:t>
      </w:r>
      <w:r w:rsidRPr="006832F2">
        <w:rPr>
          <w:rStyle w:val="Emphasis"/>
        </w:rPr>
        <w:t>vastly increase</w:t>
      </w:r>
      <w:r w:rsidRPr="006832F2">
        <w:rPr>
          <w:rStyle w:val="StyleUnderline"/>
        </w:rPr>
        <w:t xml:space="preserve"> the </w:t>
      </w:r>
      <w:r w:rsidRPr="006832F2">
        <w:rPr>
          <w:rStyle w:val="Emphasis"/>
        </w:rPr>
        <w:t>targeting capability</w:t>
      </w:r>
      <w:r w:rsidRPr="006832F2">
        <w:rPr>
          <w:rStyle w:val="StyleUnderline"/>
        </w:rPr>
        <w:t xml:space="preserve"> of the US ballistic missile arsenal</w:t>
      </w:r>
      <w:r w:rsidRPr="006832F2">
        <w:rPr>
          <w:sz w:val="12"/>
        </w:rPr>
        <w:t xml:space="preserve">. </w:t>
      </w:r>
      <w:r w:rsidRPr="006832F2">
        <w:rPr>
          <w:rStyle w:val="StyleUnderline"/>
        </w:rPr>
        <w:t>This increase in capability is astonishing</w:t>
      </w:r>
      <w:r w:rsidRPr="006832F2">
        <w:rPr>
          <w:sz w:val="12"/>
        </w:rPr>
        <w:t>—</w:t>
      </w:r>
      <w:r w:rsidRPr="006832F2">
        <w:rPr>
          <w:rStyle w:val="StyleUnderline"/>
        </w:rPr>
        <w:t xml:space="preserve">boosting the overall killing power of existing US ballistic missile forces by a </w:t>
      </w:r>
      <w:r w:rsidRPr="006832F2">
        <w:rPr>
          <w:rStyle w:val="Emphasis"/>
        </w:rPr>
        <w:t>factor of roughly three</w:t>
      </w:r>
      <w:r w:rsidRPr="006832F2">
        <w:rPr>
          <w:sz w:val="12"/>
        </w:rPr>
        <w:t>—</w:t>
      </w:r>
      <w:r w:rsidRPr="006832F2">
        <w:rPr>
          <w:rStyle w:val="StyleUnderline"/>
        </w:rPr>
        <w:t>and it creates exactly what one would expect to see,</w:t>
      </w:r>
      <w:r w:rsidRPr="006832F2">
        <w:rPr>
          <w:sz w:val="12"/>
        </w:rPr>
        <w:t xml:space="preserve"> </w:t>
      </w:r>
      <w:r w:rsidRPr="006832F2">
        <w:rPr>
          <w:rStyle w:val="StyleUnderline"/>
        </w:rPr>
        <w:t xml:space="preserve">if a nuclear-armed state were planning to have the capacity to fight and win a nuclear war by </w:t>
      </w:r>
      <w:r w:rsidRPr="006832F2">
        <w:rPr>
          <w:rStyle w:val="Emphasis"/>
        </w:rPr>
        <w:t>disarming enemies with a surprise first strike</w:t>
      </w:r>
      <w:r w:rsidRPr="006832F2">
        <w:rPr>
          <w:rStyle w:val="StyleUnderline"/>
        </w:rPr>
        <w:t xml:space="preserve">. Because of improvements in the </w:t>
      </w:r>
      <w:r w:rsidRPr="006832F2">
        <w:rPr>
          <w:rStyle w:val="Emphasis"/>
        </w:rPr>
        <w:t>killing power of US submarine-launched ballistic missiles</w:t>
      </w:r>
      <w:r w:rsidRPr="006832F2">
        <w:rPr>
          <w:sz w:val="12"/>
        </w:rPr>
        <w:t xml:space="preserve">, </w:t>
      </w:r>
      <w:r w:rsidRPr="006832F2">
        <w:rPr>
          <w:rStyle w:val="StyleUnderline"/>
        </w:rPr>
        <w:t xml:space="preserve">those submarines now patrol with more than </w:t>
      </w:r>
      <w:r w:rsidRPr="006832F2">
        <w:rPr>
          <w:rStyle w:val="Emphasis"/>
        </w:rPr>
        <w:t>three times</w:t>
      </w:r>
      <w:r w:rsidRPr="006832F2">
        <w:rPr>
          <w:rStyle w:val="StyleUnderline"/>
        </w:rPr>
        <w:t xml:space="preserve"> the number of warheads needed to destroy </w:t>
      </w:r>
      <w:r w:rsidRPr="006832F2">
        <w:rPr>
          <w:rStyle w:val="Emphasis"/>
        </w:rPr>
        <w:t>the entire fleet of Russian land-based missiles in their silos</w:t>
      </w:r>
      <w:r w:rsidRPr="006832F2">
        <w:rPr>
          <w:rStyle w:val="StyleUnderline"/>
        </w:rPr>
        <w:t>.</w:t>
      </w:r>
      <w:r w:rsidRPr="006832F2">
        <w:rPr>
          <w:sz w:val="12"/>
        </w:rPr>
        <w:t xml:space="preserve"> </w:t>
      </w:r>
      <w:r w:rsidRPr="006832F2">
        <w:rPr>
          <w:rStyle w:val="StyleUnderline"/>
        </w:rPr>
        <w:t>US submarine-based missiles can carry multiple warheads, so hundreds of others, now in storage, could be added to the submarine-based missile force</w:t>
      </w:r>
      <w:r w:rsidRPr="006832F2">
        <w:rPr>
          <w:sz w:val="12"/>
        </w:rPr>
        <w:t xml:space="preserve">, </w:t>
      </w:r>
      <w:r w:rsidRPr="006832F2">
        <w:rPr>
          <w:rStyle w:val="Emphasis"/>
        </w:rPr>
        <w:t xml:space="preserve">making it all the more lethal. </w:t>
      </w:r>
      <w:r w:rsidRPr="006832F2">
        <w:rPr>
          <w:rStyle w:val="StyleUnderline"/>
        </w:rPr>
        <w:t>The revolutionary increase in the lethality of submarine-borne US nuclear forces comes from a “</w:t>
      </w:r>
      <w:r w:rsidRPr="006832F2">
        <w:rPr>
          <w:rStyle w:val="Emphasis"/>
        </w:rPr>
        <w:t>super-fuze” device</w:t>
      </w:r>
      <w:r w:rsidRPr="006832F2">
        <w:rPr>
          <w:rStyle w:val="StyleUnderline"/>
        </w:rPr>
        <w:t xml:space="preserve"> that since 2009 has been incorporated into the Navy’s W76</w:t>
      </w:r>
      <w:r w:rsidRPr="006832F2">
        <w:rPr>
          <w:sz w:val="12"/>
        </w:rPr>
        <w:t xml:space="preserve">-1/Mk4A </w:t>
      </w:r>
      <w:r w:rsidRPr="006832F2">
        <w:rPr>
          <w:rStyle w:val="StyleUnderline"/>
        </w:rPr>
        <w:t>warhead</w:t>
      </w:r>
      <w:r w:rsidRPr="006832F2">
        <w:rPr>
          <w:sz w:val="12"/>
        </w:rPr>
        <w:t xml:space="preserve"> as part of a decade-long life-extension program. </w:t>
      </w:r>
      <w:r w:rsidRPr="006832F2">
        <w:rPr>
          <w:rStyle w:val="StyleUnderline"/>
        </w:rPr>
        <w:t xml:space="preserve">We estimate that </w:t>
      </w:r>
      <w:r w:rsidRPr="006832F2">
        <w:rPr>
          <w:rStyle w:val="Emphasis"/>
        </w:rPr>
        <w:t>all warheads deployed on US ballistic missile submarines</w:t>
      </w:r>
      <w:r w:rsidRPr="006832F2">
        <w:rPr>
          <w:rStyle w:val="StyleUnderline"/>
        </w:rPr>
        <w:t xml:space="preserve"> now have this fuzing capability</w:t>
      </w:r>
      <w:r w:rsidRPr="006832F2">
        <w:rPr>
          <w:sz w:val="12"/>
        </w:rPr>
        <w:t xml:space="preserve">. Because the innovations in the super-fuze appear, to the non-technical eye, to be minor, </w:t>
      </w:r>
      <w:r w:rsidRPr="006832F2">
        <w:rPr>
          <w:rStyle w:val="Emphasis"/>
        </w:rPr>
        <w:t>policymakers</w:t>
      </w:r>
      <w:r w:rsidRPr="006832F2">
        <w:rPr>
          <w:rStyle w:val="StyleUnderline"/>
        </w:rPr>
        <w:t xml:space="preserve"> outside of the US government</w:t>
      </w:r>
      <w:r w:rsidRPr="006832F2">
        <w:rPr>
          <w:sz w:val="12"/>
        </w:rPr>
        <w:t xml:space="preserve"> (and probably inside the government as well) </w:t>
      </w:r>
      <w:r w:rsidRPr="006832F2">
        <w:rPr>
          <w:rStyle w:val="Emphasis"/>
        </w:rPr>
        <w:t>have completely missed its revolutionary impact</w:t>
      </w:r>
      <w:r w:rsidRPr="006832F2">
        <w:rPr>
          <w:sz w:val="12"/>
        </w:rPr>
        <w:t xml:space="preserve"> </w:t>
      </w:r>
      <w:r w:rsidRPr="006832F2">
        <w:rPr>
          <w:rStyle w:val="StyleUnderline"/>
        </w:rPr>
        <w:t xml:space="preserve">on military capabilities and its important implications for global security. </w:t>
      </w:r>
      <w:r w:rsidRPr="006832F2">
        <w:rPr>
          <w:sz w:val="12"/>
        </w:rPr>
        <w:t xml:space="preserve">Before the invention of this new fuzing mechanism, even the most accurate ballistic missile warheads might not detonate close enough to targets hardened against nuclear attack to destroy them. But </w:t>
      </w:r>
      <w:r w:rsidRPr="006832F2">
        <w:rPr>
          <w:rStyle w:val="StyleUnderline"/>
        </w:rPr>
        <w:t xml:space="preserve">the new super-fuze is designed to destroy fixed targets by detonating above and around a target in a </w:t>
      </w:r>
      <w:r w:rsidRPr="006832F2">
        <w:rPr>
          <w:rStyle w:val="Emphasis"/>
        </w:rPr>
        <w:t>much more effective way</w:t>
      </w:r>
      <w:r w:rsidRPr="006832F2">
        <w:rPr>
          <w:sz w:val="12"/>
        </w:rPr>
        <w:t xml:space="preserve">. </w:t>
      </w:r>
      <w:r w:rsidRPr="006832F2">
        <w:rPr>
          <w:rStyle w:val="StyleUnderline"/>
        </w:rPr>
        <w:t xml:space="preserve">Warheads that would otherwise overfly a target and land too far away will now, because of the new fuzing system, </w:t>
      </w:r>
      <w:r w:rsidRPr="006832F2">
        <w:rPr>
          <w:rStyle w:val="Emphasis"/>
        </w:rPr>
        <w:t>detonate above the target.</w:t>
      </w:r>
      <w:r w:rsidRPr="006832F2">
        <w:rPr>
          <w:rStyle w:val="StyleUnderline"/>
        </w:rPr>
        <w:t xml:space="preserve"> </w:t>
      </w:r>
      <w:r w:rsidRPr="006832F2">
        <w:rPr>
          <w:sz w:val="12"/>
        </w:rPr>
        <w:t xml:space="preserve">FIGURE 1. The deployment of the new MC4700 arming, fuzing, and firing system on the W76-1/Mk4A significantly increases the number of hard target kill-capable warheads on US ballistic missile submarines. </w:t>
      </w:r>
      <w:r w:rsidRPr="006832F2">
        <w:rPr>
          <w:rStyle w:val="StyleUnderline"/>
        </w:rPr>
        <w:t xml:space="preserve">The result of this fuzing scheme is a </w:t>
      </w:r>
      <w:r w:rsidRPr="006832F2">
        <w:rPr>
          <w:rStyle w:val="Emphasis"/>
        </w:rPr>
        <w:t>significant increase in the probability that a warhead will explode close enough</w:t>
      </w:r>
      <w:r w:rsidRPr="006832F2">
        <w:rPr>
          <w:rStyle w:val="StyleUnderline"/>
        </w:rPr>
        <w:t xml:space="preserve"> to destroy the target even though the accuracy of the missile-warhead system has itself not improved. As a consequence</w:t>
      </w:r>
      <w:r w:rsidRPr="006832F2">
        <w:rPr>
          <w:sz w:val="12"/>
        </w:rPr>
        <w:t xml:space="preserve">, </w:t>
      </w:r>
      <w:r w:rsidRPr="006832F2">
        <w:rPr>
          <w:rStyle w:val="Emphasis"/>
        </w:rPr>
        <w:t>the US submarine force</w:t>
      </w:r>
      <w:r w:rsidRPr="006832F2">
        <w:rPr>
          <w:sz w:val="12"/>
        </w:rPr>
        <w:t xml:space="preserve"> </w:t>
      </w:r>
      <w:r w:rsidRPr="006832F2">
        <w:rPr>
          <w:rStyle w:val="StyleUnderline"/>
        </w:rPr>
        <w:t xml:space="preserve">today is much more capable than it was previously against hardened targets such as </w:t>
      </w:r>
      <w:r w:rsidRPr="006832F2">
        <w:rPr>
          <w:rStyle w:val="Emphasis"/>
        </w:rPr>
        <w:t>Russian ICBM silos</w:t>
      </w:r>
      <w:r w:rsidRPr="006832F2">
        <w:rPr>
          <w:sz w:val="12"/>
        </w:rPr>
        <w:t xml:space="preserve">. </w:t>
      </w:r>
      <w:r w:rsidRPr="006832F2">
        <w:rPr>
          <w:rStyle w:val="StyleUnderline"/>
        </w:rPr>
        <w:t>A decade ago, only about 20 percent of US submarine warheads had hard-target kill capability</w:t>
      </w:r>
      <w:r w:rsidRPr="006832F2">
        <w:rPr>
          <w:sz w:val="12"/>
        </w:rPr>
        <w:t xml:space="preserve">; </w:t>
      </w:r>
      <w:r w:rsidRPr="006832F2">
        <w:rPr>
          <w:rStyle w:val="Emphasis"/>
        </w:rPr>
        <w:t>today they all do</w:t>
      </w:r>
      <w:r w:rsidRPr="006832F2">
        <w:rPr>
          <w:sz w:val="12"/>
        </w:rPr>
        <w:t xml:space="preserve">. (See Figure 1.) </w:t>
      </w:r>
      <w:r w:rsidRPr="006832F2">
        <w:rPr>
          <w:rStyle w:val="StyleUnderline"/>
        </w:rPr>
        <w:t>This vast increase in US nuclear targeting capability</w:t>
      </w:r>
      <w:r w:rsidRPr="006832F2">
        <w:rPr>
          <w:sz w:val="12"/>
        </w:rPr>
        <w:t xml:space="preserve">, which has largely been concealed from the general public, </w:t>
      </w:r>
      <w:r w:rsidRPr="006832F2">
        <w:rPr>
          <w:rStyle w:val="StyleUnderline"/>
        </w:rPr>
        <w:t xml:space="preserve">has serious implications for strategic stability and perceptions of US nuclear strategy and intentions. </w:t>
      </w:r>
      <w:r w:rsidRPr="006832F2">
        <w:rPr>
          <w:sz w:val="12"/>
        </w:rPr>
        <w:t xml:space="preserve">Russian planners will almost surely see the advance in fuzing capability as empowering an increasingly feasible US preemptive nuclear strike capability—a capability that would require Russia to undertake countermeasures that would further increase the already dangerously high readiness of Russian nuclear forces. Tense nuclear postures based on worst-case planning assumptions already pose the possibility of a nuclear response to false warning of attack. The new kill capability created by super-fuzing increases the tension and the risk that US or Russian nuclear forces will be used in response to early warning of an attack—even when an attack has not occurred. The increased capability of the US submarine force will likely be seen as even more threatening because </w:t>
      </w:r>
      <w:r w:rsidRPr="006832F2">
        <w:rPr>
          <w:rStyle w:val="StyleUnderline"/>
        </w:rPr>
        <w:t>Russia</w:t>
      </w:r>
      <w:r w:rsidRPr="006832F2">
        <w:rPr>
          <w:sz w:val="12"/>
        </w:rPr>
        <w:t xml:space="preserve"> </w:t>
      </w:r>
      <w:r w:rsidRPr="006832F2">
        <w:rPr>
          <w:rStyle w:val="Emphasis"/>
        </w:rPr>
        <w:t>does not have a functioning space-based infrared early warning system</w:t>
      </w:r>
      <w:r w:rsidRPr="006832F2">
        <w:rPr>
          <w:sz w:val="12"/>
        </w:rPr>
        <w:t xml:space="preserve"> </w:t>
      </w:r>
      <w:r w:rsidRPr="006832F2">
        <w:rPr>
          <w:rStyle w:val="StyleUnderline"/>
        </w:rPr>
        <w:t xml:space="preserve">but relies primarily on </w:t>
      </w:r>
      <w:r w:rsidRPr="006832F2">
        <w:rPr>
          <w:rStyle w:val="Emphasis"/>
        </w:rPr>
        <w:t>ground-based early warning radars</w:t>
      </w:r>
      <w:r w:rsidRPr="006832F2">
        <w:rPr>
          <w:rStyle w:val="StyleUnderline"/>
        </w:rPr>
        <w:t xml:space="preserve"> to detect a US missile attack</w:t>
      </w:r>
      <w:r w:rsidRPr="006832F2">
        <w:rPr>
          <w:sz w:val="12"/>
        </w:rPr>
        <w:t xml:space="preserve">. </w:t>
      </w:r>
      <w:r w:rsidRPr="006832F2">
        <w:rPr>
          <w:rStyle w:val="StyleUnderline"/>
        </w:rPr>
        <w:t>Since these radars cannot see over the horizon</w:t>
      </w:r>
      <w:r w:rsidRPr="006832F2">
        <w:rPr>
          <w:sz w:val="12"/>
        </w:rPr>
        <w:t xml:space="preserve">, </w:t>
      </w:r>
      <w:r w:rsidRPr="006832F2">
        <w:rPr>
          <w:rStyle w:val="Emphasis"/>
        </w:rPr>
        <w:t>Russia has less than half as much early-warning time as the United States</w:t>
      </w:r>
      <w:r w:rsidRPr="006832F2">
        <w:rPr>
          <w:sz w:val="12"/>
        </w:rPr>
        <w:t xml:space="preserve">. (The United States has about 30 minutes, Russia 15 minutes or less.) The inability of Russia to globally monitor missile launches from space means that </w:t>
      </w:r>
      <w:r w:rsidRPr="006832F2">
        <w:rPr>
          <w:rStyle w:val="StyleUnderline"/>
        </w:rPr>
        <w:t xml:space="preserve">Russian military and political leaders would have </w:t>
      </w:r>
      <w:r w:rsidRPr="006832F2">
        <w:rPr>
          <w:rStyle w:val="Emphasis"/>
        </w:rPr>
        <w:t>no “situational awareness”</w:t>
      </w:r>
      <w:r w:rsidRPr="006832F2">
        <w:rPr>
          <w:sz w:val="12"/>
        </w:rPr>
        <w:t xml:space="preserve"> </w:t>
      </w:r>
      <w:r w:rsidRPr="006832F2">
        <w:rPr>
          <w:rStyle w:val="StyleUnderline"/>
        </w:rPr>
        <w:t xml:space="preserve">to help them assess whether an early-warning radar indication of a surprise attack is real or the result of a technical error. </w:t>
      </w:r>
      <w:r w:rsidRPr="006832F2">
        <w:rPr>
          <w:sz w:val="12"/>
        </w:rPr>
        <w:t xml:space="preserve">The combination of this lack of Russian situational awareness, dangerously short warning times, high-readiness alert postures, and the increasing US strike capacity has created a deeply destabilizing and dangerous strategic nuclear situation. When viewed in the alarming context of deteriorating political relations between Russia and the West, and the threats and counter-threats that are now becoming the norm for both sides in this evolving standoff, it may well be that the danger of an accident leading to nuclear war is as high now as it was in periods of peak crisis during the Cold War. How the new accuracy-enhancing fuze works. The significant increase in the ability of the W76-1/Mk4A warhead to destroy hardened targets—including Russian silo-based ICBMs—derives from a simple physical fact: Explosions that occur near and above the ground over a target can be lethal to it. This above-target area is known as a “lethal volume”; the detonation of a warhead of appropriate yield in this volume will result in the destruction of the target. The recognition that the killing power of the W76 warhead could be vastly increased by equipping it with a new fuze was discussed in a 1994 alternate warhead study conducted by the Defense and Energy departments. The study calculated the number of warheads that would be needed for the W76 to attack the Russian target base, if START II were implemented. At the time, W76/Mk4 warheads had a fixed height-of-burst fuze (meaning the fuze could not adjust its detonation at an optimal location if it were falling short or long of a target). With those fixed-height fuzes, submarine-launched nuclear missiles were mainly aimed at softer targets such as military bases. But the study found that an enhanced Mk4A reentry-body with a new fuze that provided for an adjustable height-of-burst as it arrives would have significant capabilities against harder targets, compared to warheads with the earlier fuzes. The study assumed that a smaller number of Mk4 nuclear warheads with higher killing power per warhead could cover the Russian target base and be more effective than multiple attacks on targets with less destructive warheads. In other words, an enhanced fuze would allow the United States to reduce the number of warheads on its ballistic missile submarines, but increase the targeting effectiveness of the fleet. Figure 2 illustrates the kill distribution of US submarine-launched nuclear missiles equipped with the earlier, fixed height-of-burst fuzes. The dome-shaped volume outlined in gray shows the lethal volume within which a 100-kiloton nuclear explosion will generate 10,000 pounds per square inch or more of blast pressure on the ground. In other words, if a target on the ground cannot survive a blast of 10,000 pounds per square inch or more, it will be destroyed if a 100-kt nuclear weapon detonates anywhere within that dome-shaped volume. To show the physical relationship of the lethal volume for a particular ground target of interest—in this case a Russian SS-18 ICBM silo—Figure 2 was drawn to scale. Also shown to scale is the approximate spread of warhead trajectories that correspond to a missile that is accurate to 100 meters, a miss distance roughly the same as what is achieved by the Trident II sea-launched ballistic missile. Miss distances are typically characterized in terms of a quantity called the “circular error probable,” or CEP, which is defined as the radius of a circle around the aim point within which half of the warheads aimed at a target are expected to impact. In the case of a Trident II 100-kt W76-1 ballistic missile warhead, the lethal distance on the ground and the CEP are roughly equal. As a result, roughly half of the warheads equipped with the old, fixed-height fuze system could be expected to fall close enough to detonate on the ground within the lethal range. The new super-fuze for W76-1/Mk4A has a flexible height-of-burst capability that enables it to detonate at any height within the lethal volume over a target. Figure 3 shows how the new fuze vastly increases the chances that the target will be destroyed, even though the arriving warheads have essentially the same ballistic accuracy. The super-fuze is designed to measure its altitude well before it arrives near the target and while it is still outside the atmosphere. This measurement would typically be taken at an altitude of 60 to 80 kilometers, where the effects of atmospheric drag are very small. At this point, the intended trajectory is known to very high precision before the warhead begins to substantially slow from atmospheric drag. If the warhead altitude measured by the super-fuze at that time were exactly equal to the altitude expected for the intended trajectory, the warhead would be exactly on target. But if the altitude were higher than expected, the warhead could be expected to hit beyond the intended aim point. Likewise, if the altitude is lower than that expected, the warhead would likely hit short of the intended aim point. Testing has established the statistical shape and orientation of the expected spread of warhead locations as they fly towards the target. In the case of Trident II, the spread of trajectories around the intended trajectory is so small that the best way to increase the chances of detonating inside the lethal volume is to intentionally shift the aim point slightly beyond the location of the target. (Note that the intended trajectory in Figure 3 is shifted slightly down range.) By shifting the aim point down range by a distance roughly equal to a CEP, warheads that would otherwise fall short or long of the target using the conventional Mk4 fuze instead will detonate—at different heights dictated by the super fuze—within the lethal volume above a target. This shift in the down-range aim point will result in a very high percentage of warheads that overfly the target detonating in the lethal volume. The end result is that with the new Mk4A super-fuze, a substantially higher percentage of launched warheads detonate inside the lethal volume, resulting in a considerable increase in the likelihood that the target is destroyed. The ultimate effect of the super fuze’s flexible burst-height capability is a significantly increased target kill probability of the new W76-1/Mk4A warhead compared with the conventional warhead of the same type. Figure 4 shows the probability that warheads will detonate close enough to destroy the ground-target for both the conventional fuze and the super-fuze. As can be seen from figure 4, the probability of kill using a submarine-launched warhead with the new super-fuze (W76-1/Mk4A) is about 0.86. This 86 percent probability is very close to what could be achieved using three warheads with conventional fuzes to attack the same target. To put it differently: In the case of the 100-kt Trident II warhead, the super fuze triples the killing power of the nuclear force it has been applied to. </w:t>
      </w:r>
      <w:r w:rsidRPr="006832F2">
        <w:rPr>
          <w:rStyle w:val="StyleUnderline"/>
        </w:rPr>
        <w:t xml:space="preserve">Many Russian targets are </w:t>
      </w:r>
      <w:r w:rsidRPr="006832F2">
        <w:rPr>
          <w:rStyle w:val="Emphasis"/>
        </w:rPr>
        <w:t>not</w:t>
      </w:r>
      <w:r w:rsidRPr="006832F2">
        <w:rPr>
          <w:rStyle w:val="StyleUnderline"/>
        </w:rPr>
        <w:t xml:space="preserve"> hardened to 10,000 pounds per square inch blast overpressure</w:t>
      </w:r>
      <w:r w:rsidRPr="006832F2">
        <w:rPr>
          <w:sz w:val="12"/>
        </w:rPr>
        <w:t xml:space="preserve">. </w:t>
      </w:r>
      <w:r w:rsidRPr="006832F2">
        <w:rPr>
          <w:rStyle w:val="StyleUnderline"/>
        </w:rPr>
        <w:t>Figure 5 shows the same probability of kill curves for the case of a target that is only hard to 2,000 pounds per square inch or more of blast overpressure</w:t>
      </w:r>
      <w:r w:rsidRPr="006832F2">
        <w:rPr>
          <w:sz w:val="12"/>
        </w:rPr>
        <w:t xml:space="preserve">, </w:t>
      </w:r>
      <w:r w:rsidRPr="006832F2">
        <w:rPr>
          <w:rStyle w:val="Emphasis"/>
        </w:rPr>
        <w:t>which is the actual case for almost all targets hardened to nuclear attack</w:t>
      </w:r>
      <w:r w:rsidRPr="006832F2">
        <w:rPr>
          <w:sz w:val="12"/>
        </w:rPr>
        <w:t>—</w:t>
      </w:r>
      <w:r w:rsidRPr="006832F2">
        <w:rPr>
          <w:rStyle w:val="StyleUnderline"/>
        </w:rPr>
        <w:t>ICBMs and supporting command posts, hardened structures at strategic airbases, submarines at pierside or in protected tunnels, hardened command posts at road mobile missile bases and elsewhere, etc. In this case</w:t>
      </w:r>
      <w:r w:rsidRPr="006832F2">
        <w:rPr>
          <w:sz w:val="12"/>
        </w:rPr>
        <w:t xml:space="preserve">, </w:t>
      </w:r>
      <w:r w:rsidRPr="006832F2">
        <w:rPr>
          <w:rStyle w:val="Emphasis"/>
        </w:rPr>
        <w:t>the super-fuze achieves a probability of kill of about 0.99—or very near certainty</w:t>
      </w:r>
      <w:r w:rsidRPr="006832F2">
        <w:rPr>
          <w:sz w:val="12"/>
        </w:rPr>
        <w:t xml:space="preserve">. This case also is equivalent to achieving a probability of kill associated with using three warheads with a 0.83 probability to achieve a 0.99 probability of kill. The probability of kills revealed by figures 4 and 5 have enormous security ramifications. </w:t>
      </w:r>
      <w:r w:rsidRPr="006832F2">
        <w:rPr>
          <w:rStyle w:val="StyleUnderline"/>
        </w:rPr>
        <w:t xml:space="preserve">The US military </w:t>
      </w:r>
      <w:r w:rsidRPr="006832F2">
        <w:rPr>
          <w:rStyle w:val="Emphasis"/>
        </w:rPr>
        <w:t>assumes</w:t>
      </w:r>
      <w:r w:rsidRPr="006832F2">
        <w:rPr>
          <w:rStyle w:val="StyleUnderline"/>
        </w:rPr>
        <w:t xml:space="preserve"> that Russian SS-18 and TOPOL missile silos are </w:t>
      </w:r>
      <w:r w:rsidRPr="006832F2">
        <w:rPr>
          <w:rStyle w:val="Emphasis"/>
        </w:rPr>
        <w:t>hardened</w:t>
      </w:r>
      <w:r w:rsidRPr="006832F2">
        <w:rPr>
          <w:rStyle w:val="StyleUnderline"/>
        </w:rPr>
        <w:t xml:space="preserve"> to withstand a pressure of 10,000 pounds per square inch or more</w:t>
      </w:r>
      <w:r w:rsidRPr="006832F2">
        <w:rPr>
          <w:sz w:val="12"/>
        </w:rPr>
        <w:t xml:space="preserve">. </w:t>
      </w:r>
      <w:r w:rsidRPr="006832F2">
        <w:rPr>
          <w:rStyle w:val="StyleUnderline"/>
        </w:rPr>
        <w:t>Since with the new super-fuze</w:t>
      </w:r>
      <w:r w:rsidRPr="006832F2">
        <w:rPr>
          <w:sz w:val="12"/>
        </w:rPr>
        <w:t xml:space="preserve">, </w:t>
      </w:r>
      <w:r w:rsidRPr="006832F2">
        <w:rPr>
          <w:rStyle w:val="Emphasis"/>
        </w:rPr>
        <w:t>the probability of kill against these silos is near 0.9</w:t>
      </w:r>
      <w:r w:rsidRPr="006832F2">
        <w:rPr>
          <w:sz w:val="12"/>
        </w:rPr>
        <w:t xml:space="preserve">, </w:t>
      </w:r>
      <w:r w:rsidRPr="006832F2">
        <w:rPr>
          <w:rStyle w:val="StyleUnderline"/>
        </w:rPr>
        <w:t xml:space="preserve">the entire force of 100-kt W76-1/Mk4A Trident II warheads now </w:t>
      </w:r>
      <w:r w:rsidRPr="006832F2">
        <w:rPr>
          <w:rStyle w:val="Emphasis"/>
        </w:rPr>
        <w:t>“qualifies” for use</w:t>
      </w:r>
      <w:r w:rsidRPr="006832F2">
        <w:rPr>
          <w:rStyle w:val="StyleUnderline"/>
        </w:rPr>
        <w:t xml:space="preserve"> against the hardest of Russian silos</w:t>
      </w:r>
      <w:r w:rsidRPr="006832F2">
        <w:rPr>
          <w:sz w:val="12"/>
        </w:rPr>
        <w:t xml:space="preserve">. </w:t>
      </w:r>
      <w:r w:rsidRPr="006832F2">
        <w:rPr>
          <w:rStyle w:val="StyleUnderline"/>
        </w:rPr>
        <w:t>This</w:t>
      </w:r>
      <w:r w:rsidRPr="006832F2">
        <w:rPr>
          <w:sz w:val="12"/>
        </w:rPr>
        <w:t xml:space="preserve">, in turn, </w:t>
      </w:r>
      <w:r w:rsidRPr="006832F2">
        <w:rPr>
          <w:rStyle w:val="StyleUnderline"/>
        </w:rPr>
        <w:t xml:space="preserve">means that essentially all of the higher-yield nuclear weapons (such as the W88/Mk5) that were formerly assigned to these Russian hard targets </w:t>
      </w:r>
      <w:r w:rsidRPr="006832F2">
        <w:rPr>
          <w:rStyle w:val="Emphasis"/>
        </w:rPr>
        <w:t>can now be focused on other, more demanding missions,</w:t>
      </w:r>
      <w:r w:rsidRPr="006832F2">
        <w:rPr>
          <w:sz w:val="12"/>
        </w:rPr>
        <w:t xml:space="preserve"> </w:t>
      </w:r>
      <w:r w:rsidRPr="006832F2">
        <w:rPr>
          <w:rStyle w:val="StyleUnderline"/>
        </w:rPr>
        <w:t xml:space="preserve">including attacks against </w:t>
      </w:r>
      <w:r w:rsidRPr="006832F2">
        <w:rPr>
          <w:rStyle w:val="Emphasis"/>
        </w:rPr>
        <w:t>deeply-buried underground command facilities.</w:t>
      </w:r>
      <w:r w:rsidRPr="006832F2">
        <w:rPr>
          <w:sz w:val="12"/>
        </w:rPr>
        <w:t xml:space="preserve"> </w:t>
      </w:r>
      <w:r w:rsidRPr="006832F2">
        <w:rPr>
          <w:rStyle w:val="StyleUnderline"/>
        </w:rPr>
        <w:t xml:space="preserve">In effect, the significant increase in the killing power of the W76 warhead allows the United States to use its submarine-based weapons </w:t>
      </w:r>
      <w:r w:rsidRPr="006832F2">
        <w:rPr>
          <w:rStyle w:val="Emphasis"/>
        </w:rPr>
        <w:t>more decisively</w:t>
      </w:r>
      <w:r w:rsidRPr="006832F2">
        <w:rPr>
          <w:rStyle w:val="StyleUnderline"/>
        </w:rPr>
        <w:t xml:space="preserve"> in a </w:t>
      </w:r>
      <w:r w:rsidRPr="006832F2">
        <w:rPr>
          <w:rStyle w:val="Emphasis"/>
        </w:rPr>
        <w:t>wider range of missions</w:t>
      </w:r>
      <w:r w:rsidRPr="006832F2">
        <w:rPr>
          <w:rStyle w:val="StyleUnderline"/>
        </w:rPr>
        <w:t xml:space="preserve"> than was the case before the introduction of this fuze. </w:t>
      </w:r>
      <w:r w:rsidRPr="006832F2">
        <w:rPr>
          <w:sz w:val="12"/>
        </w:rPr>
        <w:t xml:space="preserve">The history of the US super-fuze program. The super-fuze is officially known as the arming, fuzing and firing (AF&amp;F) system. It consists of a fuze, an arming subsystem (which includes the radar), a firing subsystem, and a thermal battery that powers the system. The AF&amp;F is located in the tip of the cone-shaped reentry body above the nuclear explosive package itself. The AF&amp;F developed for the new W76-1/Mk4A is known as MC4700 and forms part of the W76 life-extension program intended to extend the service life of the W76—the most numerous warhead in the US stockpile—out to the time period 2040-2050. The new super-fuze uses a technology first deployed on the high-yield W88/Mk5 Trident II warhead. The Navy’s Strategic Systems Program contracted with the Lockheed Missile and Space Corporation in the early 1980s to develop a new fuze that included “a radar-updated, path-length compensating fuze … that could adjust for trajectory errors and significantly improve the ability to destroy a target. This was an early and sophisticated use of artificial intelligence in a weapon.” It was the radar-updated, path-length compensating fuze—combined with the increased accuracy of the Trident II missile—that gave an SLBM the ability to hold a hardened target at risk. Efforts to incorporate the W88/Mk5 fuze capability into the W76/Mk4 was part of the Energy Department’s Warhead Protection Program in the mid-1990s to permit “Mk5 fuzing functionality (including radar-updated path length fuzing, and radar proximity fuzing) as an option to replacement of the much smaller Mk4 AF&amp;F,” according to the partially declassified 1996 Stockpile Stewardship and Management Plan (emphasis added). Apart from the inherent drive to improve military capabilities whenever possible, the motivation for increasing the target kill capability of the submarine-borne W76 was that the Air Force’s hard-target killer, the MX Peacekeeper ICBM, was scheduled to be retired under the START II treaty. The Navy only had 400 W88 hard-target kill warheads, so a decision was made to add the capability to the W76. In an article in April 1997, Strategic Systems Program director Rear Adm. George P. Nanos publicly explained that “just by changing the fuze in the Mk4 reentry body, you get a significant improvement. The Mk4, with a modified fuze and Trident II accuracy, can meet the original D5 [submarine-borne missile] hard target requirement,” </w:t>
      </w:r>
      <w:hyperlink r:id="rId7" w:history="1">
        <w:r w:rsidRPr="006832F2">
          <w:rPr>
            <w:rStyle w:val="Hyperlink"/>
            <w:sz w:val="12"/>
          </w:rPr>
          <w:t>Nanos stated</w:t>
        </w:r>
      </w:hyperlink>
      <w:r w:rsidRPr="006832F2">
        <w:rPr>
          <w:sz w:val="12"/>
        </w:rPr>
        <w:t xml:space="preserve">. Later that same year, the Energy Department’s Stockpile Stewardship and Management Plan formally described the objective of the fuze modernization program “to enable W76 to take advantage of [the] higher accuracy of [the] D5 missile.” By 1998, the fuze modernization effort became a formal project, with five SLBM flight tests planned for 2001-2008. Full-scale production of the super-fuze equipped W76-1/Mk4A began in September 2008, with the first warhead delivered to the Navy in February 2009. By the end of 2016, roughly 1,200 of an estimated 1,600 planned W76-1/Mk4As had been produced, of which about 506 are currently deployed on ballistic missile submarines. The implications. </w:t>
      </w:r>
      <w:r w:rsidRPr="006832F2">
        <w:rPr>
          <w:rStyle w:val="StyleUnderline"/>
        </w:rPr>
        <w:t>The newly created capability to destroy Russian silo-based nuclear forces with 100-kt W76-1/Mk4A warheads—the most numerous in the US stockpile</w:t>
      </w:r>
      <w:r w:rsidRPr="006832F2">
        <w:rPr>
          <w:sz w:val="12"/>
        </w:rPr>
        <w:t>—</w:t>
      </w:r>
      <w:r w:rsidRPr="006832F2">
        <w:rPr>
          <w:rStyle w:val="StyleUnderline"/>
        </w:rPr>
        <w:t>vastly expands the nuclear warfighting capabilities of US nuclear forces.</w:t>
      </w:r>
      <w:r w:rsidRPr="006832F2">
        <w:rPr>
          <w:sz w:val="12"/>
        </w:rPr>
        <w:t xml:space="preserve"> </w:t>
      </w:r>
      <w:r w:rsidRPr="006832F2">
        <w:rPr>
          <w:rStyle w:val="Emphasis"/>
        </w:rPr>
        <w:t>Since only part of the W76 force would be needed to eliminate Russia’s silo-based ICBMs</w:t>
      </w:r>
      <w:r w:rsidRPr="006832F2">
        <w:rPr>
          <w:sz w:val="12"/>
        </w:rPr>
        <w:t xml:space="preserve">, </w:t>
      </w:r>
      <w:r w:rsidRPr="006832F2">
        <w:rPr>
          <w:rStyle w:val="StyleUnderline"/>
        </w:rPr>
        <w:t xml:space="preserve">the United States will be left with an </w:t>
      </w:r>
      <w:r w:rsidRPr="006832F2">
        <w:rPr>
          <w:rStyle w:val="Emphasis"/>
        </w:rPr>
        <w:t>enormous number of higher-yield warheads</w:t>
      </w:r>
      <w:r w:rsidRPr="006832F2">
        <w:rPr>
          <w:sz w:val="12"/>
        </w:rPr>
        <w:t xml:space="preserve"> </w:t>
      </w:r>
      <w:r w:rsidRPr="006832F2">
        <w:rPr>
          <w:rStyle w:val="StyleUnderline"/>
        </w:rPr>
        <w:t xml:space="preserve">that would then be available to be </w:t>
      </w:r>
      <w:r w:rsidRPr="006832F2">
        <w:rPr>
          <w:rStyle w:val="Emphasis"/>
        </w:rPr>
        <w:t xml:space="preserve">reprogrammed for other missions. </w:t>
      </w:r>
      <w:r w:rsidRPr="006832F2">
        <w:rPr>
          <w:sz w:val="12"/>
        </w:rPr>
        <w:t xml:space="preserve">Approximately 890 warheads are deployed on US ballistic missile submarines (506 W76-1/Mk4A and 384 W88/Mk5). </w:t>
      </w:r>
      <w:r w:rsidRPr="006832F2">
        <w:rPr>
          <w:rStyle w:val="StyleUnderline"/>
        </w:rPr>
        <w:t>Assuming that the 506 deployed W76-1s equipped with the super-fuze were used against Russian silo-based ICBMs</w:t>
      </w:r>
      <w:r w:rsidRPr="006832F2">
        <w:rPr>
          <w:sz w:val="12"/>
        </w:rPr>
        <w:t xml:space="preserve">, </w:t>
      </w:r>
      <w:r w:rsidRPr="006832F2">
        <w:rPr>
          <w:rStyle w:val="Emphasis"/>
          <w:sz w:val="24"/>
          <w:szCs w:val="24"/>
        </w:rPr>
        <w:t>essentially all 136 Russian silo-based ICBMs could be potentially eliminated by attacking each silo with two W76-1 warheads—a total of 272 warheads</w:t>
      </w:r>
      <w:r w:rsidRPr="006832F2">
        <w:rPr>
          <w:sz w:val="12"/>
        </w:rPr>
        <w:t xml:space="preserve">. </w:t>
      </w:r>
      <w:r w:rsidRPr="006832F2">
        <w:rPr>
          <w:rStyle w:val="StyleUnderline"/>
        </w:rPr>
        <w:t xml:space="preserve">This would consume </w:t>
      </w:r>
      <w:r w:rsidRPr="006832F2">
        <w:rPr>
          <w:rStyle w:val="Emphasis"/>
        </w:rPr>
        <w:t>only 54 percent</w:t>
      </w:r>
      <w:r w:rsidRPr="006832F2">
        <w:rPr>
          <w:rStyle w:val="StyleUnderline"/>
        </w:rPr>
        <w:t xml:space="preserve"> of the deployed W76-1 warheads</w:t>
      </w:r>
      <w:r w:rsidRPr="006832F2">
        <w:rPr>
          <w:sz w:val="12"/>
        </w:rPr>
        <w:t xml:space="preserve">, </w:t>
      </w:r>
      <w:r w:rsidRPr="006832F2">
        <w:rPr>
          <w:rStyle w:val="StyleUnderline"/>
        </w:rPr>
        <w:t xml:space="preserve">leaving roughly 234 of the 500 warheads </w:t>
      </w:r>
      <w:r w:rsidRPr="006832F2">
        <w:rPr>
          <w:rStyle w:val="Emphasis"/>
        </w:rPr>
        <w:t>free to be targeted on yet other installations</w:t>
      </w:r>
      <w:r w:rsidRPr="006832F2">
        <w:rPr>
          <w:sz w:val="12"/>
        </w:rPr>
        <w:t xml:space="preserve">. </w:t>
      </w:r>
      <w:r w:rsidRPr="006832F2">
        <w:rPr>
          <w:rStyle w:val="StyleUnderline"/>
        </w:rPr>
        <w:t>And hundreds of additional submarine warheads are in storage for increasing the missile warhead loading if so ordered</w:t>
      </w:r>
      <w:r w:rsidRPr="006832F2">
        <w:rPr>
          <w:sz w:val="12"/>
        </w:rPr>
        <w:t xml:space="preserve">. The Trident II missiles that are deployed today carry an average of four to five W76-1 warheads each. However, each missile could carry eight such warheads if the US were to suddenly decide to carry a maximum load of W76 warheads on its deployed Trident II ballistic missiles. And the missile was tested with up to 12 warheads. Essentially </w:t>
      </w:r>
      <w:r w:rsidRPr="006832F2">
        <w:rPr>
          <w:rStyle w:val="Emphasis"/>
        </w:rPr>
        <w:t>all the 384 W88 “heavy” Trident II warheads</w:t>
      </w:r>
      <w:r w:rsidRPr="006832F2">
        <w:rPr>
          <w:sz w:val="12"/>
        </w:rPr>
        <w:t xml:space="preserve">, with yields of 455 kt, </w:t>
      </w:r>
      <w:r w:rsidRPr="006832F2">
        <w:rPr>
          <w:rStyle w:val="Emphasis"/>
        </w:rPr>
        <w:t>would also be available for use against deeply-buried targets</w:t>
      </w:r>
      <w:r w:rsidRPr="006832F2">
        <w:rPr>
          <w:sz w:val="12"/>
        </w:rPr>
        <w:t xml:space="preserve">. In addition, </w:t>
      </w:r>
      <w:r w:rsidRPr="006832F2">
        <w:rPr>
          <w:rStyle w:val="StyleUnderline"/>
        </w:rPr>
        <w:t>about</w:t>
      </w:r>
      <w:r w:rsidRPr="006832F2">
        <w:rPr>
          <w:sz w:val="12"/>
        </w:rPr>
        <w:t xml:space="preserve"> </w:t>
      </w:r>
      <w:r w:rsidRPr="006832F2">
        <w:rPr>
          <w:rStyle w:val="Emphasis"/>
        </w:rPr>
        <w:t>400 Minuteman</w:t>
      </w:r>
      <w:r w:rsidRPr="006832F2">
        <w:rPr>
          <w:sz w:val="12"/>
        </w:rPr>
        <w:t xml:space="preserve"> III </w:t>
      </w:r>
      <w:r w:rsidRPr="006832F2">
        <w:rPr>
          <w:rStyle w:val="Emphasis"/>
        </w:rPr>
        <w:t>warheads</w:t>
      </w:r>
      <w:r w:rsidRPr="006832F2">
        <w:rPr>
          <w:sz w:val="12"/>
        </w:rPr>
        <w:t xml:space="preserve">, </w:t>
      </w:r>
      <w:r w:rsidRPr="006832F2">
        <w:rPr>
          <w:rStyle w:val="StyleUnderline"/>
        </w:rPr>
        <w:t>with yields of about 300 kt, could be used to target hardened Russian targets</w:t>
      </w:r>
      <w:r w:rsidRPr="006832F2">
        <w:rPr>
          <w:sz w:val="12"/>
        </w:rPr>
        <w:t xml:space="preserve">. In all, </w:t>
      </w:r>
      <w:r w:rsidRPr="006832F2">
        <w:rPr>
          <w:rStyle w:val="Emphasis"/>
        </w:rPr>
        <w:t>the entire Russian silo-based forces could potentially be destroyed while leaving the US with 79 percent of its ballistic missile warheads unused.</w:t>
      </w:r>
      <w:r w:rsidRPr="006832F2">
        <w:t xml:space="preserve"> </w:t>
      </w:r>
      <w:r w:rsidRPr="006832F2">
        <w:rPr>
          <w:rStyle w:val="StyleUnderline"/>
        </w:rPr>
        <w:t xml:space="preserve">Even after Russia’s silo-based missiles were attacked, the US nuclear firepower remaining would be </w:t>
      </w:r>
      <w:r w:rsidRPr="006832F2">
        <w:rPr>
          <w:rStyle w:val="Emphasis"/>
        </w:rPr>
        <w:t>staggering</w:t>
      </w:r>
      <w:r w:rsidRPr="006832F2">
        <w:rPr>
          <w:rStyle w:val="StyleUnderline"/>
        </w:rPr>
        <w:t>—and certainly of concern to Russia or any other country worried about a US first strike. Because of the new kill capabilities of US submarine-launched ballistic missiles</w:t>
      </w:r>
      <w:r w:rsidRPr="006832F2">
        <w:rPr>
          <w:sz w:val="12"/>
        </w:rPr>
        <w:t xml:space="preserve"> (SLBMs), </w:t>
      </w:r>
      <w:r w:rsidRPr="006832F2">
        <w:rPr>
          <w:rStyle w:val="StyleUnderline"/>
        </w:rPr>
        <w:t xml:space="preserve">the United States would be able to target huge portions of its nuclear force against non-hardened targets, the destruction of which would be crucial to a “successful” first strike. One such mission would likely involve the destruction of </w:t>
      </w:r>
      <w:r w:rsidRPr="006832F2">
        <w:rPr>
          <w:rStyle w:val="Emphasis"/>
        </w:rPr>
        <w:t>road-mobile ICBMs</w:t>
      </w:r>
      <w:r w:rsidRPr="006832F2">
        <w:rPr>
          <w:rStyle w:val="StyleUnderline"/>
        </w:rPr>
        <w:t xml:space="preserve"> that had </w:t>
      </w:r>
      <w:r w:rsidRPr="006832F2">
        <w:rPr>
          <w:rStyle w:val="Emphasis"/>
        </w:rPr>
        <w:t>left their garrisons to hide in Russia’s vast forests in anticipation of attack</w:t>
      </w:r>
      <w:r w:rsidRPr="006832F2">
        <w:rPr>
          <w:sz w:val="12"/>
        </w:rPr>
        <w:t xml:space="preserve">. </w:t>
      </w:r>
      <w:r w:rsidRPr="006832F2">
        <w:rPr>
          <w:rStyle w:val="StyleUnderline"/>
        </w:rPr>
        <w:t xml:space="preserve">The garrisons and their support facilities would probably be destroyed </w:t>
      </w:r>
      <w:r w:rsidRPr="006832F2">
        <w:rPr>
          <w:rStyle w:val="Emphasis"/>
        </w:rPr>
        <w:t>quickly</w:t>
      </w:r>
      <w:r w:rsidRPr="006832F2">
        <w:rPr>
          <w:sz w:val="12"/>
        </w:rPr>
        <w:t xml:space="preserve">, </w:t>
      </w:r>
      <w:r w:rsidRPr="006832F2">
        <w:rPr>
          <w:rStyle w:val="StyleUnderline"/>
        </w:rPr>
        <w:t>and some of the dispersed road-mobile launchers would also be quickly destroyed as they were in the process of dispersing</w:t>
      </w:r>
      <w:r w:rsidRPr="006832F2">
        <w:rPr>
          <w:sz w:val="12"/>
        </w:rPr>
        <w:t xml:space="preserve">. </w:t>
      </w:r>
      <w:r w:rsidRPr="006832F2">
        <w:rPr>
          <w:rStyle w:val="StyleUnderline"/>
        </w:rPr>
        <w:t>To destroy or expose the remaining launchers</w:t>
      </w:r>
      <w:r w:rsidRPr="006832F2">
        <w:rPr>
          <w:sz w:val="12"/>
        </w:rPr>
        <w:t xml:space="preserve">, </w:t>
      </w:r>
      <w:r w:rsidRPr="006832F2">
        <w:rPr>
          <w:rStyle w:val="StyleUnderline"/>
        </w:rPr>
        <w:t xml:space="preserve">United States planners would have the nuclear forces needed to undertake truly </w:t>
      </w:r>
      <w:r w:rsidRPr="006832F2">
        <w:rPr>
          <w:rStyle w:val="Emphasis"/>
        </w:rPr>
        <w:t>scorched-earth tactics</w:t>
      </w:r>
      <w:r w:rsidRPr="006832F2">
        <w:rPr>
          <w:sz w:val="12"/>
        </w:rPr>
        <w:t xml:space="preserve">: </w:t>
      </w:r>
      <w:r w:rsidRPr="006832F2">
        <w:rPr>
          <w:rStyle w:val="StyleUnderline"/>
        </w:rPr>
        <w:t>Just</w:t>
      </w:r>
      <w:r w:rsidRPr="006832F2">
        <w:rPr>
          <w:sz w:val="12"/>
        </w:rPr>
        <w:t xml:space="preserve"> </w:t>
      </w:r>
      <w:r w:rsidRPr="006832F2">
        <w:rPr>
          <w:rStyle w:val="StyleUnderline"/>
        </w:rPr>
        <w:t>125 US Minuteman III warheads could set fire to some</w:t>
      </w:r>
      <w:r w:rsidRPr="006832F2">
        <w:rPr>
          <w:sz w:val="12"/>
        </w:rPr>
        <w:t xml:space="preserve"> </w:t>
      </w:r>
      <w:r w:rsidRPr="006832F2">
        <w:rPr>
          <w:rStyle w:val="StyleUnderline"/>
        </w:rPr>
        <w:t>8,000 square miles</w:t>
      </w:r>
      <w:r w:rsidRPr="006832F2">
        <w:rPr>
          <w:sz w:val="12"/>
        </w:rPr>
        <w:t xml:space="preserve"> of forest area where the road-mobile missiles are most likely to be deployed. This would be the equivalent of a circular area with a diameter of 100 miles. </w:t>
      </w:r>
      <w:r w:rsidRPr="006832F2">
        <w:rPr>
          <w:rStyle w:val="StyleUnderline"/>
        </w:rPr>
        <w:t xml:space="preserve">Such an attack would be potentially aimed at destroying </w:t>
      </w:r>
      <w:r w:rsidRPr="006832F2">
        <w:rPr>
          <w:rStyle w:val="Emphasis"/>
        </w:rPr>
        <w:t>all road-mobile launchers</w:t>
      </w:r>
      <w:r w:rsidRPr="006832F2">
        <w:rPr>
          <w:rStyle w:val="StyleUnderline"/>
        </w:rPr>
        <w:t xml:space="preserve"> either as they disperse or after they have taken up position some short distance from roads that give them access to forested areas. Many of the nearly 300 remaining deployed W76 warheads could be used to attack all </w:t>
      </w:r>
      <w:r w:rsidRPr="006832F2">
        <w:rPr>
          <w:rStyle w:val="Emphasis"/>
        </w:rPr>
        <w:t>command posts</w:t>
      </w:r>
      <w:r w:rsidRPr="006832F2">
        <w:rPr>
          <w:rStyle w:val="StyleUnderline"/>
        </w:rPr>
        <w:t xml:space="preserve"> associated with Russian ICBMs</w:t>
      </w:r>
      <w:r w:rsidRPr="006832F2">
        <w:rPr>
          <w:sz w:val="12"/>
        </w:rPr>
        <w:t xml:space="preserve">. </w:t>
      </w:r>
      <w:r w:rsidRPr="006832F2">
        <w:rPr>
          <w:rStyle w:val="StyleUnderline"/>
        </w:rPr>
        <w:t>A very small number of Russia’s major leadership command posts are deeply buried,</w:t>
      </w:r>
      <w:r w:rsidRPr="006832F2">
        <w:rPr>
          <w:sz w:val="12"/>
        </w:rPr>
        <w:t xml:space="preserve"> to protect them from direct destruction by nuclear attack. </w:t>
      </w:r>
      <w:r w:rsidRPr="006832F2">
        <w:rPr>
          <w:rStyle w:val="StyleUnderline"/>
        </w:rPr>
        <w:t xml:space="preserve">The US military would likely reserve the </w:t>
      </w:r>
      <w:r w:rsidRPr="006832F2">
        <w:rPr>
          <w:rStyle w:val="Emphasis"/>
        </w:rPr>
        <w:t>highest-yield warheads</w:t>
      </w:r>
      <w:r w:rsidRPr="006832F2">
        <w:rPr>
          <w:rStyle w:val="StyleUnderline"/>
        </w:rPr>
        <w:t xml:space="preserve"> for those targets</w:t>
      </w:r>
      <w:r w:rsidRPr="006832F2">
        <w:rPr>
          <w:sz w:val="12"/>
        </w:rPr>
        <w:t xml:space="preserve">. </w:t>
      </w:r>
      <w:r w:rsidRPr="006832F2">
        <w:rPr>
          <w:rStyle w:val="StyleUnderline"/>
        </w:rPr>
        <w:t xml:space="preserve">Figure 7 below shows an example of a structure that is roughly the size of the US Capitol building that is postulated to have rooms and tunnels as deep as 800 feet or more. Shelters that have rooms and tunnels at even greater depths could be sealed by using </w:t>
      </w:r>
      <w:r w:rsidRPr="006832F2">
        <w:rPr>
          <w:rStyle w:val="Emphasis"/>
        </w:rPr>
        <w:t>multiple nuclear warheads</w:t>
      </w:r>
      <w:r w:rsidRPr="006832F2">
        <w:rPr>
          <w:rStyle w:val="StyleUnderline"/>
        </w:rPr>
        <w:t xml:space="preserve"> to crater every location where an entrance or exit might conceivably have been built.</w:t>
      </w:r>
    </w:p>
    <w:p w:rsidR="003801CF" w:rsidRDefault="003801CF" w:rsidP="003801CF">
      <w:pPr>
        <w:rPr>
          <w:rStyle w:val="StyleUnderline"/>
        </w:rPr>
      </w:pPr>
    </w:p>
    <w:p w:rsidR="003801CF" w:rsidRPr="00D76CF5" w:rsidRDefault="003801CF" w:rsidP="003801CF">
      <w:pPr>
        <w:pStyle w:val="Heading3"/>
      </w:pPr>
      <w:r w:rsidRPr="00D76CF5">
        <w:t>1NC – US Wins</w:t>
      </w:r>
    </w:p>
    <w:p w:rsidR="003801CF" w:rsidRPr="001F06FF" w:rsidRDefault="003801CF" w:rsidP="003801CF">
      <w:pPr>
        <w:pStyle w:val="Heading4"/>
      </w:pPr>
      <w:r>
        <w:t xml:space="preserve">If war started soon, the </w:t>
      </w:r>
      <w:r w:rsidRPr="00EF01F0">
        <w:rPr>
          <w:u w:val="single"/>
        </w:rPr>
        <w:t>US would win</w:t>
      </w:r>
      <w:r>
        <w:t xml:space="preserve"> – </w:t>
      </w:r>
      <w:r w:rsidRPr="00EF01F0">
        <w:t>comparatively</w:t>
      </w:r>
      <w:r w:rsidRPr="00EF01F0">
        <w:rPr>
          <w:u w:val="single"/>
        </w:rPr>
        <w:t xml:space="preserve"> better nukes</w:t>
      </w:r>
      <w:r>
        <w:t xml:space="preserve"> and Russia lacks </w:t>
      </w:r>
      <w:r w:rsidRPr="00EF01F0">
        <w:rPr>
          <w:u w:val="single"/>
        </w:rPr>
        <w:t>effective capabilities</w:t>
      </w:r>
      <w:r w:rsidRPr="00EF01F0">
        <w:t>.</w:t>
      </w:r>
    </w:p>
    <w:p w:rsidR="003801CF" w:rsidRPr="00EF01F0" w:rsidRDefault="003801CF" w:rsidP="003801CF">
      <w:pPr>
        <w:rPr>
          <w:sz w:val="16"/>
          <w:szCs w:val="16"/>
        </w:rPr>
      </w:pPr>
      <w:r w:rsidRPr="001F06FF">
        <w:rPr>
          <w:b/>
          <w:sz w:val="26"/>
          <w:szCs w:val="26"/>
        </w:rPr>
        <w:t>Rogan ‘1</w:t>
      </w:r>
      <w:r>
        <w:rPr>
          <w:b/>
          <w:sz w:val="26"/>
          <w:szCs w:val="26"/>
        </w:rPr>
        <w:t>8</w:t>
      </w:r>
      <w:r w:rsidRPr="001F06FF">
        <w:t xml:space="preserve"> </w:t>
      </w:r>
      <w:r w:rsidRPr="00EF01F0">
        <w:rPr>
          <w:sz w:val="16"/>
          <w:szCs w:val="16"/>
        </w:rPr>
        <w:t xml:space="preserve">(Tom Rogan </w:t>
      </w:r>
      <w:r w:rsidRPr="00EF01F0">
        <w:rPr>
          <w:color w:val="212529"/>
          <w:sz w:val="16"/>
          <w:szCs w:val="16"/>
          <w:shd w:val="clear" w:color="auto" w:fill="FFFFFF"/>
        </w:rPr>
        <w:t>is a foreign policy focused commentary writer for the Washington Examiner. He holds a BA in War Studies from King's College London, an MSc in Middle East Politics from SOAS, and a GDL in law from the University of Law. Among others, he has previously written for National Review, The Telegraph, and The Guardian. Tom is a U.S. citizen with a British accent. He likes William Shakespeare, Larry David, and Karl Pilkington.</w:t>
      </w:r>
      <w:r w:rsidRPr="00EF01F0">
        <w:rPr>
          <w:sz w:val="16"/>
          <w:szCs w:val="16"/>
        </w:rPr>
        <w:t xml:space="preserve"> "Don't worry, the US would win a nuclear war with Russia," Washington Examiner, </w:t>
      </w:r>
      <w:r>
        <w:rPr>
          <w:sz w:val="16"/>
          <w:szCs w:val="16"/>
        </w:rPr>
        <w:t>3</w:t>
      </w:r>
      <w:r w:rsidRPr="00EF01F0">
        <w:rPr>
          <w:sz w:val="16"/>
          <w:szCs w:val="16"/>
        </w:rPr>
        <w:t>-</w:t>
      </w:r>
      <w:r>
        <w:rPr>
          <w:sz w:val="16"/>
          <w:szCs w:val="16"/>
        </w:rPr>
        <w:t>30</w:t>
      </w:r>
      <w:r w:rsidRPr="00EF01F0">
        <w:rPr>
          <w:sz w:val="16"/>
          <w:szCs w:val="16"/>
        </w:rPr>
        <w:t>-201</w:t>
      </w:r>
      <w:r>
        <w:rPr>
          <w:sz w:val="16"/>
          <w:szCs w:val="16"/>
        </w:rPr>
        <w:t>8</w:t>
      </w:r>
      <w:r w:rsidRPr="00EF01F0">
        <w:rPr>
          <w:sz w:val="16"/>
          <w:szCs w:val="16"/>
        </w:rPr>
        <w:t>, https://www.washingtonexaminer.com/opinion/dont-worry-the-us-would-win-a-nuclear-war-with-russia)(Shiv)</w:t>
      </w:r>
    </w:p>
    <w:p w:rsidR="003801CF" w:rsidRPr="00EF01F0" w:rsidRDefault="003801CF" w:rsidP="003801CF">
      <w:pPr>
        <w:rPr>
          <w:sz w:val="16"/>
        </w:rPr>
      </w:pPr>
      <w:r w:rsidRPr="00EF01F0">
        <w:rPr>
          <w:u w:val="single"/>
        </w:rPr>
        <w:t>Do not be alarmed by Russia's announcement of production on a new nuclear-armed intercontinental ballistic missile.</w:t>
      </w:r>
      <w:r w:rsidRPr="00EF01F0">
        <w:rPr>
          <w:sz w:val="16"/>
        </w:rPr>
        <w:t xml:space="preserve"> </w:t>
      </w:r>
      <w:r w:rsidRPr="00EF01F0">
        <w:rPr>
          <w:u w:val="single"/>
        </w:rPr>
        <w:t xml:space="preserve">While the ICBM, RS-28 Sarmat, will likely be operational within the </w:t>
      </w:r>
      <w:r w:rsidRPr="00EF01F0">
        <w:rPr>
          <w:b/>
          <w:u w:val="single"/>
        </w:rPr>
        <w:t>next few years</w:t>
      </w:r>
      <w:r w:rsidRPr="00EF01F0">
        <w:rPr>
          <w:u w:val="single"/>
        </w:rPr>
        <w:t xml:space="preserve">, it will </w:t>
      </w:r>
      <w:r w:rsidRPr="00EF01F0">
        <w:rPr>
          <w:b/>
          <w:u w:val="single"/>
        </w:rPr>
        <w:t>not change</w:t>
      </w:r>
      <w:r w:rsidRPr="00EF01F0">
        <w:rPr>
          <w:u w:val="single"/>
        </w:rPr>
        <w:t xml:space="preserve"> the nuclear strike balance of power in Russia's favor.</w:t>
      </w:r>
      <w:r w:rsidRPr="00EF01F0">
        <w:rPr>
          <w:sz w:val="16"/>
        </w:rPr>
        <w:t xml:space="preserve"> </w:t>
      </w:r>
      <w:r w:rsidRPr="00EF01F0">
        <w:rPr>
          <w:u w:val="single"/>
        </w:rPr>
        <w:t xml:space="preserve">In a nuclear war with Russia, U.S. victory would remain the </w:t>
      </w:r>
      <w:r w:rsidRPr="00EF01F0">
        <w:rPr>
          <w:b/>
          <w:u w:val="single"/>
        </w:rPr>
        <w:t>most likely outcome</w:t>
      </w:r>
      <w:r w:rsidRPr="00EF01F0">
        <w:rPr>
          <w:u w:val="single"/>
        </w:rPr>
        <w:t xml:space="preserve">. That's primarily because the U.S. has </w:t>
      </w:r>
      <w:r w:rsidRPr="00EF01F0">
        <w:rPr>
          <w:b/>
          <w:u w:val="single"/>
        </w:rPr>
        <w:t>better potential</w:t>
      </w:r>
      <w:r w:rsidRPr="00EF01F0">
        <w:rPr>
          <w:u w:val="single"/>
        </w:rPr>
        <w:t xml:space="preserve"> to get more nuclear warheads onto Russian targets than Russia could get onto U.S. targets.</w:t>
      </w:r>
      <w:r w:rsidRPr="00EF01F0">
        <w:rPr>
          <w:sz w:val="16"/>
        </w:rPr>
        <w:t xml:space="preserve"> The extension here is that </w:t>
      </w:r>
      <w:r w:rsidRPr="00EF01F0">
        <w:rPr>
          <w:u w:val="single"/>
        </w:rPr>
        <w:t xml:space="preserve">while both nations retain a triad of nuclear strike forces -- ICBM-armed ground bases, aircraft, and submarines -- Russia would </w:t>
      </w:r>
      <w:r w:rsidRPr="00EF01F0">
        <w:rPr>
          <w:b/>
          <w:u w:val="single"/>
        </w:rPr>
        <w:t>struggle to utilize</w:t>
      </w:r>
      <w:r w:rsidRPr="00EF01F0">
        <w:rPr>
          <w:u w:val="single"/>
        </w:rPr>
        <w:t xml:space="preserve"> the aircraft and submarine components </w:t>
      </w:r>
      <w:r w:rsidRPr="00EF01F0">
        <w:rPr>
          <w:b/>
          <w:u w:val="single"/>
        </w:rPr>
        <w:t>effectively</w:t>
      </w:r>
      <w:r w:rsidRPr="00EF01F0">
        <w:rPr>
          <w:u w:val="single"/>
        </w:rPr>
        <w:t>.</w:t>
      </w:r>
      <w:r w:rsidRPr="00EF01F0">
        <w:rPr>
          <w:sz w:val="16"/>
        </w:rPr>
        <w:t xml:space="preserve"> For a start, </w:t>
      </w:r>
      <w:r w:rsidRPr="00EF01F0">
        <w:rPr>
          <w:u w:val="single"/>
        </w:rPr>
        <w:t xml:space="preserve">Russia's strategic bomber force is </w:t>
      </w:r>
      <w:r w:rsidRPr="00EF01F0">
        <w:rPr>
          <w:b/>
          <w:u w:val="single"/>
        </w:rPr>
        <w:t>aged</w:t>
      </w:r>
      <w:r w:rsidRPr="00EF01F0">
        <w:rPr>
          <w:u w:val="single"/>
        </w:rPr>
        <w:t xml:space="preserve"> and </w:t>
      </w:r>
      <w:r w:rsidRPr="00EF01F0">
        <w:rPr>
          <w:b/>
          <w:u w:val="single"/>
        </w:rPr>
        <w:t>nonstealth</w:t>
      </w:r>
      <w:r w:rsidRPr="00EF01F0">
        <w:rPr>
          <w:u w:val="single"/>
        </w:rPr>
        <w:t xml:space="preserve"> in nature.</w:t>
      </w:r>
      <w:r w:rsidRPr="00EF01F0">
        <w:rPr>
          <w:sz w:val="16"/>
        </w:rPr>
        <w:t xml:space="preserve"> While the </w:t>
      </w:r>
      <w:r w:rsidRPr="00EF01F0">
        <w:rPr>
          <w:u w:val="single"/>
        </w:rPr>
        <w:t xml:space="preserve">Russians are </w:t>
      </w:r>
      <w:r w:rsidRPr="00EF01F0">
        <w:rPr>
          <w:b/>
          <w:u w:val="single"/>
        </w:rPr>
        <w:t>attempting to upgrade</w:t>
      </w:r>
      <w:r w:rsidRPr="00EF01F0">
        <w:rPr>
          <w:u w:val="single"/>
        </w:rPr>
        <w:t xml:space="preserve"> these capabilities, they are </w:t>
      </w:r>
      <w:hyperlink r:id="rId8" w:tgtFrame="_blank" w:history="1">
        <w:r w:rsidRPr="00EF01F0">
          <w:rPr>
            <w:rStyle w:val="Hyperlink"/>
            <w:b/>
            <w:u w:val="single"/>
          </w:rPr>
          <w:t>a long wa</w:t>
        </w:r>
        <w:r w:rsidRPr="00EF01F0">
          <w:rPr>
            <w:rStyle w:val="Hyperlink"/>
            <w:u w:val="single"/>
          </w:rPr>
          <w:t>y</w:t>
        </w:r>
      </w:hyperlink>
      <w:r w:rsidRPr="00EF01F0">
        <w:rPr>
          <w:u w:val="single"/>
        </w:rPr>
        <w:t xml:space="preserve"> from being able to rival U.S.-equivalent platforms such as the B-2 bomber.</w:t>
      </w:r>
      <w:r w:rsidRPr="00EF01F0">
        <w:rPr>
          <w:sz w:val="16"/>
        </w:rPr>
        <w:t xml:space="preserve"> Correspondingly, </w:t>
      </w:r>
      <w:r w:rsidRPr="00EF01F0">
        <w:rPr>
          <w:u w:val="single"/>
        </w:rPr>
        <w:t xml:space="preserve">in the event of war, Russian strategic bombers would find themselves highly vulnerable to </w:t>
      </w:r>
      <w:r w:rsidRPr="00EF01F0">
        <w:rPr>
          <w:b/>
          <w:u w:val="single"/>
        </w:rPr>
        <w:t>detection</w:t>
      </w:r>
      <w:r w:rsidRPr="00EF01F0">
        <w:rPr>
          <w:u w:val="single"/>
        </w:rPr>
        <w:t xml:space="preserve">, </w:t>
      </w:r>
      <w:r w:rsidRPr="00EF01F0">
        <w:rPr>
          <w:b/>
          <w:u w:val="single"/>
        </w:rPr>
        <w:t>interception</w:t>
      </w:r>
      <w:r w:rsidRPr="00EF01F0">
        <w:rPr>
          <w:u w:val="single"/>
        </w:rPr>
        <w:t xml:space="preserve">, and </w:t>
      </w:r>
      <w:r w:rsidRPr="00EF01F0">
        <w:rPr>
          <w:b/>
          <w:u w:val="single"/>
        </w:rPr>
        <w:t>destruction</w:t>
      </w:r>
      <w:r w:rsidRPr="00EF01F0">
        <w:rPr>
          <w:u w:val="single"/>
        </w:rPr>
        <w:t xml:space="preserve"> by U.S. fighter interceptors.</w:t>
      </w:r>
      <w:r w:rsidRPr="00EF01F0">
        <w:rPr>
          <w:sz w:val="16"/>
        </w:rPr>
        <w:t xml:space="preserve"> Similarly, </w:t>
      </w:r>
      <w:r w:rsidRPr="00EF01F0">
        <w:rPr>
          <w:u w:val="single"/>
        </w:rPr>
        <w:t xml:space="preserve">Russian nuclear strategic submarine, or SSBN, forces are also </w:t>
      </w:r>
      <w:r w:rsidRPr="00EF01F0">
        <w:rPr>
          <w:b/>
          <w:u w:val="single"/>
        </w:rPr>
        <w:t>less adept</w:t>
      </w:r>
      <w:r w:rsidRPr="00EF01F0">
        <w:rPr>
          <w:u w:val="single"/>
        </w:rPr>
        <w:t xml:space="preserve"> than their U.S. counterparts. Yes, the Russians have developed a relatively new class of SSBN, the Borei class, but that program has been </w:t>
      </w:r>
      <w:r w:rsidRPr="00EF01F0">
        <w:rPr>
          <w:b/>
          <w:u w:val="single"/>
        </w:rPr>
        <w:t>delayed repeatedly</w:t>
      </w:r>
      <w:r w:rsidRPr="00EF01F0">
        <w:rPr>
          <w:u w:val="single"/>
        </w:rPr>
        <w:t xml:space="preserve"> and only three boats are currently operational.</w:t>
      </w:r>
      <w:r w:rsidRPr="00EF01F0">
        <w:rPr>
          <w:sz w:val="16"/>
        </w:rPr>
        <w:t xml:space="preserve"> While the Russian Navy has ten other SSBNs, </w:t>
      </w:r>
      <w:r w:rsidRPr="00EF01F0">
        <w:rPr>
          <w:u w:val="single"/>
        </w:rPr>
        <w:t>all those boats were built in the Soviet era and they struggle with maintenance issues. They are also loud. That matters in better enabling U.S. intelligence services to monitor the location of Russia's SSBN force at all times.</w:t>
      </w:r>
      <w:r w:rsidRPr="00EF01F0">
        <w:rPr>
          <w:sz w:val="16"/>
        </w:rPr>
        <w:t xml:space="preserve"> In war, </w:t>
      </w:r>
      <w:r w:rsidRPr="00EF01F0">
        <w:rPr>
          <w:u w:val="single"/>
        </w:rPr>
        <w:t xml:space="preserve">this would enable U.S. Virginia class attack submarines </w:t>
      </w:r>
      <w:r w:rsidRPr="00EF01F0">
        <w:rPr>
          <w:b/>
          <w:u w:val="single"/>
        </w:rPr>
        <w:t>to hunt and kill</w:t>
      </w:r>
      <w:r w:rsidRPr="00EF01F0">
        <w:rPr>
          <w:u w:val="single"/>
        </w:rPr>
        <w:t xml:space="preserve"> the Russian fleet </w:t>
      </w:r>
      <w:r w:rsidRPr="00EF01F0">
        <w:rPr>
          <w:b/>
          <w:u w:val="single"/>
        </w:rPr>
        <w:t>before</w:t>
      </w:r>
      <w:r w:rsidRPr="00EF01F0">
        <w:rPr>
          <w:u w:val="single"/>
        </w:rPr>
        <w:t xml:space="preserve"> they reached their launch patrol sectors.</w:t>
      </w:r>
      <w:r w:rsidRPr="00EF01F0">
        <w:rPr>
          <w:sz w:val="16"/>
        </w:rPr>
        <w:t xml:space="preserve"> </w:t>
      </w:r>
      <w:r w:rsidRPr="00EF01F0">
        <w:rPr>
          <w:u w:val="single"/>
        </w:rPr>
        <w:t xml:space="preserve">In a crisis, the U.S. would surge its attack submarines to ensure redundant capability. Moreover, the U.S. Navy is considering placing nuclear-armed missiles on some of its Virginia class attack submarines and is </w:t>
      </w:r>
      <w:r w:rsidRPr="00EF01F0">
        <w:rPr>
          <w:b/>
          <w:u w:val="single"/>
        </w:rPr>
        <w:t>actively developing</w:t>
      </w:r>
      <w:r w:rsidRPr="00EF01F0">
        <w:rPr>
          <w:u w:val="single"/>
        </w:rPr>
        <w:t xml:space="preserve"> a next generation SSBN boat, the Columbia class.</w:t>
      </w:r>
      <w:r w:rsidRPr="00EF01F0">
        <w:rPr>
          <w:sz w:val="16"/>
        </w:rPr>
        <w:t xml:space="preserve"> </w:t>
      </w:r>
      <w:r w:rsidRPr="00EF01F0">
        <w:rPr>
          <w:u w:val="single"/>
        </w:rPr>
        <w:t xml:space="preserve">The second weakness of Russian nuclear forces is that they are </w:t>
      </w:r>
      <w:r w:rsidRPr="00EF01F0">
        <w:rPr>
          <w:b/>
          <w:u w:val="single"/>
        </w:rPr>
        <w:t xml:space="preserve">underfunded </w:t>
      </w:r>
      <w:r w:rsidRPr="00EF01F0">
        <w:rPr>
          <w:u w:val="single"/>
        </w:rPr>
        <w:t xml:space="preserve">and </w:t>
      </w:r>
      <w:r w:rsidRPr="00EF01F0">
        <w:rPr>
          <w:b/>
          <w:u w:val="single"/>
        </w:rPr>
        <w:t>less competent</w:t>
      </w:r>
      <w:r w:rsidRPr="00EF01F0">
        <w:rPr>
          <w:u w:val="single"/>
        </w:rPr>
        <w:t xml:space="preserve"> than their U.S. counterparts. Put simply, their equipment is </w:t>
      </w:r>
      <w:r w:rsidRPr="00EF01F0">
        <w:rPr>
          <w:b/>
          <w:u w:val="single"/>
        </w:rPr>
        <w:t>less reliable</w:t>
      </w:r>
      <w:r w:rsidRPr="00EF01F0">
        <w:rPr>
          <w:u w:val="single"/>
        </w:rPr>
        <w:t xml:space="preserve">, </w:t>
      </w:r>
      <w:r w:rsidRPr="00EF01F0">
        <w:rPr>
          <w:b/>
          <w:u w:val="single"/>
        </w:rPr>
        <w:t>less available</w:t>
      </w:r>
      <w:r w:rsidRPr="00EF01F0">
        <w:rPr>
          <w:u w:val="single"/>
        </w:rPr>
        <w:t xml:space="preserve">, and their leadership </w:t>
      </w:r>
      <w:r w:rsidRPr="00EF01F0">
        <w:rPr>
          <w:b/>
          <w:u w:val="single"/>
        </w:rPr>
        <w:t>lower in quality</w:t>
      </w:r>
      <w:r w:rsidRPr="00EF01F0">
        <w:rPr>
          <w:u w:val="single"/>
        </w:rPr>
        <w:t xml:space="preserve">. This is a problem for Russia in that the exigency of effective nuclear strike command, control, and operational competency is impossible to overstate. If one unit fails to deliver on its mission, an adversary could launch a </w:t>
      </w:r>
      <w:r w:rsidRPr="00EF01F0">
        <w:rPr>
          <w:b/>
          <w:u w:val="single"/>
        </w:rPr>
        <w:t>counterstrike</w:t>
      </w:r>
      <w:r w:rsidRPr="00EF01F0">
        <w:rPr>
          <w:u w:val="single"/>
        </w:rPr>
        <w:t xml:space="preserve">, or its </w:t>
      </w:r>
      <w:r w:rsidRPr="00EF01F0">
        <w:rPr>
          <w:b/>
          <w:u w:val="single"/>
        </w:rPr>
        <w:t>second wave strikes</w:t>
      </w:r>
      <w:r w:rsidRPr="00EF01F0">
        <w:rPr>
          <w:u w:val="single"/>
        </w:rPr>
        <w:t>.</w:t>
      </w:r>
    </w:p>
    <w:p w:rsidR="003801CF" w:rsidRDefault="003801CF" w:rsidP="003801CF"/>
    <w:p w:rsidR="003801CF" w:rsidRDefault="003801CF" w:rsidP="003801CF">
      <w:pPr>
        <w:pStyle w:val="Heading3"/>
      </w:pPr>
      <w:r>
        <w:t>1NC – ! Hypersonics</w:t>
      </w:r>
    </w:p>
    <w:p w:rsidR="003801CF" w:rsidRDefault="003801CF" w:rsidP="003801CF">
      <w:pPr>
        <w:pStyle w:val="Heading4"/>
      </w:pPr>
      <w:r>
        <w:t xml:space="preserve">Hypersonic weapons are being </w:t>
      </w:r>
      <w:r w:rsidRPr="003867B4">
        <w:rPr>
          <w:u w:val="single"/>
        </w:rPr>
        <w:t>developed now</w:t>
      </w:r>
      <w:r>
        <w:t xml:space="preserve"> and will be </w:t>
      </w:r>
      <w:r w:rsidRPr="003867B4">
        <w:rPr>
          <w:u w:val="single"/>
        </w:rPr>
        <w:t>fully functional</w:t>
      </w:r>
      <w:r>
        <w:t xml:space="preserve"> – </w:t>
      </w:r>
      <w:r w:rsidRPr="003867B4">
        <w:rPr>
          <w:u w:val="single"/>
        </w:rPr>
        <w:t>war now</w:t>
      </w:r>
      <w:r>
        <w:t xml:space="preserve"> is key to avoid </w:t>
      </w:r>
      <w:r w:rsidRPr="003867B4">
        <w:rPr>
          <w:u w:val="single"/>
        </w:rPr>
        <w:t>losing later</w:t>
      </w:r>
      <w:r>
        <w:t>.</w:t>
      </w:r>
    </w:p>
    <w:p w:rsidR="003801CF" w:rsidRPr="00F36C76" w:rsidRDefault="003801CF" w:rsidP="003801CF">
      <w:pPr>
        <w:rPr>
          <w:sz w:val="16"/>
          <w:szCs w:val="16"/>
        </w:rPr>
      </w:pPr>
      <w:r w:rsidRPr="00F36C76">
        <w:rPr>
          <w:b/>
          <w:sz w:val="26"/>
          <w:szCs w:val="26"/>
        </w:rPr>
        <w:t>Blank ‘19</w:t>
      </w:r>
      <w:r w:rsidRPr="00F36C76">
        <w:rPr>
          <w:sz w:val="16"/>
        </w:rPr>
        <w:t xml:space="preserve"> </w:t>
      </w:r>
      <w:r w:rsidRPr="00F36C76">
        <w:rPr>
          <w:sz w:val="16"/>
          <w:szCs w:val="16"/>
        </w:rPr>
        <w:t xml:space="preserve">(Stephen Blank is a Senior Fellow at the American Foreign Policy Council in Washington, DC. Blank holds a B.A. in history from the University of Pennsylvania and an M.A. and Ph.D. in Russian history from the University of Chicago, "Why Russia covets hypersonic weapons," TheHill, 2-20-2019, </w:t>
      </w:r>
      <w:hyperlink r:id="rId9" w:history="1">
        <w:r w:rsidRPr="00F36C76">
          <w:rPr>
            <w:rStyle w:val="Hyperlink"/>
            <w:sz w:val="16"/>
            <w:szCs w:val="16"/>
          </w:rPr>
          <w:t>https://thehill.com/opinion/international/430854-why-russia-covets-hypersonic-weapons)(Shiv</w:t>
        </w:r>
      </w:hyperlink>
      <w:r w:rsidRPr="00F36C76">
        <w:rPr>
          <w:sz w:val="16"/>
          <w:szCs w:val="16"/>
        </w:rPr>
        <w:t>)</w:t>
      </w:r>
      <w:r w:rsidRPr="00F36C76">
        <w:rPr>
          <w:sz w:val="16"/>
        </w:rPr>
        <w:br/>
      </w:r>
      <w:r w:rsidRPr="00F36C76">
        <w:rPr>
          <w:u w:val="single"/>
        </w:rPr>
        <w:t xml:space="preserve">Russia’s </w:t>
      </w:r>
      <w:r w:rsidRPr="00F36C76">
        <w:rPr>
          <w:b/>
          <w:u w:val="single"/>
        </w:rPr>
        <w:t>ongoing development</w:t>
      </w:r>
      <w:r w:rsidRPr="00F36C76">
        <w:rPr>
          <w:u w:val="single"/>
        </w:rPr>
        <w:t xml:space="preserve"> of </w:t>
      </w:r>
      <w:r w:rsidRPr="00F36C76">
        <w:rPr>
          <w:b/>
          <w:u w:val="single"/>
        </w:rPr>
        <w:t>hypersonic weapons</w:t>
      </w:r>
      <w:r w:rsidRPr="00F36C76">
        <w:rPr>
          <w:u w:val="single"/>
        </w:rPr>
        <w:t xml:space="preserve"> proves nuclear weapons are in fact warfighting weapons — contrary to conventional wisdom in the West.</w:t>
      </w:r>
      <w:r w:rsidRPr="00F36C76">
        <w:rPr>
          <w:sz w:val="16"/>
        </w:rPr>
        <w:t xml:space="preserve"> In December 2018, </w:t>
      </w:r>
      <w:r w:rsidRPr="00F36C76">
        <w:rPr>
          <w:u w:val="single"/>
        </w:rPr>
        <w:t>Moscow successfully tested the Avangard and Tsirkon hypersonic missiles.</w:t>
      </w:r>
      <w:r w:rsidRPr="00F36C76">
        <w:rPr>
          <w:sz w:val="16"/>
        </w:rPr>
        <w:t xml:space="preserve"> </w:t>
      </w:r>
      <w:r w:rsidRPr="00F36C76">
        <w:rPr>
          <w:u w:val="single"/>
        </w:rPr>
        <w:t xml:space="preserve">The former travels at speeds up to </w:t>
      </w:r>
      <w:r w:rsidRPr="00F36C76">
        <w:rPr>
          <w:b/>
          <w:u w:val="single"/>
        </w:rPr>
        <w:t>20 times the speed of sound</w:t>
      </w:r>
      <w:r w:rsidRPr="00F36C76">
        <w:rPr>
          <w:u w:val="single"/>
        </w:rPr>
        <w:t xml:space="preserve"> and is supposedly </w:t>
      </w:r>
      <w:r w:rsidRPr="00F36C76">
        <w:rPr>
          <w:b/>
          <w:u w:val="single"/>
        </w:rPr>
        <w:t>invulnerable</w:t>
      </w:r>
      <w:r w:rsidRPr="00F36C76">
        <w:rPr>
          <w:u w:val="single"/>
        </w:rPr>
        <w:t xml:space="preserve"> to any missile defenses. It can carry a nuclear warhead and allegedly hit </w:t>
      </w:r>
      <w:r w:rsidRPr="00F36C76">
        <w:rPr>
          <w:b/>
          <w:u w:val="single"/>
        </w:rPr>
        <w:t>any spot</w:t>
      </w:r>
      <w:r w:rsidRPr="00F36C76">
        <w:rPr>
          <w:u w:val="single"/>
        </w:rPr>
        <w:t xml:space="preserve"> on the globe </w:t>
      </w:r>
      <w:r w:rsidRPr="00F36C76">
        <w:rPr>
          <w:b/>
          <w:u w:val="single"/>
        </w:rPr>
        <w:t>within 30 minutes</w:t>
      </w:r>
      <w:r w:rsidRPr="00F36C76">
        <w:rPr>
          <w:u w:val="single"/>
        </w:rPr>
        <w:t xml:space="preserve"> of launch. Therefore, it can be considered a “</w:t>
      </w:r>
      <w:r w:rsidRPr="00F36C76">
        <w:rPr>
          <w:b/>
          <w:u w:val="single"/>
        </w:rPr>
        <w:t>strategic” nuclear weapon</w:t>
      </w:r>
      <w:r w:rsidRPr="00F36C76">
        <w:rPr>
          <w:u w:val="single"/>
        </w:rPr>
        <w:t xml:space="preserve">. The Tsirkon, meanwhile, can be deployed on submarines, ships and airplanes, including long-range bombers. It possesses a range of approximately 310 miles and is expected to be a </w:t>
      </w:r>
      <w:r w:rsidRPr="00F36C76">
        <w:rPr>
          <w:b/>
          <w:u w:val="single"/>
        </w:rPr>
        <w:t>particularly lethal</w:t>
      </w:r>
      <w:r w:rsidRPr="00F36C76">
        <w:rPr>
          <w:u w:val="single"/>
        </w:rPr>
        <w:t xml:space="preserve"> anti-ship weapon.</w:t>
      </w:r>
      <w:r w:rsidRPr="00F36C76">
        <w:rPr>
          <w:sz w:val="16"/>
        </w:rPr>
        <w:t xml:space="preserve"> Another mature Russian hypersonic missile, the Kinzhal, can travel 1,800 miles at up to 10 times the speed of sound. </w:t>
      </w:r>
      <w:hyperlink r:id="rId10" w:anchor="http://en.kremlin.ru/events/president/news/56957" w:history="1">
        <w:r w:rsidRPr="00F36C76">
          <w:rPr>
            <w:rStyle w:val="Hyperlink"/>
            <w:sz w:val="16"/>
          </w:rPr>
          <w:t>Russian President Vladimir Putin displayed it in 2018 in a simulation that modeled the destruction of Florida</w:t>
        </w:r>
      </w:hyperlink>
      <w:r w:rsidRPr="00F36C76">
        <w:rPr>
          <w:sz w:val="16"/>
        </w:rPr>
        <w:t xml:space="preserve">. </w:t>
      </w:r>
      <w:r w:rsidRPr="00F36C76">
        <w:rPr>
          <w:u w:val="single"/>
        </w:rPr>
        <w:t>Moreover, these represent just some of the new generation of weapons that Moscow is developing.</w:t>
      </w:r>
      <w:r w:rsidRPr="00F36C76">
        <w:rPr>
          <w:sz w:val="16"/>
        </w:rPr>
        <w:t xml:space="preserve"> </w:t>
      </w:r>
      <w:r w:rsidRPr="00F36C76">
        <w:rPr>
          <w:b/>
          <w:u w:val="single"/>
        </w:rPr>
        <w:t>By 2024</w:t>
      </w:r>
      <w:r w:rsidRPr="00F36C76">
        <w:rPr>
          <w:u w:val="single"/>
        </w:rPr>
        <w:t xml:space="preserve">, Moscow expects its submarine fleet to be able to launch hypersonic missiles that are capable of carrying either conventional or nuclear warheads. Russia’s larger </w:t>
      </w:r>
      <w:r w:rsidRPr="00F36C76">
        <w:rPr>
          <w:b/>
          <w:u w:val="single"/>
        </w:rPr>
        <w:t>military modernization effort</w:t>
      </w:r>
      <w:r w:rsidRPr="00F36C76">
        <w:rPr>
          <w:u w:val="single"/>
        </w:rPr>
        <w:t xml:space="preserve"> encompasses its entire triad of air, sea and land-based nuclear weapons, from short- to intermediate- to long-range nuclear weapons, along with counter-force and counter-value weapons.</w:t>
      </w:r>
      <w:r w:rsidRPr="00F36C76">
        <w:rPr>
          <w:sz w:val="16"/>
        </w:rPr>
        <w:t xml:space="preserve"> </w:t>
      </w:r>
      <w:hyperlink r:id="rId11" w:history="1">
        <w:r w:rsidRPr="00F36C76">
          <w:rPr>
            <w:rStyle w:val="Hyperlink"/>
            <w:sz w:val="16"/>
          </w:rPr>
          <w:t>According to General Paul Selva (USAF)</w:t>
        </w:r>
      </w:hyperlink>
      <w:r w:rsidRPr="00F36C76">
        <w:rPr>
          <w:sz w:val="16"/>
        </w:rPr>
        <w:t xml:space="preserve">, vice chairman of the Joint Chiefs of Staff, Russia is also developing new tactical nuclear weapons to tailor its forces to virtually any contingency. </w:t>
      </w:r>
      <w:r w:rsidRPr="00F36C76">
        <w:rPr>
          <w:u w:val="single"/>
        </w:rPr>
        <w:t>Thus, Russia is currently working on over 20 nuclear programs, including nuclear-capable hypersonic weapons.</w:t>
      </w:r>
      <w:r w:rsidRPr="00F36C76">
        <w:rPr>
          <w:sz w:val="16"/>
        </w:rPr>
        <w:t xml:space="preserve"> Equally disquieting is the fact that in the recent Vostok-2018 exercises Russian forces and the Ministry of Energy conducted large-scale exercises to restore electric grids and power supply after an attack. In other words, Russia rehearsed an EMP (electromagnetic pulse) operation, and its aftermath strongly suggesting that it either expects or intends to launch one. Significantly, Moscow sought to conceal the purpose of that exercise and divorce it from Vostok-18. Russia has also rehearsed nuclear operations in the past – such as simulating a nuclear strike against </w:t>
      </w:r>
      <w:hyperlink r:id="rId12" w:anchor="https://www.newsweek.com/russia-practiced-nuclear-strike-sweden-nato-report-422914" w:history="1">
        <w:r w:rsidRPr="00F36C76">
          <w:rPr>
            <w:rStyle w:val="Hyperlink"/>
            <w:sz w:val="16"/>
          </w:rPr>
          <w:t>Sweden back in 2013</w:t>
        </w:r>
      </w:hyperlink>
      <w:r w:rsidRPr="00F36C76">
        <w:rPr>
          <w:sz w:val="16"/>
        </w:rPr>
        <w:t xml:space="preserve">. Clearly, </w:t>
      </w:r>
      <w:r w:rsidRPr="00F36C76">
        <w:rPr>
          <w:u w:val="single"/>
        </w:rPr>
        <w:t xml:space="preserve">Moscow sees </w:t>
      </w:r>
      <w:r w:rsidRPr="00F36C76">
        <w:rPr>
          <w:b/>
          <w:u w:val="single"/>
        </w:rPr>
        <w:t>nuclear weapons</w:t>
      </w:r>
      <w:r w:rsidRPr="00F36C76">
        <w:rPr>
          <w:u w:val="single"/>
        </w:rPr>
        <w:t xml:space="preserve"> as </w:t>
      </w:r>
      <w:r w:rsidRPr="00F36C76">
        <w:rPr>
          <w:b/>
          <w:u w:val="single"/>
        </w:rPr>
        <w:t>usable instruments of war</w:t>
      </w:r>
      <w:r w:rsidRPr="00F36C76">
        <w:rPr>
          <w:u w:val="single"/>
        </w:rPr>
        <w:t xml:space="preserve">. In this context, hypersonics are valuable for the Kremlin because they are </w:t>
      </w:r>
      <w:r w:rsidRPr="00F36C76">
        <w:rPr>
          <w:b/>
          <w:u w:val="single"/>
        </w:rPr>
        <w:t>allegedly invulnerable</w:t>
      </w:r>
      <w:r w:rsidRPr="00F36C76">
        <w:rPr>
          <w:u w:val="single"/>
        </w:rPr>
        <w:t xml:space="preserve"> to U.S. missile defenses. </w:t>
      </w:r>
      <w:r w:rsidRPr="00F36C76">
        <w:rPr>
          <w:sz w:val="16"/>
        </w:rPr>
        <w:t xml:space="preserve">Without any basis in fact or science, Russia has long contended that American missile defenses in the U.S, Europe and Asia threaten its nuclear deterrent. Despite innumerable briefings, scientific facts and the admission of Russian experts that these “threats” are fantasies, the Kremlin persists in seeing nuclear weapons as warfighting instruments against American and allied missile defenses. And whatever Moscow declares in its doctrine or rhetoric, its procurements and exercises strongly suggest not only that, in the Russian view, nuclear weapons are warfighting weapons, but also that they will be used in a first-strike against purely conventional strikes. Accordingly, Russian officials </w:t>
      </w:r>
      <w:hyperlink r:id="rId13" w:history="1">
        <w:r w:rsidRPr="00F36C76">
          <w:rPr>
            <w:rStyle w:val="Hyperlink"/>
            <w:sz w:val="16"/>
          </w:rPr>
          <w:t>informed</w:t>
        </w:r>
      </w:hyperlink>
      <w:r w:rsidRPr="00F36C76">
        <w:rPr>
          <w:sz w:val="16"/>
        </w:rPr>
        <w:t xml:space="preserve"> then-Secretary of Defense </w:t>
      </w:r>
      <w:hyperlink r:id="rId14" w:history="1">
        <w:r w:rsidRPr="00F36C76">
          <w:rPr>
            <w:rStyle w:val="Hyperlink"/>
            <w:sz w:val="16"/>
          </w:rPr>
          <w:t>James Mattis</w:t>
        </w:r>
      </w:hyperlink>
      <w:r w:rsidRPr="00F36C76">
        <w:rPr>
          <w:sz w:val="16"/>
        </w:rPr>
        <w:t xml:space="preserve"> last year that defending the Baltics would lead to nuclear war — a clear statement of Russia’s intent to use nuclear weapons first. At its core, Russia’s development of hypersonic weapons reflects its refusal to accept mutual assured deterrence among the superpowers and the self-generating paranoia of a state bent on rebuilding its empire by inhibiting NATO from defending its allies and partners. </w:t>
      </w:r>
      <w:r w:rsidRPr="00F36C76">
        <w:rPr>
          <w:u w:val="single"/>
        </w:rPr>
        <w:t xml:space="preserve">They embody both the </w:t>
      </w:r>
      <w:r w:rsidRPr="00F36C76">
        <w:rPr>
          <w:b/>
          <w:u w:val="single"/>
        </w:rPr>
        <w:t>Kremlin’s global ambitions</w:t>
      </w:r>
      <w:r w:rsidRPr="00F36C76">
        <w:rPr>
          <w:u w:val="single"/>
        </w:rPr>
        <w:t xml:space="preserve"> and its own </w:t>
      </w:r>
      <w:r w:rsidRPr="00F36C76">
        <w:rPr>
          <w:b/>
          <w:u w:val="single"/>
        </w:rPr>
        <w:t>inherent paranoia</w:t>
      </w:r>
      <w:r w:rsidRPr="00F36C76">
        <w:rPr>
          <w:u w:val="single"/>
        </w:rPr>
        <w:t xml:space="preserve"> (including the belief that nuclear weapons can and will be used against it)</w:t>
      </w:r>
      <w:r w:rsidRPr="00F36C76">
        <w:t>.</w:t>
      </w:r>
    </w:p>
    <w:p w:rsidR="003801CF" w:rsidRDefault="003801CF" w:rsidP="003801CF"/>
    <w:p w:rsidR="003801CF" w:rsidRDefault="003801CF" w:rsidP="003801CF">
      <w:pPr>
        <w:pStyle w:val="Heading3"/>
      </w:pPr>
      <w:r>
        <w:t>1NC – ! AI</w:t>
      </w:r>
    </w:p>
    <w:p w:rsidR="003801CF" w:rsidRPr="0006468B" w:rsidRDefault="003801CF" w:rsidP="003801CF">
      <w:pPr>
        <w:pStyle w:val="Heading4"/>
      </w:pPr>
      <w:r>
        <w:t xml:space="preserve">Absent U.S. action, Russia follows through with </w:t>
      </w:r>
      <w:r w:rsidRPr="0006468B">
        <w:rPr>
          <w:u w:val="single"/>
        </w:rPr>
        <w:t>advanced AI</w:t>
      </w:r>
      <w:r>
        <w:t xml:space="preserve"> which is an </w:t>
      </w:r>
      <w:r w:rsidRPr="0006468B">
        <w:rPr>
          <w:u w:val="single"/>
        </w:rPr>
        <w:t>existential threat</w:t>
      </w:r>
      <w:r>
        <w:t>.</w:t>
      </w:r>
    </w:p>
    <w:p w:rsidR="003801CF" w:rsidRDefault="003801CF" w:rsidP="003801CF">
      <w:r w:rsidRPr="00EF7F7D">
        <w:rPr>
          <w:rStyle w:val="Style13ptBold"/>
        </w:rPr>
        <w:t xml:space="preserve">Rogers </w:t>
      </w:r>
      <w:r>
        <w:rPr>
          <w:rStyle w:val="Style13ptBold"/>
        </w:rPr>
        <w:t>‘</w:t>
      </w:r>
      <w:r w:rsidRPr="00EF7F7D">
        <w:rPr>
          <w:rStyle w:val="Style13ptBold"/>
        </w:rPr>
        <w:t>17</w:t>
      </w:r>
      <w:r>
        <w:rPr>
          <w:rStyle w:val="Style13ptBold"/>
        </w:rPr>
        <w:t xml:space="preserve"> </w:t>
      </w:r>
      <w:r w:rsidRPr="0006468B">
        <w:rPr>
          <w:rStyle w:val="Style13ptBold"/>
          <w:b w:val="0"/>
          <w:bCs w:val="0"/>
          <w:sz w:val="16"/>
          <w:szCs w:val="16"/>
        </w:rPr>
        <w:t>(</w:t>
      </w:r>
      <w:r w:rsidRPr="0006468B">
        <w:rPr>
          <w:sz w:val="16"/>
          <w:szCs w:val="16"/>
        </w:rPr>
        <w:t xml:space="preserve">Mike </w:t>
      </w:r>
      <w:r w:rsidRPr="0006468B">
        <w:rPr>
          <w:rStyle w:val="Style13ptBold"/>
          <w:b w:val="0"/>
          <w:bCs w:val="0"/>
          <w:sz w:val="16"/>
          <w:szCs w:val="16"/>
        </w:rPr>
        <w:t>Rogers is a</w:t>
      </w:r>
      <w:r w:rsidRPr="0006468B">
        <w:rPr>
          <w:sz w:val="16"/>
          <w:szCs w:val="16"/>
        </w:rPr>
        <w:t xml:space="preserve"> former US Representative from Michigan, chairman of the House Permanent Select Committee on Intelligence, “Artificial intelligence — the arms race we may not be able to control," TheHill, 9-21-2017, https://thehill.com/opinion/technology/351725-artificial-intelligence-is-the-new-arms-race-we-may-not-be-able-to-control)(Shiv)</w:t>
      </w:r>
      <w:r w:rsidRPr="0006468B">
        <w:t xml:space="preserve"> </w:t>
      </w:r>
    </w:p>
    <w:p w:rsidR="003801CF" w:rsidRPr="008700BE" w:rsidRDefault="003801CF" w:rsidP="003801CF">
      <w:pPr>
        <w:rPr>
          <w:rStyle w:val="Emphasis"/>
          <w:sz w:val="26"/>
          <w:szCs w:val="26"/>
        </w:rPr>
      </w:pPr>
      <w:r w:rsidRPr="00A10771">
        <w:rPr>
          <w:sz w:val="12"/>
        </w:rPr>
        <w:t>“</w:t>
      </w:r>
      <w:r w:rsidRPr="00A10771">
        <w:rPr>
          <w:rStyle w:val="StyleUnderline"/>
        </w:rPr>
        <w:t xml:space="preserve">Whoever becomes the leader in this sphere will </w:t>
      </w:r>
      <w:r w:rsidRPr="00A10771">
        <w:rPr>
          <w:rStyle w:val="Emphasis"/>
        </w:rPr>
        <w:t>become ruler of the world</w:t>
      </w:r>
      <w:r w:rsidRPr="00A10771">
        <w:rPr>
          <w:rStyle w:val="StyleUnderline"/>
        </w:rPr>
        <w:t xml:space="preserve">,” </w:t>
      </w:r>
      <w:hyperlink r:id="rId15" w:tgtFrame="_blank" w:history="1">
        <w:r w:rsidRPr="00A10771">
          <w:rPr>
            <w:rStyle w:val="StyleUnderline"/>
          </w:rPr>
          <w:t>said</w:t>
        </w:r>
      </w:hyperlink>
      <w:r w:rsidRPr="00A10771">
        <w:rPr>
          <w:rStyle w:val="StyleUnderline"/>
        </w:rPr>
        <w:t xml:space="preserve"> Vladimir Putin</w:t>
      </w:r>
      <w:r w:rsidRPr="00A10771">
        <w:rPr>
          <w:sz w:val="12"/>
        </w:rPr>
        <w:t xml:space="preserve">. </w:t>
      </w:r>
      <w:r w:rsidRPr="00A10771">
        <w:rPr>
          <w:rStyle w:val="StyleUnderline"/>
        </w:rPr>
        <w:t xml:space="preserve">The sphere the President of Russia is referring to is </w:t>
      </w:r>
      <w:r w:rsidRPr="00A10771">
        <w:rPr>
          <w:rStyle w:val="Emphasis"/>
        </w:rPr>
        <w:t>artificial intelligence</w:t>
      </w:r>
      <w:r w:rsidRPr="00A10771">
        <w:rPr>
          <w:rStyle w:val="StyleUnderline"/>
        </w:rPr>
        <w:t xml:space="preserve"> (AI)</w:t>
      </w:r>
      <w:r w:rsidRPr="00A10771">
        <w:rPr>
          <w:sz w:val="12"/>
        </w:rPr>
        <w:t xml:space="preserve"> </w:t>
      </w:r>
      <w:r w:rsidRPr="00A10771">
        <w:rPr>
          <w:rStyle w:val="StyleUnderline"/>
        </w:rPr>
        <w:t xml:space="preserve">and his comments should give you a moment of pause. </w:t>
      </w:r>
      <w:r w:rsidRPr="00A10771">
        <w:rPr>
          <w:sz w:val="12"/>
        </w:rPr>
        <w:t>Addressing students at the beginning of our Labor Day weekend, Putin remarked “</w:t>
      </w:r>
      <w:r w:rsidRPr="00A10771">
        <w:rPr>
          <w:rStyle w:val="StyleUnderline"/>
        </w:rPr>
        <w:t>Artificial intelligence is the future, not only for Russia, but for all humankind</w:t>
      </w:r>
      <w:r w:rsidRPr="00A10771">
        <w:rPr>
          <w:sz w:val="12"/>
        </w:rPr>
        <w:t>,” adding, “</w:t>
      </w:r>
      <w:r w:rsidRPr="00A10771">
        <w:rPr>
          <w:rStyle w:val="StyleUnderline"/>
        </w:rPr>
        <w:t>It comes with colossal opportunities, but also threats that are difficult to predict.”</w:t>
      </w:r>
      <w:r w:rsidRPr="00A10771">
        <w:rPr>
          <w:sz w:val="12"/>
        </w:rPr>
        <w:t xml:space="preserve"> </w:t>
      </w:r>
      <w:r w:rsidRPr="00A10771">
        <w:rPr>
          <w:rStyle w:val="StyleUnderline"/>
        </w:rPr>
        <w:t>For once, I find myself in agreement with the President of Russia</w:t>
      </w:r>
      <w:r w:rsidRPr="00A10771">
        <w:rPr>
          <w:sz w:val="12"/>
        </w:rPr>
        <w:t xml:space="preserve">, but just this once. </w:t>
      </w:r>
      <w:r w:rsidRPr="00A10771">
        <w:rPr>
          <w:rStyle w:val="StyleUnderline"/>
        </w:rPr>
        <w:t xml:space="preserve">Artificial Intelligence offers </w:t>
      </w:r>
      <w:r w:rsidRPr="00A10771">
        <w:rPr>
          <w:rStyle w:val="Emphasis"/>
        </w:rPr>
        <w:t>incredible</w:t>
      </w:r>
      <w:r w:rsidRPr="00A10771">
        <w:rPr>
          <w:sz w:val="12"/>
        </w:rPr>
        <w:t xml:space="preserve"> promise and </w:t>
      </w:r>
      <w:r w:rsidRPr="00A10771">
        <w:rPr>
          <w:rStyle w:val="Emphasis"/>
        </w:rPr>
        <w:t>peril</w:t>
      </w:r>
      <w:r w:rsidRPr="00A10771">
        <w:rPr>
          <w:sz w:val="12"/>
        </w:rPr>
        <w:t xml:space="preserve">. </w:t>
      </w:r>
      <w:r w:rsidRPr="00A10771">
        <w:rPr>
          <w:rStyle w:val="Emphasis"/>
        </w:rPr>
        <w:t>Nowhere is this clearer than in the realm of national security</w:t>
      </w:r>
      <w:r w:rsidRPr="00A10771">
        <w:rPr>
          <w:sz w:val="12"/>
        </w:rPr>
        <w:t xml:space="preserve">. Today un-crewed systems are a fact of modern warfare. Nearly every country is adopting systems where personnel are far removed from the conflict and wage war by remote control. AI </w:t>
      </w:r>
      <w:hyperlink r:id="rId16" w:tgtFrame="_blank" w:history="1">
        <w:r w:rsidRPr="00A10771">
          <w:rPr>
            <w:rStyle w:val="Hyperlink"/>
            <w:sz w:val="12"/>
          </w:rPr>
          <w:t>stands</w:t>
        </w:r>
      </w:hyperlink>
      <w:r w:rsidRPr="00A10771">
        <w:rPr>
          <w:sz w:val="12"/>
        </w:rPr>
        <w:t xml:space="preserve"> to sever that ground connection. </w:t>
      </w:r>
      <w:r w:rsidRPr="00A10771">
        <w:rPr>
          <w:rStyle w:val="StyleUnderline"/>
        </w:rPr>
        <w:t xml:space="preserve">Imagine a </w:t>
      </w:r>
      <w:r w:rsidRPr="00A10771">
        <w:rPr>
          <w:rStyle w:val="Emphasis"/>
        </w:rPr>
        <w:t>fully autonomous Predator or Reaper drone</w:t>
      </w:r>
      <w:r w:rsidRPr="00A10771">
        <w:rPr>
          <w:rStyle w:val="StyleUnderline"/>
        </w:rPr>
        <w:t xml:space="preserve">. Managed by an AI system, the drone could </w:t>
      </w:r>
      <w:r w:rsidRPr="00A10771">
        <w:rPr>
          <w:rStyle w:val="Emphasis"/>
        </w:rPr>
        <w:t>identify targets</w:t>
      </w:r>
      <w:r w:rsidRPr="00A10771">
        <w:rPr>
          <w:rStyle w:val="StyleUnderline"/>
        </w:rPr>
        <w:t xml:space="preserve">, </w:t>
      </w:r>
      <w:r w:rsidRPr="00A10771">
        <w:rPr>
          <w:rStyle w:val="Emphasis"/>
        </w:rPr>
        <w:t>determine their legitimacy</w:t>
      </w:r>
      <w:r w:rsidRPr="00A10771">
        <w:rPr>
          <w:rStyle w:val="StyleUnderline"/>
        </w:rPr>
        <w:t xml:space="preserve">, and </w:t>
      </w:r>
      <w:r w:rsidRPr="00A10771">
        <w:rPr>
          <w:rStyle w:val="Emphasis"/>
        </w:rPr>
        <w:t>conduct a strike</w:t>
      </w:r>
      <w:r w:rsidRPr="00A10771">
        <w:rPr>
          <w:rStyle w:val="StyleUnderline"/>
        </w:rPr>
        <w:t xml:space="preserve"> all </w:t>
      </w:r>
      <w:r w:rsidRPr="00A10771">
        <w:rPr>
          <w:rStyle w:val="Emphasis"/>
        </w:rPr>
        <w:t xml:space="preserve">without human intervention. </w:t>
      </w:r>
      <w:r w:rsidRPr="00A10771">
        <w:rPr>
          <w:sz w:val="12"/>
        </w:rPr>
        <w:t xml:space="preserve">Indeed, </w:t>
      </w:r>
      <w:r w:rsidRPr="00A10771">
        <w:rPr>
          <w:rStyle w:val="StyleUnderline"/>
        </w:rPr>
        <w:t xml:space="preserve">the Ministry of Defence of the United Kingdom issued a press </w:t>
      </w:r>
      <w:hyperlink r:id="rId17" w:tgtFrame="_blank" w:history="1">
        <w:r w:rsidRPr="00A10771">
          <w:rPr>
            <w:rStyle w:val="StyleUnderline"/>
          </w:rPr>
          <w:t>statement</w:t>
        </w:r>
      </w:hyperlink>
      <w:r w:rsidRPr="00A10771">
        <w:rPr>
          <w:rStyle w:val="StyleUnderline"/>
        </w:rPr>
        <w:t xml:space="preserve"> in September that the country “does not possess fully autonomous weapon systems and has no intention of developing them,” and that its weapons systems “will always be under control as an absolute guarantee of human oversight and authority and accountability.” </w:t>
      </w:r>
      <w:r w:rsidRPr="00A10771">
        <w:rPr>
          <w:sz w:val="12"/>
        </w:rPr>
        <w:t xml:space="preserve">Let’s think smaller. </w:t>
      </w:r>
      <w:r w:rsidRPr="00A10771">
        <w:rPr>
          <w:rStyle w:val="StyleUnderline"/>
        </w:rPr>
        <w:t>Imagine a tiny insect-sized drone loaded with explosive</w:t>
      </w:r>
      <w:r w:rsidRPr="00A10771">
        <w:rPr>
          <w:sz w:val="12"/>
        </w:rPr>
        <w:t xml:space="preserve">. </w:t>
      </w:r>
      <w:r w:rsidRPr="00A10771">
        <w:rPr>
          <w:rStyle w:val="StyleUnderline"/>
        </w:rPr>
        <w:t xml:space="preserve">Guided by a </w:t>
      </w:r>
      <w:hyperlink r:id="rId18" w:tgtFrame="_blank" w:history="1">
        <w:r w:rsidRPr="00A10771">
          <w:rPr>
            <w:rStyle w:val="StyleUnderline"/>
          </w:rPr>
          <w:t>pre-programmed AI</w:t>
        </w:r>
      </w:hyperlink>
      <w:r w:rsidRPr="00A10771">
        <w:rPr>
          <w:sz w:val="12"/>
        </w:rPr>
        <w:t xml:space="preserve">, </w:t>
      </w:r>
      <w:r w:rsidRPr="00A10771">
        <w:rPr>
          <w:rStyle w:val="StyleUnderline"/>
        </w:rPr>
        <w:t>it could hunt down a specific target</w:t>
      </w:r>
      <w:r w:rsidRPr="00A10771">
        <w:rPr>
          <w:sz w:val="12"/>
        </w:rPr>
        <w:t xml:space="preserve"> — a politician, a general, or an opposition figure — </w:t>
      </w:r>
      <w:r w:rsidRPr="00A10771">
        <w:rPr>
          <w:rStyle w:val="StyleUnderline"/>
        </w:rPr>
        <w:t>determine when to strike, how to strike, and if to strike based on its own learning</w:t>
      </w:r>
      <w:r w:rsidRPr="00A10771">
        <w:rPr>
          <w:sz w:val="12"/>
        </w:rPr>
        <w:t xml:space="preserve">. Howard Hughes Medical Center </w:t>
      </w:r>
      <w:hyperlink r:id="rId19" w:tgtFrame="_blank" w:history="1">
        <w:r w:rsidRPr="00A10771">
          <w:rPr>
            <w:rStyle w:val="Hyperlink"/>
            <w:sz w:val="12"/>
          </w:rPr>
          <w:t>recently</w:t>
        </w:r>
      </w:hyperlink>
      <w:r w:rsidRPr="00A10771">
        <w:rPr>
          <w:sz w:val="12"/>
        </w:rPr>
        <w:t xml:space="preserve"> attached a backpack to a genetically modified dragonfly and flew it remotely. </w:t>
      </w:r>
      <w:r w:rsidRPr="00A10771">
        <w:rPr>
          <w:rStyle w:val="StyleUnderline"/>
        </w:rPr>
        <w:t>These examples are</w:t>
      </w:r>
      <w:r w:rsidRPr="00A10771">
        <w:rPr>
          <w:sz w:val="12"/>
        </w:rPr>
        <w:t xml:space="preserve">, however, </w:t>
      </w:r>
      <w:r w:rsidRPr="00A10771">
        <w:rPr>
          <w:rStyle w:val="StyleUnderline"/>
        </w:rPr>
        <w:t xml:space="preserve">where humans are involved and largely control the left and right limits of AI. </w:t>
      </w:r>
      <w:r w:rsidRPr="00A10771">
        <w:rPr>
          <w:rStyle w:val="Emphasis"/>
        </w:rPr>
        <w:t xml:space="preserve">Yet, there are examples of AI purposely and independently going beyond programed parameters. </w:t>
      </w:r>
      <w:r w:rsidRPr="00A10771">
        <w:rPr>
          <w:sz w:val="12"/>
        </w:rPr>
        <w:t xml:space="preserve">Rogue algorithms led to a </w:t>
      </w:r>
      <w:hyperlink r:id="rId20" w:tgtFrame="_blank" w:history="1">
        <w:r w:rsidRPr="00A10771">
          <w:rPr>
            <w:rStyle w:val="Hyperlink"/>
            <w:sz w:val="12"/>
          </w:rPr>
          <w:t>flash crash</w:t>
        </w:r>
      </w:hyperlink>
      <w:r w:rsidRPr="00A10771">
        <w:rPr>
          <w:sz w:val="12"/>
        </w:rPr>
        <w:t xml:space="preserve"> of the British Pound. </w:t>
      </w:r>
      <w:r w:rsidRPr="00A10771">
        <w:rPr>
          <w:rStyle w:val="StyleUnderline"/>
        </w:rPr>
        <w:t xml:space="preserve">In 2016, in-game AIs </w:t>
      </w:r>
      <w:r w:rsidRPr="00A10771">
        <w:rPr>
          <w:rStyle w:val="Emphasis"/>
        </w:rPr>
        <w:t>created super AIs weapons</w:t>
      </w:r>
      <w:r w:rsidRPr="00A10771">
        <w:rPr>
          <w:sz w:val="12"/>
        </w:rPr>
        <w:t xml:space="preserve"> </w:t>
      </w:r>
      <w:r w:rsidRPr="00A10771">
        <w:rPr>
          <w:rStyle w:val="StyleUnderline"/>
        </w:rPr>
        <w:t xml:space="preserve">and </w:t>
      </w:r>
      <w:hyperlink r:id="rId21" w:tgtFrame="_blank" w:history="1">
        <w:r w:rsidRPr="00A10771">
          <w:rPr>
            <w:rStyle w:val="Emphasis"/>
          </w:rPr>
          <w:t>hunted down</w:t>
        </w:r>
      </w:hyperlink>
      <w:r w:rsidRPr="00A10771">
        <w:rPr>
          <w:rStyle w:val="Emphasis"/>
        </w:rPr>
        <w:t xml:space="preserve"> human players</w:t>
      </w:r>
      <w:r w:rsidRPr="00A10771">
        <w:rPr>
          <w:sz w:val="12"/>
        </w:rPr>
        <w:t xml:space="preserve">, </w:t>
      </w:r>
      <w:r w:rsidRPr="00A10771">
        <w:rPr>
          <w:rStyle w:val="StyleUnderline"/>
        </w:rPr>
        <w:t xml:space="preserve">and AIs have </w:t>
      </w:r>
      <w:hyperlink r:id="rId22" w:anchor="1cf69787292c" w:tgtFrame="_blank" w:history="1">
        <w:r w:rsidRPr="00A10771">
          <w:rPr>
            <w:rStyle w:val="Emphasis"/>
          </w:rPr>
          <w:t>created</w:t>
        </w:r>
      </w:hyperlink>
      <w:r w:rsidRPr="00A10771">
        <w:rPr>
          <w:rStyle w:val="Emphasis"/>
        </w:rPr>
        <w:t xml:space="preserve"> their own languages</w:t>
      </w:r>
      <w:r w:rsidRPr="00A10771">
        <w:rPr>
          <w:rStyle w:val="StyleUnderline"/>
        </w:rPr>
        <w:t xml:space="preserve"> that were </w:t>
      </w:r>
      <w:r w:rsidRPr="00A10771">
        <w:rPr>
          <w:rStyle w:val="Emphasis"/>
        </w:rPr>
        <w:t>indecipherable to humans</w:t>
      </w:r>
      <w:r w:rsidRPr="00A10771">
        <w:rPr>
          <w:sz w:val="12"/>
        </w:rPr>
        <w:t xml:space="preserve">. </w:t>
      </w:r>
      <w:r w:rsidRPr="00A10771">
        <w:rPr>
          <w:rStyle w:val="StyleUnderline"/>
        </w:rPr>
        <w:t xml:space="preserve">AIs proved more effective than their human counterparts in producing and catching users in </w:t>
      </w:r>
      <w:r w:rsidRPr="00A10771">
        <w:rPr>
          <w:rStyle w:val="Emphasis"/>
        </w:rPr>
        <w:t>spear phishing programs</w:t>
      </w:r>
      <w:r w:rsidRPr="00A10771">
        <w:rPr>
          <w:sz w:val="12"/>
        </w:rPr>
        <w:t xml:space="preserve">. Not only did the AIs create more content, they successfully </w:t>
      </w:r>
      <w:hyperlink r:id="rId23" w:tgtFrame="_blank" w:history="1">
        <w:r w:rsidRPr="00A10771">
          <w:rPr>
            <w:rStyle w:val="Hyperlink"/>
            <w:sz w:val="12"/>
          </w:rPr>
          <w:t>captured</w:t>
        </w:r>
      </w:hyperlink>
      <w:r w:rsidRPr="00A10771">
        <w:rPr>
          <w:sz w:val="12"/>
        </w:rPr>
        <w:t xml:space="preserve"> more users with their deception. </w:t>
      </w:r>
      <w:r w:rsidRPr="00A10771">
        <w:rPr>
          <w:rStyle w:val="StyleUnderline"/>
        </w:rPr>
        <w:t>While seemingly simple and low stakes in nature</w:t>
      </w:r>
      <w:r w:rsidRPr="00A10771">
        <w:rPr>
          <w:sz w:val="12"/>
        </w:rPr>
        <w:t xml:space="preserve">, </w:t>
      </w:r>
      <w:r w:rsidRPr="00A10771">
        <w:rPr>
          <w:rStyle w:val="Emphasis"/>
        </w:rPr>
        <w:t xml:space="preserve">extrapolate these scenarios into more significant and risky areas and the consequences become much greater. </w:t>
      </w:r>
      <w:r w:rsidRPr="00A10771">
        <w:rPr>
          <w:sz w:val="12"/>
        </w:rPr>
        <w:t xml:space="preserve">Cybersecurity is no different. Today we are focused on the hackers, trolls, and cyber criminals (officially sanctioned and otherwise) who seek to penetrate our networks, steal our intellectual property, and leave behind malicious code for activation in the event of a conflict. Replace the individual with an AI and imagine how fast hacking takes place; networks against networks, at machine speed all without a human in the loop. </w:t>
      </w:r>
      <w:r w:rsidRPr="00A10771">
        <w:rPr>
          <w:rStyle w:val="StyleUnderline"/>
        </w:rPr>
        <w:t>Sound far-fetched?</w:t>
      </w:r>
      <w:r w:rsidRPr="00A10771">
        <w:rPr>
          <w:sz w:val="12"/>
        </w:rPr>
        <w:t xml:space="preserve"> </w:t>
      </w:r>
      <w:r w:rsidRPr="00A10771">
        <w:rPr>
          <w:rStyle w:val="Emphasis"/>
        </w:rPr>
        <w:t>It’s not</w:t>
      </w:r>
      <w:r w:rsidRPr="00A10771">
        <w:rPr>
          <w:sz w:val="12"/>
        </w:rPr>
        <w:t xml:space="preserve">. In 2016, the Defense Advanced Research Projects Agency held an AI on AI capture the flag contest called the </w:t>
      </w:r>
      <w:hyperlink r:id="rId24" w:tgtFrame="_blank" w:history="1">
        <w:r w:rsidRPr="00A10771">
          <w:rPr>
            <w:rStyle w:val="Hyperlink"/>
            <w:sz w:val="12"/>
          </w:rPr>
          <w:t>Cyber Grand Challenge</w:t>
        </w:r>
      </w:hyperlink>
      <w:r w:rsidRPr="00A10771">
        <w:rPr>
          <w:sz w:val="12"/>
        </w:rPr>
        <w:t xml:space="preserve"> at the DEF CON event. AI networks against AI networks. In August of this year </w:t>
      </w:r>
      <w:r w:rsidRPr="00A10771">
        <w:rPr>
          <w:rStyle w:val="StyleUnderline"/>
        </w:rPr>
        <w:t xml:space="preserve">the founders of 116 AI and robotics companies signed a letter petitioning the United Nations </w:t>
      </w:r>
      <w:hyperlink r:id="rId25" w:tgtFrame="_blank" w:history="1">
        <w:r w:rsidRPr="00A10771">
          <w:rPr>
            <w:rStyle w:val="StyleUnderline"/>
          </w:rPr>
          <w:t>to ban</w:t>
        </w:r>
      </w:hyperlink>
      <w:r w:rsidRPr="00A10771">
        <w:rPr>
          <w:rStyle w:val="StyleUnderline"/>
        </w:rPr>
        <w:t xml:space="preserve"> lethal autonomous systems</w:t>
      </w:r>
      <w:r w:rsidRPr="00A10771">
        <w:rPr>
          <w:sz w:val="12"/>
        </w:rPr>
        <w:t xml:space="preserve">. Signatories to this letter included Google DeepMind’s co-founder Mustafa Suleyman and Elon Musk who, in response to Putin’s quote </w:t>
      </w:r>
      <w:hyperlink r:id="rId26" w:tgtFrame="_blank" w:history="1">
        <w:r w:rsidRPr="00A10771">
          <w:rPr>
            <w:rStyle w:val="Hyperlink"/>
            <w:sz w:val="12"/>
          </w:rPr>
          <w:t>tweeted</w:t>
        </w:r>
      </w:hyperlink>
      <w:r w:rsidRPr="00A10771">
        <w:rPr>
          <w:sz w:val="12"/>
        </w:rPr>
        <w:t xml:space="preserve">, “Competition for AI superiority at national level most likely cause of WW3 imo (sic)”. </w:t>
      </w:r>
      <w:r w:rsidRPr="00A10771">
        <w:rPr>
          <w:rStyle w:val="StyleUnderline"/>
        </w:rPr>
        <w:t>AI is not some far off future challenge</w:t>
      </w:r>
      <w:r w:rsidRPr="00A10771">
        <w:rPr>
          <w:sz w:val="12"/>
        </w:rPr>
        <w:t xml:space="preserve">. It is a challenge today and one with which we must grapple. I am in favor of fielding any system that enhances our national security, but </w:t>
      </w:r>
      <w:r w:rsidRPr="00A10771">
        <w:rPr>
          <w:rStyle w:val="StyleUnderline"/>
        </w:rPr>
        <w:t xml:space="preserve">we must have an open and honest conversation about the implications of AI, the consequences of which </w:t>
      </w:r>
      <w:r w:rsidRPr="00A10771">
        <w:rPr>
          <w:rStyle w:val="Emphasis"/>
        </w:rPr>
        <w:t>we do not</w:t>
      </w:r>
      <w:r w:rsidRPr="00A10771">
        <w:rPr>
          <w:rStyle w:val="StyleUnderline"/>
        </w:rPr>
        <w:t xml:space="preserve">, </w:t>
      </w:r>
      <w:r w:rsidRPr="00A10771">
        <w:rPr>
          <w:rStyle w:val="Emphasis"/>
        </w:rPr>
        <w:t>and may not</w:t>
      </w:r>
      <w:r w:rsidRPr="00A10771">
        <w:rPr>
          <w:rStyle w:val="StyleUnderline"/>
        </w:rPr>
        <w:t xml:space="preserve">, </w:t>
      </w:r>
      <w:r w:rsidRPr="00A10771">
        <w:rPr>
          <w:rStyle w:val="Emphasis"/>
        </w:rPr>
        <w:t>fully understand</w:t>
      </w:r>
      <w:r w:rsidRPr="00A10771">
        <w:rPr>
          <w:sz w:val="12"/>
        </w:rPr>
        <w:t xml:space="preserve">. </w:t>
      </w:r>
      <w:r w:rsidRPr="00A10771">
        <w:rPr>
          <w:rStyle w:val="StyleUnderline"/>
        </w:rPr>
        <w:t>This is not a new type of bullet or missile</w:t>
      </w:r>
      <w:r w:rsidRPr="00A10771">
        <w:rPr>
          <w:sz w:val="12"/>
        </w:rPr>
        <w:t xml:space="preserve">. </w:t>
      </w:r>
      <w:r w:rsidRPr="00A10771">
        <w:rPr>
          <w:rStyle w:val="StyleUnderline"/>
        </w:rPr>
        <w:t xml:space="preserve">This is a potentially </w:t>
      </w:r>
      <w:r w:rsidRPr="00A10771">
        <w:rPr>
          <w:rStyle w:val="Emphasis"/>
        </w:rPr>
        <w:t>fully autonomous system</w:t>
      </w:r>
      <w:r w:rsidRPr="00A10771">
        <w:rPr>
          <w:rStyle w:val="StyleUnderline"/>
        </w:rPr>
        <w:t xml:space="preserve"> that even with human oversight and guidance will make its own decisions on the battlefield and in cyberspace. How can we ensure that the system does not </w:t>
      </w:r>
      <w:r w:rsidRPr="00A10771">
        <w:rPr>
          <w:rStyle w:val="Emphasis"/>
        </w:rPr>
        <w:t>escape our control?</w:t>
      </w:r>
      <w:r w:rsidRPr="00A10771">
        <w:rPr>
          <w:sz w:val="12"/>
        </w:rPr>
        <w:t xml:space="preserve"> </w:t>
      </w:r>
      <w:r w:rsidRPr="00A10771">
        <w:rPr>
          <w:rStyle w:val="StyleUnderline"/>
        </w:rPr>
        <w:t>How can we prevent such systems from falling into the hands of terrorists or insurgents? Who controls the source code?</w:t>
      </w:r>
      <w:r w:rsidRPr="00A10771">
        <w:rPr>
          <w:sz w:val="12"/>
        </w:rPr>
        <w:t xml:space="preserve"> How and can we build in so-called impenetrable kill switches? AI and AI-like systems are slowly being introduced into our arsenal. </w:t>
      </w:r>
      <w:r w:rsidRPr="00A10771">
        <w:rPr>
          <w:rStyle w:val="StyleUnderline"/>
        </w:rPr>
        <w:t>Our adversaries</w:t>
      </w:r>
      <w:r w:rsidRPr="00A10771">
        <w:rPr>
          <w:sz w:val="12"/>
        </w:rPr>
        <w:t xml:space="preserve">, China, Russia, and others </w:t>
      </w:r>
      <w:r w:rsidRPr="00A10771">
        <w:rPr>
          <w:rStyle w:val="StyleUnderline"/>
        </w:rPr>
        <w:t>are</w:t>
      </w:r>
      <w:r w:rsidRPr="00A10771">
        <w:rPr>
          <w:sz w:val="12"/>
        </w:rPr>
        <w:t xml:space="preserve"> also </w:t>
      </w:r>
      <w:r w:rsidRPr="00A10771">
        <w:rPr>
          <w:rStyle w:val="StyleUnderline"/>
        </w:rPr>
        <w:t>introducing AI systems into their arsenals as well.</w:t>
      </w:r>
      <w:r w:rsidRPr="00A10771">
        <w:rPr>
          <w:sz w:val="12"/>
        </w:rPr>
        <w:t xml:space="preserve"> </w:t>
      </w:r>
      <w:r w:rsidRPr="00A10771">
        <w:rPr>
          <w:rStyle w:val="StyleUnderline"/>
        </w:rPr>
        <w:t xml:space="preserve">Implementation is happening faster than our ability to fully </w:t>
      </w:r>
      <w:r w:rsidRPr="00A10771">
        <w:rPr>
          <w:rStyle w:val="Emphasis"/>
        </w:rPr>
        <w:t xml:space="preserve">comprehend the consequences. </w:t>
      </w:r>
      <w:r w:rsidRPr="00A10771">
        <w:rPr>
          <w:rStyle w:val="StyleUnderline"/>
        </w:rPr>
        <w:t>Putin’s new call spells out a new arms race</w:t>
      </w:r>
      <w:r w:rsidRPr="00A10771">
        <w:rPr>
          <w:sz w:val="12"/>
        </w:rPr>
        <w:t xml:space="preserve">. </w:t>
      </w:r>
      <w:r w:rsidRPr="00A10771">
        <w:rPr>
          <w:rStyle w:val="Emphasis"/>
        </w:rPr>
        <w:t>Rushing to AI weapon systems without guiding principles is a dangerous</w:t>
      </w:r>
      <w:r w:rsidRPr="00A10771">
        <w:rPr>
          <w:sz w:val="12"/>
        </w:rPr>
        <w:t xml:space="preserve">. </w:t>
      </w:r>
      <w:r w:rsidRPr="00A10771">
        <w:rPr>
          <w:rStyle w:val="StyleUnderline"/>
        </w:rPr>
        <w:t xml:space="preserve">It risks an </w:t>
      </w:r>
      <w:r w:rsidRPr="00A10771">
        <w:rPr>
          <w:rStyle w:val="Emphasis"/>
        </w:rPr>
        <w:t>escalation</w:t>
      </w:r>
      <w:r w:rsidRPr="00A10771">
        <w:rPr>
          <w:rStyle w:val="StyleUnderline"/>
        </w:rPr>
        <w:t xml:space="preserve"> that we do not fully understand and may not be able to control. The cost of limiting AI intelligence being weaponized </w:t>
      </w:r>
      <w:hyperlink r:id="rId27" w:tgtFrame="_blank" w:history="1">
        <w:r w:rsidRPr="00A10771">
          <w:rPr>
            <w:rStyle w:val="Emphasis"/>
          </w:rPr>
          <w:t>could vastly exceed</w:t>
        </w:r>
      </w:hyperlink>
      <w:r w:rsidRPr="00A10771">
        <w:rPr>
          <w:rStyle w:val="Emphasis"/>
        </w:rPr>
        <w:t xml:space="preserve"> all of our nuclear proliferation efforts to date</w:t>
      </w:r>
      <w:r w:rsidRPr="00A10771">
        <w:rPr>
          <w:rStyle w:val="StyleUnderline"/>
        </w:rPr>
        <w:t xml:space="preserve">. More troubling, the </w:t>
      </w:r>
      <w:r w:rsidRPr="00A10771">
        <w:rPr>
          <w:rStyle w:val="Emphasis"/>
        </w:rPr>
        <w:t>consequences of failure are equally existential.</w:t>
      </w:r>
    </w:p>
    <w:p w:rsidR="003801CF" w:rsidRDefault="003801CF" w:rsidP="003801CF">
      <w:pPr>
        <w:pStyle w:val="Heading3"/>
      </w:pPr>
      <w:r>
        <w:t>2NC – ! AI Outweighs</w:t>
      </w:r>
    </w:p>
    <w:p w:rsidR="003801CF" w:rsidRDefault="003801CF" w:rsidP="003801CF"/>
    <w:p w:rsidR="003801CF" w:rsidRPr="00E45F7A" w:rsidRDefault="003801CF" w:rsidP="003801CF">
      <w:pPr>
        <w:pStyle w:val="Heading4"/>
      </w:pPr>
      <w:r>
        <w:t xml:space="preserve">AI </w:t>
      </w:r>
      <w:r w:rsidRPr="00E45F7A">
        <w:rPr>
          <w:u w:val="single"/>
        </w:rPr>
        <w:t>outweighs</w:t>
      </w:r>
      <w:r w:rsidRPr="00E45F7A">
        <w:t xml:space="preserve"> nuclear war.</w:t>
      </w:r>
    </w:p>
    <w:p w:rsidR="003801CF" w:rsidRPr="00E45F7A" w:rsidRDefault="003801CF" w:rsidP="003801CF">
      <w:pPr>
        <w:rPr>
          <w:sz w:val="16"/>
          <w:szCs w:val="16"/>
        </w:rPr>
      </w:pPr>
      <w:r w:rsidRPr="00E45F7A">
        <w:rPr>
          <w:b/>
          <w:sz w:val="26"/>
          <w:szCs w:val="26"/>
        </w:rPr>
        <w:t>Turchin &amp; Denkenberger ‘18</w:t>
      </w:r>
      <w:r w:rsidRPr="00E45F7A">
        <w:rPr>
          <w:b/>
        </w:rPr>
        <w:t xml:space="preserve"> </w:t>
      </w:r>
      <w:r w:rsidRPr="00E45F7A">
        <w:rPr>
          <w:sz w:val="16"/>
          <w:szCs w:val="16"/>
        </w:rPr>
        <w:t>(Alexey Turchin &amp; David Denkenberger 18. Turchin is a researcher at the Science for Life Extension Foundation; Denkenberger is with the Global Catastrophic Risk Institute (GCRI) @ Tennessee State University, Alliance to Feed the Earth in Disasters (ALLFED). 05/03/2018. “Classification of Global Catastrophic Risks Connected with Artificial Intelligence.” AI &amp; SOCIETY, pp. 1–17.)(Shiv)</w:t>
      </w:r>
    </w:p>
    <w:p w:rsidR="003801CF" w:rsidRPr="00E45F7A" w:rsidRDefault="003801CF" w:rsidP="003801CF">
      <w:pPr>
        <w:rPr>
          <w:u w:val="single"/>
        </w:rPr>
      </w:pPr>
      <w:r w:rsidRPr="00E45F7A">
        <w:rPr>
          <w:sz w:val="16"/>
        </w:rPr>
        <w:t xml:space="preserve">According to Yampolskiy and Spellchecker (2016), </w:t>
      </w:r>
      <w:r w:rsidRPr="00E45F7A">
        <w:rPr>
          <w:rStyle w:val="StyleUnderline"/>
        </w:rPr>
        <w:t xml:space="preserve">the </w:t>
      </w:r>
      <w:r w:rsidRPr="00E45F7A">
        <w:rPr>
          <w:rStyle w:val="Emphasis"/>
        </w:rPr>
        <w:t>probability</w:t>
      </w:r>
      <w:r w:rsidRPr="00E45F7A">
        <w:rPr>
          <w:rStyle w:val="StyleUnderline"/>
        </w:rPr>
        <w:t xml:space="preserve"> and </w:t>
      </w:r>
      <w:r w:rsidRPr="00E45F7A">
        <w:rPr>
          <w:rStyle w:val="Emphasis"/>
        </w:rPr>
        <w:t>seriousness</w:t>
      </w:r>
      <w:r w:rsidRPr="00E45F7A">
        <w:rPr>
          <w:rStyle w:val="StyleUnderline"/>
        </w:rPr>
        <w:t xml:space="preserve"> of AI failures will </w:t>
      </w:r>
      <w:r w:rsidRPr="00E45F7A">
        <w:rPr>
          <w:rStyle w:val="Emphasis"/>
        </w:rPr>
        <w:t>increase with time</w:t>
      </w:r>
      <w:r w:rsidRPr="00E45F7A">
        <w:rPr>
          <w:sz w:val="16"/>
        </w:rPr>
        <w:t xml:space="preserve">. We estimate that they will reach their peak between the appearance of the first self-improving AI and the moment that an AI or group of AIs reach global power, and will later diminish, as late-stage AI halting seems to be a low-probability event. </w:t>
      </w:r>
      <w:r w:rsidRPr="00E45F7A">
        <w:rPr>
          <w:rStyle w:val="StyleUnderline"/>
        </w:rPr>
        <w:t xml:space="preserve">AI is an </w:t>
      </w:r>
      <w:r w:rsidRPr="00E45F7A">
        <w:rPr>
          <w:rStyle w:val="Emphasis"/>
        </w:rPr>
        <w:t>extremely powerful</w:t>
      </w:r>
      <w:r w:rsidRPr="00E45F7A">
        <w:rPr>
          <w:rStyle w:val="StyleUnderline"/>
        </w:rPr>
        <w:t xml:space="preserve"> and </w:t>
      </w:r>
      <w:r w:rsidRPr="00E45F7A">
        <w:rPr>
          <w:rStyle w:val="Emphasis"/>
        </w:rPr>
        <w:t>completely unpredictable</w:t>
      </w:r>
      <w:r w:rsidRPr="00E45F7A">
        <w:rPr>
          <w:rStyle w:val="StyleUnderline"/>
        </w:rPr>
        <w:t xml:space="preserve"> technology, </w:t>
      </w:r>
      <w:r w:rsidRPr="00E45F7A">
        <w:rPr>
          <w:rStyle w:val="Emphasis"/>
        </w:rPr>
        <w:t>millions of times more powerful than nuclear weapons</w:t>
      </w:r>
      <w:r w:rsidRPr="00E45F7A">
        <w:rPr>
          <w:rStyle w:val="StyleUnderline"/>
        </w:rPr>
        <w:t xml:space="preserve">. Its existence could create </w:t>
      </w:r>
      <w:r w:rsidRPr="00E45F7A">
        <w:rPr>
          <w:rStyle w:val="Emphasis"/>
        </w:rPr>
        <w:t>multiple individual global risks</w:t>
      </w:r>
      <w:r w:rsidRPr="00E45F7A">
        <w:rPr>
          <w:rStyle w:val="StyleUnderline"/>
        </w:rPr>
        <w:t xml:space="preserve">, most of which we </w:t>
      </w:r>
      <w:r w:rsidRPr="00E45F7A">
        <w:rPr>
          <w:rStyle w:val="Emphasis"/>
        </w:rPr>
        <w:t>can not currently imagine</w:t>
      </w:r>
      <w:r w:rsidRPr="00E45F7A">
        <w:rPr>
          <w:sz w:val="16"/>
        </w:rPr>
        <w:t xml:space="preserve">. We present several dozen separate global risk scenarios connected with AI in this article, but it is likely that some of the most serious are not included. </w:t>
      </w:r>
      <w:r w:rsidRPr="00E45F7A">
        <w:rPr>
          <w:rStyle w:val="StyleUnderline"/>
        </w:rPr>
        <w:t xml:space="preserve">The </w:t>
      </w:r>
      <w:r w:rsidRPr="00E45F7A">
        <w:rPr>
          <w:rStyle w:val="Emphasis"/>
        </w:rPr>
        <w:t>sheer number of possible failure modes</w:t>
      </w:r>
      <w:r w:rsidRPr="00E45F7A">
        <w:rPr>
          <w:rStyle w:val="StyleUnderline"/>
        </w:rPr>
        <w:t xml:space="preserve"> suggests that there are more to come.</w:t>
      </w:r>
    </w:p>
    <w:p w:rsidR="003801CF" w:rsidRPr="00E45F7A" w:rsidRDefault="003801CF" w:rsidP="003801CF"/>
    <w:p w:rsidR="003801CF" w:rsidRPr="00E45F7A" w:rsidRDefault="003801CF" w:rsidP="003801CF">
      <w:pPr>
        <w:pStyle w:val="Heading4"/>
      </w:pPr>
      <w:r w:rsidRPr="00E45F7A">
        <w:rPr>
          <w:u w:val="single"/>
        </w:rPr>
        <w:t>Greatest</w:t>
      </w:r>
      <w:r w:rsidRPr="00E45F7A">
        <w:t xml:space="preserve"> existential risk.</w:t>
      </w:r>
    </w:p>
    <w:p w:rsidR="003801CF" w:rsidRPr="00E45F7A" w:rsidRDefault="003801CF" w:rsidP="003801CF">
      <w:r w:rsidRPr="00E45F7A">
        <w:rPr>
          <w:rStyle w:val="Style13ptBold"/>
        </w:rPr>
        <w:t xml:space="preserve">Talks ‘16 </w:t>
      </w:r>
      <w:r w:rsidRPr="00E45F7A">
        <w:rPr>
          <w:rStyle w:val="Style13ptBold"/>
          <w:b w:val="0"/>
          <w:sz w:val="16"/>
          <w:szCs w:val="16"/>
        </w:rPr>
        <w:t>(</w:t>
      </w:r>
      <w:r w:rsidRPr="00E45F7A">
        <w:rPr>
          <w:sz w:val="16"/>
          <w:szCs w:val="16"/>
        </w:rPr>
        <w:t xml:space="preserve">Martin </w:t>
      </w:r>
      <w:r w:rsidRPr="00E45F7A">
        <w:rPr>
          <w:rStyle w:val="Style13ptBold"/>
          <w:b w:val="0"/>
          <w:sz w:val="16"/>
          <w:szCs w:val="16"/>
        </w:rPr>
        <w:t>Talks 16</w:t>
      </w:r>
      <w:r w:rsidRPr="00E45F7A">
        <w:rPr>
          <w:sz w:val="16"/>
          <w:szCs w:val="16"/>
        </w:rPr>
        <w:t>, has twenty years’ experience in the digital technology and communications sectors, runs the company Matomico, a consultancy that helps companies and organisations with digital transformation and innovation initiatives, and aims to demystify the world of advanced technology, also cites Stephen Hawking, Bill Gates, and Elon Musk, “A Marketer’s Guide to Artificial Intelligence”, March 2016)</w:t>
      </w:r>
    </w:p>
    <w:p w:rsidR="003801CF" w:rsidRPr="00935E6E" w:rsidRDefault="003801CF" w:rsidP="003801CF">
      <w:pPr>
        <w:rPr>
          <w:sz w:val="12"/>
        </w:rPr>
      </w:pPr>
      <w:r w:rsidRPr="00E45F7A">
        <w:rPr>
          <w:sz w:val="12"/>
        </w:rPr>
        <w:t>“</w:t>
      </w:r>
      <w:r w:rsidRPr="00E45F7A">
        <w:rPr>
          <w:rStyle w:val="StyleUnderline"/>
        </w:rPr>
        <w:t>Success</w:t>
      </w:r>
      <w:r w:rsidRPr="00E45F7A">
        <w:rPr>
          <w:sz w:val="12"/>
        </w:rPr>
        <w:t xml:space="preserve"> in creating AI </w:t>
      </w:r>
      <w:r w:rsidRPr="00E45F7A">
        <w:rPr>
          <w:rStyle w:val="StyleUnderline"/>
        </w:rPr>
        <w:t>would be</w:t>
      </w:r>
      <w:r w:rsidRPr="00E45F7A">
        <w:rPr>
          <w:sz w:val="12"/>
        </w:rPr>
        <w:t xml:space="preserve"> </w:t>
      </w:r>
      <w:r w:rsidRPr="00E45F7A">
        <w:rPr>
          <w:rStyle w:val="StyleUnderline"/>
        </w:rPr>
        <w:t>the biggest event in human history</w:t>
      </w:r>
      <w:r w:rsidRPr="00E45F7A">
        <w:rPr>
          <w:sz w:val="12"/>
        </w:rPr>
        <w:t xml:space="preserve">,” </w:t>
      </w:r>
      <w:r w:rsidRPr="00E45F7A">
        <w:rPr>
          <w:rStyle w:val="StyleUnderline"/>
        </w:rPr>
        <w:t>said Stephen Hawking</w:t>
      </w:r>
      <w:r w:rsidRPr="00E45F7A">
        <w:rPr>
          <w:sz w:val="12"/>
        </w:rPr>
        <w:t xml:space="preserve"> in The Independent in 2014. “</w:t>
      </w:r>
      <w:r w:rsidRPr="00E45F7A">
        <w:rPr>
          <w:rStyle w:val="Emphasis"/>
        </w:rPr>
        <w:t>Unfortunately, it might also be the last</w:t>
      </w:r>
      <w:r w:rsidRPr="00E45F7A">
        <w:rPr>
          <w:sz w:val="12"/>
        </w:rPr>
        <w:t xml:space="preserve">, </w:t>
      </w:r>
      <w:r w:rsidRPr="00E45F7A">
        <w:rPr>
          <w:rStyle w:val="StyleUnderline"/>
        </w:rPr>
        <w:t>unless we learn how to avoid the risks</w:t>
      </w:r>
      <w:r w:rsidRPr="00E45F7A">
        <w:rPr>
          <w:sz w:val="12"/>
        </w:rPr>
        <w:t>.”11 In an interview with the BBC he added: “</w:t>
      </w:r>
      <w:r w:rsidRPr="00E45F7A">
        <w:rPr>
          <w:rStyle w:val="StyleUnderline"/>
        </w:rPr>
        <w:t>Humans</w:t>
      </w:r>
      <w:r w:rsidRPr="00E45F7A">
        <w:rPr>
          <w:sz w:val="12"/>
        </w:rPr>
        <w:t xml:space="preserve">, limited by slow biological evolution, </w:t>
      </w:r>
      <w:r w:rsidRPr="00E45F7A">
        <w:rPr>
          <w:rStyle w:val="Emphasis"/>
        </w:rPr>
        <w:t>couldn’t compete and would be superseded by AI</w:t>
      </w:r>
      <w:r w:rsidRPr="00E45F7A">
        <w:rPr>
          <w:sz w:val="12"/>
        </w:rPr>
        <w:t xml:space="preserve">.”12 </w:t>
      </w:r>
      <w:r w:rsidRPr="00E45F7A">
        <w:rPr>
          <w:rStyle w:val="StyleUnderline"/>
        </w:rPr>
        <w:t xml:space="preserve">Elon Musk called AI “our </w:t>
      </w:r>
      <w:r w:rsidRPr="00E45F7A">
        <w:rPr>
          <w:rStyle w:val="Emphasis"/>
          <w:sz w:val="26"/>
          <w:szCs w:val="26"/>
        </w:rPr>
        <w:t>greatest existential threat</w:t>
      </w:r>
      <w:r w:rsidRPr="00E45F7A">
        <w:rPr>
          <w:rStyle w:val="StyleUnderline"/>
        </w:rPr>
        <w:t>”</w:t>
      </w:r>
      <w:r w:rsidRPr="00E45F7A">
        <w:rPr>
          <w:sz w:val="12"/>
        </w:rPr>
        <w:t xml:space="preserve"> in a 2014 interview with MIT students at the AeroAstro Centennial Symposium. “I’m increasingly inclined to think that there should be some regulatory oversight, maybe at the national and international level, just to make sure that we don’t do something very foolish.”13 Musk has invested in a number of AI technologies through startups including DeepMind, acquired by Google for the rumoured sum of $400m (£285m) in 201414, and claims this is as a means to “just keep an eye on what’s going on with artificial intelligence”15. </w:t>
      </w:r>
      <w:r w:rsidRPr="00E45F7A">
        <w:rPr>
          <w:rStyle w:val="Emphasis"/>
        </w:rPr>
        <w:t>Bill Gates</w:t>
      </w:r>
      <w:r w:rsidRPr="00E45F7A">
        <w:rPr>
          <w:rStyle w:val="StyleUnderline"/>
        </w:rPr>
        <w:t xml:space="preserve"> has also expressed concerns about AI</w:t>
      </w:r>
      <w:r w:rsidRPr="00E45F7A">
        <w:rPr>
          <w:sz w:val="12"/>
        </w:rPr>
        <w:t xml:space="preserve">. During a Q&amp;A session on Reddit in January 2015, Gates said: “I am in the camp that is concerned about super intelligence. First the machines will do a lot of jobs for us and not be super intelligent. That should be positive if we manage it well. A few decades after that though the intelligence is strong enough to be a concern. </w:t>
      </w:r>
      <w:r w:rsidRPr="00E45F7A">
        <w:rPr>
          <w:rStyle w:val="StyleUnderline"/>
        </w:rPr>
        <w:t xml:space="preserve">I agree with Elon Musk and some others on this and </w:t>
      </w:r>
      <w:r w:rsidRPr="00E45F7A">
        <w:rPr>
          <w:rStyle w:val="Emphasis"/>
        </w:rPr>
        <w:t>don’t understand why some people are not concerned</w:t>
      </w:r>
      <w:r w:rsidRPr="00E45F7A">
        <w:rPr>
          <w:sz w:val="12"/>
        </w:rPr>
        <w:t xml:space="preserve">.”16 In July 2015, </w:t>
      </w:r>
      <w:r w:rsidRPr="00E45F7A">
        <w:rPr>
          <w:rStyle w:val="Emphasis"/>
        </w:rPr>
        <w:t>Stephen Hawking</w:t>
      </w:r>
      <w:r w:rsidRPr="00E45F7A">
        <w:rPr>
          <w:sz w:val="12"/>
        </w:rPr>
        <w:t xml:space="preserve">, </w:t>
      </w:r>
      <w:r w:rsidRPr="00E45F7A">
        <w:rPr>
          <w:rStyle w:val="Emphasis"/>
        </w:rPr>
        <w:t>Musk</w:t>
      </w:r>
      <w:r w:rsidRPr="00E45F7A">
        <w:rPr>
          <w:sz w:val="12"/>
        </w:rPr>
        <w:t xml:space="preserve"> </w:t>
      </w:r>
      <w:r w:rsidRPr="00E45F7A">
        <w:rPr>
          <w:rStyle w:val="StyleUnderline"/>
        </w:rPr>
        <w:t xml:space="preserve">and more than </w:t>
      </w:r>
      <w:r w:rsidRPr="00E45F7A">
        <w:rPr>
          <w:rStyle w:val="Emphasis"/>
        </w:rPr>
        <w:t>1,000 AI and robotics researchers</w:t>
      </w:r>
      <w:r w:rsidRPr="00E45F7A">
        <w:rPr>
          <w:rStyle w:val="StyleUnderline"/>
        </w:rPr>
        <w:t xml:space="preserve"> signed a letter asking for a ban on </w:t>
      </w:r>
      <w:r w:rsidRPr="00E45F7A">
        <w:rPr>
          <w:rStyle w:val="Emphasis"/>
        </w:rPr>
        <w:t>AI warfare</w:t>
      </w:r>
      <w:r w:rsidRPr="00E45F7A">
        <w:rPr>
          <w:sz w:val="12"/>
        </w:rPr>
        <w:t xml:space="preserve">, </w:t>
      </w:r>
      <w:r w:rsidRPr="00E45F7A">
        <w:rPr>
          <w:rStyle w:val="StyleUnderline"/>
        </w:rPr>
        <w:t xml:space="preserve">warning of the potential for </w:t>
      </w:r>
      <w:r w:rsidRPr="00E45F7A">
        <w:rPr>
          <w:rStyle w:val="Emphasis"/>
        </w:rPr>
        <w:t>rampant destruction at the hands of autonomous weapon systems</w:t>
      </w:r>
      <w:r w:rsidRPr="00E45F7A">
        <w:rPr>
          <w:rStyle w:val="StyleUnderline"/>
        </w:rPr>
        <w:t>,</w:t>
      </w:r>
      <w:r w:rsidRPr="00E45F7A">
        <w:rPr>
          <w:sz w:val="12"/>
        </w:rPr>
        <w:t xml:space="preserve"> </w:t>
      </w:r>
      <w:r w:rsidRPr="00E45F7A">
        <w:rPr>
          <w:rStyle w:val="StyleUnderline"/>
        </w:rPr>
        <w:t xml:space="preserve">which can select and engage targets </w:t>
      </w:r>
      <w:r w:rsidRPr="00E45F7A">
        <w:rPr>
          <w:rStyle w:val="Emphasis"/>
        </w:rPr>
        <w:t>without human intervention</w:t>
      </w:r>
      <w:r w:rsidRPr="00E45F7A">
        <w:rPr>
          <w:sz w:val="12"/>
        </w:rPr>
        <w:t>. “</w:t>
      </w:r>
      <w:r w:rsidRPr="00E45F7A">
        <w:rPr>
          <w:rStyle w:val="StyleUnderline"/>
        </w:rPr>
        <w:t>AI technology has reached a point where the deployment of such systems is</w:t>
      </w:r>
      <w:r w:rsidRPr="00E45F7A">
        <w:rPr>
          <w:sz w:val="12"/>
        </w:rPr>
        <w:t xml:space="preserve"> — practically if not legally — </w:t>
      </w:r>
      <w:r w:rsidRPr="00E45F7A">
        <w:rPr>
          <w:rStyle w:val="Emphasis"/>
        </w:rPr>
        <w:t>feasible within years</w:t>
      </w:r>
      <w:r w:rsidRPr="00E45F7A">
        <w:rPr>
          <w:sz w:val="12"/>
        </w:rPr>
        <w:t xml:space="preserve">, not decades, and the stakes are high: </w:t>
      </w:r>
      <w:r w:rsidRPr="00E45F7A">
        <w:rPr>
          <w:rStyle w:val="StyleUnderline"/>
        </w:rPr>
        <w:t xml:space="preserve">autonomous weapons have been described as the </w:t>
      </w:r>
      <w:r w:rsidRPr="00E45F7A">
        <w:rPr>
          <w:rStyle w:val="Emphasis"/>
        </w:rPr>
        <w:t>third revolution in warfare</w:t>
      </w:r>
      <w:r w:rsidRPr="00E45F7A">
        <w:rPr>
          <w:rStyle w:val="StyleUnderline"/>
        </w:rPr>
        <w:t>, after gunpowder and nuclear arms</w:t>
      </w:r>
      <w:r w:rsidRPr="00E45F7A">
        <w:rPr>
          <w:sz w:val="12"/>
        </w:rPr>
        <w:t>,” the letter said.</w:t>
      </w:r>
    </w:p>
    <w:p w:rsidR="003801CF" w:rsidRDefault="003801CF" w:rsidP="003801CF">
      <w:pPr>
        <w:pStyle w:val="Heading3"/>
      </w:pPr>
      <w:r>
        <w:t>2NC – ! Poseidon Torpedo</w:t>
      </w:r>
    </w:p>
    <w:p w:rsidR="003801CF" w:rsidRDefault="003801CF" w:rsidP="003801CF">
      <w:pPr>
        <w:pStyle w:val="Heading4"/>
      </w:pPr>
      <w:r>
        <w:t xml:space="preserve">Russia’s new </w:t>
      </w:r>
      <w:r w:rsidRPr="005805AD">
        <w:rPr>
          <w:u w:val="single"/>
        </w:rPr>
        <w:t>undersea autonomous torpedo</w:t>
      </w:r>
      <w:r>
        <w:t xml:space="preserve"> would swing the war in their favor, catching them </w:t>
      </w:r>
      <w:r w:rsidRPr="005805AD">
        <w:rPr>
          <w:u w:val="single"/>
        </w:rPr>
        <w:t>off guard</w:t>
      </w:r>
      <w:r>
        <w:t xml:space="preserve"> is the only way to prevent </w:t>
      </w:r>
      <w:r w:rsidRPr="005805AD">
        <w:rPr>
          <w:u w:val="single"/>
        </w:rPr>
        <w:t>further development</w:t>
      </w:r>
      <w:r>
        <w:t>.</w:t>
      </w:r>
    </w:p>
    <w:p w:rsidR="003801CF" w:rsidRPr="005805AD" w:rsidRDefault="003801CF" w:rsidP="003801CF">
      <w:pPr>
        <w:rPr>
          <w:sz w:val="16"/>
          <w:szCs w:val="16"/>
        </w:rPr>
      </w:pPr>
      <w:r w:rsidRPr="005805AD">
        <w:rPr>
          <w:b/>
          <w:sz w:val="26"/>
          <w:szCs w:val="26"/>
        </w:rPr>
        <w:t>Episkopos ‘19</w:t>
      </w:r>
      <w:r w:rsidRPr="005805AD">
        <w:t xml:space="preserve"> </w:t>
      </w:r>
      <w:r w:rsidRPr="005805AD">
        <w:rPr>
          <w:sz w:val="16"/>
          <w:szCs w:val="16"/>
        </w:rPr>
        <w:t>(Mark Episkopos, is a frequent contributor to The National Interest and serves as research assistant at the Center for the National Interest. Mark is also a PhD student in History at American University. "Russian Navy Will Soon Deploy 32 "Poseidon" Nuclear Drones Across 4 Submarines," National Interest, 1-15-2019, </w:t>
      </w:r>
      <w:hyperlink r:id="rId28" w:history="1">
        <w:r w:rsidRPr="005805AD">
          <w:rPr>
            <w:rStyle w:val="Hyperlink"/>
            <w:sz w:val="16"/>
            <w:szCs w:val="16"/>
          </w:rPr>
          <w:t>https://nationalinterest.org/blog/buzz/russian-navy-will-soon-deploy-32-poseidon-nuclear-drones-across-4-submarines-41617)(Shiv</w:t>
        </w:r>
      </w:hyperlink>
      <w:r w:rsidRPr="005805AD">
        <w:rPr>
          <w:sz w:val="16"/>
          <w:szCs w:val="16"/>
        </w:rPr>
        <w:t>)</w:t>
      </w:r>
    </w:p>
    <w:p w:rsidR="003801CF" w:rsidRPr="005805AD" w:rsidRDefault="003801CF" w:rsidP="003801CF">
      <w:pPr>
        <w:rPr>
          <w:u w:val="single"/>
        </w:rPr>
      </w:pPr>
      <w:r w:rsidRPr="005805AD">
        <w:rPr>
          <w:u w:val="single"/>
        </w:rPr>
        <w:t xml:space="preserve">The Russian Navy is </w:t>
      </w:r>
      <w:r w:rsidRPr="00FD415F">
        <w:rPr>
          <w:b/>
          <w:u w:val="single"/>
        </w:rPr>
        <w:t>on track</w:t>
      </w:r>
      <w:r w:rsidRPr="005805AD">
        <w:rPr>
          <w:u w:val="single"/>
        </w:rPr>
        <w:t xml:space="preserve"> to deploy up to 32 of its </w:t>
      </w:r>
      <w:r w:rsidRPr="00FD415F">
        <w:rPr>
          <w:b/>
          <w:u w:val="single"/>
        </w:rPr>
        <w:t>“Poseidon” thermonuclear drones</w:t>
      </w:r>
      <w:r w:rsidRPr="005805AD">
        <w:rPr>
          <w:u w:val="single"/>
        </w:rPr>
        <w:t xml:space="preserve"> across four submarines, according to Russian state media.</w:t>
      </w:r>
      <w:r w:rsidRPr="005805AD">
        <w:rPr>
          <w:sz w:val="16"/>
        </w:rPr>
        <w:t xml:space="preserve"> Citing a military insider source, </w:t>
      </w:r>
      <w:hyperlink r:id="rId29" w:tgtFrame="_blank" w:history="1">
        <w:r w:rsidRPr="005805AD">
          <w:rPr>
            <w:rStyle w:val="Hyperlink"/>
            <w:sz w:val="16"/>
          </w:rPr>
          <w:t>TASS</w:t>
        </w:r>
      </w:hyperlink>
      <w:r w:rsidRPr="005805AD">
        <w:rPr>
          <w:sz w:val="16"/>
        </w:rPr>
        <w:t xml:space="preserve"> reported earlier this week that "Two Poseidon-carrying submarines are expected to enter service with the Northern Fleet and the other two will join the Pacific Fleet. Each of the submarines will carry a maximum of eight drones and, therefore, the total number of Poseidons on combat duty may reach 32 vehicles." </w:t>
      </w:r>
      <w:r w:rsidRPr="005805AD">
        <w:rPr>
          <w:u w:val="single"/>
        </w:rPr>
        <w:t xml:space="preserve">Poseidon is an underwater drone weapon, armed with a </w:t>
      </w:r>
      <w:r w:rsidRPr="00FD415F">
        <w:rPr>
          <w:b/>
          <w:u w:val="single"/>
        </w:rPr>
        <w:t>2-megaton nuclear or conventional payload</w:t>
      </w:r>
      <w:r w:rsidRPr="005805AD">
        <w:rPr>
          <w:u w:val="single"/>
        </w:rPr>
        <w:t xml:space="preserve"> that can be detonated </w:t>
      </w:r>
      <w:r w:rsidRPr="00FD415F">
        <w:rPr>
          <w:b/>
          <w:u w:val="single"/>
        </w:rPr>
        <w:t>“thousands of feet” below the surface</w:t>
      </w:r>
      <w:r w:rsidRPr="005805AD">
        <w:rPr>
          <w:u w:val="single"/>
        </w:rPr>
        <w:t xml:space="preserve">. This is meant to </w:t>
      </w:r>
      <w:r w:rsidRPr="00FD415F">
        <w:rPr>
          <w:b/>
          <w:u w:val="single"/>
        </w:rPr>
        <w:t xml:space="preserve">generate a radioactive tsunami </w:t>
      </w:r>
      <w:r w:rsidRPr="005805AD">
        <w:rPr>
          <w:u w:val="single"/>
        </w:rPr>
        <w:t xml:space="preserve">capable of </w:t>
      </w:r>
      <w:hyperlink r:id="rId30" w:tgtFrame="_blank" w:history="1">
        <w:r w:rsidRPr="00FD415F">
          <w:rPr>
            <w:rStyle w:val="Hyperlink"/>
            <w:b/>
            <w:u w:val="single"/>
          </w:rPr>
          <w:t>destroying</w:t>
        </w:r>
      </w:hyperlink>
      <w:r w:rsidRPr="00FD415F">
        <w:rPr>
          <w:b/>
          <w:u w:val="single"/>
        </w:rPr>
        <w:t xml:space="preserve"> coastal cities</w:t>
      </w:r>
      <w:r w:rsidRPr="005805AD">
        <w:rPr>
          <w:u w:val="single"/>
        </w:rPr>
        <w:t xml:space="preserve"> and other infrastructure several kilometers inland. Poseidon can </w:t>
      </w:r>
      <w:r w:rsidRPr="00FD415F">
        <w:rPr>
          <w:b/>
          <w:u w:val="single"/>
        </w:rPr>
        <w:t>remain submerged</w:t>
      </w:r>
      <w:r w:rsidRPr="005805AD">
        <w:rPr>
          <w:u w:val="single"/>
        </w:rPr>
        <w:t xml:space="preserve"> at up to one kilometer, </w:t>
      </w:r>
      <w:hyperlink r:id="rId31" w:tgtFrame="_blank" w:history="1">
        <w:r w:rsidRPr="005805AD">
          <w:rPr>
            <w:rStyle w:val="Hyperlink"/>
            <w:u w:val="single"/>
          </w:rPr>
          <w:t>travels</w:t>
        </w:r>
      </w:hyperlink>
      <w:r w:rsidRPr="005805AD">
        <w:rPr>
          <w:u w:val="single"/>
        </w:rPr>
        <w:t xml:space="preserve"> at a maximum speed of 200 kilometers per hour, and is programmed to </w:t>
      </w:r>
      <w:r w:rsidRPr="00FD415F">
        <w:rPr>
          <w:b/>
          <w:u w:val="single"/>
        </w:rPr>
        <w:t>execute three-dimensional evasive maneuvers</w:t>
      </w:r>
      <w:r w:rsidRPr="005805AD">
        <w:rPr>
          <w:u w:val="single"/>
        </w:rPr>
        <w:t xml:space="preserve"> in response to </w:t>
      </w:r>
      <w:r w:rsidRPr="00FD415F">
        <w:rPr>
          <w:b/>
          <w:u w:val="single"/>
        </w:rPr>
        <w:t>interception attempts.</w:t>
      </w:r>
      <w:r w:rsidRPr="005805AD">
        <w:rPr>
          <w:sz w:val="16"/>
        </w:rPr>
        <w:t xml:space="preserve"> When unveiling Poseidon at his March 1st weapons address, Russian President </w:t>
      </w:r>
      <w:hyperlink r:id="rId32" w:tgtFrame="_blank" w:history="1">
        <w:r w:rsidRPr="005805AD">
          <w:rPr>
            <w:rStyle w:val="Hyperlink"/>
            <w:sz w:val="16"/>
          </w:rPr>
          <w:t>Vladimir Putin</w:t>
        </w:r>
      </w:hyperlink>
      <w:r w:rsidRPr="005805AD">
        <w:rPr>
          <w:sz w:val="16"/>
        </w:rPr>
        <w:t xml:space="preserve"> was especially keen to stress the drone’s maneuverability: “We have developed unmanned submersible vehicles that can move at great depths – I would say extreme depths – intercontinentally, at a speed multiple times higher than the speed of submarines, cutting-edge torpedoes and all kinds of surface vessels.” While the full range of Poseidon-compatible submarines has not yet been revealed, the TASS report confirmed that one of Poseidon’s first fittings will be the Project 09851 Khabarovsk submarine. Oscar II-class submarines will also fit Poseidon "after their appropriate upgrade," though it isn’t clear how many Oscar-II vessels will be repurposed to this end. </w:t>
      </w:r>
      <w:r w:rsidRPr="005805AD">
        <w:rPr>
          <w:u w:val="single"/>
        </w:rPr>
        <w:t xml:space="preserve">TASS asserts that the each of these submarines will be able to carry and deploy up to 8 Poseidon drones. Poseidon’s </w:t>
      </w:r>
      <w:r w:rsidRPr="00FD415F">
        <w:rPr>
          <w:b/>
          <w:u w:val="single"/>
        </w:rPr>
        <w:t>precise mega-tonnage</w:t>
      </w:r>
      <w:r w:rsidRPr="005805AD">
        <w:rPr>
          <w:u w:val="single"/>
        </w:rPr>
        <w:t xml:space="preserve"> has varied wildly over the years, with </w:t>
      </w:r>
      <w:hyperlink r:id="rId33" w:tgtFrame="_blank" w:history="1">
        <w:r w:rsidRPr="005805AD">
          <w:rPr>
            <w:rStyle w:val="Hyperlink"/>
            <w:u w:val="single"/>
          </w:rPr>
          <w:t>reports</w:t>
        </w:r>
      </w:hyperlink>
      <w:r w:rsidRPr="005805AD">
        <w:rPr>
          <w:u w:val="single"/>
        </w:rPr>
        <w:t xml:space="preserve"> ranging from 100 to 2, but </w:t>
      </w:r>
      <w:r w:rsidRPr="00FD415F">
        <w:rPr>
          <w:b/>
          <w:u w:val="single"/>
        </w:rPr>
        <w:t>even several megatons</w:t>
      </w:r>
      <w:r w:rsidRPr="005805AD">
        <w:rPr>
          <w:u w:val="single"/>
        </w:rPr>
        <w:t xml:space="preserve"> would be enough to </w:t>
      </w:r>
      <w:r w:rsidRPr="00FD415F">
        <w:rPr>
          <w:b/>
          <w:u w:val="single"/>
        </w:rPr>
        <w:t>destroy major coastal cities</w:t>
      </w:r>
      <w:r w:rsidRPr="005805AD">
        <w:rPr>
          <w:u w:val="single"/>
        </w:rPr>
        <w:t xml:space="preserve"> if Poseidon works as described. </w:t>
      </w:r>
      <w:r w:rsidRPr="005805AD">
        <w:rPr>
          <w:sz w:val="16"/>
        </w:rPr>
        <w:t xml:space="preserve">The more serious charge against Poseidon is that it doesn’t add anything to the Russian arsenal that traditional ICBMs and </w:t>
      </w:r>
      <w:hyperlink r:id="rId34" w:history="1">
        <w:r w:rsidRPr="005805AD">
          <w:rPr>
            <w:rStyle w:val="Hyperlink"/>
            <w:sz w:val="16"/>
          </w:rPr>
          <w:t>hypersonic gliders</w:t>
        </w:r>
      </w:hyperlink>
      <w:r w:rsidRPr="005805AD">
        <w:rPr>
          <w:sz w:val="16"/>
        </w:rPr>
        <w:t xml:space="preserve"> like Avangard don’t already offer. It is true, after all, that the latter boast a larger blast radius and reach the United States in less than an hour even as Poseidon takes several days at best. However, there are strategic benefits to a weapon like Poseidon that may not be readily apparent. First and foremost, </w:t>
      </w:r>
      <w:r w:rsidRPr="005805AD">
        <w:rPr>
          <w:u w:val="single"/>
        </w:rPr>
        <w:t xml:space="preserve">Poseidon enhances Russia’s nuclear threat by </w:t>
      </w:r>
      <w:r w:rsidRPr="00FD415F">
        <w:rPr>
          <w:b/>
          <w:u w:val="single"/>
        </w:rPr>
        <w:t>diversifying its first-strike capability</w:t>
      </w:r>
      <w:r w:rsidRPr="005805AD">
        <w:rPr>
          <w:u w:val="single"/>
        </w:rPr>
        <w:t xml:space="preserve">. That is, the Russian military believes that it </w:t>
      </w:r>
      <w:hyperlink r:id="rId35" w:tgtFrame="_blank" w:history="1">
        <w:r w:rsidRPr="00FD415F">
          <w:rPr>
            <w:rStyle w:val="Hyperlink"/>
            <w:b/>
            <w:u w:val="single"/>
          </w:rPr>
          <w:t>travels</w:t>
        </w:r>
      </w:hyperlink>
      <w:r w:rsidRPr="00FD415F">
        <w:rPr>
          <w:b/>
          <w:u w:val="single"/>
        </w:rPr>
        <w:t xml:space="preserve"> too fast </w:t>
      </w:r>
      <w:r w:rsidRPr="005805AD">
        <w:rPr>
          <w:u w:val="single"/>
        </w:rPr>
        <w:t xml:space="preserve">and </w:t>
      </w:r>
      <w:r w:rsidRPr="00FD415F">
        <w:rPr>
          <w:b/>
          <w:u w:val="single"/>
        </w:rPr>
        <w:t>too deep</w:t>
      </w:r>
      <w:r w:rsidRPr="005805AD">
        <w:rPr>
          <w:u w:val="single"/>
        </w:rPr>
        <w:t xml:space="preserve"> underwater </w:t>
      </w:r>
      <w:r w:rsidRPr="00FD415F">
        <w:rPr>
          <w:b/>
          <w:u w:val="single"/>
        </w:rPr>
        <w:t>to be intercepted</w:t>
      </w:r>
      <w:r w:rsidRPr="005805AD">
        <w:rPr>
          <w:u w:val="single"/>
        </w:rPr>
        <w:t xml:space="preserve"> by torpedoes </w:t>
      </w:r>
      <w:r w:rsidRPr="00FD415F">
        <w:rPr>
          <w:b/>
          <w:u w:val="single"/>
        </w:rPr>
        <w:t>or otherwise countered</w:t>
      </w:r>
      <w:r w:rsidRPr="005805AD">
        <w:rPr>
          <w:u w:val="single"/>
        </w:rPr>
        <w:t xml:space="preserve">. </w:t>
      </w:r>
      <w:r w:rsidRPr="005805AD">
        <w:rPr>
          <w:sz w:val="16"/>
        </w:rPr>
        <w:t xml:space="preserve">To the Kremlin, </w:t>
      </w:r>
      <w:r w:rsidRPr="005805AD">
        <w:rPr>
          <w:u w:val="single"/>
        </w:rPr>
        <w:t xml:space="preserve">Poseidon is yet </w:t>
      </w:r>
      <w:r w:rsidRPr="00FD415F">
        <w:rPr>
          <w:u w:val="single"/>
        </w:rPr>
        <w:t>another way to</w:t>
      </w:r>
      <w:r w:rsidRPr="00FD415F">
        <w:rPr>
          <w:b/>
          <w:u w:val="single"/>
        </w:rPr>
        <w:t xml:space="preserve"> circumvent America’s </w:t>
      </w:r>
      <w:hyperlink r:id="rId36" w:tgtFrame="_blank" w:history="1">
        <w:r w:rsidRPr="00FD415F">
          <w:rPr>
            <w:rStyle w:val="Hyperlink"/>
            <w:b/>
            <w:u w:val="single"/>
          </w:rPr>
          <w:t>formidable</w:t>
        </w:r>
      </w:hyperlink>
      <w:r w:rsidRPr="00FD415F">
        <w:rPr>
          <w:b/>
          <w:u w:val="single"/>
        </w:rPr>
        <w:t xml:space="preserve"> strategic missile defense network.</w:t>
      </w:r>
      <w:r w:rsidRPr="005805AD">
        <w:rPr>
          <w:sz w:val="16"/>
        </w:rPr>
        <w:t xml:space="preserve"> </w:t>
      </w:r>
      <w:r w:rsidRPr="005805AD">
        <w:rPr>
          <w:u w:val="single"/>
        </w:rPr>
        <w:t xml:space="preserve">But </w:t>
      </w:r>
      <w:r w:rsidRPr="00FD415F">
        <w:rPr>
          <w:b/>
          <w:u w:val="single"/>
        </w:rPr>
        <w:t>even if countermeasures can</w:t>
      </w:r>
      <w:r w:rsidRPr="005805AD">
        <w:rPr>
          <w:u w:val="single"/>
        </w:rPr>
        <w:t xml:space="preserve"> reliably </w:t>
      </w:r>
      <w:r w:rsidRPr="00FD415F">
        <w:rPr>
          <w:b/>
          <w:u w:val="single"/>
        </w:rPr>
        <w:t>prevent Poseidon</w:t>
      </w:r>
      <w:r w:rsidRPr="005805AD">
        <w:rPr>
          <w:u w:val="single"/>
        </w:rPr>
        <w:t xml:space="preserve"> from destroying coastal cities, </w:t>
      </w:r>
      <w:r w:rsidRPr="00FD415F">
        <w:rPr>
          <w:b/>
          <w:u w:val="single"/>
        </w:rPr>
        <w:t>it still possesses a large destabilizing potential</w:t>
      </w:r>
      <w:r w:rsidRPr="005805AD">
        <w:rPr>
          <w:u w:val="single"/>
        </w:rPr>
        <w:t>.</w:t>
      </w:r>
      <w:r w:rsidRPr="005805AD">
        <w:rPr>
          <w:sz w:val="16"/>
        </w:rPr>
        <w:t xml:space="preserve"> For example: </w:t>
      </w:r>
      <w:r w:rsidRPr="005805AD">
        <w:rPr>
          <w:u w:val="single"/>
        </w:rPr>
        <w:t xml:space="preserve">detonating Poseidon off America’s coast will </w:t>
      </w:r>
      <w:r w:rsidRPr="00FD415F">
        <w:rPr>
          <w:b/>
          <w:u w:val="single"/>
        </w:rPr>
        <w:t>at the very least inflict mass political panic</w:t>
      </w:r>
      <w:r w:rsidRPr="005805AD">
        <w:rPr>
          <w:u w:val="single"/>
        </w:rPr>
        <w:t xml:space="preserve"> and </w:t>
      </w:r>
      <w:r w:rsidRPr="00FD415F">
        <w:rPr>
          <w:b/>
          <w:u w:val="single"/>
        </w:rPr>
        <w:t>military confusion</w:t>
      </w:r>
      <w:r w:rsidRPr="005805AD">
        <w:rPr>
          <w:u w:val="single"/>
        </w:rPr>
        <w:t xml:space="preserve">, which can be used as </w:t>
      </w:r>
      <w:r w:rsidRPr="00FD415F">
        <w:rPr>
          <w:b/>
          <w:u w:val="single"/>
        </w:rPr>
        <w:t>cover for a different offensive operation.</w:t>
      </w:r>
      <w:r w:rsidRPr="005805AD">
        <w:rPr>
          <w:u w:val="single"/>
        </w:rPr>
        <w:t xml:space="preserve"> Secondly, Russian </w:t>
      </w:r>
      <w:hyperlink r:id="rId37" w:tgtFrame="_blank" w:history="1">
        <w:r w:rsidRPr="005805AD">
          <w:rPr>
            <w:rStyle w:val="Hyperlink"/>
            <w:u w:val="single"/>
          </w:rPr>
          <w:t>media</w:t>
        </w:r>
      </w:hyperlink>
      <w:r w:rsidRPr="005805AD">
        <w:rPr>
          <w:u w:val="single"/>
        </w:rPr>
        <w:t xml:space="preserve"> have floated the possibility of Poseidon being </w:t>
      </w:r>
      <w:r w:rsidRPr="00FD415F">
        <w:rPr>
          <w:b/>
          <w:u w:val="single"/>
        </w:rPr>
        <w:t xml:space="preserve">deployed against aircraft carriers </w:t>
      </w:r>
      <w:r w:rsidRPr="00FD415F">
        <w:rPr>
          <w:u w:val="single"/>
        </w:rPr>
        <w:t>and</w:t>
      </w:r>
      <w:r w:rsidRPr="00FD415F">
        <w:rPr>
          <w:b/>
          <w:u w:val="single"/>
        </w:rPr>
        <w:t xml:space="preserve"> other surface vessels</w:t>
      </w:r>
      <w:r w:rsidRPr="005805AD">
        <w:rPr>
          <w:u w:val="single"/>
        </w:rPr>
        <w:t xml:space="preserve">; to this end, it can be armed with a conventional payload. Depending on Poseidon’s production costs and price-to-performance numbers, this can prove to be a more cost-effective way </w:t>
      </w:r>
      <w:r w:rsidRPr="00FD415F">
        <w:rPr>
          <w:b/>
          <w:u w:val="single"/>
        </w:rPr>
        <w:t>to neutralize carriers</w:t>
      </w:r>
      <w:r w:rsidRPr="005805AD">
        <w:rPr>
          <w:u w:val="single"/>
        </w:rPr>
        <w:t xml:space="preserve"> than swarms of conventional air and surface-launched missiles.</w:t>
      </w:r>
      <w:r w:rsidRPr="005805AD">
        <w:rPr>
          <w:sz w:val="16"/>
        </w:rPr>
        <w:t xml:space="preserve"> Finally, the unconventional threat posed by Poseidon may be a source of Russian leverage in ongoing arms reduction talks with the US. Still, Poseidon is by no means a decisive advancement of Russian nuclear capabilities. </w:t>
      </w:r>
      <w:r w:rsidRPr="005805AD">
        <w:rPr>
          <w:u w:val="single"/>
        </w:rPr>
        <w:t xml:space="preserve">What it does offer-- provided that it lives up to its technical potential-- are </w:t>
      </w:r>
      <w:r w:rsidRPr="00FD415F">
        <w:rPr>
          <w:b/>
          <w:u w:val="single"/>
        </w:rPr>
        <w:t>strategic benefits that</w:t>
      </w:r>
      <w:r w:rsidRPr="005805AD">
        <w:rPr>
          <w:u w:val="single"/>
        </w:rPr>
        <w:t xml:space="preserve"> can </w:t>
      </w:r>
      <w:r w:rsidRPr="00FD415F">
        <w:rPr>
          <w:b/>
          <w:u w:val="single"/>
        </w:rPr>
        <w:t>complement Russia’s nuclear</w:t>
      </w:r>
      <w:r w:rsidRPr="005805AD">
        <w:rPr>
          <w:u w:val="single"/>
        </w:rPr>
        <w:t xml:space="preserve"> and </w:t>
      </w:r>
      <w:r w:rsidRPr="00FD415F">
        <w:rPr>
          <w:b/>
          <w:u w:val="single"/>
        </w:rPr>
        <w:t>conventional flexibility</w:t>
      </w:r>
      <w:r w:rsidRPr="005805AD">
        <w:rPr>
          <w:u w:val="single"/>
        </w:rPr>
        <w:t>.</w:t>
      </w:r>
    </w:p>
    <w:p w:rsidR="003801CF" w:rsidRDefault="003801CF" w:rsidP="003801CF"/>
    <w:p w:rsidR="003801CF" w:rsidRPr="0006282F" w:rsidRDefault="003801CF" w:rsidP="003801CF">
      <w:pPr>
        <w:pStyle w:val="Heading4"/>
      </w:pPr>
      <w:r w:rsidRPr="00FD415F">
        <w:t>Individually,</w:t>
      </w:r>
      <w:r w:rsidRPr="0006282F">
        <w:t xml:space="preserve"> </w:t>
      </w:r>
      <w:r w:rsidRPr="00FD415F">
        <w:rPr>
          <w:u w:val="single"/>
        </w:rPr>
        <w:t>Thermonuclear torpedoes outweigh</w:t>
      </w:r>
      <w:r>
        <w:t xml:space="preserve"> and access </w:t>
      </w:r>
      <w:r w:rsidRPr="00FD415F">
        <w:rPr>
          <w:u w:val="single"/>
        </w:rPr>
        <w:t>nuclear winter</w:t>
      </w:r>
      <w:r>
        <w:t xml:space="preserve"> – default to </w:t>
      </w:r>
      <w:r w:rsidRPr="0006282F">
        <w:rPr>
          <w:u w:val="single"/>
        </w:rPr>
        <w:t>comparative analysis</w:t>
      </w:r>
      <w:r>
        <w:t>.</w:t>
      </w:r>
    </w:p>
    <w:p w:rsidR="003801CF" w:rsidRPr="0006282F" w:rsidRDefault="003801CF" w:rsidP="003801CF">
      <w:pPr>
        <w:rPr>
          <w:rFonts w:asciiTheme="minorHAnsi" w:hAnsiTheme="minorHAnsi" w:cstheme="minorHAnsi"/>
          <w:sz w:val="16"/>
          <w:szCs w:val="16"/>
        </w:rPr>
      </w:pPr>
      <w:r w:rsidRPr="00FD415F">
        <w:rPr>
          <w:b/>
          <w:sz w:val="26"/>
          <w:szCs w:val="26"/>
        </w:rPr>
        <w:t>Lockie ‘19</w:t>
      </w:r>
      <w:r w:rsidRPr="00FD415F">
        <w:t xml:space="preserve"> </w:t>
      </w:r>
      <w:r w:rsidRPr="0006282F">
        <w:rPr>
          <w:rFonts w:asciiTheme="minorHAnsi" w:hAnsiTheme="minorHAnsi" w:cstheme="minorHAnsi"/>
          <w:sz w:val="16"/>
          <w:szCs w:val="16"/>
        </w:rPr>
        <w:t>(Alex Lockie,</w:t>
      </w:r>
      <w:r w:rsidRPr="0006282F">
        <w:rPr>
          <w:rFonts w:asciiTheme="minorHAnsi" w:hAnsiTheme="minorHAnsi" w:cstheme="minorHAnsi"/>
          <w:color w:val="111516"/>
          <w:sz w:val="16"/>
          <w:szCs w:val="16"/>
          <w:shd w:val="clear" w:color="auto" w:fill="FFFFFF"/>
        </w:rPr>
        <w:t xml:space="preserve"> Alex is a news editor and a military and foreign-policy reporter at Business Insider.</w:t>
      </w:r>
      <w:r w:rsidRPr="0006282F">
        <w:rPr>
          <w:rFonts w:asciiTheme="minorHAnsi" w:hAnsiTheme="minorHAnsi" w:cstheme="minorHAnsi"/>
          <w:sz w:val="16"/>
          <w:szCs w:val="16"/>
        </w:rPr>
        <w:t xml:space="preserve"> "The real purpose of Russia's 100-megaton underwater nuclear doomsday device," Business Insider, 2-11-2019, https://www.businessinsider.com/the-real-purpose-of-russias-poseidon-nuclear-doomsday-device-2019-2)(Shiv)</w:t>
      </w:r>
    </w:p>
    <w:p w:rsidR="003801CF" w:rsidRPr="0006282F" w:rsidRDefault="003801CF" w:rsidP="003801CF">
      <w:pPr>
        <w:rPr>
          <w:u w:val="single"/>
        </w:rPr>
      </w:pPr>
      <w:r w:rsidRPr="0006282F">
        <w:rPr>
          <w:sz w:val="16"/>
        </w:rPr>
        <w:t xml:space="preserve">Since 2015, </w:t>
      </w:r>
      <w:r w:rsidRPr="0006282F">
        <w:rPr>
          <w:u w:val="single"/>
        </w:rPr>
        <w:t xml:space="preserve">when images of a </w:t>
      </w:r>
      <w:r w:rsidRPr="0006282F">
        <w:rPr>
          <w:b/>
          <w:u w:val="single"/>
        </w:rPr>
        <w:t>Russian nuclear torpedo</w:t>
      </w:r>
      <w:r w:rsidRPr="0006282F">
        <w:rPr>
          <w:u w:val="single"/>
        </w:rPr>
        <w:t xml:space="preserve"> first leaked</w:t>
      </w:r>
      <w:r w:rsidRPr="0006282F">
        <w:rPr>
          <w:sz w:val="16"/>
        </w:rPr>
        <w:t xml:space="preserve"> on state television, </w:t>
      </w:r>
      <w:r w:rsidRPr="0006282F">
        <w:rPr>
          <w:u w:val="single"/>
        </w:rPr>
        <w:t xml:space="preserve">the world has asked itself why Moscow would </w:t>
      </w:r>
      <w:r w:rsidRPr="0006282F">
        <w:rPr>
          <w:b/>
          <w:u w:val="single"/>
        </w:rPr>
        <w:t>build a weapon</w:t>
      </w:r>
      <w:r w:rsidRPr="0006282F">
        <w:rPr>
          <w:u w:val="single"/>
        </w:rPr>
        <w:t xml:space="preserve"> that could </w:t>
      </w:r>
      <w:r w:rsidRPr="0006282F">
        <w:rPr>
          <w:b/>
          <w:u w:val="single"/>
        </w:rPr>
        <w:t>end all life on Earth.</w:t>
      </w:r>
      <w:r w:rsidRPr="0006282F">
        <w:rPr>
          <w:sz w:val="16"/>
        </w:rPr>
        <w:t xml:space="preserve"> </w:t>
      </w:r>
      <w:r w:rsidRPr="0006282F">
        <w:rPr>
          <w:u w:val="single"/>
        </w:rPr>
        <w:t xml:space="preserve">While all </w:t>
      </w:r>
      <w:r w:rsidRPr="0006282F">
        <w:rPr>
          <w:b/>
          <w:u w:val="single"/>
        </w:rPr>
        <w:t>nuclear weapons can kill thousands</w:t>
      </w:r>
      <w:r w:rsidRPr="0006282F">
        <w:rPr>
          <w:u w:val="single"/>
        </w:rPr>
        <w:t xml:space="preserve"> in the blink of an eye and leave radiation poisoning the environment for years to come, Russia's new doomsday device, </w:t>
      </w:r>
      <w:hyperlink r:id="rId38" w:history="1">
        <w:r w:rsidRPr="0006282F">
          <w:rPr>
            <w:rStyle w:val="Hyperlink"/>
            <w:b/>
            <w:u w:val="single"/>
          </w:rPr>
          <w:t>called "Poseidon,"</w:t>
        </w:r>
      </w:hyperlink>
      <w:r w:rsidRPr="0006282F">
        <w:rPr>
          <w:b/>
          <w:u w:val="single"/>
        </w:rPr>
        <w:t xml:space="preserve"> </w:t>
      </w:r>
      <w:r w:rsidRPr="0006282F">
        <w:rPr>
          <w:u w:val="single"/>
        </w:rPr>
        <w:t xml:space="preserve">takes steps to </w:t>
      </w:r>
      <w:r w:rsidRPr="0006282F">
        <w:rPr>
          <w:b/>
          <w:u w:val="single"/>
        </w:rPr>
        <w:t>maximize this effect.</w:t>
      </w:r>
      <w:r w:rsidRPr="0006282F">
        <w:rPr>
          <w:sz w:val="16"/>
        </w:rPr>
        <w:t xml:space="preserve"> If the US fired one of its Minutemen III nuclear weapons at a target, it would detonate in the air above the target and rely on the blast's incredible downward pressure to crush it. </w:t>
      </w:r>
      <w:r w:rsidRPr="0006282F">
        <w:rPr>
          <w:u w:val="single"/>
        </w:rPr>
        <w:t xml:space="preserve">The </w:t>
      </w:r>
      <w:r w:rsidRPr="0006282F">
        <w:rPr>
          <w:b/>
          <w:u w:val="single"/>
        </w:rPr>
        <w:t>fireball from the nuke may not even touch the ground</w:t>
      </w:r>
      <w:r w:rsidRPr="0006282F">
        <w:rPr>
          <w:u w:val="single"/>
        </w:rPr>
        <w:t xml:space="preserve">, and the only </w:t>
      </w:r>
      <w:r w:rsidRPr="0006282F">
        <w:rPr>
          <w:b/>
          <w:u w:val="single"/>
        </w:rPr>
        <w:t>radiation</w:t>
      </w:r>
      <w:r w:rsidRPr="0006282F">
        <w:rPr>
          <w:u w:val="single"/>
        </w:rPr>
        <w:t xml:space="preserve"> would come from the bomb itself and any </w:t>
      </w:r>
      <w:r w:rsidRPr="0006282F">
        <w:rPr>
          <w:b/>
          <w:u w:val="single"/>
        </w:rPr>
        <w:t>dust particles swept up</w:t>
      </w:r>
      <w:r w:rsidRPr="0006282F">
        <w:rPr>
          <w:u w:val="single"/>
        </w:rPr>
        <w:t xml:space="preserve"> in the explosion</w:t>
      </w:r>
      <w:r w:rsidRPr="0006282F">
        <w:rPr>
          <w:sz w:val="16"/>
        </w:rPr>
        <w:t>, Stephen Schwartz, the author of "</w:t>
      </w:r>
      <w:hyperlink r:id="rId39" w:tgtFrame="_blank" w:history="1">
        <w:r w:rsidRPr="0006282F">
          <w:rPr>
            <w:rStyle w:val="Hyperlink"/>
            <w:sz w:val="16"/>
          </w:rPr>
          <w:t xml:space="preserve"> Atomic Audit</w:t>
        </w:r>
      </w:hyperlink>
      <w:r w:rsidRPr="0006282F">
        <w:rPr>
          <w:sz w:val="16"/>
        </w:rPr>
        <w:t xml:space="preserve">," previously told Business Insider. </w:t>
      </w:r>
      <w:r w:rsidRPr="0006282F">
        <w:rPr>
          <w:u w:val="single"/>
        </w:rPr>
        <w:t xml:space="preserve">But Russia's Poseidon is said to use a </w:t>
      </w:r>
      <w:r w:rsidRPr="0006282F">
        <w:rPr>
          <w:b/>
          <w:u w:val="single"/>
        </w:rPr>
        <w:t xml:space="preserve">warhead </w:t>
      </w:r>
      <w:hyperlink r:id="rId40" w:history="1">
        <w:r w:rsidRPr="0006282F">
          <w:rPr>
            <w:rStyle w:val="Hyperlink"/>
            <w:b/>
            <w:u w:val="single"/>
          </w:rPr>
          <w:t>many times as strong</w:t>
        </w:r>
      </w:hyperlink>
      <w:r w:rsidRPr="0006282F">
        <w:rPr>
          <w:u w:val="single"/>
        </w:rPr>
        <w:t xml:space="preserve">, perhaps even </w:t>
      </w:r>
      <w:r w:rsidRPr="0006282F">
        <w:rPr>
          <w:b/>
          <w:u w:val="single"/>
        </w:rPr>
        <w:t>as strong as the largest bomb ever detonated.</w:t>
      </w:r>
      <w:r w:rsidRPr="0006282F">
        <w:rPr>
          <w:u w:val="single"/>
        </w:rPr>
        <w:t xml:space="preserve"> Additionally, it's designed to come into </w:t>
      </w:r>
      <w:r w:rsidRPr="0006282F">
        <w:rPr>
          <w:b/>
          <w:u w:val="single"/>
        </w:rPr>
        <w:t>direct contact</w:t>
      </w:r>
      <w:r w:rsidRPr="0006282F">
        <w:rPr>
          <w:u w:val="single"/>
        </w:rPr>
        <w:t xml:space="preserve"> with </w:t>
      </w:r>
      <w:r w:rsidRPr="0006282F">
        <w:rPr>
          <w:b/>
          <w:u w:val="single"/>
        </w:rPr>
        <w:t>water</w:t>
      </w:r>
      <w:r w:rsidRPr="0006282F">
        <w:rPr>
          <w:u w:val="single"/>
        </w:rPr>
        <w:t xml:space="preserve">, </w:t>
      </w:r>
      <w:r w:rsidRPr="0006282F">
        <w:rPr>
          <w:b/>
          <w:u w:val="single"/>
        </w:rPr>
        <w:t>marine animals</w:t>
      </w:r>
      <w:r w:rsidRPr="0006282F">
        <w:rPr>
          <w:u w:val="single"/>
        </w:rPr>
        <w:t xml:space="preserve">, and the </w:t>
      </w:r>
      <w:r w:rsidRPr="0006282F">
        <w:rPr>
          <w:b/>
          <w:u w:val="single"/>
        </w:rPr>
        <w:t>ocean floor</w:t>
      </w:r>
      <w:r w:rsidRPr="0006282F">
        <w:rPr>
          <w:u w:val="single"/>
        </w:rPr>
        <w:t xml:space="preserve">, kicking up a </w:t>
      </w:r>
      <w:r w:rsidRPr="0006282F">
        <w:rPr>
          <w:b/>
          <w:u w:val="single"/>
        </w:rPr>
        <w:t>radioactive tsunami</w:t>
      </w:r>
      <w:r w:rsidRPr="0006282F">
        <w:rPr>
          <w:u w:val="single"/>
        </w:rPr>
        <w:t xml:space="preserve"> that could spread </w:t>
      </w:r>
      <w:r w:rsidRPr="0006282F">
        <w:rPr>
          <w:b/>
          <w:u w:val="single"/>
        </w:rPr>
        <w:t>deadly radiation</w:t>
      </w:r>
      <w:r w:rsidRPr="0006282F">
        <w:rPr>
          <w:u w:val="single"/>
        </w:rPr>
        <w:t xml:space="preserve"> over hundreds of thousands of miles of land and sea and </w:t>
      </w:r>
      <w:r w:rsidRPr="0006282F">
        <w:rPr>
          <w:b/>
          <w:u w:val="single"/>
        </w:rPr>
        <w:t>render it uninhabitable</w:t>
      </w:r>
      <w:r w:rsidRPr="0006282F">
        <w:rPr>
          <w:u w:val="single"/>
        </w:rPr>
        <w:t xml:space="preserve"> for decades. In short, while most nuclear weapons can </w:t>
      </w:r>
      <w:r w:rsidRPr="0006282F">
        <w:rPr>
          <w:b/>
          <w:u w:val="single"/>
        </w:rPr>
        <w:t>end a city</w:t>
      </w:r>
      <w:r w:rsidRPr="0006282F">
        <w:rPr>
          <w:u w:val="single"/>
        </w:rPr>
        <w:t xml:space="preserve">, Russia's Poseidon could </w:t>
      </w:r>
      <w:r w:rsidRPr="0006282F">
        <w:rPr>
          <w:b/>
          <w:u w:val="single"/>
        </w:rPr>
        <w:t>end a continent.</w:t>
      </w:r>
    </w:p>
    <w:p w:rsidR="003801CF" w:rsidRDefault="003801CF" w:rsidP="003801CF"/>
    <w:p w:rsidR="003801CF" w:rsidRDefault="003801CF" w:rsidP="003801CF">
      <w:pPr>
        <w:pStyle w:val="Heading3"/>
      </w:pPr>
      <w:r>
        <w:t>2NC – ! Super Soldiers</w:t>
      </w:r>
    </w:p>
    <w:p w:rsidR="003801CF" w:rsidRPr="00727824" w:rsidRDefault="003801CF" w:rsidP="003801CF">
      <w:pPr>
        <w:pStyle w:val="Heading4"/>
      </w:pPr>
      <w:r>
        <w:t xml:space="preserve">Russia is developing </w:t>
      </w:r>
      <w:r w:rsidRPr="00A65F8C">
        <w:rPr>
          <w:u w:val="single"/>
        </w:rPr>
        <w:t>genetically-engineered super soldiers</w:t>
      </w:r>
      <w:r>
        <w:t xml:space="preserve"> – makes the </w:t>
      </w:r>
      <w:r w:rsidRPr="00727824">
        <w:rPr>
          <w:u w:val="single"/>
        </w:rPr>
        <w:t>war unwinnable</w:t>
      </w:r>
      <w:r>
        <w:t xml:space="preserve"> and </w:t>
      </w:r>
      <w:r w:rsidRPr="00727824">
        <w:rPr>
          <w:u w:val="single"/>
        </w:rPr>
        <w:t>causes extinction</w:t>
      </w:r>
      <w:r>
        <w:t>.</w:t>
      </w:r>
    </w:p>
    <w:p w:rsidR="003801CF" w:rsidRPr="00727824" w:rsidRDefault="003801CF" w:rsidP="003801CF">
      <w:pPr>
        <w:rPr>
          <w:sz w:val="16"/>
          <w:szCs w:val="16"/>
        </w:rPr>
      </w:pPr>
      <w:r w:rsidRPr="00DB470B">
        <w:rPr>
          <w:rStyle w:val="Style13ptBold"/>
        </w:rPr>
        <w:t xml:space="preserve">Holloway </w:t>
      </w:r>
      <w:r>
        <w:rPr>
          <w:rStyle w:val="Style13ptBold"/>
        </w:rPr>
        <w:t>‘</w:t>
      </w:r>
      <w:r w:rsidRPr="00DB470B">
        <w:rPr>
          <w:rStyle w:val="Style13ptBold"/>
        </w:rPr>
        <w:t>16</w:t>
      </w:r>
      <w:r>
        <w:rPr>
          <w:rStyle w:val="Style13ptBold"/>
        </w:rPr>
        <w:t xml:space="preserve"> </w:t>
      </w:r>
      <w:r w:rsidRPr="00727824">
        <w:rPr>
          <w:rStyle w:val="Style13ptBold"/>
          <w:b w:val="0"/>
          <w:sz w:val="16"/>
          <w:szCs w:val="16"/>
        </w:rPr>
        <w:t>(</w:t>
      </w:r>
      <w:r w:rsidRPr="00727824">
        <w:rPr>
          <w:sz w:val="16"/>
          <w:szCs w:val="16"/>
        </w:rPr>
        <w:t xml:space="preserve">Henry </w:t>
      </w:r>
      <w:r w:rsidRPr="00727824">
        <w:rPr>
          <w:rStyle w:val="Style13ptBold"/>
          <w:b w:val="0"/>
          <w:sz w:val="16"/>
          <w:szCs w:val="16"/>
        </w:rPr>
        <w:t xml:space="preserve">Holloway is the </w:t>
      </w:r>
      <w:r w:rsidRPr="00727824">
        <w:rPr>
          <w:sz w:val="16"/>
          <w:szCs w:val="16"/>
        </w:rPr>
        <w:t>Chief Reporter at Star Online, He cites Bob Work, the deputy secretary of defense at the Pentagon and US Air Force Colonel Dave Shunk, Star Online, 2016</w:t>
      </w:r>
      <w:r>
        <w:rPr>
          <w:sz w:val="16"/>
          <w:szCs w:val="16"/>
        </w:rPr>
        <w:t xml:space="preserve"> </w:t>
      </w:r>
      <w:r w:rsidRPr="00727824">
        <w:rPr>
          <w:sz w:val="16"/>
          <w:szCs w:val="16"/>
        </w:rPr>
        <w:t>"Dawn of the super soldier: Russia 'creating steroid-fuelled bionic warriors for battle'"</w:t>
      </w:r>
      <w:r>
        <w:rPr>
          <w:sz w:val="16"/>
          <w:szCs w:val="16"/>
        </w:rPr>
        <w:t>)(Shiv)</w:t>
      </w:r>
    </w:p>
    <w:p w:rsidR="003801CF" w:rsidRDefault="003801CF" w:rsidP="003801CF">
      <w:pPr>
        <w:rPr>
          <w:rStyle w:val="StyleUnderline"/>
        </w:rPr>
      </w:pPr>
      <w:r w:rsidRPr="00727824">
        <w:rPr>
          <w:rStyle w:val="Emphasis"/>
        </w:rPr>
        <w:t>Top American military chiefs</w:t>
      </w:r>
      <w:r w:rsidRPr="00727824">
        <w:rPr>
          <w:sz w:val="16"/>
        </w:rPr>
        <w:t xml:space="preserve"> </w:t>
      </w:r>
      <w:r w:rsidRPr="00727824">
        <w:rPr>
          <w:rStyle w:val="StyleUnderline"/>
        </w:rPr>
        <w:t>have warned Moscow is working to create “</w:t>
      </w:r>
      <w:r w:rsidRPr="00727824">
        <w:rPr>
          <w:rStyle w:val="Emphasis"/>
        </w:rPr>
        <w:t>enhanced human operations</w:t>
      </w:r>
      <w:r w:rsidRPr="00727824">
        <w:rPr>
          <w:rStyle w:val="StyleUnderline"/>
        </w:rPr>
        <w:t>”</w:t>
      </w:r>
      <w:r w:rsidRPr="00727824">
        <w:rPr>
          <w:sz w:val="16"/>
        </w:rPr>
        <w:t xml:space="preserve"> </w:t>
      </w:r>
      <w:r w:rsidRPr="00727824">
        <w:rPr>
          <w:rStyle w:val="StyleUnderline"/>
        </w:rPr>
        <w:t>technology which they say “</w:t>
      </w:r>
      <w:r w:rsidRPr="00727824">
        <w:rPr>
          <w:rStyle w:val="Emphasis"/>
        </w:rPr>
        <w:t>scares</w:t>
      </w:r>
      <w:r w:rsidRPr="00727824">
        <w:rPr>
          <w:rStyle w:val="StyleUnderline"/>
        </w:rPr>
        <w:t xml:space="preserve"> the </w:t>
      </w:r>
      <w:r w:rsidRPr="00727824">
        <w:rPr>
          <w:rStyle w:val="Emphasis"/>
        </w:rPr>
        <w:t>crap</w:t>
      </w:r>
      <w:r w:rsidRPr="00727824">
        <w:rPr>
          <w:rStyle w:val="StyleUnderline"/>
        </w:rPr>
        <w:t xml:space="preserve"> out of us”.</w:t>
      </w:r>
      <w:r w:rsidRPr="00727824">
        <w:rPr>
          <w:sz w:val="16"/>
        </w:rPr>
        <w:t xml:space="preserve"> </w:t>
      </w:r>
      <w:r w:rsidRPr="00727824">
        <w:rPr>
          <w:rStyle w:val="StyleUnderline"/>
        </w:rPr>
        <w:t xml:space="preserve">Super-soldiers are fast becoming a </w:t>
      </w:r>
      <w:r w:rsidRPr="00727824">
        <w:rPr>
          <w:rStyle w:val="Emphasis"/>
        </w:rPr>
        <w:t>reality</w:t>
      </w:r>
      <w:r w:rsidRPr="00727824">
        <w:rPr>
          <w:sz w:val="16"/>
        </w:rPr>
        <w:t xml:space="preserve"> as armies across the world search for ways to beef up their troopers to make them stronger, faster, and more deadly. But while </w:t>
      </w:r>
      <w:hyperlink r:id="rId41" w:history="1">
        <w:r w:rsidRPr="00727824">
          <w:rPr>
            <w:rStyle w:val="Hyperlink"/>
            <w:sz w:val="16"/>
          </w:rPr>
          <w:t>most future weapons are based around robotics, lasers and exoskeletons</w:t>
        </w:r>
      </w:hyperlink>
      <w:r w:rsidRPr="00727824">
        <w:rPr>
          <w:sz w:val="16"/>
        </w:rPr>
        <w:t xml:space="preserve">, </w:t>
      </w:r>
      <w:r w:rsidRPr="00727824">
        <w:rPr>
          <w:rStyle w:val="StyleUnderline"/>
        </w:rPr>
        <w:t xml:space="preserve">defense bigwigs in the United States believe Russia is going </w:t>
      </w:r>
      <w:r w:rsidRPr="00727824">
        <w:rPr>
          <w:rStyle w:val="Emphasis"/>
        </w:rPr>
        <w:t>one step beyond</w:t>
      </w:r>
      <w:r w:rsidRPr="00727824">
        <w:rPr>
          <w:sz w:val="16"/>
        </w:rPr>
        <w:t xml:space="preserve"> </w:t>
      </w:r>
      <w:r w:rsidRPr="00727824">
        <w:rPr>
          <w:rStyle w:val="StyleUnderline"/>
        </w:rPr>
        <w:t xml:space="preserve">to create the </w:t>
      </w:r>
      <w:r w:rsidRPr="00727824">
        <w:rPr>
          <w:rStyle w:val="Emphasis"/>
        </w:rPr>
        <w:t>ultimate super soldier</w:t>
      </w:r>
      <w:r w:rsidRPr="00727824">
        <w:rPr>
          <w:sz w:val="16"/>
        </w:rPr>
        <w:t xml:space="preserve">. Military science experts have predicted </w:t>
      </w:r>
      <w:r w:rsidRPr="00727824">
        <w:rPr>
          <w:rStyle w:val="StyleUnderline"/>
        </w:rPr>
        <w:t xml:space="preserve">super soldiers could be </w:t>
      </w:r>
      <w:r w:rsidRPr="00727824">
        <w:rPr>
          <w:rStyle w:val="Emphasis"/>
        </w:rPr>
        <w:t>very close to the horizon</w:t>
      </w:r>
      <w:r w:rsidRPr="00727824">
        <w:rPr>
          <w:rStyle w:val="StyleUnderline"/>
        </w:rPr>
        <w:t xml:space="preserve"> and </w:t>
      </w:r>
      <w:r w:rsidRPr="00727824">
        <w:rPr>
          <w:rStyle w:val="Emphasis"/>
        </w:rPr>
        <w:t>Russia could be leading the way</w:t>
      </w:r>
      <w:r w:rsidRPr="00727824">
        <w:rPr>
          <w:sz w:val="16"/>
        </w:rPr>
        <w:t xml:space="preserve">. </w:t>
      </w:r>
      <w:r w:rsidRPr="00727824">
        <w:rPr>
          <w:rStyle w:val="StyleUnderline"/>
        </w:rPr>
        <w:t>Steroids and other performance enhancing drugs can be pumped into soldiers bodies to make them tougher on the battlefield.</w:t>
      </w:r>
      <w:r w:rsidRPr="00727824">
        <w:rPr>
          <w:sz w:val="16"/>
        </w:rPr>
        <w:t xml:space="preserve"> The drugs would allow troops to march for longer distances faster, carry more gear, and fight more fiercely in close combat. </w:t>
      </w:r>
      <w:r w:rsidRPr="00727824">
        <w:rPr>
          <w:rStyle w:val="Emphasis"/>
        </w:rPr>
        <w:t>Brain implants</w:t>
      </w:r>
      <w:r w:rsidRPr="00727824">
        <w:rPr>
          <w:sz w:val="16"/>
        </w:rPr>
        <w:t xml:space="preserve"> </w:t>
      </w:r>
      <w:r w:rsidRPr="00727824">
        <w:rPr>
          <w:rStyle w:val="StyleUnderline"/>
        </w:rPr>
        <w:t>can also be embedded into soldiers heads to allow them to shoot with better aim or be more susceptible to orders.</w:t>
      </w:r>
      <w:r w:rsidRPr="00727824">
        <w:rPr>
          <w:sz w:val="16"/>
        </w:rPr>
        <w:t xml:space="preserve"> </w:t>
      </w:r>
      <w:r w:rsidRPr="00727824">
        <w:rPr>
          <w:rStyle w:val="Emphasis"/>
        </w:rPr>
        <w:t>Microscopic technology</w:t>
      </w:r>
      <w:r w:rsidRPr="00727824">
        <w:rPr>
          <w:sz w:val="16"/>
        </w:rPr>
        <w:t xml:space="preserve"> </w:t>
      </w:r>
      <w:r w:rsidRPr="00727824">
        <w:rPr>
          <w:rStyle w:val="StyleUnderline"/>
        </w:rPr>
        <w:t>could also be implanted into men which would fix their wounds on the battlefield without need for a medic</w:t>
      </w:r>
      <w:r w:rsidRPr="00727824">
        <w:rPr>
          <w:sz w:val="16"/>
        </w:rPr>
        <w:t xml:space="preserve">. </w:t>
      </w:r>
      <w:r w:rsidRPr="00727824">
        <w:rPr>
          <w:rStyle w:val="Emphasis"/>
        </w:rPr>
        <w:t>Bionics</w:t>
      </w:r>
      <w:r w:rsidRPr="00727824">
        <w:rPr>
          <w:sz w:val="16"/>
        </w:rPr>
        <w:t xml:space="preserve"> </w:t>
      </w:r>
      <w:r w:rsidRPr="00727824">
        <w:rPr>
          <w:rStyle w:val="StyleUnderline"/>
        </w:rPr>
        <w:t xml:space="preserve">could also be used to allow men to control machines or extensive prosthetics </w:t>
      </w:r>
      <w:r w:rsidRPr="00727824">
        <w:rPr>
          <w:rStyle w:val="Emphasis"/>
        </w:rPr>
        <w:t>with their minds</w:t>
      </w:r>
      <w:r w:rsidRPr="00727824">
        <w:rPr>
          <w:sz w:val="16"/>
        </w:rPr>
        <w:t xml:space="preserve">. </w:t>
      </w:r>
      <w:r w:rsidRPr="00727824">
        <w:rPr>
          <w:rStyle w:val="StyleUnderline"/>
        </w:rPr>
        <w:t>Pentagon commander Bob Work, the deputy secretary of defense, said</w:t>
      </w:r>
      <w:r w:rsidRPr="00727824">
        <w:rPr>
          <w:sz w:val="16"/>
        </w:rPr>
        <w:t>: “</w:t>
      </w:r>
      <w:r w:rsidRPr="00727824">
        <w:rPr>
          <w:rStyle w:val="StyleUnderline"/>
        </w:rPr>
        <w:t>Our adversaries</w:t>
      </w:r>
      <w:r w:rsidRPr="00727824">
        <w:rPr>
          <w:sz w:val="16"/>
        </w:rPr>
        <w:t xml:space="preserve">, quite frankly, </w:t>
      </w:r>
      <w:r w:rsidRPr="00727824">
        <w:rPr>
          <w:rStyle w:val="StyleUnderline"/>
        </w:rPr>
        <w:t>are pursuing enhanced human operations</w:t>
      </w:r>
      <w:r w:rsidRPr="00727824">
        <w:rPr>
          <w:sz w:val="16"/>
        </w:rPr>
        <w:t xml:space="preserve">. </w:t>
      </w:r>
      <w:r w:rsidRPr="00727824">
        <w:rPr>
          <w:rStyle w:val="Emphasis"/>
        </w:rPr>
        <w:t>And it scares the crap out of us,</w:t>
      </w:r>
      <w:r w:rsidRPr="00727824">
        <w:rPr>
          <w:sz w:val="16"/>
        </w:rPr>
        <w:t xml:space="preserve"> really.” The former artillery battalion commander said the US is working on tech to assist soldiers such as exoskeletons– as opposed to the suggested biological Russian gear to enhance soldiers. He added the United States is facing a “big, big decision on whether or not we are comfortable going that way" in a speech. America’s secret science DARPA division is already exploring the tech needed to create super soldiers. Their scientists have researched mind-altering pain vaccines, drugs which mean soldiers can stay awake for longer periods, and microscopic magnets which would seal wounds in the wave of a hand. Russia’s </w:t>
      </w:r>
      <w:hyperlink r:id="rId42" w:history="1">
        <w:r w:rsidRPr="00727824">
          <w:rPr>
            <w:rStyle w:val="Hyperlink"/>
            <w:sz w:val="16"/>
          </w:rPr>
          <w:t>superhuman schemes extend to their athletes where a state-sponsoring doping programme landed them in trouble</w:t>
        </w:r>
      </w:hyperlink>
      <w:r w:rsidRPr="00727824">
        <w:rPr>
          <w:sz w:val="16"/>
        </w:rPr>
        <w:t xml:space="preserve"> at the Olympics. Maria Sharapova was caught out using the drug Meldonium – which </w:t>
      </w:r>
      <w:r w:rsidRPr="00727824">
        <w:rPr>
          <w:rStyle w:val="StyleUnderline"/>
        </w:rPr>
        <w:t>the Soviet Union used to bolster their soldiers during the Cold War</w:t>
      </w:r>
      <w:r w:rsidRPr="00727824">
        <w:rPr>
          <w:sz w:val="16"/>
        </w:rPr>
        <w:t>. The pharmaceutical was unwittingly necked by Russian troopers during the superpower’s invasion of Afghanistan after being given it by military chiefs to boost their endurance. The drug’s inventor Ivar Kalvins told a Latvian newspaper in a 2009 interview “They were all given meldonium. They themselves were not aware they were using it. No one was being asked if they agree to it back then”. Russia is not the only power to have been experimenting with superhuman technology – as America said they suspect China could also be working on “enhanced human operations”. Nazis during World War 2 also used performance enhancers to boost the Third Reich’s soldiers – using pills based on Crystal Meth to make them fight longer as they stormed across Europe. The British Ministry of Defence is looking into the feasibility of super soldiers in the next 30 years according to papers made public in 2013 – featuring augmented bodies and even telepathy by signalling from electronic chips in their brain. US Air Force Colonel Dave Shunk, now retired, described the possibilities of America’s war against supermen in a report about soldiers of the near future. He wrote: “</w:t>
      </w:r>
      <w:r w:rsidRPr="00727824">
        <w:rPr>
          <w:rStyle w:val="StyleUnderline"/>
        </w:rPr>
        <w:t>The Army must come to terms not only with</w:t>
      </w:r>
      <w:r w:rsidRPr="00727824">
        <w:rPr>
          <w:sz w:val="16"/>
        </w:rPr>
        <w:t xml:space="preserve"> creating—or </w:t>
      </w:r>
      <w:r w:rsidRPr="00727824">
        <w:rPr>
          <w:rStyle w:val="Emphasis"/>
        </w:rPr>
        <w:t>fighting against</w:t>
      </w:r>
      <w:r w:rsidRPr="00727824">
        <w:rPr>
          <w:sz w:val="16"/>
        </w:rPr>
        <w:t>—</w:t>
      </w:r>
      <w:r w:rsidRPr="00727824">
        <w:rPr>
          <w:rStyle w:val="StyleUnderline"/>
        </w:rPr>
        <w:t>enhanced soldiers</w:t>
      </w:r>
      <w:r w:rsidRPr="00727824">
        <w:rPr>
          <w:sz w:val="16"/>
        </w:rPr>
        <w:t xml:space="preserve"> </w:t>
      </w:r>
      <w:r w:rsidRPr="00727824">
        <w:rPr>
          <w:rStyle w:val="StyleUnderline"/>
        </w:rPr>
        <w:t xml:space="preserve">but also with understanding the </w:t>
      </w:r>
      <w:r w:rsidRPr="00727824">
        <w:rPr>
          <w:rStyle w:val="Emphasis"/>
        </w:rPr>
        <w:t>unforeseen ethical challenges</w:t>
      </w:r>
      <w:r w:rsidRPr="00727824">
        <w:rPr>
          <w:sz w:val="16"/>
        </w:rPr>
        <w:t xml:space="preserve"> He added: “</w:t>
      </w:r>
      <w:r w:rsidRPr="00727824">
        <w:rPr>
          <w:rStyle w:val="StyleUnderline"/>
        </w:rPr>
        <w:t>The soldier of the future likely will be enhanced through neuroscience, biotechnology, nanotechnology, genetics, and drugs</w:t>
      </w:r>
      <w:r w:rsidRPr="00727824">
        <w:rPr>
          <w:sz w:val="16"/>
        </w:rPr>
        <w:t xml:space="preserve">.” </w:t>
      </w:r>
      <w:r w:rsidRPr="00727824">
        <w:rPr>
          <w:rStyle w:val="Emphasis"/>
          <w:b w:val="0"/>
        </w:rPr>
        <w:t>Stephen Hawking has</w:t>
      </w:r>
      <w:r w:rsidRPr="00727824">
        <w:rPr>
          <w:rStyle w:val="Emphasis"/>
        </w:rPr>
        <w:t xml:space="preserve"> warned </w:t>
      </w:r>
      <w:hyperlink r:id="rId43" w:history="1">
        <w:r w:rsidRPr="00727824">
          <w:rPr>
            <w:rStyle w:val="Emphasis"/>
          </w:rPr>
          <w:t xml:space="preserve">humanity's pursuit of deadlier weapons </w:t>
        </w:r>
        <w:r w:rsidRPr="00727824">
          <w:rPr>
            <w:rStyle w:val="Emphasis"/>
            <w:b w:val="0"/>
          </w:rPr>
          <w:t xml:space="preserve">and </w:t>
        </w:r>
        <w:r w:rsidRPr="00727824">
          <w:rPr>
            <w:rStyle w:val="Emphasis"/>
          </w:rPr>
          <w:t>new technology could lead to arms race</w:t>
        </w:r>
      </w:hyperlink>
      <w:r w:rsidRPr="00727824">
        <w:rPr>
          <w:rStyle w:val="Emphasis"/>
        </w:rPr>
        <w:t xml:space="preserve"> </w:t>
      </w:r>
      <w:r w:rsidRPr="00727824">
        <w:rPr>
          <w:rStyle w:val="Emphasis"/>
          <w:b w:val="0"/>
        </w:rPr>
        <w:t>which would</w:t>
      </w:r>
      <w:r w:rsidRPr="00727824">
        <w:rPr>
          <w:rStyle w:val="Emphasis"/>
        </w:rPr>
        <w:t xml:space="preserve"> spell our doom</w:t>
      </w:r>
      <w:r w:rsidRPr="00727824">
        <w:rPr>
          <w:sz w:val="16"/>
        </w:rPr>
        <w:t xml:space="preserve">. </w:t>
      </w:r>
      <w:r w:rsidRPr="00727824">
        <w:rPr>
          <w:rStyle w:val="StyleUnderline"/>
        </w:rPr>
        <w:t>Moscow archives also show a superhuman programme</w:t>
      </w:r>
      <w:r w:rsidRPr="00727824">
        <w:rPr>
          <w:sz w:val="16"/>
        </w:rPr>
        <w:t xml:space="preserve"> as early as the 1920s. Allegedly soviet dictator Stalin told scientist Ilya Ivanov “</w:t>
      </w:r>
      <w:r w:rsidRPr="00727824">
        <w:rPr>
          <w:rStyle w:val="StyleUnderline"/>
        </w:rPr>
        <w:t>I want a new invincible human being, insensitive to pain, resistant and indifferent about the quality of food they eat</w:t>
      </w:r>
      <w:r w:rsidRPr="00727824">
        <w:rPr>
          <w:sz w:val="16"/>
        </w:rPr>
        <w:t xml:space="preserve">.” </w:t>
      </w:r>
      <w:r w:rsidRPr="00727824">
        <w:rPr>
          <w:rStyle w:val="StyleUnderline"/>
        </w:rPr>
        <w:t>The Kremlin passed a request to Russia’s top scientists to create a “</w:t>
      </w:r>
      <w:r w:rsidRPr="00727824">
        <w:rPr>
          <w:rStyle w:val="Emphasis"/>
        </w:rPr>
        <w:t>living war machine</w:t>
      </w:r>
      <w:r w:rsidRPr="00727824">
        <w:rPr>
          <w:rStyle w:val="StyleUnderline"/>
        </w:rPr>
        <w:t>”.</w:t>
      </w:r>
    </w:p>
    <w:p w:rsidR="003801CF" w:rsidRDefault="003801CF" w:rsidP="003801CF">
      <w:pPr>
        <w:rPr>
          <w:rStyle w:val="StyleUnderline"/>
        </w:rPr>
      </w:pPr>
    </w:p>
    <w:p w:rsidR="003801CF" w:rsidRDefault="003801CF" w:rsidP="003801CF">
      <w:pPr>
        <w:pStyle w:val="Heading3"/>
      </w:pPr>
      <w:r>
        <w:t>2NC – ! City Strikes</w:t>
      </w:r>
    </w:p>
    <w:p w:rsidR="003801CF" w:rsidRDefault="003801CF" w:rsidP="003801CF">
      <w:pPr>
        <w:pStyle w:val="Heading4"/>
      </w:pPr>
      <w:r>
        <w:t xml:space="preserve">Russia has threatened a </w:t>
      </w:r>
      <w:r w:rsidRPr="00CB13F2">
        <w:rPr>
          <w:u w:val="single"/>
        </w:rPr>
        <w:t>city strike</w:t>
      </w:r>
      <w:r>
        <w:t xml:space="preserve"> on the U.S. – first striking them </w:t>
      </w:r>
      <w:r w:rsidRPr="00CB13F2">
        <w:rPr>
          <w:u w:val="single"/>
        </w:rPr>
        <w:t>prevents</w:t>
      </w:r>
      <w:r>
        <w:t xml:space="preserve"> it.</w:t>
      </w:r>
    </w:p>
    <w:p w:rsidR="003801CF" w:rsidRPr="00CB13F2" w:rsidRDefault="003801CF" w:rsidP="003801CF">
      <w:pPr>
        <w:rPr>
          <w:sz w:val="16"/>
          <w:szCs w:val="16"/>
        </w:rPr>
      </w:pPr>
      <w:r w:rsidRPr="00CB13F2">
        <w:rPr>
          <w:b/>
          <w:sz w:val="26"/>
          <w:szCs w:val="26"/>
        </w:rPr>
        <w:t>Lockie ‘19</w:t>
      </w:r>
      <w:r w:rsidRPr="00CB13F2">
        <w:t xml:space="preserve"> </w:t>
      </w:r>
      <w:r w:rsidRPr="00CB13F2">
        <w:rPr>
          <w:sz w:val="16"/>
          <w:szCs w:val="16"/>
        </w:rPr>
        <w:t xml:space="preserve">(Alex Lockie </w:t>
      </w:r>
      <w:r w:rsidRPr="00CB13F2">
        <w:rPr>
          <w:rFonts w:asciiTheme="minorHAnsi" w:hAnsiTheme="minorHAnsi" w:cstheme="minorHAnsi"/>
          <w:color w:val="111516"/>
          <w:sz w:val="16"/>
          <w:szCs w:val="16"/>
          <w:shd w:val="clear" w:color="auto" w:fill="FFFFFF"/>
        </w:rPr>
        <w:t>is a news editor and a military and foreign-policy reporter at Business Insider.</w:t>
      </w:r>
      <w:r w:rsidRPr="00CB13F2">
        <w:rPr>
          <w:rFonts w:asciiTheme="minorHAnsi" w:hAnsiTheme="minorHAnsi" w:cstheme="minorHAnsi"/>
          <w:sz w:val="16"/>
          <w:szCs w:val="16"/>
        </w:rPr>
        <w:t xml:space="preserve"> </w:t>
      </w:r>
      <w:r w:rsidRPr="00CB13F2">
        <w:rPr>
          <w:sz w:val="16"/>
          <w:szCs w:val="16"/>
        </w:rPr>
        <w:t>"Russia threatened to vaporize US cities — here are the areas in the US most likely to be hit in a nuclear attack," Business Insider, 2-25-2019, https://www.businessinsider.com/likely-us-nuclear-targets-2017-5)(Shiv)</w:t>
      </w:r>
    </w:p>
    <w:p w:rsidR="003801CF" w:rsidRPr="003136BC" w:rsidRDefault="003801CF" w:rsidP="003801CF">
      <w:pPr>
        <w:rPr>
          <w:u w:val="single"/>
        </w:rPr>
      </w:pPr>
      <w:r w:rsidRPr="00CB13F2">
        <w:rPr>
          <w:u w:val="single"/>
        </w:rPr>
        <w:t xml:space="preserve">Russian state media on Sunday made a </w:t>
      </w:r>
      <w:r w:rsidRPr="003136BC">
        <w:rPr>
          <w:b/>
          <w:u w:val="single"/>
        </w:rPr>
        <w:t>shocking threat</w:t>
      </w:r>
      <w:r w:rsidRPr="003136BC">
        <w:rPr>
          <w:sz w:val="16"/>
        </w:rPr>
        <w:t xml:space="preserve">, even by its own extreme standards, </w:t>
      </w:r>
      <w:r w:rsidRPr="003136BC">
        <w:rPr>
          <w:u w:val="single"/>
        </w:rPr>
        <w:t xml:space="preserve">that detailed how Moscow would </w:t>
      </w:r>
      <w:r w:rsidRPr="003136BC">
        <w:rPr>
          <w:b/>
          <w:u w:val="single"/>
        </w:rPr>
        <w:t>annihilate US cities</w:t>
      </w:r>
      <w:r w:rsidRPr="003136BC">
        <w:rPr>
          <w:u w:val="single"/>
        </w:rPr>
        <w:t xml:space="preserve"> and areas after a </w:t>
      </w:r>
      <w:r w:rsidRPr="003136BC">
        <w:rPr>
          <w:b/>
          <w:u w:val="single"/>
        </w:rPr>
        <w:t>nuclear treaty collapsed</w:t>
      </w:r>
      <w:r w:rsidRPr="003136BC">
        <w:rPr>
          <w:u w:val="single"/>
        </w:rPr>
        <w:t xml:space="preserve"> and put the Cold War rivals back in targeting mode.</w:t>
      </w:r>
      <w:r w:rsidRPr="003136BC">
        <w:rPr>
          <w:sz w:val="16"/>
        </w:rPr>
        <w:t xml:space="preserve"> Russian President Vladimir </w:t>
      </w:r>
      <w:r w:rsidRPr="003136BC">
        <w:rPr>
          <w:u w:val="single"/>
        </w:rPr>
        <w:t xml:space="preserve">Putin has threatened a </w:t>
      </w:r>
      <w:r w:rsidRPr="003136BC">
        <w:rPr>
          <w:b/>
          <w:u w:val="single"/>
        </w:rPr>
        <w:t>new Cuban Missile Crisis</w:t>
      </w:r>
      <w:r w:rsidRPr="003136BC">
        <w:rPr>
          <w:u w:val="single"/>
        </w:rPr>
        <w:t xml:space="preserve"> with deployments near the US's borders and to </w:t>
      </w:r>
      <w:r w:rsidRPr="003136BC">
        <w:rPr>
          <w:b/>
          <w:u w:val="single"/>
        </w:rPr>
        <w:t>aim missiles at the cities</w:t>
      </w:r>
      <w:r w:rsidRPr="003136BC">
        <w:rPr>
          <w:u w:val="single"/>
        </w:rPr>
        <w:t xml:space="preserve"> that command </w:t>
      </w:r>
      <w:r w:rsidRPr="003136BC">
        <w:rPr>
          <w:b/>
          <w:u w:val="single"/>
        </w:rPr>
        <w:t>armed forces</w:t>
      </w:r>
      <w:r w:rsidRPr="003136BC">
        <w:rPr>
          <w:sz w:val="16"/>
        </w:rPr>
        <w:t xml:space="preserve"> — but </w:t>
      </w:r>
      <w:r w:rsidRPr="003136BC">
        <w:rPr>
          <w:u w:val="single"/>
        </w:rPr>
        <w:t>Russia's media took it a step further by naming their new targets. Hyping up a new hypersonic nuclear-capable missile</w:t>
      </w:r>
      <w:r w:rsidRPr="003136BC">
        <w:rPr>
          <w:sz w:val="16"/>
        </w:rPr>
        <w:t xml:space="preserve">, Russian state TV on Sunday evening said </w:t>
      </w:r>
      <w:r w:rsidRPr="003136BC">
        <w:rPr>
          <w:u w:val="single"/>
        </w:rPr>
        <w:t>the Pentagon</w:t>
      </w:r>
      <w:r w:rsidRPr="003136BC">
        <w:rPr>
          <w:sz w:val="16"/>
        </w:rPr>
        <w:t xml:space="preserve">, Camp David, Jim Creek Naval Radio Station in </w:t>
      </w:r>
      <w:r w:rsidRPr="003136BC">
        <w:rPr>
          <w:u w:val="single"/>
        </w:rPr>
        <w:t>Washington</w:t>
      </w:r>
      <w:r w:rsidRPr="003136BC">
        <w:rPr>
          <w:sz w:val="16"/>
        </w:rPr>
        <w:t xml:space="preserve">, Fort Ritchie in </w:t>
      </w:r>
      <w:r w:rsidRPr="003136BC">
        <w:rPr>
          <w:u w:val="single"/>
        </w:rPr>
        <w:t>Maryland</w:t>
      </w:r>
      <w:r w:rsidRPr="003136BC">
        <w:rPr>
          <w:sz w:val="16"/>
        </w:rPr>
        <w:t xml:space="preserve">, and McClellan Air Force Base in </w:t>
      </w:r>
      <w:r w:rsidRPr="003136BC">
        <w:rPr>
          <w:u w:val="single"/>
        </w:rPr>
        <w:t>California, would be targets, according to Reuters.</w:t>
      </w:r>
    </w:p>
    <w:p w:rsidR="003801CF" w:rsidRPr="00CB13F2" w:rsidRDefault="003801CF" w:rsidP="003801CF"/>
    <w:p w:rsidR="003801CF" w:rsidRDefault="003801CF" w:rsidP="003801CF">
      <w:pPr>
        <w:pStyle w:val="Heading4"/>
      </w:pPr>
      <w:r>
        <w:t xml:space="preserve">Only strikes on cities cause </w:t>
      </w:r>
      <w:r w:rsidRPr="00CB13F2">
        <w:rPr>
          <w:u w:val="single"/>
        </w:rPr>
        <w:t>extinction</w:t>
      </w:r>
      <w:r>
        <w:t>.</w:t>
      </w:r>
    </w:p>
    <w:p w:rsidR="003801CF" w:rsidRPr="00CB13F2" w:rsidRDefault="003801CF" w:rsidP="003801CF">
      <w:pPr>
        <w:rPr>
          <w:sz w:val="16"/>
          <w:szCs w:val="16"/>
        </w:rPr>
      </w:pPr>
      <w:r w:rsidRPr="00F846C7">
        <w:rPr>
          <w:rStyle w:val="Style13ptBold"/>
        </w:rPr>
        <w:t xml:space="preserve">Armstrong </w:t>
      </w:r>
      <w:r>
        <w:rPr>
          <w:rStyle w:val="Style13ptBold"/>
        </w:rPr>
        <w:t>‘</w:t>
      </w:r>
      <w:r w:rsidRPr="00F846C7">
        <w:rPr>
          <w:rStyle w:val="Style13ptBold"/>
        </w:rPr>
        <w:t>1</w:t>
      </w:r>
      <w:r>
        <w:rPr>
          <w:rStyle w:val="Style13ptBold"/>
        </w:rPr>
        <w:t>2</w:t>
      </w:r>
      <w:r>
        <w:t xml:space="preserve"> </w:t>
      </w:r>
      <w:r w:rsidRPr="00CB13F2">
        <w:rPr>
          <w:sz w:val="16"/>
          <w:szCs w:val="16"/>
        </w:rPr>
        <w:t xml:space="preserve">(Stuart </w:t>
      </w:r>
      <w:r w:rsidRPr="00CB13F2">
        <w:rPr>
          <w:rStyle w:val="Style13ptBold"/>
          <w:b w:val="0"/>
          <w:sz w:val="16"/>
          <w:szCs w:val="16"/>
        </w:rPr>
        <w:t xml:space="preserve">Armstrong </w:t>
      </w:r>
      <w:r w:rsidRPr="00CB13F2">
        <w:rPr>
          <w:sz w:val="16"/>
          <w:szCs w:val="16"/>
        </w:rPr>
        <w:t>{James Martin Research Fellow, Future of Humanity Institute, University of Oxford, 3/16/12, “Old threats never die, they fade away from our minds: nuclear winter,” http://blog.practicalethics.ox.ac.uk/2012/03/old-threats-never-die-they-fade-away-from-our-minds-nuclear-winter/}//JM)</w:t>
      </w:r>
    </w:p>
    <w:p w:rsidR="003801CF" w:rsidRPr="00C25DC4" w:rsidRDefault="003801CF" w:rsidP="003801CF">
      <w:pPr>
        <w:rPr>
          <w:sz w:val="16"/>
        </w:rPr>
      </w:pPr>
      <w:r w:rsidRPr="00C25DC4">
        <w:rPr>
          <w:sz w:val="16"/>
        </w:rPr>
        <w:t xml:space="preserve">In 1983, scientists published a paper on nuclear winter. This boosted the death toll of all-out nuclear war from ‘only’ 200-500 million to the very real possibility of the complete extinction of the human race*. But some argued the report was alarmist, and there did seem to be some issues with the assumptions. So – a military phenomena that might cause megadeaths, possibly true but requiring further study, and a huge research defense budget that could be used to look into this critical phenomena and that was already spending millions on all aspects of nuclear weapons – can you guess what happened next? Correct – the issue was ignored for decades. For over twenty years, there were but a tiny handful of papers on the most likely way we could end our own existence, and a vague and persistent sense that nuclear winter had been ‘disproved’. But in 2007, we finally had a proper followup – </w:t>
      </w:r>
      <w:r w:rsidRPr="00E12D88">
        <w:rPr>
          <w:rStyle w:val="StyleUnderline"/>
        </w:rPr>
        <w:t>with the help of modern computers, better models and better observations, what can we now say</w:t>
      </w:r>
      <w:r w:rsidRPr="00C25DC4">
        <w:rPr>
          <w:sz w:val="16"/>
        </w:rPr>
        <w:t xml:space="preserve">? Well, that </w:t>
      </w:r>
      <w:r w:rsidRPr="00E12D88">
        <w:rPr>
          <w:rStyle w:val="StyleUnderline"/>
        </w:rPr>
        <w:t>nuclear winter is still a major threat;</w:t>
      </w:r>
      <w:r w:rsidRPr="00C25DC4">
        <w:rPr>
          <w:sz w:val="16"/>
        </w:rPr>
        <w:t xml:space="preserve"> the initial fear was right. Their most likely scenario was: </w:t>
      </w:r>
      <w:r w:rsidRPr="00E12D88">
        <w:rPr>
          <w:rStyle w:val="StyleUnderline"/>
        </w:rPr>
        <w:t>A global average surface cooling of –7°C to –8°C persists for years, and after a decade the cooling is still –4°C</w:t>
      </w:r>
      <w:r w:rsidRPr="00C25DC4">
        <w:rPr>
          <w:sz w:val="16"/>
        </w:rPr>
        <w:t xml:space="preserve"> […]. Considering that </w:t>
      </w:r>
      <w:r w:rsidRPr="00C25DC4">
        <w:rPr>
          <w:rStyle w:val="StyleUnderline"/>
        </w:rPr>
        <w:t xml:space="preserve">the global average cooling at the depth of the last ice age 18,000 yr ago was about –5°C, </w:t>
      </w:r>
      <w:r w:rsidRPr="00896A72">
        <w:rPr>
          <w:rStyle w:val="Emphasis"/>
        </w:rPr>
        <w:t>this would be a climate change unprecedented</w:t>
      </w:r>
      <w:r w:rsidRPr="00C25DC4">
        <w:rPr>
          <w:sz w:val="16"/>
        </w:rPr>
        <w:t xml:space="preserve"> in speed and amplitude in the history of the human race. The temperature changes are largest over land […] </w:t>
      </w:r>
      <w:r w:rsidRPr="00C25DC4">
        <w:rPr>
          <w:rStyle w:val="StyleUnderline"/>
        </w:rPr>
        <w:t>Cooling of more than –20°C occurs over large areas of North America and of more than –30°C over much of Eurasia, including all agricultural regions.</w:t>
      </w:r>
      <w:r>
        <w:rPr>
          <w:rStyle w:val="StyleUnderline"/>
        </w:rPr>
        <w:t xml:space="preserve"> </w:t>
      </w:r>
      <w:r w:rsidRPr="00C25DC4">
        <w:rPr>
          <w:sz w:val="16"/>
        </w:rPr>
        <w:t xml:space="preserve">Also, </w:t>
      </w:r>
      <w:r w:rsidRPr="00C25DC4">
        <w:rPr>
          <w:rStyle w:val="StyleUnderline"/>
        </w:rPr>
        <w:t>precipitation would be cut in half and we’d lose most of the ozone layer</w:t>
      </w:r>
      <w:r w:rsidRPr="00C25DC4">
        <w:rPr>
          <w:sz w:val="16"/>
        </w:rPr>
        <w:t xml:space="preserve">. But there was a more worrying development: it also seems that a small-scale nuclear war could generate its own mini nuclear winter. It’s important to understand that </w:t>
      </w:r>
      <w:r w:rsidRPr="00896A72">
        <w:rPr>
          <w:rStyle w:val="Emphasis"/>
        </w:rPr>
        <w:t>nuclear winter would not be a direct consequences of the nuclear explosions, but of the burning of our cities</w:t>
      </w:r>
      <w:r w:rsidRPr="00C25DC4">
        <w:rPr>
          <w:rStyle w:val="StyleUnderline"/>
        </w:rPr>
        <w:t xml:space="preserve"> in the wake of the war (given enough heat, even roads and pavements will burn), generating clouds of very black smoke that rise into the stratosphere. The </w:t>
      </w:r>
      <w:r w:rsidRPr="00896A72">
        <w:rPr>
          <w:rStyle w:val="Emphasis"/>
        </w:rPr>
        <w:t>clouds</w:t>
      </w:r>
      <w:r w:rsidRPr="00C25DC4">
        <w:rPr>
          <w:rStyle w:val="StyleUnderline"/>
        </w:rPr>
        <w:t xml:space="preserve"> do </w:t>
      </w:r>
      <w:r w:rsidRPr="00896A72">
        <w:rPr>
          <w:rStyle w:val="Emphasis"/>
        </w:rPr>
        <w:t>need to reach these heights: any lower and they’ll get rained out.</w:t>
      </w:r>
      <w:r w:rsidRPr="00C25DC4">
        <w:rPr>
          <w:sz w:val="16"/>
        </w:rPr>
        <w:t xml:space="preserve"> This is what happened during the burning of the Kuwaiti oil wells in 1991: Carl Sagan, one of the fathers of the theory, predicted a nuclear winter-like scenario. But he wasn’t paying attention to the climate models: as they predicted, the local damage was severe, but the smoke didn’t reach the stratosphere, and global damage was avoided.</w:t>
      </w:r>
    </w:p>
    <w:p w:rsidR="003801CF" w:rsidRPr="00772BDA" w:rsidRDefault="003801CF" w:rsidP="003801CF">
      <w:pPr>
        <w:pStyle w:val="Heading3"/>
      </w:pPr>
      <w:r>
        <w:t>2NC – First Strike Works</w:t>
      </w:r>
    </w:p>
    <w:p w:rsidR="003801CF" w:rsidRDefault="003801CF" w:rsidP="003801CF">
      <w:pPr>
        <w:pStyle w:val="Heading4"/>
      </w:pPr>
      <w:r w:rsidRPr="00772BDA">
        <w:rPr>
          <w:u w:val="single"/>
        </w:rPr>
        <w:t>Missile defense</w:t>
      </w:r>
      <w:r>
        <w:t xml:space="preserve"> means there’s </w:t>
      </w:r>
      <w:r w:rsidRPr="00772BDA">
        <w:rPr>
          <w:u w:val="single"/>
        </w:rPr>
        <w:t>no threat</w:t>
      </w:r>
      <w:r>
        <w:t xml:space="preserve"> of </w:t>
      </w:r>
      <w:r w:rsidRPr="00772BDA">
        <w:rPr>
          <w:u w:val="single"/>
        </w:rPr>
        <w:t>counter strikes</w:t>
      </w:r>
      <w:r>
        <w:t>.</w:t>
      </w:r>
    </w:p>
    <w:p w:rsidR="003801CF" w:rsidRPr="00901EF2" w:rsidRDefault="003801CF" w:rsidP="003801CF">
      <w:pPr>
        <w:rPr>
          <w:sz w:val="16"/>
          <w:szCs w:val="16"/>
        </w:rPr>
      </w:pPr>
      <w:r w:rsidRPr="009A741B">
        <w:rPr>
          <w:rStyle w:val="Style13ptBold"/>
        </w:rPr>
        <w:t xml:space="preserve">Lieber and Press </w:t>
      </w:r>
      <w:r>
        <w:rPr>
          <w:rStyle w:val="Style13ptBold"/>
        </w:rPr>
        <w:t>‘</w:t>
      </w:r>
      <w:r w:rsidRPr="009A741B">
        <w:rPr>
          <w:rStyle w:val="Style13ptBold"/>
        </w:rPr>
        <w:t>6</w:t>
      </w:r>
      <w:r>
        <w:t xml:space="preserve"> </w:t>
      </w:r>
      <w:r w:rsidRPr="00901EF2">
        <w:rPr>
          <w:sz w:val="16"/>
          <w:szCs w:val="16"/>
        </w:rPr>
        <w:t>(Keir Lieber is Director of the Security Studies Program and Associate Professor in the Edmund A. Walsh School of Foreign Service at Georgetown University. He holds a joint appointment in the Department of Government. Daryl Press received his PhD from the Massachusetts Institute of Technology. His research focuses on international security and U.S. foreign policy. “The End of MAD? The Nuclear Dimension of U.S. Primacy”, 03-01-2006, https://www.mitpressjournals.org/doi/pdf/10.1162/isec.2006.30.4.7)(Shiv)</w:t>
      </w:r>
    </w:p>
    <w:p w:rsidR="003801CF" w:rsidRPr="000F6844" w:rsidRDefault="003801CF" w:rsidP="003801CF">
      <w:pPr>
        <w:rPr>
          <w:rStyle w:val="Emphasis"/>
        </w:rPr>
      </w:pPr>
      <w:r w:rsidRPr="00C26812">
        <w:rPr>
          <w:u w:val="single"/>
        </w:rPr>
        <w:t xml:space="preserve">MISSILE DEFENSE. </w:t>
      </w:r>
      <w:r w:rsidRPr="00C26812">
        <w:rPr>
          <w:rStyle w:val="StyleUnderline"/>
        </w:rPr>
        <w:t>U.S. offensive nuclear capabilities will</w:t>
      </w:r>
      <w:r w:rsidRPr="00C26812">
        <w:rPr>
          <w:sz w:val="16"/>
        </w:rPr>
        <w:t xml:space="preserve"> </w:t>
      </w:r>
      <w:r w:rsidRPr="00C26812">
        <w:rPr>
          <w:rStyle w:val="Emphasis"/>
        </w:rPr>
        <w:t>grow</w:t>
      </w:r>
      <w:r w:rsidRPr="00C26812">
        <w:rPr>
          <w:sz w:val="16"/>
        </w:rPr>
        <w:t xml:space="preserve"> </w:t>
      </w:r>
      <w:r w:rsidRPr="00C26812">
        <w:rPr>
          <w:rStyle w:val="StyleUnderline"/>
        </w:rPr>
        <w:t xml:space="preserve">as the United States deploys a </w:t>
      </w:r>
      <w:r w:rsidRPr="00C26812">
        <w:rPr>
          <w:rStyle w:val="Emphasis"/>
        </w:rPr>
        <w:t>national missile defense</w:t>
      </w:r>
      <w:r w:rsidRPr="00C26812">
        <w:rPr>
          <w:sz w:val="16"/>
        </w:rPr>
        <w:t xml:space="preserve"> (NMD) </w:t>
      </w:r>
      <w:r w:rsidRPr="00C26812">
        <w:rPr>
          <w:rStyle w:val="Emphasis"/>
        </w:rPr>
        <w:t>system</w:t>
      </w:r>
      <w:r w:rsidRPr="00C26812">
        <w:rPr>
          <w:sz w:val="16"/>
        </w:rPr>
        <w:t xml:space="preserve">. In </w:t>
      </w:r>
      <w:r w:rsidRPr="00C26812">
        <w:rPr>
          <w:rStyle w:val="StyleUnderline"/>
        </w:rPr>
        <w:t>2001 the United States withdrew from the Antiballistic Missile Treaty and began to build a missile shield</w:t>
      </w:r>
      <w:r w:rsidRPr="00C26812">
        <w:rPr>
          <w:sz w:val="16"/>
        </w:rPr>
        <w:t xml:space="preserve">. </w:t>
      </w:r>
      <w:r w:rsidRPr="00C26812">
        <w:rPr>
          <w:rStyle w:val="StyleUnderline"/>
        </w:rPr>
        <w:t>The first contingent of</w:t>
      </w:r>
      <w:r w:rsidRPr="00C26812">
        <w:rPr>
          <w:sz w:val="16"/>
        </w:rPr>
        <w:t xml:space="preserve"> NMD </w:t>
      </w:r>
      <w:r w:rsidRPr="00C26812">
        <w:rPr>
          <w:rStyle w:val="StyleUnderline"/>
        </w:rPr>
        <w:t>interceptors was deployed in 2004</w:t>
      </w:r>
      <w:r w:rsidRPr="00C26812">
        <w:rPr>
          <w:sz w:val="16"/>
        </w:rPr>
        <w:t xml:space="preserve">, </w:t>
      </w:r>
      <w:r w:rsidRPr="00C26812">
        <w:rPr>
          <w:rStyle w:val="StyleUnderline"/>
        </w:rPr>
        <w:t>but this step</w:t>
      </w:r>
      <w:r w:rsidRPr="00C26812">
        <w:rPr>
          <w:sz w:val="16"/>
        </w:rPr>
        <w:t xml:space="preserve"> </w:t>
      </w:r>
      <w:r w:rsidRPr="00C26812">
        <w:rPr>
          <w:rStyle w:val="Emphasis"/>
        </w:rPr>
        <w:t>is only the starting point</w:t>
      </w:r>
      <w:r w:rsidRPr="00C26812">
        <w:rPr>
          <w:sz w:val="16"/>
        </w:rPr>
        <w:t xml:space="preserve"> </w:t>
      </w:r>
      <w:r w:rsidRPr="00C26812">
        <w:rPr>
          <w:rStyle w:val="StyleUnderline"/>
        </w:rPr>
        <w:t xml:space="preserve">for a </w:t>
      </w:r>
      <w:r w:rsidRPr="00C26812">
        <w:rPr>
          <w:rStyle w:val="Emphasis"/>
        </w:rPr>
        <w:t>large, multilayered missile defense system</w:t>
      </w:r>
      <w:r w:rsidRPr="00C26812">
        <w:rPr>
          <w:sz w:val="16"/>
        </w:rPr>
        <w:t xml:space="preserve">. To this end, </w:t>
      </w:r>
      <w:r w:rsidRPr="00C26812">
        <w:rPr>
          <w:rStyle w:val="StyleUnderline"/>
        </w:rPr>
        <w:t xml:space="preserve">the United States has </w:t>
      </w:r>
      <w:r w:rsidRPr="00C26812">
        <w:rPr>
          <w:rStyle w:val="Emphasis"/>
        </w:rPr>
        <w:t>doubled investment in missile defense</w:t>
      </w:r>
      <w:r w:rsidRPr="00C26812">
        <w:rPr>
          <w:sz w:val="16"/>
        </w:rPr>
        <w:t xml:space="preserve"> </w:t>
      </w:r>
      <w:r w:rsidRPr="00C26812">
        <w:rPr>
          <w:rStyle w:val="StyleUnderline"/>
        </w:rPr>
        <w:t>and accelerated research and development on a range of land-, air-, sea-, and space-based missile defense systems</w:t>
      </w:r>
      <w:r w:rsidRPr="00C26812">
        <w:rPr>
          <w:sz w:val="16"/>
        </w:rPr>
        <w:t xml:space="preserve">.52 </w:t>
      </w:r>
      <w:r w:rsidRPr="00C26812">
        <w:rPr>
          <w:rStyle w:val="StyleUnderline"/>
        </w:rPr>
        <w:t>Opponents</w:t>
      </w:r>
      <w:r w:rsidRPr="00C26812">
        <w:rPr>
          <w:sz w:val="16"/>
        </w:rPr>
        <w:t xml:space="preserve"> of national missile defense </w:t>
      </w:r>
      <w:r w:rsidRPr="00C26812">
        <w:rPr>
          <w:rStyle w:val="StyleUnderline"/>
        </w:rPr>
        <w:t>raise</w:t>
      </w:r>
      <w:r w:rsidRPr="00C26812">
        <w:rPr>
          <w:sz w:val="16"/>
        </w:rPr>
        <w:t xml:space="preserve"> two important </w:t>
      </w:r>
      <w:r w:rsidRPr="00C26812">
        <w:rPr>
          <w:rStyle w:val="Emphasis"/>
        </w:rPr>
        <w:t>critiques</w:t>
      </w:r>
      <w:r w:rsidRPr="00C26812">
        <w:rPr>
          <w:rStyle w:val="StyleUnderline"/>
        </w:rPr>
        <w:t xml:space="preserve"> regarding its feasibility</w:t>
      </w:r>
      <w:r w:rsidRPr="00C26812">
        <w:rPr>
          <w:sz w:val="16"/>
        </w:rPr>
        <w:t xml:space="preserve">. First, they note that even a few hundred incoming warheads would overwhelm any plausible defense. Second, a missile defense system based on intercepting warheads outside the Earth’s atmosphere is impractical because it is extremely difficult to differentiate decoys from warheads in space.53 </w:t>
      </w:r>
      <w:r w:rsidRPr="00C26812">
        <w:rPr>
          <w:rStyle w:val="StyleUnderline"/>
        </w:rPr>
        <w:t>Although</w:t>
      </w:r>
      <w:r w:rsidRPr="00C26812">
        <w:rPr>
          <w:sz w:val="16"/>
        </w:rPr>
        <w:t xml:space="preserve"> both </w:t>
      </w:r>
      <w:r w:rsidRPr="00C26812">
        <w:rPr>
          <w:rStyle w:val="StyleUnderline"/>
        </w:rPr>
        <w:t>criticisms are cogent</w:t>
      </w:r>
      <w:r w:rsidRPr="00C26812">
        <w:rPr>
          <w:sz w:val="16"/>
        </w:rPr>
        <w:t xml:space="preserve">, </w:t>
      </w:r>
      <w:r w:rsidRPr="00C26812">
        <w:rPr>
          <w:rStyle w:val="Emphasis"/>
        </w:rPr>
        <w:t>even a limited missile shield</w:t>
      </w:r>
      <w:r w:rsidRPr="00C26812">
        <w:rPr>
          <w:sz w:val="16"/>
        </w:rPr>
        <w:t xml:space="preserve"> </w:t>
      </w:r>
      <w:r w:rsidRPr="00C26812">
        <w:rPr>
          <w:rStyle w:val="StyleUnderline"/>
        </w:rPr>
        <w:t xml:space="preserve">could be a </w:t>
      </w:r>
      <w:r w:rsidRPr="00C26812">
        <w:rPr>
          <w:rStyle w:val="Emphasis"/>
        </w:rPr>
        <w:t>powerful complement</w:t>
      </w:r>
      <w:r w:rsidRPr="00C26812">
        <w:rPr>
          <w:rStyle w:val="StyleUnderline"/>
        </w:rPr>
        <w:t xml:space="preserve"> to the offensive capabilities of U.S. nuclear forces</w:t>
      </w:r>
      <w:r w:rsidRPr="00C26812">
        <w:rPr>
          <w:sz w:val="16"/>
        </w:rPr>
        <w:t xml:space="preserve">. </w:t>
      </w:r>
      <w:r w:rsidRPr="00C26812">
        <w:rPr>
          <w:rStyle w:val="StyleUnderline"/>
        </w:rPr>
        <w:t>Russia has approximately 3,500 strategic nuclear warheads today</w:t>
      </w:r>
      <w:r w:rsidRPr="00C26812">
        <w:rPr>
          <w:sz w:val="16"/>
        </w:rPr>
        <w:t xml:space="preserve">, </w:t>
      </w:r>
      <w:r w:rsidRPr="00C26812">
        <w:rPr>
          <w:rStyle w:val="Emphasis"/>
        </w:rPr>
        <w:t>but if the United States struck before Russia</w:t>
      </w:r>
      <w:r w:rsidRPr="00C26812">
        <w:rPr>
          <w:sz w:val="16"/>
        </w:rPr>
        <w:t xml:space="preserve">n forces were alerted, </w:t>
      </w:r>
      <w:r w:rsidRPr="00C26812">
        <w:rPr>
          <w:rStyle w:val="Emphasis"/>
          <w:b w:val="0"/>
        </w:rPr>
        <w:t>Russia would be lucky if</w:t>
      </w:r>
      <w:r w:rsidRPr="00C26812">
        <w:rPr>
          <w:rStyle w:val="Emphasis"/>
        </w:rPr>
        <w:t xml:space="preserve"> a half-dozen warheads survived</w:t>
      </w:r>
      <w:r w:rsidRPr="00C26812">
        <w:rPr>
          <w:sz w:val="16"/>
        </w:rPr>
        <w:t xml:space="preserve">. </w:t>
      </w:r>
      <w:r w:rsidRPr="00C26812">
        <w:rPr>
          <w:rStyle w:val="StyleUnderline"/>
        </w:rPr>
        <w:t>A functioning missile defense system could</w:t>
      </w:r>
      <w:r w:rsidRPr="00C26812">
        <w:rPr>
          <w:sz w:val="16"/>
        </w:rPr>
        <w:t xml:space="preserve"> conceivably </w:t>
      </w:r>
      <w:r w:rsidRPr="00C26812">
        <w:rPr>
          <w:rStyle w:val="StyleUnderline"/>
        </w:rPr>
        <w:t>destroy six warheads</w:t>
      </w:r>
      <w:r w:rsidRPr="00C26812">
        <w:rPr>
          <w:sz w:val="16"/>
        </w:rPr>
        <w:t xml:space="preserve">. </w:t>
      </w:r>
      <w:r w:rsidRPr="00C26812">
        <w:rPr>
          <w:rStyle w:val="StyleUnderline"/>
        </w:rPr>
        <w:t xml:space="preserve">Furthermore, the problem of differentiating warheads from decoys becomes </w:t>
      </w:r>
      <w:r w:rsidRPr="00C26812">
        <w:rPr>
          <w:rStyle w:val="Emphasis"/>
        </w:rPr>
        <w:t>less important</w:t>
      </w:r>
      <w:r w:rsidRPr="00C26812">
        <w:rPr>
          <w:rStyle w:val="StyleUnderline"/>
        </w:rPr>
        <w:t xml:space="preserve"> if only a </w:t>
      </w:r>
      <w:r w:rsidRPr="00C26812">
        <w:rPr>
          <w:rStyle w:val="Emphasis"/>
        </w:rPr>
        <w:t>handful</w:t>
      </w:r>
      <w:r w:rsidRPr="00C26812">
        <w:rPr>
          <w:rStyle w:val="StyleUnderline"/>
        </w:rPr>
        <w:t xml:space="preserve"> of surviving enemy warheads and decoys are left to intercept</w:t>
      </w:r>
      <w:r w:rsidRPr="00C26812">
        <w:rPr>
          <w:sz w:val="16"/>
        </w:rPr>
        <w:t xml:space="preserve">. </w:t>
      </w:r>
      <w:r w:rsidRPr="00C26812">
        <w:rPr>
          <w:rStyle w:val="Emphasis"/>
          <w:b w:val="0"/>
        </w:rPr>
        <w:t>Facing a small number of incoming warheads and decoys,</w:t>
      </w:r>
      <w:r w:rsidRPr="00C26812">
        <w:rPr>
          <w:rStyle w:val="Emphasis"/>
        </w:rPr>
        <w:t xml:space="preserve"> U.S. interceptors could simply target them all.</w:t>
      </w:r>
    </w:p>
    <w:p w:rsidR="003801CF" w:rsidRDefault="003801CF" w:rsidP="003801CF"/>
    <w:p w:rsidR="003801CF" w:rsidRDefault="003801CF" w:rsidP="003801CF"/>
    <w:p w:rsidR="003801CF" w:rsidRDefault="003801CF" w:rsidP="003801CF">
      <w:pPr>
        <w:pStyle w:val="Heading4"/>
      </w:pPr>
      <w:r>
        <w:t xml:space="preserve">Newly developed “Super-fuzes” eliminate all of </w:t>
      </w:r>
      <w:r w:rsidRPr="00C26812">
        <w:rPr>
          <w:u w:val="single"/>
        </w:rPr>
        <w:t>Russia’s capabilities</w:t>
      </w:r>
      <w:r>
        <w:t>.</w:t>
      </w:r>
    </w:p>
    <w:p w:rsidR="003801CF" w:rsidRPr="00B9727E" w:rsidRDefault="003801CF" w:rsidP="003801CF">
      <w:r w:rsidRPr="00B9727E">
        <w:rPr>
          <w:rStyle w:val="Style13ptBold"/>
        </w:rPr>
        <w:t xml:space="preserve">Starr </w:t>
      </w:r>
      <w:r>
        <w:rPr>
          <w:rStyle w:val="Style13ptBold"/>
        </w:rPr>
        <w:t>‘</w:t>
      </w:r>
      <w:r w:rsidRPr="00B9727E">
        <w:rPr>
          <w:rStyle w:val="Style13ptBold"/>
        </w:rPr>
        <w:t>17</w:t>
      </w:r>
      <w:r w:rsidRPr="00C26812">
        <w:rPr>
          <w:rStyle w:val="Style13ptBold"/>
          <w:b w:val="0"/>
        </w:rPr>
        <w:t xml:space="preserve"> </w:t>
      </w:r>
      <w:r w:rsidRPr="00C26812">
        <w:rPr>
          <w:rStyle w:val="Style13ptBold"/>
          <w:b w:val="0"/>
          <w:sz w:val="16"/>
          <w:szCs w:val="16"/>
        </w:rPr>
        <w:t>(</w:t>
      </w:r>
      <w:r w:rsidRPr="00C26812">
        <w:rPr>
          <w:sz w:val="16"/>
          <w:szCs w:val="16"/>
        </w:rPr>
        <w:t>Terrell Jermaine is a senior reporter at The Root. “Why America's New Nuke Upgrades Would Be An Endgame For Russia.”, 3-6-2017.  https://foxtrotalpha.jalopnik.com/why-americas-new-nuke-upgrades-would-be-an-endgame-for-1793260891)</w:t>
      </w:r>
      <w:r>
        <w:rPr>
          <w:sz w:val="16"/>
          <w:szCs w:val="16"/>
        </w:rPr>
        <w:t>(Shiv)</w:t>
      </w:r>
    </w:p>
    <w:p w:rsidR="003801CF" w:rsidRPr="00BF34BE" w:rsidRDefault="003801CF" w:rsidP="003801CF">
      <w:pPr>
        <w:rPr>
          <w:sz w:val="16"/>
        </w:rPr>
      </w:pPr>
      <w:r w:rsidRPr="005A4C2F">
        <w:rPr>
          <w:rStyle w:val="StyleUnderline"/>
        </w:rPr>
        <w:t xml:space="preserve">A new “super-fuze” device incorporated into submarine-launched ballistic missile warheads are so </w:t>
      </w:r>
      <w:r w:rsidRPr="005A4C2F">
        <w:rPr>
          <w:rStyle w:val="Emphasis"/>
        </w:rPr>
        <w:t>deadly and accurate that they could possibly wipe out an entire fleet of Russian intercontinental ballistic missiles (ICBMs) in their silos</w:t>
      </w:r>
      <w:r w:rsidRPr="005A4C2F">
        <w:rPr>
          <w:rStyle w:val="StyleUnderline"/>
        </w:rPr>
        <w:t>, creating a preemptive strike-first capability that would give Russia little time to respond</w:t>
      </w:r>
      <w:r w:rsidRPr="005A4C2F">
        <w:rPr>
          <w:sz w:val="16"/>
        </w:rPr>
        <w:t xml:space="preserve">. And it’s the sort of thing that’s been driving Russia nuts. Since 2009, </w:t>
      </w:r>
      <w:r w:rsidRPr="005A4C2F">
        <w:rPr>
          <w:rStyle w:val="StyleUnderline"/>
        </w:rPr>
        <w:t>the super-fuze device has been built into the Navy’s W76-1/Mk4A warhead as part of its modernization program,</w:t>
      </w:r>
      <w:r w:rsidRPr="005A4C2F">
        <w:rPr>
          <w:sz w:val="16"/>
        </w:rPr>
        <w:t xml:space="preserve"> according to a new report by the Bulletin of the Atomic Scientist. </w:t>
      </w:r>
      <w:r w:rsidRPr="005A4C2F">
        <w:rPr>
          <w:rStyle w:val="StyleUnderline"/>
        </w:rPr>
        <w:t xml:space="preserve">Super-fuzes are designed to make the warhead more accurate by exploding precisely above the intended </w:t>
      </w:r>
      <w:r w:rsidRPr="005A4C2F">
        <w:rPr>
          <w:rStyle w:val="Emphasis"/>
        </w:rPr>
        <w:t>target. The problem with current atomic weapon tactics is that they always tended to assume that nuclear weapons didn’t need to be</w:t>
      </w:r>
      <w:r w:rsidRPr="005A4C2F">
        <w:rPr>
          <w:rStyle w:val="StyleUnderline"/>
        </w:rPr>
        <w:t xml:space="preserve"> extraordinarily </w:t>
      </w:r>
      <w:r w:rsidRPr="005A4C2F">
        <w:rPr>
          <w:rStyle w:val="Emphasis"/>
        </w:rPr>
        <w:t>accurate</w:t>
      </w:r>
      <w:r w:rsidRPr="005A4C2F">
        <w:rPr>
          <w:rStyle w:val="StyleUnderline"/>
        </w:rPr>
        <w:t>. Sure, the U.S. military could pretty much guarantee a relatively small 250-pound conventional bomb would enter a house through just the right window to kill an enemy</w:t>
      </w:r>
      <w:r w:rsidRPr="005A4C2F">
        <w:rPr>
          <w:sz w:val="16"/>
        </w:rPr>
        <w:t xml:space="preserve">. But a nuke? You would never need that sort of precision, the thinking went. When you’re talking about flattening entire cities in just a few seconds, it wouldn’t really matter if the nuclear warhead exploded over one city block or another city block. The entire area would be demolished anyway. And that sort of thinking influenced nuclear weapon design. </w:t>
      </w:r>
      <w:r w:rsidRPr="005A4C2F">
        <w:rPr>
          <w:rStyle w:val="StyleUnderline"/>
        </w:rPr>
        <w:t>Most of the heavy engineering work went into making sure the physics package</w:t>
      </w:r>
      <w:r w:rsidRPr="005A4C2F">
        <w:rPr>
          <w:sz w:val="16"/>
        </w:rPr>
        <w:t xml:space="preserve"> (the part that goes ‘boom’) was as small, as safe, and as versatile as possible. </w:t>
      </w:r>
      <w:r w:rsidRPr="005A4C2F">
        <w:rPr>
          <w:rStyle w:val="StyleUnderline"/>
        </w:rPr>
        <w:t>The actual fuze, on the other hand, which set it all off, was almost more of an afterthought. You could set the altitude at which you wanted it to explode—say, 2,000 feet above its target, for maximum damage with minimal fallout—or you could have it explode when it hit the ground,</w:t>
      </w:r>
      <w:r w:rsidRPr="005A4C2F">
        <w:rPr>
          <w:sz w:val="16"/>
        </w:rPr>
        <w:t xml:space="preserve"> or you could even give the bomb a “laydown” capability, which does pretty much what you would think, in that it would enable the attacking aircraft to basically lay the bomb on the ground for a few seconds before it exploded. All of which makes sense, if you’re thinking about simple stuff, like the relatively soft target of a major population center. But the Cold War gave rise to massive, hardened bunkers, much like the imposing Cheyenne Mountain complex used by North American Aerospace Defense Command (or NORAD), which is literally buried under an enormous mountain in an attempt to shield it from a nuclear attack. </w:t>
      </w:r>
      <w:r w:rsidRPr="005A4C2F">
        <w:rPr>
          <w:rStyle w:val="StyleUnderline"/>
        </w:rPr>
        <w:t>But NORAD, under its mountain and all, would still be vulnerable to attack if an enemy had a big enough nuke, and more importantly, a precise enough nuke.</w:t>
      </w:r>
      <w:r>
        <w:rPr>
          <w:rStyle w:val="StyleUnderline"/>
        </w:rPr>
        <w:t xml:space="preserve"> </w:t>
      </w:r>
      <w:r w:rsidRPr="005A4C2F">
        <w:rPr>
          <w:rStyle w:val="StyleUnderline"/>
        </w:rPr>
        <w:t>Which is what makes the super fuze a revolutionary development</w:t>
      </w:r>
      <w:r w:rsidRPr="005A4C2F">
        <w:rPr>
          <w:sz w:val="16"/>
        </w:rPr>
        <w:t>, the authors of the study say</w:t>
      </w:r>
      <w:r w:rsidRPr="005A4C2F">
        <w:rPr>
          <w:rStyle w:val="StyleUnderline"/>
        </w:rPr>
        <w:t>, because it drastically enhances the targeting capabilities of warheads, and arguably makes America’s ballistic submarine fleets an even bigger threat to Russia. Before the new super-fuze, even the most accurate ballistic missile warhead could miss its intended target and detonate too far away for maximum impact</w:t>
      </w:r>
      <w:r w:rsidRPr="005A4C2F">
        <w:rPr>
          <w:sz w:val="16"/>
        </w:rPr>
        <w:t xml:space="preserve">. Now, with the new fuze system, it simply detonates above the target in a much more effective way, thus maximizing its targeting capabilities. </w:t>
      </w:r>
    </w:p>
    <w:p w:rsidR="003801CF" w:rsidRDefault="003801CF" w:rsidP="003801CF"/>
    <w:p w:rsidR="003801CF" w:rsidRPr="00C26812" w:rsidRDefault="003801CF" w:rsidP="003801CF">
      <w:pPr>
        <w:pStyle w:val="Heading4"/>
      </w:pPr>
      <w:r>
        <w:t xml:space="preserve">Russia would </w:t>
      </w:r>
      <w:r w:rsidRPr="00772BDA">
        <w:rPr>
          <w:u w:val="single"/>
        </w:rPr>
        <w:t>get destroyed</w:t>
      </w:r>
      <w:r>
        <w:t xml:space="preserve">, even in the </w:t>
      </w:r>
      <w:r w:rsidRPr="00772BDA">
        <w:rPr>
          <w:u w:val="single"/>
        </w:rPr>
        <w:t>worst-case</w:t>
      </w:r>
      <w:r>
        <w:t xml:space="preserve"> scenario – we cite </w:t>
      </w:r>
      <w:r w:rsidRPr="00772BDA">
        <w:rPr>
          <w:u w:val="single"/>
        </w:rPr>
        <w:t>conclusive studies</w:t>
      </w:r>
      <w:r>
        <w:t>.</w:t>
      </w:r>
    </w:p>
    <w:p w:rsidR="003801CF" w:rsidRPr="009A741B" w:rsidRDefault="003801CF" w:rsidP="003801CF">
      <w:r w:rsidRPr="009A741B">
        <w:rPr>
          <w:rStyle w:val="Style13ptBold"/>
        </w:rPr>
        <w:t xml:space="preserve">Lieber and Press </w:t>
      </w:r>
      <w:r>
        <w:rPr>
          <w:rStyle w:val="Style13ptBold"/>
        </w:rPr>
        <w:t>‘</w:t>
      </w:r>
      <w:r w:rsidRPr="009A741B">
        <w:rPr>
          <w:rStyle w:val="Style13ptBold"/>
        </w:rPr>
        <w:t>6</w:t>
      </w:r>
      <w:r>
        <w:t xml:space="preserve"> (</w:t>
      </w:r>
      <w:r w:rsidRPr="00C26812">
        <w:rPr>
          <w:sz w:val="16"/>
          <w:szCs w:val="16"/>
        </w:rPr>
        <w:t>Keir Lieber is Director of the Security Studies Program and Associate Professor in the Edmund A. Walsh School of Foreign Service at Georgetown University. He holds a joint appointment in the Department of Government. Daryl Press received his PhD from the Massachusetts Institute of Technology. His research focuses on international security and U.S. foreign policy. “The End of MAD? The Nuclear Dimension of U.S. Primacy”, 03-01-2006, https://www.mitpressjournals.org/doi/pdf/10.1162/isec.2006.30.4.7)(Shiv)</w:t>
      </w:r>
    </w:p>
    <w:p w:rsidR="003801CF" w:rsidRPr="00C26812" w:rsidRDefault="003801CF" w:rsidP="003801CF">
      <w:pPr>
        <w:rPr>
          <w:rStyle w:val="Emphasis"/>
          <w:iCs w:val="0"/>
        </w:rPr>
      </w:pPr>
      <w:r w:rsidRPr="00C26812">
        <w:rPr>
          <w:rStyle w:val="StyleUnderline"/>
        </w:rPr>
        <w:t>Modeling a U.S. nuclear attack on Russia requires</w:t>
      </w:r>
      <w:r w:rsidRPr="00C26812">
        <w:rPr>
          <w:sz w:val="16"/>
        </w:rPr>
        <w:t xml:space="preserve"> (1) </w:t>
      </w:r>
      <w:r w:rsidRPr="00C26812">
        <w:rPr>
          <w:rStyle w:val="StyleUnderline"/>
        </w:rPr>
        <w:t>data on the likely targets of such an attack</w:t>
      </w:r>
      <w:r w:rsidRPr="00C26812">
        <w:rPr>
          <w:sz w:val="16"/>
        </w:rPr>
        <w:t xml:space="preserve">; (2) </w:t>
      </w:r>
      <w:r w:rsidRPr="00C26812">
        <w:rPr>
          <w:rStyle w:val="StyleUnderline"/>
        </w:rPr>
        <w:t>data on the number and capabilities of U.S. weapons</w:t>
      </w:r>
      <w:r w:rsidRPr="00C26812">
        <w:rPr>
          <w:sz w:val="16"/>
        </w:rPr>
        <w:t xml:space="preserve">; (3) </w:t>
      </w:r>
      <w:r w:rsidRPr="00C26812">
        <w:rPr>
          <w:rStyle w:val="StyleUnderline"/>
        </w:rPr>
        <w:t>a plan that allocates weapons to targets; and</w:t>
      </w:r>
      <w:r w:rsidRPr="00C26812">
        <w:rPr>
          <w:sz w:val="16"/>
        </w:rPr>
        <w:t xml:space="preserve"> (4) </w:t>
      </w:r>
      <w:r w:rsidRPr="00C26812">
        <w:rPr>
          <w:rStyle w:val="StyleUnderline"/>
        </w:rPr>
        <w:t>formulas for estimating the likely results of the attack</w:t>
      </w:r>
      <w:r w:rsidRPr="00C26812">
        <w:rPr>
          <w:sz w:val="16"/>
        </w:rPr>
        <w:t xml:space="preserve">. Two other crucial issues in nuclear targeting are the problem of nuclear “fratricide” and the question of whether Russia would be able to launch a retaliatory attack before U.S. weapons arrived at their targets. </w:t>
      </w:r>
      <w:r w:rsidRPr="00C26812">
        <w:rPr>
          <w:rStyle w:val="Emphasis"/>
          <w:b w:val="0"/>
        </w:rPr>
        <w:t>THE TARGETS: RUSSIA’S STRATEGIC NUCLEAR FORCES</w:t>
      </w:r>
      <w:r w:rsidRPr="00C26812">
        <w:rPr>
          <w:sz w:val="16"/>
        </w:rPr>
        <w:t xml:space="preserve"> </w:t>
      </w:r>
      <w:r w:rsidRPr="00C26812">
        <w:rPr>
          <w:rStyle w:val="StyleUnderline"/>
        </w:rPr>
        <w:t xml:space="preserve">The highest priority targets in a U.S. nuclear attack on Russia would be the </w:t>
      </w:r>
      <w:r w:rsidRPr="00C26812">
        <w:rPr>
          <w:rStyle w:val="Emphasis"/>
        </w:rPr>
        <w:t>long-range weapons</w:t>
      </w:r>
      <w:r w:rsidRPr="00C26812">
        <w:rPr>
          <w:rStyle w:val="StyleUnderline"/>
        </w:rPr>
        <w:t xml:space="preserve"> that Russia could </w:t>
      </w:r>
      <w:r w:rsidRPr="00C26812">
        <w:rPr>
          <w:rStyle w:val="Emphasis"/>
        </w:rPr>
        <w:t>use to retaliate</w:t>
      </w:r>
      <w:r w:rsidRPr="00C26812">
        <w:rPr>
          <w:sz w:val="16"/>
        </w:rPr>
        <w:t xml:space="preserve">. </w:t>
      </w:r>
      <w:r w:rsidRPr="00C26812">
        <w:rPr>
          <w:rStyle w:val="StyleUnderline"/>
        </w:rPr>
        <w:t>Other targets would be hit as well</w:t>
      </w:r>
      <w:r w:rsidRPr="00C26812">
        <w:rPr>
          <w:sz w:val="16"/>
        </w:rPr>
        <w:t xml:space="preserve">: </w:t>
      </w:r>
      <w:r w:rsidRPr="00C26812">
        <w:rPr>
          <w:rStyle w:val="StyleUnderline"/>
        </w:rPr>
        <w:t>for example, nuclear storage sites, short-range nuclear forces, conventional military forces, and command and control sites</w:t>
      </w:r>
      <w:r w:rsidRPr="00C26812">
        <w:rPr>
          <w:sz w:val="16"/>
        </w:rPr>
        <w:t xml:space="preserve">.24 </w:t>
      </w:r>
      <w:r w:rsidRPr="00C26812">
        <w:rPr>
          <w:rStyle w:val="StyleUnderline"/>
        </w:rPr>
        <w:t>Russia’s strategic nuclear forces can be divided into four categories</w:t>
      </w:r>
      <w:r w:rsidRPr="00C26812">
        <w:rPr>
          <w:sz w:val="16"/>
        </w:rPr>
        <w:t xml:space="preserve">. </w:t>
      </w:r>
      <w:r w:rsidRPr="00C26812">
        <w:rPr>
          <w:rStyle w:val="StyleUnderline"/>
        </w:rPr>
        <w:t>The first comprises 258 ICBMs deployed in silos</w:t>
      </w:r>
      <w:r w:rsidRPr="00C26812">
        <w:rPr>
          <w:sz w:val="16"/>
        </w:rPr>
        <w:t xml:space="preserve"> that have been hardened enough that each must be targeted individually.25 </w:t>
      </w:r>
      <w:r w:rsidRPr="00C26812">
        <w:rPr>
          <w:rStyle w:val="StyleUnderline"/>
        </w:rPr>
        <w:t>The second leg is Russia’s 291 mobile long-range missiles. If alerted, these missiles would disperse across large patrol areas</w:t>
      </w:r>
      <w:r w:rsidRPr="00C26812">
        <w:rPr>
          <w:sz w:val="16"/>
        </w:rPr>
        <w:t>, making them difficult to destroy</w:t>
      </w:r>
      <w:r w:rsidRPr="00C26812">
        <w:rPr>
          <w:b/>
          <w:sz w:val="16"/>
        </w:rPr>
        <w:t xml:space="preserve">. </w:t>
      </w:r>
      <w:r w:rsidRPr="00C26812">
        <w:rPr>
          <w:rStyle w:val="Emphasis"/>
          <w:b w:val="0"/>
        </w:rPr>
        <w:t>Normally</w:t>
      </w:r>
      <w:r w:rsidRPr="00C26812">
        <w:rPr>
          <w:sz w:val="16"/>
        </w:rPr>
        <w:t xml:space="preserve">, </w:t>
      </w:r>
      <w:r w:rsidRPr="00C26812">
        <w:rPr>
          <w:rStyle w:val="StyleUnderline"/>
        </w:rPr>
        <w:t>however</w:t>
      </w:r>
      <w:r w:rsidRPr="00C26812">
        <w:rPr>
          <w:sz w:val="16"/>
        </w:rPr>
        <w:t xml:space="preserve">, </w:t>
      </w:r>
      <w:r w:rsidRPr="00C26812">
        <w:rPr>
          <w:rStyle w:val="StyleUnderline"/>
        </w:rPr>
        <w:t xml:space="preserve">they are </w:t>
      </w:r>
      <w:r w:rsidRPr="00C26812">
        <w:rPr>
          <w:rStyle w:val="Emphasis"/>
        </w:rPr>
        <w:t>kept in shelters</w:t>
      </w:r>
      <w:r w:rsidRPr="00C26812">
        <w:rPr>
          <w:rStyle w:val="StyleUnderline"/>
        </w:rPr>
        <w:t xml:space="preserve"> inside forty garrisons</w:t>
      </w:r>
      <w:r w:rsidRPr="00C26812">
        <w:rPr>
          <w:sz w:val="16"/>
        </w:rPr>
        <w:t xml:space="preserve">.26 </w:t>
      </w:r>
      <w:r w:rsidRPr="00C26812">
        <w:rPr>
          <w:rStyle w:val="StyleUnderline"/>
        </w:rPr>
        <w:t xml:space="preserve">The third leg comprises 78 long-range bombers that are normally deployed at </w:t>
      </w:r>
      <w:r w:rsidRPr="00C26812">
        <w:rPr>
          <w:rStyle w:val="Emphasis"/>
          <w:b w:val="0"/>
        </w:rPr>
        <w:t>two air force bases</w:t>
      </w:r>
      <w:r w:rsidRPr="00C26812">
        <w:rPr>
          <w:sz w:val="16"/>
        </w:rPr>
        <w:t xml:space="preserve">. </w:t>
      </w:r>
      <w:r w:rsidRPr="00C26812">
        <w:rPr>
          <w:rStyle w:val="StyleUnderline"/>
        </w:rPr>
        <w:t>Seven other airfields are used for training and exercises, so they too are primary targets</w:t>
      </w:r>
      <w:r w:rsidRPr="00C26812">
        <w:rPr>
          <w:sz w:val="16"/>
        </w:rPr>
        <w:t xml:space="preserve">. </w:t>
      </w:r>
      <w:r w:rsidRPr="00C26812">
        <w:rPr>
          <w:rStyle w:val="StyleUnderline"/>
        </w:rPr>
        <w:t>In addition, fifty-four other airfields have a connection to Russia’s bomber force and are included on the target list</w:t>
      </w:r>
      <w:r w:rsidRPr="00C26812">
        <w:rPr>
          <w:sz w:val="16"/>
        </w:rPr>
        <w:t xml:space="preserve">.27 </w:t>
      </w:r>
      <w:r w:rsidRPr="00C26812">
        <w:rPr>
          <w:rStyle w:val="StyleUnderline"/>
        </w:rPr>
        <w:t>The last leg is Russia’s submarine force</w:t>
      </w:r>
      <w:r w:rsidRPr="00C26812">
        <w:rPr>
          <w:sz w:val="16"/>
        </w:rPr>
        <w:t xml:space="preserve">. </w:t>
      </w:r>
      <w:r w:rsidRPr="00C26812">
        <w:rPr>
          <w:rStyle w:val="StyleUnderline"/>
        </w:rPr>
        <w:t>Russia has 12 SSBNs</w:t>
      </w:r>
      <w:r w:rsidRPr="00C26812">
        <w:rPr>
          <w:sz w:val="16"/>
        </w:rPr>
        <w:t xml:space="preserve">, </w:t>
      </w:r>
      <w:r w:rsidRPr="00C26812">
        <w:rPr>
          <w:rStyle w:val="StyleUnderline"/>
        </w:rPr>
        <w:t xml:space="preserve">although </w:t>
      </w:r>
      <w:r w:rsidRPr="00C26812">
        <w:rPr>
          <w:rStyle w:val="Emphasis"/>
        </w:rPr>
        <w:t>only 9</w:t>
      </w:r>
      <w:r w:rsidRPr="00C26812">
        <w:rPr>
          <w:rStyle w:val="StyleUnderline"/>
        </w:rPr>
        <w:t xml:space="preserve"> are currently in service</w:t>
      </w:r>
      <w:r w:rsidRPr="00C26812">
        <w:rPr>
          <w:sz w:val="16"/>
        </w:rPr>
        <w:t xml:space="preserve">; </w:t>
      </w:r>
      <w:r w:rsidRPr="00C26812">
        <w:rPr>
          <w:rStyle w:val="StyleUnderline"/>
        </w:rPr>
        <w:t xml:space="preserve">and it has </w:t>
      </w:r>
      <w:r w:rsidRPr="00C26812">
        <w:rPr>
          <w:rStyle w:val="Emphasis"/>
        </w:rPr>
        <w:t>dramatically reduced the frequency of routine patrols</w:t>
      </w:r>
      <w:r w:rsidRPr="00C26812">
        <w:rPr>
          <w:sz w:val="16"/>
        </w:rPr>
        <w:t xml:space="preserve">. In fact, </w:t>
      </w:r>
      <w:r w:rsidRPr="00C26812">
        <w:rPr>
          <w:rStyle w:val="StyleUnderline"/>
        </w:rPr>
        <w:t xml:space="preserve">Russia usually has </w:t>
      </w:r>
      <w:r w:rsidRPr="00C26812">
        <w:rPr>
          <w:rStyle w:val="Emphasis"/>
        </w:rPr>
        <w:t>no SSBNs at sea</w:t>
      </w:r>
      <w:r w:rsidRPr="00C26812">
        <w:rPr>
          <w:sz w:val="16"/>
        </w:rPr>
        <w:t xml:space="preserve">, </w:t>
      </w:r>
      <w:r w:rsidRPr="00C26812">
        <w:rPr>
          <w:rStyle w:val="StyleUnderline"/>
        </w:rPr>
        <w:t>relying instead on a dock-alert system in which a submarine in port is on alert</w:t>
      </w:r>
      <w:r w:rsidRPr="00C26812">
        <w:rPr>
          <w:sz w:val="16"/>
        </w:rPr>
        <w:t xml:space="preserve">.28 </w:t>
      </w:r>
      <w:r w:rsidRPr="00C26812">
        <w:rPr>
          <w:rStyle w:val="StyleUnderline"/>
        </w:rPr>
        <w:t>Russia’s SSBNs are deployed at three main bases; several dozen other naval facilities are occasionally visited by submarines, however, and would also have to be attacked</w:t>
      </w:r>
      <w:r w:rsidRPr="00C26812">
        <w:rPr>
          <w:sz w:val="16"/>
        </w:rPr>
        <w:t xml:space="preserve">.29 </w:t>
      </w:r>
      <w:r w:rsidRPr="00C26812">
        <w:rPr>
          <w:rStyle w:val="StyleUnderline"/>
        </w:rPr>
        <w:t>Finally, we target 127 nuclear weapons storage, production, assembly, and disassembly sites.</w:t>
      </w:r>
      <w:r w:rsidRPr="00C26812">
        <w:rPr>
          <w:sz w:val="16"/>
        </w:rPr>
        <w:t xml:space="preserve">30 </w:t>
      </w:r>
      <w:r w:rsidRPr="00C26812">
        <w:rPr>
          <w:rStyle w:val="StyleUnderline"/>
        </w:rPr>
        <w:t>Table 1 summarizes the current Russian strategic force and estimates the number of aimpoints that would have to be targeted to destroy each leg of that force</w:t>
      </w:r>
      <w:r w:rsidRPr="00C26812">
        <w:rPr>
          <w:sz w:val="16"/>
        </w:rPr>
        <w:t xml:space="preserve">. </w:t>
      </w:r>
      <w:r w:rsidRPr="00C26812">
        <w:rPr>
          <w:rStyle w:val="Emphasis"/>
          <w:b w:val="0"/>
        </w:rPr>
        <w:t>FORCES FOR A U.S. NUCLEAR FIRST STRIKE</w:t>
      </w:r>
      <w:r w:rsidRPr="00C26812">
        <w:rPr>
          <w:sz w:val="16"/>
        </w:rPr>
        <w:t xml:space="preserve"> </w:t>
      </w:r>
      <w:r w:rsidRPr="00C26812">
        <w:rPr>
          <w:rStyle w:val="StyleUnderline"/>
        </w:rPr>
        <w:t>The United States currently fields 500 ICBMs, 14 SSBNs, and 77 strategic bombers</w:t>
      </w:r>
      <w:r w:rsidRPr="00C26812">
        <w:rPr>
          <w:sz w:val="16"/>
        </w:rPr>
        <w:t xml:space="preserve">. </w:t>
      </w:r>
      <w:r w:rsidRPr="00C26812">
        <w:rPr>
          <w:rStyle w:val="StyleUnderline"/>
        </w:rPr>
        <w:t xml:space="preserve">The size of this arsenal is bigger than these numbers suggest because most U.S. missiles, submarines, and bombers </w:t>
      </w:r>
      <w:r w:rsidRPr="00C26812">
        <w:rPr>
          <w:rStyle w:val="Emphasis"/>
        </w:rPr>
        <w:t>carry multiple warheads</w:t>
      </w:r>
      <w:r w:rsidRPr="00C26812">
        <w:rPr>
          <w:sz w:val="16"/>
        </w:rPr>
        <w:t xml:space="preserve">. For example, </w:t>
      </w:r>
      <w:r w:rsidRPr="00C26812">
        <w:rPr>
          <w:rStyle w:val="StyleUnderline"/>
        </w:rPr>
        <w:t>a single U.S. SSBN carries</w:t>
      </w:r>
      <w:r w:rsidRPr="00C26812">
        <w:rPr>
          <w:sz w:val="16"/>
        </w:rPr>
        <w:t xml:space="preserve"> (on average) </w:t>
      </w:r>
      <w:r w:rsidRPr="00C26812">
        <w:rPr>
          <w:rStyle w:val="Emphasis"/>
        </w:rPr>
        <w:t>144 warheads</w:t>
      </w:r>
      <w:r w:rsidRPr="00C26812">
        <w:rPr>
          <w:sz w:val="16"/>
        </w:rPr>
        <w:t xml:space="preserve">. </w:t>
      </w:r>
      <w:r w:rsidRPr="00C26812">
        <w:rPr>
          <w:rStyle w:val="StyleUnderline"/>
        </w:rPr>
        <w:t>Each B-2 bomber can carry</w:t>
      </w:r>
      <w:r w:rsidRPr="00C26812">
        <w:rPr>
          <w:sz w:val="16"/>
        </w:rPr>
        <w:t xml:space="preserve"> </w:t>
      </w:r>
      <w:r w:rsidRPr="00C26812">
        <w:rPr>
          <w:rStyle w:val="Emphasis"/>
        </w:rPr>
        <w:t>16 nuclear bombs</w:t>
      </w:r>
      <w:r w:rsidRPr="00C26812">
        <w:rPr>
          <w:sz w:val="16"/>
        </w:rPr>
        <w:t xml:space="preserve">, </w:t>
      </w:r>
      <w:r w:rsidRPr="00C26812">
        <w:rPr>
          <w:rStyle w:val="StyleUnderline"/>
        </w:rPr>
        <w:t xml:space="preserve">and the B-52 bombers have room for </w:t>
      </w:r>
      <w:r w:rsidRPr="00C26812">
        <w:rPr>
          <w:rStyle w:val="Emphasis"/>
        </w:rPr>
        <w:t>20 nuclear-armed cruise missiles</w:t>
      </w:r>
      <w:r w:rsidRPr="00C26812">
        <w:rPr>
          <w:sz w:val="16"/>
        </w:rPr>
        <w:t xml:space="preserve">.31 Not all of these forces, however, are typically available for a first strike. </w:t>
      </w:r>
      <w:r w:rsidRPr="00C26812">
        <w:rPr>
          <w:rStyle w:val="StyleUnderline"/>
        </w:rPr>
        <w:t>During normal conditions, approximately 95 percent of U.S. ICBMs are prepared to launch</w:t>
      </w:r>
      <w:r w:rsidRPr="00C26812">
        <w:rPr>
          <w:sz w:val="16"/>
        </w:rPr>
        <w:t xml:space="preserve">, but the other legs of the triad are kept at lower alert levels. Typically only 4 SSBNs are on routine patrol, and no U.S. bombers are kept on alert for nuclear operations.32 The United States could take steps to surreptitiously increase the size of the alert force. For example, although there are usually only 4 U.S. SSBNs on patrol, occasionally there are submarines (1) traveling to replace those on station, (2) returning to port after a patrol, and (3) training at sea for an upcoming deployment. The United States could secretly order SSBNs heading home from patrol to return to their launch areas, order the submarines on patrol to remain on station after their replacements arrive, and send submarines undergoing pre-deployment training to launch areas. If timed cleverly, the only sign of the “surge” in U.S. naval activity would be a submarine or two returning late from patrol. </w:t>
      </w:r>
      <w:r w:rsidRPr="00C26812">
        <w:rPr>
          <w:rStyle w:val="StyleUnderline"/>
        </w:rPr>
        <w:t>In the model below, we assume a temporary surge of 8 SSBNs at sea</w:t>
      </w:r>
      <w:r w:rsidRPr="00C26812">
        <w:rPr>
          <w:sz w:val="16"/>
        </w:rPr>
        <w:t xml:space="preserve">. </w:t>
      </w:r>
      <w:r w:rsidRPr="00C26812">
        <w:rPr>
          <w:rStyle w:val="StyleUnderline"/>
        </w:rPr>
        <w:t>The U.S. strategic bomber force would be easier to alert quietly</w:t>
      </w:r>
      <w:r w:rsidRPr="00C26812">
        <w:rPr>
          <w:sz w:val="16"/>
        </w:rPr>
        <w:t xml:space="preserve">. </w:t>
      </w:r>
      <w:r w:rsidRPr="00C26812">
        <w:rPr>
          <w:rStyle w:val="StyleUnderline"/>
        </w:rPr>
        <w:t>Given the small number of aircraft involved, the United States should be able to perform preflight maintenance and load the planes with bombs and cruise missiles without taking externally visible steps.</w:t>
      </w:r>
      <w:r w:rsidRPr="00C26812">
        <w:rPr>
          <w:sz w:val="16"/>
        </w:rPr>
        <w:t xml:space="preserve"> In the model, </w:t>
      </w:r>
      <w:r w:rsidRPr="00C26812">
        <w:rPr>
          <w:rStyle w:val="StyleUnderline"/>
        </w:rPr>
        <w:t>we assume that the United States can quietly alert 75 percent of the small bomber force</w:t>
      </w:r>
      <w:r w:rsidRPr="00C26812">
        <w:rPr>
          <w:sz w:val="16"/>
        </w:rPr>
        <w:t xml:space="preserve"> (58 bombers plus tankers for aerial refueling). </w:t>
      </w:r>
      <w:r w:rsidRPr="00C26812">
        <w:rPr>
          <w:rStyle w:val="StyleUnderline"/>
        </w:rPr>
        <w:t>To estimate the number of nuclear warheads that the United States could launch against an adversary, one additional calculation is required: the reliability of U.S. delivery systems</w:t>
      </w:r>
      <w:r w:rsidRPr="00C26812">
        <w:rPr>
          <w:sz w:val="16"/>
        </w:rPr>
        <w:t xml:space="preserve"> (i.e., missiles, submarines, and aircraft). </w:t>
      </w:r>
      <w:r w:rsidRPr="00C26812">
        <w:rPr>
          <w:rStyle w:val="StyleUnderline"/>
        </w:rPr>
        <w:t xml:space="preserve">Our model uses the </w:t>
      </w:r>
      <w:r w:rsidRPr="00C26812">
        <w:rPr>
          <w:rStyle w:val="Emphasis"/>
        </w:rPr>
        <w:t>standard estimate</w:t>
      </w:r>
      <w:r w:rsidRPr="00C26812">
        <w:rPr>
          <w:rStyle w:val="StyleUnderline"/>
        </w:rPr>
        <w:t xml:space="preserve"> of </w:t>
      </w:r>
      <w:r w:rsidRPr="00C26812">
        <w:rPr>
          <w:rStyle w:val="Emphasis"/>
        </w:rPr>
        <w:t>80 percent reliability</w:t>
      </w:r>
      <w:r w:rsidRPr="00C26812">
        <w:rPr>
          <w:sz w:val="16"/>
        </w:rPr>
        <w:t xml:space="preserve"> for U.S. nuclear weapon systems;33 </w:t>
      </w:r>
      <w:r w:rsidRPr="00C26812">
        <w:rPr>
          <w:rStyle w:val="StyleUnderline"/>
        </w:rPr>
        <w:t>we vary this assumption in our sensitivity analysis</w:t>
      </w:r>
      <w:r w:rsidRPr="00C26812">
        <w:rPr>
          <w:sz w:val="16"/>
        </w:rPr>
        <w:t xml:space="preserve">. </w:t>
      </w:r>
      <w:r w:rsidRPr="00C26812">
        <w:rPr>
          <w:rStyle w:val="StyleUnderline"/>
        </w:rPr>
        <w:t>Table 2 provides a snapshot of the U.S. strategic force with information on weapon yield and accuracy</w:t>
      </w:r>
      <w:r w:rsidRPr="00C26812">
        <w:rPr>
          <w:sz w:val="16"/>
        </w:rPr>
        <w:t xml:space="preserve">. </w:t>
      </w:r>
      <w:r w:rsidRPr="00C26812">
        <w:rPr>
          <w:rStyle w:val="StyleUnderline"/>
        </w:rPr>
        <w:t>Weapon yields are widely reported, but there is greater uncertainty about accuracy</w:t>
      </w:r>
      <w:r w:rsidRPr="00C26812">
        <w:rPr>
          <w:sz w:val="16"/>
        </w:rPr>
        <w:t xml:space="preserve">. </w:t>
      </w:r>
      <w:r w:rsidRPr="00C26812">
        <w:rPr>
          <w:rStyle w:val="StyleUnderline"/>
        </w:rPr>
        <w:t xml:space="preserve">Our estimates of accuracy use </w:t>
      </w:r>
      <w:r w:rsidRPr="00C26812">
        <w:rPr>
          <w:rStyle w:val="Emphasis"/>
        </w:rPr>
        <w:t>publicly available data</w:t>
      </w:r>
      <w:r w:rsidRPr="00C26812">
        <w:rPr>
          <w:sz w:val="16"/>
        </w:rPr>
        <w:t xml:space="preserve">; when sources conflict, </w:t>
      </w:r>
      <w:r w:rsidRPr="00C26812">
        <w:rPr>
          <w:rStyle w:val="StyleUnderline"/>
        </w:rPr>
        <w:t xml:space="preserve">we generally use the </w:t>
      </w:r>
      <w:r w:rsidRPr="00C26812">
        <w:rPr>
          <w:rStyle w:val="Emphasis"/>
        </w:rPr>
        <w:t>most recent estimates</w:t>
      </w:r>
      <w:r w:rsidRPr="00C26812">
        <w:rPr>
          <w:sz w:val="16"/>
        </w:rPr>
        <w:t xml:space="preserve"> because key components of these weapons are occasionally updated to improve performance. assigning weapons to targets and estimating effects In assigning U.S. weapons to Russian targets, we follow three principles: (1) </w:t>
      </w:r>
      <w:r w:rsidRPr="00C26812">
        <w:rPr>
          <w:rStyle w:val="StyleUnderline"/>
        </w:rPr>
        <w:t>the most accurate weapons are assigned to the hardest targets</w:t>
      </w:r>
      <w:r w:rsidRPr="00C26812">
        <w:rPr>
          <w:sz w:val="16"/>
        </w:rPr>
        <w:t xml:space="preserve">; (2) </w:t>
      </w:r>
      <w:r w:rsidRPr="00C26812">
        <w:rPr>
          <w:rStyle w:val="StyleUnderline"/>
        </w:rPr>
        <w:t>the fastest-arriving weapons are assigned to the targets capable of responding most quickly</w:t>
      </w:r>
      <w:r w:rsidRPr="00C26812">
        <w:rPr>
          <w:sz w:val="16"/>
        </w:rPr>
        <w:t xml:space="preserve">;34 </w:t>
      </w:r>
      <w:r w:rsidRPr="00C26812">
        <w:rPr>
          <w:rStyle w:val="StyleUnderline"/>
        </w:rPr>
        <w:t>and</w:t>
      </w:r>
      <w:r w:rsidRPr="00C26812">
        <w:rPr>
          <w:sz w:val="16"/>
        </w:rPr>
        <w:t xml:space="preserve"> (3) </w:t>
      </w:r>
      <w:r w:rsidRPr="00C26812">
        <w:rPr>
          <w:rStyle w:val="StyleUnderline"/>
        </w:rPr>
        <w:t>except for the nuclear storage sites, each target must be hit by at least one fast-arriving weapon</w:t>
      </w:r>
      <w:r w:rsidRPr="00C26812">
        <w:rPr>
          <w:sz w:val="16"/>
        </w:rPr>
        <w:t xml:space="preserve">. The goal is to ensure that each target is at least damaged in the initial, surprise wave of warheads; follow-on waves would arrive minutes later to ensure that virtually every target is destroyed. </w:t>
      </w:r>
      <w:r w:rsidRPr="00C26812">
        <w:rPr>
          <w:rStyle w:val="StyleUnderline"/>
        </w:rPr>
        <w:t xml:space="preserve">Finally, the attack we model leaves the United States with a reserve of more than </w:t>
      </w:r>
      <w:r w:rsidRPr="00C26812">
        <w:rPr>
          <w:rStyle w:val="Emphasis"/>
        </w:rPr>
        <w:t xml:space="preserve">350 strategic nuclear warheads ready to be fired immediately </w:t>
      </w:r>
      <w:r w:rsidRPr="00C26812">
        <w:rPr>
          <w:rStyle w:val="Emphasis"/>
          <w:b w:val="0"/>
        </w:rPr>
        <w:t>after the U.S. first strike</w:t>
      </w:r>
      <w:r w:rsidRPr="00C26812">
        <w:rPr>
          <w:sz w:val="16"/>
        </w:rPr>
        <w:t xml:space="preserve">; </w:t>
      </w:r>
      <w:r w:rsidRPr="00C26812">
        <w:rPr>
          <w:rStyle w:val="StyleUnderline"/>
        </w:rPr>
        <w:t>the number of available strategic warheads would rise quickly to more than 1,000 as bombers returned and reloaded; and the submarines that did not attack (because they were in port) pushed out to sea.</w:t>
      </w:r>
      <w:r w:rsidRPr="00C26812">
        <w:rPr>
          <w:sz w:val="16"/>
        </w:rPr>
        <w:t xml:space="preserve">Following the targeting criteria described above, we allocate U.S. nuclear weapons to Russian forces as follows: Russian silo-based ICBMs: • initial attacks: stealthy cruise missiles, B-2 strikes, and SLBM warheads • follow-on attacks: land-based ICBMs Russian mobile missile garrisons: • initial attacks: multiple SLBM warheads • follow-on attacks: ICBM warheads Russian strategic aviation: • initial attacks: SLBM warheads used for airbursts over airfields • follow-on attacks: cruise missiles and ICBMs to crater runways Russian naval facilities: • initial attacks: multiple SLBM warheads against naval targets • follow-on attacks: cruise missiles and ICBMs Nuclear storage sites: • initial attacks: no fast-arriving warheads • follow-on attacks: ICBMs against storage facilities Table 3 presents a list of targets in the hypothetical U.S. counterforce attack, the number of aimpoints for each target, and the number of warheads assigned to each aimpoint. </w:t>
      </w:r>
      <w:r w:rsidRPr="00C26812">
        <w:rPr>
          <w:rStyle w:val="StyleUnderline"/>
        </w:rPr>
        <w:t>To calculate the expected outcome of this attack, we use variations of two simple formulas</w:t>
      </w:r>
      <w:r w:rsidRPr="00C26812">
        <w:rPr>
          <w:sz w:val="16"/>
        </w:rPr>
        <w:t xml:space="preserve">. </w:t>
      </w:r>
      <w:r w:rsidRPr="00C26812">
        <w:rPr>
          <w:rStyle w:val="StyleUnderline"/>
        </w:rPr>
        <w:t>The first uses the yield of a warhead and the hardness of a target to calculate the lethal radius</w:t>
      </w:r>
      <w:r w:rsidRPr="00C26812">
        <w:rPr>
          <w:sz w:val="16"/>
        </w:rPr>
        <w:t xml:space="preserve"> (LR), </w:t>
      </w:r>
      <w:r w:rsidRPr="00C26812">
        <w:rPr>
          <w:rStyle w:val="StyleUnderline"/>
        </w:rPr>
        <w:t>that is, the maximum distance from the detonation at which the target would be damaged or destroyed</w:t>
      </w:r>
      <w:r w:rsidRPr="00C26812">
        <w:rPr>
          <w:sz w:val="16"/>
        </w:rPr>
        <w:t xml:space="preserve">. </w:t>
      </w:r>
      <w:r w:rsidRPr="00C26812">
        <w:rPr>
          <w:rStyle w:val="StyleUnderline"/>
        </w:rPr>
        <w:t>Once the LR is calculated, the second formula uses a given delivery vehicle’s accuracy to calculate the odds</w:t>
      </w:r>
      <w:r w:rsidRPr="00C26812">
        <w:rPr>
          <w:sz w:val="16"/>
        </w:rPr>
        <w:t xml:space="preserve"> (</w:t>
      </w:r>
      <w:r w:rsidRPr="00C26812">
        <w:rPr>
          <w:rStyle w:val="StyleUnderline"/>
        </w:rPr>
        <w:t>the “single-shot probability of kill</w:t>
      </w:r>
      <w:r w:rsidRPr="00C26812">
        <w:rPr>
          <w:sz w:val="16"/>
        </w:rPr>
        <w:t xml:space="preserve">,” or SSPK) </w:t>
      </w:r>
      <w:r w:rsidRPr="00C26812">
        <w:rPr>
          <w:rStyle w:val="StyleUnderline"/>
        </w:rPr>
        <w:t>that it would deliver its warhead within the lethal radius</w:t>
      </w:r>
      <w:r w:rsidRPr="00C26812">
        <w:rPr>
          <w:sz w:val="16"/>
        </w:rPr>
        <w:t xml:space="preserve">.35 (For details regarding these calculations, see appendix 1.) Two clarifications about these calculations are necessary. </w:t>
      </w:r>
      <w:r w:rsidRPr="00C26812">
        <w:rPr>
          <w:rStyle w:val="StyleUnderline"/>
        </w:rPr>
        <w:t>First</w:t>
      </w:r>
      <w:r w:rsidRPr="00C26812">
        <w:rPr>
          <w:sz w:val="16"/>
        </w:rPr>
        <w:t xml:space="preserve">, </w:t>
      </w:r>
      <w:r w:rsidRPr="00C26812">
        <w:rPr>
          <w:rStyle w:val="StyleUnderline"/>
        </w:rPr>
        <w:t xml:space="preserve">this analysis assumes that </w:t>
      </w:r>
      <w:r w:rsidRPr="00C26812">
        <w:rPr>
          <w:rStyle w:val="Emphasis"/>
        </w:rPr>
        <w:t>Russia is unable to launch its missiles</w:t>
      </w:r>
      <w:r w:rsidRPr="00C26812">
        <w:rPr>
          <w:rStyle w:val="StyleUnderline"/>
        </w:rPr>
        <w:t xml:space="preserve"> </w:t>
      </w:r>
      <w:r w:rsidRPr="00C26812">
        <w:rPr>
          <w:rStyle w:val="Emphasis"/>
        </w:rPr>
        <w:t>before the first wave</w:t>
      </w:r>
      <w:r w:rsidRPr="00C26812">
        <w:rPr>
          <w:rStyle w:val="StyleUnderline"/>
        </w:rPr>
        <w:t xml:space="preserve"> of U.S. warheads arrive on target</w:t>
      </w:r>
      <w:r w:rsidRPr="00C26812">
        <w:rPr>
          <w:sz w:val="16"/>
        </w:rPr>
        <w:t xml:space="preserve">. For reasons described below, </w:t>
      </w:r>
      <w:r w:rsidRPr="00C26812">
        <w:rPr>
          <w:rStyle w:val="StyleUnderline"/>
        </w:rPr>
        <w:t xml:space="preserve">this assumption is </w:t>
      </w:r>
      <w:r w:rsidRPr="00C26812">
        <w:rPr>
          <w:rStyle w:val="Emphasis"/>
        </w:rPr>
        <w:t>realistic</w:t>
      </w:r>
      <w:r w:rsidRPr="00C26812">
        <w:rPr>
          <w:sz w:val="16"/>
        </w:rPr>
        <w:t xml:space="preserve">. </w:t>
      </w:r>
      <w:r w:rsidRPr="00C26812">
        <w:rPr>
          <w:rStyle w:val="StyleUnderline"/>
        </w:rPr>
        <w:t>Second, the model assumes that Russia’s</w:t>
      </w:r>
      <w:r w:rsidRPr="00C26812">
        <w:rPr>
          <w:sz w:val="16"/>
        </w:rPr>
        <w:t xml:space="preserve"> 9 deployed </w:t>
      </w:r>
      <w:r w:rsidRPr="00C26812">
        <w:rPr>
          <w:rStyle w:val="StyleUnderline"/>
        </w:rPr>
        <w:t>SSBNs are in port</w:t>
      </w:r>
      <w:r w:rsidRPr="00C26812">
        <w:rPr>
          <w:sz w:val="16"/>
        </w:rPr>
        <w:t xml:space="preserve"> (or that one submarine is at sea but is being tracked) and that their mobile ICBMs are in garrison. For reasons described above, </w:t>
      </w:r>
      <w:r w:rsidRPr="00C26812">
        <w:rPr>
          <w:rStyle w:val="Emphasis"/>
        </w:rPr>
        <w:t>this assumption is also realistic.</w:t>
      </w:r>
      <w:r w:rsidRPr="00C26812">
        <w:rPr>
          <w:sz w:val="16"/>
        </w:rPr>
        <w:t xml:space="preserve"> NUCLEAR TARGETING AND “FRATRICIDE” Historically, analysts have assumed that only 2 nuclear warheads could be used in a short time frame against any target because of a problem called “fratricide.” </w:t>
      </w:r>
      <w:r w:rsidRPr="00C26812">
        <w:rPr>
          <w:rStyle w:val="StyleUnderline"/>
        </w:rPr>
        <w:t>Assigning multiple warheads to a target requires precise timing to prevent one incoming warhead from destroying others</w:t>
      </w:r>
      <w:r w:rsidRPr="00C26812">
        <w:rPr>
          <w:sz w:val="16"/>
        </w:rPr>
        <w:t xml:space="preserve">. Furthermore, a nuclear detonation near ground level (which is ideal for destroying hardened silos) would create a debris cloud that could destroy other warheads heading to the same target. </w:t>
      </w:r>
      <w:r w:rsidRPr="00C26812">
        <w:rPr>
          <w:rStyle w:val="StyleUnderline"/>
        </w:rPr>
        <w:t>As a result, analysts have typically assumed that targets will be hit with a single airburst</w:t>
      </w:r>
      <w:r w:rsidRPr="00C26812">
        <w:rPr>
          <w:sz w:val="16"/>
        </w:rPr>
        <w:t xml:space="preserve"> (which would create little debris) and a single ground burst.36 </w:t>
      </w:r>
      <w:r w:rsidRPr="00C26812">
        <w:rPr>
          <w:rStyle w:val="StyleUnderline"/>
        </w:rPr>
        <w:t xml:space="preserve">Concerns about fratricide were justified during the Cold War, but they </w:t>
      </w:r>
      <w:r w:rsidRPr="00C26812">
        <w:rPr>
          <w:rStyle w:val="Emphasis"/>
        </w:rPr>
        <w:t>no longer prevent planners</w:t>
      </w:r>
      <w:r w:rsidRPr="00C26812">
        <w:rPr>
          <w:rStyle w:val="StyleUnderline"/>
        </w:rPr>
        <w:t xml:space="preserve"> from allocating multiple warheads to each target.</w:t>
      </w:r>
      <w:r w:rsidRPr="00C26812">
        <w:rPr>
          <w:sz w:val="16"/>
        </w:rPr>
        <w:t xml:space="preserve"> </w:t>
      </w:r>
      <w:r w:rsidRPr="00C26812">
        <w:rPr>
          <w:rStyle w:val="StyleUnderline"/>
        </w:rPr>
        <w:t>The fratricide problem was serious during the Cold War because missiles did not have the pinpoint accuracy that they do today</w:t>
      </w:r>
      <w:r w:rsidRPr="00C26812">
        <w:rPr>
          <w:sz w:val="16"/>
        </w:rPr>
        <w:t xml:space="preserve">. Under those circumstances, at tacks on an enemy’s ICBM field would produce many near misses (i.e., warheads that detonated too far from the silo to destroy it, but close enough to create a debris cloud that would shield it from the next wave of attacks). </w:t>
      </w:r>
      <w:r w:rsidRPr="00C26812">
        <w:rPr>
          <w:rStyle w:val="StyleUnderline"/>
        </w:rPr>
        <w:t xml:space="preserve">Today U.S. missile accuracy </w:t>
      </w:r>
      <w:r w:rsidRPr="00C26812">
        <w:rPr>
          <w:rStyle w:val="Emphasis"/>
        </w:rPr>
        <w:t>is so good</w:t>
      </w:r>
      <w:r w:rsidRPr="00C26812">
        <w:rPr>
          <w:sz w:val="16"/>
        </w:rPr>
        <w:t xml:space="preserve"> that virtually all misses would result from delivery-vehicle malfunctions rather than accuracy limitations; the key point is </w:t>
      </w:r>
      <w:r w:rsidRPr="00C26812">
        <w:rPr>
          <w:rStyle w:val="StyleUnderline"/>
        </w:rPr>
        <w:t>that malfunctioning delivery vehicles</w:t>
      </w:r>
      <w:r w:rsidRPr="00C26812">
        <w:rPr>
          <w:sz w:val="16"/>
        </w:rPr>
        <w:t xml:space="preserve"> (e.g., boosters that fail to ignite or defective guidance systems) </w:t>
      </w:r>
      <w:r w:rsidRPr="00C26812">
        <w:rPr>
          <w:rStyle w:val="StyleUnderline"/>
        </w:rPr>
        <w:t xml:space="preserve">would </w:t>
      </w:r>
      <w:r w:rsidRPr="00C26812">
        <w:rPr>
          <w:rStyle w:val="Emphasis"/>
        </w:rPr>
        <w:t>rarely</w:t>
      </w:r>
      <w:r w:rsidRPr="00C26812">
        <w:rPr>
          <w:rStyle w:val="StyleUnderline"/>
        </w:rPr>
        <w:t xml:space="preserve"> deliver the warhead close enough to the intended target to create a local debris cloud and a serious fratricide risk</w:t>
      </w:r>
      <w:r w:rsidRPr="00C26812">
        <w:rPr>
          <w:sz w:val="16"/>
        </w:rPr>
        <w:t xml:space="preserve">.37 As a result, </w:t>
      </w:r>
      <w:r w:rsidRPr="00C26812">
        <w:rPr>
          <w:rStyle w:val="StyleUnderline"/>
        </w:rPr>
        <w:t>U.S. war planners can assign a large number of warheads to each Russian target</w:t>
      </w:r>
      <w:r w:rsidRPr="00C26812">
        <w:rPr>
          <w:sz w:val="16"/>
        </w:rPr>
        <w:t xml:space="preserve">. If the delivery system for the first weapon functions properly, the target will likely be destroyed. If the first delivery vehicle malfunctions, it will probably not create a debris cloud over the target, and the next incoming warhead—if its delivery vehicle functions properly—can still succeed. ATTACK TIMING: </w:t>
      </w:r>
      <w:r w:rsidRPr="00C26812">
        <w:rPr>
          <w:rStyle w:val="Emphasis"/>
          <w:b w:val="0"/>
        </w:rPr>
        <w:t>CAN THE RUSSIANS LAUNCH UNDER ATTACK?</w:t>
      </w:r>
      <w:r w:rsidRPr="00C26812">
        <w:rPr>
          <w:sz w:val="16"/>
        </w:rPr>
        <w:t xml:space="preserve"> </w:t>
      </w:r>
      <w:r w:rsidRPr="00C26812">
        <w:rPr>
          <w:rStyle w:val="StyleUnderline"/>
        </w:rPr>
        <w:t xml:space="preserve">A critical issue for the outcome of a U.S. attack is the </w:t>
      </w:r>
      <w:r w:rsidRPr="00C26812">
        <w:rPr>
          <w:rStyle w:val="Emphasis"/>
        </w:rPr>
        <w:t>ability of Russia to launch on warning</w:t>
      </w:r>
      <w:r w:rsidRPr="00C26812">
        <w:rPr>
          <w:sz w:val="16"/>
        </w:rPr>
        <w:t xml:space="preserve"> (i.e., quickly launch a retaliatory strike before its forces are destroyed). </w:t>
      </w:r>
      <w:r w:rsidRPr="00C26812">
        <w:rPr>
          <w:rStyle w:val="StyleUnderline"/>
        </w:rPr>
        <w:t xml:space="preserve">It is </w:t>
      </w:r>
      <w:r w:rsidRPr="00C26812">
        <w:rPr>
          <w:rStyle w:val="Emphasis"/>
        </w:rPr>
        <w:t>unlikely</w:t>
      </w:r>
      <w:r w:rsidRPr="00C26812">
        <w:rPr>
          <w:rStyle w:val="StyleUnderline"/>
        </w:rPr>
        <w:t xml:space="preserve"> that Russia could do this. Russian commanders would </w:t>
      </w:r>
      <w:r w:rsidRPr="00C26812">
        <w:rPr>
          <w:rStyle w:val="Emphasis"/>
        </w:rPr>
        <w:t>need 7–13 minutes to carry out the technical steps involved in identifying a U.S. attack and launching their retaliatory forces</w:t>
      </w:r>
      <w:r w:rsidRPr="00C26812">
        <w:rPr>
          <w:sz w:val="16"/>
        </w:rPr>
        <w:t xml:space="preserve">. </w:t>
      </w:r>
      <w:r w:rsidRPr="00C26812">
        <w:rPr>
          <w:rStyle w:val="StyleUnderline"/>
        </w:rPr>
        <w:t>They would have to (1) confirm the sensor indications that an attack was under way; (2) convey the news to political leaders; (3) communicate launch authorization and launch codes to the nuclear forces; (4) execute launch sequences; and (5) allow the missiles to fly a safe distance from the silos.</w:t>
      </w:r>
      <w:r w:rsidRPr="00C26812">
        <w:rPr>
          <w:sz w:val="16"/>
        </w:rPr>
        <w:t xml:space="preserve">38 </w:t>
      </w:r>
      <w:r w:rsidRPr="00C26812">
        <w:rPr>
          <w:rStyle w:val="StyleUnderline"/>
        </w:rPr>
        <w:t xml:space="preserve">This timeline </w:t>
      </w:r>
      <w:r w:rsidRPr="00C26812">
        <w:rPr>
          <w:rStyle w:val="Emphasis"/>
        </w:rPr>
        <w:t>does not</w:t>
      </w:r>
      <w:r w:rsidRPr="00C26812">
        <w:rPr>
          <w:rStyle w:val="StyleUnderline"/>
        </w:rPr>
        <w:t xml:space="preserve"> include the time required by Russian leaders to absorb the news that a nuclear attack is under way and decide to authorize retaliation</w:t>
      </w:r>
      <w:r w:rsidRPr="00C26812">
        <w:rPr>
          <w:sz w:val="16"/>
        </w:rPr>
        <w:t xml:space="preserve">. </w:t>
      </w:r>
      <w:r w:rsidRPr="00C26812">
        <w:rPr>
          <w:rStyle w:val="StyleUnderline"/>
        </w:rPr>
        <w:t xml:space="preserve">Given that both Russian and U.S. early warning systems have had false alarms in the past, even a minimally prudent leader would need to </w:t>
      </w:r>
      <w:r w:rsidRPr="00C26812">
        <w:rPr>
          <w:rStyle w:val="Emphasis"/>
        </w:rPr>
        <w:t>think hard and ask tough questions</w:t>
      </w:r>
      <w:r w:rsidRPr="00C26812">
        <w:rPr>
          <w:rStyle w:val="StyleUnderline"/>
        </w:rPr>
        <w:t xml:space="preserve"> before authorizing a catastrophic nuclear response</w:t>
      </w:r>
      <w:r w:rsidRPr="00C26812">
        <w:rPr>
          <w:sz w:val="16"/>
        </w:rPr>
        <w:t xml:space="preserve">.39 Because the technical steps require 7–13 minutes, </w:t>
      </w:r>
      <w:r w:rsidRPr="00C26812">
        <w:rPr>
          <w:rStyle w:val="StyleUnderline"/>
        </w:rPr>
        <w:t xml:space="preserve">it is </w:t>
      </w:r>
      <w:r w:rsidRPr="00C26812">
        <w:rPr>
          <w:rStyle w:val="Emphasis"/>
        </w:rPr>
        <w:t>hard to imagine</w:t>
      </w:r>
      <w:r w:rsidRPr="00C26812">
        <w:rPr>
          <w:rStyle w:val="StyleUnderline"/>
        </w:rPr>
        <w:t xml:space="preserve"> that Russia could </w:t>
      </w:r>
      <w:r w:rsidRPr="00C26812">
        <w:rPr>
          <w:rStyle w:val="Emphasis"/>
        </w:rPr>
        <w:t>detect an attack</w:t>
      </w:r>
      <w:r w:rsidRPr="00C26812">
        <w:rPr>
          <w:rStyle w:val="StyleUnderline"/>
        </w:rPr>
        <w:t xml:space="preserve">, </w:t>
      </w:r>
      <w:r w:rsidRPr="00C26812">
        <w:rPr>
          <w:rStyle w:val="Emphasis"/>
        </w:rPr>
        <w:t>decide to retaliate</w:t>
      </w:r>
      <w:r w:rsidRPr="00C26812">
        <w:rPr>
          <w:rStyle w:val="StyleUnderline"/>
        </w:rPr>
        <w:t xml:space="preserve">, and </w:t>
      </w:r>
      <w:r w:rsidRPr="00C26812">
        <w:rPr>
          <w:rStyle w:val="Emphasis"/>
        </w:rPr>
        <w:t>launch missiles</w:t>
      </w:r>
      <w:r w:rsidRPr="00C26812">
        <w:rPr>
          <w:rStyle w:val="StyleUnderline"/>
        </w:rPr>
        <w:t xml:space="preserve"> in less than 10–15 minutes</w:t>
      </w:r>
      <w:r w:rsidRPr="00C26812">
        <w:rPr>
          <w:sz w:val="16"/>
        </w:rPr>
        <w:t xml:space="preserve">. </w:t>
      </w:r>
      <w:r w:rsidRPr="00C26812">
        <w:rPr>
          <w:rStyle w:val="StyleUnderline"/>
        </w:rPr>
        <w:t xml:space="preserve">The Russian early warning system would </w:t>
      </w:r>
      <w:r w:rsidRPr="00C26812">
        <w:rPr>
          <w:rStyle w:val="Emphasis"/>
        </w:rPr>
        <w:t>probably not</w:t>
      </w:r>
      <w:r w:rsidRPr="00C26812">
        <w:rPr>
          <w:rStyle w:val="StyleUnderline"/>
        </w:rPr>
        <w:t xml:space="preserve"> give Russia’s leaders the time they need to retaliate</w:t>
      </w:r>
      <w:r w:rsidRPr="00C26812">
        <w:rPr>
          <w:sz w:val="16"/>
        </w:rPr>
        <w:t xml:space="preserve">; </w:t>
      </w:r>
      <w:r w:rsidRPr="00C26812">
        <w:rPr>
          <w:rStyle w:val="StyleUnderline"/>
        </w:rPr>
        <w:t xml:space="preserve">in fact </w:t>
      </w:r>
      <w:r w:rsidRPr="00C26812">
        <w:rPr>
          <w:rStyle w:val="Emphasis"/>
        </w:rPr>
        <w:t>it is questionable whether it would give them any warning at all</w:t>
      </w:r>
      <w:r w:rsidRPr="00C26812">
        <w:rPr>
          <w:sz w:val="16"/>
        </w:rPr>
        <w:t xml:space="preserve">. </w:t>
      </w:r>
      <w:r w:rsidRPr="00C26812">
        <w:rPr>
          <w:rStyle w:val="StyleUnderline"/>
        </w:rPr>
        <w:t xml:space="preserve">Stealthy B-2 bombers could likely penetrate Russian air defenses </w:t>
      </w:r>
      <w:r w:rsidRPr="00C26812">
        <w:rPr>
          <w:rStyle w:val="Emphasis"/>
        </w:rPr>
        <w:t>without detection</w:t>
      </w:r>
      <w:r w:rsidRPr="00C26812">
        <w:rPr>
          <w:sz w:val="16"/>
        </w:rPr>
        <w:t xml:space="preserve">. Furthermore, </w:t>
      </w:r>
      <w:r w:rsidRPr="00C26812">
        <w:rPr>
          <w:rStyle w:val="StyleUnderline"/>
        </w:rPr>
        <w:t xml:space="preserve">low-flying B-52 bombers could fire stealthy nuclear-armed cruise missiles from </w:t>
      </w:r>
      <w:r w:rsidRPr="00C26812">
        <w:rPr>
          <w:rStyle w:val="Emphasis"/>
        </w:rPr>
        <w:t>outside Russian airspace</w:t>
      </w:r>
      <w:r w:rsidRPr="00C26812">
        <w:rPr>
          <w:sz w:val="16"/>
        </w:rPr>
        <w:t xml:space="preserve">; </w:t>
      </w:r>
      <w:r w:rsidRPr="00C26812">
        <w:rPr>
          <w:rStyle w:val="StyleUnderline"/>
        </w:rPr>
        <w:t xml:space="preserve">these missiles—small, radar-absorbing, and flying at very low altitude— would likely provide </w:t>
      </w:r>
      <w:r w:rsidRPr="00C26812">
        <w:rPr>
          <w:rStyle w:val="Emphasis"/>
        </w:rPr>
        <w:t>no warning before detonation</w:t>
      </w:r>
      <w:r w:rsidRPr="00C26812">
        <w:rPr>
          <w:sz w:val="16"/>
        </w:rPr>
        <w:t xml:space="preserve">. </w:t>
      </w:r>
      <w:r w:rsidRPr="00C26812">
        <w:rPr>
          <w:rStyle w:val="StyleUnderline"/>
        </w:rPr>
        <w:t xml:space="preserve">Finally, Russia’s vulnerability is compounded by the </w:t>
      </w:r>
      <w:r w:rsidRPr="00C26812">
        <w:rPr>
          <w:rStyle w:val="Emphasis"/>
        </w:rPr>
        <w:t>poor state of its early warning system</w:t>
      </w:r>
      <w:r w:rsidRPr="00C26812">
        <w:rPr>
          <w:sz w:val="16"/>
        </w:rPr>
        <w:t xml:space="preserve">. </w:t>
      </w:r>
      <w:r w:rsidRPr="00C26812">
        <w:rPr>
          <w:rStyle w:val="StyleUnderline"/>
        </w:rPr>
        <w:t xml:space="preserve">Russian </w:t>
      </w:r>
      <w:r w:rsidRPr="00C26812">
        <w:rPr>
          <w:rStyle w:val="Emphasis"/>
        </w:rPr>
        <w:t>satellites cannot reliably detect the launch of SLBMs</w:t>
      </w:r>
      <w:r w:rsidRPr="00C26812">
        <w:rPr>
          <w:sz w:val="16"/>
        </w:rPr>
        <w:t xml:space="preserve">; </w:t>
      </w:r>
      <w:r w:rsidRPr="00C26812">
        <w:rPr>
          <w:rStyle w:val="StyleUnderline"/>
        </w:rPr>
        <w:t>Russia relies on ground-based radar to detect those warheads</w:t>
      </w:r>
      <w:r w:rsidRPr="00C26812">
        <w:rPr>
          <w:sz w:val="16"/>
        </w:rPr>
        <w:t xml:space="preserve">.40 </w:t>
      </w:r>
      <w:r w:rsidRPr="00C26812">
        <w:rPr>
          <w:rStyle w:val="Emphasis"/>
        </w:rPr>
        <w:t>But there is a large east-facing hole in Russia’s radar network</w:t>
      </w:r>
      <w:r w:rsidRPr="00C26812">
        <w:rPr>
          <w:sz w:val="16"/>
        </w:rPr>
        <w:t xml:space="preserve">; </w:t>
      </w:r>
      <w:r w:rsidRPr="00C26812">
        <w:rPr>
          <w:rStyle w:val="StyleUnderline"/>
        </w:rPr>
        <w:t>Russian leaders might have no warning of an SLBM attack from the Pacific</w:t>
      </w:r>
      <w:r w:rsidRPr="00C26812">
        <w:rPr>
          <w:sz w:val="16"/>
        </w:rPr>
        <w:t xml:space="preserve">.41 Even if Russia plugged the east-facing hole in its radar network, </w:t>
      </w:r>
      <w:r w:rsidRPr="00C26812">
        <w:rPr>
          <w:rStyle w:val="StyleUnderline"/>
        </w:rPr>
        <w:t xml:space="preserve">its leaders would still have less than 10 minutes’ warning of a U.S. submarine attack from the Atlantic, and perhaps no time if the U.S. attack began with </w:t>
      </w:r>
      <w:r w:rsidRPr="00C26812">
        <w:rPr>
          <w:rStyle w:val="Emphasis"/>
        </w:rPr>
        <w:t>hundreds of stealthy cruise missiles and stealth bombers.</w:t>
      </w:r>
      <w:r w:rsidRPr="00C26812">
        <w:rPr>
          <w:sz w:val="16"/>
        </w:rPr>
        <w:t xml:space="preserve">42 </w:t>
      </w:r>
      <w:r w:rsidRPr="00C26812">
        <w:rPr>
          <w:rStyle w:val="StyleUnderline"/>
        </w:rPr>
        <w:t>Table 4 presents the results of the modeled attack on Russian nuclear forces. The first row of results, the “base case,” uses expected values for the accuracy and reliability of U.S. weapons and the hardness of Russian targets.</w:t>
      </w:r>
      <w:r w:rsidRPr="00C26812">
        <w:rPr>
          <w:sz w:val="16"/>
        </w:rPr>
        <w:t xml:space="preserve"> In each row, </w:t>
      </w:r>
      <w:r w:rsidRPr="00C26812">
        <w:rPr>
          <w:rStyle w:val="StyleUnderline"/>
        </w:rPr>
        <w:t>the top number is the expected number of targets that survive</w:t>
      </w:r>
      <w:r w:rsidRPr="00C26812">
        <w:rPr>
          <w:sz w:val="16"/>
        </w:rPr>
        <w:t xml:space="preserve">; the bottom numbers reflect the range of targets that might survive (with a 95 percent confidence interval). </w:t>
      </w:r>
      <w:r w:rsidRPr="00C26812">
        <w:rPr>
          <w:rStyle w:val="Emphasis"/>
        </w:rPr>
        <w:t>The model suggests that the Russian strategic nuclear force is extremely vulnerable</w:t>
      </w:r>
      <w:r w:rsidRPr="00C26812">
        <w:rPr>
          <w:sz w:val="16"/>
        </w:rPr>
        <w:t xml:space="preserve">. </w:t>
      </w:r>
      <w:r w:rsidRPr="00C26812">
        <w:rPr>
          <w:rStyle w:val="StyleUnderline"/>
        </w:rPr>
        <w:t xml:space="preserve">Using base-case values, </w:t>
      </w:r>
      <w:r w:rsidRPr="00C26812">
        <w:rPr>
          <w:rStyle w:val="Emphasis"/>
        </w:rPr>
        <w:t>zero</w:t>
      </w:r>
      <w:r w:rsidRPr="00C26812">
        <w:rPr>
          <w:rStyle w:val="StyleUnderline"/>
        </w:rPr>
        <w:t xml:space="preserve"> Russian silo-based ICBMs, </w:t>
      </w:r>
      <w:r w:rsidRPr="00C26812">
        <w:rPr>
          <w:rStyle w:val="Emphasis"/>
        </w:rPr>
        <w:t>zero</w:t>
      </w:r>
      <w:r w:rsidRPr="00C26812">
        <w:rPr>
          <w:rStyle w:val="StyleUnderline"/>
        </w:rPr>
        <w:t xml:space="preserve"> mobile missiles, </w:t>
      </w:r>
      <w:r w:rsidRPr="00C26812">
        <w:rPr>
          <w:rStyle w:val="Emphasis"/>
        </w:rPr>
        <w:t>zero</w:t>
      </w:r>
      <w:r w:rsidRPr="00C26812">
        <w:rPr>
          <w:rStyle w:val="StyleUnderline"/>
        </w:rPr>
        <w:t xml:space="preserve"> bomber bases, and </w:t>
      </w:r>
      <w:r w:rsidRPr="00C26812">
        <w:rPr>
          <w:rStyle w:val="Emphasis"/>
        </w:rPr>
        <w:t>zero</w:t>
      </w:r>
      <w:r w:rsidRPr="00C26812">
        <w:rPr>
          <w:rStyle w:val="StyleUnderline"/>
        </w:rPr>
        <w:t xml:space="preserve"> Russian SSBNs are expected to survive</w:t>
      </w:r>
      <w:r w:rsidRPr="00C26812">
        <w:rPr>
          <w:sz w:val="16"/>
        </w:rPr>
        <w:t xml:space="preserve">. </w:t>
      </w:r>
      <w:r w:rsidRPr="00C26812">
        <w:rPr>
          <w:rStyle w:val="StyleUnderline"/>
        </w:rPr>
        <w:t>The range of plausible outcomes is even more striking:</w:t>
      </w:r>
      <w:r w:rsidRPr="00C26812">
        <w:rPr>
          <w:sz w:val="16"/>
        </w:rPr>
        <w:t xml:space="preserve"> </w:t>
      </w:r>
      <w:r w:rsidRPr="00C26812">
        <w:rPr>
          <w:rStyle w:val="Emphasis"/>
        </w:rPr>
        <w:t>the likelihood of a single ICBM silo, mobile missile shelter, runway, or submarine surviving the attack falls outside the 95 percent confidence interval</w:t>
      </w:r>
      <w:r w:rsidRPr="00C26812">
        <w:rPr>
          <w:sz w:val="16"/>
        </w:rPr>
        <w:t xml:space="preserve">. The other rows in Table 4 present the results of sensitivity analysis. </w:t>
      </w:r>
      <w:r w:rsidRPr="00C26812">
        <w:rPr>
          <w:rStyle w:val="StyleUnderline"/>
        </w:rPr>
        <w:t>The row below the base case indicates expected outcomes if the accuracy of all U.S. nuclear weapons is 20 percent worse than expected</w:t>
      </w:r>
      <w:r w:rsidRPr="00C26812">
        <w:rPr>
          <w:sz w:val="16"/>
        </w:rPr>
        <w:t xml:space="preserve"> (i.e., CEP is increased by 20 percent). </w:t>
      </w:r>
      <w:r w:rsidRPr="00C26812">
        <w:rPr>
          <w:rStyle w:val="StyleUnderline"/>
        </w:rPr>
        <w:t>The next row shows the impact of reducing the reliability of U.S. weapons from 80 percent to 70 percent</w:t>
      </w:r>
      <w:r w:rsidRPr="00C26812">
        <w:rPr>
          <w:sz w:val="16"/>
        </w:rPr>
        <w:t xml:space="preserve">. </w:t>
      </w:r>
      <w:r w:rsidRPr="00C26812">
        <w:rPr>
          <w:rStyle w:val="StyleUnderline"/>
        </w:rPr>
        <w:t>The final row assumes that Russian ICBM silos are 50 percent harder than expected</w:t>
      </w:r>
      <w:r w:rsidRPr="00C26812">
        <w:rPr>
          <w:sz w:val="16"/>
        </w:rPr>
        <w:t xml:space="preserve">. </w:t>
      </w:r>
      <w:r w:rsidRPr="00C26812">
        <w:rPr>
          <w:rStyle w:val="Emphasis"/>
        </w:rPr>
        <w:t>None of these changes significantly reduces the vulnerability of the Russian nuclear force.</w:t>
      </w:r>
    </w:p>
    <w:p w:rsidR="003801CF" w:rsidRDefault="003801CF" w:rsidP="003801CF"/>
    <w:p w:rsidR="003801CF" w:rsidRDefault="003801CF" w:rsidP="003801CF">
      <w:pPr>
        <w:pStyle w:val="Heading3"/>
      </w:pPr>
      <w:r>
        <w:t>2NC – Strike Now Key</w:t>
      </w:r>
    </w:p>
    <w:p w:rsidR="003801CF" w:rsidRPr="00D9390A" w:rsidRDefault="003801CF" w:rsidP="003801CF">
      <w:pPr>
        <w:pStyle w:val="Heading4"/>
      </w:pPr>
      <w:r w:rsidRPr="00D9390A">
        <w:rPr>
          <w:u w:val="single"/>
        </w:rPr>
        <w:t>Striking now is key</w:t>
      </w:r>
      <w:r>
        <w:t xml:space="preserve"> – otherwise, Russia will </w:t>
      </w:r>
      <w:r w:rsidRPr="00D9390A">
        <w:rPr>
          <w:u w:val="single"/>
        </w:rPr>
        <w:t>continue developments</w:t>
      </w:r>
      <w:r>
        <w:t xml:space="preserve"> and </w:t>
      </w:r>
      <w:r w:rsidRPr="00D9390A">
        <w:rPr>
          <w:u w:val="single"/>
        </w:rPr>
        <w:t>beat us later</w:t>
      </w:r>
      <w:r>
        <w:rPr>
          <w:u w:val="single"/>
        </w:rPr>
        <w:t xml:space="preserve"> </w:t>
      </w:r>
      <w:r w:rsidRPr="00D9390A">
        <w:t xml:space="preserve">with </w:t>
      </w:r>
      <w:r>
        <w:rPr>
          <w:u w:val="single"/>
        </w:rPr>
        <w:t>new super weapons</w:t>
      </w:r>
      <w:r>
        <w:t>.</w:t>
      </w:r>
    </w:p>
    <w:p w:rsidR="003801CF" w:rsidRPr="00D9390A" w:rsidRDefault="003801CF" w:rsidP="003801CF">
      <w:r w:rsidRPr="00D9390A">
        <w:rPr>
          <w:b/>
          <w:sz w:val="26"/>
          <w:szCs w:val="26"/>
        </w:rPr>
        <w:t>Schneider ‘19</w:t>
      </w:r>
      <w:r w:rsidRPr="00D9390A">
        <w:t xml:space="preserve"> </w:t>
      </w:r>
      <w:r w:rsidRPr="00D9390A">
        <w:rPr>
          <w:sz w:val="16"/>
          <w:szCs w:val="16"/>
        </w:rPr>
        <w:t>(Mark B. Schneider is a Senior Analyst with the National Institute for Public Policy. He joined the staff of the National Institute in September 2004 to provide on-site support to the Defense Policy Analysis Office of the Defense Logistic Agency. He specializes in missile defense policy, nuclear weapons, deterrence, strategic forces, arms control, and arms control verification and compliance issues., "Russia's Massive Nuclear Weapons Arsenal Is a Threat," National Interest, 5-29-2019, </w:t>
      </w:r>
      <w:hyperlink r:id="rId44" w:history="1">
        <w:r w:rsidRPr="00D9390A">
          <w:rPr>
            <w:rStyle w:val="Hyperlink"/>
            <w:sz w:val="16"/>
            <w:szCs w:val="16"/>
          </w:rPr>
          <w:t>https://nationalinterest.org/blog/buzz/russias-massive-nuclear-weapons-arsenal-threat-59947</w:t>
        </w:r>
      </w:hyperlink>
      <w:r w:rsidRPr="00D9390A">
        <w:rPr>
          <w:sz w:val="16"/>
          <w:szCs w:val="16"/>
        </w:rPr>
        <w:t>)(Shiv)</w:t>
      </w:r>
    </w:p>
    <w:p w:rsidR="003801CF" w:rsidRPr="00D9390A" w:rsidRDefault="003801CF" w:rsidP="003801CF">
      <w:pPr>
        <w:rPr>
          <w:sz w:val="16"/>
        </w:rPr>
      </w:pPr>
      <w:r w:rsidRPr="00D9390A">
        <w:rPr>
          <w:u w:val="single"/>
        </w:rPr>
        <w:t>The U.S. mainstream view of Russia has changed quite a bit in the last twenty years</w:t>
      </w:r>
      <w:r w:rsidRPr="00D9390A">
        <w:rPr>
          <w:sz w:val="16"/>
        </w:rPr>
        <w:t xml:space="preserve">, particularly in the last five. </w:t>
      </w:r>
      <w:r w:rsidRPr="00D9390A">
        <w:rPr>
          <w:u w:val="single"/>
        </w:rPr>
        <w:t>We have moved from the fantasy that there was no threat from Russia</w:t>
      </w:r>
      <w:r w:rsidRPr="00D9390A">
        <w:rPr>
          <w:sz w:val="16"/>
        </w:rPr>
        <w:t xml:space="preserve"> after the demise of the Soviet Union </w:t>
      </w:r>
      <w:r w:rsidRPr="00D9390A">
        <w:rPr>
          <w:u w:val="single"/>
        </w:rPr>
        <w:t xml:space="preserve">to a </w:t>
      </w:r>
      <w:r w:rsidRPr="00D9390A">
        <w:rPr>
          <w:b/>
          <w:u w:val="single"/>
        </w:rPr>
        <w:t>recognition</w:t>
      </w:r>
      <w:r w:rsidRPr="00D9390A">
        <w:rPr>
          <w:u w:val="single"/>
        </w:rPr>
        <w:t xml:space="preserve"> of </w:t>
      </w:r>
      <w:r w:rsidRPr="00D9390A">
        <w:rPr>
          <w:b/>
          <w:u w:val="single"/>
        </w:rPr>
        <w:t>a serious Russian threat</w:t>
      </w:r>
      <w:r w:rsidRPr="00D9390A">
        <w:rPr>
          <w:u w:val="single"/>
        </w:rPr>
        <w:t xml:space="preserve"> to the U.S. and its allies</w:t>
      </w:r>
      <w:r w:rsidRPr="00D9390A">
        <w:rPr>
          <w:sz w:val="16"/>
        </w:rPr>
        <w:t xml:space="preserve">, including a nuclear threat in the last two years of the Obama administration and the Trump administration. However, characterizing the relationship between the U.S. and Russia as “competition” as it now appears in U.S. Government documents, does not go far enough. Lockheed and Boeing compete; </w:t>
      </w:r>
      <w:r w:rsidRPr="00D9390A">
        <w:rPr>
          <w:u w:val="single"/>
        </w:rPr>
        <w:t xml:space="preserve">Russia threatens </w:t>
      </w:r>
      <w:r w:rsidRPr="00D9390A">
        <w:rPr>
          <w:b/>
          <w:u w:val="single"/>
        </w:rPr>
        <w:t>preemptive nuclear attack</w:t>
      </w:r>
      <w:r w:rsidRPr="00D9390A">
        <w:rPr>
          <w:u w:val="single"/>
        </w:rPr>
        <w:t>.</w:t>
      </w:r>
      <w:r w:rsidRPr="00D9390A">
        <w:rPr>
          <w:sz w:val="16"/>
        </w:rPr>
        <w:t xml:space="preserve"> </w:t>
      </w:r>
      <w:r w:rsidRPr="00D9390A">
        <w:rPr>
          <w:u w:val="single"/>
        </w:rPr>
        <w:t xml:space="preserve">It is unilaterally trying to create a </w:t>
      </w:r>
      <w:r w:rsidRPr="00D9390A">
        <w:rPr>
          <w:b/>
          <w:u w:val="single"/>
        </w:rPr>
        <w:t>sphere of influence</w:t>
      </w:r>
      <w:r w:rsidRPr="00D9390A">
        <w:rPr>
          <w:u w:val="single"/>
        </w:rPr>
        <w:t xml:space="preserve"> in Eastern Europe and the former Soviet states in the classic 19th Century sense while </w:t>
      </w:r>
      <w:r w:rsidRPr="00D9390A">
        <w:rPr>
          <w:b/>
          <w:u w:val="single"/>
        </w:rPr>
        <w:t>building the largest nuclear arsena</w:t>
      </w:r>
      <w:r w:rsidRPr="00D9390A">
        <w:rPr>
          <w:u w:val="single"/>
        </w:rPr>
        <w:t xml:space="preserve">l in the world. There is no competition here but rather a </w:t>
      </w:r>
      <w:r w:rsidRPr="00D9390A">
        <w:rPr>
          <w:b/>
          <w:u w:val="single"/>
        </w:rPr>
        <w:t>serious threat from Russia</w:t>
      </w:r>
      <w:r w:rsidRPr="00D9390A">
        <w:rPr>
          <w:u w:val="single"/>
        </w:rPr>
        <w:t xml:space="preserve">. </w:t>
      </w:r>
      <w:r w:rsidRPr="00D9390A">
        <w:rPr>
          <w:sz w:val="16"/>
        </w:rPr>
        <w:t xml:space="preserve">Russia and Nuclear Weapons </w:t>
      </w:r>
      <w:r w:rsidRPr="00D9390A">
        <w:rPr>
          <w:u w:val="single"/>
        </w:rPr>
        <w:t>Putin</w:t>
      </w:r>
      <w:r w:rsidRPr="00D9390A">
        <w:rPr>
          <w:sz w:val="16"/>
        </w:rPr>
        <w:t xml:space="preserve">’s economic policies are a disaster for Russia; yet he </w:t>
      </w:r>
      <w:r w:rsidRPr="00D9390A">
        <w:rPr>
          <w:u w:val="single"/>
        </w:rPr>
        <w:t>continues to modernize and expand Russia’s military and nuclear capabilities.</w:t>
      </w:r>
      <w:r w:rsidRPr="00D9390A">
        <w:rPr>
          <w:sz w:val="16"/>
        </w:rPr>
        <w:t xml:space="preserve"> In January 2017, Russian Defense Minister General of the Army Sergei Shoigu stated that </w:t>
      </w:r>
      <w:r w:rsidRPr="00D9390A">
        <w:rPr>
          <w:u w:val="single"/>
        </w:rPr>
        <w:t>development of the strategic nuclear force was Russia’s first priority, noting that Russia will “…</w:t>
      </w:r>
      <w:r w:rsidRPr="00D9390A">
        <w:rPr>
          <w:b/>
          <w:u w:val="single"/>
        </w:rPr>
        <w:t>continue a massive program of nuclear rearmament</w:t>
      </w:r>
      <w:r w:rsidRPr="00D9390A">
        <w:rPr>
          <w:u w:val="single"/>
        </w:rPr>
        <w:t xml:space="preserve">, deploying </w:t>
      </w:r>
      <w:r w:rsidRPr="00D9390A">
        <w:rPr>
          <w:b/>
          <w:u w:val="single"/>
        </w:rPr>
        <w:t>modern ICBMs</w:t>
      </w:r>
      <w:r w:rsidRPr="00D9390A">
        <w:rPr>
          <w:u w:val="single"/>
        </w:rPr>
        <w:t xml:space="preserve"> on land and sea, [and] </w:t>
      </w:r>
      <w:r w:rsidRPr="00D9390A">
        <w:rPr>
          <w:b/>
          <w:u w:val="single"/>
        </w:rPr>
        <w:t>modernizing the strategic bomber force</w:t>
      </w:r>
      <w:r w:rsidRPr="00D9390A">
        <w:rPr>
          <w:u w:val="single"/>
        </w:rPr>
        <w:t>.”</w:t>
      </w:r>
      <w:r w:rsidRPr="00D9390A">
        <w:rPr>
          <w:sz w:val="16"/>
        </w:rPr>
        <w:t xml:space="preserve"> The 2018 Nuclear Posture Review report agrees stating, “In addition to modernizing ‘legacy’ Soviet nuclear systems, </w:t>
      </w:r>
      <w:r w:rsidRPr="00D9390A">
        <w:rPr>
          <w:u w:val="single"/>
        </w:rPr>
        <w:t xml:space="preserve">Russia is </w:t>
      </w:r>
      <w:r w:rsidRPr="00D9390A">
        <w:rPr>
          <w:b/>
          <w:u w:val="single"/>
        </w:rPr>
        <w:t>developing and deploying new nuclear warheads and launchers.</w:t>
      </w:r>
      <w:r w:rsidRPr="00D9390A">
        <w:rPr>
          <w:sz w:val="16"/>
        </w:rPr>
        <w:t xml:space="preserve"> </w:t>
      </w:r>
      <w:r w:rsidRPr="00D9390A">
        <w:rPr>
          <w:u w:val="single"/>
        </w:rPr>
        <w:t xml:space="preserve">These efforts include multiple upgrades for every leg of the Russian nuclear triad of strategic bombers, sea-based missiles, and land-based missiles. Russia is also </w:t>
      </w:r>
      <w:r w:rsidRPr="00D9390A">
        <w:rPr>
          <w:b/>
          <w:u w:val="single"/>
        </w:rPr>
        <w:t>developing</w:t>
      </w:r>
      <w:r w:rsidRPr="00D9390A">
        <w:rPr>
          <w:u w:val="single"/>
        </w:rPr>
        <w:t xml:space="preserve"> at least two new intercontinental range systems, a </w:t>
      </w:r>
      <w:r w:rsidRPr="00D9390A">
        <w:rPr>
          <w:b/>
          <w:u w:val="single"/>
        </w:rPr>
        <w:t>hypersonic glide vehicle</w:t>
      </w:r>
      <w:r w:rsidRPr="00D9390A">
        <w:rPr>
          <w:u w:val="single"/>
        </w:rPr>
        <w:t xml:space="preserve">, and a new intercontinental, nuclear-armed, nuclear-powered, </w:t>
      </w:r>
      <w:r w:rsidRPr="00D9390A">
        <w:rPr>
          <w:b/>
          <w:u w:val="single"/>
        </w:rPr>
        <w:t>undersea autonomous torpedo</w:t>
      </w:r>
      <w:r w:rsidRPr="00D9390A">
        <w:rPr>
          <w:u w:val="single"/>
        </w:rPr>
        <w:t xml:space="preserve">.” </w:t>
      </w:r>
      <w:r w:rsidRPr="00D9390A">
        <w:rPr>
          <w:sz w:val="16"/>
        </w:rPr>
        <w:t>Secretary of Energy Rick Perry and National Nuclear Security Administration Director Lisa Gordon-Hagerty in April 2019 told the Senate Armed Services Committee, “</w:t>
      </w:r>
      <w:hyperlink r:id="rId45" w:tgtFrame="_blank" w:history="1">
        <w:r w:rsidRPr="00D9390A">
          <w:rPr>
            <w:rStyle w:val="Hyperlink"/>
            <w:sz w:val="16"/>
          </w:rPr>
          <w:t>Russia</w:t>
        </w:r>
      </w:hyperlink>
      <w:r w:rsidRPr="00D9390A">
        <w:rPr>
          <w:sz w:val="16"/>
        </w:rPr>
        <w:t xml:space="preserve"> and </w:t>
      </w:r>
      <w:hyperlink r:id="rId46" w:tgtFrame="_blank" w:history="1">
        <w:r w:rsidRPr="00D9390A">
          <w:rPr>
            <w:rStyle w:val="Hyperlink"/>
            <w:sz w:val="16"/>
          </w:rPr>
          <w:t>China</w:t>
        </w:r>
      </w:hyperlink>
      <w:r w:rsidRPr="00D9390A">
        <w:rPr>
          <w:sz w:val="16"/>
        </w:rPr>
        <w:t xml:space="preserve"> are investing massive resources into upgrading and expanding their nuclear arsenals, all at a time when they seek to challenge U.S. interests and unravel U.S. alliances around the world.”</w:t>
      </w:r>
    </w:p>
    <w:p w:rsidR="003801CF" w:rsidRDefault="003801CF" w:rsidP="003801CF"/>
    <w:p w:rsidR="003801CF" w:rsidRDefault="003801CF" w:rsidP="003801CF">
      <w:pPr>
        <w:pStyle w:val="Heading4"/>
      </w:pPr>
      <w:r>
        <w:t xml:space="preserve">Hypersonic weapons are being </w:t>
      </w:r>
      <w:r w:rsidRPr="003867B4">
        <w:rPr>
          <w:u w:val="single"/>
        </w:rPr>
        <w:t>developed now</w:t>
      </w:r>
      <w:r>
        <w:t xml:space="preserve"> and will be </w:t>
      </w:r>
      <w:r w:rsidRPr="003867B4">
        <w:rPr>
          <w:u w:val="single"/>
        </w:rPr>
        <w:t>fully functional</w:t>
      </w:r>
      <w:r>
        <w:t xml:space="preserve"> – </w:t>
      </w:r>
      <w:r w:rsidRPr="003867B4">
        <w:rPr>
          <w:u w:val="single"/>
        </w:rPr>
        <w:t>war now</w:t>
      </w:r>
      <w:r>
        <w:t xml:space="preserve"> is key to avoid </w:t>
      </w:r>
      <w:r w:rsidRPr="003867B4">
        <w:rPr>
          <w:u w:val="single"/>
        </w:rPr>
        <w:t>losing later</w:t>
      </w:r>
      <w:r>
        <w:t>.</w:t>
      </w:r>
    </w:p>
    <w:p w:rsidR="003801CF" w:rsidRPr="00F36C76" w:rsidRDefault="003801CF" w:rsidP="003801CF">
      <w:pPr>
        <w:rPr>
          <w:sz w:val="16"/>
          <w:szCs w:val="16"/>
        </w:rPr>
      </w:pPr>
      <w:r w:rsidRPr="00F36C76">
        <w:rPr>
          <w:b/>
          <w:sz w:val="26"/>
          <w:szCs w:val="26"/>
        </w:rPr>
        <w:t>Blank ‘19</w:t>
      </w:r>
      <w:r w:rsidRPr="00F36C76">
        <w:rPr>
          <w:sz w:val="16"/>
        </w:rPr>
        <w:t xml:space="preserve"> </w:t>
      </w:r>
      <w:r w:rsidRPr="00F36C76">
        <w:rPr>
          <w:sz w:val="16"/>
          <w:szCs w:val="16"/>
        </w:rPr>
        <w:t xml:space="preserve">(Stephen Blank is a Senior Fellow at the American Foreign Policy Council in Washington, DC. Blank holds a B.A. in history from the University of Pennsylvania and an M.A. and Ph.D. in Russian history from the University of Chicago, "Why Russia covets hypersonic weapons," TheHill, 2-20-2019, </w:t>
      </w:r>
      <w:hyperlink r:id="rId47" w:history="1">
        <w:r w:rsidRPr="00F36C76">
          <w:rPr>
            <w:rStyle w:val="Hyperlink"/>
            <w:sz w:val="16"/>
            <w:szCs w:val="16"/>
          </w:rPr>
          <w:t>https://thehill.com/opinion/international/430854-why-russia-covets-hypersonic-weapons)(Shiv</w:t>
        </w:r>
      </w:hyperlink>
      <w:r w:rsidRPr="00F36C76">
        <w:rPr>
          <w:sz w:val="16"/>
          <w:szCs w:val="16"/>
        </w:rPr>
        <w:t>)</w:t>
      </w:r>
      <w:r w:rsidRPr="00F36C76">
        <w:rPr>
          <w:sz w:val="16"/>
        </w:rPr>
        <w:br/>
      </w:r>
      <w:r w:rsidRPr="00F36C76">
        <w:rPr>
          <w:u w:val="single"/>
        </w:rPr>
        <w:t xml:space="preserve">Russia’s </w:t>
      </w:r>
      <w:r w:rsidRPr="00F36C76">
        <w:rPr>
          <w:b/>
          <w:u w:val="single"/>
        </w:rPr>
        <w:t>ongoing development</w:t>
      </w:r>
      <w:r w:rsidRPr="00F36C76">
        <w:rPr>
          <w:u w:val="single"/>
        </w:rPr>
        <w:t xml:space="preserve"> of </w:t>
      </w:r>
      <w:r w:rsidRPr="00F36C76">
        <w:rPr>
          <w:b/>
          <w:u w:val="single"/>
        </w:rPr>
        <w:t>hypersonic weapons</w:t>
      </w:r>
      <w:r w:rsidRPr="00F36C76">
        <w:rPr>
          <w:u w:val="single"/>
        </w:rPr>
        <w:t xml:space="preserve"> proves nuclear weapons are in fact warfighting weapons — contrary to conventional wisdom in the West.</w:t>
      </w:r>
      <w:r w:rsidRPr="00F36C76">
        <w:rPr>
          <w:sz w:val="16"/>
        </w:rPr>
        <w:t xml:space="preserve"> In December 2018, </w:t>
      </w:r>
      <w:r w:rsidRPr="00F36C76">
        <w:rPr>
          <w:u w:val="single"/>
        </w:rPr>
        <w:t>Moscow successfully tested the Avangard and Tsirkon hypersonic missiles.</w:t>
      </w:r>
      <w:r w:rsidRPr="00F36C76">
        <w:rPr>
          <w:sz w:val="16"/>
        </w:rPr>
        <w:t xml:space="preserve"> </w:t>
      </w:r>
      <w:r w:rsidRPr="00F36C76">
        <w:rPr>
          <w:u w:val="single"/>
        </w:rPr>
        <w:t xml:space="preserve">The former travels at speeds up to </w:t>
      </w:r>
      <w:r w:rsidRPr="00F36C76">
        <w:rPr>
          <w:b/>
          <w:u w:val="single"/>
        </w:rPr>
        <w:t>20 times the speed of sound</w:t>
      </w:r>
      <w:r w:rsidRPr="00F36C76">
        <w:rPr>
          <w:u w:val="single"/>
        </w:rPr>
        <w:t xml:space="preserve"> and is supposedly </w:t>
      </w:r>
      <w:r w:rsidRPr="00F36C76">
        <w:rPr>
          <w:b/>
          <w:u w:val="single"/>
        </w:rPr>
        <w:t>invulnerable</w:t>
      </w:r>
      <w:r w:rsidRPr="00F36C76">
        <w:rPr>
          <w:u w:val="single"/>
        </w:rPr>
        <w:t xml:space="preserve"> to any missile defenses. It can carry a nuclear warhead and allegedly hit </w:t>
      </w:r>
      <w:r w:rsidRPr="00F36C76">
        <w:rPr>
          <w:b/>
          <w:u w:val="single"/>
        </w:rPr>
        <w:t>any spot</w:t>
      </w:r>
      <w:r w:rsidRPr="00F36C76">
        <w:rPr>
          <w:u w:val="single"/>
        </w:rPr>
        <w:t xml:space="preserve"> on the globe </w:t>
      </w:r>
      <w:r w:rsidRPr="00F36C76">
        <w:rPr>
          <w:b/>
          <w:u w:val="single"/>
        </w:rPr>
        <w:t>within 30 minutes</w:t>
      </w:r>
      <w:r w:rsidRPr="00F36C76">
        <w:rPr>
          <w:u w:val="single"/>
        </w:rPr>
        <w:t xml:space="preserve"> of launch. Therefore, it can be considered a “</w:t>
      </w:r>
      <w:r w:rsidRPr="00F36C76">
        <w:rPr>
          <w:b/>
          <w:u w:val="single"/>
        </w:rPr>
        <w:t>strategic” nuclear weapon</w:t>
      </w:r>
      <w:r w:rsidRPr="00F36C76">
        <w:rPr>
          <w:u w:val="single"/>
        </w:rPr>
        <w:t xml:space="preserve">. The Tsirkon, meanwhile, can be deployed on submarines, ships and airplanes, including long-range bombers. It possesses a range of approximately 310 miles and is expected to be a </w:t>
      </w:r>
      <w:r w:rsidRPr="00F36C76">
        <w:rPr>
          <w:b/>
          <w:u w:val="single"/>
        </w:rPr>
        <w:t>particularly lethal</w:t>
      </w:r>
      <w:r w:rsidRPr="00F36C76">
        <w:rPr>
          <w:u w:val="single"/>
        </w:rPr>
        <w:t xml:space="preserve"> anti-ship weapon.</w:t>
      </w:r>
      <w:r w:rsidRPr="00F36C76">
        <w:rPr>
          <w:sz w:val="16"/>
        </w:rPr>
        <w:t xml:space="preserve"> Another mature Russian hypersonic missile, the Kinzhal, can travel 1,800 miles at up to 10 times the speed of sound. </w:t>
      </w:r>
      <w:hyperlink r:id="rId48" w:anchor="http://en.kremlin.ru/events/president/news/56957" w:history="1">
        <w:r w:rsidRPr="00F36C76">
          <w:rPr>
            <w:rStyle w:val="Hyperlink"/>
            <w:sz w:val="16"/>
          </w:rPr>
          <w:t>Russian President Vladimir Putin displayed it in 2018 in a simulation that modeled the destruction of Florida</w:t>
        </w:r>
      </w:hyperlink>
      <w:r w:rsidRPr="00F36C76">
        <w:rPr>
          <w:sz w:val="16"/>
        </w:rPr>
        <w:t xml:space="preserve">. </w:t>
      </w:r>
      <w:r w:rsidRPr="00F36C76">
        <w:rPr>
          <w:u w:val="single"/>
        </w:rPr>
        <w:t>Moreover, these represent just some of the new generation of weapons that Moscow is developing.</w:t>
      </w:r>
      <w:r w:rsidRPr="00F36C76">
        <w:rPr>
          <w:sz w:val="16"/>
        </w:rPr>
        <w:t xml:space="preserve"> </w:t>
      </w:r>
      <w:r w:rsidRPr="00F36C76">
        <w:rPr>
          <w:b/>
          <w:u w:val="single"/>
        </w:rPr>
        <w:t>By 2024</w:t>
      </w:r>
      <w:r w:rsidRPr="00F36C76">
        <w:rPr>
          <w:u w:val="single"/>
        </w:rPr>
        <w:t xml:space="preserve">, Moscow expects its submarine fleet to be able to launch hypersonic missiles that are capable of carrying either conventional or nuclear warheads. Russia’s larger </w:t>
      </w:r>
      <w:r w:rsidRPr="00F36C76">
        <w:rPr>
          <w:b/>
          <w:u w:val="single"/>
        </w:rPr>
        <w:t>military modernization effort</w:t>
      </w:r>
      <w:r w:rsidRPr="00F36C76">
        <w:rPr>
          <w:u w:val="single"/>
        </w:rPr>
        <w:t xml:space="preserve"> encompasses its entire triad of air, sea and land-based nuclear weapons, from short- to intermediate- to long-range nuclear weapons, along with counter-force and counter-value weapons.</w:t>
      </w:r>
      <w:r w:rsidRPr="00F36C76">
        <w:rPr>
          <w:sz w:val="16"/>
        </w:rPr>
        <w:t xml:space="preserve"> </w:t>
      </w:r>
      <w:hyperlink r:id="rId49" w:history="1">
        <w:r w:rsidRPr="00F36C76">
          <w:rPr>
            <w:rStyle w:val="Hyperlink"/>
            <w:sz w:val="16"/>
          </w:rPr>
          <w:t>According to General Paul Selva (USAF)</w:t>
        </w:r>
      </w:hyperlink>
      <w:r w:rsidRPr="00F36C76">
        <w:rPr>
          <w:sz w:val="16"/>
        </w:rPr>
        <w:t xml:space="preserve">, vice chairman of the Joint Chiefs of Staff, Russia is also developing new tactical nuclear weapons to tailor its forces to virtually any contingency. </w:t>
      </w:r>
      <w:r w:rsidRPr="00F36C76">
        <w:rPr>
          <w:u w:val="single"/>
        </w:rPr>
        <w:t>Thus, Russia is currently working on over 20 nuclear programs, including nuclear-capable hypersonic weapons.</w:t>
      </w:r>
      <w:r w:rsidRPr="00F36C76">
        <w:rPr>
          <w:sz w:val="16"/>
        </w:rPr>
        <w:t xml:space="preserve"> Equally disquieting is the fact that in the recent Vostok-2018 exercises Russian forces and the Ministry of Energy conducted large-scale exercises to restore electric grids and power supply after an attack. In other words, Russia rehearsed an EMP (electromagnetic pulse) operation, and its aftermath strongly suggesting that it either expects or intends to launch one. Significantly, Moscow sought to conceal the purpose of that exercise and divorce it from Vostok-18. Russia has also rehearsed nuclear operations in the past – such as simulating a nuclear strike against </w:t>
      </w:r>
      <w:hyperlink r:id="rId50" w:anchor="https://www.newsweek.com/russia-practiced-nuclear-strike-sweden-nato-report-422914" w:history="1">
        <w:r w:rsidRPr="00F36C76">
          <w:rPr>
            <w:rStyle w:val="Hyperlink"/>
            <w:sz w:val="16"/>
          </w:rPr>
          <w:t>Sweden back in 2013</w:t>
        </w:r>
      </w:hyperlink>
      <w:r w:rsidRPr="00F36C76">
        <w:rPr>
          <w:sz w:val="16"/>
        </w:rPr>
        <w:t xml:space="preserve">. Clearly, </w:t>
      </w:r>
      <w:r w:rsidRPr="00F36C76">
        <w:rPr>
          <w:u w:val="single"/>
        </w:rPr>
        <w:t xml:space="preserve">Moscow sees </w:t>
      </w:r>
      <w:r w:rsidRPr="00F36C76">
        <w:rPr>
          <w:b/>
          <w:u w:val="single"/>
        </w:rPr>
        <w:t>nuclear weapons</w:t>
      </w:r>
      <w:r w:rsidRPr="00F36C76">
        <w:rPr>
          <w:u w:val="single"/>
        </w:rPr>
        <w:t xml:space="preserve"> as </w:t>
      </w:r>
      <w:r w:rsidRPr="00F36C76">
        <w:rPr>
          <w:b/>
          <w:u w:val="single"/>
        </w:rPr>
        <w:t>usable instruments of war</w:t>
      </w:r>
      <w:r w:rsidRPr="00F36C76">
        <w:rPr>
          <w:u w:val="single"/>
        </w:rPr>
        <w:t xml:space="preserve">. In this context, hypersonics are valuable for the Kremlin because they are </w:t>
      </w:r>
      <w:r w:rsidRPr="00F36C76">
        <w:rPr>
          <w:b/>
          <w:u w:val="single"/>
        </w:rPr>
        <w:t>allegedly invulnerable</w:t>
      </w:r>
      <w:r w:rsidRPr="00F36C76">
        <w:rPr>
          <w:u w:val="single"/>
        </w:rPr>
        <w:t xml:space="preserve"> to U.S. missile defenses. </w:t>
      </w:r>
      <w:r w:rsidRPr="00F36C76">
        <w:rPr>
          <w:sz w:val="16"/>
        </w:rPr>
        <w:t xml:space="preserve">Without any basis in fact or science, Russia has long contended that American missile defenses in the U.S, Europe and Asia threaten its nuclear deterrent. Despite innumerable briefings, scientific facts and the admission of Russian experts that these “threats” are fantasies, the Kremlin persists in seeing nuclear weapons as warfighting instruments against American and allied missile defenses. And whatever Moscow declares in its doctrine or rhetoric, its procurements and exercises strongly suggest not only that, in the Russian view, nuclear weapons are warfighting weapons, but also that they will be used in a first-strike against purely conventional strikes. Accordingly, Russian officials </w:t>
      </w:r>
      <w:hyperlink r:id="rId51" w:history="1">
        <w:r w:rsidRPr="00F36C76">
          <w:rPr>
            <w:rStyle w:val="Hyperlink"/>
            <w:sz w:val="16"/>
          </w:rPr>
          <w:t>informed</w:t>
        </w:r>
      </w:hyperlink>
      <w:r w:rsidRPr="00F36C76">
        <w:rPr>
          <w:sz w:val="16"/>
        </w:rPr>
        <w:t xml:space="preserve"> then-Secretary of Defense </w:t>
      </w:r>
      <w:hyperlink r:id="rId52" w:history="1">
        <w:r w:rsidRPr="00F36C76">
          <w:rPr>
            <w:rStyle w:val="Hyperlink"/>
            <w:sz w:val="16"/>
          </w:rPr>
          <w:t>James Mattis</w:t>
        </w:r>
      </w:hyperlink>
      <w:r w:rsidRPr="00F36C76">
        <w:rPr>
          <w:sz w:val="16"/>
        </w:rPr>
        <w:t xml:space="preserve"> last year that defending the Baltics would lead to nuclear war — a clear statement of Russia’s intent to use nuclear weapons first. At its core, Russia’s development of hypersonic weapons reflects its refusal to accept mutual assured deterrence among the superpowers and the self-generating paranoia of a state bent on rebuilding its empire by inhibiting NATO from defending its allies and partners. </w:t>
      </w:r>
      <w:r w:rsidRPr="00F36C76">
        <w:rPr>
          <w:u w:val="single"/>
        </w:rPr>
        <w:t xml:space="preserve">They embody both the </w:t>
      </w:r>
      <w:r w:rsidRPr="00F36C76">
        <w:rPr>
          <w:b/>
          <w:u w:val="single"/>
        </w:rPr>
        <w:t>Kremlin’s global ambitions</w:t>
      </w:r>
      <w:r w:rsidRPr="00F36C76">
        <w:rPr>
          <w:u w:val="single"/>
        </w:rPr>
        <w:t xml:space="preserve"> and its own </w:t>
      </w:r>
      <w:r w:rsidRPr="00F36C76">
        <w:rPr>
          <w:b/>
          <w:u w:val="single"/>
        </w:rPr>
        <w:t>inherent paranoia</w:t>
      </w:r>
      <w:r w:rsidRPr="00F36C76">
        <w:rPr>
          <w:u w:val="single"/>
        </w:rPr>
        <w:t xml:space="preserve"> (including the belief that nuclear weapons can and will be used against it)</w:t>
      </w:r>
      <w:r w:rsidRPr="00F36C76">
        <w:t>.</w:t>
      </w:r>
    </w:p>
    <w:p w:rsidR="003801CF" w:rsidRDefault="003801CF" w:rsidP="003801CF"/>
    <w:p w:rsidR="003801CF" w:rsidRDefault="003801CF" w:rsidP="003801CF"/>
    <w:p w:rsidR="003801CF" w:rsidRDefault="003801CF" w:rsidP="003801CF">
      <w:pPr>
        <w:pStyle w:val="Heading4"/>
      </w:pPr>
      <w:r>
        <w:t xml:space="preserve">Strike now is key – otherwise, Russia launches their </w:t>
      </w:r>
      <w:r w:rsidRPr="00584281">
        <w:rPr>
          <w:u w:val="single"/>
        </w:rPr>
        <w:t>unintercetible ICBM</w:t>
      </w:r>
      <w:r>
        <w:t>.</w:t>
      </w:r>
    </w:p>
    <w:p w:rsidR="003801CF" w:rsidRPr="00584281" w:rsidRDefault="003801CF" w:rsidP="003801CF">
      <w:pPr>
        <w:rPr>
          <w:sz w:val="16"/>
          <w:szCs w:val="16"/>
        </w:rPr>
      </w:pPr>
      <w:r w:rsidRPr="00584281">
        <w:rPr>
          <w:b/>
          <w:sz w:val="26"/>
          <w:szCs w:val="26"/>
        </w:rPr>
        <w:t>Episkopos ‘19</w:t>
      </w:r>
      <w:r w:rsidRPr="00584281">
        <w:t xml:space="preserve"> </w:t>
      </w:r>
      <w:r w:rsidRPr="00584281">
        <w:rPr>
          <w:sz w:val="16"/>
          <w:szCs w:val="16"/>
        </w:rPr>
        <w:t>(Mark Episkopos, is a frequent contributor to The National Interest and serves as research assistant at the Center for the National Interest. Mark is also a PhD student in History at American University.</w:t>
      </w:r>
      <w:r>
        <w:rPr>
          <w:sz w:val="16"/>
          <w:szCs w:val="16"/>
        </w:rPr>
        <w:t xml:space="preserve"> </w:t>
      </w:r>
      <w:r w:rsidRPr="00584281">
        <w:rPr>
          <w:sz w:val="16"/>
          <w:szCs w:val="16"/>
        </w:rPr>
        <w:t>“Russia Claims Its RS-28 Sarmat ICBM Has "Practically Unlimited Range". Here's What We Know.," National Interest, 4-21-2019, </w:t>
      </w:r>
      <w:hyperlink r:id="rId53" w:history="1">
        <w:r w:rsidRPr="00584281">
          <w:rPr>
            <w:rStyle w:val="Hyperlink"/>
            <w:sz w:val="16"/>
            <w:szCs w:val="16"/>
          </w:rPr>
          <w:t>https://nationalinterest.org/blog/buzz/russia-claims-its-rs-28-sarmat-icbm-has-practically-unlimited-range-heres-what-we-know</w:t>
        </w:r>
      </w:hyperlink>
      <w:r w:rsidRPr="00584281">
        <w:rPr>
          <w:sz w:val="16"/>
          <w:szCs w:val="16"/>
        </w:rPr>
        <w:t>)(Shiv)</w:t>
      </w:r>
    </w:p>
    <w:p w:rsidR="003801CF" w:rsidRPr="00584281" w:rsidRDefault="003801CF" w:rsidP="003801CF">
      <w:pPr>
        <w:rPr>
          <w:sz w:val="16"/>
        </w:rPr>
      </w:pPr>
      <w:r w:rsidRPr="00584281">
        <w:rPr>
          <w:u w:val="single"/>
        </w:rPr>
        <w:t>Of the six strategic weapons unveiled</w:t>
      </w:r>
      <w:r w:rsidRPr="00584281">
        <w:rPr>
          <w:sz w:val="16"/>
        </w:rPr>
        <w:t xml:space="preserve"> by Russian President Vladimir Putin at his oft-cited 2018 annual state-of-the-nation address, </w:t>
      </w:r>
      <w:r w:rsidRPr="00584281">
        <w:rPr>
          <w:u w:val="single"/>
        </w:rPr>
        <w:t xml:space="preserve">“RS-28 Sarmat” is among the </w:t>
      </w:r>
      <w:r w:rsidRPr="00584281">
        <w:rPr>
          <w:b/>
          <w:u w:val="single"/>
        </w:rPr>
        <w:t>most consequential</w:t>
      </w:r>
      <w:r w:rsidRPr="00584281">
        <w:rPr>
          <w:u w:val="single"/>
        </w:rPr>
        <w:t>.</w:t>
      </w:r>
      <w:r w:rsidRPr="00584281">
        <w:rPr>
          <w:sz w:val="16"/>
        </w:rPr>
        <w:t xml:space="preserve"> Dubbed “Satan 2” in NATO reporting, P</w:t>
      </w:r>
      <w:r w:rsidRPr="00584281">
        <w:rPr>
          <w:u w:val="single"/>
        </w:rPr>
        <w:t xml:space="preserve">utin </w:t>
      </w:r>
      <w:hyperlink r:id="rId54" w:tgtFrame="_blank" w:history="1">
        <w:r w:rsidRPr="00584281">
          <w:rPr>
            <w:rStyle w:val="Hyperlink"/>
            <w:u w:val="single"/>
          </w:rPr>
          <w:t>described</w:t>
        </w:r>
      </w:hyperlink>
      <w:r w:rsidRPr="00584281">
        <w:rPr>
          <w:u w:val="single"/>
        </w:rPr>
        <w:t xml:space="preserve"> Sarmat as a “</w:t>
      </w:r>
      <w:r w:rsidRPr="00584281">
        <w:rPr>
          <w:b/>
          <w:u w:val="single"/>
        </w:rPr>
        <w:t>heavy,” uninterceptable ICBM</w:t>
      </w:r>
      <w:r w:rsidRPr="00584281">
        <w:rPr>
          <w:u w:val="single"/>
        </w:rPr>
        <w:t xml:space="preserve"> with “practically </w:t>
      </w:r>
      <w:r w:rsidRPr="00584281">
        <w:rPr>
          <w:b/>
          <w:u w:val="single"/>
        </w:rPr>
        <w:t>unlimited range</w:t>
      </w:r>
      <w:r w:rsidRPr="00584281">
        <w:rPr>
          <w:u w:val="single"/>
        </w:rPr>
        <w:t xml:space="preserve">.” </w:t>
      </w:r>
      <w:hyperlink r:id="rId55" w:history="1">
        <w:r w:rsidRPr="00584281">
          <w:rPr>
            <w:rStyle w:val="Hyperlink"/>
            <w:u w:val="single"/>
          </w:rPr>
          <w:t>Sarmat</w:t>
        </w:r>
      </w:hyperlink>
      <w:r w:rsidRPr="00584281">
        <w:rPr>
          <w:u w:val="single"/>
        </w:rPr>
        <w:t xml:space="preserve"> has since been hailed as the imminent future of Russian counterforce capability; a 200-ton, mach 10, liquid-fuelled weapon that’s orders of </w:t>
      </w:r>
      <w:r w:rsidRPr="00584281">
        <w:rPr>
          <w:b/>
          <w:u w:val="single"/>
        </w:rPr>
        <w:t>magnitude more powerful</w:t>
      </w:r>
      <w:r w:rsidRPr="00584281">
        <w:rPr>
          <w:u w:val="single"/>
        </w:rPr>
        <w:t xml:space="preserve"> than the four-decades-old Soviet RS-36M missile it is replacing.</w:t>
      </w:r>
      <w:r w:rsidRPr="00584281">
        <w:rPr>
          <w:sz w:val="16"/>
        </w:rPr>
        <w:t xml:space="preserve"> But updates have been scant over the remainder of 2018, nor has the Kremlin offered a concrete development timeline. So, </w:t>
      </w:r>
      <w:r w:rsidRPr="00584281">
        <w:rPr>
          <w:u w:val="single"/>
        </w:rPr>
        <w:t xml:space="preserve">where is Sarmat? Potentially </w:t>
      </w:r>
      <w:r w:rsidRPr="00584281">
        <w:rPr>
          <w:b/>
          <w:u w:val="single"/>
        </w:rPr>
        <w:t>right around the corner</w:t>
      </w:r>
      <w:r w:rsidRPr="00584281">
        <w:rPr>
          <w:u w:val="single"/>
        </w:rPr>
        <w:t>, according to a recent series of Kremlin statements.</w:t>
      </w:r>
      <w:r w:rsidRPr="00584281">
        <w:rPr>
          <w:sz w:val="16"/>
        </w:rPr>
        <w:t xml:space="preserve"> At a </w:t>
      </w:r>
      <w:hyperlink r:id="rId56" w:tgtFrame="_blank" w:history="1">
        <w:r w:rsidRPr="00584281">
          <w:rPr>
            <w:rStyle w:val="Hyperlink"/>
            <w:sz w:val="16"/>
          </w:rPr>
          <w:t>Kremlin military ceremony</w:t>
        </w:r>
      </w:hyperlink>
      <w:r w:rsidRPr="00584281">
        <w:rPr>
          <w:sz w:val="16"/>
        </w:rPr>
        <w:t xml:space="preserve"> held last week, Putin gave a speech on the need to “meld Russian military tradition with the latest, cutting-edge knowledge, technology, and ability to effectively apply them…” Recounting the recent examples in this vein, Putin mentioned that “Kinzhal” hypersonic missiles and the “Peresvet” laser system are already being delivered to the Russian armed forces before briefly turning to Sarmat, which </w:t>
      </w:r>
      <w:r w:rsidRPr="00584281">
        <w:rPr>
          <w:u w:val="single"/>
        </w:rPr>
        <w:t>he </w:t>
      </w:r>
      <w:hyperlink r:id="rId57" w:tgtFrame="_blank" w:history="1">
        <w:r w:rsidRPr="00584281">
          <w:rPr>
            <w:rStyle w:val="Hyperlink"/>
            <w:u w:val="single"/>
          </w:rPr>
          <w:t>announced</w:t>
        </w:r>
      </w:hyperlink>
      <w:r w:rsidRPr="00584281">
        <w:rPr>
          <w:u w:val="single"/>
        </w:rPr>
        <w:t> is “successfully undergoing final testing.”</w:t>
      </w:r>
      <w:r w:rsidRPr="00584281">
        <w:rPr>
          <w:sz w:val="16"/>
        </w:rPr>
        <w:t xml:space="preserve"> “Successfully undergoing final testing” is a carefully worded statement if there ever was one. This can suggest any number of timelines, depending on the scale of the “final testing” and how far along Sarmat is in that process; </w:t>
      </w:r>
      <w:r w:rsidRPr="00584281">
        <w:rPr>
          <w:u w:val="single"/>
        </w:rPr>
        <w:t>it can put Sarmat’s delivery date anywhere from right-around-the-corner to several years away.</w:t>
      </w:r>
      <w:r w:rsidRPr="00584281">
        <w:rPr>
          <w:sz w:val="16"/>
        </w:rPr>
        <w:t xml:space="preserve"> Skepticism would not be wholly unfounded, given Sarmat’s prolific history of delays. Ejection tests originally slated for 2015 were pushed back to 2016, and </w:t>
      </w:r>
      <w:hyperlink r:id="rId58" w:tgtFrame="_blank" w:history="1">
        <w:r w:rsidRPr="00584281">
          <w:rPr>
            <w:rStyle w:val="Hyperlink"/>
            <w:sz w:val="16"/>
          </w:rPr>
          <w:t>then again </w:t>
        </w:r>
      </w:hyperlink>
      <w:r w:rsidRPr="00584281">
        <w:rPr>
          <w:sz w:val="16"/>
        </w:rPr>
        <w:t>to the end of 2017; the 2017 tests </w:t>
      </w:r>
      <w:hyperlink r:id="rId59" w:tgtFrame="_blank" w:history="1">
        <w:r w:rsidRPr="00584281">
          <w:rPr>
            <w:rStyle w:val="Hyperlink"/>
            <w:sz w:val="16"/>
          </w:rPr>
          <w:t>revealed</w:t>
        </w:r>
      </w:hyperlink>
      <w:r w:rsidRPr="00584281">
        <w:rPr>
          <w:sz w:val="16"/>
        </w:rPr>
        <w:t> serious technical flaws with the ejection mechanism, further complicating Sarmat development. The US State Department, for their part, made light of the situation with </w:t>
      </w:r>
      <w:hyperlink r:id="rId60" w:tgtFrame="_blank" w:history="1">
        <w:r w:rsidRPr="00584281">
          <w:rPr>
            <w:rStyle w:val="Hyperlink"/>
            <w:sz w:val="16"/>
          </w:rPr>
          <w:t>the creation </w:t>
        </w:r>
      </w:hyperlink>
      <w:r w:rsidRPr="00584281">
        <w:rPr>
          <w:sz w:val="16"/>
        </w:rPr>
        <w:t xml:space="preserve">of a new SARMAT, or “senior advisor for Russian malign activities and trends,” post. </w:t>
      </w:r>
      <w:r w:rsidRPr="00584281">
        <w:rPr>
          <w:u w:val="single"/>
        </w:rPr>
        <w:t xml:space="preserve">Sarmat’s </w:t>
      </w:r>
      <w:r w:rsidRPr="00584281">
        <w:rPr>
          <w:b/>
          <w:u w:val="single"/>
        </w:rPr>
        <w:t>new serial production deadline is</w:t>
      </w:r>
      <w:r w:rsidRPr="00584281">
        <w:rPr>
          <w:u w:val="single"/>
        </w:rPr>
        <w:t xml:space="preserve"> </w:t>
      </w:r>
      <w:r w:rsidRPr="00584281">
        <w:rPr>
          <w:b/>
          <w:u w:val="single"/>
        </w:rPr>
        <w:t>2021</w:t>
      </w:r>
      <w:r w:rsidRPr="00584281">
        <w:rPr>
          <w:u w:val="single"/>
        </w:rPr>
        <w:t>, according to a </w:t>
      </w:r>
      <w:hyperlink r:id="rId61" w:tgtFrame="_blank" w:history="1">
        <w:r w:rsidRPr="00584281">
          <w:rPr>
            <w:rStyle w:val="Hyperlink"/>
            <w:u w:val="single"/>
          </w:rPr>
          <w:t>TASS report</w:t>
        </w:r>
      </w:hyperlink>
      <w:r w:rsidRPr="00584281">
        <w:rPr>
          <w:u w:val="single"/>
        </w:rPr>
        <w:t> citing a defense insider source. Sarmat’s developmental track record casts this timeline in a justifiably dubious light, though more recent reports have instilled Russian commentators and observers with a newfound cause for optimism.</w:t>
      </w:r>
      <w:r w:rsidRPr="00584281">
        <w:rPr>
          <w:sz w:val="16"/>
        </w:rPr>
        <w:t xml:space="preserve"> Several months ago, Chairman of the Scientific and Technical Council at Roscosmos </w:t>
      </w:r>
      <w:hyperlink r:id="rId62" w:tgtFrame="_blank" w:history="1">
        <w:r w:rsidRPr="00584281">
          <w:rPr>
            <w:rStyle w:val="Hyperlink"/>
            <w:sz w:val="16"/>
          </w:rPr>
          <w:t>Yuri Koptev</w:t>
        </w:r>
      </w:hyperlink>
      <w:r w:rsidRPr="00584281">
        <w:rPr>
          <w:sz w:val="16"/>
        </w:rPr>
        <w:t> suggested that Russian engineers had finally managed to put Sarmat’s technical troubles behind them: "A very serious stage was held last year. This involved pop-up tests, which confirmed the correctness of all the basic technical solutions.” The nature of these “technical solutions” is unknown, but they seem compelling enough to Roscosmos CEO Dmitry Ragozin, who personally reassured Putin in early February that the testing is proceeding as planned and will wrap up by 2020.</w:t>
      </w:r>
    </w:p>
    <w:p w:rsidR="003801CF" w:rsidRDefault="003801CF" w:rsidP="003801CF"/>
    <w:p w:rsidR="003801CF" w:rsidRPr="00772BDA" w:rsidRDefault="003801CF" w:rsidP="003801CF">
      <w:pPr>
        <w:pStyle w:val="Heading3"/>
      </w:pPr>
      <w:r>
        <w:t>2NC – Surrender</w:t>
      </w:r>
    </w:p>
    <w:p w:rsidR="003801CF" w:rsidRDefault="003801CF" w:rsidP="003801CF">
      <w:pPr>
        <w:pStyle w:val="Heading4"/>
      </w:pPr>
      <w:r>
        <w:t>We could initiate a strike in 22 minutes- it would force a surrender</w:t>
      </w:r>
    </w:p>
    <w:p w:rsidR="003801CF" w:rsidRPr="00D874C1" w:rsidRDefault="003801CF" w:rsidP="003801CF">
      <w:r>
        <w:t xml:space="preserve">Sarah </w:t>
      </w:r>
      <w:r w:rsidRPr="00D874C1">
        <w:rPr>
          <w:rStyle w:val="Style13ptBold"/>
        </w:rPr>
        <w:t>Johnson 17</w:t>
      </w:r>
      <w:r>
        <w:t xml:space="preserve"> {Writer for BillTrack50, citing Jeffrey Lewis, director of the East Asia Nonproliferation Program for the James Martin Center for Nonproliferation Studies at the Middlebury Institute of International Studies at Monterey. 4-27-2017. "U.S. Nuclear First Strike Policy; Be Afraid.” https://www.billtrack50.com/blog/in-the-news/u-s-nuclear-first-strike-policy-be-afraid/}//JM</w:t>
      </w:r>
    </w:p>
    <w:p w:rsidR="003801CF" w:rsidRPr="00D874C1" w:rsidRDefault="003801CF" w:rsidP="003801CF">
      <w:pPr>
        <w:rPr>
          <w:sz w:val="12"/>
        </w:rPr>
      </w:pPr>
      <w:r w:rsidRPr="00D874C1">
        <w:rPr>
          <w:sz w:val="12"/>
        </w:rPr>
        <w:t xml:space="preserve">For example, if Russia launched a nuclear weapon, the US has the 30 minute flight time of the intercontinental ballistic missile (ICBM) to assess their desire to “launch under attack”. </w:t>
      </w:r>
      <w:r w:rsidRPr="00D874C1">
        <w:rPr>
          <w:rStyle w:val="StyleUnderline"/>
        </w:rPr>
        <w:t>The many different steps in the notification process take up about 22</w:t>
      </w:r>
      <w:r w:rsidRPr="00D874C1">
        <w:rPr>
          <w:sz w:val="12"/>
        </w:rPr>
        <w:t xml:space="preserve"> of the 30 </w:t>
      </w:r>
      <w:r w:rsidRPr="00D874C1">
        <w:rPr>
          <w:rStyle w:val="StyleUnderline"/>
        </w:rPr>
        <w:t xml:space="preserve">minutes; like the time it takes for the missiles to break through clouds, detection of the launch, transmitting different messages, informing the president and authenticating orders to launch. </w:t>
      </w:r>
      <w:r w:rsidRPr="00D874C1">
        <w:rPr>
          <w:sz w:val="12"/>
        </w:rPr>
        <w:t xml:space="preserve">All of this effectively gives the president eight minutes to decide to whether or not to blow up the world. The second situation is a preemptive strike — a </w:t>
      </w:r>
      <w:r w:rsidRPr="00D874C1">
        <w:rPr>
          <w:rStyle w:val="StyleUnderline"/>
        </w:rPr>
        <w:t>first-strike attack with nuclear weapons carried out to destroy an enemy’s capacity to respond.</w:t>
      </w:r>
      <w:r w:rsidRPr="00D874C1">
        <w:rPr>
          <w:sz w:val="12"/>
        </w:rPr>
        <w:t xml:space="preserve"> Preemptive strikes can be based on the assumption that the enemy is planning an imminent attack, but don’t have to be. </w:t>
      </w:r>
      <w:r w:rsidRPr="00D874C1">
        <w:rPr>
          <w:rStyle w:val="StyleUnderline"/>
        </w:rPr>
        <w:t>The methodology behind a preemptive nuclear strike is to attack the enemy’s strategic nuclear weapon facilities (missile silos, submarine bases, bomber airfields),</w:t>
      </w:r>
      <w:r w:rsidRPr="00D874C1">
        <w:rPr>
          <w:sz w:val="12"/>
        </w:rPr>
        <w:t xml:space="preserve"> command and control sites and storage depots first. </w:t>
      </w:r>
      <w:r w:rsidRPr="00D874C1">
        <w:rPr>
          <w:rStyle w:val="StyleUnderline"/>
        </w:rPr>
        <w:t xml:space="preserve">By hitting these targets first the enemy will be so wounded with so little of their resources left that they will be </w:t>
      </w:r>
      <w:r w:rsidRPr="00D874C1">
        <w:rPr>
          <w:rStyle w:val="Emphasis"/>
        </w:rPr>
        <w:t>forced to surrender with minimal damage to the attacking party.</w:t>
      </w:r>
    </w:p>
    <w:p w:rsidR="003801CF" w:rsidRDefault="003801CF" w:rsidP="003801CF"/>
    <w:p w:rsidR="003801CF" w:rsidRDefault="003801CF" w:rsidP="003801CF">
      <w:pPr>
        <w:pStyle w:val="Heading3"/>
      </w:pPr>
      <w:r>
        <w:t>AT: Russia Wins</w:t>
      </w:r>
    </w:p>
    <w:p w:rsidR="003801CF" w:rsidRPr="008C54B5" w:rsidRDefault="003801CF" w:rsidP="003801CF"/>
    <w:p w:rsidR="003801CF" w:rsidRPr="00B55975" w:rsidRDefault="003801CF" w:rsidP="003801CF">
      <w:pPr>
        <w:pStyle w:val="Heading4"/>
      </w:pPr>
      <w:r>
        <w:t xml:space="preserve">Russia </w:t>
      </w:r>
      <w:r w:rsidRPr="00B55975">
        <w:rPr>
          <w:u w:val="single"/>
        </w:rPr>
        <w:t>would lose</w:t>
      </w:r>
      <w:r w:rsidRPr="00B55975">
        <w:t xml:space="preserve"> now </w:t>
      </w:r>
      <w:r>
        <w:t xml:space="preserve">– </w:t>
      </w:r>
      <w:r w:rsidRPr="00B55975">
        <w:rPr>
          <w:u w:val="single"/>
        </w:rPr>
        <w:t>multiple techn</w:t>
      </w:r>
      <w:r>
        <w:rPr>
          <w:u w:val="single"/>
        </w:rPr>
        <w:t xml:space="preserve">ological </w:t>
      </w:r>
      <w:r w:rsidRPr="00B55975">
        <w:rPr>
          <w:u w:val="single"/>
        </w:rPr>
        <w:t>advantages</w:t>
      </w:r>
      <w:r>
        <w:t xml:space="preserve"> prove.</w:t>
      </w:r>
    </w:p>
    <w:p w:rsidR="003801CF" w:rsidRPr="00B55975" w:rsidRDefault="003801CF" w:rsidP="003801CF">
      <w:pPr>
        <w:rPr>
          <w:sz w:val="16"/>
          <w:szCs w:val="16"/>
        </w:rPr>
      </w:pPr>
      <w:r w:rsidRPr="00B55975">
        <w:rPr>
          <w:b/>
          <w:sz w:val="26"/>
          <w:szCs w:val="26"/>
        </w:rPr>
        <w:t>Keck ‘4/26</w:t>
      </w:r>
      <w:r w:rsidRPr="00B55975">
        <w:t xml:space="preserve"> </w:t>
      </w:r>
      <w:r w:rsidRPr="00B55975">
        <w:rPr>
          <w:sz w:val="16"/>
          <w:szCs w:val="16"/>
        </w:rPr>
        <w:t>(Zachary Keck; Zachary Keck was formerly Managing Editor of The Diplomat where he authored </w:t>
      </w:r>
      <w:hyperlink r:id="rId63" w:tgtFrame="_blank" w:history="1">
        <w:r w:rsidRPr="00B55975">
          <w:rPr>
            <w:rStyle w:val="Hyperlink"/>
            <w:sz w:val="16"/>
            <w:szCs w:val="16"/>
          </w:rPr>
          <w:t>The Pacific Realist</w:t>
        </w:r>
      </w:hyperlink>
      <w:r w:rsidRPr="00B55975">
        <w:rPr>
          <w:sz w:val="16"/>
          <w:szCs w:val="16"/>
        </w:rPr>
        <w:t> blog. Previously, he worked as Deputy Editor of e-International Relations and has interned at the Center for a New American Security and in the U.S. Congress, where he worked on defense issues; 4-26-2019; "5 Ways That Nearly Guarantee America Would Beat Russia in a War"; National Interest; </w:t>
      </w:r>
      <w:hyperlink r:id="rId64" w:history="1">
        <w:r w:rsidRPr="00B55975">
          <w:rPr>
            <w:rStyle w:val="Hyperlink"/>
            <w:sz w:val="16"/>
            <w:szCs w:val="16"/>
          </w:rPr>
          <w:t>https://nationalinterest.org/blog/buzz/5-ways-nearly-guarantee-america-would-beat-russia-war-54382?page=0%2C1</w:t>
        </w:r>
      </w:hyperlink>
      <w:r w:rsidRPr="00B55975">
        <w:rPr>
          <w:sz w:val="16"/>
          <w:szCs w:val="16"/>
        </w:rPr>
        <w:t>; Accessed 7-20-2019; Shiv)</w:t>
      </w:r>
    </w:p>
    <w:p w:rsidR="003801CF" w:rsidRPr="00FE09B0" w:rsidRDefault="003801CF" w:rsidP="003801CF">
      <w:pPr>
        <w:rPr>
          <w:sz w:val="16"/>
        </w:rPr>
      </w:pPr>
      <w:r w:rsidRPr="00FE09B0">
        <w:rPr>
          <w:sz w:val="16"/>
        </w:rPr>
        <w:t xml:space="preserve">As such, U.S. and Russian strategists continue to draw up war plans for one another. In this endeavor, </w:t>
      </w:r>
      <w:r w:rsidRPr="00B55975">
        <w:rPr>
          <w:u w:val="single"/>
        </w:rPr>
        <w:t xml:space="preserve">Russian military strategists have had to contend with </w:t>
      </w:r>
      <w:r w:rsidRPr="00FE09B0">
        <w:rPr>
          <w:u w:val="single"/>
        </w:rPr>
        <w:t>America’s</w:t>
      </w:r>
      <w:r w:rsidRPr="00FE09B0">
        <w:rPr>
          <w:b/>
          <w:u w:val="single"/>
        </w:rPr>
        <w:t xml:space="preserve"> growing technology supremacy</w:t>
      </w:r>
      <w:r w:rsidRPr="00B55975">
        <w:rPr>
          <w:u w:val="single"/>
        </w:rPr>
        <w:t xml:space="preserve"> in many areas</w:t>
      </w:r>
      <w:r w:rsidRPr="00FE09B0">
        <w:rPr>
          <w:sz w:val="16"/>
        </w:rPr>
        <w:t xml:space="preserve">, with five weapons of war foremost in their minds: </w:t>
      </w:r>
      <w:r w:rsidRPr="00B55975">
        <w:rPr>
          <w:u w:val="single"/>
        </w:rPr>
        <w:t xml:space="preserve">1. Ohio-Class Ballistic Missile Submarines Any analysis of the U.S.-Russian military balance must begin with their respective nuclear arsenals. And </w:t>
      </w:r>
      <w:r w:rsidRPr="00FE09B0">
        <w:rPr>
          <w:b/>
          <w:u w:val="single"/>
        </w:rPr>
        <w:t>the core</w:t>
      </w:r>
      <w:r w:rsidRPr="00B55975">
        <w:rPr>
          <w:u w:val="single"/>
        </w:rPr>
        <w:t xml:space="preserve"> of America’s </w:t>
      </w:r>
      <w:r w:rsidRPr="00FE09B0">
        <w:rPr>
          <w:b/>
          <w:u w:val="single"/>
        </w:rPr>
        <w:t>strategic deterrent</w:t>
      </w:r>
      <w:r w:rsidRPr="00B55975">
        <w:rPr>
          <w:u w:val="single"/>
        </w:rPr>
        <w:t xml:space="preserve"> is the Ohio-class Ballistic Missile Submarine (SSBN). Of the three legs of the nuclear triad, America’s fourteen Ohio-class SSBNs </w:t>
      </w:r>
      <w:hyperlink r:id="rId65" w:tgtFrame="_blank" w:history="1">
        <w:r w:rsidRPr="00B55975">
          <w:rPr>
            <w:rStyle w:val="Hyperlink"/>
            <w:u w:val="single"/>
          </w:rPr>
          <w:t>provide it with its</w:t>
        </w:r>
      </w:hyperlink>
      <w:r w:rsidRPr="00B55975">
        <w:rPr>
          <w:u w:val="single"/>
        </w:rPr>
        <w:t xml:space="preserve"> “</w:t>
      </w:r>
      <w:r w:rsidRPr="00FE09B0">
        <w:rPr>
          <w:b/>
          <w:u w:val="single"/>
        </w:rPr>
        <w:t>most survivable</w:t>
      </w:r>
      <w:r w:rsidRPr="00B55975">
        <w:rPr>
          <w:u w:val="single"/>
        </w:rPr>
        <w:t xml:space="preserve"> and enduring </w:t>
      </w:r>
      <w:r w:rsidRPr="00FE09B0">
        <w:rPr>
          <w:b/>
          <w:u w:val="single"/>
        </w:rPr>
        <w:t>nuclear strike capability</w:t>
      </w:r>
      <w:r w:rsidRPr="00B55975">
        <w:rPr>
          <w:u w:val="single"/>
        </w:rPr>
        <w:t>.”</w:t>
      </w:r>
      <w:r w:rsidRPr="00FE09B0">
        <w:rPr>
          <w:sz w:val="16"/>
        </w:rPr>
        <w:t xml:space="preserve"> Each submarine is at sea roughly 68 percent of the time, with seventy-seven days at sea followed by thirty-five days of in-port maintenance. </w:t>
      </w:r>
      <w:r w:rsidRPr="00B55975">
        <w:rPr>
          <w:u w:val="single"/>
        </w:rPr>
        <w:t xml:space="preserve">Each SSBN stretches 560 feet with a beam of 42 feet and a weight of 18,750 tons when submerged. Powered by a pressurized water reactor (PWR) and a single propeller shaft, the Ohio-class can travel over 25 knots at depths exceeding 800 feet. Each vessel carries twenty-four Trident II D-5 Submarine Launched Ballistic Missiles and four MK48 torpedoes. </w:t>
      </w:r>
      <w:r w:rsidRPr="00FE09B0">
        <w:rPr>
          <w:sz w:val="16"/>
        </w:rPr>
        <w:t xml:space="preserve">Developed by Lockheed Martin to replace the Trident I C4, </w:t>
      </w:r>
      <w:hyperlink r:id="rId66" w:tgtFrame="_blank" w:history="1">
        <w:r w:rsidRPr="00FE09B0">
          <w:rPr>
            <w:rStyle w:val="Hyperlink"/>
            <w:sz w:val="16"/>
          </w:rPr>
          <w:t>Trident II SLBMs are</w:t>
        </w:r>
      </w:hyperlink>
      <w:r w:rsidRPr="00FE09B0">
        <w:rPr>
          <w:sz w:val="16"/>
        </w:rPr>
        <w:t xml:space="preserve"> three-stage, solid propellant, inertially guided SLBMs with a range in excess of 4,000 nautical miles (4,600 statute miles or 7,360 km). </w:t>
      </w:r>
      <w:r w:rsidRPr="00B55975">
        <w:rPr>
          <w:u w:val="single"/>
        </w:rPr>
        <w:t xml:space="preserve">They have a </w:t>
      </w:r>
      <w:r w:rsidRPr="00FE09B0">
        <w:rPr>
          <w:b/>
          <w:u w:val="single"/>
        </w:rPr>
        <w:t>greater payload capability</w:t>
      </w:r>
      <w:r w:rsidRPr="00B55975">
        <w:rPr>
          <w:u w:val="single"/>
        </w:rPr>
        <w:t xml:space="preserve"> than the Trident I SLBMs they replaced. Perhaps the </w:t>
      </w:r>
      <w:r w:rsidRPr="00FE09B0">
        <w:rPr>
          <w:b/>
          <w:u w:val="single"/>
        </w:rPr>
        <w:t>biggest advantage</w:t>
      </w:r>
      <w:r w:rsidRPr="00B55975">
        <w:rPr>
          <w:u w:val="single"/>
        </w:rPr>
        <w:t xml:space="preserve"> Trident II SLBMs enjoy over their predecessors is a new, GPS-enabled navigation system that gives them a circular error probable of just 90-120 meters, </w:t>
      </w:r>
      <w:hyperlink r:id="rId67" w:anchor="united-states" w:tgtFrame="_blank" w:history="1">
        <w:r w:rsidRPr="00B55975">
          <w:rPr>
            <w:rStyle w:val="Hyperlink"/>
            <w:u w:val="single"/>
          </w:rPr>
          <w:t>as little as one fourth</w:t>
        </w:r>
      </w:hyperlink>
      <w:r w:rsidRPr="00B55975">
        <w:rPr>
          <w:u w:val="single"/>
        </w:rPr>
        <w:t xml:space="preserve"> of the CEP of the Trident C-4.</w:t>
      </w:r>
      <w:r w:rsidRPr="00FE09B0">
        <w:rPr>
          <w:sz w:val="16"/>
        </w:rPr>
        <w:t xml:space="preserve"> </w:t>
      </w:r>
      <w:r w:rsidRPr="00B55975">
        <w:rPr>
          <w:u w:val="single"/>
        </w:rPr>
        <w:t>Trident II SLBMs also are equipped with multiple independently targetable reentry vehicles (MIRVs), allowing them to carry up to eight warheads.</w:t>
      </w:r>
      <w:r w:rsidRPr="00FE09B0">
        <w:rPr>
          <w:sz w:val="16"/>
        </w:rPr>
        <w:t xml:space="preserve"> </w:t>
      </w:r>
      <w:r w:rsidRPr="00B55975">
        <w:rPr>
          <w:u w:val="single"/>
        </w:rPr>
        <w:t xml:space="preserve">Thus, each Ohio-class SSBN could carry up to 192 nuclear warheads on board. </w:t>
      </w:r>
      <w:r w:rsidRPr="00FE09B0">
        <w:rPr>
          <w:sz w:val="16"/>
        </w:rPr>
        <w:t xml:space="preserve">Altogether, America’s </w:t>
      </w:r>
      <w:hyperlink r:id="rId68" w:tgtFrame="_blank" w:history="1">
        <w:r w:rsidRPr="00FE09B0">
          <w:rPr>
            <w:rStyle w:val="Hyperlink"/>
            <w:sz w:val="16"/>
          </w:rPr>
          <w:t>sea-based deterrent boasts</w:t>
        </w:r>
      </w:hyperlink>
      <w:r w:rsidRPr="00FE09B0">
        <w:rPr>
          <w:sz w:val="16"/>
        </w:rPr>
        <w:t xml:space="preserve"> 336 nuclear-armed missiles, with about half of America’s deployed nuclear warheads on board. However, under the terms of the New START Treaty, the United States will deactivate four of the missile tubes on each SSBN before 2018. </w:t>
      </w:r>
      <w:r w:rsidRPr="00B55975">
        <w:rPr>
          <w:u w:val="single"/>
        </w:rPr>
        <w:t>2. B-2 Stealth Bomber</w:t>
      </w:r>
      <w:r w:rsidRPr="00FE09B0">
        <w:rPr>
          <w:sz w:val="16"/>
        </w:rPr>
        <w:t xml:space="preserve"> When Ukraine began heating up in the spring of 2011, the United States </w:t>
      </w:r>
      <w:hyperlink r:id="rId69" w:tgtFrame="_blank" w:history="1">
        <w:r w:rsidRPr="00FE09B0">
          <w:rPr>
            <w:rStyle w:val="Hyperlink"/>
            <w:sz w:val="16"/>
          </w:rPr>
          <w:t>sent a pair of</w:t>
        </w:r>
      </w:hyperlink>
      <w:r w:rsidRPr="00FE09B0">
        <w:rPr>
          <w:sz w:val="16"/>
        </w:rPr>
        <w:t xml:space="preserve"> B-2s to Europe on a short-range mission. Although the Air Force claimed their purpose was simply to train with European allies, the message to Russia was unmistakable. Indeed, </w:t>
      </w:r>
      <w:r w:rsidRPr="00B55975">
        <w:rPr>
          <w:u w:val="single"/>
        </w:rPr>
        <w:t xml:space="preserve">the B-2 Spirit would almost certainly be </w:t>
      </w:r>
      <w:r w:rsidRPr="00FE09B0">
        <w:rPr>
          <w:b/>
          <w:u w:val="single"/>
        </w:rPr>
        <w:t>an integral plan</w:t>
      </w:r>
      <w:r w:rsidRPr="00B55975">
        <w:rPr>
          <w:u w:val="single"/>
        </w:rPr>
        <w:t xml:space="preserve"> of any war between Russia and the United States, as its “</w:t>
      </w:r>
      <w:r w:rsidRPr="00FE09B0">
        <w:rPr>
          <w:b/>
          <w:u w:val="single"/>
        </w:rPr>
        <w:t xml:space="preserve">revolutionary blending </w:t>
      </w:r>
      <w:r w:rsidRPr="00B55975">
        <w:rPr>
          <w:u w:val="single"/>
        </w:rPr>
        <w:t xml:space="preserve">of low-observable technologies with </w:t>
      </w:r>
      <w:r w:rsidRPr="00FE09B0">
        <w:rPr>
          <w:b/>
          <w:u w:val="single"/>
        </w:rPr>
        <w:t>high aerodynamic efficiency</w:t>
      </w:r>
      <w:r w:rsidRPr="00B55975">
        <w:rPr>
          <w:u w:val="single"/>
        </w:rPr>
        <w:t xml:space="preserve"> and </w:t>
      </w:r>
      <w:r w:rsidRPr="00FE09B0">
        <w:rPr>
          <w:b/>
          <w:u w:val="single"/>
        </w:rPr>
        <w:t>large payload</w:t>
      </w:r>
      <w:r w:rsidRPr="00B55975">
        <w:rPr>
          <w:u w:val="single"/>
        </w:rPr>
        <w:t xml:space="preserve"> gives the B-2 </w:t>
      </w:r>
      <w:r w:rsidRPr="00FE09B0">
        <w:rPr>
          <w:b/>
          <w:u w:val="single"/>
        </w:rPr>
        <w:t>important advantages</w:t>
      </w:r>
      <w:r w:rsidRPr="00B55975">
        <w:rPr>
          <w:u w:val="single"/>
        </w:rPr>
        <w:t xml:space="preserve"> over existing bombers”</w:t>
      </w:r>
      <w:r w:rsidRPr="00FE09B0">
        <w:rPr>
          <w:sz w:val="16"/>
        </w:rPr>
        <w:t xml:space="preserve"> like the B-52. </w:t>
      </w:r>
      <w:r w:rsidRPr="00FE09B0">
        <w:rPr>
          <w:b/>
          <w:u w:val="single"/>
        </w:rPr>
        <w:t>Particularly essential</w:t>
      </w:r>
      <w:r w:rsidRPr="00B55975">
        <w:rPr>
          <w:u w:val="single"/>
        </w:rPr>
        <w:t>,</w:t>
      </w:r>
      <w:r w:rsidRPr="00FE09B0">
        <w:rPr>
          <w:sz w:val="16"/>
        </w:rPr>
        <w:t xml:space="preserve"> in light of Russia’s more-sophisticated anti-air systems, </w:t>
      </w:r>
      <w:r w:rsidRPr="00B55975">
        <w:rPr>
          <w:u w:val="single"/>
        </w:rPr>
        <w:t xml:space="preserve">is the B-2’s low observability, which is “derived from a combination of reduced infrared, acoustic, electromagnetic, visual and radar signatures.” These make the plane </w:t>
      </w:r>
      <w:r w:rsidRPr="00FE09B0">
        <w:rPr>
          <w:b/>
          <w:u w:val="single"/>
        </w:rPr>
        <w:t>highly survivable</w:t>
      </w:r>
      <w:r w:rsidRPr="00B55975">
        <w:rPr>
          <w:u w:val="single"/>
        </w:rPr>
        <w:t xml:space="preserve"> and allow it to penetrate the </w:t>
      </w:r>
      <w:r w:rsidRPr="00FE09B0">
        <w:rPr>
          <w:b/>
          <w:u w:val="single"/>
        </w:rPr>
        <w:t>most sophisticated</w:t>
      </w:r>
      <w:r w:rsidRPr="00B55975">
        <w:rPr>
          <w:u w:val="single"/>
        </w:rPr>
        <w:t xml:space="preserve"> adversary defenses.</w:t>
      </w:r>
      <w:r w:rsidRPr="00FE09B0">
        <w:rPr>
          <w:sz w:val="16"/>
        </w:rPr>
        <w:t xml:space="preserve"> The B-2 also boasts impressive range. With a fuel capacity of 167,000 pounds, each plane can travel around 6,000 nautical miles without being refueled, </w:t>
      </w:r>
      <w:hyperlink r:id="rId70" w:tgtFrame="_blank" w:history="1">
        <w:r w:rsidRPr="00FE09B0">
          <w:rPr>
            <w:rStyle w:val="Hyperlink"/>
            <w:sz w:val="16"/>
          </w:rPr>
          <w:t>according to Northrop Grumman</w:t>
        </w:r>
      </w:hyperlink>
      <w:r w:rsidRPr="00FE09B0">
        <w:rPr>
          <w:sz w:val="16"/>
        </w:rPr>
        <w:t xml:space="preserve">, the plane’s primary contractor. </w:t>
      </w:r>
      <w:r w:rsidRPr="00B55975">
        <w:rPr>
          <w:u w:val="single"/>
        </w:rPr>
        <w:t xml:space="preserve">Although it flies at subsonic speeds, it can reach altitudes of up to 50,000 feet, which </w:t>
      </w:r>
      <w:r w:rsidRPr="00FE09B0">
        <w:rPr>
          <w:b/>
          <w:u w:val="single"/>
        </w:rPr>
        <w:t xml:space="preserve">enhances </w:t>
      </w:r>
      <w:r w:rsidRPr="00B55975">
        <w:rPr>
          <w:u w:val="single"/>
        </w:rPr>
        <w:t xml:space="preserve">its </w:t>
      </w:r>
      <w:r w:rsidRPr="00FE09B0">
        <w:rPr>
          <w:b/>
          <w:u w:val="single"/>
        </w:rPr>
        <w:t>targeting capabilities</w:t>
      </w:r>
      <w:r w:rsidRPr="00B55975">
        <w:rPr>
          <w:u w:val="single"/>
        </w:rPr>
        <w:t xml:space="preserve">. Speaking of targeting, it can receive retargeting information in the air. In fact, </w:t>
      </w:r>
      <w:hyperlink r:id="rId71" w:tgtFrame="_blank" w:history="1">
        <w:r w:rsidRPr="00B55975">
          <w:rPr>
            <w:rStyle w:val="Hyperlink"/>
            <w:u w:val="single"/>
          </w:rPr>
          <w:t>thanks to recent upgrades</w:t>
        </w:r>
      </w:hyperlink>
      <w:r w:rsidRPr="00B55975">
        <w:rPr>
          <w:u w:val="single"/>
        </w:rPr>
        <w:t>, B-2s can receive presidential orders directly, even in a postnuclear detonation environment.</w:t>
      </w:r>
      <w:r w:rsidRPr="00FE09B0">
        <w:rPr>
          <w:sz w:val="16"/>
        </w:rPr>
        <w:t xml:space="preserve"> The B</w:t>
      </w:r>
      <w:r w:rsidRPr="00B55975">
        <w:rPr>
          <w:u w:val="single"/>
        </w:rPr>
        <w:t>-2 also has an enormous payload capability.</w:t>
      </w:r>
      <w:r w:rsidRPr="00FE09B0">
        <w:rPr>
          <w:sz w:val="16"/>
        </w:rPr>
        <w:t xml:space="preserve"> Each plane can carry 20 tons (40,000 pounds) of conventional or nuclear weapons to drop on high-valued enemy assets. </w:t>
      </w:r>
      <w:r w:rsidRPr="00B55975">
        <w:rPr>
          <w:u w:val="single"/>
        </w:rPr>
        <w:t xml:space="preserve">This </w:t>
      </w:r>
      <w:hyperlink r:id="rId72" w:tgtFrame="_blank" w:history="1">
        <w:r w:rsidRPr="00B55975">
          <w:rPr>
            <w:rStyle w:val="Hyperlink"/>
            <w:u w:val="single"/>
          </w:rPr>
          <w:t xml:space="preserve">makes it the only aircraft </w:t>
        </w:r>
      </w:hyperlink>
      <w:r w:rsidRPr="00B55975">
        <w:rPr>
          <w:u w:val="single"/>
        </w:rPr>
        <w:t>in the U.S. arsenal capable of carrying the 30,000-lb GBU-57 Massive Ordnance Penetrator (MOP), which can reportedly penetrate 200 feet of solid concrete before exploding.</w:t>
      </w:r>
      <w:r w:rsidRPr="00FE09B0">
        <w:rPr>
          <w:sz w:val="16"/>
        </w:rPr>
        <w:t xml:space="preserve"> </w:t>
      </w:r>
      <w:r w:rsidRPr="00B55975">
        <w:rPr>
          <w:u w:val="single"/>
        </w:rPr>
        <w:t xml:space="preserve">In other words, </w:t>
      </w:r>
      <w:r w:rsidRPr="00FE09B0">
        <w:rPr>
          <w:b/>
          <w:u w:val="single"/>
        </w:rPr>
        <w:t>Russia can run</w:t>
      </w:r>
      <w:r w:rsidRPr="00B55975">
        <w:rPr>
          <w:u w:val="single"/>
        </w:rPr>
        <w:t xml:space="preserve">, but </w:t>
      </w:r>
      <w:r w:rsidRPr="00FE09B0">
        <w:rPr>
          <w:b/>
          <w:u w:val="single"/>
        </w:rPr>
        <w:t>it can’t hide</w:t>
      </w:r>
      <w:r w:rsidRPr="00B55975">
        <w:rPr>
          <w:u w:val="single"/>
        </w:rPr>
        <w:t xml:space="preserve"> from the twenty B-2 stealth bombers.</w:t>
      </w:r>
      <w:r w:rsidRPr="00FE09B0">
        <w:rPr>
          <w:sz w:val="16"/>
        </w:rPr>
        <w:t xml:space="preserve"> </w:t>
      </w:r>
      <w:r w:rsidRPr="00B55975">
        <w:rPr>
          <w:u w:val="single"/>
        </w:rPr>
        <w:t xml:space="preserve">3. F-22 Raptor The F-22 Raptor would alone be on </w:t>
      </w:r>
      <w:r w:rsidRPr="00FE09B0">
        <w:rPr>
          <w:b/>
          <w:u w:val="single"/>
        </w:rPr>
        <w:t>the front lines</w:t>
      </w:r>
      <w:r w:rsidRPr="00B55975">
        <w:rPr>
          <w:u w:val="single"/>
        </w:rPr>
        <w:t xml:space="preserve"> of any U.S.-Russian war. The aircraft “combines </w:t>
      </w:r>
      <w:r w:rsidRPr="00FE09B0">
        <w:rPr>
          <w:b/>
          <w:u w:val="single"/>
        </w:rPr>
        <w:t>stealth design</w:t>
      </w:r>
      <w:r w:rsidRPr="00B55975">
        <w:rPr>
          <w:u w:val="single"/>
        </w:rPr>
        <w:t xml:space="preserve"> with the supersonic, </w:t>
      </w:r>
      <w:r w:rsidRPr="00FE09B0">
        <w:rPr>
          <w:b/>
          <w:u w:val="single"/>
        </w:rPr>
        <w:t>highly maneuverable</w:t>
      </w:r>
      <w:r w:rsidRPr="00B55975">
        <w:rPr>
          <w:u w:val="single"/>
        </w:rPr>
        <w:t>, dual-engine, long-range requirements.”</w:t>
      </w:r>
      <w:r w:rsidRPr="00FE09B0">
        <w:rPr>
          <w:sz w:val="16"/>
        </w:rPr>
        <w:t xml:space="preserve"> It was built to replace America’s aging F-15 fighters, however, unlike its predecessor and other air superiority fighters, </w:t>
      </w:r>
      <w:hyperlink r:id="rId73" w:tgtFrame="_blank" w:history="1">
        <w:r w:rsidRPr="00B55975">
          <w:rPr>
            <w:rStyle w:val="Hyperlink"/>
            <w:u w:val="single"/>
          </w:rPr>
          <w:t>the F-22 is the first highly</w:t>
        </w:r>
      </w:hyperlink>
      <w:r w:rsidRPr="00B55975">
        <w:rPr>
          <w:u w:val="single"/>
        </w:rPr>
        <w:t xml:space="preserve"> </w:t>
      </w:r>
      <w:r w:rsidRPr="00FE09B0">
        <w:rPr>
          <w:b/>
          <w:u w:val="single"/>
        </w:rPr>
        <w:t xml:space="preserve">survivable fighter </w:t>
      </w:r>
      <w:r w:rsidRPr="00B55975">
        <w:rPr>
          <w:u w:val="single"/>
        </w:rPr>
        <w:t xml:space="preserve">to be able to </w:t>
      </w:r>
      <w:r w:rsidRPr="00A40292">
        <w:rPr>
          <w:b/>
          <w:u w:val="single"/>
        </w:rPr>
        <w:t>simultaneously</w:t>
      </w:r>
      <w:r w:rsidRPr="00B55975">
        <w:rPr>
          <w:u w:val="single"/>
        </w:rPr>
        <w:t xml:space="preserve"> conduct air-to-air and air-to-ground combat missions. It can also conduct numerous other missions, including “intelligence gathering, </w:t>
      </w:r>
      <w:r w:rsidRPr="00A40292">
        <w:rPr>
          <w:b/>
          <w:u w:val="single"/>
        </w:rPr>
        <w:t>surveillance</w:t>
      </w:r>
      <w:r w:rsidRPr="00B55975">
        <w:rPr>
          <w:u w:val="single"/>
        </w:rPr>
        <w:t xml:space="preserve">, reconnaissance and electronic attack.” The aircraft’s stealth capabilities are enhanced by its </w:t>
      </w:r>
      <w:r w:rsidRPr="00A40292">
        <w:rPr>
          <w:b/>
          <w:u w:val="single"/>
        </w:rPr>
        <w:t>high maneuverability</w:t>
      </w:r>
      <w:r w:rsidRPr="00B55975">
        <w:rPr>
          <w:u w:val="single"/>
        </w:rPr>
        <w:t xml:space="preserve"> and particularly its ability to reach speeds of greater than Mach 1.5 without afterburners. Its advanced avionics suite gives it a “</w:t>
      </w:r>
      <w:r w:rsidRPr="00A40292">
        <w:rPr>
          <w:b/>
          <w:u w:val="single"/>
        </w:rPr>
        <w:t>first-look, first-shot, first-kill</w:t>
      </w:r>
      <w:r w:rsidRPr="00B55975">
        <w:rPr>
          <w:u w:val="single"/>
        </w:rPr>
        <w:t xml:space="preserve"> capability.”</w:t>
      </w:r>
      <w:r w:rsidRPr="00FE09B0">
        <w:rPr>
          <w:sz w:val="16"/>
        </w:rPr>
        <w:t xml:space="preserve"> </w:t>
      </w:r>
      <w:r w:rsidRPr="00B55975">
        <w:rPr>
          <w:u w:val="single"/>
        </w:rPr>
        <w:t xml:space="preserve">In other words, it fights </w:t>
      </w:r>
      <w:r w:rsidRPr="00A40292">
        <w:rPr>
          <w:b/>
          <w:u w:val="single"/>
        </w:rPr>
        <w:t>beyond the visual</w:t>
      </w:r>
      <w:r w:rsidRPr="00B55975">
        <w:rPr>
          <w:u w:val="single"/>
        </w:rPr>
        <w:t xml:space="preserve"> and </w:t>
      </w:r>
      <w:r w:rsidRPr="00A40292">
        <w:rPr>
          <w:b/>
          <w:u w:val="single"/>
        </w:rPr>
        <w:t>radar range</w:t>
      </w:r>
      <w:r w:rsidRPr="00B55975">
        <w:rPr>
          <w:u w:val="single"/>
        </w:rPr>
        <w:t xml:space="preserve"> of adversary aircraft.</w:t>
      </w:r>
      <w:r w:rsidRPr="00FE09B0">
        <w:rPr>
          <w:sz w:val="16"/>
        </w:rPr>
        <w:t xml:space="preserve"> This is made possible by the F-22’s weapons bay. Most notably, its six Raytheon-built AIM-120 Advanced Medium-Range Air-to-Air Missiles (AMRAAMs). It also boasts two AIM-9 sidewinder missiles, which—after scheduled upgrades to the aircraft are complete—will be of the AIM-9X variety. </w:t>
      </w:r>
      <w:r w:rsidRPr="00B55975">
        <w:rPr>
          <w:u w:val="single"/>
        </w:rPr>
        <w:t>In any conflict with Russia, the F-22’s primary purpose would be to “</w:t>
      </w:r>
      <w:r w:rsidRPr="00A40292">
        <w:rPr>
          <w:b/>
          <w:u w:val="single"/>
        </w:rPr>
        <w:t>knock down the door</w:t>
      </w:r>
      <w:r w:rsidRPr="00B55975">
        <w:rPr>
          <w:u w:val="single"/>
        </w:rPr>
        <w:t xml:space="preserve">” in establishing U.S. </w:t>
      </w:r>
      <w:r w:rsidRPr="00A40292">
        <w:rPr>
          <w:b/>
          <w:u w:val="single"/>
        </w:rPr>
        <w:t>air superiority</w:t>
      </w:r>
      <w:r w:rsidRPr="00B55975">
        <w:rPr>
          <w:u w:val="single"/>
        </w:rPr>
        <w:t>. The fifth-generation F-22 would be particularly crucial in defeating Russia</w:t>
      </w:r>
      <w:r w:rsidRPr="00FE09B0">
        <w:rPr>
          <w:sz w:val="16"/>
        </w:rPr>
        <w:t xml:space="preserve">’s highly effective Sukhoi Su-35S Flanker-E. As Dave Majumdar </w:t>
      </w:r>
      <w:hyperlink r:id="rId74" w:history="1">
        <w:r w:rsidRPr="00FE09B0">
          <w:rPr>
            <w:rStyle w:val="Hyperlink"/>
            <w:sz w:val="16"/>
          </w:rPr>
          <w:t>has noted in</w:t>
        </w:r>
      </w:hyperlink>
      <w:r w:rsidRPr="00FE09B0">
        <w:rPr>
          <w:sz w:val="16"/>
        </w:rPr>
        <w:t xml:space="preserve"> the National Interest, “the Su-35 an extremely dangerous foe to any U.S. fighter, with the exception of the stealthy Lockheed Martin F-22 Raptor.” </w:t>
      </w:r>
      <w:r w:rsidRPr="00B55975">
        <w:rPr>
          <w:u w:val="single"/>
        </w:rPr>
        <w:t xml:space="preserve">Missile Defense As Russia’s conventional military power has atrophied since the Cold War, it has become increasingly reliant on its strategic deterrent to meet its security needs. </w:t>
      </w:r>
      <w:r w:rsidRPr="00FE09B0">
        <w:rPr>
          <w:sz w:val="16"/>
        </w:rPr>
        <w:t xml:space="preserve">That is why, as Dave noted, Russia withdrew its “no first use” pledge and it is now willing to use nuclear weapons to “de-escalate” conventional conflicts. The vast majority of Russia’s nukes are deployed on ballistic missiles, </w:t>
      </w:r>
      <w:hyperlink r:id="rId75" w:tgtFrame="_blank" w:history="1">
        <w:r w:rsidRPr="00FE09B0">
          <w:rPr>
            <w:rStyle w:val="Hyperlink"/>
            <w:sz w:val="16"/>
          </w:rPr>
          <w:t>particularly land-based ballistic missiles</w:t>
        </w:r>
      </w:hyperlink>
      <w:r w:rsidRPr="00FE09B0">
        <w:rPr>
          <w:sz w:val="16"/>
        </w:rPr>
        <w:t xml:space="preserve">. This is what makes missile defense such a harrowing prospect for Russia. Before the crisis in Ukraine last year, missile defense was without question the most potent disagreement between the two former Cold War adversaries. Russia was especially irked about U.S. plans to deploy a missile-defense system in Europe ostensibly to counter Iran’s ballistic-missile capabilities. Under the Obama administration, U.S. theater missile defense in Europe takes a “Phased Adaptive Approach.” </w:t>
      </w:r>
      <w:r w:rsidRPr="00FE09B0">
        <w:rPr>
          <w:u w:val="single"/>
        </w:rPr>
        <w:t xml:space="preserve">Specifically, the United States will rely on more sea-based Aegis </w:t>
      </w:r>
      <w:r w:rsidRPr="00DD0F86">
        <w:rPr>
          <w:b/>
          <w:u w:val="single"/>
        </w:rPr>
        <w:t>BMD</w:t>
      </w:r>
      <w:r w:rsidRPr="00FE09B0">
        <w:rPr>
          <w:u w:val="single"/>
        </w:rPr>
        <w:t xml:space="preserve"> ships and “Aegis-Ashore” sites in Romania and Poland” </w:t>
      </w:r>
      <w:hyperlink r:id="rId76" w:tgtFrame="_blank" w:history="1">
        <w:r w:rsidRPr="00FE09B0">
          <w:rPr>
            <w:rStyle w:val="Hyperlink"/>
            <w:u w:val="single"/>
          </w:rPr>
          <w:t xml:space="preserve">to </w:t>
        </w:r>
        <w:r w:rsidRPr="00DD0F86">
          <w:rPr>
            <w:rStyle w:val="Hyperlink"/>
            <w:b/>
            <w:u w:val="single"/>
          </w:rPr>
          <w:t>counter</w:t>
        </w:r>
        <w:r w:rsidRPr="00FE09B0">
          <w:rPr>
            <w:rStyle w:val="Hyperlink"/>
            <w:u w:val="single"/>
          </w:rPr>
          <w:t xml:space="preserve"> up to</w:t>
        </w:r>
      </w:hyperlink>
      <w:r w:rsidRPr="00FE09B0">
        <w:rPr>
          <w:u w:val="single"/>
        </w:rPr>
        <w:t xml:space="preserve"> fifty short- and intermediate-range </w:t>
      </w:r>
      <w:r w:rsidRPr="00DD0F86">
        <w:rPr>
          <w:b/>
          <w:u w:val="single"/>
        </w:rPr>
        <w:t>ballistic missiles</w:t>
      </w:r>
      <w:r w:rsidRPr="00FE09B0">
        <w:rPr>
          <w:u w:val="single"/>
        </w:rPr>
        <w:t xml:space="preserve">. This is part of a </w:t>
      </w:r>
      <w:r w:rsidRPr="00DD0F86">
        <w:rPr>
          <w:b/>
          <w:u w:val="single"/>
        </w:rPr>
        <w:t>“layered”</w:t>
      </w:r>
      <w:r w:rsidRPr="00FE09B0">
        <w:rPr>
          <w:u w:val="single"/>
        </w:rPr>
        <w:t xml:space="preserve"> ballistic-missile defense approach that also includes NATO’s own missile-defense system, as well as the Ground-Based Mid-Course System (GMD) that protects the U.S. homeland. </w:t>
      </w:r>
      <w:hyperlink r:id="rId77" w:tgtFrame="_blank" w:history="1">
        <w:r w:rsidRPr="00FE09B0">
          <w:rPr>
            <w:rStyle w:val="Hyperlink"/>
            <w:u w:val="single"/>
          </w:rPr>
          <w:t>The core of the GMD system</w:t>
        </w:r>
      </w:hyperlink>
      <w:r w:rsidRPr="00FE09B0">
        <w:rPr>
          <w:u w:val="single"/>
        </w:rPr>
        <w:t xml:space="preserve">, which uses ground-based kill vehicles to </w:t>
      </w:r>
      <w:r w:rsidRPr="00DD0F86">
        <w:rPr>
          <w:b/>
          <w:u w:val="single"/>
        </w:rPr>
        <w:t>intercept strategic ballistic missiles</w:t>
      </w:r>
      <w:r w:rsidRPr="00FE09B0">
        <w:rPr>
          <w:u w:val="single"/>
        </w:rPr>
        <w:t xml:space="preserve"> in their mid-course phase</w:t>
      </w:r>
      <w:r w:rsidRPr="00FE09B0">
        <w:rPr>
          <w:sz w:val="16"/>
        </w:rPr>
        <w:t xml:space="preserve">, is the thirty interceptors the United States currently deploys in California and Alaska. This number will increase to forty-four interceptors by 2017, with the fourteen new interceptors using an updated kill vehicle known as the Capability Enhancement (CE)–II. Notably, the United States is considering the deployment of more interceptors on its eastern coast. The system itself consists of ground-based interceptors and Ground Support &amp; Fire Control Systems. </w:t>
      </w:r>
      <w:r w:rsidRPr="00FE09B0">
        <w:rPr>
          <w:u w:val="single"/>
        </w:rPr>
        <w:t>The ground-based interceptors use a multistage, solid fuel booster with an Exo-atmospheric Kill Vehicle (EKV) payload. When launched, the booster carries the EKV to the target’s predicted location in space. After being released from the booster, the EKV uses “guidance data transmitted from Ground Support &amp; Fire Control System components and on-board sensors to close with and destroy the target warhead.”</w:t>
      </w:r>
      <w:r w:rsidRPr="00FE09B0">
        <w:rPr>
          <w:sz w:val="16"/>
        </w:rPr>
        <w:t xml:space="preserve"> The Ground Support &amp; Fire Control Systems have a communication system that “receives data from satellites and ground based radar sources, then uses that data to task and support the intercept of target warheads using GBIs.” Russia has maintained that these missile-defense systems threaten to upset the nuclear balance by negating its strategic deterrent. The United States correctly points out that its missile-defense systems could never contend with a missile arsenal the size of Russia’s. However, this view assumes that Russia would be launching the first strike against the United States or its allies. </w:t>
      </w:r>
      <w:r w:rsidRPr="00FE09B0">
        <w:rPr>
          <w:u w:val="single"/>
        </w:rPr>
        <w:t xml:space="preserve">Moscow’s fear is that the missile-defense system will give the United States greater confidence in its ability to conduct a </w:t>
      </w:r>
      <w:r w:rsidRPr="00DD0F86">
        <w:rPr>
          <w:b/>
          <w:u w:val="single"/>
        </w:rPr>
        <w:t>surprise first strike</w:t>
      </w:r>
      <w:r w:rsidRPr="00FE09B0">
        <w:rPr>
          <w:u w:val="single"/>
        </w:rPr>
        <w:t xml:space="preserve"> to </w:t>
      </w:r>
      <w:r w:rsidRPr="00DD0F86">
        <w:rPr>
          <w:b/>
          <w:u w:val="single"/>
        </w:rPr>
        <w:t xml:space="preserve">eliminate </w:t>
      </w:r>
      <w:r w:rsidRPr="00FE09B0">
        <w:rPr>
          <w:u w:val="single"/>
        </w:rPr>
        <w:t xml:space="preserve">Russia’s </w:t>
      </w:r>
      <w:r w:rsidRPr="00DD0F86">
        <w:rPr>
          <w:b/>
          <w:u w:val="single"/>
        </w:rPr>
        <w:t>nuclear arsenal</w:t>
      </w:r>
      <w:r w:rsidRPr="00FE09B0">
        <w:rPr>
          <w:u w:val="single"/>
        </w:rPr>
        <w:t xml:space="preserve">, with missile-defense systems able to </w:t>
      </w:r>
      <w:r w:rsidRPr="00DD0F86">
        <w:rPr>
          <w:b/>
          <w:u w:val="single"/>
        </w:rPr>
        <w:t>handle any missiles</w:t>
      </w:r>
      <w:r w:rsidRPr="00FE09B0">
        <w:rPr>
          <w:u w:val="single"/>
        </w:rPr>
        <w:t xml:space="preserve"> that </w:t>
      </w:r>
      <w:r w:rsidRPr="00DD0F86">
        <w:rPr>
          <w:b/>
          <w:u w:val="single"/>
        </w:rPr>
        <w:t>aren’t destroyed</w:t>
      </w:r>
      <w:r w:rsidRPr="00FE09B0">
        <w:rPr>
          <w:u w:val="single"/>
        </w:rPr>
        <w:t xml:space="preserve"> in the initial attack.</w:t>
      </w:r>
      <w:r w:rsidRPr="00FE09B0">
        <w:rPr>
          <w:sz w:val="16"/>
        </w:rPr>
        <w:t xml:space="preserve"> Moreover, today’s systems could be expanded in the future.</w:t>
      </w:r>
    </w:p>
    <w:p w:rsidR="003801CF" w:rsidRDefault="003801CF" w:rsidP="003801CF"/>
    <w:p w:rsidR="003801CF" w:rsidRPr="00C26812" w:rsidRDefault="003801CF" w:rsidP="003801CF">
      <w:pPr>
        <w:pStyle w:val="Heading3"/>
      </w:pPr>
      <w:r w:rsidRPr="00C26812">
        <w:t>AT: Submarines</w:t>
      </w:r>
    </w:p>
    <w:p w:rsidR="003801CF" w:rsidRPr="00C26812" w:rsidRDefault="003801CF" w:rsidP="003801CF">
      <w:pPr>
        <w:pStyle w:val="Heading4"/>
      </w:pPr>
      <w:r w:rsidRPr="00C26812">
        <w:t xml:space="preserve">Their </w:t>
      </w:r>
      <w:r w:rsidRPr="00C26812">
        <w:rPr>
          <w:u w:val="single"/>
        </w:rPr>
        <w:t xml:space="preserve">submarines </w:t>
      </w:r>
      <w:r w:rsidRPr="00C26812">
        <w:t>don’t stand a chance.</w:t>
      </w:r>
    </w:p>
    <w:p w:rsidR="003801CF" w:rsidRPr="00C26812" w:rsidRDefault="003801CF" w:rsidP="003801CF">
      <w:pPr>
        <w:rPr>
          <w:sz w:val="16"/>
          <w:szCs w:val="16"/>
        </w:rPr>
      </w:pPr>
      <w:r w:rsidRPr="00C26812">
        <w:rPr>
          <w:rStyle w:val="Style13ptBold"/>
        </w:rPr>
        <w:t xml:space="preserve">Rogan ‘18 </w:t>
      </w:r>
      <w:r w:rsidRPr="00C26812">
        <w:rPr>
          <w:sz w:val="16"/>
          <w:szCs w:val="16"/>
        </w:rPr>
        <w:t xml:space="preserve">(Tom Rogan </w:t>
      </w:r>
      <w:r w:rsidRPr="00C26812">
        <w:rPr>
          <w:color w:val="212529"/>
          <w:sz w:val="16"/>
          <w:szCs w:val="16"/>
          <w:shd w:val="clear" w:color="auto" w:fill="FFFFFF"/>
        </w:rPr>
        <w:t>is a foreign policy focused commentary writer for the Washington Examiner. He holds a BA in War Studies from King's College London, an MSc in Middle East Politics from SOAS, and a GDL in law from the University of Law. Among others, he has previously written for National Review, The Telegraph, and The Guardian. Tom is a U.S. citizen with a British accent. He likes William Shakespeare, Larry David, and Karl Pilkington.</w:t>
      </w:r>
      <w:r w:rsidRPr="00C26812">
        <w:rPr>
          <w:sz w:val="16"/>
          <w:szCs w:val="16"/>
        </w:rPr>
        <w:t xml:space="preserve"> "Don't worry, the US would win a nuclear war with Russia," Washington Examiner, 3-30-2018, https://www.washingtonexaminer.com/opinion/dont-worry-the-us-would-win-a-nuclear-war-with-russia)(Shiv)</w:t>
      </w:r>
    </w:p>
    <w:p w:rsidR="003801CF" w:rsidRPr="00337B29" w:rsidRDefault="003801CF" w:rsidP="003801CF">
      <w:pPr>
        <w:rPr>
          <w:rStyle w:val="Emphasis"/>
        </w:rPr>
      </w:pPr>
      <w:r w:rsidRPr="00C26812">
        <w:rPr>
          <w:rStyle w:val="StyleUnderline"/>
        </w:rPr>
        <w:t>Do not be alarmed by Russia's announcement of production on a new nuclear-armed intercontinental ballistic missile</w:t>
      </w:r>
      <w:r w:rsidRPr="00C26812">
        <w:rPr>
          <w:sz w:val="12"/>
        </w:rPr>
        <w:t xml:space="preserve">. </w:t>
      </w:r>
      <w:r w:rsidRPr="00C26812">
        <w:rPr>
          <w:rStyle w:val="StyleUnderline"/>
        </w:rPr>
        <w:t>While the ICBM</w:t>
      </w:r>
      <w:r w:rsidRPr="00C26812">
        <w:rPr>
          <w:sz w:val="12"/>
        </w:rPr>
        <w:t xml:space="preserve">, RS-28 Sarmat, </w:t>
      </w:r>
      <w:r w:rsidRPr="00C26812">
        <w:rPr>
          <w:rStyle w:val="StyleUnderline"/>
        </w:rPr>
        <w:t>will likely be operational within the next few years</w:t>
      </w:r>
      <w:r w:rsidRPr="00C26812">
        <w:rPr>
          <w:sz w:val="12"/>
        </w:rPr>
        <w:t xml:space="preserve">, </w:t>
      </w:r>
      <w:r w:rsidRPr="00C26812">
        <w:rPr>
          <w:rStyle w:val="Emphasis"/>
        </w:rPr>
        <w:t>it will not change the nuclear strike balance of power</w:t>
      </w:r>
      <w:r w:rsidRPr="00C26812">
        <w:rPr>
          <w:sz w:val="12"/>
        </w:rPr>
        <w:t xml:space="preserve"> </w:t>
      </w:r>
      <w:r w:rsidRPr="00C26812">
        <w:rPr>
          <w:rStyle w:val="StyleUnderline"/>
        </w:rPr>
        <w:t>in Russia's favor. In a nuclear war with Russia</w:t>
      </w:r>
      <w:r w:rsidRPr="00C26812">
        <w:rPr>
          <w:sz w:val="12"/>
        </w:rPr>
        <w:t xml:space="preserve">, </w:t>
      </w:r>
      <w:r w:rsidRPr="00C26812">
        <w:rPr>
          <w:rStyle w:val="Emphasis"/>
        </w:rPr>
        <w:t>U.S. victory would remain the most likely outcome</w:t>
      </w:r>
      <w:r w:rsidRPr="00C26812">
        <w:rPr>
          <w:sz w:val="12"/>
        </w:rPr>
        <w:t xml:space="preserve">. </w:t>
      </w:r>
      <w:r w:rsidRPr="00C26812">
        <w:rPr>
          <w:rStyle w:val="StyleUnderline"/>
        </w:rPr>
        <w:t xml:space="preserve">That's primarily because the U.S. has better potential to get </w:t>
      </w:r>
      <w:r w:rsidRPr="00C26812">
        <w:rPr>
          <w:rStyle w:val="Emphasis"/>
        </w:rPr>
        <w:t>more nuclear warheads onto Russian targets</w:t>
      </w:r>
      <w:r w:rsidRPr="00C26812">
        <w:rPr>
          <w:rStyle w:val="StyleUnderline"/>
        </w:rPr>
        <w:t xml:space="preserve"> than Russia could get onto U.S. targets. The extension here is that while both nations retain a triad of nuclear strike forces</w:t>
      </w:r>
      <w:r w:rsidRPr="00C26812">
        <w:rPr>
          <w:sz w:val="12"/>
        </w:rPr>
        <w:t xml:space="preserve"> -- ICBM-armed ground bases, aircraft, and submarines -- </w:t>
      </w:r>
      <w:r w:rsidRPr="00C26812">
        <w:rPr>
          <w:rStyle w:val="StyleUnderline"/>
        </w:rPr>
        <w:t>Russia</w:t>
      </w:r>
      <w:r w:rsidRPr="00C26812">
        <w:rPr>
          <w:sz w:val="12"/>
        </w:rPr>
        <w:t xml:space="preserve"> </w:t>
      </w:r>
      <w:r w:rsidRPr="00C26812">
        <w:rPr>
          <w:rStyle w:val="StyleUnderline"/>
        </w:rPr>
        <w:t xml:space="preserve">would </w:t>
      </w:r>
      <w:r w:rsidRPr="00C26812">
        <w:rPr>
          <w:rStyle w:val="Emphasis"/>
        </w:rPr>
        <w:t>struggle</w:t>
      </w:r>
      <w:r w:rsidRPr="00C26812">
        <w:rPr>
          <w:sz w:val="12"/>
        </w:rPr>
        <w:t xml:space="preserve"> </w:t>
      </w:r>
      <w:r w:rsidRPr="00C26812">
        <w:rPr>
          <w:rStyle w:val="StyleUnderline"/>
        </w:rPr>
        <w:t xml:space="preserve">to utilize the </w:t>
      </w:r>
      <w:r w:rsidRPr="00C26812">
        <w:rPr>
          <w:rStyle w:val="Emphasis"/>
        </w:rPr>
        <w:t>aircraft and submarine components</w:t>
      </w:r>
      <w:r w:rsidRPr="00C26812">
        <w:rPr>
          <w:rStyle w:val="StyleUnderline"/>
        </w:rPr>
        <w:t xml:space="preserve"> effectively. </w:t>
      </w:r>
      <w:r w:rsidRPr="00C26812">
        <w:rPr>
          <w:sz w:val="12"/>
        </w:rPr>
        <w:t xml:space="preserve">For a start, </w:t>
      </w:r>
      <w:r w:rsidRPr="00C26812">
        <w:rPr>
          <w:rStyle w:val="StyleUnderline"/>
        </w:rPr>
        <w:t xml:space="preserve">Russia's strategic bomber force is </w:t>
      </w:r>
      <w:r w:rsidRPr="00C26812">
        <w:rPr>
          <w:rStyle w:val="Emphasis"/>
        </w:rPr>
        <w:t>aged and nonstealth</w:t>
      </w:r>
      <w:r w:rsidRPr="00C26812">
        <w:rPr>
          <w:rStyle w:val="StyleUnderline"/>
        </w:rPr>
        <w:t xml:space="preserve"> in nature. While the Russians are attempting to upgrade these capabilities</w:t>
      </w:r>
      <w:r w:rsidRPr="00C26812">
        <w:rPr>
          <w:sz w:val="12"/>
        </w:rPr>
        <w:t xml:space="preserve">, </w:t>
      </w:r>
      <w:r w:rsidRPr="00C26812">
        <w:rPr>
          <w:rStyle w:val="Emphasis"/>
        </w:rPr>
        <w:t xml:space="preserve">they are </w:t>
      </w:r>
      <w:hyperlink r:id="rId78" w:tgtFrame="_blank" w:history="1">
        <w:r w:rsidRPr="00C26812">
          <w:rPr>
            <w:rStyle w:val="Emphasis"/>
          </w:rPr>
          <w:t>a long way</w:t>
        </w:r>
      </w:hyperlink>
      <w:r w:rsidRPr="00C26812">
        <w:rPr>
          <w:sz w:val="12"/>
        </w:rPr>
        <w:t xml:space="preserve"> </w:t>
      </w:r>
      <w:r w:rsidRPr="00C26812">
        <w:rPr>
          <w:rStyle w:val="StyleUnderline"/>
        </w:rPr>
        <w:t>from being able to rival U.S.-equivalent platforms such as the B-2 bomber</w:t>
      </w:r>
      <w:r w:rsidRPr="00C26812">
        <w:rPr>
          <w:sz w:val="12"/>
        </w:rPr>
        <w:t xml:space="preserve">. </w:t>
      </w:r>
      <w:r w:rsidRPr="00C26812">
        <w:rPr>
          <w:rStyle w:val="StyleUnderline"/>
        </w:rPr>
        <w:t xml:space="preserve">Correspondingly, in the event of war, Russian strategic bombers would find themselves </w:t>
      </w:r>
      <w:r w:rsidRPr="00C26812">
        <w:rPr>
          <w:rStyle w:val="Emphasis"/>
        </w:rPr>
        <w:t>highly vulnerable to detection, interception, and destruction</w:t>
      </w:r>
      <w:r w:rsidRPr="00C26812">
        <w:rPr>
          <w:sz w:val="12"/>
        </w:rPr>
        <w:t xml:space="preserve"> </w:t>
      </w:r>
      <w:r w:rsidRPr="00C26812">
        <w:rPr>
          <w:rStyle w:val="StyleUnderline"/>
        </w:rPr>
        <w:t>by U.S. fighter interceptors. Similarly</w:t>
      </w:r>
      <w:r w:rsidRPr="00C26812">
        <w:rPr>
          <w:sz w:val="12"/>
        </w:rPr>
        <w:t xml:space="preserve">, </w:t>
      </w:r>
      <w:r w:rsidRPr="00C26812">
        <w:rPr>
          <w:rStyle w:val="StyleUnderline"/>
        </w:rPr>
        <w:t xml:space="preserve">Russian nuclear strategic submarine, or SSBN, forces are also </w:t>
      </w:r>
      <w:r w:rsidRPr="00C26812">
        <w:rPr>
          <w:rStyle w:val="Emphasis"/>
        </w:rPr>
        <w:t>less adept than their U.S. counterparts.</w:t>
      </w:r>
      <w:r w:rsidRPr="00C26812">
        <w:t xml:space="preserve"> </w:t>
      </w:r>
      <w:r w:rsidRPr="00C26812">
        <w:rPr>
          <w:rStyle w:val="StyleUnderline"/>
        </w:rPr>
        <w:t xml:space="preserve">Yes, the Russians have developed a relatively new class of SSBN, the Borei class, </w:t>
      </w:r>
      <w:r w:rsidRPr="00C26812">
        <w:rPr>
          <w:rStyle w:val="Emphasis"/>
        </w:rPr>
        <w:t>but that program has been delayed repeatedly</w:t>
      </w:r>
      <w:r w:rsidRPr="00C26812">
        <w:rPr>
          <w:sz w:val="12"/>
        </w:rPr>
        <w:t xml:space="preserve"> </w:t>
      </w:r>
      <w:r w:rsidRPr="00C26812">
        <w:rPr>
          <w:rStyle w:val="StyleUnderline"/>
        </w:rPr>
        <w:t>and only three boats are currently operational.</w:t>
      </w:r>
      <w:r w:rsidRPr="00C26812">
        <w:rPr>
          <w:sz w:val="12"/>
        </w:rPr>
        <w:t xml:space="preserve"> While </w:t>
      </w:r>
      <w:r w:rsidRPr="00C26812">
        <w:rPr>
          <w:rStyle w:val="StyleUnderline"/>
        </w:rPr>
        <w:t>the Russian Navy has ten other SSBNs</w:t>
      </w:r>
      <w:r w:rsidRPr="00C26812">
        <w:rPr>
          <w:sz w:val="12"/>
        </w:rPr>
        <w:t xml:space="preserve">, </w:t>
      </w:r>
      <w:r w:rsidRPr="00C26812">
        <w:rPr>
          <w:rStyle w:val="StyleUnderline"/>
        </w:rPr>
        <w:t xml:space="preserve">all those boats were built in the Soviet era and they </w:t>
      </w:r>
      <w:r w:rsidRPr="00C26812">
        <w:rPr>
          <w:rStyle w:val="Emphasis"/>
        </w:rPr>
        <w:t>struggle</w:t>
      </w:r>
      <w:r w:rsidRPr="00C26812">
        <w:rPr>
          <w:rStyle w:val="StyleUnderline"/>
        </w:rPr>
        <w:t xml:space="preserve"> with maintenance issues</w:t>
      </w:r>
      <w:r w:rsidRPr="00C26812">
        <w:rPr>
          <w:sz w:val="12"/>
        </w:rPr>
        <w:t xml:space="preserve">. </w:t>
      </w:r>
      <w:r w:rsidRPr="00C26812">
        <w:rPr>
          <w:rStyle w:val="StyleUnderline"/>
        </w:rPr>
        <w:t xml:space="preserve">They are also </w:t>
      </w:r>
      <w:r w:rsidRPr="00C26812">
        <w:rPr>
          <w:rStyle w:val="Emphasis"/>
        </w:rPr>
        <w:t>loud</w:t>
      </w:r>
      <w:r w:rsidRPr="00C26812">
        <w:rPr>
          <w:rStyle w:val="StyleUnderline"/>
        </w:rPr>
        <w:t>. That</w:t>
      </w:r>
      <w:r w:rsidRPr="00C26812">
        <w:rPr>
          <w:sz w:val="12"/>
        </w:rPr>
        <w:t xml:space="preserve"> </w:t>
      </w:r>
      <w:r w:rsidRPr="00C26812">
        <w:rPr>
          <w:rStyle w:val="Emphasis"/>
        </w:rPr>
        <w:t>matters</w:t>
      </w:r>
      <w:r w:rsidRPr="00C26812">
        <w:rPr>
          <w:sz w:val="12"/>
        </w:rPr>
        <w:t xml:space="preserve"> </w:t>
      </w:r>
      <w:r w:rsidRPr="00C26812">
        <w:rPr>
          <w:rStyle w:val="StyleUnderline"/>
        </w:rPr>
        <w:t xml:space="preserve">in better enabling U.S. intelligence services to </w:t>
      </w:r>
      <w:r w:rsidRPr="00553728">
        <w:rPr>
          <w:rStyle w:val="Emphasis"/>
        </w:rPr>
        <w:t>monitor the location of Russia's SSBN force at all times</w:t>
      </w:r>
      <w:r w:rsidRPr="00C26812">
        <w:rPr>
          <w:sz w:val="12"/>
        </w:rPr>
        <w:t xml:space="preserve">. </w:t>
      </w:r>
      <w:r w:rsidRPr="00C26812">
        <w:rPr>
          <w:rStyle w:val="StyleUnderline"/>
        </w:rPr>
        <w:t xml:space="preserve">In war, this would enable U.S. Virginia class attack submarines to </w:t>
      </w:r>
      <w:r w:rsidRPr="00C26812">
        <w:rPr>
          <w:rStyle w:val="Emphasis"/>
        </w:rPr>
        <w:t>hunt and kill the Russian fleet</w:t>
      </w:r>
      <w:r w:rsidRPr="00C26812">
        <w:rPr>
          <w:rStyle w:val="StyleUnderline"/>
        </w:rPr>
        <w:t xml:space="preserve"> before they reached their launch patrol sectors</w:t>
      </w:r>
      <w:r w:rsidRPr="00C26812">
        <w:rPr>
          <w:sz w:val="12"/>
        </w:rPr>
        <w:t xml:space="preserve">. </w:t>
      </w:r>
      <w:r w:rsidRPr="00C26812">
        <w:rPr>
          <w:rStyle w:val="StyleUnderline"/>
        </w:rPr>
        <w:t xml:space="preserve">In a crisis, the U.S. would </w:t>
      </w:r>
      <w:r w:rsidRPr="00C26812">
        <w:rPr>
          <w:rStyle w:val="Emphasis"/>
        </w:rPr>
        <w:t>surge its attack submarines</w:t>
      </w:r>
      <w:r w:rsidRPr="00C26812">
        <w:rPr>
          <w:rStyle w:val="StyleUnderline"/>
        </w:rPr>
        <w:t xml:space="preserve"> to </w:t>
      </w:r>
      <w:r w:rsidRPr="00C26812">
        <w:rPr>
          <w:rStyle w:val="Emphasis"/>
        </w:rPr>
        <w:t xml:space="preserve">ensure redundant capability. </w:t>
      </w:r>
      <w:r w:rsidRPr="00C26812">
        <w:rPr>
          <w:sz w:val="12"/>
        </w:rPr>
        <w:t xml:space="preserve">Moreover, the U.S. Navy is considering placing nuclear-armed missiles on some of its Virginia class attack submarines and is actively developing a next generation SSBN boat, the Columbia class. </w:t>
      </w:r>
      <w:r w:rsidRPr="00C26812">
        <w:rPr>
          <w:rStyle w:val="StyleUnderline"/>
        </w:rPr>
        <w:t xml:space="preserve">The second weakness of Russian nuclear forces is that they are </w:t>
      </w:r>
      <w:r w:rsidRPr="00C26812">
        <w:rPr>
          <w:rStyle w:val="Emphasis"/>
        </w:rPr>
        <w:t>underfunded</w:t>
      </w:r>
      <w:r w:rsidRPr="00C26812">
        <w:rPr>
          <w:rStyle w:val="StyleUnderline"/>
        </w:rPr>
        <w:t xml:space="preserve"> and </w:t>
      </w:r>
      <w:r w:rsidRPr="00C26812">
        <w:rPr>
          <w:rStyle w:val="Emphasis"/>
        </w:rPr>
        <w:t>less competent</w:t>
      </w:r>
      <w:r w:rsidRPr="00C26812">
        <w:rPr>
          <w:rStyle w:val="StyleUnderline"/>
        </w:rPr>
        <w:t xml:space="preserve"> than their U.S. counterparts</w:t>
      </w:r>
      <w:r w:rsidRPr="00C26812">
        <w:rPr>
          <w:sz w:val="12"/>
        </w:rPr>
        <w:t xml:space="preserve">. </w:t>
      </w:r>
      <w:r w:rsidRPr="00C26812">
        <w:rPr>
          <w:rStyle w:val="StyleUnderline"/>
        </w:rPr>
        <w:t xml:space="preserve">Put simply, their equipment is </w:t>
      </w:r>
      <w:r w:rsidRPr="00C26812">
        <w:rPr>
          <w:rStyle w:val="Emphasis"/>
        </w:rPr>
        <w:t>less reliable</w:t>
      </w:r>
      <w:r w:rsidRPr="00C26812">
        <w:rPr>
          <w:rStyle w:val="StyleUnderline"/>
        </w:rPr>
        <w:t xml:space="preserve">, </w:t>
      </w:r>
      <w:r w:rsidRPr="00C26812">
        <w:rPr>
          <w:rStyle w:val="Emphasis"/>
        </w:rPr>
        <w:t>less available</w:t>
      </w:r>
      <w:r w:rsidRPr="00C26812">
        <w:rPr>
          <w:rStyle w:val="StyleUnderline"/>
        </w:rPr>
        <w:t xml:space="preserve">, and their leadership </w:t>
      </w:r>
      <w:r w:rsidRPr="00C26812">
        <w:rPr>
          <w:rStyle w:val="Emphasis"/>
        </w:rPr>
        <w:t>lower in quality.</w:t>
      </w:r>
      <w:r w:rsidRPr="00C26812">
        <w:rPr>
          <w:sz w:val="12"/>
        </w:rPr>
        <w:t xml:space="preserve"> </w:t>
      </w:r>
      <w:r w:rsidRPr="00C26812">
        <w:rPr>
          <w:rStyle w:val="StyleUnderline"/>
        </w:rPr>
        <w:t xml:space="preserve">This is a problem for Russia in that the exigency of effective nuclear strike command, control, and operational competency is </w:t>
      </w:r>
      <w:r w:rsidRPr="00C26812">
        <w:rPr>
          <w:rStyle w:val="Emphasis"/>
        </w:rPr>
        <w:t>impossible to overstate</w:t>
      </w:r>
      <w:r w:rsidRPr="00C26812">
        <w:rPr>
          <w:sz w:val="12"/>
        </w:rPr>
        <w:t xml:space="preserve">. </w:t>
      </w:r>
      <w:r w:rsidRPr="00C26812">
        <w:rPr>
          <w:rStyle w:val="StyleUnderline"/>
        </w:rPr>
        <w:t xml:space="preserve">If one unit fails to deliver on its mission, </w:t>
      </w:r>
      <w:r w:rsidRPr="00C26812">
        <w:rPr>
          <w:rStyle w:val="Emphasis"/>
        </w:rPr>
        <w:t>an adversary could launch a counterstrike or its second wave strikes.</w:t>
      </w:r>
    </w:p>
    <w:p w:rsidR="003801CF" w:rsidRDefault="003801CF" w:rsidP="003801CF"/>
    <w:p w:rsidR="003801CF" w:rsidRDefault="003801CF" w:rsidP="003801CF">
      <w:pPr>
        <w:pStyle w:val="Heading3"/>
      </w:pPr>
      <w:r>
        <w:t>AT: Nukes Fail</w:t>
      </w:r>
    </w:p>
    <w:p w:rsidR="003801CF" w:rsidRDefault="003801CF" w:rsidP="003801CF">
      <w:pPr>
        <w:pStyle w:val="Heading4"/>
      </w:pPr>
      <w:r w:rsidRPr="00BF34BE">
        <w:rPr>
          <w:u w:val="single"/>
        </w:rPr>
        <w:t>Surrender works</w:t>
      </w:r>
      <w:r>
        <w:t xml:space="preserve"> in the context of </w:t>
      </w:r>
      <w:r w:rsidRPr="00BF34BE">
        <w:rPr>
          <w:u w:val="single"/>
        </w:rPr>
        <w:t>Russia</w:t>
      </w:r>
      <w:r>
        <w:t>.</w:t>
      </w:r>
    </w:p>
    <w:p w:rsidR="003801CF" w:rsidRPr="00BF34BE" w:rsidRDefault="003801CF" w:rsidP="003801CF">
      <w:r w:rsidRPr="00114C3A">
        <w:rPr>
          <w:rStyle w:val="Style13ptBold"/>
        </w:rPr>
        <w:t xml:space="preserve">Martel </w:t>
      </w:r>
      <w:r>
        <w:rPr>
          <w:rStyle w:val="Style13ptBold"/>
        </w:rPr>
        <w:t>‘</w:t>
      </w:r>
      <w:r w:rsidRPr="00114C3A">
        <w:rPr>
          <w:rStyle w:val="Style13ptBold"/>
        </w:rPr>
        <w:t>81</w:t>
      </w:r>
      <w:r>
        <w:rPr>
          <w:rStyle w:val="Style13ptBold"/>
        </w:rPr>
        <w:t xml:space="preserve"> </w:t>
      </w:r>
      <w:r w:rsidRPr="00BF34BE">
        <w:rPr>
          <w:sz w:val="16"/>
          <w:szCs w:val="16"/>
        </w:rPr>
        <w:t>(William Martel is a scholar who specialized in studying the leadership and policymaking processes in organizations, strategic planning, cyberwarfare and militarisation of space, and technology innovation. “A nuclear war-fighting strategy for the United States”, https://scholarworks.umass.edu/cgi/viewcontent.cgi?article=2900&amp;context=dissertations_1)(Shiv)</w:t>
      </w:r>
    </w:p>
    <w:p w:rsidR="003801CF" w:rsidRPr="00BF34BE" w:rsidRDefault="003801CF" w:rsidP="003801CF">
      <w:pPr>
        <w:rPr>
          <w:sz w:val="16"/>
        </w:rPr>
      </w:pPr>
      <w:r w:rsidRPr="00BF34BE">
        <w:rPr>
          <w:sz w:val="16"/>
        </w:rPr>
        <w:t xml:space="preserve">In the second model, </w:t>
      </w:r>
      <w:r w:rsidRPr="00BF34BE">
        <w:rPr>
          <w:u w:val="single"/>
        </w:rPr>
        <w:t xml:space="preserve">surrender occurs when a nation </w:t>
      </w:r>
      <w:r w:rsidRPr="00BF34BE">
        <w:rPr>
          <w:b/>
          <w:u w:val="single"/>
        </w:rPr>
        <w:t>ceases to fight</w:t>
      </w:r>
      <w:r w:rsidRPr="00BF34BE">
        <w:rPr>
          <w:u w:val="single"/>
        </w:rPr>
        <w:t xml:space="preserve"> after the war has begun.</w:t>
      </w:r>
      <w:r w:rsidRPr="00BF34BE">
        <w:rPr>
          <w:sz w:val="16"/>
        </w:rPr>
        <w:t xml:space="preserve"> In contrast to the first option in which the United States would surrender before beginning a futile nuclear war, in this case it would surrender after a nuclear exchange</w:t>
      </w:r>
      <w:r w:rsidRPr="00BF34BE">
        <w:rPr>
          <w:u w:val="single"/>
        </w:rPr>
        <w:t xml:space="preserve">. The criteria for this decision rests on the costs of the </w:t>
      </w:r>
      <w:r w:rsidRPr="00BF34BE">
        <w:rPr>
          <w:b/>
          <w:u w:val="single"/>
        </w:rPr>
        <w:t>first exchange</w:t>
      </w:r>
      <w:r w:rsidRPr="00BF34BE">
        <w:rPr>
          <w:u w:val="single"/>
        </w:rPr>
        <w:t>: U.S. versus Soviet losses, the size of U.S. and Soviet reserve forces, and the relative standing of the United States.</w:t>
      </w:r>
      <w:r w:rsidRPr="00BF34BE">
        <w:rPr>
          <w:sz w:val="16"/>
        </w:rPr>
        <w:t xml:space="preserve"> Thus, </w:t>
      </w:r>
      <w:r w:rsidRPr="00BF34BE">
        <w:rPr>
          <w:u w:val="single"/>
        </w:rPr>
        <w:t xml:space="preserve">the </w:t>
      </w:r>
      <w:r w:rsidRPr="00BF34BE">
        <w:rPr>
          <w:b/>
          <w:u w:val="single"/>
        </w:rPr>
        <w:t>pressure to surrender</w:t>
      </w:r>
      <w:r w:rsidRPr="00BF34BE">
        <w:rPr>
          <w:u w:val="single"/>
        </w:rPr>
        <w:t xml:space="preserve"> could be </w:t>
      </w:r>
      <w:r w:rsidRPr="00BF34BE">
        <w:rPr>
          <w:b/>
          <w:u w:val="single"/>
        </w:rPr>
        <w:t>irresistible</w:t>
      </w:r>
      <w:r w:rsidRPr="00BF34BE">
        <w:rPr>
          <w:u w:val="single"/>
        </w:rPr>
        <w:t xml:space="preserve"> if a nation sees itself in a </w:t>
      </w:r>
      <w:r w:rsidRPr="00BF34BE">
        <w:rPr>
          <w:b/>
          <w:u w:val="single"/>
        </w:rPr>
        <w:t>losing position.</w:t>
      </w:r>
      <w:r w:rsidRPr="00BF34BE">
        <w:rPr>
          <w:sz w:val="16"/>
        </w:rPr>
        <w:t xml:space="preserve"> Although surrender is not as "overt" as passing the sword from the defeated to the victorious general, unilateral cessation of hostilities by the United States is symbolic, especially if the Soviet Union sustains less casualties. </w:t>
      </w:r>
      <w:r w:rsidRPr="00BF34BE">
        <w:rPr>
          <w:u w:val="single"/>
        </w:rPr>
        <w:t xml:space="preserve">In summary, </w:t>
      </w:r>
      <w:r w:rsidRPr="00BF34BE">
        <w:rPr>
          <w:b/>
          <w:u w:val="single"/>
        </w:rPr>
        <w:t>nuclear war</w:t>
      </w:r>
      <w:r w:rsidRPr="00BF34BE">
        <w:rPr>
          <w:u w:val="single"/>
        </w:rPr>
        <w:t xml:space="preserve"> is </w:t>
      </w:r>
      <w:r w:rsidRPr="00BF34BE">
        <w:rPr>
          <w:b/>
          <w:u w:val="single"/>
        </w:rPr>
        <w:t>limited</w:t>
      </w:r>
      <w:r w:rsidRPr="00BF34BE">
        <w:rPr>
          <w:u w:val="single"/>
        </w:rPr>
        <w:t xml:space="preserve"> if the United States or the Soviet Union terminates hostilities before its </w:t>
      </w:r>
      <w:r w:rsidRPr="00BF34BE">
        <w:rPr>
          <w:b/>
          <w:u w:val="single"/>
        </w:rPr>
        <w:t>nuclear arsenal</w:t>
      </w:r>
      <w:r w:rsidRPr="00BF34BE">
        <w:rPr>
          <w:u w:val="single"/>
        </w:rPr>
        <w:t xml:space="preserve"> is </w:t>
      </w:r>
      <w:r w:rsidRPr="00BF34BE">
        <w:rPr>
          <w:b/>
          <w:u w:val="single"/>
        </w:rPr>
        <w:t>depleted</w:t>
      </w:r>
      <w:r w:rsidRPr="00BF34BE">
        <w:rPr>
          <w:u w:val="single"/>
        </w:rPr>
        <w:t xml:space="preserve">. This is, therefore, the definition of </w:t>
      </w:r>
      <w:r w:rsidRPr="00BF34BE">
        <w:rPr>
          <w:b/>
          <w:u w:val="single"/>
        </w:rPr>
        <w:t>limited nuclear war.</w:t>
      </w:r>
    </w:p>
    <w:p w:rsidR="003801CF" w:rsidRDefault="003801CF" w:rsidP="003801CF"/>
    <w:p w:rsidR="003801CF" w:rsidRDefault="003801CF" w:rsidP="003801CF">
      <w:pPr>
        <w:pStyle w:val="Heading4"/>
        <w:rPr>
          <w:u w:val="single"/>
        </w:rPr>
      </w:pPr>
      <w:r>
        <w:t xml:space="preserve">Russia </w:t>
      </w:r>
      <w:r w:rsidRPr="00584281">
        <w:rPr>
          <w:u w:val="single"/>
        </w:rPr>
        <w:t>without nukes</w:t>
      </w:r>
      <w:r>
        <w:t xml:space="preserve"> prevents </w:t>
      </w:r>
      <w:r w:rsidRPr="00CB13F2">
        <w:rPr>
          <w:u w:val="single"/>
        </w:rPr>
        <w:t>further dominance</w:t>
      </w:r>
      <w:r>
        <w:t>.</w:t>
      </w:r>
    </w:p>
    <w:p w:rsidR="003801CF" w:rsidRPr="00BF34BE" w:rsidRDefault="003801CF" w:rsidP="003801CF">
      <w:pPr>
        <w:rPr>
          <w:sz w:val="16"/>
          <w:szCs w:val="16"/>
        </w:rPr>
      </w:pPr>
      <w:r w:rsidRPr="00BD727D">
        <w:rPr>
          <w:rStyle w:val="Style13ptBold"/>
        </w:rPr>
        <w:t xml:space="preserve">Weitz </w:t>
      </w:r>
      <w:r>
        <w:rPr>
          <w:rStyle w:val="Style13ptBold"/>
        </w:rPr>
        <w:t>‘</w:t>
      </w:r>
      <w:r w:rsidRPr="00BD727D">
        <w:rPr>
          <w:rStyle w:val="Style13ptBold"/>
        </w:rPr>
        <w:t>18</w:t>
      </w:r>
      <w:r>
        <w:rPr>
          <w:rStyle w:val="Style13ptBold"/>
        </w:rPr>
        <w:t xml:space="preserve"> </w:t>
      </w:r>
      <w:r w:rsidRPr="00BF34BE">
        <w:rPr>
          <w:rStyle w:val="Style13ptBold"/>
          <w:b w:val="0"/>
          <w:sz w:val="16"/>
          <w:szCs w:val="16"/>
        </w:rPr>
        <w:t>(</w:t>
      </w:r>
      <w:r w:rsidRPr="00BF34BE">
        <w:rPr>
          <w:sz w:val="16"/>
          <w:szCs w:val="16"/>
        </w:rPr>
        <w:t xml:space="preserve">Richard </w:t>
      </w:r>
      <w:r w:rsidRPr="00BF34BE">
        <w:rPr>
          <w:rStyle w:val="Style13ptBold"/>
          <w:b w:val="0"/>
          <w:sz w:val="16"/>
          <w:szCs w:val="16"/>
        </w:rPr>
        <w:t xml:space="preserve">Weitz </w:t>
      </w:r>
      <w:r>
        <w:rPr>
          <w:rStyle w:val="Style13ptBold"/>
          <w:b w:val="0"/>
          <w:sz w:val="16"/>
          <w:szCs w:val="16"/>
        </w:rPr>
        <w:t xml:space="preserve">is a </w:t>
      </w:r>
      <w:r>
        <w:rPr>
          <w:sz w:val="16"/>
          <w:szCs w:val="16"/>
        </w:rPr>
        <w:t>d</w:t>
      </w:r>
      <w:r w:rsidRPr="00BF34BE">
        <w:rPr>
          <w:sz w:val="16"/>
          <w:szCs w:val="16"/>
        </w:rPr>
        <w:t>irector</w:t>
      </w:r>
      <w:r>
        <w:rPr>
          <w:sz w:val="16"/>
          <w:szCs w:val="16"/>
        </w:rPr>
        <w:t xml:space="preserve"> at the </w:t>
      </w:r>
      <w:r w:rsidRPr="00BF34BE">
        <w:rPr>
          <w:sz w:val="16"/>
          <w:szCs w:val="16"/>
        </w:rPr>
        <w:t xml:space="preserve">Center for Political-Military Analysis </w:t>
      </w:r>
      <w:r>
        <w:rPr>
          <w:sz w:val="16"/>
          <w:szCs w:val="16"/>
        </w:rPr>
        <w:t xml:space="preserve">at </w:t>
      </w:r>
      <w:r w:rsidRPr="00BF34BE">
        <w:rPr>
          <w:sz w:val="16"/>
          <w:szCs w:val="16"/>
        </w:rPr>
        <w:t>Hudson, "Exploiting Sino-Russian Nuclear Divergence",</w:t>
      </w:r>
      <w:r>
        <w:rPr>
          <w:sz w:val="16"/>
          <w:szCs w:val="16"/>
        </w:rPr>
        <w:t xml:space="preserve"> 08-02-2018,</w:t>
      </w:r>
      <w:r w:rsidRPr="00BF34BE">
        <w:rPr>
          <w:sz w:val="16"/>
          <w:szCs w:val="16"/>
        </w:rPr>
        <w:t xml:space="preserve"> Hudson, https://www.hudson.org/research/14601-exploiting-sino-russian-nuclear-divergence)</w:t>
      </w:r>
      <w:r>
        <w:rPr>
          <w:sz w:val="16"/>
          <w:szCs w:val="16"/>
        </w:rPr>
        <w:t>(Shiv)</w:t>
      </w:r>
    </w:p>
    <w:p w:rsidR="003801CF" w:rsidRPr="004B196D" w:rsidRDefault="003801CF" w:rsidP="003801CF">
      <w:pPr>
        <w:rPr>
          <w:rStyle w:val="StyleUnderline"/>
        </w:rPr>
      </w:pPr>
      <w:r w:rsidRPr="00584281">
        <w:rPr>
          <w:sz w:val="16"/>
        </w:rPr>
        <w:t xml:space="preserve">Several possible reasons explain these contrasting responses. First, </w:t>
      </w:r>
      <w:r w:rsidRPr="00584281">
        <w:rPr>
          <w:rStyle w:val="StyleUnderline"/>
        </w:rPr>
        <w:t xml:space="preserve">Russian leaders are preoccupied with nuclear capabilities because Moscow </w:t>
      </w:r>
      <w:r w:rsidRPr="00584281">
        <w:rPr>
          <w:rStyle w:val="Emphasis"/>
        </w:rPr>
        <w:t>relies on them to maintain great power status</w:t>
      </w:r>
      <w:r w:rsidRPr="00584281">
        <w:rPr>
          <w:sz w:val="16"/>
        </w:rPr>
        <w:t xml:space="preserve">. </w:t>
      </w:r>
      <w:r w:rsidRPr="00584281">
        <w:rPr>
          <w:rStyle w:val="Emphasis"/>
        </w:rPr>
        <w:t>Without nuclear weapons</w:t>
      </w:r>
      <w:r w:rsidRPr="00584281">
        <w:rPr>
          <w:sz w:val="16"/>
        </w:rPr>
        <w:t xml:space="preserve">, </w:t>
      </w:r>
      <w:r w:rsidRPr="00584281">
        <w:rPr>
          <w:rStyle w:val="StyleUnderline"/>
        </w:rPr>
        <w:t xml:space="preserve">Russians rightly fear their country would become a </w:t>
      </w:r>
      <w:r w:rsidRPr="00584281">
        <w:rPr>
          <w:rStyle w:val="Emphasis"/>
        </w:rPr>
        <w:t>regional power</w:t>
      </w:r>
      <w:r w:rsidRPr="00584281">
        <w:rPr>
          <w:rStyle w:val="StyleUnderline"/>
        </w:rPr>
        <w:t xml:space="preserve"> of </w:t>
      </w:r>
      <w:r w:rsidRPr="00584281">
        <w:rPr>
          <w:rStyle w:val="Emphasis"/>
        </w:rPr>
        <w:t>limited international influence</w:t>
      </w:r>
      <w:r w:rsidRPr="00584281">
        <w:rPr>
          <w:sz w:val="16"/>
        </w:rPr>
        <w:t xml:space="preserve"> – the dread of Russian strategists.</w:t>
      </w:r>
    </w:p>
    <w:p w:rsidR="003801CF" w:rsidRDefault="003801CF" w:rsidP="003801CF"/>
    <w:p w:rsidR="003801CF" w:rsidRDefault="003801CF" w:rsidP="003801CF">
      <w:pPr>
        <w:pStyle w:val="Heading4"/>
      </w:pPr>
      <w:r>
        <w:t xml:space="preserve">They wouldn’t even be a </w:t>
      </w:r>
      <w:r w:rsidRPr="00705B37">
        <w:rPr>
          <w:u w:val="single"/>
        </w:rPr>
        <w:t>sovereign state</w:t>
      </w:r>
    </w:p>
    <w:p w:rsidR="003801CF" w:rsidRPr="00CB13F2" w:rsidRDefault="003801CF" w:rsidP="003801CF">
      <w:r w:rsidRPr="00705B37">
        <w:rPr>
          <w:rStyle w:val="Style13ptBold"/>
        </w:rPr>
        <w:t xml:space="preserve">Couretas </w:t>
      </w:r>
      <w:r>
        <w:rPr>
          <w:rStyle w:val="Style13ptBold"/>
        </w:rPr>
        <w:t>‘</w:t>
      </w:r>
      <w:r w:rsidRPr="00705B37">
        <w:rPr>
          <w:rStyle w:val="Style13ptBold"/>
        </w:rPr>
        <w:t>9</w:t>
      </w:r>
      <w:r w:rsidRPr="00CB13F2">
        <w:rPr>
          <w:rStyle w:val="Style13ptBold"/>
          <w:b w:val="0"/>
        </w:rPr>
        <w:t xml:space="preserve"> </w:t>
      </w:r>
      <w:r w:rsidRPr="00CB13F2">
        <w:rPr>
          <w:sz w:val="16"/>
          <w:szCs w:val="16"/>
        </w:rPr>
        <w:t>(John Couretas is responsible for print and digital publications, podcasting, media relations, web and social media at Acton.  He has more than 25 years of experience in the news, events, and corporate communications fields.  He has worked as a staff writer on newspapers and magazines, covering business and government.  John holds a Bachelor of Arts degree in the Humanities from Michigan State University and a Master of Science Degree in Journalism from Northwestern University. “Patriarch Kirill: Russia needs nuclear weapons”, 09-11-2009, http://www.aoiusa.org/patriarch-kirill-russia-needs-nuclear-weapons/)</w:t>
      </w:r>
      <w:r>
        <w:rPr>
          <w:sz w:val="16"/>
          <w:szCs w:val="16"/>
        </w:rPr>
        <w:t>(Shiv)</w:t>
      </w:r>
    </w:p>
    <w:p w:rsidR="003801CF" w:rsidRPr="00CB13F2" w:rsidRDefault="003801CF" w:rsidP="003801CF">
      <w:pPr>
        <w:rPr>
          <w:sz w:val="16"/>
        </w:rPr>
      </w:pPr>
      <w:r w:rsidRPr="00CB13F2">
        <w:rPr>
          <w:sz w:val="16"/>
        </w:rPr>
        <w:t xml:space="preserve">The head of Russia’s Orthodox Church said on Friday that Russia needed nuclear weapons. </w:t>
      </w:r>
      <w:r w:rsidRPr="00CB13F2">
        <w:rPr>
          <w:rStyle w:val="StyleUnderline"/>
        </w:rPr>
        <w:t>Speaking in the Volga Region town of Sarov</w:t>
      </w:r>
      <w:r w:rsidRPr="00CB13F2">
        <w:rPr>
          <w:sz w:val="16"/>
        </w:rPr>
        <w:t xml:space="preserve">, Patriarch </w:t>
      </w:r>
      <w:r w:rsidRPr="00CB13F2">
        <w:rPr>
          <w:rStyle w:val="StyleUnderline"/>
        </w:rPr>
        <w:t>Kirill of Moscow</w:t>
      </w:r>
      <w:r w:rsidRPr="00CB13F2">
        <w:rPr>
          <w:sz w:val="16"/>
        </w:rPr>
        <w:t xml:space="preserve"> and All Russia </w:t>
      </w:r>
      <w:r w:rsidRPr="00CB13F2">
        <w:rPr>
          <w:rStyle w:val="StyleUnderline"/>
        </w:rPr>
        <w:t>said that</w:t>
      </w:r>
      <w:r w:rsidRPr="00CB13F2">
        <w:rPr>
          <w:sz w:val="16"/>
        </w:rPr>
        <w:t xml:space="preserve"> while the Church was in favor of “a world without weapons,” </w:t>
      </w:r>
      <w:r w:rsidRPr="00CB13F2">
        <w:rPr>
          <w:rStyle w:val="Emphasis"/>
        </w:rPr>
        <w:t>Russia required nuclear arms</w:t>
      </w:r>
      <w:r w:rsidRPr="00CB13F2">
        <w:rPr>
          <w:sz w:val="16"/>
        </w:rPr>
        <w:t xml:space="preserve"> </w:t>
      </w:r>
      <w:r w:rsidRPr="00CB13F2">
        <w:rPr>
          <w:rStyle w:val="StyleUnderline"/>
        </w:rPr>
        <w:t>to ensure that it was able to “</w:t>
      </w:r>
      <w:r w:rsidRPr="00CB13F2">
        <w:rPr>
          <w:rStyle w:val="Emphasis"/>
        </w:rPr>
        <w:t>remain a sovereign state</w:t>
      </w:r>
      <w:r w:rsidRPr="00CB13F2">
        <w:rPr>
          <w:rStyle w:val="StyleUnderline"/>
        </w:rPr>
        <w:t>.” Sarov is the center of Russia’s nuclear weapon industry</w:t>
      </w:r>
      <w:r w:rsidRPr="00CB13F2">
        <w:rPr>
          <w:sz w:val="16"/>
        </w:rPr>
        <w:t xml:space="preserve"> and closed to foreigners. Speaking before several thousand young people, the patriarch said “the reason for war is sin and evil in man’s heart,” and that peace can only be guaranteed by “fighting against sin.” “</w:t>
      </w:r>
      <w:r w:rsidRPr="00CB13F2">
        <w:rPr>
          <w:rStyle w:val="StyleUnderline"/>
        </w:rPr>
        <w:t>You can have excellently developed systems of international law</w:t>
      </w:r>
      <w:r w:rsidRPr="00CB13F2">
        <w:rPr>
          <w:sz w:val="16"/>
        </w:rPr>
        <w:t xml:space="preserve">, </w:t>
      </w:r>
      <w:r w:rsidRPr="00CB13F2">
        <w:rPr>
          <w:rStyle w:val="StyleUnderline"/>
        </w:rPr>
        <w:t xml:space="preserve">international organizations, </w:t>
      </w:r>
      <w:r w:rsidRPr="00CB13F2">
        <w:rPr>
          <w:rStyle w:val="Emphasis"/>
        </w:rPr>
        <w:t>but fall into the abyss of war</w:t>
      </w:r>
      <w:r w:rsidRPr="00CB13F2">
        <w:rPr>
          <w:sz w:val="16"/>
        </w:rPr>
        <w:t>,” he added.</w:t>
      </w:r>
    </w:p>
    <w:p w:rsidR="003801CF" w:rsidRDefault="003801CF" w:rsidP="003801CF"/>
    <w:p w:rsidR="003801CF" w:rsidRDefault="003801CF" w:rsidP="003801CF">
      <w:pPr>
        <w:pStyle w:val="Heading4"/>
      </w:pPr>
      <w:r>
        <w:t xml:space="preserve">At worst, there would be a </w:t>
      </w:r>
      <w:r w:rsidRPr="00901EF2">
        <w:rPr>
          <w:u w:val="single"/>
        </w:rPr>
        <w:t>conventional war</w:t>
      </w:r>
      <w:r>
        <w:t>.</w:t>
      </w:r>
    </w:p>
    <w:p w:rsidR="003801CF" w:rsidRPr="00901EF2" w:rsidRDefault="003801CF" w:rsidP="003801CF">
      <w:pPr>
        <w:rPr>
          <w:sz w:val="16"/>
          <w:szCs w:val="16"/>
        </w:rPr>
      </w:pPr>
      <w:r w:rsidRPr="003B3E5B">
        <w:rPr>
          <w:rStyle w:val="Style13ptBold"/>
        </w:rPr>
        <w:t>O’Neill 95</w:t>
      </w:r>
      <w:r>
        <w:rPr>
          <w:rStyle w:val="Style13ptBold"/>
        </w:rPr>
        <w:t xml:space="preserve"> </w:t>
      </w:r>
      <w:r w:rsidRPr="00901EF2">
        <w:rPr>
          <w:rStyle w:val="Style13ptBold"/>
          <w:b w:val="0"/>
          <w:sz w:val="16"/>
          <w:szCs w:val="16"/>
        </w:rPr>
        <w:t>(</w:t>
      </w:r>
      <w:r w:rsidRPr="00901EF2">
        <w:rPr>
          <w:sz w:val="16"/>
          <w:szCs w:val="16"/>
        </w:rPr>
        <w:t xml:space="preserve">Robert </w:t>
      </w:r>
      <w:r w:rsidRPr="00901EF2">
        <w:rPr>
          <w:rStyle w:val="Style13ptBold"/>
          <w:b w:val="0"/>
          <w:sz w:val="16"/>
          <w:szCs w:val="16"/>
        </w:rPr>
        <w:t>O’Neill</w:t>
      </w:r>
      <w:r w:rsidRPr="00901EF2">
        <w:rPr>
          <w:sz w:val="16"/>
          <w:szCs w:val="16"/>
        </w:rPr>
        <w:t>, PhD, “Britain and the Future of Nuclear Weapons”, International Affairs (Royal Institute of International Affairs 1944-), Vol. 71, No. 4)</w:t>
      </w:r>
    </w:p>
    <w:p w:rsidR="003801CF" w:rsidRPr="003B3E5B" w:rsidRDefault="003801CF" w:rsidP="003801CF">
      <w:pPr>
        <w:rPr>
          <w:rStyle w:val="Emphasis"/>
        </w:rPr>
      </w:pPr>
      <w:r w:rsidRPr="00901EF2">
        <w:rPr>
          <w:sz w:val="12"/>
        </w:rPr>
        <w:t xml:space="preserve">As mentioned above, nuclear weapons are still seen by the British, French and US governments as playing a useful role in deterring possible use of Russian systems against the West. The converse also applies, of course. Given the uncertainties which exist regarding the political evolution of Russia, many argue that it would be unwise for the West to reduce reliance on its nuclear defences before the Russians formally agree to be bound to a process of planned reductions. Russia might revive some of its former conventional military might and threaten NATO powers, states under NATO protection or important Western interests in the Middle East and East Asia. A related problem is the possibility that Russia might fragment, leaving a nuclear arsenal, large or small, in the hands of a desperate faction which would not hesitate to blackmail other powers, by threat of using nuclear weapons, to come to their aid. Yet </w:t>
      </w:r>
      <w:r w:rsidRPr="00901EF2">
        <w:rPr>
          <w:rStyle w:val="StyleUnderline"/>
        </w:rPr>
        <w:t xml:space="preserve">surely a </w:t>
      </w:r>
      <w:r w:rsidRPr="00901EF2">
        <w:rPr>
          <w:rStyle w:val="Emphasis"/>
        </w:rPr>
        <w:t>Russia without nuclear weapons</w:t>
      </w:r>
      <w:r w:rsidRPr="00901EF2">
        <w:rPr>
          <w:sz w:val="12"/>
        </w:rPr>
        <w:t xml:space="preserve">, even at the price of Western nuclear disarmament, </w:t>
      </w:r>
      <w:r w:rsidRPr="00901EF2">
        <w:rPr>
          <w:rStyle w:val="StyleUnderline"/>
        </w:rPr>
        <w:t>will be much easier to live with</w:t>
      </w:r>
      <w:r w:rsidRPr="00901EF2">
        <w:rPr>
          <w:sz w:val="12"/>
        </w:rPr>
        <w:t xml:space="preserve">, </w:t>
      </w:r>
      <w:r w:rsidRPr="00901EF2">
        <w:rPr>
          <w:rStyle w:val="Emphasis"/>
        </w:rPr>
        <w:t>and, if necessary, to compete with militarily</w:t>
      </w:r>
      <w:r w:rsidRPr="00901EF2">
        <w:rPr>
          <w:sz w:val="12"/>
        </w:rPr>
        <w:t xml:space="preserve">, </w:t>
      </w:r>
      <w:r w:rsidRPr="00901EF2">
        <w:rPr>
          <w:rStyle w:val="StyleUnderline"/>
        </w:rPr>
        <w:t>given the change in the</w:t>
      </w:r>
      <w:r w:rsidRPr="00901EF2">
        <w:rPr>
          <w:sz w:val="12"/>
        </w:rPr>
        <w:t xml:space="preserve"> </w:t>
      </w:r>
      <w:r w:rsidRPr="00901EF2">
        <w:rPr>
          <w:rStyle w:val="Emphasis"/>
        </w:rPr>
        <w:t>conventional force balance</w:t>
      </w:r>
      <w:r w:rsidRPr="00901EF2">
        <w:rPr>
          <w:sz w:val="12"/>
        </w:rPr>
        <w:t xml:space="preserve"> </w:t>
      </w:r>
      <w:r w:rsidRPr="00901EF2">
        <w:rPr>
          <w:rStyle w:val="StyleUnderline"/>
        </w:rPr>
        <w:t xml:space="preserve">and the West's capabilities to </w:t>
      </w:r>
      <w:r w:rsidRPr="00901EF2">
        <w:rPr>
          <w:rStyle w:val="Emphasis"/>
        </w:rPr>
        <w:t>rearm with even better conventional weapons.</w:t>
      </w:r>
    </w:p>
    <w:p w:rsidR="003801CF" w:rsidRDefault="003801CF" w:rsidP="003801CF"/>
    <w:p w:rsidR="003801CF" w:rsidRDefault="003801CF" w:rsidP="003801CF">
      <w:pPr>
        <w:pStyle w:val="Heading4"/>
        <w:rPr>
          <w:u w:val="single"/>
        </w:rPr>
      </w:pPr>
      <w:r>
        <w:t xml:space="preserve">We’d </w:t>
      </w:r>
      <w:r w:rsidRPr="00901EF2">
        <w:rPr>
          <w:u w:val="single"/>
        </w:rPr>
        <w:t>destroy them</w:t>
      </w:r>
      <w:r>
        <w:t xml:space="preserve"> in a </w:t>
      </w:r>
      <w:r w:rsidRPr="00901EF2">
        <w:rPr>
          <w:u w:val="single"/>
        </w:rPr>
        <w:t>conventional war</w:t>
      </w:r>
      <w:r>
        <w:t>.</w:t>
      </w:r>
    </w:p>
    <w:p w:rsidR="003801CF" w:rsidRPr="00B370A1" w:rsidRDefault="003801CF" w:rsidP="003801CF">
      <w:r w:rsidRPr="00B370A1">
        <w:rPr>
          <w:rStyle w:val="Style13ptBold"/>
        </w:rPr>
        <w:t xml:space="preserve">Mizokami </w:t>
      </w:r>
      <w:r>
        <w:rPr>
          <w:rStyle w:val="Style13ptBold"/>
        </w:rPr>
        <w:t>‘</w:t>
      </w:r>
      <w:r w:rsidRPr="00B370A1">
        <w:rPr>
          <w:rStyle w:val="Style13ptBold"/>
        </w:rPr>
        <w:t>18</w:t>
      </w:r>
      <w:r>
        <w:rPr>
          <w:rStyle w:val="Style13ptBold"/>
        </w:rPr>
        <w:t xml:space="preserve"> </w:t>
      </w:r>
      <w:r w:rsidRPr="00901EF2">
        <w:rPr>
          <w:rStyle w:val="Style13ptBold"/>
          <w:b w:val="0"/>
          <w:sz w:val="16"/>
          <w:szCs w:val="16"/>
        </w:rPr>
        <w:t>(</w:t>
      </w:r>
      <w:r w:rsidRPr="00901EF2">
        <w:rPr>
          <w:sz w:val="16"/>
          <w:szCs w:val="16"/>
        </w:rPr>
        <w:t xml:space="preserve">Kyle </w:t>
      </w:r>
      <w:r w:rsidRPr="00901EF2">
        <w:rPr>
          <w:rStyle w:val="Style13ptBold"/>
          <w:b w:val="0"/>
          <w:sz w:val="16"/>
          <w:szCs w:val="16"/>
        </w:rPr>
        <w:t>Mizokami</w:t>
      </w:r>
      <w:r w:rsidRPr="00901EF2">
        <w:rPr>
          <w:sz w:val="16"/>
          <w:szCs w:val="16"/>
        </w:rPr>
        <w:t>, writes on defense and security issues in Asia, particularly Japan, “Russia vs. America: Which Army Would Win a War?”, https://nationalinterest.org/blog/the-buzz/russia-vs-america-which-army-would-win-war-26008)</w:t>
      </w:r>
      <w:r>
        <w:rPr>
          <w:sz w:val="16"/>
          <w:szCs w:val="16"/>
        </w:rPr>
        <w:t>(Shiv)</w:t>
      </w:r>
    </w:p>
    <w:p w:rsidR="003801CF" w:rsidRPr="00901EF2" w:rsidRDefault="003801CF" w:rsidP="003801CF">
      <w:pPr>
        <w:rPr>
          <w:sz w:val="16"/>
        </w:rPr>
      </w:pPr>
      <w:r w:rsidRPr="00901EF2">
        <w:rPr>
          <w:rStyle w:val="StyleUnderline"/>
        </w:rPr>
        <w:t>The United States and Russia field two of the most powerful armies in the world</w:t>
      </w:r>
      <w:r w:rsidRPr="00901EF2">
        <w:rPr>
          <w:sz w:val="16"/>
        </w:rPr>
        <w:t xml:space="preserve">. Heavily mechanized and salted with combat veterans, the U.S. Army and Russian Ground Forces have spent the better part of the last fifteen years not only chasing guerrillas from Afghanistan to Syria, but also fighting conventional-style wars in Iraq and Georgia. Now, as tensions between the NATO and Russia place U.S. and Russian ground pounders in the same country (Syria) or just across the border from one another (the Baltics), </w:t>
      </w:r>
      <w:r w:rsidRPr="00901EF2">
        <w:rPr>
          <w:rStyle w:val="StyleUnderline"/>
        </w:rPr>
        <w:t xml:space="preserve">the question is: in a head to head matchup, </w:t>
      </w:r>
      <w:r w:rsidRPr="00901EF2">
        <w:rPr>
          <w:rStyle w:val="Emphasis"/>
        </w:rPr>
        <w:t xml:space="preserve">which side would prevail? </w:t>
      </w:r>
      <w:r w:rsidRPr="00901EF2">
        <w:rPr>
          <w:rStyle w:val="StyleUnderline"/>
        </w:rPr>
        <w:t xml:space="preserve">The backbone of U.S. Army infantry is the </w:t>
      </w:r>
      <w:r w:rsidRPr="00901EF2">
        <w:rPr>
          <w:rStyle w:val="Emphasis"/>
        </w:rPr>
        <w:t>infantry squad</w:t>
      </w:r>
      <w:r w:rsidRPr="00901EF2">
        <w:rPr>
          <w:rStyle w:val="StyleUnderline"/>
        </w:rPr>
        <w:t>.</w:t>
      </w:r>
      <w:r w:rsidRPr="00901EF2">
        <w:rPr>
          <w:sz w:val="16"/>
        </w:rPr>
        <w:t xml:space="preserve"> </w:t>
      </w:r>
      <w:r w:rsidRPr="00901EF2">
        <w:rPr>
          <w:rStyle w:val="StyleUnderline"/>
        </w:rPr>
        <w:t>In light infantry</w:t>
      </w:r>
      <w:r w:rsidRPr="00901EF2">
        <w:rPr>
          <w:sz w:val="16"/>
        </w:rPr>
        <w:t>—including air assault, airborne and mountain units—</w:t>
      </w:r>
      <w:r w:rsidRPr="00901EF2">
        <w:rPr>
          <w:rStyle w:val="StyleUnderline"/>
        </w:rPr>
        <w:t>a squad consists of nine soldiers that further divide into a squad leader and two fire teams.</w:t>
      </w:r>
      <w:r w:rsidRPr="00901EF2">
        <w:rPr>
          <w:sz w:val="16"/>
        </w:rPr>
        <w:t xml:space="preserve"> </w:t>
      </w:r>
      <w:r w:rsidRPr="00901EF2">
        <w:rPr>
          <w:rStyle w:val="StyleUnderline"/>
        </w:rPr>
        <w:t xml:space="preserve">Each fire team of four soldiers consists of a fire team leader, rifleman, grenadier, and an automatic rifleman equipped with two M4 carbines, an M4 carbine equipped with the </w:t>
      </w:r>
      <w:hyperlink r:id="rId79" w:tgtFrame="_blank" w:history="1">
        <w:r w:rsidRPr="00901EF2">
          <w:rPr>
            <w:rStyle w:val="StyleUnderline"/>
          </w:rPr>
          <w:t xml:space="preserve"> M320 underbarrel grenade launcher </w:t>
        </w:r>
      </w:hyperlink>
      <w:r w:rsidRPr="00901EF2">
        <w:rPr>
          <w:rStyle w:val="StyleUnderline"/>
        </w:rPr>
        <w:t xml:space="preserve"> and the M249 squad automatic weapon. Individual soldiers will carry single-shot </w:t>
      </w:r>
      <w:hyperlink r:id="rId80" w:tgtFrame="_blank" w:history="1">
        <w:r w:rsidRPr="00901EF2">
          <w:rPr>
            <w:rStyle w:val="StyleUnderline"/>
          </w:rPr>
          <w:t xml:space="preserve"> AT-4 light antitank weapons </w:t>
        </w:r>
      </w:hyperlink>
      <w:r w:rsidRPr="00901EF2">
        <w:rPr>
          <w:rStyle w:val="StyleUnderline"/>
        </w:rPr>
        <w:t xml:space="preserve"> as issued.</w:t>
      </w:r>
      <w:r w:rsidRPr="00901EF2">
        <w:rPr>
          <w:sz w:val="16"/>
        </w:rPr>
        <w:t xml:space="preserve"> </w:t>
      </w:r>
      <w:r w:rsidRPr="00901EF2">
        <w:rPr>
          <w:rStyle w:val="StyleUnderline"/>
        </w:rPr>
        <w:t xml:space="preserve">In mechanized infantry units, the nine-man squad consists of the two- or three-man </w:t>
      </w:r>
      <w:hyperlink r:id="rId81" w:tgtFrame="_blank" w:history="1">
        <w:r w:rsidRPr="00901EF2">
          <w:rPr>
            <w:rStyle w:val="StyleUnderline"/>
          </w:rPr>
          <w:t xml:space="preserve"> Stryker interim combat vehicle </w:t>
        </w:r>
      </w:hyperlink>
      <w:r w:rsidRPr="00901EF2">
        <w:rPr>
          <w:rStyle w:val="StyleUnderline"/>
        </w:rPr>
        <w:t xml:space="preserve"> or</w:t>
      </w:r>
      <w:hyperlink r:id="rId82" w:tgtFrame="_blank" w:history="1">
        <w:r w:rsidRPr="00901EF2">
          <w:rPr>
            <w:rStyle w:val="StyleUnderline"/>
          </w:rPr>
          <w:t xml:space="preserve"> M2 Bradley Fighting Vehicle </w:t>
        </w:r>
      </w:hyperlink>
      <w:r w:rsidRPr="00901EF2">
        <w:rPr>
          <w:rStyle w:val="StyleUnderline"/>
        </w:rPr>
        <w:t xml:space="preserve"> crew, plus six soldiers that dismount to fight on foot</w:t>
      </w:r>
      <w:r w:rsidRPr="00901EF2">
        <w:rPr>
          <w:sz w:val="16"/>
        </w:rPr>
        <w:t xml:space="preserve">. </w:t>
      </w:r>
      <w:r w:rsidRPr="00901EF2">
        <w:rPr>
          <w:rStyle w:val="StyleUnderline"/>
        </w:rPr>
        <w:t xml:space="preserve">A mechanized infantry squad can put fewer soldiers on the ground, but it also has the benefit of vastly increased mobility and firepower in the form of the Bradley’s 25mm M242 Bushmaster autocannon, TOW antitank missiles, and 7.62mm coaxial machine gun. Strykers are currently armed with M2 .50 caliber machine guns but Europe-based units are receiving a new turret upgrade that includes a 30mm cannon or </w:t>
      </w:r>
      <w:hyperlink r:id="rId83" w:tgtFrame="_blank" w:history="1">
        <w:r w:rsidRPr="00901EF2">
          <w:rPr>
            <w:rStyle w:val="StyleUnderline"/>
          </w:rPr>
          <w:t xml:space="preserve"> Javelin antitank missile </w:t>
        </w:r>
      </w:hyperlink>
      <w:r w:rsidRPr="00901EF2">
        <w:rPr>
          <w:rStyle w:val="StyleUnderline"/>
        </w:rPr>
        <w:t>. The mechanized dismount team also has its own M4 carbines, a M320 grenade launcher, one M249 squad automatic weapon and a Javelin shoulder-fired medium range antitank missile</w:t>
      </w:r>
      <w:r w:rsidRPr="00901EF2">
        <w:rPr>
          <w:sz w:val="16"/>
        </w:rPr>
        <w:t xml:space="preserve">, capable of defeating the heaviest Russian armor at ranges of up to 2,187 yards. Mechanized infantry platoons consist of three mechanized squads without additional firepower, although a Stryker platoon will have a weapons squad with two M240B machine guns. Each platoon has four M2s or four Strykers. Light infantry platoons consist of three infantry squads and add additional firepower via a weapons squad. </w:t>
      </w:r>
      <w:r w:rsidRPr="00901EF2">
        <w:rPr>
          <w:rStyle w:val="StyleUnderline"/>
        </w:rPr>
        <w:t xml:space="preserve">The weapons squad is made up by a squad leader and nine soldiers armed with two M240B machine guns and two Javelin antitank missiles, and allows the platoon commander, typically a lieutenant, to parcel out this firepower to the squads that will likely need it the most. A new addition to the weapons squad is the 84mm </w:t>
      </w:r>
      <w:hyperlink r:id="rId84" w:tgtFrame="_blank" w:history="1">
        <w:r w:rsidRPr="00901EF2">
          <w:rPr>
            <w:rStyle w:val="StyleUnderline"/>
          </w:rPr>
          <w:t xml:space="preserve"> M3 “Carl Gustav” recoilless rifle </w:t>
        </w:r>
      </w:hyperlink>
      <w:r w:rsidRPr="00901EF2">
        <w:rPr>
          <w:rStyle w:val="StyleUnderline"/>
        </w:rPr>
        <w:t>, versatile antipersonnel, antifortification, and antiarmor weapons system first introduced in 1946</w:t>
      </w:r>
      <w:r w:rsidRPr="00901EF2">
        <w:rPr>
          <w:sz w:val="16"/>
        </w:rPr>
        <w:t xml:space="preserve">. </w:t>
      </w:r>
      <w:r w:rsidRPr="00901EF2">
        <w:rPr>
          <w:rStyle w:val="Emphasis"/>
        </w:rPr>
        <w:t xml:space="preserve">The result: an infantry platoon with two antipersonnel and two antiarmor weapons, and a fifth weapon that can function as both. </w:t>
      </w:r>
      <w:r w:rsidRPr="00901EF2">
        <w:rPr>
          <w:rStyle w:val="StyleUnderline"/>
        </w:rPr>
        <w:t>The Russian fields motor rifle</w:t>
      </w:r>
      <w:r w:rsidRPr="00901EF2">
        <w:rPr>
          <w:sz w:val="16"/>
        </w:rPr>
        <w:t xml:space="preserve"> (mechanized) </w:t>
      </w:r>
      <w:r w:rsidRPr="00901EF2">
        <w:rPr>
          <w:rStyle w:val="StyleUnderline"/>
        </w:rPr>
        <w:t>squads and light infantry equivalent squads in the airborne forces</w:t>
      </w:r>
      <w:r w:rsidRPr="00901EF2">
        <w:rPr>
          <w:sz w:val="16"/>
        </w:rPr>
        <w:t xml:space="preserve">. A typical Russian motor rifle squad will consist of a </w:t>
      </w:r>
      <w:hyperlink r:id="rId85" w:tgtFrame="_blank" w:history="1">
        <w:r w:rsidRPr="00901EF2">
          <w:rPr>
            <w:rStyle w:val="Hyperlink"/>
            <w:sz w:val="16"/>
          </w:rPr>
          <w:t xml:space="preserve"> BMP-2/3</w:t>
        </w:r>
      </w:hyperlink>
      <w:r w:rsidRPr="00901EF2">
        <w:rPr>
          <w:sz w:val="16"/>
        </w:rPr>
        <w:t xml:space="preserve"> infantry fighting vehicle or </w:t>
      </w:r>
      <w:hyperlink r:id="rId86" w:tgtFrame="_blank" w:history="1">
        <w:r w:rsidRPr="00901EF2">
          <w:rPr>
            <w:rStyle w:val="Hyperlink"/>
            <w:sz w:val="16"/>
          </w:rPr>
          <w:t xml:space="preserve"> BTR-82A</w:t>
        </w:r>
      </w:hyperlink>
      <w:r w:rsidRPr="00901EF2">
        <w:rPr>
          <w:sz w:val="16"/>
        </w:rPr>
        <w:t xml:space="preserve"> wheeled armored personnel carrier, a three man crew, and a seven man dismount team armed with AK-74M assault rifles, two PKM machine guns and a </w:t>
      </w:r>
      <w:hyperlink r:id="rId87" w:tgtFrame="_blank" w:history="1">
        <w:r w:rsidRPr="00901EF2">
          <w:rPr>
            <w:rStyle w:val="Hyperlink"/>
            <w:sz w:val="16"/>
          </w:rPr>
          <w:t xml:space="preserve"> RPG-16 short range antitank weapon </w:t>
        </w:r>
      </w:hyperlink>
      <w:r w:rsidRPr="00901EF2">
        <w:rPr>
          <w:sz w:val="16"/>
        </w:rPr>
        <w:t xml:space="preserve">. The GP-30 grenade launcher, the Russian equivalent of the M320, is fitted to some AK-74Ms. The PKP “Pecheneg” will eventually replace the PKM but for now the Russian army has plenty of the older weapons. </w:t>
      </w:r>
      <w:r w:rsidRPr="00901EF2">
        <w:rPr>
          <w:rStyle w:val="StyleUnderline"/>
        </w:rPr>
        <w:t xml:space="preserve">The Russian motor rifle squad is nearly identical to the U.S. Army mechanized infantry squad except it </w:t>
      </w:r>
      <w:r w:rsidRPr="00901EF2">
        <w:rPr>
          <w:rStyle w:val="Emphasis"/>
        </w:rPr>
        <w:t>does not have a medium range antitank guided missile launcher</w:t>
      </w:r>
      <w:r w:rsidRPr="00901EF2">
        <w:rPr>
          <w:rStyle w:val="StyleUnderline"/>
        </w:rPr>
        <w:t xml:space="preserve"> in the same category as the Javelin</w:t>
      </w:r>
      <w:r w:rsidRPr="00901EF2">
        <w:rPr>
          <w:sz w:val="16"/>
        </w:rPr>
        <w:t xml:space="preserve">. Just like in American squads, single shot, disposable RPG-18 light antitank weapons are issued as needed. Russian airborne infantry squads are similar to motor rifle squads, built around a </w:t>
      </w:r>
      <w:hyperlink r:id="rId88" w:tgtFrame="_blank" w:history="1">
        <w:r w:rsidRPr="00901EF2">
          <w:rPr>
            <w:rStyle w:val="Hyperlink"/>
            <w:sz w:val="16"/>
          </w:rPr>
          <w:t>BMD-3</w:t>
        </w:r>
      </w:hyperlink>
      <w:r w:rsidRPr="00901EF2">
        <w:rPr>
          <w:sz w:val="16"/>
        </w:rPr>
        <w:t>,</w:t>
      </w:r>
      <w:hyperlink r:id="rId89" w:tgtFrame="_blank" w:history="1">
        <w:r w:rsidRPr="00901EF2">
          <w:rPr>
            <w:rStyle w:val="Hyperlink"/>
            <w:sz w:val="16"/>
          </w:rPr>
          <w:t xml:space="preserve"> BMD-4</w:t>
        </w:r>
      </w:hyperlink>
      <w:r w:rsidRPr="00901EF2">
        <w:rPr>
          <w:sz w:val="16"/>
        </w:rPr>
        <w:t xml:space="preserve">, </w:t>
      </w:r>
      <w:hyperlink r:id="rId90" w:tgtFrame="_blank" w:history="1">
        <w:r w:rsidRPr="00901EF2">
          <w:rPr>
            <w:rStyle w:val="Hyperlink"/>
            <w:sz w:val="16"/>
          </w:rPr>
          <w:t>BTR-D</w:t>
        </w:r>
      </w:hyperlink>
      <w:r w:rsidRPr="00901EF2">
        <w:rPr>
          <w:sz w:val="16"/>
        </w:rPr>
        <w:t xml:space="preserve"> airborne armored vehicles. Airborne squads are smaller owing to the smaller personnel carrying capacity of BMD and BTR-D vehicles. Despite having fewer troops, Russian airborne forces are much more mobile than their American counterparts. The BMD-3, which has a 30mm autocannon and BMD-4, which has a 30mm autocannon and 100mm cannon, are both armed with the </w:t>
      </w:r>
      <w:hyperlink r:id="rId91" w:tgtFrame="_blank" w:history="1">
        <w:r w:rsidRPr="00901EF2">
          <w:rPr>
            <w:rStyle w:val="Hyperlink"/>
            <w:sz w:val="16"/>
          </w:rPr>
          <w:t xml:space="preserve"> Konkurs antitank missile system </w:t>
        </w:r>
      </w:hyperlink>
      <w:r w:rsidRPr="00901EF2">
        <w:rPr>
          <w:sz w:val="16"/>
        </w:rPr>
        <w:t xml:space="preserve">. At the platoon level, Russian motor rifle forces add no additional firepower except for a single designated marksman armed with a </w:t>
      </w:r>
      <w:hyperlink r:id="rId92" w:tgtFrame="_blank" w:history="1">
        <w:r w:rsidRPr="00901EF2">
          <w:rPr>
            <w:rStyle w:val="Hyperlink"/>
            <w:sz w:val="16"/>
          </w:rPr>
          <w:t xml:space="preserve"> SVD rifle </w:t>
        </w:r>
      </w:hyperlink>
      <w:r w:rsidRPr="00901EF2">
        <w:rPr>
          <w:sz w:val="16"/>
        </w:rPr>
        <w:t xml:space="preserve">, nor does it add additional vehicles. A motor rifle or airborne platoon of three squads consists of three vehicles plus dismounts. Russian infantry have some advantages over their American counterparts. Three vehicle platoons means the Russian Ground Forces, man for man and vehicle for vehicle, can field twenty five percent more platoons than the U.S. Army. Theoretically this gives a commander more tactical options on the battlefield. Russian airborne forces, owing to their mechanization, have much greater tactical mobility than foot-mobile American paratroopers. Moscow’s parachutists can also airdrop farther from their objectives, making their way to them in their vehicles, helping keep vulnerable air transports loaded with soldiers at a distance from lethal enemy air defenses. Still, </w:t>
      </w:r>
      <w:r w:rsidRPr="00901EF2">
        <w:rPr>
          <w:rStyle w:val="StyleUnderline"/>
        </w:rPr>
        <w:t xml:space="preserve">U.S. Army infantry have a </w:t>
      </w:r>
      <w:r w:rsidRPr="00901EF2">
        <w:rPr>
          <w:rStyle w:val="Emphasis"/>
        </w:rPr>
        <w:t>decisive edge</w:t>
      </w:r>
      <w:r w:rsidRPr="00901EF2">
        <w:rPr>
          <w:rStyle w:val="StyleUnderline"/>
        </w:rPr>
        <w:t xml:space="preserve"> over their Russian counterparts</w:t>
      </w:r>
      <w:r w:rsidRPr="00901EF2">
        <w:rPr>
          <w:sz w:val="16"/>
        </w:rPr>
        <w:t xml:space="preserve">. </w:t>
      </w:r>
      <w:r w:rsidRPr="00901EF2">
        <w:rPr>
          <w:rStyle w:val="StyleUnderline"/>
        </w:rPr>
        <w:t xml:space="preserve">One reason is </w:t>
      </w:r>
      <w:r w:rsidRPr="00901EF2">
        <w:rPr>
          <w:rStyle w:val="Emphasis"/>
        </w:rPr>
        <w:t>organizational resiliency</w:t>
      </w:r>
      <w:r w:rsidRPr="00901EF2">
        <w:rPr>
          <w:sz w:val="16"/>
        </w:rPr>
        <w:t xml:space="preserve">: </w:t>
      </w:r>
      <w:r w:rsidRPr="00901EF2">
        <w:rPr>
          <w:rStyle w:val="StyleUnderline"/>
        </w:rPr>
        <w:t xml:space="preserve">if a Russian platoon loses a vehicle, it loses </w:t>
      </w:r>
      <w:r w:rsidRPr="00901EF2">
        <w:rPr>
          <w:rStyle w:val="Emphasis"/>
        </w:rPr>
        <w:t>one third of its combat power</w:t>
      </w:r>
      <w:r w:rsidRPr="00901EF2">
        <w:rPr>
          <w:sz w:val="16"/>
        </w:rPr>
        <w:t xml:space="preserve">. </w:t>
      </w:r>
      <w:r w:rsidRPr="00901EF2">
        <w:rPr>
          <w:rStyle w:val="StyleUnderline"/>
        </w:rPr>
        <w:t>If an American platoon loses a vehicle</w:t>
      </w:r>
      <w:r w:rsidRPr="00901EF2">
        <w:rPr>
          <w:sz w:val="16"/>
        </w:rPr>
        <w:t xml:space="preserve">, </w:t>
      </w:r>
      <w:r w:rsidRPr="00901EF2">
        <w:rPr>
          <w:rStyle w:val="StyleUnderline"/>
        </w:rPr>
        <w:t xml:space="preserve">it only loses a </w:t>
      </w:r>
      <w:r w:rsidRPr="00901EF2">
        <w:rPr>
          <w:rStyle w:val="Emphasis"/>
        </w:rPr>
        <w:t>quarter</w:t>
      </w:r>
      <w:r w:rsidRPr="00901EF2">
        <w:rPr>
          <w:rStyle w:val="StyleUnderline"/>
        </w:rPr>
        <w:t xml:space="preserve"> of its firepower</w:t>
      </w:r>
      <w:r w:rsidRPr="00901EF2">
        <w:rPr>
          <w:sz w:val="16"/>
        </w:rPr>
        <w:t xml:space="preserve">. </w:t>
      </w:r>
      <w:r w:rsidRPr="00901EF2">
        <w:rPr>
          <w:rStyle w:val="StyleUnderline"/>
        </w:rPr>
        <w:t xml:space="preserve">A Russian platoon that loses two vehicles is </w:t>
      </w:r>
      <w:r w:rsidRPr="00901EF2">
        <w:rPr>
          <w:rStyle w:val="Emphasis"/>
        </w:rPr>
        <w:t xml:space="preserve">reduced to a single vehicle. </w:t>
      </w:r>
      <w:r w:rsidRPr="00901EF2">
        <w:rPr>
          <w:rStyle w:val="StyleUnderline"/>
        </w:rPr>
        <w:t xml:space="preserve">U.S. </w:t>
      </w:r>
      <w:r w:rsidRPr="00901EF2">
        <w:rPr>
          <w:rStyle w:val="Emphasis"/>
        </w:rPr>
        <w:t>mechanized vehicles</w:t>
      </w:r>
      <w:r w:rsidRPr="00901EF2">
        <w:rPr>
          <w:rStyle w:val="StyleUnderline"/>
        </w:rPr>
        <w:t xml:space="preserve"> are also </w:t>
      </w:r>
      <w:r w:rsidRPr="00901EF2">
        <w:rPr>
          <w:rStyle w:val="Emphasis"/>
        </w:rPr>
        <w:t>superior</w:t>
      </w:r>
      <w:r w:rsidRPr="00901EF2">
        <w:rPr>
          <w:rStyle w:val="StyleUnderline"/>
        </w:rPr>
        <w:t xml:space="preserve"> to their Russian counterparts</w:t>
      </w:r>
      <w:r w:rsidRPr="00901EF2">
        <w:rPr>
          <w:sz w:val="16"/>
        </w:rPr>
        <w:t xml:space="preserve">. </w:t>
      </w:r>
      <w:r w:rsidRPr="00901EF2">
        <w:rPr>
          <w:rStyle w:val="StyleUnderline"/>
        </w:rPr>
        <w:t>While both the Bradley and the BMP can carry seven soldiers</w:t>
      </w:r>
      <w:r w:rsidRPr="00901EF2">
        <w:rPr>
          <w:sz w:val="16"/>
        </w:rPr>
        <w:t xml:space="preserve">, mount a 25 to 30mm autocannon and are armed with antitank missiles, </w:t>
      </w:r>
      <w:r w:rsidRPr="00901EF2">
        <w:rPr>
          <w:rStyle w:val="StyleUnderline"/>
        </w:rPr>
        <w:t xml:space="preserve">the Bradley is </w:t>
      </w:r>
      <w:r w:rsidRPr="00901EF2">
        <w:rPr>
          <w:rStyle w:val="Emphasis"/>
        </w:rPr>
        <w:t>better armored</w:t>
      </w:r>
      <w:r w:rsidRPr="00901EF2">
        <w:rPr>
          <w:rStyle w:val="StyleUnderline"/>
        </w:rPr>
        <w:t xml:space="preserve">, has a </w:t>
      </w:r>
      <w:r w:rsidRPr="00901EF2">
        <w:rPr>
          <w:rStyle w:val="Emphasis"/>
        </w:rPr>
        <w:t>digital battle management</w:t>
      </w:r>
      <w:r w:rsidRPr="00901EF2">
        <w:rPr>
          <w:rStyle w:val="StyleUnderline"/>
        </w:rPr>
        <w:t xml:space="preserve"> system, and carries </w:t>
      </w:r>
      <w:r w:rsidRPr="00901EF2">
        <w:rPr>
          <w:rStyle w:val="Emphasis"/>
        </w:rPr>
        <w:t>twice as many antitank missiles</w:t>
      </w:r>
      <w:r w:rsidRPr="00901EF2">
        <w:rPr>
          <w:rStyle w:val="StyleUnderline"/>
        </w:rPr>
        <w:t xml:space="preserve"> ready to fire</w:t>
      </w:r>
      <w:r w:rsidRPr="00901EF2">
        <w:rPr>
          <w:sz w:val="16"/>
        </w:rPr>
        <w:t xml:space="preserve">. </w:t>
      </w:r>
      <w:r w:rsidRPr="00901EF2">
        <w:rPr>
          <w:rStyle w:val="StyleUnderline"/>
        </w:rPr>
        <w:t>The BMP is inferior in all respects</w:t>
      </w:r>
      <w:r w:rsidRPr="00901EF2">
        <w:rPr>
          <w:sz w:val="16"/>
        </w:rPr>
        <w:t xml:space="preserve">. The American Stryker and Russian BTR-82A wheeled armored vehicles, on the other hand are roughly the same. Both are set to receive updates, the Stryker with a 30mm autocannon or Javelin turret and the BTR-82A a turret with a 57mm gun. </w:t>
      </w:r>
      <w:r w:rsidRPr="00901EF2">
        <w:rPr>
          <w:rStyle w:val="Emphasis"/>
        </w:rPr>
        <w:t>Dismounted firepower is where U.S. forces truly shine</w:t>
      </w:r>
      <w:r w:rsidRPr="00901EF2">
        <w:rPr>
          <w:sz w:val="16"/>
        </w:rPr>
        <w:t xml:space="preserve">. </w:t>
      </w:r>
      <w:r w:rsidRPr="00901EF2">
        <w:rPr>
          <w:rStyle w:val="StyleUnderline"/>
        </w:rPr>
        <w:t xml:space="preserve">Against armored threats, an American platoon can bring </w:t>
      </w:r>
      <w:r w:rsidRPr="00901EF2">
        <w:rPr>
          <w:rStyle w:val="Emphasis"/>
        </w:rPr>
        <w:t>three Javelin missiles</w:t>
      </w:r>
      <w:r w:rsidRPr="00901EF2">
        <w:rPr>
          <w:rStyle w:val="StyleUnderline"/>
        </w:rPr>
        <w:t xml:space="preserve">, a </w:t>
      </w:r>
      <w:r w:rsidRPr="00901EF2">
        <w:rPr>
          <w:rStyle w:val="Emphasis"/>
        </w:rPr>
        <w:t>M3 recoilless rifle</w:t>
      </w:r>
      <w:r w:rsidRPr="00901EF2">
        <w:rPr>
          <w:rStyle w:val="StyleUnderline"/>
        </w:rPr>
        <w:t xml:space="preserve">, and numerous </w:t>
      </w:r>
      <w:r w:rsidRPr="00901EF2">
        <w:rPr>
          <w:rStyle w:val="Emphasis"/>
        </w:rPr>
        <w:t>AT4 short-range antitank rockets</w:t>
      </w:r>
      <w:r w:rsidRPr="00901EF2">
        <w:rPr>
          <w:rStyle w:val="StyleUnderline"/>
        </w:rPr>
        <w:t xml:space="preserve"> to bear against enemy armor, engaging enemies at ranges of up to 2,000 yards.</w:t>
      </w:r>
      <w:r w:rsidRPr="00901EF2">
        <w:rPr>
          <w:sz w:val="16"/>
        </w:rPr>
        <w:t xml:space="preserve"> </w:t>
      </w:r>
      <w:r w:rsidRPr="00901EF2">
        <w:rPr>
          <w:rStyle w:val="StyleUnderline"/>
        </w:rPr>
        <w:t xml:space="preserve">Their Russian comrades-in-arms could bring </w:t>
      </w:r>
      <w:r w:rsidRPr="00901EF2">
        <w:rPr>
          <w:rStyle w:val="Emphasis"/>
        </w:rPr>
        <w:t>only</w:t>
      </w:r>
      <w:r w:rsidRPr="00901EF2">
        <w:rPr>
          <w:rStyle w:val="StyleUnderline"/>
        </w:rPr>
        <w:t xml:space="preserve"> unguided RPG-16 and RPG-18 rockets</w:t>
      </w:r>
      <w:r w:rsidRPr="00901EF2">
        <w:rPr>
          <w:sz w:val="16"/>
        </w:rPr>
        <w:t xml:space="preserve"> against enemies at a maximum effective range of about 300 yards. </w:t>
      </w:r>
      <w:r w:rsidRPr="00901EF2">
        <w:rPr>
          <w:rStyle w:val="StyleUnderline"/>
        </w:rPr>
        <w:t xml:space="preserve">Against infantry, American forces bring </w:t>
      </w:r>
      <w:r w:rsidRPr="00901EF2">
        <w:rPr>
          <w:rStyle w:val="Emphasis"/>
        </w:rPr>
        <w:t>six light and two medium machine guns</w:t>
      </w:r>
      <w:r w:rsidRPr="00901EF2">
        <w:rPr>
          <w:rStyle w:val="StyleUnderline"/>
        </w:rPr>
        <w:t xml:space="preserve"> and a M3 recoilless rifle to bear, versus three medium machine guns and a SVD designated marksman rifle for the Russians</w:t>
      </w:r>
      <w:r w:rsidRPr="00901EF2">
        <w:rPr>
          <w:sz w:val="16"/>
        </w:rPr>
        <w:t xml:space="preserve">. American and Russian infantry would never fight alone. Both would fight as part of an integrated team with armor, mortars, heavy artillery, air support, and electronic warfare all contributing to win the battle. Still, </w:t>
      </w:r>
      <w:r w:rsidRPr="00901EF2">
        <w:rPr>
          <w:rStyle w:val="Emphasis"/>
        </w:rPr>
        <w:t>in a matchup between American and Russian infantry forces American forces have a decisive advantage in firepower.</w:t>
      </w:r>
      <w:r w:rsidRPr="00901EF2">
        <w:rPr>
          <w:sz w:val="16"/>
        </w:rPr>
        <w:t xml:space="preserve"> Let’s hope the two sides never do meet.</w:t>
      </w:r>
    </w:p>
    <w:p w:rsidR="003801CF" w:rsidRDefault="003801CF" w:rsidP="003801CF"/>
    <w:p w:rsidR="003801CF" w:rsidRPr="00727824" w:rsidRDefault="003801CF" w:rsidP="003801CF">
      <w:pPr>
        <w:pStyle w:val="Heading3"/>
      </w:pPr>
      <w:r>
        <w:t>AT: Nuclear Winter – General</w:t>
      </w:r>
    </w:p>
    <w:p w:rsidR="003801CF" w:rsidRDefault="003801CF" w:rsidP="003801CF">
      <w:pPr>
        <w:pStyle w:val="Heading4"/>
      </w:pPr>
      <w:r>
        <w:t>No risk of nuclear winter from limited exchange- their studies assume all the black carbon reaches the upper troposphere</w:t>
      </w:r>
    </w:p>
    <w:p w:rsidR="003801CF" w:rsidRPr="008D6262" w:rsidRDefault="003801CF" w:rsidP="003801CF">
      <w:r>
        <w:t xml:space="preserve">Jon </w:t>
      </w:r>
      <w:r w:rsidRPr="008D6262">
        <w:rPr>
          <w:rStyle w:val="Style13ptBold"/>
        </w:rPr>
        <w:t>Reisner et al. 18</w:t>
      </w:r>
      <w:r>
        <w:t xml:space="preserve"> {Climate and Atmospheric Scientist for Los Alamos National Laboratory. 2-1-2018. “Climate Impact of a Regional Nuclear Weapons Exchange: An Improved Assessment BasedOn Detailed Source Calculations.” https://agupubs-onlinelibrary-wiley-com.proxy.lib.umich.edu/doi/epdf/10.1002/2017JD027331}//JM</w:t>
      </w:r>
    </w:p>
    <w:p w:rsidR="003801CF" w:rsidRDefault="003801CF" w:rsidP="003801CF">
      <w:pPr>
        <w:rPr>
          <w:sz w:val="16"/>
        </w:rPr>
      </w:pPr>
      <w:r w:rsidRPr="00BF4ED8">
        <w:rPr>
          <w:rStyle w:val="StyleUnderline"/>
        </w:rPr>
        <w:t>We present a multiscale study examining the impact of a regional exchange of nuclear weapons on global climate</w:t>
      </w:r>
      <w:r w:rsidRPr="00BF4ED8">
        <w:rPr>
          <w:sz w:val="16"/>
        </w:rPr>
        <w:t xml:space="preserve">. Our models investigate multiple phases of the effects of nuclear weapons usage, </w:t>
      </w:r>
      <w:r w:rsidRPr="00BF4ED8">
        <w:rPr>
          <w:rStyle w:val="StyleUnderline"/>
        </w:rPr>
        <w:t>including growth and rise of the nuclear fireball, ignition and spread of the induced firestorm, and comprehensive Earth system modeling of the oceans, land, ice, and atmosphere</w:t>
      </w:r>
      <w:r w:rsidRPr="00BF4ED8">
        <w:rPr>
          <w:sz w:val="16"/>
        </w:rPr>
        <w:t xml:space="preserve">. This study follows from the scenario originally envisioned by Robock, Oman, Stenchikov, et al. (2007, https://doi.org/10.5194/acp-7-2003-2007),based on the analysis of Toon et al. (2007, https://doi.org/10.5194/acp-7-1973-2007), which assumes a regional exchange between India and Pakistan of fifty 15 kt weapons detonated by each side. </w:t>
      </w:r>
      <w:r w:rsidRPr="00BF4ED8">
        <w:rPr>
          <w:rStyle w:val="StyleUnderline"/>
        </w:rPr>
        <w:t>We expand this scenario by modeling the processes that lead to production of black carbon</w:t>
      </w:r>
      <w:r w:rsidRPr="00BF4ED8">
        <w:rPr>
          <w:sz w:val="16"/>
        </w:rPr>
        <w:t xml:space="preserve">, in order to refine the black carbon forcing estimates of these previous studies. </w:t>
      </w:r>
      <w:r w:rsidRPr="00BF4ED8">
        <w:rPr>
          <w:rStyle w:val="StyleUnderline"/>
        </w:rPr>
        <w:t>When the Earth system model is initiated with 5 × 10</w:t>
      </w:r>
      <w:r>
        <w:rPr>
          <w:rStyle w:val="StyleUnderline"/>
          <w:vertAlign w:val="superscript"/>
        </w:rPr>
        <w:t>9</w:t>
      </w:r>
      <w:r w:rsidRPr="00BF4ED8">
        <w:rPr>
          <w:rStyle w:val="StyleUnderline"/>
        </w:rPr>
        <w:t xml:space="preserve"> kg of black carbon in the upper troposphere</w:t>
      </w:r>
      <w:r w:rsidRPr="00BF4ED8">
        <w:rPr>
          <w:sz w:val="16"/>
        </w:rPr>
        <w:t xml:space="preserve"> (approximately from 9 to 13 km), </w:t>
      </w:r>
      <w:r w:rsidRPr="00BF4ED8">
        <w:rPr>
          <w:rStyle w:val="StyleUnderline"/>
        </w:rPr>
        <w:t>the impact on climate variables</w:t>
      </w:r>
      <w:r w:rsidRPr="00BF4ED8">
        <w:rPr>
          <w:sz w:val="16"/>
        </w:rPr>
        <w:t xml:space="preserve"> such as global temperature and precipitation in our simulations </w:t>
      </w:r>
      <w:r w:rsidRPr="00BF4ED8">
        <w:rPr>
          <w:rStyle w:val="StyleUnderline"/>
        </w:rPr>
        <w:t>is similar to that predicted by previously published work. However</w:t>
      </w:r>
      <w:r w:rsidRPr="00BF4ED8">
        <w:rPr>
          <w:sz w:val="16"/>
        </w:rPr>
        <w:t>, while our thorough simulations of the firestorm produce about 3.7 × 10</w:t>
      </w:r>
      <w:r w:rsidRPr="00BF4ED8">
        <w:rPr>
          <w:sz w:val="16"/>
          <w:vertAlign w:val="superscript"/>
        </w:rPr>
        <w:t>9</w:t>
      </w:r>
      <w:r w:rsidRPr="00BF4ED8">
        <w:rPr>
          <w:sz w:val="16"/>
        </w:rPr>
        <w:t xml:space="preserve"> kg of black carbon, </w:t>
      </w:r>
      <w:r w:rsidRPr="00BF4ED8">
        <w:rPr>
          <w:rStyle w:val="StyleUnderline"/>
        </w:rPr>
        <w:t xml:space="preserve">we find that </w:t>
      </w:r>
      <w:r w:rsidRPr="00BF4ED8">
        <w:rPr>
          <w:rStyle w:val="Emphasis"/>
        </w:rPr>
        <w:t>the vast majority of the black carbon never reaches an altitude above weather systems</w:t>
      </w:r>
      <w:r w:rsidRPr="00BF4ED8">
        <w:rPr>
          <w:sz w:val="16"/>
        </w:rPr>
        <w:t xml:space="preserve">(approximately 12 km). Therefore, our Earth system model simulations conducted with model-informed atmospheric distributions of black carbon produce significantly lower global climatic impacts than assessed in prior studies, </w:t>
      </w:r>
      <w:r w:rsidRPr="00BF4ED8">
        <w:rPr>
          <w:rStyle w:val="StyleUnderline"/>
        </w:rPr>
        <w:t>as the carbon at lower altitudes is more quickly removed from the atmosphere.</w:t>
      </w:r>
      <w:r w:rsidRPr="00BF4ED8">
        <w:rPr>
          <w:sz w:val="16"/>
        </w:rPr>
        <w:t xml:space="preserve"> In addition, </w:t>
      </w:r>
      <w:r w:rsidRPr="00BF4ED8">
        <w:rPr>
          <w:rStyle w:val="StyleUnderline"/>
        </w:rPr>
        <w:t xml:space="preserve">our model ensembles indicate that statistically significant effects on global surface temperatures are </w:t>
      </w:r>
      <w:r w:rsidRPr="00BF4ED8">
        <w:rPr>
          <w:rStyle w:val="Emphasis"/>
        </w:rPr>
        <w:t xml:space="preserve">limited to the first 5 years and are much smaller in magnitude </w:t>
      </w:r>
      <w:r w:rsidRPr="00BF4ED8">
        <w:rPr>
          <w:rStyle w:val="StyleUnderline"/>
        </w:rPr>
        <w:t>than those shown in earlier works</w:t>
      </w:r>
      <w:r w:rsidRPr="00BF4ED8">
        <w:rPr>
          <w:sz w:val="16"/>
        </w:rPr>
        <w:t xml:space="preserve">. None of the simulations produced a nuclear winter effect. We find that </w:t>
      </w:r>
      <w:r w:rsidRPr="00BF4ED8">
        <w:rPr>
          <w:rStyle w:val="StyleUnderline"/>
        </w:rPr>
        <w:t>the effects on global surface temperatures are not uniform and are concentrated primarily around the highest arctic latitudes, dramatically reducing the global impact</w:t>
      </w:r>
      <w:r w:rsidRPr="00BF4ED8">
        <w:rPr>
          <w:sz w:val="16"/>
        </w:rPr>
        <w:t xml:space="preserve"> on human health and agriculture compared with that reported by earlier studies. Our analysis demonstrates that </w:t>
      </w:r>
      <w:r w:rsidRPr="00BF4ED8">
        <w:rPr>
          <w:rStyle w:val="Emphasis"/>
        </w:rPr>
        <w:t>the probability of significant global cooling from a limited exchange scenario as envisioned in previous studies is highly unlikely,</w:t>
      </w:r>
      <w:r w:rsidRPr="00BF4ED8">
        <w:rPr>
          <w:sz w:val="16"/>
        </w:rPr>
        <w:t xml:space="preserve"> a conclusion supported by examination of natural analogs,such as large forestfires and volcanic eruptions</w:t>
      </w:r>
    </w:p>
    <w:p w:rsidR="003801CF" w:rsidRDefault="003801CF" w:rsidP="003801CF">
      <w:pPr>
        <w:rPr>
          <w:sz w:val="16"/>
        </w:rPr>
      </w:pPr>
    </w:p>
    <w:p w:rsidR="003801CF" w:rsidRPr="00772BDA" w:rsidRDefault="003801CF" w:rsidP="003801CF">
      <w:pPr>
        <w:pStyle w:val="Heading3"/>
      </w:pPr>
      <w:r>
        <w:t>AT: Nuclear Winter – Famine</w:t>
      </w:r>
    </w:p>
    <w:p w:rsidR="003801CF" w:rsidRDefault="003801CF" w:rsidP="003801CF">
      <w:pPr>
        <w:pStyle w:val="Heading4"/>
      </w:pPr>
      <w:r>
        <w:t>No famine impact</w:t>
      </w:r>
    </w:p>
    <w:p w:rsidR="003801CF" w:rsidRPr="00F846C7" w:rsidRDefault="003801CF" w:rsidP="003801CF">
      <w:r>
        <w:t xml:space="preserve">David </w:t>
      </w:r>
      <w:r w:rsidRPr="00F846C7">
        <w:rPr>
          <w:rStyle w:val="Style13ptBold"/>
        </w:rPr>
        <w:t>Denkenberger et al. 17</w:t>
      </w:r>
      <w:r>
        <w:t xml:space="preserve"> {International Journal of Disaster Risk Reduction, Global Catastrophic Risk Institute. 1-5-2017. “Feeding Everyone if the Sun is Obscured and Industry is </w:t>
      </w:r>
      <w:r w:rsidRPr="00F846C7">
        <w:rPr>
          <w:strike/>
        </w:rPr>
        <w:t>Disabled</w:t>
      </w:r>
      <w:r>
        <w:t xml:space="preserve"> [Shut Down].” https://www-sciencedirect-com.proxy.lib.umich.edu/science/article/pii/S2212420916305453}//JM</w:t>
      </w:r>
    </w:p>
    <w:p w:rsidR="003801CF" w:rsidRDefault="003801CF" w:rsidP="003801CF">
      <w:pPr>
        <w:rPr>
          <w:sz w:val="16"/>
        </w:rPr>
      </w:pPr>
      <w:r w:rsidRPr="00896A72">
        <w:rPr>
          <w:rStyle w:val="Emphasis"/>
        </w:rPr>
        <w:t>For combined sun blocking and industrial failure scenarios</w:t>
      </w:r>
      <w:r w:rsidRPr="00896A72">
        <w:rPr>
          <w:rStyle w:val="StyleUnderline"/>
        </w:rPr>
        <w:t>, the reduced output of conventional agriculture would present a threat of causing mass starvation. This study showed</w:t>
      </w:r>
      <w:r w:rsidRPr="00896A72">
        <w:rPr>
          <w:sz w:val="16"/>
        </w:rPr>
        <w:t xml:space="preserve"> that </w:t>
      </w:r>
      <w:r w:rsidRPr="00896A72">
        <w:rPr>
          <w:rStyle w:val="StyleUnderline"/>
        </w:rPr>
        <w:t>one solution</w:t>
      </w:r>
      <w:r w:rsidRPr="00896A72">
        <w:rPr>
          <w:sz w:val="16"/>
        </w:rPr>
        <w:t xml:space="preserve"> in the short term </w:t>
      </w:r>
      <w:r w:rsidRPr="00896A72">
        <w:rPr>
          <w:rStyle w:val="StyleUnderline"/>
        </w:rPr>
        <w:t>is extracting edible calories from killed leaves using distributed mechanical processes. Then a constrained food web could be formed where</w:t>
      </w:r>
      <w:r w:rsidRPr="00896A72">
        <w:rPr>
          <w:sz w:val="16"/>
        </w:rPr>
        <w:t xml:space="preserve"> part of </w:t>
      </w:r>
      <w:r w:rsidRPr="00896A72">
        <w:rPr>
          <w:rStyle w:val="StyleUnderline"/>
        </w:rPr>
        <w:t>the remainder</w:t>
      </w:r>
      <w:r w:rsidRPr="00896A72">
        <w:rPr>
          <w:sz w:val="16"/>
        </w:rPr>
        <w:t xml:space="preserve"> from this </w:t>
      </w:r>
      <w:r w:rsidRPr="00896A72">
        <w:rPr>
          <w:rStyle w:val="StyleUnderline"/>
        </w:rPr>
        <w:t>could be fed to chickens, and the rest coupled with leaf litter could have mushrooms grown on it. A second</w:t>
      </w:r>
      <w:r w:rsidRPr="00896A72">
        <w:rPr>
          <w:sz w:val="16"/>
        </w:rPr>
        <w:t xml:space="preserve"> group of </w:t>
      </w:r>
      <w:r w:rsidRPr="00896A72">
        <w:rPr>
          <w:rStyle w:val="StyleUnderline"/>
        </w:rPr>
        <w:t>solution</w:t>
      </w:r>
      <w:r w:rsidRPr="00896A72">
        <w:rPr>
          <w:sz w:val="16"/>
        </w:rPr>
        <w:t xml:space="preserve">s is </w:t>
      </w:r>
      <w:r w:rsidRPr="00896A72">
        <w:rPr>
          <w:rStyle w:val="StyleUnderline"/>
        </w:rPr>
        <w:t>growing mushrooms on dead trees and the residue going to cellulose digesting animals</w:t>
      </w:r>
      <w:r w:rsidRPr="00896A72">
        <w:rPr>
          <w:sz w:val="16"/>
        </w:rPr>
        <w:t xml:space="preserve"> such as cattle and rabbits. Typically, in these catastrophes the sun is not blocked completely, so </w:t>
      </w:r>
      <w:r w:rsidRPr="00896A72">
        <w:rPr>
          <w:rStyle w:val="StyleUnderline"/>
        </w:rPr>
        <w:t>some agriculture would be possible based off of existing farming in extreme environments</w:t>
      </w:r>
      <w:r w:rsidRPr="00896A72">
        <w:rPr>
          <w:sz w:val="16"/>
        </w:rPr>
        <w:t xml:space="preserve"> (e.g. </w:t>
      </w:r>
      <w:r w:rsidRPr="00896A72">
        <w:rPr>
          <w:rStyle w:val="StyleUnderline"/>
        </w:rPr>
        <w:t xml:space="preserve">growing </w:t>
      </w:r>
      <w:r w:rsidRPr="00896A72">
        <w:rPr>
          <w:rStyle w:val="Emphasis"/>
        </w:rPr>
        <w:t>UV and cold tolerant crops</w:t>
      </w:r>
      <w:r w:rsidRPr="00896A72">
        <w:rPr>
          <w:rStyle w:val="StyleUnderline"/>
        </w:rPr>
        <w:t xml:space="preserve"> in the tropics</w:t>
      </w:r>
      <w:r w:rsidRPr="00896A72">
        <w:rPr>
          <w:sz w:val="16"/>
        </w:rPr>
        <w:t xml:space="preserve">). Furthermore, </w:t>
      </w:r>
      <w:r w:rsidRPr="00896A72">
        <w:rPr>
          <w:rStyle w:val="StyleUnderline"/>
        </w:rPr>
        <w:t xml:space="preserve">the cooling climate would cool the upper layer of the ocean, causing upwelling of </w:t>
      </w:r>
      <w:r w:rsidRPr="00896A72">
        <w:rPr>
          <w:rStyle w:val="Emphasis"/>
        </w:rPr>
        <w:t>nutrient-rich deep ocean water</w:t>
      </w:r>
      <w:r w:rsidRPr="00896A72">
        <w:rPr>
          <w:sz w:val="16"/>
        </w:rPr>
        <w:t xml:space="preserve">. This would facilitate algae growth in the ocean, feeding fish; </w:t>
      </w:r>
      <w:r w:rsidRPr="00896A72">
        <w:rPr>
          <w:rStyle w:val="StyleUnderline"/>
        </w:rPr>
        <w:t xml:space="preserve">retrofitting of ships to be sail powered could enable significant </w:t>
      </w:r>
      <w:r w:rsidRPr="00896A72">
        <w:rPr>
          <w:rStyle w:val="Emphasis"/>
        </w:rPr>
        <w:t>fishing</w:t>
      </w:r>
      <w:r w:rsidRPr="00896A72">
        <w:rPr>
          <w:sz w:val="16"/>
        </w:rPr>
        <w:t xml:space="preserve">. The results of this study show </w:t>
      </w:r>
      <w:r w:rsidRPr="00896A72">
        <w:rPr>
          <w:rStyle w:val="Emphasis"/>
        </w:rPr>
        <w:t>these solutions could enable the feeding of everyo</w:t>
      </w:r>
      <w:r w:rsidRPr="00896A72">
        <w:rPr>
          <w:rStyle w:val="StyleUnderline"/>
        </w:rPr>
        <w:t>ne given minimal preparation</w:t>
      </w:r>
      <w:r w:rsidRPr="00896A72">
        <w:rPr>
          <w:sz w:val="16"/>
        </w:rPr>
        <w:t>, and this preparation should be a high priority now.</w:t>
      </w:r>
    </w:p>
    <w:p w:rsidR="003801CF" w:rsidRDefault="003801CF" w:rsidP="003801CF">
      <w:pPr>
        <w:rPr>
          <w:sz w:val="16"/>
        </w:rPr>
      </w:pPr>
    </w:p>
    <w:p w:rsidR="003801CF" w:rsidRPr="00772BDA" w:rsidRDefault="003801CF" w:rsidP="003801CF">
      <w:pPr>
        <w:pStyle w:val="Heading3"/>
      </w:pPr>
      <w:r>
        <w:t>AT: Nuclear Winter – Meltdowns</w:t>
      </w:r>
    </w:p>
    <w:p w:rsidR="003801CF" w:rsidRDefault="003801CF" w:rsidP="003801CF">
      <w:pPr>
        <w:pStyle w:val="Heading4"/>
      </w:pPr>
      <w:r>
        <w:t>No meltdown impact</w:t>
      </w:r>
    </w:p>
    <w:p w:rsidR="003801CF" w:rsidRDefault="003801CF" w:rsidP="003801CF">
      <w:r>
        <w:t xml:space="preserve">Tiffany </w:t>
      </w:r>
      <w:r w:rsidRPr="00AC6579">
        <w:rPr>
          <w:rStyle w:val="Style13ptBold"/>
        </w:rPr>
        <w:t>Kaiser 11</w:t>
      </w:r>
      <w:r>
        <w:t xml:space="preserve"> {Writer for Daily Tech, citing Nuclear Regulatory Commission Report. 8-2-2011. "NRC: Far Fewer People Would Die in a U.S. Nuclear Meltdown Than Previously Thought," http://www.dailytech.com/NRC+Far+Fewer+People+Would+Die+in+a+US+Nuclear+Meltdown+Than+Previously+Thought/article22330.htm}//JM</w:t>
      </w:r>
    </w:p>
    <w:p w:rsidR="003801CF" w:rsidRDefault="003801CF" w:rsidP="003801CF">
      <w:pPr>
        <w:rPr>
          <w:sz w:val="16"/>
        </w:rPr>
      </w:pPr>
      <w:r w:rsidRPr="001F6C2C">
        <w:rPr>
          <w:sz w:val="16"/>
        </w:rPr>
        <w:t xml:space="preserve">The nuclear crisis at Fukushima Daiichi in Japan has caused a nuclear frenzy where leaders around the world are questioning the safety of their plants. For instance, French President Nicolas Sarkozy called for global nuclear review after visiting Japan, and U.S. senators demanded that the Nuclear Regulatory Commission (NRC) repeat an expensive inspection of the country's nuclear power. But now, </w:t>
      </w:r>
      <w:r w:rsidRPr="001F6C2C">
        <w:rPr>
          <w:rStyle w:val="StyleUnderline"/>
        </w:rPr>
        <w:t xml:space="preserve">the NRC is close to completing a </w:t>
      </w:r>
      <w:r w:rsidRPr="008E278D">
        <w:rPr>
          <w:rStyle w:val="Emphasis"/>
        </w:rPr>
        <w:t>large nuclear study</w:t>
      </w:r>
      <w:r w:rsidRPr="001F6C2C">
        <w:rPr>
          <w:rStyle w:val="StyleUnderline"/>
        </w:rPr>
        <w:t xml:space="preserve"> that may ease a few worried minds</w:t>
      </w:r>
      <w:r w:rsidRPr="001F6C2C">
        <w:rPr>
          <w:sz w:val="16"/>
        </w:rPr>
        <w:t xml:space="preserve">. The NRC has been working with Sandia National Laboratories (a Department of Energy lab) on a </w:t>
      </w:r>
      <w:r w:rsidRPr="001F6C2C">
        <w:rPr>
          <w:rStyle w:val="StyleUnderline"/>
        </w:rPr>
        <w:t>study that revises previous projections of how quickly and how much cesium 137, which is a radioactive material made when uranium is split, could release from a plant after a nuclear core meltdown</w:t>
      </w:r>
      <w:r w:rsidRPr="001F6C2C">
        <w:rPr>
          <w:sz w:val="16"/>
        </w:rPr>
        <w:t xml:space="preserve">. The NRC has been working on the study for six years, and it will not be completely finished until next spring. But the nuclear watchdog group, Union of Concerned Scientists, has </w:t>
      </w:r>
      <w:r w:rsidRPr="001F6C2C">
        <w:rPr>
          <w:rStyle w:val="StyleUnderline"/>
        </w:rPr>
        <w:t>obtained an early copy of the report through a Freedom of Information Act request</w:t>
      </w:r>
      <w:r w:rsidRPr="001F6C2C">
        <w:rPr>
          <w:sz w:val="16"/>
        </w:rPr>
        <w:t>. The new study is based on how much and how quickly cesium 137 could escape an American nuclear plant if a total blackout were to occur</w:t>
      </w:r>
      <w:r w:rsidRPr="001F6C2C">
        <w:rPr>
          <w:rStyle w:val="StyleUnderline"/>
        </w:rPr>
        <w:t>. A total blackout means complete loss of power from the grid, and backup diesel generators and batteries have failed as well. This leads to a nuclear meltdown</w:t>
      </w:r>
      <w:r w:rsidRPr="001F6C2C">
        <w:rPr>
          <w:sz w:val="16"/>
        </w:rPr>
        <w:t xml:space="preserve">. NRC scientists said that </w:t>
      </w:r>
      <w:r w:rsidRPr="001F6C2C">
        <w:rPr>
          <w:rStyle w:val="StyleUnderline"/>
        </w:rPr>
        <w:t>a total blackout would be rare</w:t>
      </w:r>
      <w:r w:rsidRPr="001F6C2C">
        <w:rPr>
          <w:sz w:val="16"/>
        </w:rPr>
        <w:t xml:space="preserve"> at an American plant, but it is better to be safe than sorry. In addition, the NRC wanted to update previous projections related to cesium 137. The NRC focused on two different types of reactors in the U.S.: the Peach Bottom Atomic Power Station in Pennsylvania, which has boiling-water reactors like Fukushima Daiichi, and the Surry Power Station in Virginia, which has pressurized-water reactors</w:t>
      </w:r>
      <w:r w:rsidRPr="001F6C2C">
        <w:rPr>
          <w:rStyle w:val="StyleUnderline"/>
        </w:rPr>
        <w:t xml:space="preserve">. </w:t>
      </w:r>
      <w:r w:rsidRPr="008E278D">
        <w:rPr>
          <w:rStyle w:val="Emphasis"/>
        </w:rPr>
        <w:t>Over 100 different plants were studied</w:t>
      </w:r>
      <w:r w:rsidRPr="001F6C2C">
        <w:rPr>
          <w:rStyle w:val="StyleUnderline"/>
        </w:rPr>
        <w:t>. Through computer models and engineering analyses, the NRC has concluded that the meltdown of a typical American reactor would lead to "far fewer deaths" than previously thought.</w:t>
      </w:r>
      <w:r w:rsidRPr="001F6C2C">
        <w:rPr>
          <w:sz w:val="16"/>
        </w:rPr>
        <w:t xml:space="preserve"> According to the new study, </w:t>
      </w:r>
      <w:r w:rsidRPr="001F6C2C">
        <w:rPr>
          <w:rStyle w:val="StyleUnderline"/>
        </w:rPr>
        <w:t>only 1 to 2 percent of a reactor core's cesium 137 could escape during a total blackout</w:t>
      </w:r>
      <w:r w:rsidRPr="001F6C2C">
        <w:rPr>
          <w:sz w:val="16"/>
        </w:rPr>
        <w:t xml:space="preserve">. Previous </w:t>
      </w:r>
      <w:r w:rsidRPr="001F6C2C">
        <w:rPr>
          <w:rStyle w:val="StyleUnderline"/>
        </w:rPr>
        <w:t>NRC estimates concluded that 60 percent of the cesium inventory could escape</w:t>
      </w:r>
      <w:r w:rsidRPr="001F6C2C">
        <w:rPr>
          <w:sz w:val="16"/>
        </w:rPr>
        <w:t xml:space="preserve">. In addition, the new study found that one person in every 4,348 within a 10-mile radius of a nuclear meltdown would develop a "latent cancer" from radiation exposure. In previous estimates, it was one person in every 167. The NRC said that </w:t>
      </w:r>
      <w:r w:rsidRPr="001F6C2C">
        <w:rPr>
          <w:rStyle w:val="StyleUnderline"/>
        </w:rPr>
        <w:t>large releases of radioactive material would not be "immediate," meaning that people within a 10-mile radius would have plenty of time to evacuate the premises</w:t>
      </w:r>
      <w:r w:rsidRPr="001F6C2C">
        <w:rPr>
          <w:sz w:val="16"/>
        </w:rPr>
        <w:t xml:space="preserve">. It concluded that </w:t>
      </w:r>
      <w:r w:rsidRPr="001F6C2C">
        <w:rPr>
          <w:rStyle w:val="StyleUnderline"/>
        </w:rPr>
        <w:t xml:space="preserve">the </w:t>
      </w:r>
      <w:r w:rsidRPr="008E278D">
        <w:rPr>
          <w:rStyle w:val="Emphasis"/>
        </w:rPr>
        <w:t>chance of death from acute radiation exposure</w:t>
      </w:r>
      <w:r w:rsidRPr="001F6C2C">
        <w:rPr>
          <w:rStyle w:val="StyleUnderline"/>
        </w:rPr>
        <w:t xml:space="preserve"> within a 10-mile radius </w:t>
      </w:r>
      <w:r w:rsidRPr="008E278D">
        <w:rPr>
          <w:rStyle w:val="Emphasis"/>
        </w:rPr>
        <w:t>would be near zero</w:t>
      </w:r>
      <w:r w:rsidRPr="001F6C2C">
        <w:rPr>
          <w:rStyle w:val="StyleUnderline"/>
        </w:rPr>
        <w:t xml:space="preserve">, </w:t>
      </w:r>
      <w:r w:rsidRPr="001F6C2C">
        <w:rPr>
          <w:sz w:val="16"/>
        </w:rPr>
        <w:t>but some would be exposed to high enough doses to experience fatal cancers decades later. "Accidents progress more slowly, in some cases much more slowly, than previously assumed," said Charles G. Tinkler, a senior adviser for research on severe accidents and an author of the study. "Releases are smaller, and in some cases much smaller, of certain key radioactive materials."</w:t>
      </w:r>
    </w:p>
    <w:p w:rsidR="003801CF" w:rsidRDefault="003801CF" w:rsidP="003801CF"/>
    <w:p w:rsidR="003801CF" w:rsidRPr="00BF06E8" w:rsidRDefault="003801CF" w:rsidP="003801CF"/>
    <w:p w:rsidR="003801CF" w:rsidRDefault="00A36946" w:rsidP="00A36946">
      <w:pPr>
        <w:pStyle w:val="Heading1"/>
      </w:pPr>
      <w:r>
        <w:t>Russia War Bad</w:t>
      </w:r>
    </w:p>
    <w:p w:rsidR="003801CF" w:rsidRPr="006007BB" w:rsidRDefault="003801CF" w:rsidP="003801CF">
      <w:pPr>
        <w:pStyle w:val="Heading3"/>
      </w:pPr>
      <w:r>
        <w:t>2AC – Russia First</w:t>
      </w:r>
    </w:p>
    <w:p w:rsidR="003801CF" w:rsidRPr="00A702B8" w:rsidRDefault="003801CF" w:rsidP="003801CF">
      <w:pPr>
        <w:pStyle w:val="Heading4"/>
      </w:pPr>
      <w:r>
        <w:t xml:space="preserve">Russia’s more likely to go first, precisely because they expect US strategists to think like the NEG </w:t>
      </w:r>
      <w:r w:rsidRPr="0007138A">
        <w:rPr>
          <w:b w:val="0"/>
        </w:rPr>
        <w:t>(especially if the 1AC scenario involves NATO)</w:t>
      </w:r>
      <w:r>
        <w:t xml:space="preserve"> – flips their entire argument</w:t>
      </w:r>
    </w:p>
    <w:p w:rsidR="003801CF" w:rsidRDefault="003801CF" w:rsidP="003801CF">
      <w:pPr>
        <w:pStyle w:val="CiteSpacing"/>
      </w:pPr>
      <w:r w:rsidRPr="006102D4">
        <w:rPr>
          <w:rStyle w:val="Style13ptBold"/>
        </w:rPr>
        <w:t>Arbatov, et al 17</w:t>
      </w:r>
      <w:r>
        <w:t xml:space="preserve"> (Dr. Alexey Arbatov, PhD, full member of the Russian Academy of Sciences, Head of the Center for International Security at the Institute of World Economy and International Relations, and scholar in residence at the Carnegie Moscow Center; Maj.Gen. Vladimir Dvorkin (retired), chief researcher at the Center for International Security at the Institute of Primakov National Research Institute of World Economy and International Relations, former director of the Russian Defense Ministry’s Fourth Central Research Institute; and Dr. Petr Topychkanov, Senior Researcher in the SIPRI Nuclear Disarmament, Arms Control and Non-proliferation Programme, former Senior Researcher at the Center for International Security at the Primakov National Research Institute of World Economy and International Relations of the Russian Academy of Sciences; “Entanglement as a New Security Threat: A Russian Perspective,” 11-8-2017, https://carnegie.ru/2017/11/08/entanglement-as-new-security-threat-russian-perspective-pub-73163)//KMM</w:t>
      </w:r>
    </w:p>
    <w:p w:rsidR="003801CF" w:rsidRDefault="003801CF" w:rsidP="003801CF">
      <w:r w:rsidRPr="00496EB9">
        <w:rPr>
          <w:sz w:val="16"/>
        </w:rPr>
        <w:t xml:space="preserve">THE EFFECTIVENESS OF NON-NUCLEAR DISARMING STRIKES This threat of a non-nuclear disarming strike is a central topic of discussion among Russian experts and government officials. </w:t>
      </w:r>
      <w:r w:rsidRPr="00AD5002">
        <w:rPr>
          <w:rStyle w:val="Emphasis"/>
        </w:rPr>
        <w:t>The key bone of contention is whether the U</w:t>
      </w:r>
      <w:r w:rsidRPr="00496EB9">
        <w:rPr>
          <w:sz w:val="16"/>
        </w:rPr>
        <w:t xml:space="preserve">nited </w:t>
      </w:r>
      <w:r w:rsidRPr="00AD5002">
        <w:rPr>
          <w:rStyle w:val="Emphasis"/>
        </w:rPr>
        <w:t>S</w:t>
      </w:r>
      <w:r w:rsidRPr="00496EB9">
        <w:rPr>
          <w:sz w:val="16"/>
        </w:rPr>
        <w:t xml:space="preserve">tates </w:t>
      </w:r>
      <w:r w:rsidRPr="00AD5002">
        <w:rPr>
          <w:rStyle w:val="Emphasis"/>
        </w:rPr>
        <w:t>might attempt a massive conventional counterforce attack against Russia</w:t>
      </w:r>
      <w:r w:rsidRPr="00AD5002">
        <w:rPr>
          <w:rStyle w:val="StyleUnderline"/>
        </w:rPr>
        <w:t xml:space="preserve"> (which would inevitably be less effective than a nuclear counterforce strike), assuming that Moscow would be reluctant to respond with nuclear weapons given the certainty of follow-on nuclear retaliation by the U</w:t>
      </w:r>
      <w:r w:rsidRPr="00496EB9">
        <w:rPr>
          <w:sz w:val="16"/>
        </w:rPr>
        <w:t xml:space="preserve">nited </w:t>
      </w:r>
      <w:r w:rsidRPr="00AD5002">
        <w:rPr>
          <w:rStyle w:val="StyleUnderline"/>
        </w:rPr>
        <w:t>S</w:t>
      </w:r>
      <w:r w:rsidRPr="00496EB9">
        <w:rPr>
          <w:sz w:val="16"/>
        </w:rPr>
        <w:t xml:space="preserve">tates. A particular issue of concern is that Russia’s emphasis on the threat of a conventional disarming strike could be perceived in the United States as evidence of Moscow’s unwillingness to use nuclear arms to counter such a strike, prompting the United States to start precisely this kind of conventional air campaign to attain escalation dominance in a local or regional conflict. </w:t>
      </w:r>
      <w:r w:rsidRPr="00A702B8">
        <w:rPr>
          <w:rStyle w:val="Emphasis"/>
        </w:rPr>
        <w:t>In reality, however</w:t>
      </w:r>
      <w:r w:rsidRPr="004E4D4F">
        <w:rPr>
          <w:rStyle w:val="StyleUnderline"/>
        </w:rPr>
        <w:t>, and in contrast to such strategic calculations, Moscow might retaliate early with a limited strategic nuclear strike in the event that the U</w:t>
      </w:r>
      <w:r w:rsidRPr="00496EB9">
        <w:rPr>
          <w:sz w:val="16"/>
        </w:rPr>
        <w:t xml:space="preserve">nited </w:t>
      </w:r>
      <w:r w:rsidRPr="004E4D4F">
        <w:rPr>
          <w:rStyle w:val="StyleUnderline"/>
        </w:rPr>
        <w:t>S</w:t>
      </w:r>
      <w:r w:rsidRPr="00496EB9">
        <w:rPr>
          <w:sz w:val="16"/>
        </w:rPr>
        <w:t xml:space="preserve">tates </w:t>
      </w:r>
      <w:r w:rsidRPr="004E4D4F">
        <w:rPr>
          <w:rStyle w:val="StyleUnderline"/>
        </w:rPr>
        <w:t>launched a conventional counterforce operation against Russia’s nuclear forces (in accordance with Russia’s launch-under-attack doctrine)</w:t>
      </w:r>
      <w:r w:rsidRPr="00496EB9">
        <w:rPr>
          <w:sz w:val="16"/>
        </w:rPr>
        <w:t xml:space="preserve">. Alternatively, </w:t>
      </w:r>
      <w:r w:rsidRPr="00A702B8">
        <w:rPr>
          <w:rStyle w:val="Emphasis"/>
        </w:rPr>
        <w:t>Moscow might even preempt</w:t>
      </w:r>
      <w:r w:rsidRPr="00606914">
        <w:rPr>
          <w:rStyle w:val="Emphasis"/>
        </w:rPr>
        <w:t xml:space="preserve"> the U</w:t>
      </w:r>
      <w:r w:rsidRPr="00496EB9">
        <w:rPr>
          <w:sz w:val="16"/>
        </w:rPr>
        <w:t xml:space="preserve">nited </w:t>
      </w:r>
      <w:r w:rsidRPr="00606914">
        <w:rPr>
          <w:rStyle w:val="Emphasis"/>
        </w:rPr>
        <w:t>S</w:t>
      </w:r>
      <w:r w:rsidRPr="00496EB9">
        <w:rPr>
          <w:sz w:val="16"/>
        </w:rPr>
        <w:t xml:space="preserve">tates </w:t>
      </w:r>
      <w:r w:rsidRPr="00DB596F">
        <w:rPr>
          <w:rStyle w:val="Emphasis"/>
        </w:rPr>
        <w:t>with selective strategic nuclear strikes</w:t>
      </w:r>
      <w:r w:rsidRPr="004E4D4F">
        <w:rPr>
          <w:rStyle w:val="StyleUnderline"/>
        </w:rPr>
        <w:t xml:space="preserve"> to thwart U.S. naval and air forces that were engaged in a </w:t>
      </w:r>
      <w:r w:rsidRPr="00E67BB8">
        <w:rPr>
          <w:rStyle w:val="Emphasis"/>
        </w:rPr>
        <w:t>conventional conflict</w:t>
      </w:r>
      <w:r w:rsidRPr="004E4D4F">
        <w:rPr>
          <w:rStyle w:val="StyleUnderline"/>
        </w:rPr>
        <w:t xml:space="preserve"> and </w:t>
      </w:r>
      <w:r w:rsidRPr="00E67BB8">
        <w:rPr>
          <w:rStyle w:val="Emphasis"/>
        </w:rPr>
        <w:t>perceived as conducting a conventional counterforce offensive</w:t>
      </w:r>
      <w:r w:rsidRPr="004E4D4F">
        <w:rPr>
          <w:rStyle w:val="StyleUnderline"/>
        </w:rPr>
        <w:t xml:space="preserve"> by launching attacks against airfields, naval bases, and their C3I facilities</w:t>
      </w:r>
      <w:r w:rsidRPr="00496EB9">
        <w:rPr>
          <w:sz w:val="16"/>
        </w:rPr>
        <w:t xml:space="preserve">. </w:t>
      </w:r>
      <w:r w:rsidRPr="004E4D4F">
        <w:rPr>
          <w:rStyle w:val="StyleUnderline"/>
        </w:rPr>
        <w:t>In the latter case, Moscow would count on the U</w:t>
      </w:r>
      <w:r w:rsidRPr="00496EB9">
        <w:rPr>
          <w:sz w:val="16"/>
        </w:rPr>
        <w:t xml:space="preserve">nited </w:t>
      </w:r>
      <w:r w:rsidRPr="004E4D4F">
        <w:rPr>
          <w:rStyle w:val="StyleUnderline"/>
        </w:rPr>
        <w:t>S</w:t>
      </w:r>
      <w:r w:rsidRPr="00496EB9">
        <w:rPr>
          <w:sz w:val="16"/>
        </w:rPr>
        <w:t xml:space="preserve">tates’ </w:t>
      </w:r>
      <w:r w:rsidRPr="004E4D4F">
        <w:rPr>
          <w:rStyle w:val="StyleUnderline"/>
        </w:rPr>
        <w:t>responding selectively with “tailored strategic options” even after nuclear explosions had occurred on its territory</w:t>
      </w:r>
      <w:r w:rsidRPr="00496EB9">
        <w:rPr>
          <w:sz w:val="16"/>
        </w:rPr>
        <w:t xml:space="preserve">. </w:t>
      </w:r>
      <w:r w:rsidRPr="00606914">
        <w:rPr>
          <w:rStyle w:val="StyleUnderline"/>
        </w:rPr>
        <w:t xml:space="preserve">In reality, the </w:t>
      </w:r>
      <w:r w:rsidRPr="00E67BB8">
        <w:rPr>
          <w:rStyle w:val="Emphasis"/>
        </w:rPr>
        <w:t>U.S. response</w:t>
      </w:r>
      <w:r w:rsidRPr="00606914">
        <w:rPr>
          <w:rStyle w:val="StyleUnderline"/>
        </w:rPr>
        <w:t xml:space="preserve"> might be a large-scale nuclear attack against Russia, </w:t>
      </w:r>
      <w:r w:rsidRPr="00E67BB8">
        <w:rPr>
          <w:rStyle w:val="Emphasis"/>
        </w:rPr>
        <w:t>provoking a massive nuclear exchange</w:t>
      </w:r>
      <w:r w:rsidRPr="00496EB9">
        <w:rPr>
          <w:sz w:val="16"/>
        </w:rPr>
        <w:t xml:space="preserve">. In any case, the more concerned that Moscow is about the survivability of its nuclear forces, the more likely escalation becomes. Targets for a non-nuclear disarming strike might include super-hardened command centers at various echelons, ICBM silos, light shelters for land-based mobile missiles, exposed mobile ICBM launchers in the field, ballistic missile submarines at their bases, heavy bombers at main and reserve airfields, communication sites on land, early-warning radars, command centers for the missile early-warning system, and storage depots for nuclear weapons. The vulnerability of these targets depends on how well they are defended and concealed, and on the effectiveness of countermeasures against incoming weapons. Early-warning radars, light shelters for mobile ICBM launchers, missile submarines at their bases, and heavy bombers at airfields, as well as C3I centers and sites that are not deeply buried, can be incapacitated relatively easily if the attacking weapons have sufficient range and good targeting. </w:t>
      </w:r>
      <w:r w:rsidRPr="007B08E8">
        <w:rPr>
          <w:rStyle w:val="StyleUnderline"/>
        </w:rPr>
        <w:t xml:space="preserve">In the event of a local or regional conventional conflict between Russia and </w:t>
      </w:r>
      <w:r w:rsidRPr="007B08E8">
        <w:rPr>
          <w:rStyle w:val="Emphasis"/>
        </w:rPr>
        <w:t>NATO</w:t>
      </w:r>
      <w:r w:rsidRPr="007B08E8">
        <w:rPr>
          <w:rStyle w:val="StyleUnderline"/>
        </w:rPr>
        <w:t xml:space="preserve"> in Eastern Europe or the Arctic, airstrikes and cruise missile attacks against these sites would </w:t>
      </w:r>
      <w:r w:rsidRPr="007B08E8">
        <w:rPr>
          <w:rStyle w:val="Emphasis"/>
        </w:rPr>
        <w:t>most likely cause rapid escalation to a nuclear war</w:t>
      </w:r>
      <w:r w:rsidRPr="00496EB9">
        <w:rPr>
          <w:sz w:val="16"/>
        </w:rPr>
        <w:t xml:space="preserve">. </w:t>
      </w:r>
      <w:r w:rsidRPr="007B08E8">
        <w:rPr>
          <w:rStyle w:val="StyleUnderline"/>
        </w:rPr>
        <w:t xml:space="preserve">In particular, </w:t>
      </w:r>
      <w:r w:rsidRPr="007B08E8">
        <w:rPr>
          <w:rStyle w:val="Emphasis"/>
        </w:rPr>
        <w:t>early U.S. strikes</w:t>
      </w:r>
      <w:r w:rsidRPr="007B08E8">
        <w:rPr>
          <w:rStyle w:val="StyleUnderline"/>
        </w:rPr>
        <w:t xml:space="preserve"> against such targets </w:t>
      </w:r>
      <w:r w:rsidRPr="007B08E8">
        <w:rPr>
          <w:rStyle w:val="Emphasis"/>
        </w:rPr>
        <w:t>might not be deliberate</w:t>
      </w:r>
      <w:r w:rsidRPr="007B08E8">
        <w:rPr>
          <w:rStyle w:val="StyleUnderline"/>
        </w:rPr>
        <w:t xml:space="preserve"> since Russian strategic submarines and bombers are kept at the same bases as general-purpose naval vessels and aircraft, and strikes designed to target the latter might inadvertently destroy the former</w:t>
      </w:r>
      <w:r w:rsidRPr="00496EB9">
        <w:rPr>
          <w:sz w:val="16"/>
        </w:rPr>
        <w:t xml:space="preserve">. Unlike the logic that may be behind Chinese policies, the co-location of nuclear and general-purpose forces in the USSR and now in Russia was and is prompted by economic and administrative considerations, not by the strategic goal of trying to deter U.S. non-nuclear strikes against Russian general-purpose forces through the threat of nuclear escalation. </w:t>
      </w:r>
      <w:r w:rsidRPr="00A702B8">
        <w:rPr>
          <w:rStyle w:val="StyleUnderline"/>
        </w:rPr>
        <w:t>The interception of heavy and medium dual-use bombers in flight during a conventional conflict also makes entanglement virtually inevitable</w:t>
      </w:r>
      <w:r w:rsidRPr="00496EB9">
        <w:rPr>
          <w:sz w:val="16"/>
        </w:rPr>
        <w:t>. These bombers might take part in conventional missions, but might also be sent out on patrol with nuclear weapons to decrease their vulnerability in case the conflict escalates. If these aircraft were destroyed while carrying nuclear weapons, there would be a real risk of escalation. A similar risk could arise from conventional threats to Russian nuclear-armed ballistic and cruise missile submarines in the Arctic, North Atlantic, and Pacific Oceans.</w:t>
      </w:r>
    </w:p>
    <w:p w:rsidR="003801CF" w:rsidRPr="00B85E20" w:rsidRDefault="003801CF" w:rsidP="003801CF"/>
    <w:p w:rsidR="003801CF" w:rsidRDefault="003801CF" w:rsidP="003801CF">
      <w:pPr>
        <w:pStyle w:val="Heading3"/>
      </w:pPr>
      <w:r>
        <w:t>2AC – Russia Wins</w:t>
      </w:r>
    </w:p>
    <w:p w:rsidR="003801CF" w:rsidRDefault="003801CF" w:rsidP="003801CF">
      <w:pPr>
        <w:pStyle w:val="Heading4"/>
      </w:pPr>
      <w:r>
        <w:t xml:space="preserve">Russia would win – </w:t>
      </w:r>
      <w:r w:rsidRPr="00E45F7A">
        <w:rPr>
          <w:u w:val="single"/>
        </w:rPr>
        <w:t>new military developments</w:t>
      </w:r>
      <w:r>
        <w:t xml:space="preserve"> and declining </w:t>
      </w:r>
      <w:r w:rsidRPr="00E45F7A">
        <w:rPr>
          <w:u w:val="single"/>
        </w:rPr>
        <w:t>US military superiority</w:t>
      </w:r>
      <w:r>
        <w:t>.</w:t>
      </w:r>
    </w:p>
    <w:p w:rsidR="003801CF" w:rsidRPr="00E54558" w:rsidRDefault="003801CF" w:rsidP="003801CF">
      <w:pPr>
        <w:rPr>
          <w:sz w:val="16"/>
          <w:szCs w:val="16"/>
        </w:rPr>
      </w:pPr>
      <w:r w:rsidRPr="00E54558">
        <w:rPr>
          <w:b/>
          <w:sz w:val="26"/>
          <w:szCs w:val="26"/>
        </w:rPr>
        <w:t>Task And Purpose ‘19</w:t>
      </w:r>
      <w:r w:rsidRPr="00E54558">
        <w:t xml:space="preserve"> (</w:t>
      </w:r>
      <w:r w:rsidRPr="00E54558">
        <w:rPr>
          <w:sz w:val="16"/>
          <w:szCs w:val="16"/>
        </w:rPr>
        <w:t>Task And Purpose is a new report citing Jared Keller, Jared Keller  is a senior editor at </w:t>
      </w:r>
      <w:hyperlink r:id="rId93" w:history="1">
        <w:r w:rsidRPr="00E54558">
          <w:rPr>
            <w:rStyle w:val="Hyperlink"/>
            <w:sz w:val="16"/>
            <w:szCs w:val="16"/>
          </w:rPr>
          <w:t>Task &amp; Purpose</w:t>
        </w:r>
      </w:hyperlink>
      <w:r w:rsidRPr="00E54558">
        <w:rPr>
          <w:sz w:val="16"/>
          <w:szCs w:val="16"/>
        </w:rPr>
        <w:t> and contributing editor at </w:t>
      </w:r>
      <w:hyperlink r:id="rId94" w:history="1">
        <w:r w:rsidRPr="00E54558">
          <w:rPr>
            <w:rStyle w:val="Hyperlink"/>
            <w:sz w:val="16"/>
            <w:szCs w:val="16"/>
          </w:rPr>
          <w:t>Pacific Standard</w:t>
        </w:r>
      </w:hyperlink>
      <w:r w:rsidRPr="00E54558">
        <w:rPr>
          <w:sz w:val="16"/>
          <w:szCs w:val="16"/>
        </w:rPr>
        <w:t>, covering news, politics, and national affairs. "Report: U.S. Military Would Suffer A 'Decisive' Defeat In A War With Russia Or China," National Interest, 5-3-2019, </w:t>
      </w:r>
      <w:hyperlink r:id="rId95" w:history="1">
        <w:r w:rsidRPr="00E54558">
          <w:rPr>
            <w:rStyle w:val="Hyperlink"/>
            <w:sz w:val="16"/>
            <w:szCs w:val="16"/>
          </w:rPr>
          <w:t>https://nationalinterest.org/blog/buzz/report-us-military-would-suffer-decisive-defeat-war-russia-or-china-55602</w:t>
        </w:r>
      </w:hyperlink>
      <w:r w:rsidRPr="00E54558">
        <w:rPr>
          <w:sz w:val="16"/>
          <w:szCs w:val="16"/>
        </w:rPr>
        <w:t>)(Shiv)</w:t>
      </w:r>
    </w:p>
    <w:p w:rsidR="003801CF" w:rsidRPr="00553728" w:rsidRDefault="003801CF" w:rsidP="003801CF">
      <w:pPr>
        <w:rPr>
          <w:sz w:val="16"/>
        </w:rPr>
      </w:pPr>
      <w:r w:rsidRPr="005068A0">
        <w:rPr>
          <w:u w:val="single"/>
        </w:rPr>
        <w:t xml:space="preserve">Put </w:t>
      </w:r>
      <w:r w:rsidRPr="00553728">
        <w:rPr>
          <w:b/>
          <w:u w:val="single"/>
        </w:rPr>
        <w:t>bluntly</w:t>
      </w:r>
      <w:r w:rsidRPr="005068A0">
        <w:rPr>
          <w:u w:val="single"/>
        </w:rPr>
        <w:t xml:space="preserve">, the U.S. military could </w:t>
      </w:r>
      <w:r w:rsidRPr="00553728">
        <w:rPr>
          <w:b/>
          <w:u w:val="single"/>
        </w:rPr>
        <w:t>lose</w:t>
      </w:r>
      <w:r w:rsidRPr="005068A0">
        <w:rPr>
          <w:u w:val="single"/>
        </w:rPr>
        <w:t xml:space="preserve"> the next state-versus-state war it fights."</w:t>
      </w:r>
      <w:r w:rsidRPr="00553728">
        <w:rPr>
          <w:sz w:val="16"/>
        </w:rPr>
        <w:t xml:space="preserve"> </w:t>
      </w:r>
      <w:r w:rsidRPr="005068A0">
        <w:rPr>
          <w:u w:val="single"/>
        </w:rPr>
        <w:t>If the United States went to war with Russia</w:t>
      </w:r>
      <w:r w:rsidRPr="00553728">
        <w:rPr>
          <w:sz w:val="16"/>
        </w:rPr>
        <w:t xml:space="preserve"> or China tomorrow, </w:t>
      </w:r>
      <w:r w:rsidRPr="005068A0">
        <w:rPr>
          <w:u w:val="single"/>
        </w:rPr>
        <w:t xml:space="preserve">the military would almost </w:t>
      </w:r>
      <w:r w:rsidRPr="00553728">
        <w:rPr>
          <w:b/>
          <w:u w:val="single"/>
        </w:rPr>
        <w:t>certainly suffer</w:t>
      </w:r>
      <w:r w:rsidRPr="005068A0">
        <w:rPr>
          <w:u w:val="single"/>
        </w:rPr>
        <w:t xml:space="preserve"> a " </w:t>
      </w:r>
      <w:r w:rsidRPr="00553728">
        <w:rPr>
          <w:b/>
          <w:u w:val="single"/>
        </w:rPr>
        <w:t>decisive military defeat</w:t>
      </w:r>
      <w:r w:rsidRPr="005068A0">
        <w:rPr>
          <w:u w:val="single"/>
        </w:rPr>
        <w:t>," so far that the "</w:t>
      </w:r>
      <w:r w:rsidRPr="00553728">
        <w:rPr>
          <w:b/>
          <w:u w:val="single"/>
        </w:rPr>
        <w:t>security and wellbeing</w:t>
      </w:r>
      <w:r w:rsidRPr="005068A0">
        <w:rPr>
          <w:u w:val="single"/>
        </w:rPr>
        <w:t xml:space="preserve">" of the U.S. "are </w:t>
      </w:r>
      <w:r w:rsidRPr="00553728">
        <w:rPr>
          <w:b/>
          <w:u w:val="single"/>
        </w:rPr>
        <w:t>at greater risk</w:t>
      </w:r>
      <w:r w:rsidRPr="005068A0">
        <w:rPr>
          <w:u w:val="single"/>
        </w:rPr>
        <w:t xml:space="preserve"> than at any time in decades,"</w:t>
      </w:r>
      <w:r w:rsidRPr="00553728">
        <w:rPr>
          <w:sz w:val="16"/>
        </w:rPr>
        <w:t xml:space="preserve"> according to an alarming new </w:t>
      </w:r>
      <w:hyperlink r:id="rId96" w:tgtFrame="_blank" w:history="1">
        <w:r w:rsidRPr="00553728">
          <w:rPr>
            <w:rStyle w:val="Hyperlink"/>
            <w:sz w:val="16"/>
          </w:rPr>
          <w:t>assessment</w:t>
        </w:r>
      </w:hyperlink>
      <w:r w:rsidRPr="00553728">
        <w:rPr>
          <w:sz w:val="16"/>
        </w:rPr>
        <w:t xml:space="preserve"> of the Trump administration's 2018 National Defense Strategy. The </w:t>
      </w:r>
      <w:hyperlink r:id="rId97" w:tgtFrame="_blank" w:history="1">
        <w:r w:rsidRPr="00553728">
          <w:rPr>
            <w:rStyle w:val="Hyperlink"/>
            <w:sz w:val="16"/>
          </w:rPr>
          <w:t>report</w:t>
        </w:r>
      </w:hyperlink>
      <w:r w:rsidRPr="00553728">
        <w:rPr>
          <w:sz w:val="16"/>
        </w:rPr>
        <w:t xml:space="preserve">, composed by a bipartisan National Defense Strategy Commission selected by Congress, suggests that </w:t>
      </w:r>
      <w:r w:rsidRPr="00553728">
        <w:rPr>
          <w:u w:val="single"/>
        </w:rPr>
        <w:t>a likely U.S. military campaign against the Russian military</w:t>
      </w:r>
      <w:r w:rsidRPr="00553728">
        <w:rPr>
          <w:sz w:val="16"/>
        </w:rPr>
        <w:t xml:space="preserve"> in Northern Europe or with China over the island of Taiwan </w:t>
      </w:r>
      <w:r w:rsidRPr="00553728">
        <w:rPr>
          <w:u w:val="single"/>
        </w:rPr>
        <w:t xml:space="preserve">would yield </w:t>
      </w:r>
      <w:r w:rsidRPr="00553728">
        <w:rPr>
          <w:b/>
          <w:u w:val="single"/>
        </w:rPr>
        <w:t>"enormous" losses</w:t>
      </w:r>
      <w:r w:rsidRPr="00553728">
        <w:rPr>
          <w:u w:val="single"/>
        </w:rPr>
        <w:t xml:space="preserve"> of both military personnel and "capital assets" (ships, aircraft, and other vehicles) for the United States. The reason is simple: While the U.S. military has "</w:t>
      </w:r>
      <w:r w:rsidRPr="00553728">
        <w:rPr>
          <w:b/>
          <w:u w:val="single"/>
        </w:rPr>
        <w:t>eroded to a dangerous degree"</w:t>
      </w:r>
      <w:r w:rsidRPr="00553728">
        <w:rPr>
          <w:u w:val="single"/>
        </w:rPr>
        <w:t xml:space="preserve"> since the end of the Cold War, the Russian</w:t>
      </w:r>
      <w:r w:rsidRPr="00553728">
        <w:rPr>
          <w:sz w:val="16"/>
        </w:rPr>
        <w:t xml:space="preserve"> and Chinese </w:t>
      </w:r>
      <w:r w:rsidRPr="00553728">
        <w:rPr>
          <w:u w:val="single"/>
        </w:rPr>
        <w:t xml:space="preserve">militaries have come to rival the Pentagon in capabilities previously possessed solely by the U.S., including </w:t>
      </w:r>
      <w:r w:rsidRPr="00553728">
        <w:rPr>
          <w:b/>
          <w:u w:val="single"/>
        </w:rPr>
        <w:t>precision strikes, integrated air defenses, cruise,</w:t>
      </w:r>
      <w:r w:rsidRPr="00553728">
        <w:rPr>
          <w:u w:val="single"/>
        </w:rPr>
        <w:t xml:space="preserve"> and </w:t>
      </w:r>
      <w:r w:rsidRPr="00553728">
        <w:rPr>
          <w:b/>
          <w:u w:val="single"/>
        </w:rPr>
        <w:t>ballistic missiles</w:t>
      </w:r>
      <w:r w:rsidRPr="00553728">
        <w:rPr>
          <w:u w:val="single"/>
        </w:rPr>
        <w:t>, and "</w:t>
      </w:r>
      <w:r w:rsidRPr="00553728">
        <w:rPr>
          <w:b/>
          <w:u w:val="single"/>
        </w:rPr>
        <w:t>advanced cyber warfare</w:t>
      </w:r>
      <w:r w:rsidRPr="00553728">
        <w:rPr>
          <w:u w:val="single"/>
        </w:rPr>
        <w:t xml:space="preserve"> and </w:t>
      </w:r>
      <w:r w:rsidRPr="00553728">
        <w:rPr>
          <w:b/>
          <w:u w:val="single"/>
        </w:rPr>
        <w:t>anti-satellite capabilities</w:t>
      </w:r>
      <w:r w:rsidRPr="00553728">
        <w:rPr>
          <w:u w:val="single"/>
        </w:rPr>
        <w:t xml:space="preserve">." As a result, the Pentagon "would </w:t>
      </w:r>
      <w:r w:rsidRPr="00553728">
        <w:rPr>
          <w:b/>
          <w:u w:val="single"/>
        </w:rPr>
        <w:t>face daunting challenges</w:t>
      </w:r>
      <w:r w:rsidRPr="00553728">
        <w:rPr>
          <w:u w:val="single"/>
        </w:rPr>
        <w:t xml:space="preserve"> in establishing air superiority or sea control and retaking territory lost early in a conflict," the report states. "Against an enemy equipped with advanced anti-access/area denial capabilities, attrition of U.S. capital assets—ships, planes, tanks—could be enormous." "The prolonged, deliberate buildup of </w:t>
      </w:r>
      <w:r w:rsidRPr="00553728">
        <w:rPr>
          <w:b/>
          <w:u w:val="single"/>
        </w:rPr>
        <w:t>overwhelming force</w:t>
      </w:r>
      <w:r w:rsidRPr="00553728">
        <w:rPr>
          <w:u w:val="single"/>
        </w:rPr>
        <w:t xml:space="preserve"> in theater that has traditionally been the hallmark of American expeditionary warfare would be </w:t>
      </w:r>
      <w:r w:rsidRPr="00553728">
        <w:rPr>
          <w:b/>
          <w:u w:val="single"/>
        </w:rPr>
        <w:t>vastly more difficult</w:t>
      </w:r>
      <w:r w:rsidRPr="00553728">
        <w:rPr>
          <w:u w:val="single"/>
        </w:rPr>
        <w:t xml:space="preserve"> and costlier, if it were possible at all,"</w:t>
      </w:r>
      <w:r w:rsidRPr="00553728">
        <w:rPr>
          <w:sz w:val="16"/>
        </w:rPr>
        <w:t xml:space="preserve"> the authors add. "Put bluntly, the U.S. military could lose the next state-versus-state war it fights."</w:t>
      </w:r>
    </w:p>
    <w:p w:rsidR="003801CF" w:rsidRDefault="003801CF" w:rsidP="003801CF"/>
    <w:p w:rsidR="003801CF" w:rsidRDefault="003801CF" w:rsidP="003801CF">
      <w:pPr>
        <w:pStyle w:val="Heading3"/>
      </w:pPr>
      <w:r>
        <w:t>2AC – Retaliation</w:t>
      </w:r>
    </w:p>
    <w:p w:rsidR="003801CF" w:rsidRPr="00E54558" w:rsidRDefault="003801CF" w:rsidP="003801CF">
      <w:pPr>
        <w:pStyle w:val="Heading4"/>
      </w:pPr>
      <w:r w:rsidRPr="00E54558">
        <w:rPr>
          <w:u w:val="single"/>
        </w:rPr>
        <w:t>First strikes</w:t>
      </w:r>
      <w:r>
        <w:t xml:space="preserve"> prompt </w:t>
      </w:r>
      <w:r w:rsidRPr="00E54558">
        <w:rPr>
          <w:u w:val="single"/>
        </w:rPr>
        <w:t>later retaliation</w:t>
      </w:r>
      <w:r>
        <w:t>.</w:t>
      </w:r>
    </w:p>
    <w:p w:rsidR="003801CF" w:rsidRPr="00E54558" w:rsidRDefault="003801CF" w:rsidP="003801CF">
      <w:pPr>
        <w:rPr>
          <w:sz w:val="16"/>
          <w:szCs w:val="16"/>
        </w:rPr>
      </w:pPr>
      <w:r w:rsidRPr="00E54558">
        <w:rPr>
          <w:b/>
          <w:sz w:val="26"/>
          <w:szCs w:val="26"/>
        </w:rPr>
        <w:t>Boyd ’16</w:t>
      </w:r>
      <w:r>
        <w:t xml:space="preserve"> </w:t>
      </w:r>
      <w:r w:rsidRPr="00E54558">
        <w:rPr>
          <w:sz w:val="16"/>
          <w:szCs w:val="16"/>
        </w:rPr>
        <w:t xml:space="preserve">(Dallas </w:t>
      </w:r>
      <w:r w:rsidRPr="00E54558">
        <w:rPr>
          <w:rStyle w:val="Style13ptBold"/>
          <w:b w:val="0"/>
          <w:sz w:val="16"/>
          <w:szCs w:val="16"/>
        </w:rPr>
        <w:t>Boyd</w:t>
      </w:r>
      <w:r w:rsidRPr="00E54558">
        <w:rPr>
          <w:sz w:val="16"/>
          <w:szCs w:val="16"/>
        </w:rPr>
        <w:t xml:space="preserve"> is a Program Analyst, National Nuclear Security Administration, Spring 2016, “Revealed Preference and the Minimum Requirements of Nuclear Deterrence,” Strategic Studies Quarterly, Vol. 10, No. 1, p. 43-73)(Shiv)</w:t>
      </w:r>
    </w:p>
    <w:p w:rsidR="003801CF" w:rsidRPr="00494B7A" w:rsidRDefault="003801CF" w:rsidP="003801CF">
      <w:pPr>
        <w:rPr>
          <w:sz w:val="16"/>
        </w:rPr>
      </w:pPr>
      <w:r w:rsidRPr="00E54558">
        <w:rPr>
          <w:rStyle w:val="StyleUnderline"/>
        </w:rPr>
        <w:t>Central to</w:t>
      </w:r>
      <w:r w:rsidRPr="00E54558">
        <w:rPr>
          <w:sz w:val="16"/>
        </w:rPr>
        <w:t xml:space="preserve"> the question of the </w:t>
      </w:r>
      <w:r w:rsidRPr="00E54558">
        <w:rPr>
          <w:rStyle w:val="StyleUnderline"/>
        </w:rPr>
        <w:t>minimum requirements of</w:t>
      </w:r>
      <w:r w:rsidRPr="00E54558">
        <w:rPr>
          <w:sz w:val="16"/>
        </w:rPr>
        <w:t xml:space="preserve"> nuclear </w:t>
      </w:r>
      <w:r w:rsidRPr="00E54558">
        <w:rPr>
          <w:rStyle w:val="StyleUnderline"/>
        </w:rPr>
        <w:t>deterrence are</w:t>
      </w:r>
      <w:r w:rsidRPr="00E54558">
        <w:rPr>
          <w:sz w:val="16"/>
        </w:rPr>
        <w:t xml:space="preserve"> the </w:t>
      </w:r>
      <w:r w:rsidRPr="00E54558">
        <w:rPr>
          <w:rStyle w:val="StyleUnderline"/>
        </w:rPr>
        <w:t>criteria for a deterrent force to be considered “credible.” Conventional wisdom holds</w:t>
      </w:r>
      <w:r w:rsidRPr="00E54558">
        <w:rPr>
          <w:sz w:val="16"/>
        </w:rPr>
        <w:t xml:space="preserve"> that several characteristics are necessary to apply this label, </w:t>
      </w:r>
      <w:r w:rsidRPr="00E54558">
        <w:rPr>
          <w:rStyle w:val="StyleUnderline"/>
        </w:rPr>
        <w:t>among them survivable second-strike weapons and command and control</w:t>
      </w:r>
      <w:r w:rsidRPr="00E54558">
        <w:rPr>
          <w:sz w:val="16"/>
        </w:rPr>
        <w:t xml:space="preserve"> facilities. However, </w:t>
      </w:r>
      <w:r w:rsidRPr="00E54558">
        <w:rPr>
          <w:rStyle w:val="StyleUnderline"/>
        </w:rPr>
        <w:t>the definition of a secondstrike weapon is</w:t>
      </w:r>
      <w:r w:rsidRPr="00E54558">
        <w:rPr>
          <w:sz w:val="16"/>
        </w:rPr>
        <w:t xml:space="preserve"> somewhat </w:t>
      </w:r>
      <w:r w:rsidRPr="00E54558">
        <w:rPr>
          <w:rStyle w:val="Emphasis"/>
        </w:rPr>
        <w:t>nebulous</w:t>
      </w:r>
      <w:r w:rsidRPr="00E54558">
        <w:rPr>
          <w:sz w:val="16"/>
        </w:rPr>
        <w:t xml:space="preserve">. At the most basic level, </w:t>
      </w:r>
      <w:r w:rsidRPr="00E54558">
        <w:rPr>
          <w:rStyle w:val="StyleUnderline"/>
        </w:rPr>
        <w:t>a state is “nuclear capable” if it has sufficient fissile material and expertise to build a nuclear explosive device</w:t>
      </w:r>
      <w:r w:rsidRPr="00E54558">
        <w:rPr>
          <w:sz w:val="16"/>
        </w:rPr>
        <w:t xml:space="preserve">. The next level is achieved when a state actually builds said device. More credible still is a confirmation to that effect in the form of an explosive test, along with a demonstrated means of delivery such as a ballistic missile.41 Finally, a state may take measures to place its weapons beyond the reach of an enemy attack, usually by deploying them on mobile launchers or submarines or within hardened missile silos. Victor Cha, who served as a policy adviser on the National Security Council during the George W. Bush administration, presents two additional criteria in an analysis of North Korea’s deterrent: a proven missile reentry capability and evidence of warhead miniaturization. Without these capabilities, he writes, Pyongyang’s small arsenal “does not come close to a credible nuclear deterrent,” and the regime “gets no added security from these weapons.”42 </w:t>
      </w:r>
      <w:r w:rsidRPr="00E54558">
        <w:rPr>
          <w:rStyle w:val="StyleUnderline"/>
        </w:rPr>
        <w:t>If</w:t>
      </w:r>
      <w:r w:rsidRPr="00E54558">
        <w:rPr>
          <w:sz w:val="16"/>
        </w:rPr>
        <w:t xml:space="preserve"> the </w:t>
      </w:r>
      <w:r w:rsidRPr="00E54558">
        <w:rPr>
          <w:rStyle w:val="Emphasis"/>
        </w:rPr>
        <w:t>U</w:t>
      </w:r>
      <w:r w:rsidRPr="00E54558">
        <w:rPr>
          <w:sz w:val="16"/>
        </w:rPr>
        <w:t xml:space="preserve">nited </w:t>
      </w:r>
      <w:r w:rsidRPr="00E54558">
        <w:rPr>
          <w:rStyle w:val="Emphasis"/>
        </w:rPr>
        <w:t>S</w:t>
      </w:r>
      <w:r w:rsidRPr="00E54558">
        <w:rPr>
          <w:sz w:val="16"/>
        </w:rPr>
        <w:t xml:space="preserve">tates’ </w:t>
      </w:r>
      <w:r w:rsidRPr="00E54558">
        <w:rPr>
          <w:rStyle w:val="StyleUnderline"/>
        </w:rPr>
        <w:t xml:space="preserve">anxiety over nuclear terrorism is any guide, these requirements </w:t>
      </w:r>
      <w:r w:rsidRPr="00E54558">
        <w:rPr>
          <w:rStyle w:val="Emphasis"/>
        </w:rPr>
        <w:t>vastly overstate the threshold for credibility</w:t>
      </w:r>
      <w:r w:rsidRPr="00E54558">
        <w:rPr>
          <w:sz w:val="16"/>
        </w:rPr>
        <w:t xml:space="preserve">. After all, the </w:t>
      </w:r>
      <w:r w:rsidRPr="00E54558">
        <w:rPr>
          <w:rStyle w:val="StyleUnderline"/>
        </w:rPr>
        <w:t>fear</w:t>
      </w:r>
      <w:r w:rsidRPr="00E54558">
        <w:rPr>
          <w:sz w:val="16"/>
        </w:rPr>
        <w:t xml:space="preserve"> that </w:t>
      </w:r>
      <w:r w:rsidRPr="00E54558">
        <w:rPr>
          <w:rStyle w:val="StyleUnderline"/>
        </w:rPr>
        <w:t>North Korea might transfer a nuclear weapon to terrorists has been central to the case for reversing its nuclear program</w:t>
      </w:r>
      <w:r w:rsidRPr="00E54558">
        <w:rPr>
          <w:sz w:val="16"/>
        </w:rPr>
        <w:t xml:space="preserve">. </w:t>
      </w:r>
      <w:r w:rsidRPr="00E54558">
        <w:rPr>
          <w:rStyle w:val="StyleUnderline"/>
        </w:rPr>
        <w:t>If these weapons pose a catastrophic threat</w:t>
      </w:r>
      <w:r w:rsidRPr="00E54558">
        <w:rPr>
          <w:sz w:val="16"/>
        </w:rPr>
        <w:t xml:space="preserve"> in the hands of extremists, </w:t>
      </w:r>
      <w:r w:rsidRPr="00E54558">
        <w:rPr>
          <w:rStyle w:val="StyleUnderline"/>
        </w:rPr>
        <w:t>on what basis should they be considered less threatening when deployed by their original owners?</w:t>
      </w:r>
      <w:r w:rsidRPr="00E54558">
        <w:rPr>
          <w:sz w:val="16"/>
        </w:rPr>
        <w:t xml:space="preserve"> In truth, Pyongyang can have confidence in its minimalist posture for two reasons. First, contrary to the emphasis placed on </w:t>
      </w:r>
      <w:r w:rsidRPr="00E54558">
        <w:rPr>
          <w:rStyle w:val="StyleUnderline"/>
        </w:rPr>
        <w:t>strategic delivery vehicles</w:t>
      </w:r>
      <w:r w:rsidRPr="00E54558">
        <w:rPr>
          <w:sz w:val="16"/>
        </w:rPr>
        <w:t xml:space="preserve">, such platforms </w:t>
      </w:r>
      <w:r w:rsidRPr="00E54558">
        <w:rPr>
          <w:rStyle w:val="Emphasis"/>
        </w:rPr>
        <w:t>are not necessary for nuclear retaliation</w:t>
      </w:r>
      <w:r w:rsidRPr="00E54558">
        <w:rPr>
          <w:sz w:val="16"/>
        </w:rPr>
        <w:t xml:space="preserve">. In extreme circumstances, </w:t>
      </w:r>
      <w:r w:rsidRPr="00E54558">
        <w:rPr>
          <w:rStyle w:val="StyleUnderline"/>
        </w:rPr>
        <w:t>a variety of unconventional delivery means can be used</w:t>
      </w:r>
      <w:r w:rsidRPr="00E54558">
        <w:rPr>
          <w:sz w:val="16"/>
        </w:rPr>
        <w:t>. As the late political scientist Kenneth Waltz observed, “</w:t>
      </w:r>
      <w:r w:rsidRPr="00E54558">
        <w:rPr>
          <w:rStyle w:val="StyleUnderline"/>
        </w:rPr>
        <w:t>Everybody seems to believe that terrorists are capable of hiding bombs. Why should states be unable to do what terrorist gangs are thought to be capable of?</w:t>
      </w:r>
      <w:r w:rsidRPr="00E54558">
        <w:rPr>
          <w:sz w:val="16"/>
        </w:rPr>
        <w:t xml:space="preserve">”43 Second, </w:t>
      </w:r>
      <w:r w:rsidRPr="00E54558">
        <w:rPr>
          <w:rStyle w:val="Emphasis"/>
        </w:rPr>
        <w:t>no arbitrary deadline exists</w:t>
      </w:r>
      <w:r w:rsidRPr="00E54558">
        <w:rPr>
          <w:rStyle w:val="StyleUnderline"/>
        </w:rPr>
        <w:t xml:space="preserve"> for a state to respond to a nuclear attack. Retaliation may come </w:t>
      </w:r>
      <w:r w:rsidRPr="00E54558">
        <w:rPr>
          <w:rStyle w:val="Emphasis"/>
        </w:rPr>
        <w:t>weeks or</w:t>
      </w:r>
      <w:r w:rsidRPr="00E54558">
        <w:rPr>
          <w:sz w:val="16"/>
        </w:rPr>
        <w:t xml:space="preserve"> even </w:t>
      </w:r>
      <w:r w:rsidRPr="00E54558">
        <w:rPr>
          <w:rStyle w:val="Emphasis"/>
        </w:rPr>
        <w:t>months after a first strike</w:t>
      </w:r>
      <w:r w:rsidRPr="00E54558">
        <w:rPr>
          <w:rStyle w:val="StyleUnderline"/>
        </w:rPr>
        <w:t>, providing ample time to prepare nondeployed warheads or</w:t>
      </w:r>
      <w:r w:rsidRPr="00E54558">
        <w:rPr>
          <w:sz w:val="16"/>
        </w:rPr>
        <w:t xml:space="preserve"> even </w:t>
      </w:r>
      <w:r w:rsidRPr="00E54558">
        <w:rPr>
          <w:rStyle w:val="StyleUnderline"/>
        </w:rPr>
        <w:t>construct a makeshift weapon</w:t>
      </w:r>
      <w:r w:rsidRPr="00E54558">
        <w:rPr>
          <w:sz w:val="16"/>
        </w:rPr>
        <w:t xml:space="preserve"> from available nuclear material. Together </w:t>
      </w:r>
      <w:r w:rsidRPr="00E54558">
        <w:rPr>
          <w:rStyle w:val="StyleUnderline"/>
        </w:rPr>
        <w:t xml:space="preserve">these concepts call into question the </w:t>
      </w:r>
      <w:r w:rsidRPr="00E54558">
        <w:rPr>
          <w:rStyle w:val="Emphasis"/>
        </w:rPr>
        <w:t>key assumption on which nuclear primacy rests</w:t>
      </w:r>
      <w:r w:rsidRPr="00E54558">
        <w:rPr>
          <w:rStyle w:val="StyleUnderline"/>
        </w:rPr>
        <w:t xml:space="preserve">: that a nuclear counterstrike must come </w:t>
      </w:r>
      <w:r w:rsidRPr="00E54558">
        <w:rPr>
          <w:rStyle w:val="Emphasis"/>
        </w:rPr>
        <w:t>immediately</w:t>
      </w:r>
      <w:r w:rsidRPr="00E54558">
        <w:rPr>
          <w:sz w:val="16"/>
        </w:rPr>
        <w:t xml:space="preserve"> and </w:t>
      </w:r>
      <w:r w:rsidRPr="00E54558">
        <w:rPr>
          <w:rStyle w:val="StyleUnderline"/>
        </w:rPr>
        <w:t xml:space="preserve">in the form of </w:t>
      </w:r>
      <w:r w:rsidRPr="00E54558">
        <w:rPr>
          <w:rStyle w:val="Emphasis"/>
        </w:rPr>
        <w:t>ballistic missile attacks</w:t>
      </w:r>
      <w:r w:rsidRPr="00E54558">
        <w:rPr>
          <w:rStyle w:val="StyleUnderline"/>
        </w:rPr>
        <w:t>, or not at all. This</w:t>
      </w:r>
      <w:r w:rsidRPr="00E54558">
        <w:rPr>
          <w:sz w:val="16"/>
        </w:rPr>
        <w:t xml:space="preserve"> questionable </w:t>
      </w:r>
      <w:r w:rsidRPr="00E54558">
        <w:rPr>
          <w:rStyle w:val="StyleUnderline"/>
        </w:rPr>
        <w:t xml:space="preserve">premise permits US leaders to entertain first strike scenarios that are </w:t>
      </w:r>
      <w:r w:rsidRPr="00E54558">
        <w:rPr>
          <w:rStyle w:val="Emphasis"/>
        </w:rPr>
        <w:t>wildly at odds with their apparent tolerance for risk</w:t>
      </w:r>
      <w:r w:rsidRPr="00E54558">
        <w:rPr>
          <w:sz w:val="16"/>
        </w:rPr>
        <w:t>.</w:t>
      </w:r>
    </w:p>
    <w:p w:rsidR="003801CF" w:rsidRDefault="003801CF" w:rsidP="003801CF"/>
    <w:p w:rsidR="003801CF" w:rsidRDefault="003801CF" w:rsidP="003801CF">
      <w:pPr>
        <w:pStyle w:val="Heading3"/>
      </w:pPr>
      <w:r>
        <w:t>2AC – Nuclear Winter</w:t>
      </w:r>
    </w:p>
    <w:p w:rsidR="003801CF" w:rsidRPr="005068A0" w:rsidRDefault="003801CF" w:rsidP="003801CF">
      <w:pPr>
        <w:pStyle w:val="Heading4"/>
      </w:pPr>
      <w:r>
        <w:t xml:space="preserve">Any risk of </w:t>
      </w:r>
      <w:r w:rsidRPr="005068A0">
        <w:rPr>
          <w:u w:val="single"/>
        </w:rPr>
        <w:t>U.S. Russia war</w:t>
      </w:r>
      <w:r>
        <w:t xml:space="preserve"> accesses </w:t>
      </w:r>
      <w:r w:rsidRPr="005068A0">
        <w:rPr>
          <w:u w:val="single"/>
        </w:rPr>
        <w:t>extinction</w:t>
      </w:r>
      <w:r>
        <w:t xml:space="preserve"> – </w:t>
      </w:r>
      <w:r w:rsidRPr="005068A0">
        <w:rPr>
          <w:u w:val="single"/>
        </w:rPr>
        <w:t>nuclear winter outweighs</w:t>
      </w:r>
      <w:r>
        <w:t>.</w:t>
      </w:r>
    </w:p>
    <w:p w:rsidR="003801CF" w:rsidRPr="005068A0" w:rsidRDefault="003801CF" w:rsidP="003801CF">
      <w:pPr>
        <w:rPr>
          <w:sz w:val="16"/>
          <w:szCs w:val="16"/>
        </w:rPr>
      </w:pPr>
      <w:r w:rsidRPr="005068A0">
        <w:rPr>
          <w:b/>
          <w:sz w:val="26"/>
          <w:szCs w:val="26"/>
        </w:rPr>
        <w:t>Yegorov ‘19</w:t>
      </w:r>
      <w:r w:rsidRPr="005068A0">
        <w:t xml:space="preserve"> </w:t>
      </w:r>
      <w:r w:rsidRPr="005068A0">
        <w:rPr>
          <w:sz w:val="16"/>
          <w:szCs w:val="16"/>
        </w:rPr>
        <w:t>(Oleg Yegorov, received his Ph.D. in the microbiology from The Institute of Microbiology and Virology of the Academy of Science in Kiev, Ukraine, 1997. He conducted his post-doctoral training in Germany, U.S.A. and Canada prior to coming to the University of Florida. At University of Montreal he was involved in developing technology for personalizing RNA-loaded dendritic cell immunotherapies for HIV, other infectious diseases, and cancer.</w:t>
      </w:r>
      <w:r>
        <w:rPr>
          <w:sz w:val="16"/>
          <w:szCs w:val="16"/>
        </w:rPr>
        <w:t xml:space="preserve"> </w:t>
      </w:r>
      <w:r w:rsidRPr="005068A0">
        <w:rPr>
          <w:sz w:val="16"/>
          <w:szCs w:val="16"/>
        </w:rPr>
        <w:t>In 2014, Dr. Yegorov joined the University of Florida faculty in order to explore the role of newly-developed tools such as next generation sequencing in the genetic characterization of tumors and immune responses in patients with brain tumors. He expects that approaching immunogenomics as information science, in pursuit of an increasingly comprehensive view of connectivity within the immune system at rest and under challenge, is likely to lead to new and better strategies for immune intervention.</w:t>
      </w:r>
      <w:r>
        <w:t xml:space="preserve"> </w:t>
      </w:r>
      <w:r w:rsidRPr="005068A0">
        <w:rPr>
          <w:sz w:val="16"/>
          <w:szCs w:val="16"/>
        </w:rPr>
        <w:t>"Nuclear winter: Will Russia and the U.S. destroy the world?," No Publication, 04-22-2019, https://www.rbth.com/lifestyle/330267-what-is-nuclear-winter-russia-us-war)(Shiv)</w:t>
      </w:r>
    </w:p>
    <w:p w:rsidR="003801CF" w:rsidRPr="005068A0" w:rsidRDefault="003801CF" w:rsidP="003801CF">
      <w:pPr>
        <w:rPr>
          <w:u w:val="single"/>
        </w:rPr>
      </w:pPr>
      <w:r w:rsidRPr="005068A0">
        <w:rPr>
          <w:u w:val="single"/>
        </w:rPr>
        <w:t xml:space="preserve">Imagine the following: </w:t>
      </w:r>
      <w:r w:rsidRPr="005068A0">
        <w:rPr>
          <w:b/>
          <w:u w:val="single"/>
        </w:rPr>
        <w:t>Moscow</w:t>
      </w:r>
      <w:r w:rsidRPr="005068A0">
        <w:rPr>
          <w:u w:val="single"/>
        </w:rPr>
        <w:t xml:space="preserve"> and </w:t>
      </w:r>
      <w:r w:rsidRPr="005068A0">
        <w:rPr>
          <w:b/>
          <w:u w:val="single"/>
        </w:rPr>
        <w:t xml:space="preserve">Washington </w:t>
      </w:r>
      <w:r w:rsidRPr="005068A0">
        <w:rPr>
          <w:u w:val="single"/>
        </w:rPr>
        <w:t xml:space="preserve">fail to reach a diplomatic solution to their conflicts, and then </w:t>
      </w:r>
      <w:r w:rsidRPr="005068A0">
        <w:rPr>
          <w:b/>
          <w:u w:val="single"/>
        </w:rPr>
        <w:t>unleash their nuclear weapons.</w:t>
      </w:r>
      <w:r w:rsidRPr="005068A0">
        <w:rPr>
          <w:u w:val="single"/>
        </w:rPr>
        <w:t xml:space="preserve"> They annihilate </w:t>
      </w:r>
      <w:r w:rsidRPr="005068A0">
        <w:rPr>
          <w:b/>
          <w:u w:val="single"/>
        </w:rPr>
        <w:t>major cities</w:t>
      </w:r>
      <w:r w:rsidRPr="005068A0">
        <w:rPr>
          <w:u w:val="single"/>
        </w:rPr>
        <w:t xml:space="preserve">, turning them into seas of fire: at such </w:t>
      </w:r>
      <w:r w:rsidRPr="005068A0">
        <w:rPr>
          <w:b/>
          <w:u w:val="single"/>
        </w:rPr>
        <w:t>high temperatures</w:t>
      </w:r>
      <w:r w:rsidRPr="005068A0">
        <w:rPr>
          <w:u w:val="single"/>
        </w:rPr>
        <w:t xml:space="preserve"> even </w:t>
      </w:r>
      <w:r w:rsidRPr="005068A0">
        <w:rPr>
          <w:b/>
          <w:u w:val="single"/>
        </w:rPr>
        <w:t>ferroconcrete incinerates</w:t>
      </w:r>
      <w:r w:rsidRPr="005068A0">
        <w:rPr>
          <w:u w:val="single"/>
        </w:rPr>
        <w:t>.</w:t>
      </w:r>
      <w:r w:rsidRPr="005068A0">
        <w:rPr>
          <w:sz w:val="16"/>
        </w:rPr>
        <w:t xml:space="preserve"> </w:t>
      </w:r>
      <w:r w:rsidRPr="005068A0">
        <w:rPr>
          <w:u w:val="single"/>
        </w:rPr>
        <w:t xml:space="preserve">Conflagrations are so wide-scale that they </w:t>
      </w:r>
      <w:r w:rsidRPr="005068A0">
        <w:rPr>
          <w:b/>
          <w:u w:val="single"/>
        </w:rPr>
        <w:t>create firestorms</w:t>
      </w:r>
      <w:r w:rsidRPr="005068A0">
        <w:rPr>
          <w:u w:val="single"/>
        </w:rPr>
        <w:t xml:space="preserve"> which not only </w:t>
      </w:r>
      <w:r w:rsidRPr="005068A0">
        <w:rPr>
          <w:b/>
          <w:u w:val="single"/>
        </w:rPr>
        <w:t>kill every breathing creature</w:t>
      </w:r>
      <w:r w:rsidRPr="005068A0">
        <w:rPr>
          <w:u w:val="single"/>
        </w:rPr>
        <w:t xml:space="preserve"> but also throw a great amount of </w:t>
      </w:r>
      <w:r w:rsidRPr="005068A0">
        <w:rPr>
          <w:b/>
          <w:u w:val="single"/>
        </w:rPr>
        <w:t>soot into the atmosphere</w:t>
      </w:r>
      <w:r w:rsidRPr="005068A0">
        <w:rPr>
          <w:b/>
          <w:sz w:val="16"/>
        </w:rPr>
        <w:t>.</w:t>
      </w:r>
      <w:r w:rsidRPr="005068A0">
        <w:rPr>
          <w:sz w:val="16"/>
        </w:rPr>
        <w:t xml:space="preserve"> And that’s where the real problems begin. </w:t>
      </w:r>
      <w:r w:rsidRPr="005068A0">
        <w:rPr>
          <w:u w:val="single"/>
        </w:rPr>
        <w:t xml:space="preserve">Lethal cool-down </w:t>
      </w:r>
      <w:r w:rsidRPr="005068A0">
        <w:rPr>
          <w:b/>
          <w:u w:val="single"/>
        </w:rPr>
        <w:t>Soot</w:t>
      </w:r>
      <w:r w:rsidRPr="005068A0">
        <w:rPr>
          <w:u w:val="single"/>
        </w:rPr>
        <w:t xml:space="preserve"> and </w:t>
      </w:r>
      <w:r w:rsidRPr="005068A0">
        <w:rPr>
          <w:b/>
          <w:u w:val="single"/>
        </w:rPr>
        <w:t>dust rise</w:t>
      </w:r>
      <w:r w:rsidRPr="005068A0">
        <w:rPr>
          <w:u w:val="single"/>
        </w:rPr>
        <w:t xml:space="preserve"> to the stratosphere where they form </w:t>
      </w:r>
      <w:r w:rsidRPr="005068A0">
        <w:rPr>
          <w:b/>
          <w:u w:val="single"/>
        </w:rPr>
        <w:t>dense layers of clouds</w:t>
      </w:r>
      <w:r w:rsidRPr="005068A0">
        <w:rPr>
          <w:u w:val="single"/>
        </w:rPr>
        <w:t xml:space="preserve"> that </w:t>
      </w:r>
      <w:r w:rsidRPr="005068A0">
        <w:rPr>
          <w:b/>
          <w:u w:val="single"/>
        </w:rPr>
        <w:t>block sunshine.</w:t>
      </w:r>
      <w:r w:rsidRPr="005068A0">
        <w:rPr>
          <w:u w:val="single"/>
        </w:rPr>
        <w:t xml:space="preserve"> “After the soot clouds are formed, sun rays don’t reach the ground which leads to an </w:t>
      </w:r>
      <w:r w:rsidRPr="005068A0">
        <w:rPr>
          <w:b/>
          <w:u w:val="single"/>
        </w:rPr>
        <w:t>abrupt cool-down</w:t>
      </w:r>
      <w:r w:rsidRPr="005068A0">
        <w:rPr>
          <w:u w:val="single"/>
        </w:rPr>
        <w:t>,”</w:t>
      </w:r>
      <w:r w:rsidRPr="005068A0">
        <w:rPr>
          <w:sz w:val="16"/>
        </w:rPr>
        <w:t xml:space="preserve"> wrote Soviet mathematician Nikita Moiseyev, who led the development of a mathematical model of the environmental consequences following a possible nuclear war in the 1980s</w:t>
      </w:r>
      <w:r w:rsidRPr="005068A0">
        <w:rPr>
          <w:u w:val="single"/>
        </w:rPr>
        <w:t xml:space="preserve">. “According to our calculations, in the first month after a nuclear war the average temperature on Earth will decline by 15-20 degrees, perhaps even 25 degrees Celsius, and then </w:t>
      </w:r>
      <w:r w:rsidRPr="005068A0">
        <w:rPr>
          <w:b/>
          <w:u w:val="single"/>
        </w:rPr>
        <w:t>continue to decline</w:t>
      </w:r>
      <w:r w:rsidRPr="005068A0">
        <w:rPr>
          <w:u w:val="single"/>
        </w:rPr>
        <w:t xml:space="preserve"> for several months,”</w:t>
      </w:r>
      <w:r w:rsidRPr="005068A0">
        <w:rPr>
          <w:sz w:val="16"/>
        </w:rPr>
        <w:t xml:space="preserve"> Moiseyev added. The model he developed with his colleagues assumed that a nuclear conflict would take place in the Northern Hemisphere; thus, the U.S., Europe and the USSR would be utterly destroyed by nuclear bombs with an equivalent of 5-7,000 megatons of TNT. </w:t>
      </w:r>
      <w:r w:rsidRPr="005068A0">
        <w:rPr>
          <w:u w:val="single"/>
        </w:rPr>
        <w:t xml:space="preserve">In this scenario, of course, </w:t>
      </w:r>
      <w:r w:rsidRPr="005068A0">
        <w:rPr>
          <w:b/>
          <w:u w:val="single"/>
        </w:rPr>
        <w:t xml:space="preserve">nothing good can be expected </w:t>
      </w:r>
      <w:r w:rsidRPr="005068A0">
        <w:rPr>
          <w:u w:val="single"/>
        </w:rPr>
        <w:t xml:space="preserve">for the rest of the planet. For several months a “nuclear twilight” – a constant night with no sun – and “nuclear winter” would prevail, </w:t>
      </w:r>
      <w:r w:rsidRPr="005068A0">
        <w:rPr>
          <w:b/>
          <w:u w:val="single"/>
        </w:rPr>
        <w:t>freezing the ground</w:t>
      </w:r>
      <w:r w:rsidRPr="005068A0">
        <w:rPr>
          <w:u w:val="single"/>
        </w:rPr>
        <w:t xml:space="preserve"> at a depth of several meters, </w:t>
      </w:r>
      <w:r w:rsidRPr="005068A0">
        <w:rPr>
          <w:b/>
          <w:u w:val="single"/>
        </w:rPr>
        <w:t>depriving any survivors of freshwater.</w:t>
      </w:r>
      <w:r w:rsidRPr="005068A0">
        <w:rPr>
          <w:sz w:val="16"/>
        </w:rPr>
        <w:t xml:space="preserve"> </w:t>
      </w:r>
      <w:r w:rsidRPr="005068A0">
        <w:rPr>
          <w:u w:val="single"/>
        </w:rPr>
        <w:t xml:space="preserve">Add to this a global dome of soot that would cover Earth for months, as well as </w:t>
      </w:r>
      <w:r w:rsidRPr="005068A0">
        <w:rPr>
          <w:b/>
          <w:u w:val="single"/>
        </w:rPr>
        <w:t>tremendous amounts</w:t>
      </w:r>
      <w:r w:rsidRPr="005068A0">
        <w:rPr>
          <w:u w:val="single"/>
        </w:rPr>
        <w:t xml:space="preserve"> of </w:t>
      </w:r>
      <w:r w:rsidRPr="005068A0">
        <w:rPr>
          <w:b/>
          <w:u w:val="single"/>
        </w:rPr>
        <w:t>radiation</w:t>
      </w:r>
      <w:r w:rsidRPr="005068A0">
        <w:rPr>
          <w:u w:val="single"/>
        </w:rPr>
        <w:t xml:space="preserve">, </w:t>
      </w:r>
      <w:r w:rsidRPr="005068A0">
        <w:rPr>
          <w:b/>
          <w:u w:val="single"/>
        </w:rPr>
        <w:t>storms</w:t>
      </w:r>
      <w:r w:rsidRPr="005068A0">
        <w:rPr>
          <w:u w:val="single"/>
        </w:rPr>
        <w:t xml:space="preserve"> and </w:t>
      </w:r>
      <w:r w:rsidRPr="005068A0">
        <w:rPr>
          <w:b/>
          <w:u w:val="single"/>
        </w:rPr>
        <w:t>typhoons</w:t>
      </w:r>
      <w:r w:rsidRPr="005068A0">
        <w:rPr>
          <w:u w:val="single"/>
        </w:rPr>
        <w:t xml:space="preserve"> that would crash onto shores due to </w:t>
      </w:r>
      <w:r w:rsidRPr="005068A0">
        <w:rPr>
          <w:b/>
          <w:u w:val="single"/>
        </w:rPr>
        <w:t>climate perturbations</w:t>
      </w:r>
      <w:r w:rsidRPr="005068A0">
        <w:rPr>
          <w:u w:val="single"/>
        </w:rPr>
        <w:t xml:space="preserve"> and </w:t>
      </w:r>
      <w:r w:rsidRPr="005068A0">
        <w:rPr>
          <w:b/>
          <w:u w:val="single"/>
        </w:rPr>
        <w:t>mass famine</w:t>
      </w:r>
      <w:r w:rsidRPr="005068A0">
        <w:rPr>
          <w:u w:val="single"/>
        </w:rPr>
        <w:t xml:space="preserve"> – </w:t>
      </w:r>
      <w:r w:rsidRPr="005068A0">
        <w:rPr>
          <w:b/>
          <w:u w:val="single"/>
        </w:rPr>
        <w:t>death would be inevitable</w:t>
      </w:r>
      <w:r w:rsidRPr="005068A0">
        <w:rPr>
          <w:u w:val="single"/>
        </w:rPr>
        <w:t xml:space="preserve"> for every living creature. “</w:t>
      </w:r>
      <w:r w:rsidRPr="005068A0">
        <w:rPr>
          <w:b/>
          <w:u w:val="single"/>
        </w:rPr>
        <w:t>Humanity won’t be able to survive a nuclear winter</w:t>
      </w:r>
      <w:r w:rsidRPr="005068A0">
        <w:rPr>
          <w:u w:val="single"/>
        </w:rPr>
        <w:t xml:space="preserve">,” stated Moiseyev. “No one would </w:t>
      </w:r>
      <w:r w:rsidRPr="005068A0">
        <w:rPr>
          <w:b/>
          <w:u w:val="single"/>
        </w:rPr>
        <w:t>remain alive</w:t>
      </w:r>
      <w:r w:rsidRPr="005068A0">
        <w:rPr>
          <w:u w:val="single"/>
        </w:rPr>
        <w:t xml:space="preserve"> to witness the post-nuclear spring.”</w:t>
      </w:r>
    </w:p>
    <w:p w:rsidR="003801CF" w:rsidRDefault="003801CF" w:rsidP="003801CF"/>
    <w:p w:rsidR="003801CF" w:rsidRPr="00ED01A6" w:rsidRDefault="003801CF" w:rsidP="003801CF"/>
    <w:p w:rsidR="003801CF" w:rsidRDefault="003801CF" w:rsidP="003801CF">
      <w:pPr>
        <w:pStyle w:val="Heading3"/>
      </w:pPr>
      <w:r>
        <w:t>2AC – Nuke Strikes Bad</w:t>
      </w:r>
    </w:p>
    <w:p w:rsidR="003801CF" w:rsidRDefault="003801CF" w:rsidP="003801CF">
      <w:pPr>
        <w:pStyle w:val="Heading4"/>
      </w:pPr>
      <w:r w:rsidRPr="000C1C04">
        <w:rPr>
          <w:u w:val="single"/>
        </w:rPr>
        <w:t>Strikes fail</w:t>
      </w:r>
      <w:r>
        <w:t xml:space="preserve"> – OR </w:t>
      </w:r>
      <w:r w:rsidRPr="000C1C04">
        <w:rPr>
          <w:u w:val="single"/>
        </w:rPr>
        <w:t>use nukes</w:t>
      </w:r>
    </w:p>
    <w:p w:rsidR="003801CF" w:rsidRDefault="003801CF" w:rsidP="003801CF">
      <w:pPr>
        <w:pStyle w:val="CiteSpacing"/>
      </w:pPr>
      <w:r w:rsidRPr="00416431">
        <w:rPr>
          <w:rStyle w:val="Style13ptBold"/>
        </w:rPr>
        <w:t>Lieber and Press 16</w:t>
      </w:r>
      <w:r>
        <w:t xml:space="preserve"> (Keir A. Lieber, Associate Professor, Edmund A. Walsh School of Foreign Service, Georgetown University; and Daryl G. Press, Associate Professor of Government, Dartmouth College, Coordinator of War and Peace Studies at the John Sloan Dickey Center; “The New Era of Nuclear Weapons, Deterrence, and Conflict,” Strategic Studies Quarterly , 10(5), 2016, JSTOR)//KMM</w:t>
      </w:r>
    </w:p>
    <w:p w:rsidR="003801CF" w:rsidRDefault="003801CF" w:rsidP="003801CF">
      <w:r w:rsidRPr="000A06E0">
        <w:rPr>
          <w:rStyle w:val="StyleUnderline"/>
        </w:rPr>
        <w:t>“Nuclear weapons are unnecessary; conventional weapons can</w:t>
      </w:r>
      <w:r>
        <w:rPr>
          <w:rStyle w:val="StyleUnderline"/>
        </w:rPr>
        <w:t xml:space="preserve"> </w:t>
      </w:r>
      <w:r w:rsidRPr="000A06E0">
        <w:rPr>
          <w:rStyle w:val="StyleUnderline"/>
        </w:rPr>
        <w:t>do the job.”</w:t>
      </w:r>
      <w:r w:rsidRPr="000C5769">
        <w:rPr>
          <w:sz w:val="16"/>
        </w:rPr>
        <w:t xml:space="preserve"> A second criticism is that retaining (or improving) specific US nuclear weapons for the counterforce mission is unnecessary. </w:t>
      </w:r>
      <w:r w:rsidRPr="000A06E0">
        <w:rPr>
          <w:rStyle w:val="StyleUnderline"/>
        </w:rPr>
        <w:t>The idea is that</w:t>
      </w:r>
      <w:r>
        <w:rPr>
          <w:rStyle w:val="StyleUnderline"/>
        </w:rPr>
        <w:t xml:space="preserve"> </w:t>
      </w:r>
      <w:r w:rsidRPr="000A06E0">
        <w:rPr>
          <w:rStyle w:val="StyleUnderline"/>
        </w:rPr>
        <w:t>modern delivery systems are now so accurate that even conventional</w:t>
      </w:r>
      <w:r>
        <w:rPr>
          <w:rStyle w:val="StyleUnderline"/>
        </w:rPr>
        <w:t xml:space="preserve"> </w:t>
      </w:r>
      <w:r w:rsidRPr="000A06E0">
        <w:rPr>
          <w:rStyle w:val="StyleUnderline"/>
        </w:rPr>
        <w:t>weapons can reliably destroy hardened targets</w:t>
      </w:r>
      <w:r w:rsidRPr="000C5769">
        <w:rPr>
          <w:sz w:val="16"/>
        </w:rPr>
        <w:t xml:space="preserve">. The key, according to this argument, is simply knowing the location of the target: if you know where it is, you can kill it with conventional weapons; if you do not, even nuclear weapons will not help. The implication is that even though counterforce capabilities are crucial, nuclear weapons are not needed for this mission. </w:t>
      </w:r>
      <w:r w:rsidRPr="000A06E0">
        <w:rPr>
          <w:rStyle w:val="StyleUnderline"/>
        </w:rPr>
        <w:t>This</w:t>
      </w:r>
      <w:r w:rsidRPr="000C5769">
        <w:rPr>
          <w:sz w:val="16"/>
        </w:rPr>
        <w:t xml:space="preserve"> criticism </w:t>
      </w:r>
      <w:r w:rsidRPr="000A06E0">
        <w:rPr>
          <w:rStyle w:val="StyleUnderline"/>
        </w:rPr>
        <w:t xml:space="preserve">is </w:t>
      </w:r>
      <w:r w:rsidRPr="00D918BE">
        <w:rPr>
          <w:rStyle w:val="Emphasis"/>
        </w:rPr>
        <w:t>wrong</w:t>
      </w:r>
      <w:r w:rsidRPr="000A06E0">
        <w:rPr>
          <w:rStyle w:val="StyleUnderline"/>
        </w:rPr>
        <w:t xml:space="preserve">, because there is a </w:t>
      </w:r>
      <w:r w:rsidRPr="00D918BE">
        <w:rPr>
          <w:rStyle w:val="Emphasis"/>
        </w:rPr>
        <w:t>substantial difference</w:t>
      </w:r>
      <w:r w:rsidRPr="000A06E0">
        <w:rPr>
          <w:rStyle w:val="StyleUnderline"/>
        </w:rPr>
        <w:t xml:space="preserve"> between</w:t>
      </w:r>
      <w:r>
        <w:rPr>
          <w:rStyle w:val="StyleUnderline"/>
        </w:rPr>
        <w:t xml:space="preserve"> </w:t>
      </w:r>
      <w:r w:rsidRPr="000A06E0">
        <w:rPr>
          <w:rStyle w:val="StyleUnderline"/>
        </w:rPr>
        <w:t xml:space="preserve">the expected effectiveness of </w:t>
      </w:r>
      <w:r w:rsidRPr="00D918BE">
        <w:rPr>
          <w:rStyle w:val="Emphasis"/>
        </w:rPr>
        <w:t>conventional strikes</w:t>
      </w:r>
      <w:r w:rsidRPr="000A06E0">
        <w:rPr>
          <w:rStyle w:val="StyleUnderline"/>
        </w:rPr>
        <w:t xml:space="preserve"> and the expected effectiveness of </w:t>
      </w:r>
      <w:r w:rsidRPr="00D918BE">
        <w:rPr>
          <w:rStyle w:val="Emphasis"/>
        </w:rPr>
        <w:t>nuclear strikes</w:t>
      </w:r>
      <w:r w:rsidRPr="000A06E0">
        <w:rPr>
          <w:rStyle w:val="StyleUnderline"/>
        </w:rPr>
        <w:t xml:space="preserve"> against a range of plausible </w:t>
      </w:r>
      <w:r w:rsidRPr="00D918BE">
        <w:rPr>
          <w:rStyle w:val="Emphasis"/>
        </w:rPr>
        <w:t>counterforce targets</w:t>
      </w:r>
      <w:r w:rsidRPr="00D918BE">
        <w:rPr>
          <w:sz w:val="16"/>
          <w:szCs w:val="16"/>
        </w:rPr>
        <w:t>. Even the most powerful conventional weapons</w:t>
      </w:r>
      <w:r w:rsidRPr="000C5769">
        <w:rPr>
          <w:sz w:val="16"/>
        </w:rPr>
        <w:t xml:space="preserve">—for example, the GBU-57 “Massive Ordnance Penetrator”—have an explosive power comparable to “only” 3–5 tons of TNT. By comparison, the least-powerful (according to open sources) nuclear weapon in the US arsenal explodes with the equivalent power of roughly 300 tons of TNT.10 The higher yield of nuclear weapons translates to greater destructive radius and higher likelihood of target destruction.11 </w:t>
      </w:r>
      <w:r w:rsidRPr="00A970F5">
        <w:rPr>
          <w:rStyle w:val="StyleUnderline"/>
        </w:rPr>
        <w:t>Against ordinary targets,</w:t>
      </w:r>
      <w:r>
        <w:rPr>
          <w:rStyle w:val="StyleUnderline"/>
        </w:rPr>
        <w:t xml:space="preserve"> </w:t>
      </w:r>
      <w:r w:rsidRPr="00A970F5">
        <w:rPr>
          <w:rStyle w:val="StyleUnderline"/>
        </w:rPr>
        <w:t>the accuracy and destructive power of conventional weapons is sufficient. Against nuclear targets—if success is defined by the ability to</w:t>
      </w:r>
      <w:r>
        <w:rPr>
          <w:rStyle w:val="StyleUnderline"/>
        </w:rPr>
        <w:t xml:space="preserve"> </w:t>
      </w:r>
      <w:r w:rsidRPr="00A970F5">
        <w:rPr>
          <w:rStyle w:val="StyleUnderline"/>
        </w:rPr>
        <w:t>destroy every weapon targeted—the much greater destructive radius of</w:t>
      </w:r>
      <w:r>
        <w:rPr>
          <w:rStyle w:val="StyleUnderline"/>
        </w:rPr>
        <w:t xml:space="preserve"> </w:t>
      </w:r>
      <w:r w:rsidRPr="00A970F5">
        <w:rPr>
          <w:rStyle w:val="StyleUnderline"/>
        </w:rPr>
        <w:t>nuclear weapons provides a critical margin of error.</w:t>
      </w:r>
      <w:r>
        <w:rPr>
          <w:rStyle w:val="StyleUnderline"/>
        </w:rPr>
        <w:t xml:space="preserve"> </w:t>
      </w:r>
      <w:r w:rsidRPr="00A970F5">
        <w:rPr>
          <w:rStyle w:val="StyleUnderline"/>
        </w:rPr>
        <w:t xml:space="preserve">Furthermore, in </w:t>
      </w:r>
      <w:r w:rsidRPr="006119DC">
        <w:rPr>
          <w:rStyle w:val="Emphasis"/>
        </w:rPr>
        <w:t>real-world circumstances</w:t>
      </w:r>
      <w:r w:rsidRPr="00A970F5">
        <w:rPr>
          <w:rStyle w:val="StyleUnderline"/>
        </w:rPr>
        <w:t xml:space="preserve"> delivery systems may not</w:t>
      </w:r>
      <w:r>
        <w:rPr>
          <w:rStyle w:val="StyleUnderline"/>
        </w:rPr>
        <w:t xml:space="preserve"> </w:t>
      </w:r>
      <w:r w:rsidRPr="00A970F5">
        <w:rPr>
          <w:rStyle w:val="StyleUnderline"/>
        </w:rPr>
        <w:t xml:space="preserve">achieve their usual levels of accuracy. </w:t>
      </w:r>
      <w:r w:rsidRPr="006119DC">
        <w:rPr>
          <w:rStyle w:val="Emphasis"/>
        </w:rPr>
        <w:t>Jammers</w:t>
      </w:r>
      <w:r w:rsidRPr="00A970F5">
        <w:rPr>
          <w:rStyle w:val="StyleUnderline"/>
        </w:rPr>
        <w:t xml:space="preserve"> that degrade the effectiveness of guidance systems and </w:t>
      </w:r>
      <w:r w:rsidRPr="006119DC">
        <w:rPr>
          <w:rStyle w:val="Emphasis"/>
        </w:rPr>
        <w:t>active defenses</w:t>
      </w:r>
      <w:r w:rsidRPr="00A970F5">
        <w:rPr>
          <w:rStyle w:val="StyleUnderline"/>
        </w:rPr>
        <w:t xml:space="preserve"> that impede aircraft crews or</w:t>
      </w:r>
      <w:r>
        <w:rPr>
          <w:rStyle w:val="StyleUnderline"/>
        </w:rPr>
        <w:t xml:space="preserve"> </w:t>
      </w:r>
      <w:r w:rsidRPr="00A970F5">
        <w:rPr>
          <w:rStyle w:val="StyleUnderline"/>
        </w:rPr>
        <w:t>deflect incoming missiles can undermine accuracy</w:t>
      </w:r>
      <w:r w:rsidRPr="000C5769">
        <w:rPr>
          <w:sz w:val="16"/>
        </w:rPr>
        <w:t xml:space="preserve">. </w:t>
      </w:r>
      <w:r w:rsidRPr="00A970F5">
        <w:rPr>
          <w:rStyle w:val="StyleUnderline"/>
        </w:rPr>
        <w:t>Even mundane things</w:t>
      </w:r>
      <w:r>
        <w:rPr>
          <w:rStyle w:val="StyleUnderline"/>
        </w:rPr>
        <w:t xml:space="preserve"> </w:t>
      </w:r>
      <w:r w:rsidRPr="00A970F5">
        <w:rPr>
          <w:rStyle w:val="StyleUnderline"/>
        </w:rPr>
        <w:t xml:space="preserve">like </w:t>
      </w:r>
      <w:r w:rsidRPr="006119DC">
        <w:rPr>
          <w:rStyle w:val="Emphasis"/>
        </w:rPr>
        <w:t>bad weather</w:t>
      </w:r>
      <w:r w:rsidRPr="00A970F5">
        <w:rPr>
          <w:rStyle w:val="StyleUnderline"/>
        </w:rPr>
        <w:t xml:space="preserve"> can degrade wartime accuracy</w:t>
      </w:r>
      <w:r w:rsidRPr="000C5769">
        <w:rPr>
          <w:sz w:val="16"/>
        </w:rPr>
        <w:t xml:space="preserve">. </w:t>
      </w:r>
      <w:r w:rsidRPr="000C5769">
        <w:rPr>
          <w:rStyle w:val="StyleUnderline"/>
        </w:rPr>
        <w:t>Against hardened targets, conventional weapons must score a direct hit, whereas close is good</w:t>
      </w:r>
      <w:r>
        <w:rPr>
          <w:rStyle w:val="StyleUnderline"/>
        </w:rPr>
        <w:t xml:space="preserve"> </w:t>
      </w:r>
      <w:r w:rsidRPr="000C5769">
        <w:rPr>
          <w:rStyle w:val="StyleUnderline"/>
        </w:rPr>
        <w:t>enough when it comes to nuclear weapons</w:t>
      </w:r>
      <w:r w:rsidRPr="000C5769">
        <w:rPr>
          <w:sz w:val="16"/>
        </w:rPr>
        <w:t xml:space="preserve">. </w:t>
      </w:r>
      <w:r w:rsidRPr="000C5769">
        <w:rPr>
          <w:rStyle w:val="StyleUnderline"/>
        </w:rPr>
        <w:t xml:space="preserve">Lastly, many </w:t>
      </w:r>
      <w:r w:rsidRPr="006119DC">
        <w:rPr>
          <w:rStyle w:val="Emphasis"/>
        </w:rPr>
        <w:t>key counterforce targets are mobile</w:t>
      </w:r>
      <w:r w:rsidRPr="000C5769">
        <w:rPr>
          <w:rStyle w:val="StyleUnderline"/>
        </w:rPr>
        <w:t>. In those cases, nuclear weapons allow for greater</w:t>
      </w:r>
      <w:r>
        <w:rPr>
          <w:rStyle w:val="StyleUnderline"/>
        </w:rPr>
        <w:t xml:space="preserve"> </w:t>
      </w:r>
      <w:r w:rsidRPr="000C5769">
        <w:rPr>
          <w:rStyle w:val="StyleUnderline"/>
        </w:rPr>
        <w:t>“target location uncertainty” (when the target has moved since being observed) compared to their conventional counterparts</w:t>
      </w:r>
      <w:r w:rsidRPr="000C5769">
        <w:rPr>
          <w:sz w:val="16"/>
        </w:rPr>
        <w:t xml:space="preserve">.12 It is true that </w:t>
      </w:r>
      <w:r w:rsidRPr="000C5769">
        <w:rPr>
          <w:rStyle w:val="StyleUnderline"/>
        </w:rPr>
        <w:t>modern guidance systems have given conventional weapons</w:t>
      </w:r>
      <w:r>
        <w:rPr>
          <w:rStyle w:val="StyleUnderline"/>
        </w:rPr>
        <w:t xml:space="preserve"> </w:t>
      </w:r>
      <w:r w:rsidRPr="000C5769">
        <w:rPr>
          <w:rStyle w:val="StyleUnderline"/>
        </w:rPr>
        <w:t>far greater counterforce capabilities than ever before, but there is still a</w:t>
      </w:r>
      <w:r>
        <w:rPr>
          <w:rStyle w:val="StyleUnderline"/>
        </w:rPr>
        <w:t xml:space="preserve"> </w:t>
      </w:r>
      <w:r w:rsidRPr="000C5769">
        <w:rPr>
          <w:rStyle w:val="StyleUnderline"/>
        </w:rPr>
        <w:t>sizable gap between what nuclear and conventional weapons can accomplish</w:t>
      </w:r>
      <w:r w:rsidRPr="000C5769">
        <w:rPr>
          <w:sz w:val="16"/>
        </w:rPr>
        <w:t>.</w:t>
      </w:r>
    </w:p>
    <w:p w:rsidR="003801CF" w:rsidRDefault="003801CF" w:rsidP="003801CF"/>
    <w:p w:rsidR="003801CF" w:rsidRDefault="003801CF" w:rsidP="003801CF">
      <w:pPr>
        <w:pStyle w:val="Heading4"/>
      </w:pPr>
      <w:r>
        <w:t xml:space="preserve">Extinction even </w:t>
      </w:r>
      <w:r w:rsidRPr="000C1C04">
        <w:rPr>
          <w:u w:val="single"/>
        </w:rPr>
        <w:t>absent retaliation</w:t>
      </w:r>
    </w:p>
    <w:p w:rsidR="003801CF" w:rsidRPr="00CE3886" w:rsidRDefault="003801CF" w:rsidP="003801CF">
      <w:pPr>
        <w:pStyle w:val="CiteSpacing"/>
      </w:pPr>
      <w:r w:rsidRPr="00CE3886">
        <w:rPr>
          <w:rStyle w:val="Style13ptBold"/>
        </w:rPr>
        <w:t>Toon, et al 7</w:t>
      </w:r>
      <w:r w:rsidRPr="00CE3886">
        <w:t xml:space="preserve"> (Owen B. Toon and Charles Bardeen, Department of Atmospheric and Oceanic Sciences, Laboratory for Atmospheric and Space Physics, University of Colorado, Boulder; Alan Robock, Luke Oman, and Stenchikov, Department of Environmental Sciences, Rutgers University; Richard P. Turco, Department of Atmospheric and Oceanic Sciences, University of California, Los Angeles, “NUCLEAR WAR: Consequences of Regional-Scale Nuclear Conflicts,” Science, Vol. 315. no. 5816, 3-2-2007, p.1224-1225, HighWire</w:t>
      </w:r>
      <w:r>
        <w:t>)//KMM</w:t>
      </w:r>
    </w:p>
    <w:p w:rsidR="003801CF" w:rsidRPr="00CE3886" w:rsidRDefault="003801CF" w:rsidP="003801CF">
      <w:pPr>
        <w:rPr>
          <w:sz w:val="14"/>
        </w:rPr>
      </w:pPr>
      <w:r w:rsidRPr="00CE3886">
        <w:rPr>
          <w:color w:val="000000"/>
          <w:szCs w:val="21"/>
          <w:u w:val="single"/>
        </w:rPr>
        <w:t>The world may no longer face a serious threat of global nuclear warfare, but regional conflicts continue. Within this milieu, acquiring nuclear weapons has been considered a potent political, military, and social tool (</w:t>
      </w:r>
      <w:hyperlink r:id="rId98" w:anchor="ref1" w:history="1">
        <w:r w:rsidRPr="00CE3886">
          <w:rPr>
            <w:rStyle w:val="Hyperlink"/>
            <w:color w:val="000000"/>
            <w:sz w:val="14"/>
          </w:rPr>
          <w:t>1</w:t>
        </w:r>
      </w:hyperlink>
      <w:r w:rsidRPr="00CE3886">
        <w:rPr>
          <w:color w:val="000000"/>
          <w:szCs w:val="21"/>
          <w:u w:val="single"/>
        </w:rPr>
        <w:t>-</w:t>
      </w:r>
      <w:hyperlink r:id="rId99" w:anchor="ref3" w:history="1">
        <w:r w:rsidRPr="00CE3886">
          <w:rPr>
            <w:rStyle w:val="Hyperlink"/>
            <w:color w:val="000000"/>
            <w:sz w:val="14"/>
          </w:rPr>
          <w:t>3</w:t>
        </w:r>
      </w:hyperlink>
      <w:r w:rsidRPr="00CE3886">
        <w:rPr>
          <w:color w:val="000000"/>
          <w:szCs w:val="21"/>
          <w:u w:val="single"/>
        </w:rPr>
        <w:t>). National ownership of nuclear weapons offers perceived international status and insurance against aggression at a modest financial cost</w:t>
      </w:r>
      <w:r w:rsidRPr="00CE3886">
        <w:rPr>
          <w:color w:val="000000"/>
          <w:sz w:val="14"/>
          <w:szCs w:val="12"/>
        </w:rPr>
        <w:t>. Against this backdrop, we provide a quantitative assessment of the potential for casualties in a regional-scale nuclear conflict, or a terrorist attack, and the associated environmental impacts (</w:t>
      </w:r>
      <w:hyperlink r:id="rId100" w:anchor="ref4" w:history="1">
        <w:r w:rsidRPr="00CE3886">
          <w:rPr>
            <w:rStyle w:val="Hyperlink"/>
            <w:color w:val="000000"/>
            <w:sz w:val="14"/>
            <w:szCs w:val="12"/>
          </w:rPr>
          <w:t>4</w:t>
        </w:r>
      </w:hyperlink>
      <w:r w:rsidRPr="00CE3886">
        <w:rPr>
          <w:color w:val="000000"/>
          <w:sz w:val="14"/>
          <w:szCs w:val="12"/>
        </w:rPr>
        <w:t xml:space="preserve">, </w:t>
      </w:r>
      <w:hyperlink r:id="rId101" w:anchor="ref5" w:history="1">
        <w:r w:rsidRPr="00CE3886">
          <w:rPr>
            <w:rStyle w:val="Hyperlink"/>
            <w:color w:val="000000"/>
            <w:sz w:val="14"/>
            <w:szCs w:val="12"/>
          </w:rPr>
          <w:t>5</w:t>
        </w:r>
      </w:hyperlink>
      <w:r w:rsidRPr="00CE3886">
        <w:rPr>
          <w:color w:val="000000"/>
          <w:sz w:val="14"/>
          <w:szCs w:val="12"/>
        </w:rPr>
        <w:t>). Eight nations are known to have nuclear weapons. In addition, North Korea may have a small, but growing, arsenal. Iran appears to be seeking nuclear weapons capability, but it probably needs several years to obtain enough fissionable material.</w:t>
      </w:r>
      <w:r w:rsidRPr="00CE3886">
        <w:rPr>
          <w:color w:val="000000"/>
          <w:sz w:val="14"/>
        </w:rPr>
        <w:t xml:space="preserve"> </w:t>
      </w:r>
      <w:r w:rsidRPr="00CE3886">
        <w:rPr>
          <w:color w:val="000000"/>
          <w:szCs w:val="21"/>
          <w:u w:val="single"/>
        </w:rPr>
        <w:t>Of great concern</w:t>
      </w:r>
      <w:r w:rsidRPr="00CE3886">
        <w:rPr>
          <w:color w:val="000000"/>
          <w:sz w:val="14"/>
        </w:rPr>
        <w:t xml:space="preserve">, 32 other nations--including </w:t>
      </w:r>
      <w:r w:rsidRPr="00CE3886">
        <w:rPr>
          <w:color w:val="000000"/>
          <w:szCs w:val="21"/>
          <w:u w:val="single"/>
        </w:rPr>
        <w:t>Brazil, Argentina</w:t>
      </w:r>
      <w:r w:rsidRPr="00CE3886">
        <w:rPr>
          <w:color w:val="000000"/>
          <w:sz w:val="14"/>
        </w:rPr>
        <w:t>, Japan, South Korea, and Taiwan--</w:t>
      </w:r>
      <w:r w:rsidRPr="00CE3886">
        <w:rPr>
          <w:color w:val="000000"/>
          <w:szCs w:val="21"/>
          <w:u w:val="single"/>
        </w:rPr>
        <w:t>have sufficient fissionable materials to produce weapons</w:t>
      </w:r>
      <w:r w:rsidRPr="00CE3886">
        <w:rPr>
          <w:color w:val="000000"/>
          <w:sz w:val="14"/>
        </w:rPr>
        <w:t xml:space="preserve"> </w:t>
      </w:r>
      <w:r w:rsidRPr="00CE3886">
        <w:rPr>
          <w:color w:val="000000"/>
          <w:sz w:val="14"/>
          <w:szCs w:val="12"/>
        </w:rPr>
        <w:t>(</w:t>
      </w:r>
      <w:hyperlink r:id="rId102" w:anchor="ref1" w:history="1">
        <w:r w:rsidRPr="00CE3886">
          <w:rPr>
            <w:rStyle w:val="Hyperlink"/>
            <w:color w:val="000000"/>
            <w:sz w:val="14"/>
            <w:szCs w:val="12"/>
          </w:rPr>
          <w:t>1</w:t>
        </w:r>
      </w:hyperlink>
      <w:r w:rsidRPr="00CE3886">
        <w:rPr>
          <w:color w:val="000000"/>
          <w:sz w:val="14"/>
          <w:szCs w:val="12"/>
        </w:rPr>
        <w:t xml:space="preserve">, </w:t>
      </w:r>
      <w:hyperlink r:id="rId103" w:anchor="ref6" w:history="1">
        <w:r w:rsidRPr="00CE3886">
          <w:rPr>
            <w:rStyle w:val="Hyperlink"/>
            <w:color w:val="000000"/>
            <w:sz w:val="14"/>
            <w:szCs w:val="12"/>
          </w:rPr>
          <w:t>6</w:t>
        </w:r>
      </w:hyperlink>
      <w:r w:rsidRPr="00CE3886">
        <w:rPr>
          <w:color w:val="000000"/>
          <w:sz w:val="14"/>
          <w:szCs w:val="12"/>
        </w:rPr>
        <w:t>). A de facto nuclear arms race has emerged in Asia between China, India, and Pakistan, which could expand to include North Korea, South Korea, Taiwan, and Japan (</w:t>
      </w:r>
      <w:hyperlink r:id="rId104" w:anchor="ref1" w:history="1">
        <w:r w:rsidRPr="00CE3886">
          <w:rPr>
            <w:rStyle w:val="Hyperlink"/>
            <w:color w:val="000000"/>
            <w:sz w:val="14"/>
            <w:szCs w:val="12"/>
          </w:rPr>
          <w:t>1</w:t>
        </w:r>
      </w:hyperlink>
      <w:r w:rsidRPr="00CE3886">
        <w:rPr>
          <w:color w:val="000000"/>
          <w:sz w:val="14"/>
          <w:szCs w:val="12"/>
        </w:rPr>
        <w:t>). In the Middle East, a nuclear confrontation between Israel and Iran would be fearful. Saudi Arabia and Egypt could also seek nuclear weapons to balance Iran and Israel.</w:t>
      </w:r>
      <w:r w:rsidRPr="00CE3886">
        <w:rPr>
          <w:color w:val="000000"/>
          <w:sz w:val="14"/>
        </w:rPr>
        <w:t xml:space="preserve"> </w:t>
      </w:r>
      <w:r w:rsidRPr="00CE3886">
        <w:rPr>
          <w:color w:val="000000"/>
          <w:szCs w:val="21"/>
          <w:u w:val="single"/>
        </w:rPr>
        <w:t>Nuclear arms programs in South America, notably in Brazil and Argentina, were ended by several treaties in the 1990s (</w:t>
      </w:r>
      <w:hyperlink r:id="rId105" w:anchor="ref6" w:history="1">
        <w:r w:rsidRPr="00CE3886">
          <w:rPr>
            <w:rStyle w:val="Hyperlink"/>
            <w:color w:val="000000"/>
            <w:sz w:val="14"/>
          </w:rPr>
          <w:t>6</w:t>
        </w:r>
      </w:hyperlink>
      <w:r w:rsidRPr="00CE3886">
        <w:rPr>
          <w:color w:val="000000"/>
          <w:szCs w:val="21"/>
          <w:u w:val="single"/>
        </w:rPr>
        <w:t>). We can hope that these agreements will hold and will serve as a model for other regions, despite Brazil's new, large uranium enrichment facilities</w:t>
      </w:r>
      <w:r w:rsidRPr="00CE3886">
        <w:rPr>
          <w:color w:val="000000"/>
          <w:sz w:val="14"/>
        </w:rPr>
        <w:t xml:space="preserve">. </w:t>
      </w:r>
      <w:r w:rsidRPr="00CE3886">
        <w:rPr>
          <w:color w:val="000000"/>
          <w:sz w:val="14"/>
          <w:szCs w:val="12"/>
        </w:rPr>
        <w:t>Nuclear arsenals containing 50 or more weapons of low yield [15 kilotons (kt), equivalent to the Hiroshima bomb] are relatively easy to build (</w:t>
      </w:r>
      <w:hyperlink r:id="rId106" w:anchor="ref1" w:history="1">
        <w:r w:rsidRPr="00CE3886">
          <w:rPr>
            <w:rStyle w:val="Hyperlink"/>
            <w:color w:val="000000"/>
            <w:sz w:val="14"/>
            <w:szCs w:val="12"/>
          </w:rPr>
          <w:t>1</w:t>
        </w:r>
      </w:hyperlink>
      <w:r w:rsidRPr="00CE3886">
        <w:rPr>
          <w:color w:val="000000"/>
          <w:sz w:val="14"/>
          <w:szCs w:val="12"/>
        </w:rPr>
        <w:t xml:space="preserve">, </w:t>
      </w:r>
      <w:hyperlink r:id="rId107" w:anchor="ref6" w:history="1">
        <w:r w:rsidRPr="00CE3886">
          <w:rPr>
            <w:rStyle w:val="Hyperlink"/>
            <w:color w:val="000000"/>
            <w:sz w:val="14"/>
            <w:szCs w:val="12"/>
          </w:rPr>
          <w:t>6</w:t>
        </w:r>
      </w:hyperlink>
      <w:r w:rsidRPr="00CE3886">
        <w:rPr>
          <w:color w:val="000000"/>
          <w:sz w:val="14"/>
          <w:szCs w:val="12"/>
        </w:rPr>
        <w:t>). India and Pakistan, the smallest nuclear powers, probably have such arsenals, although no nuclear state has ever disclosed its inventory of warheads (</w:t>
      </w:r>
      <w:hyperlink r:id="rId108" w:anchor="ref7" w:history="1">
        <w:r w:rsidRPr="00CE3886">
          <w:rPr>
            <w:rStyle w:val="Hyperlink"/>
            <w:color w:val="000000"/>
            <w:sz w:val="14"/>
            <w:szCs w:val="12"/>
          </w:rPr>
          <w:t>7</w:t>
        </w:r>
      </w:hyperlink>
      <w:r w:rsidRPr="00CE3886">
        <w:rPr>
          <w:color w:val="000000"/>
          <w:sz w:val="14"/>
          <w:szCs w:val="12"/>
        </w:rPr>
        <w:t>). Modern weapons are compact and lightweight and are readily transported (by car, truck, missile, plane, or boat) (</w:t>
      </w:r>
      <w:hyperlink r:id="rId109" w:anchor="ref8" w:history="1">
        <w:r w:rsidRPr="00CE3886">
          <w:rPr>
            <w:rStyle w:val="Hyperlink"/>
            <w:color w:val="000000"/>
            <w:sz w:val="14"/>
            <w:szCs w:val="12"/>
          </w:rPr>
          <w:t>8</w:t>
        </w:r>
      </w:hyperlink>
      <w:r w:rsidRPr="00CE3886">
        <w:rPr>
          <w:color w:val="000000"/>
          <w:sz w:val="14"/>
          <w:szCs w:val="12"/>
        </w:rPr>
        <w:t>). The basic concepts of weapons design can be found on of the Internet. The only serious obstacle to constructing a bomb is the limited availability of purified fissionable fuels</w:t>
      </w:r>
      <w:r w:rsidRPr="00CE3886">
        <w:rPr>
          <w:color w:val="000000"/>
          <w:sz w:val="14"/>
          <w:szCs w:val="21"/>
        </w:rPr>
        <w:t xml:space="preserve">. </w:t>
      </w:r>
      <w:r w:rsidRPr="00CE3886">
        <w:rPr>
          <w:color w:val="000000"/>
          <w:szCs w:val="21"/>
          <w:u w:val="single"/>
        </w:rPr>
        <w:t>There are many political, economic, and social factors that could trigger a regional-scale nuclear conflict, plus many scenarios for the conduct of the ensuing war</w:t>
      </w:r>
      <w:r w:rsidRPr="00CE3886">
        <w:rPr>
          <w:color w:val="000000"/>
          <w:sz w:val="14"/>
          <w:szCs w:val="21"/>
        </w:rPr>
        <w:t xml:space="preserve">. </w:t>
      </w:r>
      <w:r w:rsidRPr="00CE3886">
        <w:rPr>
          <w:color w:val="000000"/>
          <w:sz w:val="14"/>
          <w:szCs w:val="12"/>
        </w:rPr>
        <w:t>We assumed (</w:t>
      </w:r>
      <w:hyperlink r:id="rId110" w:anchor="ref4" w:history="1">
        <w:r w:rsidRPr="00CE3886">
          <w:rPr>
            <w:rStyle w:val="Hyperlink"/>
            <w:color w:val="000000"/>
            <w:sz w:val="14"/>
            <w:szCs w:val="12"/>
          </w:rPr>
          <w:t>4</w:t>
        </w:r>
      </w:hyperlink>
      <w:r w:rsidRPr="00CE3886">
        <w:rPr>
          <w:color w:val="000000"/>
          <w:sz w:val="14"/>
          <w:szCs w:val="12"/>
        </w:rPr>
        <w:t>) that the densest population centers in each country--usually in megacities--are attacked. We did not evaluate specific military targets and related casualties. We considered a nuclear exchange involving 100 weapons of 15-kt yield each, that is, ~0.3% of the total number of existing weapons (</w:t>
      </w:r>
      <w:hyperlink r:id="rId111" w:anchor="ref4" w:history="1">
        <w:r w:rsidRPr="00CE3886">
          <w:rPr>
            <w:rStyle w:val="Hyperlink"/>
            <w:color w:val="000000"/>
            <w:sz w:val="14"/>
            <w:szCs w:val="12"/>
          </w:rPr>
          <w:t>4</w:t>
        </w:r>
      </w:hyperlink>
      <w:r w:rsidRPr="00CE3886">
        <w:rPr>
          <w:color w:val="000000"/>
          <w:sz w:val="14"/>
          <w:szCs w:val="12"/>
        </w:rPr>
        <w:t>). India and Pakistan, for instance, have previously tested nuclear weapons and are now thought to have between 109 and 172 weapons of unknown yield (</w:t>
      </w:r>
      <w:hyperlink r:id="rId112" w:anchor="ref9" w:history="1">
        <w:r w:rsidRPr="00CE3886">
          <w:rPr>
            <w:rStyle w:val="Hyperlink"/>
            <w:color w:val="000000"/>
            <w:sz w:val="14"/>
            <w:szCs w:val="12"/>
          </w:rPr>
          <w:t>9</w:t>
        </w:r>
      </w:hyperlink>
      <w:r w:rsidRPr="00CE3886">
        <w:rPr>
          <w:color w:val="000000"/>
          <w:sz w:val="14"/>
          <w:szCs w:val="12"/>
        </w:rPr>
        <w:t>). Fatalities were estimated by means of a standard population database for a number of countries that might be targeted in a regional conflict (see figure, above). For instance, such an exchange between India and Pakistan (</w:t>
      </w:r>
      <w:hyperlink r:id="rId113" w:anchor="ref10" w:history="1">
        <w:r w:rsidRPr="00CE3886">
          <w:rPr>
            <w:rStyle w:val="Hyperlink"/>
            <w:color w:val="000000"/>
            <w:sz w:val="14"/>
            <w:szCs w:val="12"/>
          </w:rPr>
          <w:t>10</w:t>
        </w:r>
      </w:hyperlink>
      <w:r w:rsidRPr="00CE3886">
        <w:rPr>
          <w:color w:val="000000"/>
          <w:sz w:val="14"/>
          <w:szCs w:val="12"/>
        </w:rPr>
        <w:t>) could produce about 21 million fatalities--about half as many as occurred globally during World War II.</w:t>
      </w:r>
      <w:r w:rsidRPr="00CE3886">
        <w:rPr>
          <w:color w:val="000000"/>
          <w:sz w:val="14"/>
        </w:rPr>
        <w:t xml:space="preserve"> </w:t>
      </w:r>
      <w:r w:rsidRPr="00CE3886">
        <w:rPr>
          <w:color w:val="000000"/>
          <w:szCs w:val="21"/>
          <w:u w:val="single"/>
        </w:rPr>
        <w:t>The direct effects of thermal radiation and nuclear blasts</w:t>
      </w:r>
      <w:r w:rsidRPr="00CE3886">
        <w:rPr>
          <w:color w:val="000000"/>
          <w:sz w:val="14"/>
        </w:rPr>
        <w:t xml:space="preserve">, as well as gamma-ray and neutron radiation within the first few minutes of the blast, </w:t>
      </w:r>
      <w:r w:rsidRPr="00CE3886">
        <w:rPr>
          <w:color w:val="000000"/>
          <w:szCs w:val="21"/>
          <w:u w:val="single"/>
        </w:rPr>
        <w:t xml:space="preserve">would cause most casualties. Extensive damage to infrastructure, contamination by long-lived radionuclides, and psychological trauma would likely result in the indefinite abandonment of large areas leading to severe economic </w:t>
      </w:r>
      <w:r w:rsidRPr="00D918BE">
        <w:rPr>
          <w:color w:val="000000"/>
          <w:szCs w:val="21"/>
          <w:u w:val="single"/>
        </w:rPr>
        <w:t>and social repercussions</w:t>
      </w:r>
      <w:r w:rsidRPr="00D918BE">
        <w:rPr>
          <w:color w:val="000000"/>
          <w:sz w:val="14"/>
        </w:rPr>
        <w:t xml:space="preserve">. </w:t>
      </w:r>
      <w:r w:rsidRPr="00D918BE">
        <w:rPr>
          <w:color w:val="000000"/>
          <w:szCs w:val="21"/>
          <w:u w:val="single"/>
        </w:rPr>
        <w:t>Fires ignited by nuclear bursts would release copious amounts of light-absorbing smoke into the upper atmosphere</w:t>
      </w:r>
      <w:r w:rsidRPr="00D918BE">
        <w:rPr>
          <w:color w:val="000000"/>
          <w:sz w:val="14"/>
          <w:szCs w:val="12"/>
        </w:rPr>
        <w:t>. If 100 small nuclear weapons were detonated within cities, they could generate 1 to 5 million tons of carbonaceous smoke particles (</w:t>
      </w:r>
      <w:hyperlink r:id="rId114" w:anchor="ref4" w:history="1">
        <w:r w:rsidRPr="00D918BE">
          <w:rPr>
            <w:rStyle w:val="Hyperlink"/>
            <w:color w:val="000000"/>
            <w:sz w:val="14"/>
            <w:szCs w:val="12"/>
          </w:rPr>
          <w:t>4</w:t>
        </w:r>
      </w:hyperlink>
      <w:r w:rsidRPr="00D918BE">
        <w:rPr>
          <w:color w:val="000000"/>
          <w:sz w:val="14"/>
          <w:szCs w:val="12"/>
        </w:rPr>
        <w:t>), darkening the sky and affecting the atmosphere more than major volcanic eruptions like Mt. Pinatubo (1991) or Tambora (1815) (</w:t>
      </w:r>
      <w:hyperlink r:id="rId115" w:anchor="ref5" w:history="1">
        <w:r w:rsidRPr="00D918BE">
          <w:rPr>
            <w:rStyle w:val="Hyperlink"/>
            <w:color w:val="000000"/>
            <w:sz w:val="14"/>
            <w:szCs w:val="12"/>
          </w:rPr>
          <w:t>5</w:t>
        </w:r>
      </w:hyperlink>
      <w:r w:rsidRPr="00D918BE">
        <w:rPr>
          <w:color w:val="000000"/>
          <w:sz w:val="14"/>
          <w:szCs w:val="12"/>
        </w:rPr>
        <w:t>). Carbonaceous smoke particles are transported by winds throughout the atmosphere but also induce circulations in response to solar heating. Simulations (</w:t>
      </w:r>
      <w:hyperlink r:id="rId116" w:anchor="ref5" w:history="1">
        <w:r w:rsidRPr="00D918BE">
          <w:rPr>
            <w:rStyle w:val="Hyperlink"/>
            <w:color w:val="000000"/>
            <w:sz w:val="14"/>
            <w:szCs w:val="12"/>
          </w:rPr>
          <w:t>5</w:t>
        </w:r>
      </w:hyperlink>
      <w:r w:rsidRPr="00D918BE">
        <w:rPr>
          <w:color w:val="000000"/>
          <w:sz w:val="14"/>
          <w:szCs w:val="12"/>
        </w:rPr>
        <w:t xml:space="preserve">) predict that such radiative-dynamical interactions would loft and stabilize the smoke aerosol, which would allow it to persist in the middle and upper atmosphere for a decade. </w:t>
      </w:r>
      <w:r w:rsidRPr="00D918BE">
        <w:rPr>
          <w:color w:val="000000"/>
          <w:szCs w:val="21"/>
          <w:u w:val="single"/>
        </w:rPr>
        <w:t xml:space="preserve">Smoke emissions of </w:t>
      </w:r>
      <w:r w:rsidRPr="00DB612C">
        <w:rPr>
          <w:rStyle w:val="Emphasis"/>
        </w:rPr>
        <w:t>100 l</w:t>
      </w:r>
      <w:r w:rsidRPr="00D918BE">
        <w:rPr>
          <w:rStyle w:val="Emphasis"/>
        </w:rPr>
        <w:t>ow-yield</w:t>
      </w:r>
      <w:r w:rsidRPr="00D918BE">
        <w:rPr>
          <w:color w:val="000000"/>
          <w:szCs w:val="21"/>
          <w:u w:val="single"/>
        </w:rPr>
        <w:t xml:space="preserve"> urban </w:t>
      </w:r>
      <w:r w:rsidRPr="00D918BE">
        <w:rPr>
          <w:rStyle w:val="Emphasis"/>
        </w:rPr>
        <w:t>explosions in a regional nuclear conflict would generate substantial global-scale climate anomalies</w:t>
      </w:r>
      <w:r w:rsidRPr="00DB612C">
        <w:rPr>
          <w:rStyle w:val="StyleUnderline"/>
        </w:rPr>
        <w:t xml:space="preserve">, </w:t>
      </w:r>
      <w:r w:rsidRPr="00DB612C">
        <w:rPr>
          <w:rStyle w:val="Emphasis"/>
        </w:rPr>
        <w:t>although not as large as in previous "nuclear winter" scenarios for a full-scale war</w:t>
      </w:r>
      <w:r w:rsidRPr="00D918BE">
        <w:rPr>
          <w:color w:val="000000"/>
          <w:sz w:val="14"/>
          <w:szCs w:val="12"/>
        </w:rPr>
        <w:t xml:space="preserve"> (</w:t>
      </w:r>
      <w:hyperlink r:id="rId117" w:anchor="ref11" w:history="1">
        <w:r w:rsidRPr="00D918BE">
          <w:rPr>
            <w:rStyle w:val="Hyperlink"/>
            <w:color w:val="000000"/>
            <w:sz w:val="14"/>
            <w:szCs w:val="12"/>
          </w:rPr>
          <w:t>11</w:t>
        </w:r>
      </w:hyperlink>
      <w:r w:rsidRPr="00D918BE">
        <w:rPr>
          <w:color w:val="000000"/>
          <w:sz w:val="14"/>
          <w:szCs w:val="12"/>
        </w:rPr>
        <w:t xml:space="preserve">, </w:t>
      </w:r>
      <w:hyperlink r:id="rId118" w:anchor="ref12" w:history="1">
        <w:r w:rsidRPr="00D918BE">
          <w:rPr>
            <w:rStyle w:val="Hyperlink"/>
            <w:color w:val="000000"/>
            <w:sz w:val="14"/>
            <w:szCs w:val="12"/>
          </w:rPr>
          <w:t>12</w:t>
        </w:r>
      </w:hyperlink>
      <w:r w:rsidRPr="00D918BE">
        <w:rPr>
          <w:color w:val="000000"/>
          <w:sz w:val="14"/>
          <w:szCs w:val="12"/>
        </w:rPr>
        <w:t xml:space="preserve">). </w:t>
      </w:r>
      <w:r w:rsidRPr="00D918BE">
        <w:rPr>
          <w:color w:val="000000"/>
          <w:sz w:val="14"/>
        </w:rPr>
        <w:t xml:space="preserve">However, </w:t>
      </w:r>
      <w:r w:rsidRPr="00D918BE">
        <w:rPr>
          <w:color w:val="000000"/>
          <w:szCs w:val="21"/>
          <w:u w:val="single"/>
        </w:rPr>
        <w:t>indirect effects on surface land temperatures, precipitation rates, and growing season lengths</w:t>
      </w:r>
      <w:r w:rsidRPr="00D918BE">
        <w:rPr>
          <w:color w:val="000000"/>
          <w:sz w:val="14"/>
        </w:rPr>
        <w:t xml:space="preserve"> (see figure, below) </w:t>
      </w:r>
      <w:r w:rsidRPr="00D918BE">
        <w:rPr>
          <w:color w:val="000000"/>
          <w:szCs w:val="21"/>
          <w:u w:val="single"/>
        </w:rPr>
        <w:t>would be likely to degrade agricultural productivity to an extent that historically has led to famines</w:t>
      </w:r>
      <w:r w:rsidRPr="00D918BE">
        <w:rPr>
          <w:color w:val="000000"/>
          <w:sz w:val="14"/>
        </w:rPr>
        <w:t xml:space="preserve"> in Africa, India, and Japan after the 1783-1784 Laki eruption (</w:t>
      </w:r>
      <w:hyperlink r:id="rId119" w:anchor="ref13" w:history="1">
        <w:r w:rsidRPr="00D918BE">
          <w:rPr>
            <w:rStyle w:val="Hyperlink"/>
            <w:color w:val="000000"/>
            <w:sz w:val="14"/>
          </w:rPr>
          <w:t>13</w:t>
        </w:r>
      </w:hyperlink>
      <w:r w:rsidRPr="00D918BE">
        <w:rPr>
          <w:color w:val="000000"/>
          <w:sz w:val="14"/>
        </w:rPr>
        <w:t>) or in the northeastern United States and Europe after the Tambora eruption of 1815 (</w:t>
      </w:r>
      <w:hyperlink r:id="rId120" w:anchor="ref5" w:history="1">
        <w:r w:rsidRPr="00D918BE">
          <w:rPr>
            <w:rStyle w:val="Hyperlink"/>
            <w:color w:val="000000"/>
            <w:sz w:val="14"/>
          </w:rPr>
          <w:t>5</w:t>
        </w:r>
      </w:hyperlink>
      <w:r w:rsidRPr="00D918BE">
        <w:rPr>
          <w:color w:val="000000"/>
          <w:sz w:val="14"/>
        </w:rPr>
        <w:t xml:space="preserve">). </w:t>
      </w:r>
      <w:r w:rsidRPr="00D918BE">
        <w:rPr>
          <w:color w:val="000000"/>
          <w:szCs w:val="21"/>
          <w:u w:val="single"/>
        </w:rPr>
        <w:t>Climatic anomalies could persist for a decade or more because of smoke stabilization, far longer than in previous nuclear winter calculations or after volcanic eruptions</w:t>
      </w:r>
      <w:r w:rsidRPr="00D918BE">
        <w:rPr>
          <w:color w:val="000000"/>
          <w:sz w:val="14"/>
        </w:rPr>
        <w:t xml:space="preserve">. Studies of the consequences of full-scale nuclear war show that </w:t>
      </w:r>
      <w:r w:rsidRPr="00D918BE">
        <w:rPr>
          <w:color w:val="000000"/>
          <w:szCs w:val="21"/>
          <w:u w:val="single"/>
        </w:rPr>
        <w:t xml:space="preserve">indirect effects of the war could cause more casualties than direct ones, perhaps </w:t>
      </w:r>
      <w:r w:rsidRPr="00D918BE">
        <w:rPr>
          <w:rStyle w:val="Emphasis"/>
        </w:rPr>
        <w:t>eliminating the majority of the world's population</w:t>
      </w:r>
      <w:r w:rsidRPr="00D918BE">
        <w:rPr>
          <w:color w:val="000000"/>
          <w:sz w:val="14"/>
        </w:rPr>
        <w:t xml:space="preserve"> (</w:t>
      </w:r>
      <w:hyperlink r:id="rId121" w:anchor="ref11" w:history="1">
        <w:r w:rsidRPr="00D918BE">
          <w:rPr>
            <w:rStyle w:val="Hyperlink"/>
            <w:color w:val="000000"/>
            <w:sz w:val="14"/>
          </w:rPr>
          <w:t>11</w:t>
        </w:r>
      </w:hyperlink>
      <w:r w:rsidRPr="00D918BE">
        <w:rPr>
          <w:color w:val="000000"/>
          <w:sz w:val="14"/>
        </w:rPr>
        <w:t xml:space="preserve">, </w:t>
      </w:r>
      <w:hyperlink r:id="rId122" w:anchor="ref12" w:history="1">
        <w:r w:rsidRPr="00D918BE">
          <w:rPr>
            <w:rStyle w:val="Hyperlink"/>
            <w:color w:val="000000"/>
            <w:sz w:val="14"/>
          </w:rPr>
          <w:t>12</w:t>
        </w:r>
      </w:hyperlink>
      <w:r w:rsidRPr="00D918BE">
        <w:rPr>
          <w:color w:val="000000"/>
          <w:sz w:val="14"/>
        </w:rPr>
        <w:t xml:space="preserve">). </w:t>
      </w:r>
      <w:r w:rsidRPr="00D918BE">
        <w:rPr>
          <w:color w:val="000000"/>
          <w:szCs w:val="21"/>
          <w:u w:val="single"/>
        </w:rPr>
        <w:t>Indirect effects such as damage to transportation, energy, medical, political, and social infrastructure could be limited to the combatant nations in a regional war. However, climate anomalies would threaten the world outside the combat zone. The predicted smoke emissions and fatalities per kiloton of explosive yield are roughly 100 times those expected from estimates</w:t>
      </w:r>
      <w:r w:rsidRPr="00CE3886">
        <w:rPr>
          <w:color w:val="000000"/>
          <w:szCs w:val="21"/>
          <w:u w:val="single"/>
        </w:rPr>
        <w:t xml:space="preserve"> for full-scale nuclear attacks with high-yield weapons</w:t>
      </w:r>
      <w:r w:rsidRPr="00CE3886">
        <w:rPr>
          <w:color w:val="000000"/>
          <w:sz w:val="14"/>
        </w:rPr>
        <w:t xml:space="preserve"> </w:t>
      </w:r>
      <w:r w:rsidRPr="00CE3886">
        <w:rPr>
          <w:color w:val="000000"/>
          <w:sz w:val="14"/>
          <w:szCs w:val="12"/>
        </w:rPr>
        <w:t>(</w:t>
      </w:r>
      <w:hyperlink r:id="rId123" w:anchor="ref4" w:history="1">
        <w:r w:rsidRPr="00CE3886">
          <w:rPr>
            <w:rStyle w:val="Hyperlink"/>
            <w:color w:val="000000"/>
            <w:sz w:val="14"/>
            <w:szCs w:val="12"/>
          </w:rPr>
          <w:t>4</w:t>
        </w:r>
      </w:hyperlink>
      <w:r w:rsidRPr="00CE3886">
        <w:rPr>
          <w:color w:val="000000"/>
          <w:sz w:val="14"/>
          <w:szCs w:val="12"/>
        </w:rPr>
        <w:t>). Unfortunately, the Treaty on Non-Proliferation of Nuclear Weapons has failed to prevent the expansion of nuclear states. A bipartisan group including two former U.S. secretaries of state, a former secretary of defense, and a former chair of the Senate Armed Services Committee has recently pointed out that nuclear deterrence is no longer effective and may become dangerous (</w:t>
      </w:r>
      <w:hyperlink r:id="rId124" w:anchor="ref3" w:history="1">
        <w:r w:rsidRPr="00CE3886">
          <w:rPr>
            <w:rStyle w:val="Hyperlink"/>
            <w:color w:val="000000"/>
            <w:sz w:val="14"/>
            <w:szCs w:val="12"/>
          </w:rPr>
          <w:t>3</w:t>
        </w:r>
      </w:hyperlink>
      <w:r w:rsidRPr="00CE3886">
        <w:rPr>
          <w:color w:val="000000"/>
          <w:sz w:val="14"/>
          <w:szCs w:val="12"/>
        </w:rPr>
        <w:t xml:space="preserve">). Terrorists, for instance, are outside the bounds of deterrence strategies. </w:t>
      </w:r>
      <w:r w:rsidRPr="00CE3886">
        <w:rPr>
          <w:color w:val="000000"/>
          <w:szCs w:val="21"/>
          <w:u w:val="single"/>
        </w:rPr>
        <w:t>Mutually assured destruction may not function in a world with large numbers of nuclear states with widely varying political goals and philosophies. New nuclear states may not have well-developed safeguards and controls to prevent nuclear accidents or unauthorized launches</w:t>
      </w:r>
      <w:r w:rsidRPr="00CE3886">
        <w:rPr>
          <w:color w:val="000000"/>
          <w:sz w:val="14"/>
          <w:szCs w:val="12"/>
        </w:rPr>
        <w:t>. This bipartisan group detailed numerous steps to inhibit or prevent the spread of nuclear weapons (</w:t>
      </w:r>
      <w:hyperlink r:id="rId125" w:anchor="ref3" w:history="1">
        <w:r w:rsidRPr="00CE3886">
          <w:rPr>
            <w:rStyle w:val="Hyperlink"/>
            <w:color w:val="000000"/>
            <w:sz w:val="14"/>
            <w:szCs w:val="12"/>
          </w:rPr>
          <w:t>3</w:t>
        </w:r>
      </w:hyperlink>
      <w:r w:rsidRPr="00CE3886">
        <w:rPr>
          <w:color w:val="000000"/>
          <w:sz w:val="14"/>
          <w:szCs w:val="12"/>
        </w:rPr>
        <w:t xml:space="preserve">). Its list, with which we concur, includes removing nuclear weapons from alert status to reduce the danger of an accidental or unauthorized use of a nuclear weapon; reducing the size of nuclear forces in all states; eliminating tactical nuclear weapons; ratifying the Comprehensive Test Ban Treaty worldwide; securing all stocks of weapons, weapons-usable plutonium, and highly enriched uranium everywhere in the world; controlling uranium enrichment along with guaranteeing that uranium for nuclear power reactors could be obtained from controlled international reserves; safeguarding spent fuel from reactors producing electricity; halting the production of fissile material for weapons globally; phasing out the use of highly enriched uranium in civil commerce and research facilities and rendering the materials safe; and resolving regional confrontations and conflicts that give rise to new nuclear powers. </w:t>
      </w:r>
      <w:r w:rsidRPr="00CE3886">
        <w:rPr>
          <w:color w:val="000000"/>
          <w:sz w:val="14"/>
        </w:rPr>
        <w:t xml:space="preserve">The analysis summarized here shows that </w:t>
      </w:r>
      <w:r w:rsidRPr="00CE3886">
        <w:rPr>
          <w:color w:val="000000"/>
          <w:szCs w:val="21"/>
          <w:u w:val="single"/>
        </w:rPr>
        <w:t>the world has reached a crossroads. Having survived the threat of global nuclear war between the superpowers so far, the world is increasingly threatened by the prospects of regional nuclear war. The consequences of regional-scale nuclear conflicts are unexpectedly large, with the potential to become global catastrophes. The combination of nuclear proliferation, political instability, and urban demographics may constitute one of the greatest dangers to the stability of society since the dawn of humans</w:t>
      </w:r>
      <w:r w:rsidRPr="00CE3886">
        <w:rPr>
          <w:color w:val="000000"/>
          <w:sz w:val="14"/>
        </w:rPr>
        <w:t>.</w:t>
      </w:r>
    </w:p>
    <w:p w:rsidR="003801CF" w:rsidRDefault="003801CF" w:rsidP="003801CF"/>
    <w:p w:rsidR="003801CF" w:rsidRDefault="003801CF" w:rsidP="003801CF">
      <w:pPr>
        <w:pStyle w:val="Heading3"/>
      </w:pPr>
      <w:r>
        <w:t>2AC – Nuke Strikes Fail</w:t>
      </w:r>
    </w:p>
    <w:p w:rsidR="003801CF" w:rsidRPr="00E54558" w:rsidRDefault="003801CF" w:rsidP="003801CF">
      <w:pPr>
        <w:pStyle w:val="Heading4"/>
      </w:pPr>
      <w:r w:rsidRPr="00E54558">
        <w:rPr>
          <w:u w:val="single"/>
        </w:rPr>
        <w:t>Strikes fail</w:t>
      </w:r>
      <w:r>
        <w:t xml:space="preserve"> – </w:t>
      </w:r>
      <w:r w:rsidRPr="00E54558">
        <w:rPr>
          <w:u w:val="single"/>
        </w:rPr>
        <w:t>structural barriers</w:t>
      </w:r>
      <w:r>
        <w:t xml:space="preserve"> check.</w:t>
      </w:r>
    </w:p>
    <w:p w:rsidR="003801CF" w:rsidRPr="00E54558" w:rsidRDefault="003801CF" w:rsidP="003801CF">
      <w:pPr>
        <w:rPr>
          <w:sz w:val="16"/>
          <w:szCs w:val="16"/>
        </w:rPr>
      </w:pPr>
      <w:r w:rsidRPr="009840CC">
        <w:rPr>
          <w:rStyle w:val="Style13ptBold"/>
        </w:rPr>
        <w:t xml:space="preserve">Gertz </w:t>
      </w:r>
      <w:r>
        <w:rPr>
          <w:rStyle w:val="Style13ptBold"/>
        </w:rPr>
        <w:t xml:space="preserve">‘18 </w:t>
      </w:r>
      <w:r w:rsidRPr="00E54558">
        <w:rPr>
          <w:rStyle w:val="Style13ptBold"/>
          <w:b w:val="0"/>
          <w:sz w:val="16"/>
          <w:szCs w:val="16"/>
        </w:rPr>
        <w:t>(</w:t>
      </w:r>
      <w:r w:rsidRPr="00E54558">
        <w:rPr>
          <w:sz w:val="16"/>
          <w:szCs w:val="16"/>
        </w:rPr>
        <w:t xml:space="preserve">Bill </w:t>
      </w:r>
      <w:r w:rsidRPr="00E54558">
        <w:rPr>
          <w:rStyle w:val="Style13ptBold"/>
          <w:b w:val="0"/>
          <w:sz w:val="16"/>
          <w:szCs w:val="16"/>
        </w:rPr>
        <w:t xml:space="preserve">Gertz is a </w:t>
      </w:r>
      <w:r w:rsidRPr="00E54558">
        <w:rPr>
          <w:sz w:val="16"/>
          <w:szCs w:val="16"/>
        </w:rPr>
        <w:t>senior editor and reporter for Washington Beacon and the Washington Post, 9/6/18, “U.S. Lacks Nuclear Weapon for Hardened Underground Targets,” https://freebeacon.com/national-security/u-s-lacks-nuclear-weapon-hardened-underground-targets/</w:t>
      </w:r>
      <w:r>
        <w:rPr>
          <w:sz w:val="16"/>
          <w:szCs w:val="16"/>
        </w:rPr>
        <w:t>)(Shiv)</w:t>
      </w:r>
    </w:p>
    <w:p w:rsidR="003801CF" w:rsidRPr="00596ADF" w:rsidRDefault="003801CF" w:rsidP="003801CF">
      <w:pPr>
        <w:rPr>
          <w:rStyle w:val="StyleUnderline"/>
        </w:rPr>
      </w:pPr>
      <w:r w:rsidRPr="00E54558">
        <w:rPr>
          <w:sz w:val="16"/>
        </w:rPr>
        <w:t xml:space="preserve">Trump administration </w:t>
      </w:r>
      <w:r w:rsidRPr="00E54558">
        <w:rPr>
          <w:rStyle w:val="StyleUnderline"/>
        </w:rPr>
        <w:t>plans to upgrade the</w:t>
      </w:r>
      <w:r w:rsidRPr="00E54558">
        <w:rPr>
          <w:sz w:val="16"/>
        </w:rPr>
        <w:t xml:space="preserve"> military's aging </w:t>
      </w:r>
      <w:r w:rsidRPr="00E54558">
        <w:rPr>
          <w:rStyle w:val="StyleUnderline"/>
        </w:rPr>
        <w:t xml:space="preserve">nuclear arsenal do not include a new weapon that experts say is needed to blast </w:t>
      </w:r>
      <w:r w:rsidRPr="00E54558">
        <w:rPr>
          <w:rStyle w:val="Emphasis"/>
        </w:rPr>
        <w:t>deeply buried, hardened targets</w:t>
      </w:r>
      <w:r w:rsidRPr="00E54558">
        <w:rPr>
          <w:rStyle w:val="StyleUnderline"/>
        </w:rPr>
        <w:t xml:space="preserve"> used by Russia, China, North Korea, and Iran to house their leaders and weapons. The Air Force announced recently that a B-2 bomber at Nellis Air Force Base conducted a simulated test of the modernized B61 nuclear gravity bomb </w:t>
      </w:r>
      <w:r w:rsidRPr="00E54558">
        <w:rPr>
          <w:sz w:val="16"/>
        </w:rPr>
        <w:t xml:space="preserve">that the Pentagon says will have some earth-penetrating capability. However, </w:t>
      </w:r>
      <w:r w:rsidRPr="00E54558">
        <w:rPr>
          <w:rStyle w:val="StyleUnderline"/>
        </w:rPr>
        <w:t xml:space="preserve">the B61 Mod 12 will not be capable of exploding through hundreds of feet of rock or concrete that protects Russia's Kasvinsky Mountain nuclear command post, or key underground command centers in the 3,000-mile-long </w:t>
      </w:r>
      <w:r w:rsidRPr="00E54558">
        <w:rPr>
          <w:rStyle w:val="Emphasis"/>
        </w:rPr>
        <w:t>Great Underground Wall</w:t>
      </w:r>
      <w:r w:rsidRPr="00E54558">
        <w:rPr>
          <w:rStyle w:val="StyleUnderline"/>
        </w:rPr>
        <w:t xml:space="preserve"> complex that houses China's nuclear forces and leaders. North Korea and Iran also have dug deep underground bunkers to hide leaders and protect weapons systems from precision aircraft and missile strikes.</w:t>
      </w:r>
    </w:p>
    <w:p w:rsidR="003801CF" w:rsidRDefault="003801CF" w:rsidP="003801CF"/>
    <w:p w:rsidR="003801CF" w:rsidRPr="00E54558" w:rsidRDefault="003801CF" w:rsidP="003801CF">
      <w:pPr>
        <w:pStyle w:val="Heading4"/>
      </w:pPr>
      <w:r w:rsidRPr="009E132F">
        <w:rPr>
          <w:u w:val="single"/>
        </w:rPr>
        <w:t>Strikes fail</w:t>
      </w:r>
      <w:r>
        <w:t xml:space="preserve"> – any remaining nukes </w:t>
      </w:r>
      <w:r w:rsidRPr="009E132F">
        <w:rPr>
          <w:u w:val="single"/>
        </w:rPr>
        <w:t>reignites conflict</w:t>
      </w:r>
      <w:r>
        <w:t>.</w:t>
      </w:r>
    </w:p>
    <w:p w:rsidR="003801CF" w:rsidRPr="009E132F" w:rsidRDefault="003801CF" w:rsidP="003801CF">
      <w:pPr>
        <w:rPr>
          <w:sz w:val="16"/>
          <w:szCs w:val="16"/>
        </w:rPr>
      </w:pPr>
      <w:r w:rsidRPr="00A82DDD">
        <w:rPr>
          <w:rStyle w:val="Style13ptBold"/>
        </w:rPr>
        <w:t xml:space="preserve">Gerson </w:t>
      </w:r>
      <w:r>
        <w:rPr>
          <w:rStyle w:val="Style13ptBold"/>
        </w:rPr>
        <w:t>‘</w:t>
      </w:r>
      <w:r w:rsidRPr="00A82DDD">
        <w:rPr>
          <w:rStyle w:val="Style13ptBold"/>
        </w:rPr>
        <w:t>10</w:t>
      </w:r>
      <w:r>
        <w:rPr>
          <w:rStyle w:val="Style13ptBold"/>
        </w:rPr>
        <w:t xml:space="preserve"> </w:t>
      </w:r>
      <w:r w:rsidRPr="009E132F">
        <w:rPr>
          <w:rStyle w:val="Style13ptBold"/>
          <w:b w:val="0"/>
          <w:sz w:val="16"/>
          <w:szCs w:val="16"/>
        </w:rPr>
        <w:t>(</w:t>
      </w:r>
      <w:r w:rsidRPr="009E132F">
        <w:rPr>
          <w:sz w:val="16"/>
          <w:szCs w:val="16"/>
        </w:rPr>
        <w:t xml:space="preserve">Michael S. </w:t>
      </w:r>
      <w:r w:rsidRPr="009E132F">
        <w:rPr>
          <w:rStyle w:val="Style13ptBold"/>
          <w:b w:val="0"/>
          <w:sz w:val="16"/>
          <w:szCs w:val="16"/>
        </w:rPr>
        <w:t xml:space="preserve">Gerson is a </w:t>
      </w:r>
      <w:r w:rsidRPr="009E132F">
        <w:rPr>
          <w:sz w:val="16"/>
          <w:szCs w:val="16"/>
        </w:rPr>
        <w:t>research analyst at the Center for Naval Analyses, Fall 2010, “No First Use: The Next Step for U.S. Nuclear Policy,” International Security, Vol. 35, No. 2, p. 7-47)</w:t>
      </w:r>
      <w:r>
        <w:rPr>
          <w:sz w:val="16"/>
          <w:szCs w:val="16"/>
        </w:rPr>
        <w:t>(Shiv)</w:t>
      </w:r>
    </w:p>
    <w:p w:rsidR="003801CF" w:rsidRPr="004874CD" w:rsidRDefault="003801CF" w:rsidP="003801CF">
      <w:pPr>
        <w:rPr>
          <w:sz w:val="16"/>
          <w:highlight w:val="yellow"/>
        </w:rPr>
      </w:pPr>
      <w:r w:rsidRPr="00E54558">
        <w:rPr>
          <w:rStyle w:val="StyleUnderline"/>
        </w:rPr>
        <w:t xml:space="preserve">A nuclear first strike is </w:t>
      </w:r>
      <w:r w:rsidRPr="00E54558">
        <w:rPr>
          <w:rStyle w:val="Emphasis"/>
        </w:rPr>
        <w:t>fraught with risk and uncertainty</w:t>
      </w:r>
      <w:r w:rsidRPr="00E54558">
        <w:rPr>
          <w:rStyle w:val="StyleUnderline"/>
        </w:rPr>
        <w:t>. Could a U.S. president</w:t>
      </w:r>
      <w:r w:rsidRPr="00E54558">
        <w:rPr>
          <w:sz w:val="16"/>
        </w:rPr>
        <w:t xml:space="preserve">, the only person with the power to authorize nuclear use and a political official concerned with re-election, his or her political party, and their historical legacy, </w:t>
      </w:r>
      <w:r w:rsidRPr="00E54558">
        <w:rPr>
          <w:rStyle w:val="StyleUnderline"/>
        </w:rPr>
        <w:t>ever be entirely confident</w:t>
      </w:r>
      <w:r w:rsidRPr="00E54558">
        <w:rPr>
          <w:sz w:val="16"/>
        </w:rPr>
        <w:t xml:space="preserve"> that </w:t>
      </w:r>
      <w:r w:rsidRPr="00E54558">
        <w:rPr>
          <w:rStyle w:val="StyleUnderline"/>
        </w:rPr>
        <w:t xml:space="preserve">the mission would be a complete success? What if the strike </w:t>
      </w:r>
      <w:r w:rsidRPr="00E54558">
        <w:rPr>
          <w:rStyle w:val="Emphasis"/>
        </w:rPr>
        <w:t>failed to destroy all</w:t>
      </w:r>
      <w:r w:rsidRPr="00E54558">
        <w:rPr>
          <w:sz w:val="16"/>
        </w:rPr>
        <w:t xml:space="preserve"> of </w:t>
      </w:r>
      <w:r w:rsidRPr="00E54558">
        <w:rPr>
          <w:rStyle w:val="Emphasis"/>
        </w:rPr>
        <w:t>the weapons</w:t>
      </w:r>
      <w:r w:rsidRPr="00E54558">
        <w:rPr>
          <w:rStyle w:val="StyleUnderline"/>
        </w:rPr>
        <w:t>, or</w:t>
      </w:r>
      <w:r w:rsidRPr="00E54558">
        <w:rPr>
          <w:sz w:val="16"/>
        </w:rPr>
        <w:t xml:space="preserve"> what if </w:t>
      </w:r>
      <w:r w:rsidRPr="00E54558">
        <w:rPr>
          <w:rStyle w:val="StyleUnderline"/>
        </w:rPr>
        <w:t xml:space="preserve">weapons were </w:t>
      </w:r>
      <w:r w:rsidRPr="00E54558">
        <w:rPr>
          <w:rStyle w:val="Emphasis"/>
        </w:rPr>
        <w:t>hidden</w:t>
      </w:r>
      <w:r w:rsidRPr="00E54558">
        <w:rPr>
          <w:sz w:val="16"/>
        </w:rPr>
        <w:t xml:space="preserve"> in unknown areas, </w:t>
      </w:r>
      <w:r w:rsidRPr="00E54558">
        <w:rPr>
          <w:rStyle w:val="StyleUnderline"/>
        </w:rPr>
        <w:t>and</w:t>
      </w:r>
      <w:r w:rsidRPr="00E54558">
        <w:rPr>
          <w:sz w:val="16"/>
        </w:rPr>
        <w:t xml:space="preserve"> the remaining weapons were </w:t>
      </w:r>
      <w:r w:rsidRPr="00E54558">
        <w:rPr>
          <w:rStyle w:val="StyleUnderline"/>
        </w:rPr>
        <w:t>used in retaliation?</w:t>
      </w:r>
      <w:r w:rsidRPr="00E54558">
        <w:rPr>
          <w:sz w:val="16"/>
        </w:rPr>
        <w:t xml:space="preserve"> </w:t>
      </w:r>
      <w:r w:rsidRPr="00E54558">
        <w:rPr>
          <w:rStyle w:val="StyleUnderline"/>
        </w:rPr>
        <w:t xml:space="preserve">A successful first strike would require </w:t>
      </w:r>
      <w:r w:rsidRPr="00E54558">
        <w:rPr>
          <w:rStyle w:val="Emphasis"/>
        </w:rPr>
        <w:t>near-perfect</w:t>
      </w:r>
      <w:r w:rsidRPr="00E54558">
        <w:rPr>
          <w:sz w:val="16"/>
        </w:rPr>
        <w:t xml:space="preserve"> intelligence, surveillance, and reconnaissance (</w:t>
      </w:r>
      <w:r w:rsidRPr="00E54558">
        <w:rPr>
          <w:rStyle w:val="Emphasis"/>
        </w:rPr>
        <w:t>ISR</w:t>
      </w:r>
      <w:r w:rsidRPr="00E54558">
        <w:rPr>
          <w:sz w:val="16"/>
        </w:rPr>
        <w:t xml:space="preserve">) to detect, identify, and track all of the adversary’s nuclear forces; </w:t>
      </w:r>
      <w:r w:rsidRPr="00E54558">
        <w:rPr>
          <w:rStyle w:val="StyleUnderline"/>
        </w:rPr>
        <w:t>recent events surrounding U.S. assessments of Iraq’s</w:t>
      </w:r>
      <w:r w:rsidRPr="00E54558">
        <w:rPr>
          <w:sz w:val="16"/>
        </w:rPr>
        <w:t xml:space="preserve"> suspected </w:t>
      </w:r>
      <w:r w:rsidRPr="00E54558">
        <w:rPr>
          <w:rStyle w:val="StyleUnderline"/>
        </w:rPr>
        <w:t>WMD capabilities</w:t>
      </w:r>
      <w:r w:rsidRPr="00E54558">
        <w:rPr>
          <w:sz w:val="16"/>
        </w:rPr>
        <w:t xml:space="preserve"> forcefully </w:t>
      </w:r>
      <w:r w:rsidRPr="00E54558">
        <w:rPr>
          <w:rStyle w:val="StyleUnderline"/>
        </w:rPr>
        <w:t>demonstrate the challenges of</w:t>
      </w:r>
      <w:r w:rsidRPr="00E54558">
        <w:rPr>
          <w:sz w:val="16"/>
        </w:rPr>
        <w:t xml:space="preserve"> reliable, accurate, and unbiased </w:t>
      </w:r>
      <w:r w:rsidRPr="00E54558">
        <w:rPr>
          <w:rStyle w:val="StyleUnderline"/>
        </w:rPr>
        <w:t>information</w:t>
      </w:r>
      <w:r w:rsidRPr="00E54558">
        <w:rPr>
          <w:sz w:val="16"/>
        </w:rPr>
        <w:t xml:space="preserve">.59 </w:t>
      </w:r>
      <w:r w:rsidRPr="00E54558">
        <w:rPr>
          <w:rStyle w:val="StyleUnderline"/>
        </w:rPr>
        <w:t>Intelligence regarding where an adversary’s nuclear weapons are located</w:t>
      </w:r>
      <w:r w:rsidRPr="00E54558">
        <w:rPr>
          <w:sz w:val="16"/>
        </w:rPr>
        <w:t xml:space="preserve"> and if the state is actually planning to attack </w:t>
      </w:r>
      <w:r w:rsidRPr="00E54558">
        <w:rPr>
          <w:rStyle w:val="StyleUnderline"/>
        </w:rPr>
        <w:t xml:space="preserve">could be </w:t>
      </w:r>
      <w:r w:rsidRPr="00E54558">
        <w:rPr>
          <w:rStyle w:val="Emphasis"/>
        </w:rPr>
        <w:t>wrong or incomplete</w:t>
      </w:r>
      <w:r w:rsidRPr="00E54558">
        <w:rPr>
          <w:sz w:val="16"/>
        </w:rPr>
        <w:t xml:space="preserve">, and an attempted </w:t>
      </w:r>
      <w:r w:rsidRPr="00E54558">
        <w:rPr>
          <w:rStyle w:val="StyleUnderline"/>
        </w:rPr>
        <w:t>first strike based on inaccurate or incomplete information could have far-reaching negative consequences</w:t>
      </w:r>
      <w:r w:rsidRPr="00E54558">
        <w:rPr>
          <w:sz w:val="16"/>
        </w:rPr>
        <w:t xml:space="preserve">. </w:t>
      </w:r>
      <w:r w:rsidRPr="00E54558">
        <w:rPr>
          <w:rStyle w:val="StyleUnderline"/>
        </w:rPr>
        <w:t xml:space="preserve">The </w:t>
      </w:r>
      <w:r w:rsidRPr="00E54558">
        <w:rPr>
          <w:rStyle w:val="Emphasis"/>
        </w:rPr>
        <w:t>U</w:t>
      </w:r>
      <w:r w:rsidRPr="00E54558">
        <w:rPr>
          <w:sz w:val="16"/>
        </w:rPr>
        <w:t xml:space="preserve">nited </w:t>
      </w:r>
      <w:r w:rsidRPr="00E54558">
        <w:rPr>
          <w:rStyle w:val="Emphasis"/>
        </w:rPr>
        <w:t>S</w:t>
      </w:r>
      <w:r w:rsidRPr="00E54558">
        <w:rPr>
          <w:sz w:val="16"/>
        </w:rPr>
        <w:t xml:space="preserve">tates </w:t>
      </w:r>
      <w:r w:rsidRPr="00E54558">
        <w:rPr>
          <w:rStyle w:val="StyleUnderline"/>
        </w:rPr>
        <w:t>could never be absolutely confident in</w:t>
      </w:r>
      <w:r w:rsidRPr="00E54558">
        <w:rPr>
          <w:sz w:val="16"/>
        </w:rPr>
        <w:t xml:space="preserve"> its ability to fully neutralize the nuclear threat in </w:t>
      </w:r>
      <w:r w:rsidRPr="00E54558">
        <w:rPr>
          <w:rStyle w:val="StyleUnderline"/>
        </w:rPr>
        <w:t>a disarming first strike</w:t>
      </w:r>
      <w:r w:rsidRPr="00E54558">
        <w:rPr>
          <w:sz w:val="16"/>
        </w:rPr>
        <w:t xml:space="preserve">, and </w:t>
      </w:r>
      <w:r w:rsidRPr="00E54558">
        <w:rPr>
          <w:rStyle w:val="StyleUnderline"/>
        </w:rPr>
        <w:t>the possibility</w:t>
      </w:r>
      <w:r w:rsidRPr="00E54558">
        <w:rPr>
          <w:sz w:val="16"/>
        </w:rPr>
        <w:t xml:space="preserve"> that [End Page 26] </w:t>
      </w:r>
      <w:r w:rsidRPr="00E54558">
        <w:rPr>
          <w:rStyle w:val="Emphasis"/>
        </w:rPr>
        <w:t>even just one or two nuclear weapons survive</w:t>
      </w:r>
      <w:r w:rsidRPr="00E54558">
        <w:rPr>
          <w:rStyle w:val="StyleUnderline"/>
        </w:rPr>
        <w:t xml:space="preserve"> and are used in retaliation</w:t>
      </w:r>
      <w:r w:rsidRPr="00E54558">
        <w:rPr>
          <w:sz w:val="16"/>
        </w:rPr>
        <w:t xml:space="preserve"> against the U.S. homeland or U.S. allies </w:t>
      </w:r>
      <w:r w:rsidRPr="00E54558">
        <w:rPr>
          <w:rStyle w:val="StyleUnderline"/>
        </w:rPr>
        <w:t>should be enough to induce extreme caution</w:t>
      </w:r>
      <w:r w:rsidRPr="00E54558">
        <w:rPr>
          <w:sz w:val="16"/>
        </w:rPr>
        <w:t xml:space="preserve">.60 The </w:t>
      </w:r>
      <w:r w:rsidRPr="00E54558">
        <w:rPr>
          <w:rStyle w:val="StyleUnderline"/>
        </w:rPr>
        <w:t>uncertainty of complete success, coupled with</w:t>
      </w:r>
      <w:r w:rsidRPr="00E54558">
        <w:rPr>
          <w:sz w:val="16"/>
        </w:rPr>
        <w:t xml:space="preserve"> the </w:t>
      </w:r>
      <w:r w:rsidRPr="00E54558">
        <w:rPr>
          <w:rStyle w:val="StyleUnderline"/>
        </w:rPr>
        <w:t>possibility</w:t>
      </w:r>
      <w:r w:rsidRPr="00E54558">
        <w:rPr>
          <w:sz w:val="16"/>
        </w:rPr>
        <w:t xml:space="preserve"> that </w:t>
      </w:r>
      <w:r w:rsidRPr="00E54558">
        <w:rPr>
          <w:rStyle w:val="StyleUnderline"/>
        </w:rPr>
        <w:t>an unsuccessful strike could bring costs</w:t>
      </w:r>
      <w:r w:rsidRPr="00E54558">
        <w:rPr>
          <w:sz w:val="16"/>
        </w:rPr>
        <w:t xml:space="preserve"> that would outweigh the potential gains by way of nuclear retaliation, </w:t>
      </w:r>
      <w:r w:rsidRPr="00E54558">
        <w:rPr>
          <w:rStyle w:val="StyleUnderline"/>
        </w:rPr>
        <w:t>should cast serious doubt on first-strike options</w:t>
      </w:r>
      <w:r w:rsidRPr="00E54558">
        <w:rPr>
          <w:sz w:val="16"/>
        </w:rPr>
        <w:t xml:space="preserve">. Even if a surviving nuclear warhead were unable to reach the U.S. homeland, nuclear weapons could be used on an ally as a way of punishing the United States, and no president should want to risk being responsible for a nuclear detonation on another country in retaliation for U.S. actions.61 In the end, </w:t>
      </w:r>
      <w:r w:rsidRPr="00E54558">
        <w:rPr>
          <w:rStyle w:val="StyleUnderline"/>
        </w:rPr>
        <w:t xml:space="preserve">if an attempted disarming first strike leaves some of the adversary’s weapons intact, the </w:t>
      </w:r>
      <w:r w:rsidRPr="00E54558">
        <w:rPr>
          <w:rStyle w:val="Emphasis"/>
        </w:rPr>
        <w:t>U</w:t>
      </w:r>
      <w:r w:rsidRPr="00E54558">
        <w:rPr>
          <w:sz w:val="16"/>
        </w:rPr>
        <w:t xml:space="preserve">nited </w:t>
      </w:r>
      <w:r w:rsidRPr="00E54558">
        <w:rPr>
          <w:rStyle w:val="Emphasis"/>
        </w:rPr>
        <w:t>S</w:t>
      </w:r>
      <w:r w:rsidRPr="00E54558">
        <w:rPr>
          <w:sz w:val="16"/>
        </w:rPr>
        <w:t xml:space="preserve">tates </w:t>
      </w:r>
      <w:r w:rsidRPr="00E54558">
        <w:rPr>
          <w:rStyle w:val="StyleUnderline"/>
        </w:rPr>
        <w:t xml:space="preserve">may have </w:t>
      </w:r>
      <w:r w:rsidRPr="00E54558">
        <w:rPr>
          <w:rStyle w:val="Emphasis"/>
        </w:rPr>
        <w:t>started the nuclear war that it had hoped to prevent</w:t>
      </w:r>
      <w:r w:rsidRPr="00E54558">
        <w:rPr>
          <w:sz w:val="16"/>
        </w:rPr>
        <w:t>.</w:t>
      </w:r>
    </w:p>
    <w:p w:rsidR="003801CF" w:rsidRDefault="003801CF" w:rsidP="003801CF"/>
    <w:p w:rsidR="003801CF" w:rsidRDefault="003801CF" w:rsidP="003801CF">
      <w:pPr>
        <w:pStyle w:val="Heading3"/>
      </w:pPr>
      <w:r>
        <w:t>AT: Conventional Solves</w:t>
      </w:r>
    </w:p>
    <w:p w:rsidR="003801CF" w:rsidRDefault="003801CF" w:rsidP="003801CF">
      <w:pPr>
        <w:pStyle w:val="Heading4"/>
      </w:pPr>
      <w:r>
        <w:t>They either use nukes or don’t solve:</w:t>
      </w:r>
    </w:p>
    <w:p w:rsidR="003801CF" w:rsidRPr="004B7928" w:rsidRDefault="003801CF" w:rsidP="003801CF">
      <w:pPr>
        <w:pStyle w:val="Heading4"/>
      </w:pPr>
      <w:r>
        <w:t>A – technologically</w:t>
      </w:r>
    </w:p>
    <w:p w:rsidR="003801CF" w:rsidRPr="006D0E17" w:rsidRDefault="003801CF" w:rsidP="003801CF">
      <w:pPr>
        <w:pStyle w:val="CiteSpacing"/>
      </w:pPr>
      <w:r w:rsidRPr="006D0E17">
        <w:rPr>
          <w:rStyle w:val="Style13ptBold"/>
        </w:rPr>
        <w:t>Lieber &amp; Press 9</w:t>
      </w:r>
      <w:r w:rsidRPr="006D0E17">
        <w:t xml:space="preserve"> (Keir A. Lieber, Associate Professor in the Security Studies Program at Georgetown University’s Edmund A.Walsh School of Foreign Service; Daryl G. Press, Associate Professor of Government at Dartmouth College and Coordinator of the War and Peace Studies Program at the John Sloan Dickey Center for International Understanding, "The Nukes We Need: Preserving the American Deterrent," Foreign Affairs, Nov/Dec 2009, </w:t>
      </w:r>
      <w:hyperlink r:id="rId126" w:history="1">
        <w:r w:rsidRPr="006D0E17">
          <w:rPr>
            <w:rStyle w:val="Hyperlink"/>
          </w:rPr>
          <w:t>http://www.afa.org/Edop/PDFs/Nukes_We_Need_Lieber&amp;Press.pdf</w:t>
        </w:r>
      </w:hyperlink>
      <w:r w:rsidRPr="006D0E17">
        <w:t>)</w:t>
      </w:r>
      <w:r>
        <w:t>//KMM</w:t>
      </w:r>
    </w:p>
    <w:p w:rsidR="003801CF" w:rsidRPr="006D0E17" w:rsidRDefault="003801CF" w:rsidP="003801CF">
      <w:pPr>
        <w:rPr>
          <w:sz w:val="14"/>
        </w:rPr>
      </w:pPr>
      <w:r w:rsidRPr="00CA5495">
        <w:rPr>
          <w:sz w:val="14"/>
        </w:rPr>
        <w:t xml:space="preserve">The United States also needs conventional counterforce weapons. The U.S. military already fields precision nonnuclear weapons that can destroy nuclear targets, and the Pentagon has wisely made conventional capabilities a key element of its “global strike” mission, which seeks the capacity to hit any target anywhere in the world in less than an hour. Conventional weapons permit the United States to conduct a counterforce strike without crossing </w:t>
      </w:r>
      <w:r w:rsidRPr="006D0E17">
        <w:rPr>
          <w:sz w:val="14"/>
        </w:rPr>
        <w:t xml:space="preserve">the nuclear threshold, and without killing millions. To illustrate the promise of conventional counterforce, </w:t>
      </w:r>
      <w:r w:rsidRPr="006D0E17">
        <w:rPr>
          <w:szCs w:val="21"/>
          <w:u w:val="single"/>
        </w:rPr>
        <w:t xml:space="preserve">we </w:t>
      </w:r>
      <w:r w:rsidRPr="00102AC4">
        <w:rPr>
          <w:szCs w:val="21"/>
          <w:u w:val="single"/>
        </w:rPr>
        <w:t xml:space="preserve">modeled an attack on 20 land-based silos using b-2 bombers and bombs guided by gps. If gps signals were not jammed, an attack would destroy most of the silos and have about a 50–50 chance of destroying them all. The problem with </w:t>
      </w:r>
      <w:r w:rsidRPr="00102AC4">
        <w:rPr>
          <w:rStyle w:val="Emphasis"/>
        </w:rPr>
        <w:t>conventional counterforce</w:t>
      </w:r>
      <w:r w:rsidRPr="00102AC4">
        <w:rPr>
          <w:szCs w:val="21"/>
          <w:u w:val="single"/>
        </w:rPr>
        <w:t xml:space="preserve"> weapons is that, lacking the destructive power of nuclear weapons, they depend on pinpoint accuracy. If an enemy can jam gps signals near the target, the </w:t>
      </w:r>
      <w:r w:rsidRPr="00102AC4">
        <w:rPr>
          <w:rStyle w:val="Emphasis"/>
        </w:rPr>
        <w:t>odds of destroying all 20 silos with current bombs are essentially nil</w:t>
      </w:r>
      <w:r w:rsidRPr="00102AC4">
        <w:rPr>
          <w:sz w:val="14"/>
        </w:rPr>
        <w:t>. In short, conventional weapons offer the ability to destroy an enemy’s nuclear forces with minimal collateral damage, although</w:t>
      </w:r>
      <w:r w:rsidRPr="006D0E17">
        <w:rPr>
          <w:sz w:val="14"/>
        </w:rPr>
        <w:t xml:space="preserve"> with only a fair chance of success. </w:t>
      </w:r>
    </w:p>
    <w:p w:rsidR="003801CF" w:rsidRPr="00CA5495" w:rsidRDefault="003801CF" w:rsidP="003801CF"/>
    <w:p w:rsidR="003801CF" w:rsidRPr="00CA5495" w:rsidRDefault="003801CF" w:rsidP="003801CF">
      <w:pPr>
        <w:pStyle w:val="Heading4"/>
      </w:pPr>
      <w:r>
        <w:t>B – perceptually</w:t>
      </w:r>
    </w:p>
    <w:p w:rsidR="003801CF" w:rsidRPr="007C2609" w:rsidRDefault="003801CF" w:rsidP="003801CF">
      <w:pPr>
        <w:pStyle w:val="CiteSpacing"/>
      </w:pPr>
      <w:r w:rsidRPr="006D0E17">
        <w:rPr>
          <w:rStyle w:val="Style13ptBold"/>
        </w:rPr>
        <w:t>Payne, et al 9</w:t>
      </w:r>
      <w:r w:rsidRPr="006D0E17">
        <w:t xml:space="preserve"> (Dr. Keith Payne, Study Director, President and Co-Founder of the National Institute for Public Policy, Head of the Graduate Department of Defense and Strategic Studies, Missouri State University, former Deputy Assistant Secretary of Defense for Forces Policy; Dr. Kathleen Bailey, consultant on defense and arms issues, Senior Associate at the National Institute for Public Policy, former Assistant Director of the Arms Control and Disarmament Agency; Kurt Guthe, Director of Strategic Studies at the National Institute for Public Policy; Dr. Robert Joseph, Senior Scholar at the National Institute for Public Policy, Professor of Defense and Strategic Studies at Missouri State University, former Under Secretary of State for Arms Control and International Security; Stephanie Koeshall, analyst and research associate at the National Institute for Public Policy; Thomas Scheber, Vice President, National Institute for Public Policy, former Director of Strike Policy and Integration in the Office of the Secretary of Defense; Dr. Mark Schneider, Senior Analyst with the National Institute for Public Policy, former Principal Director for Forces Policy; Henry Sokolski, Executive Director of the Nonproliferation Policy </w:t>
      </w:r>
      <w:r w:rsidRPr="007C2609">
        <w:t>Education Center, former Deputy for Nonproliferation Policy; Dr. Andrei Shoumikhin, Visiting Professor at the Graduate Department of Defense and Strategic Studies of Missouri State University; “Planning the Future U.S. Nuclear Force,” October 2009, p.20)</w:t>
      </w:r>
      <w:r>
        <w:t>//KMM</w:t>
      </w:r>
    </w:p>
    <w:p w:rsidR="003801CF" w:rsidRPr="006D0E17" w:rsidRDefault="003801CF" w:rsidP="003801CF">
      <w:pPr>
        <w:rPr>
          <w:sz w:val="14"/>
        </w:rPr>
      </w:pPr>
      <w:r w:rsidRPr="007C2609">
        <w:rPr>
          <w:sz w:val="14"/>
        </w:rPr>
        <w:t xml:space="preserve">Along with force resilience, greater reliance on non-nuclear offensive and defensive capabilities could help mitigate the risks of further nuclear reductions. Current and future non-nuclear strike systems—ballistic missiles, manned and unmanned aircraft, cruise missiles, hypersonic missiles, boost-glide vehicles, and other delivery means—might substitute for nuclear weapons against some portion of the targets included in U.S. war plans. “[T]here is a large target set,” according to Gen. Cartwright, “which we can go at with conventional [weapons].”40 Better intelligence and analysis regarding the functions, locations, and vulnerabilities of targets could aid the substitution of non-nuclear for nuclear weapons and make possible more efficient targeting of the latter, something which could also reduce nuclear requirements. </w:t>
      </w:r>
      <w:r w:rsidRPr="007C2609">
        <w:rPr>
          <w:szCs w:val="21"/>
          <w:u w:val="single"/>
        </w:rPr>
        <w:t>Non-nuclear strike systems cannot be considered complete substitutes</w:t>
      </w:r>
      <w:r w:rsidRPr="007C2609">
        <w:rPr>
          <w:sz w:val="14"/>
        </w:rPr>
        <w:t xml:space="preserve">, however. </w:t>
      </w:r>
      <w:r w:rsidRPr="007C2609">
        <w:rPr>
          <w:rStyle w:val="Emphasis"/>
        </w:rPr>
        <w:t>Nonnuclear means may not provide comparable deterrent effect</w:t>
      </w:r>
      <w:r w:rsidRPr="007C2609">
        <w:rPr>
          <w:szCs w:val="21"/>
          <w:u w:val="single"/>
        </w:rPr>
        <w:t xml:space="preserve"> in some cases, may not counterbalance the nuclear or biological weapons capabilities of others, nor adequately support the leadership position of the U</w:t>
      </w:r>
      <w:r w:rsidRPr="007C2609">
        <w:rPr>
          <w:sz w:val="14"/>
        </w:rPr>
        <w:t xml:space="preserve">nited </w:t>
      </w:r>
      <w:r w:rsidRPr="007C2609">
        <w:rPr>
          <w:szCs w:val="21"/>
          <w:u w:val="single"/>
        </w:rPr>
        <w:t>S</w:t>
      </w:r>
      <w:r w:rsidRPr="007C2609">
        <w:rPr>
          <w:sz w:val="14"/>
        </w:rPr>
        <w:t xml:space="preserve">tates </w:t>
      </w:r>
      <w:r w:rsidRPr="007C2609">
        <w:rPr>
          <w:szCs w:val="21"/>
          <w:u w:val="single"/>
        </w:rPr>
        <w:t>in its military alliances</w:t>
      </w:r>
      <w:r w:rsidRPr="007C2609">
        <w:rPr>
          <w:sz w:val="14"/>
        </w:rPr>
        <w:t xml:space="preserve">. Furthermore, </w:t>
      </w:r>
      <w:r w:rsidRPr="007C2609">
        <w:rPr>
          <w:szCs w:val="21"/>
          <w:u w:val="single"/>
        </w:rPr>
        <w:t xml:space="preserve">high-confidence </w:t>
      </w:r>
      <w:r w:rsidRPr="007C2609">
        <w:rPr>
          <w:rStyle w:val="Emphasis"/>
        </w:rPr>
        <w:t>destruction rather than temporary neutralization</w:t>
      </w:r>
      <w:r w:rsidRPr="007C2609">
        <w:rPr>
          <w:szCs w:val="21"/>
          <w:u w:val="single"/>
        </w:rPr>
        <w:t xml:space="preserve"> of certain priority targets may </w:t>
      </w:r>
      <w:r w:rsidRPr="007C2609">
        <w:rPr>
          <w:rStyle w:val="Emphasis"/>
        </w:rPr>
        <w:t>require nuclear weapons</w:t>
      </w:r>
      <w:r w:rsidRPr="007C2609">
        <w:rPr>
          <w:szCs w:val="21"/>
          <w:u w:val="single"/>
        </w:rPr>
        <w:t>; command</w:t>
      </w:r>
      <w:r w:rsidRPr="006D0E17">
        <w:rPr>
          <w:szCs w:val="21"/>
          <w:u w:val="single"/>
        </w:rPr>
        <w:t xml:space="preserve"> posts and WMD facilities located hundreds of feet underground are examples</w:t>
      </w:r>
      <w:r w:rsidRPr="006D0E17">
        <w:rPr>
          <w:sz w:val="14"/>
        </w:rPr>
        <w:t xml:space="preserve">. And extensive replacement of nuclear forces by non-nuclear systems would entail considerable expense and risk because </w:t>
      </w:r>
      <w:r w:rsidRPr="006D0E17">
        <w:rPr>
          <w:szCs w:val="21"/>
          <w:u w:val="single"/>
        </w:rPr>
        <w:t>nonnuclear weapons must be delivered in larger numbers, by more missiles or aircraft, in more strikes and restrikes, even with smarter targeting</w:t>
      </w:r>
      <w:r w:rsidRPr="006D0E17">
        <w:rPr>
          <w:sz w:val="14"/>
        </w:rPr>
        <w:t xml:space="preserve">. </w:t>
      </w:r>
    </w:p>
    <w:p w:rsidR="003801CF" w:rsidRPr="006D0E17" w:rsidRDefault="003801CF" w:rsidP="003801CF"/>
    <w:p w:rsidR="003801CF" w:rsidRDefault="003801CF" w:rsidP="003801CF">
      <w:pPr>
        <w:pStyle w:val="Heading4"/>
      </w:pPr>
      <w:r>
        <w:t xml:space="preserve">No </w:t>
      </w:r>
      <w:r w:rsidRPr="009E132F">
        <w:rPr>
          <w:u w:val="single"/>
        </w:rPr>
        <w:t>conventional superiority</w:t>
      </w:r>
      <w:r>
        <w:t>.</w:t>
      </w:r>
    </w:p>
    <w:p w:rsidR="003801CF" w:rsidRDefault="003801CF" w:rsidP="003801CF">
      <w:r w:rsidRPr="00476296">
        <w:rPr>
          <w:rStyle w:val="Style13ptBold"/>
        </w:rPr>
        <w:t xml:space="preserve">Frankel </w:t>
      </w:r>
      <w:r>
        <w:rPr>
          <w:rStyle w:val="Style13ptBold"/>
        </w:rPr>
        <w:t>‘</w:t>
      </w:r>
      <w:r w:rsidRPr="00476296">
        <w:rPr>
          <w:rStyle w:val="Style13ptBold"/>
        </w:rPr>
        <w:t>17</w:t>
      </w:r>
      <w:r>
        <w:rPr>
          <w:rStyle w:val="Style13ptBold"/>
        </w:rPr>
        <w:t xml:space="preserve"> </w:t>
      </w:r>
      <w:r w:rsidRPr="009E132F">
        <w:rPr>
          <w:rStyle w:val="Style13ptBold"/>
          <w:b w:val="0"/>
          <w:sz w:val="16"/>
          <w:szCs w:val="16"/>
        </w:rPr>
        <w:t>(</w:t>
      </w:r>
      <w:r w:rsidRPr="009E132F">
        <w:rPr>
          <w:sz w:val="16"/>
          <w:szCs w:val="16"/>
        </w:rPr>
        <w:t xml:space="preserve">Michael </w:t>
      </w:r>
      <w:r w:rsidRPr="009E132F">
        <w:rPr>
          <w:rStyle w:val="Style13ptBold"/>
          <w:b w:val="0"/>
          <w:sz w:val="16"/>
          <w:szCs w:val="16"/>
        </w:rPr>
        <w:t>Frankel is a</w:t>
      </w:r>
      <w:r w:rsidRPr="009E132F">
        <w:rPr>
          <w:sz w:val="16"/>
          <w:szCs w:val="16"/>
        </w:rPr>
        <w:t xml:space="preserve"> leading expert on the effects of nuclear weapons, senior researcher at the Johns Hopkins University Applied Physics Laboratory, was associate director for advanced energetics and nuclear weapons in the Office of the Deputy Under Secretary of Defense (Science and Technology), chief scientist of the Defense Nuclear Agency’s Nuclear Phenomenology Division, research physicist at the Naval Surface Weapons Center, et al., 2017, “Nonstrategic Nuclear Weapons at an Inflection Point,” </w:t>
      </w:r>
      <w:hyperlink r:id="rId127" w:history="1">
        <w:r w:rsidRPr="009E132F">
          <w:rPr>
            <w:rStyle w:val="Hyperlink"/>
            <w:sz w:val="16"/>
            <w:szCs w:val="16"/>
          </w:rPr>
          <w:t>https://www.jhuapl.edu/Content/documents/NonstrategicNuclearWeapons.pdf</w:t>
        </w:r>
      </w:hyperlink>
      <w:r w:rsidRPr="009E132F">
        <w:rPr>
          <w:rStyle w:val="Hyperlink"/>
          <w:sz w:val="16"/>
          <w:szCs w:val="16"/>
        </w:rPr>
        <w:t>)(Shiv)</w:t>
      </w:r>
    </w:p>
    <w:p w:rsidR="003801CF" w:rsidRPr="00B55975" w:rsidRDefault="003801CF" w:rsidP="003801CF">
      <w:r w:rsidRPr="009E132F">
        <w:rPr>
          <w:sz w:val="16"/>
        </w:rPr>
        <w:t xml:space="preserve">Enhance conventional offensive and defensive capabilities: </w:t>
      </w:r>
      <w:r w:rsidRPr="009E132F">
        <w:rPr>
          <w:rStyle w:val="StyleUnderline"/>
        </w:rPr>
        <w:t>NATO’s conventional superiority is</w:t>
      </w:r>
      <w:r w:rsidRPr="009E132F">
        <w:rPr>
          <w:sz w:val="16"/>
        </w:rPr>
        <w:t xml:space="preserve"> widely </w:t>
      </w:r>
      <w:r w:rsidRPr="009E132F">
        <w:rPr>
          <w:rStyle w:val="Emphasis"/>
        </w:rPr>
        <w:t>presumed</w:t>
      </w:r>
      <w:r w:rsidRPr="009E132F">
        <w:rPr>
          <w:rStyle w:val="StyleUnderline"/>
        </w:rPr>
        <w:t xml:space="preserve">. But that is an </w:t>
      </w:r>
      <w:r w:rsidRPr="009E132F">
        <w:rPr>
          <w:rStyle w:val="Emphasis"/>
        </w:rPr>
        <w:t>overly generalized assessment</w:t>
      </w:r>
      <w:r w:rsidRPr="009E132F">
        <w:rPr>
          <w:sz w:val="16"/>
        </w:rPr>
        <w:t xml:space="preserve">. At the point of potential conflict </w:t>
      </w:r>
      <w:r w:rsidRPr="009E132F">
        <w:rPr>
          <w:rStyle w:val="StyleUnderline"/>
        </w:rPr>
        <w:t>in the Baltics</w:t>
      </w:r>
      <w:r w:rsidRPr="009E132F">
        <w:rPr>
          <w:sz w:val="16"/>
        </w:rPr>
        <w:t xml:space="preserve">, for example, </w:t>
      </w:r>
      <w:r w:rsidRPr="009E132F">
        <w:rPr>
          <w:rStyle w:val="StyleUnderline"/>
        </w:rPr>
        <w:t>Russia could</w:t>
      </w:r>
      <w:r w:rsidRPr="009E132F">
        <w:rPr>
          <w:sz w:val="16"/>
        </w:rPr>
        <w:t xml:space="preserve"> likely </w:t>
      </w:r>
      <w:r w:rsidRPr="009E132F">
        <w:rPr>
          <w:rStyle w:val="StyleUnderline"/>
        </w:rPr>
        <w:t xml:space="preserve">bring overbearing force to the battle </w:t>
      </w:r>
      <w:r w:rsidRPr="009E132F">
        <w:rPr>
          <w:rStyle w:val="Emphasis"/>
        </w:rPr>
        <w:t>before</w:t>
      </w:r>
      <w:r w:rsidRPr="009E132F">
        <w:rPr>
          <w:rStyle w:val="StyleUnderline"/>
        </w:rPr>
        <w:t xml:space="preserve"> NATO could marshal an effective resistance</w:t>
      </w:r>
      <w:r w:rsidRPr="009E132F">
        <w:rPr>
          <w:sz w:val="16"/>
        </w:rPr>
        <w:t xml:space="preserve">. It is worth recalling that </w:t>
      </w:r>
      <w:r w:rsidRPr="009E132F">
        <w:rPr>
          <w:rStyle w:val="StyleUnderline"/>
        </w:rPr>
        <w:t>Operation Desert Storm</w:t>
      </w:r>
      <w:r w:rsidRPr="009E132F">
        <w:rPr>
          <w:sz w:val="16"/>
        </w:rPr>
        <w:t xml:space="preserve">, which demonstrated the overwhelming superiority of US conventional arms, </w:t>
      </w:r>
      <w:r w:rsidRPr="009E132F">
        <w:rPr>
          <w:rStyle w:val="StyleUnderline"/>
        </w:rPr>
        <w:t>required</w:t>
      </w:r>
      <w:r w:rsidRPr="009E132F">
        <w:rPr>
          <w:sz w:val="16"/>
        </w:rPr>
        <w:t xml:space="preserve"> more than </w:t>
      </w:r>
      <w:r w:rsidRPr="009E132F">
        <w:rPr>
          <w:rStyle w:val="Emphasis"/>
        </w:rPr>
        <w:t>five months</w:t>
      </w:r>
      <w:r w:rsidRPr="009E132F">
        <w:rPr>
          <w:rStyle w:val="StyleUnderline"/>
        </w:rPr>
        <w:t xml:space="preserve"> to deploy troops and equipment in theater</w:t>
      </w:r>
      <w:r w:rsidRPr="009E132F">
        <w:rPr>
          <w:sz w:val="16"/>
        </w:rPr>
        <w:t xml:space="preserve">. </w:t>
      </w:r>
      <w:r w:rsidRPr="009E132F">
        <w:rPr>
          <w:rStyle w:val="StyleUnderline"/>
        </w:rPr>
        <w:t>Recent war gaming simulations in the Baltics suggest</w:t>
      </w:r>
      <w:r w:rsidRPr="009E132F">
        <w:rPr>
          <w:sz w:val="16"/>
        </w:rPr>
        <w:t xml:space="preserve"> that </w:t>
      </w:r>
      <w:r w:rsidRPr="009E132F">
        <w:rPr>
          <w:rStyle w:val="StyleUnderline"/>
        </w:rPr>
        <w:t>forward-deployed Russian troops could launch a conventional attack</w:t>
      </w:r>
      <w:r w:rsidRPr="009E132F">
        <w:rPr>
          <w:sz w:val="16"/>
        </w:rPr>
        <w:t xml:space="preserve">, perhaps under the guise of an exercise, </w:t>
      </w:r>
      <w:r w:rsidRPr="009E132F">
        <w:rPr>
          <w:rStyle w:val="StyleUnderline"/>
        </w:rPr>
        <w:t>and occupy a Baltic country within</w:t>
      </w:r>
      <w:r w:rsidRPr="009E132F">
        <w:rPr>
          <w:sz w:val="16"/>
        </w:rPr>
        <w:t xml:space="preserve"> a matter of </w:t>
      </w:r>
      <w:r w:rsidRPr="009E132F">
        <w:rPr>
          <w:rStyle w:val="Emphasis"/>
        </w:rPr>
        <w:t>days</w:t>
      </w:r>
      <w:r w:rsidRPr="009E132F">
        <w:rPr>
          <w:sz w:val="16"/>
        </w:rPr>
        <w:t>.65 NATO has taken some initial steps to address this deficiency by deploying a multinational battalion to each of the Baltic countries and Poland in a rotational cycle. This action is intended primarily to demonstrate NATO cohesion and resolve but is likely to provide only marginal military utility.66 More recent war games suggest that a larger brigade-size military presence may be needed to provide a significant impediment to an invasion and to buy at least some time for reinforcement.67 In any event, there is general acknowledgment that steps must be taken to bring NATO’s conventional superiority to bear earlier in the military calculus of both sides.</w:t>
      </w:r>
    </w:p>
    <w:p w:rsidR="003801CF" w:rsidRDefault="003801CF" w:rsidP="003801CF"/>
    <w:p w:rsidR="003801CF" w:rsidRPr="00BF06E8" w:rsidRDefault="003801CF" w:rsidP="003801CF"/>
    <w:p w:rsidR="003801CF" w:rsidRDefault="003801CF" w:rsidP="003801CF">
      <w:pPr>
        <w:pStyle w:val="Heading3"/>
      </w:pPr>
      <w:r>
        <w:t>AT: BMD Solves</w:t>
      </w:r>
    </w:p>
    <w:p w:rsidR="003801CF" w:rsidRDefault="003801CF" w:rsidP="003801CF">
      <w:pPr>
        <w:pStyle w:val="Heading4"/>
      </w:pPr>
      <w:r>
        <w:t>BMD doesn’t solve Russian retaliation</w:t>
      </w:r>
    </w:p>
    <w:p w:rsidR="003801CF" w:rsidRDefault="003801CF" w:rsidP="003801CF">
      <w:pPr>
        <w:pStyle w:val="CiteSpacing"/>
      </w:pPr>
      <w:r w:rsidRPr="00CD2F67">
        <w:rPr>
          <w:rStyle w:val="Style13ptBold"/>
        </w:rPr>
        <w:t>Thompson 15</w:t>
      </w:r>
      <w:r>
        <w:t xml:space="preserve"> (Loren Thompson, Chief Operating Officer of the non-profit Lexington Institute and Chief Executive Officer of Source Associates, former Deputy Director of the Security Studies Program at Georgetown University, also taught at Harvard University's Kennedy School of Government, doctoral and masters degrees in government from Georgetown University and a bachelor of science degree in political science from Northeastern University, “The U.S. Has No Defense Against A Russian Nuclear Attack. Really.” 3-20-2015, https://www.forbes.com/sites/lorenthompson/2015/03/20/the-u-s-has-no-defense-against-a-russian-nuclear-attack-really/#d78424977508)//KMM</w:t>
      </w:r>
    </w:p>
    <w:p w:rsidR="003801CF" w:rsidRPr="00357BB0" w:rsidRDefault="003801CF" w:rsidP="003801CF">
      <w:r w:rsidRPr="00840159">
        <w:rPr>
          <w:sz w:val="16"/>
        </w:rPr>
        <w:t xml:space="preserve">In order to get Moscow to stop increasing its arsenal, the U.S. agreed to an Anti-ballistic Missile Treaty in 1972. In effect, it traded away the right to defend its homeland in return for stabilizing the arms race. But stabilization in this case meant the two countries would have an assured ability to wipe each other out. The thinking was that if each side knew launching a nuclear attack would result in devastating ("unacceptable") retaliation, then neither would ever commit nuclear aggression against the other. The nicest thing that can be said about this approach to security is that it opened the way to reductions in nuclear arsenals on both sides. The arms reductions have been substantial, but in a way they don't matter: Russia still has an assured capacity to obliterate America's society and economy. That isn't going to change, because Moscow doesn't trust Washington and nuclear weapons are its sole remaining claim to superpower status. A few U.S. leaders, most notably Ronald Reagan, understood what a bad bargain this was. They saw that a security system based on "mutual assured destruction" would be unable to cope with enemies who were irrational, or accident prone, or unable to secure their arsenal against a breakdown in the chain of command. They also understood that miscommunication and misjudgments are common in confrontations such as the Cuban Missile Crisis. Even rational leaders can make mistakes when arsenals are poised to launch on a hair trigger. However, </w:t>
      </w:r>
      <w:r w:rsidRPr="00CD2F67">
        <w:rPr>
          <w:rStyle w:val="StyleUnderline"/>
        </w:rPr>
        <w:t>Reagan's efforts to develop ballistic missile defenses of the homeland were derailed by the end of the Cold War</w:t>
      </w:r>
      <w:r w:rsidRPr="00840159">
        <w:rPr>
          <w:sz w:val="16"/>
        </w:rPr>
        <w:t xml:space="preserve">, because many observers assumed the waning of superpower rivalries would diminish the danger of nuclear conflict. Missile defense lost its urgency until the end of the Clinton years, when the prospect of a nuclear-armed North Korea reignited interest. </w:t>
      </w:r>
      <w:r w:rsidRPr="00CD2F67">
        <w:rPr>
          <w:rStyle w:val="StyleUnderline"/>
        </w:rPr>
        <w:t>George W. Bush</w:t>
      </w:r>
      <w:r w:rsidRPr="00840159">
        <w:rPr>
          <w:sz w:val="16"/>
        </w:rPr>
        <w:t xml:space="preserve"> withdrew the U.S. from the treaty banning homeland missile defenses, but his </w:t>
      </w:r>
      <w:r w:rsidRPr="00CD2F67">
        <w:rPr>
          <w:rStyle w:val="StyleUnderline"/>
        </w:rPr>
        <w:t>concern</w:t>
      </w:r>
      <w:r w:rsidRPr="00840159">
        <w:rPr>
          <w:sz w:val="16"/>
        </w:rPr>
        <w:t xml:space="preserve"> too </w:t>
      </w:r>
      <w:r w:rsidRPr="00CD2F67">
        <w:rPr>
          <w:rStyle w:val="StyleUnderline"/>
        </w:rPr>
        <w:t>was mainly with North Korea (and to a lesser extent Iran) -- Russia was not a focus of his administration's modest missile defense efforts</w:t>
      </w:r>
      <w:r w:rsidRPr="00840159">
        <w:rPr>
          <w:sz w:val="16"/>
        </w:rPr>
        <w:t xml:space="preserve">. The </w:t>
      </w:r>
      <w:r w:rsidRPr="00796B2D">
        <w:rPr>
          <w:rStyle w:val="StyleUnderline"/>
        </w:rPr>
        <w:t>Obama</w:t>
      </w:r>
      <w:r w:rsidRPr="00840159">
        <w:rPr>
          <w:sz w:val="16"/>
        </w:rPr>
        <w:t xml:space="preserve"> Administration has followed the lead of past Democratic administrations in </w:t>
      </w:r>
      <w:r w:rsidRPr="00796B2D">
        <w:rPr>
          <w:rStyle w:val="StyleUnderline"/>
        </w:rPr>
        <w:t>viewing homeland missile defense as (1) too hard, (2) too expensive, and (3) too destabilizing</w:t>
      </w:r>
      <w:r w:rsidRPr="00840159">
        <w:rPr>
          <w:sz w:val="16"/>
        </w:rPr>
        <w:t xml:space="preserve">. Until Russia unexpectedly invaded Ukraine, Obama's security team preferred to focus on further reductions in nuclear arsenals and maintaining a minimal defensive shield on the West Coast oriented to North Korea. To the extent it thought at all about the possibility of Russian nuclear aggression, its solution was a survivable retaliatory capability -- in other words, offensively-based deterrence. That deterrent -- a "triad" of land-based and sea-based missiles plus bombers -- is arguably the most important feature of the U.S. military posture for the simple reason that Russia's nuclear arsenal is the most important threat. However, </w:t>
      </w:r>
      <w:r w:rsidRPr="00796B2D">
        <w:rPr>
          <w:rStyle w:val="StyleUnderline"/>
        </w:rPr>
        <w:t xml:space="preserve">on the day deterrence fails, America's highly capable strategic force will be little comfort because it </w:t>
      </w:r>
      <w:r w:rsidRPr="00840159">
        <w:rPr>
          <w:rStyle w:val="Emphasis"/>
        </w:rPr>
        <w:t>can't do anything to intercept incoming warheads</w:t>
      </w:r>
      <w:r w:rsidRPr="00796B2D">
        <w:rPr>
          <w:rStyle w:val="StyleUnderline"/>
        </w:rPr>
        <w:t>.</w:t>
      </w:r>
      <w:r>
        <w:rPr>
          <w:rStyle w:val="StyleUnderline"/>
        </w:rPr>
        <w:t xml:space="preserve"> </w:t>
      </w:r>
      <w:r w:rsidRPr="00796B2D">
        <w:rPr>
          <w:rStyle w:val="StyleUnderline"/>
        </w:rPr>
        <w:t>All it can do is lay waste to Russia</w:t>
      </w:r>
      <w:r w:rsidRPr="00840159">
        <w:rPr>
          <w:sz w:val="16"/>
        </w:rPr>
        <w:t xml:space="preserve">. </w:t>
      </w:r>
      <w:r w:rsidRPr="00796B2D">
        <w:rPr>
          <w:rStyle w:val="StyleUnderline"/>
        </w:rPr>
        <w:t>The minimal defensive system</w:t>
      </w:r>
      <w:r w:rsidRPr="00840159">
        <w:rPr>
          <w:sz w:val="16"/>
        </w:rPr>
        <w:t xml:space="preserve"> the </w:t>
      </w:r>
      <w:r w:rsidRPr="00796B2D">
        <w:rPr>
          <w:rStyle w:val="StyleUnderline"/>
        </w:rPr>
        <w:t>Obama</w:t>
      </w:r>
      <w:r w:rsidRPr="00840159">
        <w:rPr>
          <w:sz w:val="16"/>
        </w:rPr>
        <w:t xml:space="preserve"> Administration has </w:t>
      </w:r>
      <w:r w:rsidRPr="00796B2D">
        <w:rPr>
          <w:rStyle w:val="StyleUnderline"/>
        </w:rPr>
        <w:t xml:space="preserve">sustained against North Korea's fledgling nuclear threat, called the Ground-based Midcourse Defense, can potentially intercept warheads attacking from any direction, but </w:t>
      </w:r>
      <w:r w:rsidRPr="00840159">
        <w:rPr>
          <w:rStyle w:val="Emphasis"/>
        </w:rPr>
        <w:t>more than a dozen Russian warheads would overwhelm it</w:t>
      </w:r>
      <w:r w:rsidRPr="00796B2D">
        <w:rPr>
          <w:rStyle w:val="StyleUnderline"/>
        </w:rPr>
        <w:t>.</w:t>
      </w:r>
      <w:r>
        <w:rPr>
          <w:rStyle w:val="StyleUnderline"/>
        </w:rPr>
        <w:t xml:space="preserve"> </w:t>
      </w:r>
      <w:r w:rsidRPr="00796B2D">
        <w:rPr>
          <w:rStyle w:val="StyleUnderline"/>
        </w:rPr>
        <w:t>So here we sit, able to detect a Russian launch almost immediately and retaliate with devastating force, but powerless to defend our homeland</w:t>
      </w:r>
      <w:r w:rsidRPr="00840159">
        <w:rPr>
          <w:sz w:val="16"/>
        </w:rPr>
        <w:t xml:space="preserve"> and loved ones </w:t>
      </w:r>
      <w:r w:rsidRPr="00796B2D">
        <w:rPr>
          <w:rStyle w:val="StyleUnderline"/>
        </w:rPr>
        <w:t>from nuclear aggression</w:t>
      </w:r>
      <w:r w:rsidRPr="00840159">
        <w:rPr>
          <w:sz w:val="16"/>
        </w:rPr>
        <w:t>. This is the kind of strategic myopia that eventually leads to catastrophe. What America needs is a layered, resilient defensive network against Russian ballistic missiles that at least can negate the kind of limited attack resulting from a strategic error or miscalculation. That network would presumably include elements on land, at sea and in space that could give defenders multiple shots against any incoming warheads. After all, if you have three layers that are each 80% effective, then cumulatively only one in a hundred warheads would get through to their targets. Critics complain that such a system would be astronomically expensive. However, even a crash program to deploy homeland missile defenses would likely cost much less than what taxpayers are coughing up today to defend hopeless cases like Afghanistan and Iraq. And compared with the value of assets that might be destroyed in a nuclear attack, the cost would be genuinely modest -- maybe equivalent to the losses caused by a couple of Russian warheads. I have written a report for my think tank on why homeland missile defenses should be a national strategic imperative that you can read here.</w:t>
      </w:r>
    </w:p>
    <w:p w:rsidR="003801CF" w:rsidRDefault="003801CF" w:rsidP="003801CF"/>
    <w:p w:rsidR="003801CF" w:rsidRDefault="003801CF" w:rsidP="003801CF">
      <w:pPr>
        <w:pStyle w:val="Heading3"/>
      </w:pPr>
      <w:r>
        <w:t>AT: Lieber and Press</w:t>
      </w:r>
    </w:p>
    <w:p w:rsidR="003801CF" w:rsidRPr="002B05B4" w:rsidRDefault="003801CF" w:rsidP="003801CF">
      <w:pPr>
        <w:pStyle w:val="Heading4"/>
      </w:pPr>
      <w:r>
        <w:t xml:space="preserve">Lieber and Press make </w:t>
      </w:r>
      <w:r w:rsidRPr="00E54558">
        <w:rPr>
          <w:u w:val="single"/>
        </w:rPr>
        <w:t>faulty assumptions</w:t>
      </w:r>
      <w:r>
        <w:t xml:space="preserve"> based on </w:t>
      </w:r>
      <w:r w:rsidRPr="00E54558">
        <w:rPr>
          <w:u w:val="single"/>
        </w:rPr>
        <w:t>total guesswork</w:t>
      </w:r>
      <w:r>
        <w:t>.</w:t>
      </w:r>
    </w:p>
    <w:p w:rsidR="003801CF" w:rsidRDefault="003801CF" w:rsidP="003801CF">
      <w:r w:rsidRPr="00E54558">
        <w:rPr>
          <w:b/>
          <w:sz w:val="26"/>
          <w:szCs w:val="26"/>
        </w:rPr>
        <w:t>Ludvik ’17</w:t>
      </w:r>
      <w:r>
        <w:t xml:space="preserve"> </w:t>
      </w:r>
      <w:r w:rsidRPr="00E54558">
        <w:rPr>
          <w:sz w:val="16"/>
          <w:szCs w:val="16"/>
        </w:rPr>
        <w:t xml:space="preserve">(Jan </w:t>
      </w:r>
      <w:r w:rsidRPr="00E54558">
        <w:rPr>
          <w:rStyle w:val="Style13ptBold"/>
          <w:b w:val="0"/>
          <w:sz w:val="16"/>
          <w:szCs w:val="16"/>
        </w:rPr>
        <w:t>Ludvik is an</w:t>
      </w:r>
      <w:r w:rsidRPr="00E54558">
        <w:rPr>
          <w:rStyle w:val="Style13ptBold"/>
          <w:sz w:val="16"/>
          <w:szCs w:val="16"/>
        </w:rPr>
        <w:t xml:space="preserve"> </w:t>
      </w:r>
      <w:r w:rsidRPr="00E54558">
        <w:rPr>
          <w:sz w:val="16"/>
          <w:szCs w:val="16"/>
        </w:rPr>
        <w:t>Assistant Professor at the Department of Security Studies and a researcher at the Center for Security Policy, Charles University in Prague, 10/17/17, “ISSF Article Review 88 on “The New Era of Counterforce: Technological Change and the Future of Nuclear Deterrence.” https://networks.h-net.org/node/28443/discussions/526933/issf-article-review-88-%E2%80%9C-new-era-counterforce-technological-change</w:t>
      </w:r>
      <w:r>
        <w:rPr>
          <w:sz w:val="16"/>
          <w:szCs w:val="16"/>
        </w:rPr>
        <w:t>)(Shiv)</w:t>
      </w:r>
    </w:p>
    <w:p w:rsidR="003801CF" w:rsidRPr="006D6960" w:rsidRDefault="003801CF" w:rsidP="003801CF">
      <w:pPr>
        <w:rPr>
          <w:sz w:val="16"/>
        </w:rPr>
      </w:pPr>
      <w:r w:rsidRPr="00E54558">
        <w:rPr>
          <w:sz w:val="16"/>
        </w:rPr>
        <w:t xml:space="preserve">The second common strategy to protect a nuclear arsenal, mobility and concealment, is undermined by improvements in remote sensing. Traditional sensor platforms like satellites and manned aircraft are improved and supplemented by new systems such as remotely piloted aircraft, underwater drones, autonomous sensors, and cyberspying. State-of-the-art sensors collect “a widening array of signals for analysis using a growing list of techniques” and, in contrast to the Cold-War generation of sensors, the twenty-first century monitoring is persistent and data are transmitted in the real time (33). The aggregate effects of this development put the survivability of systems like submarines and mobile missile launchers in jeopardy. These systems have always been relatively easy to destroy, but historically it had been nearly impossible to locate all of them. </w:t>
      </w:r>
      <w:r w:rsidRPr="00E54558">
        <w:rPr>
          <w:rStyle w:val="Emphasis"/>
        </w:rPr>
        <w:t>Lieber and Press</w:t>
      </w:r>
      <w:r w:rsidRPr="00E54558">
        <w:rPr>
          <w:rStyle w:val="StyleUnderline"/>
        </w:rPr>
        <w:t xml:space="preserve"> argue that modern sensors make locating and destroying possible. However persuasive Lieber and Press’s analysis of the effects of the revolution in remote sensing is, it is not without some imperfect</w:t>
      </w:r>
      <w:r w:rsidRPr="00E54558">
        <w:rPr>
          <w:sz w:val="16"/>
        </w:rPr>
        <w:t xml:space="preserve">ions. For instance, the </w:t>
      </w:r>
      <w:r w:rsidRPr="00E54558">
        <w:rPr>
          <w:rStyle w:val="Emphasis"/>
        </w:rPr>
        <w:t>heavy secrecy</w:t>
      </w:r>
      <w:r w:rsidRPr="00E54558">
        <w:rPr>
          <w:sz w:val="16"/>
        </w:rPr>
        <w:t xml:space="preserve"> </w:t>
      </w:r>
      <w:r w:rsidRPr="00E54558">
        <w:rPr>
          <w:rStyle w:val="StyleUnderline"/>
        </w:rPr>
        <w:t xml:space="preserve">that shrouds the </w:t>
      </w:r>
      <w:r w:rsidRPr="00E54558">
        <w:rPr>
          <w:rStyle w:val="Emphasis"/>
        </w:rPr>
        <w:t>real capabilities</w:t>
      </w:r>
      <w:r w:rsidRPr="00E54558">
        <w:rPr>
          <w:rStyle w:val="StyleUnderline"/>
        </w:rPr>
        <w:t xml:space="preserve"> of modern nuclear submarines and their opponents’ capabilities in anti-submarine warfare</w:t>
      </w:r>
      <w:r w:rsidRPr="00E54558">
        <w:rPr>
          <w:sz w:val="16"/>
        </w:rPr>
        <w:t xml:space="preserve"> (ASW) </w:t>
      </w:r>
      <w:r w:rsidRPr="00E54558">
        <w:rPr>
          <w:rStyle w:val="StyleUnderline"/>
        </w:rPr>
        <w:t xml:space="preserve">precludes Lieber and Press from </w:t>
      </w:r>
      <w:r w:rsidRPr="00E54558">
        <w:rPr>
          <w:rStyle w:val="Emphasis"/>
        </w:rPr>
        <w:t>using current data</w:t>
      </w:r>
      <w:r w:rsidRPr="00E54558">
        <w:rPr>
          <w:rStyle w:val="StyleUnderline"/>
        </w:rPr>
        <w:t xml:space="preserve"> to assess how vulnerable the submarines are</w:t>
      </w:r>
      <w:r w:rsidRPr="00E54558">
        <w:rPr>
          <w:sz w:val="16"/>
        </w:rPr>
        <w:t xml:space="preserve">. </w:t>
      </w:r>
      <w:r w:rsidRPr="00E54558">
        <w:rPr>
          <w:rStyle w:val="StyleUnderline"/>
        </w:rPr>
        <w:t xml:space="preserve">They must rely on the data about the vulnerability of Soviet </w:t>
      </w:r>
      <w:r w:rsidRPr="00E54558">
        <w:rPr>
          <w:rStyle w:val="Emphasis"/>
        </w:rPr>
        <w:t>Cold-War submarines</w:t>
      </w:r>
      <w:r w:rsidRPr="00E54558">
        <w:rPr>
          <w:rStyle w:val="StyleUnderline"/>
        </w:rPr>
        <w:t xml:space="preserve"> to the United States’ ASW capabilities to support their general argument about the vulnerability of this weapon’s platform</w:t>
      </w:r>
      <w:r w:rsidRPr="00E54558">
        <w:rPr>
          <w:sz w:val="16"/>
        </w:rPr>
        <w:t xml:space="preserve">. Consequently, the article can show how vulnerable the submarines were and illustrate how vulnerable the submarines could be, but </w:t>
      </w:r>
      <w:r w:rsidRPr="00E54558">
        <w:rPr>
          <w:rStyle w:val="Emphasis"/>
        </w:rPr>
        <w:t>it remains uncertain how vulnerable they actually are</w:t>
      </w:r>
      <w:r w:rsidRPr="00E54558">
        <w:rPr>
          <w:sz w:val="16"/>
        </w:rPr>
        <w:t xml:space="preserve">. While logically sound, </w:t>
      </w:r>
      <w:r w:rsidRPr="00E54558">
        <w:rPr>
          <w:rStyle w:val="StyleUnderline"/>
        </w:rPr>
        <w:t>Lieber and Press’s deductive argument</w:t>
      </w:r>
      <w:r w:rsidRPr="00E54558">
        <w:rPr>
          <w:sz w:val="16"/>
        </w:rPr>
        <w:t xml:space="preserve"> about the vulnerability of modern submarines </w:t>
      </w:r>
      <w:r w:rsidRPr="00E54558">
        <w:rPr>
          <w:rStyle w:val="StyleUnderline"/>
        </w:rPr>
        <w:t>is</w:t>
      </w:r>
      <w:r w:rsidRPr="00E54558">
        <w:rPr>
          <w:sz w:val="16"/>
        </w:rPr>
        <w:t xml:space="preserve"> inevitably not without some </w:t>
      </w:r>
      <w:r w:rsidRPr="00E54558">
        <w:rPr>
          <w:rStyle w:val="Emphasis"/>
        </w:rPr>
        <w:t>speculation</w:t>
      </w:r>
      <w:r w:rsidRPr="00E54558">
        <w:rPr>
          <w:sz w:val="16"/>
        </w:rPr>
        <w:t xml:space="preserve">. It is also possible to argue that a reader can easily get a somewhat exaggerated impression about the degree of vulnerability of mobile missiles launchers to remote detection. Whereas </w:t>
      </w:r>
      <w:r w:rsidRPr="00E54558">
        <w:rPr>
          <w:rStyle w:val="StyleUnderline"/>
        </w:rPr>
        <w:t>Lieber and Press</w:t>
      </w:r>
      <w:r w:rsidRPr="00E54558">
        <w:rPr>
          <w:sz w:val="16"/>
        </w:rPr>
        <w:t xml:space="preserve"> provide an impressive geospatial analysis of the possible remote-sensing coverage of North Korea’s road network to show how vulnerable North Korea’s mobile missiles are to detection and subsequent destruction, </w:t>
      </w:r>
      <w:r w:rsidRPr="00E54558">
        <w:rPr>
          <w:rStyle w:val="StyleUnderline"/>
        </w:rPr>
        <w:t xml:space="preserve">in a footnote they admit that such results cannot be directly applied to much bigger countries like </w:t>
      </w:r>
      <w:r w:rsidRPr="00E54558">
        <w:rPr>
          <w:rStyle w:val="Emphasis"/>
        </w:rPr>
        <w:t>Russia and China</w:t>
      </w:r>
      <w:r w:rsidRPr="00E54558">
        <w:rPr>
          <w:sz w:val="16"/>
        </w:rPr>
        <w:t xml:space="preserve"> (fn. 98). Yet while the degree of vulnerability of submarines and mobile launchers to detection might have been slightly exaggerated, Lieber and Press certainly identify the trends that unequivocally undermine nuclear arsenals’ survivability.</w:t>
      </w:r>
    </w:p>
    <w:p w:rsidR="003801CF" w:rsidRDefault="003801CF" w:rsidP="003801CF"/>
    <w:p w:rsidR="003801CF" w:rsidRDefault="003801CF" w:rsidP="003801CF">
      <w:pPr>
        <w:pStyle w:val="Heading3"/>
      </w:pPr>
      <w:r>
        <w:t>AT: ! Hypersonics</w:t>
      </w:r>
    </w:p>
    <w:p w:rsidR="003801CF" w:rsidRDefault="003801CF" w:rsidP="003801CF">
      <w:pPr>
        <w:pStyle w:val="Heading4"/>
      </w:pPr>
      <w:r>
        <w:t>Hypersonics are already being deployed – this is just our impact</w:t>
      </w:r>
    </w:p>
    <w:p w:rsidR="003801CF" w:rsidRDefault="003801CF" w:rsidP="003801CF">
      <w:pPr>
        <w:pStyle w:val="CiteSpacing"/>
      </w:pPr>
      <w:r w:rsidRPr="00805FBD">
        <w:rPr>
          <w:rStyle w:val="Style13ptBold"/>
        </w:rPr>
        <w:t>MacFarquhar 19</w:t>
      </w:r>
      <w:r>
        <w:t xml:space="preserve"> (Neil MacFarquhar, New York Times, “Threatening U.S., Putin Promises Russians Both Missiles and Butter,” 2-20-2019, https://www.nytimes.com/2019/02/20/world/europe/russia-missile-threat.html)//KMM</w:t>
      </w:r>
    </w:p>
    <w:p w:rsidR="003801CF" w:rsidRDefault="003801CF" w:rsidP="003801CF">
      <w:r w:rsidRPr="006A4A56">
        <w:rPr>
          <w:sz w:val="16"/>
        </w:rPr>
        <w:t xml:space="preserve">Mr. Putin did not criticize President Trump, instead suggesting, as he has in the past, that a secretive “deep state” hobbled the American president. In his speech last year Mr. Putin cataloged an array of new weapons that he said Russia was developing, while animations showed missiles striking the United States. This year he mentioned just a few. </w:t>
      </w:r>
      <w:r w:rsidRPr="00AA12E1">
        <w:rPr>
          <w:rStyle w:val="Emphasis"/>
        </w:rPr>
        <w:t>This spring</w:t>
      </w:r>
      <w:r w:rsidRPr="006A4A56">
        <w:rPr>
          <w:sz w:val="16"/>
        </w:rPr>
        <w:t xml:space="preserve">, he said, </w:t>
      </w:r>
      <w:r w:rsidRPr="00AA12E1">
        <w:rPr>
          <w:rStyle w:val="StyleUnderline"/>
        </w:rPr>
        <w:t xml:space="preserve">Russia will launch its first nuclear submarine carrying a </w:t>
      </w:r>
      <w:r w:rsidRPr="006A4A56">
        <w:rPr>
          <w:rStyle w:val="Emphasis"/>
        </w:rPr>
        <w:t>Poseidon</w:t>
      </w:r>
      <w:r w:rsidRPr="00AA12E1">
        <w:rPr>
          <w:rStyle w:val="StyleUnderline"/>
        </w:rPr>
        <w:t xml:space="preserve">, an unmanned underwater nuclear drone, and will deploy a new Zircon </w:t>
      </w:r>
      <w:r w:rsidRPr="006A4A56">
        <w:rPr>
          <w:rStyle w:val="Emphasis"/>
        </w:rPr>
        <w:t>hypersonic missile</w:t>
      </w:r>
      <w:r w:rsidRPr="00AA12E1">
        <w:rPr>
          <w:rStyle w:val="StyleUnderline"/>
        </w:rPr>
        <w:t xml:space="preserve"> for the Russian Navy</w:t>
      </w:r>
      <w:r w:rsidRPr="006A4A56">
        <w:rPr>
          <w:sz w:val="16"/>
        </w:rPr>
        <w:t>. The missile can fly at nine times the speed of sound with a range of 620 miles, he said. Mr. Putin took up his usual foreign policy cudgel at the end, using most of the 90-minute speech to Russian lawmakers to focus on improving the standard of living in Russia.</w:t>
      </w:r>
    </w:p>
    <w:p w:rsidR="003801CF" w:rsidRDefault="003801CF" w:rsidP="003801CF"/>
    <w:p w:rsidR="003801CF" w:rsidRDefault="003801CF" w:rsidP="003801CF">
      <w:pPr>
        <w:pStyle w:val="Heading4"/>
      </w:pPr>
      <w:r>
        <w:t xml:space="preserve">This is just </w:t>
      </w:r>
      <w:r w:rsidRPr="000A1673">
        <w:rPr>
          <w:u w:val="single"/>
        </w:rPr>
        <w:t>fearmongering</w:t>
      </w:r>
      <w:r>
        <w:t xml:space="preserve"> – no </w:t>
      </w:r>
      <w:r w:rsidRPr="000A1673">
        <w:rPr>
          <w:u w:val="single"/>
        </w:rPr>
        <w:t>viable</w:t>
      </w:r>
      <w:r>
        <w:t xml:space="preserve"> use.</w:t>
      </w:r>
    </w:p>
    <w:p w:rsidR="003801CF" w:rsidRPr="000A1673" w:rsidRDefault="003801CF" w:rsidP="003801CF">
      <w:pPr>
        <w:rPr>
          <w:sz w:val="16"/>
          <w:szCs w:val="16"/>
        </w:rPr>
      </w:pPr>
      <w:r w:rsidRPr="000A1673">
        <w:rPr>
          <w:b/>
          <w:sz w:val="26"/>
          <w:szCs w:val="26"/>
        </w:rPr>
        <w:t>Macias ’19</w:t>
      </w:r>
      <w:r>
        <w:t xml:space="preserve"> </w:t>
      </w:r>
      <w:r w:rsidRPr="000A1673">
        <w:rPr>
          <w:sz w:val="16"/>
          <w:szCs w:val="16"/>
        </w:rPr>
        <w:t>(Amanda Macias;</w:t>
      </w:r>
      <w:r w:rsidRPr="000A1673">
        <w:rPr>
          <w:rFonts w:ascii="Arial" w:hAnsi="Arial" w:cs="Arial"/>
          <w:color w:val="545454"/>
          <w:sz w:val="16"/>
          <w:szCs w:val="16"/>
          <w:shd w:val="clear" w:color="auto" w:fill="FFFFFF"/>
        </w:rPr>
        <w:t xml:space="preserve"> </w:t>
      </w:r>
      <w:r w:rsidRPr="000A1673">
        <w:rPr>
          <w:rFonts w:asciiTheme="minorHAnsi" w:hAnsiTheme="minorHAnsi" w:cstheme="minorHAnsi"/>
          <w:color w:val="000000" w:themeColor="text1"/>
          <w:sz w:val="16"/>
          <w:szCs w:val="16"/>
          <w:shd w:val="clear" w:color="auto" w:fill="FFFFFF"/>
        </w:rPr>
        <w:t>covers national security, defense industry and the intelligence community for CNBC. She joined CNBC's Washington bureau in 2018, she was formerly a correspondent for Business Insider's military and defense team</w:t>
      </w:r>
      <w:r w:rsidRPr="000A1673">
        <w:rPr>
          <w:sz w:val="16"/>
          <w:szCs w:val="16"/>
        </w:rPr>
        <w:t>; 03-22-2019; “Vladimir Putin’s so-called missile with unlimited range is too expensive for the Kremlin – and has yet to fly farther than 22 miles”; CNBC; https://www.cnbc.com/2019/03/22/putins-missile-with-unlimited-range-is-too-expensive-and-hasnt-flown-more-than-22-miles.html; Accessed 7-21-2019; Shiv)</w:t>
      </w:r>
    </w:p>
    <w:p w:rsidR="003801CF" w:rsidRDefault="003801CF" w:rsidP="003801CF">
      <w:pPr>
        <w:rPr>
          <w:u w:val="single"/>
        </w:rPr>
      </w:pPr>
      <w:r w:rsidRPr="000A1673">
        <w:rPr>
          <w:sz w:val="16"/>
        </w:rPr>
        <w:t xml:space="preserve">WASHINGTON – Russian President Vladimir </w:t>
      </w:r>
      <w:r w:rsidRPr="000A1673">
        <w:rPr>
          <w:u w:val="single"/>
        </w:rPr>
        <w:t xml:space="preserve">Putin bragged a year ago that his country had a new nuclear-powered missile </w:t>
      </w:r>
      <w:hyperlink r:id="rId128" w:history="1">
        <w:r w:rsidRPr="000A1673">
          <w:rPr>
            <w:rStyle w:val="Hyperlink"/>
            <w:u w:val="single"/>
          </w:rPr>
          <w:t>with unlimited range</w:t>
        </w:r>
      </w:hyperlink>
      <w:r w:rsidRPr="000A1673">
        <w:rPr>
          <w:u w:val="single"/>
        </w:rPr>
        <w:t>.</w:t>
      </w:r>
      <w:r w:rsidRPr="000A1673">
        <w:rPr>
          <w:sz w:val="16"/>
        </w:rPr>
        <w:t xml:space="preserve"> But the </w:t>
      </w:r>
      <w:r w:rsidRPr="000A1673">
        <w:rPr>
          <w:u w:val="single"/>
        </w:rPr>
        <w:t xml:space="preserve">Kremlin will only </w:t>
      </w:r>
      <w:r w:rsidRPr="000A1673">
        <w:rPr>
          <w:b/>
          <w:u w:val="single"/>
        </w:rPr>
        <w:t>produce a few</w:t>
      </w:r>
      <w:r w:rsidRPr="000A1673">
        <w:rPr>
          <w:u w:val="single"/>
        </w:rPr>
        <w:t xml:space="preserve"> </w:t>
      </w:r>
      <w:r w:rsidRPr="000A1673">
        <w:rPr>
          <w:sz w:val="16"/>
        </w:rPr>
        <w:t xml:space="preserve">of them because the weapon has yet to complete a successful test and is too expensive to develop, according to sources with direct knowledge of a U.S. intelligence report on the weapons program. Russia’s cruise missile Burevestnik, referred to as “Skyfall” in American intelligence reports, was tested once earlier this year. Prior to that, </w:t>
      </w:r>
      <w:r w:rsidRPr="000A1673">
        <w:rPr>
          <w:u w:val="single"/>
        </w:rPr>
        <w:t>the weapon was tested four times between November and February in 2018, each resulting in a crash</w:t>
      </w:r>
      <w:r w:rsidRPr="000A1673">
        <w:rPr>
          <w:sz w:val="16"/>
        </w:rPr>
        <w:t xml:space="preserve">, according to sources who spoke to CNBC on the condition of anonymity. </w:t>
      </w:r>
      <w:r w:rsidRPr="000A1673">
        <w:rPr>
          <w:u w:val="single"/>
        </w:rPr>
        <w:t xml:space="preserve">The U.S. assessed that the longest test flight lasted just more than two minutes, with the missile flying 22 miles before </w:t>
      </w:r>
      <w:r w:rsidRPr="000A1673">
        <w:rPr>
          <w:b/>
          <w:u w:val="single"/>
        </w:rPr>
        <w:t>losing control</w:t>
      </w:r>
      <w:r w:rsidRPr="000A1673">
        <w:rPr>
          <w:u w:val="single"/>
        </w:rPr>
        <w:t xml:space="preserve"> and </w:t>
      </w:r>
      <w:r w:rsidRPr="000A1673">
        <w:rPr>
          <w:b/>
          <w:u w:val="single"/>
        </w:rPr>
        <w:t>crashing</w:t>
      </w:r>
      <w:r w:rsidRPr="000A1673">
        <w:rPr>
          <w:u w:val="single"/>
        </w:rPr>
        <w:t xml:space="preserve">. The shortest test lasted four seconds and flew for five miles. </w:t>
      </w:r>
      <w:r w:rsidRPr="000A1673">
        <w:rPr>
          <w:sz w:val="16"/>
        </w:rPr>
        <w:t xml:space="preserve">The tests showed that the nuclear-powered heart of the cruise missile failed to initiate and, therefore, the weapon was unable to achieve the indefinite flight Putin had boasted about. </w:t>
      </w:r>
      <w:r w:rsidRPr="000A1673">
        <w:rPr>
          <w:u w:val="single"/>
        </w:rPr>
        <w:t xml:space="preserve">The weapon, which </w:t>
      </w:r>
      <w:r w:rsidRPr="000A1673">
        <w:rPr>
          <w:b/>
          <w:u w:val="single"/>
        </w:rPr>
        <w:t>has been</w:t>
      </w:r>
      <w:r w:rsidRPr="000A1673">
        <w:rPr>
          <w:u w:val="single"/>
        </w:rPr>
        <w:t xml:space="preserve"> in development since the early 2000s, is believed to use a gasoline-powered engine for takeoff before switching to a nuclear-powered one for flight, sources explained. One U.S. intelligence report assesses that the Burevestnik will </w:t>
      </w:r>
      <w:r w:rsidRPr="000A1673">
        <w:rPr>
          <w:b/>
          <w:u w:val="single"/>
        </w:rPr>
        <w:t>not be combat-ready</w:t>
      </w:r>
      <w:r w:rsidRPr="000A1673">
        <w:rPr>
          <w:u w:val="single"/>
        </w:rPr>
        <w:t xml:space="preserve"> for another decade, despite Putin’s claim that the “invincible” weapon has a proven capability. </w:t>
      </w:r>
    </w:p>
    <w:p w:rsidR="003801CF" w:rsidRPr="006D6960" w:rsidRDefault="003801CF" w:rsidP="003801CF"/>
    <w:p w:rsidR="003801CF" w:rsidRPr="009E132F" w:rsidRDefault="003801CF" w:rsidP="003801CF">
      <w:pPr>
        <w:pStyle w:val="Heading3"/>
      </w:pPr>
      <w:r>
        <w:t>AT: ! AI</w:t>
      </w:r>
    </w:p>
    <w:p w:rsidR="003801CF" w:rsidRDefault="003801CF" w:rsidP="003801CF">
      <w:pPr>
        <w:pStyle w:val="Heading4"/>
      </w:pPr>
      <w:r w:rsidRPr="009E132F">
        <w:rPr>
          <w:u w:val="single"/>
        </w:rPr>
        <w:t>Rogue AI</w:t>
      </w:r>
      <w:r>
        <w:t xml:space="preserve"> won’t </w:t>
      </w:r>
      <w:r w:rsidRPr="009E132F">
        <w:rPr>
          <w:u w:val="single"/>
        </w:rPr>
        <w:t>cause extinction</w:t>
      </w:r>
      <w:r>
        <w:t>.</w:t>
      </w:r>
    </w:p>
    <w:p w:rsidR="003801CF" w:rsidRPr="009E132F" w:rsidRDefault="003801CF" w:rsidP="003801CF">
      <w:pPr>
        <w:rPr>
          <w:sz w:val="16"/>
          <w:szCs w:val="16"/>
        </w:rPr>
      </w:pPr>
      <w:r w:rsidRPr="00414A6F">
        <w:rPr>
          <w:rStyle w:val="Style13ptBold"/>
        </w:rPr>
        <w:t>Lohn</w:t>
      </w:r>
      <w:r>
        <w:rPr>
          <w:rStyle w:val="Style13ptBold"/>
        </w:rPr>
        <w:t xml:space="preserve"> at al.</w:t>
      </w:r>
      <w:r w:rsidRPr="00414A6F">
        <w:rPr>
          <w:rStyle w:val="Style13ptBold"/>
        </w:rPr>
        <w:t xml:space="preserve"> </w:t>
      </w:r>
      <w:r>
        <w:rPr>
          <w:rStyle w:val="Style13ptBold"/>
        </w:rPr>
        <w:t>‘</w:t>
      </w:r>
      <w:r w:rsidRPr="00414A6F">
        <w:rPr>
          <w:rStyle w:val="Style13ptBold"/>
        </w:rPr>
        <w:t>18</w:t>
      </w:r>
      <w:r>
        <w:rPr>
          <w:rStyle w:val="Style13ptBold"/>
        </w:rPr>
        <w:t xml:space="preserve"> </w:t>
      </w:r>
      <w:r w:rsidRPr="009E132F">
        <w:rPr>
          <w:rStyle w:val="Style13ptBold"/>
          <w:b w:val="0"/>
          <w:sz w:val="16"/>
          <w:szCs w:val="16"/>
        </w:rPr>
        <w:t>(</w:t>
      </w:r>
      <w:r w:rsidRPr="009E132F">
        <w:rPr>
          <w:sz w:val="16"/>
          <w:szCs w:val="16"/>
        </w:rPr>
        <w:t xml:space="preserve">Andrew J. </w:t>
      </w:r>
      <w:r w:rsidRPr="009E132F">
        <w:rPr>
          <w:rStyle w:val="Style13ptBold"/>
          <w:b w:val="0"/>
          <w:sz w:val="16"/>
          <w:szCs w:val="16"/>
        </w:rPr>
        <w:t>has</w:t>
      </w:r>
      <w:r w:rsidRPr="009E132F">
        <w:rPr>
          <w:sz w:val="16"/>
          <w:szCs w:val="16"/>
        </w:rPr>
        <w:t xml:space="preserve"> Ph.D. in electrical engineering, University of California Santa Cruz, and is an engineer at the RAND Corporation and a professor of public policy at the Pardee RAND Graduate School, 4/30/18, “Will artificial intelligence undermine nuclear stability?” https://thebulletin.org/2018/04/will-artificial-intelligence-undermine-nuclear-stability/)(Shiv)</w:t>
      </w:r>
    </w:p>
    <w:p w:rsidR="003801CF" w:rsidRDefault="003801CF" w:rsidP="003801CF">
      <w:r w:rsidRPr="009E132F">
        <w:rPr>
          <w:rStyle w:val="Emphasis"/>
        </w:rPr>
        <w:t>A</w:t>
      </w:r>
      <w:r w:rsidRPr="009E132F">
        <w:rPr>
          <w:rStyle w:val="StyleUnderline"/>
        </w:rPr>
        <w:t xml:space="preserve">rtificial </w:t>
      </w:r>
      <w:r w:rsidRPr="009E132F">
        <w:rPr>
          <w:rStyle w:val="Emphasis"/>
        </w:rPr>
        <w:t>i</w:t>
      </w:r>
      <w:r w:rsidRPr="009E132F">
        <w:rPr>
          <w:rStyle w:val="StyleUnderline"/>
        </w:rPr>
        <w:t>ntelligence and nuclear war have been fiction clichés for decades</w:t>
      </w:r>
      <w:r w:rsidRPr="009E132F">
        <w:rPr>
          <w:sz w:val="16"/>
        </w:rPr>
        <w:t xml:space="preserve">. Today’s </w:t>
      </w:r>
      <w:r w:rsidRPr="009E132F">
        <w:rPr>
          <w:rStyle w:val="StyleUnderline"/>
        </w:rPr>
        <w:t>AI is impressive to be sure, but specialized, and remains a</w:t>
      </w:r>
      <w:r w:rsidRPr="009E132F">
        <w:rPr>
          <w:sz w:val="16"/>
        </w:rPr>
        <w:t xml:space="preserve"> </w:t>
      </w:r>
      <w:r w:rsidRPr="009E132F">
        <w:rPr>
          <w:rStyle w:val="Emphasis"/>
        </w:rPr>
        <w:t>far cry from computers that become self-aware and turn against their creators</w:t>
      </w:r>
      <w:r w:rsidRPr="009E132F">
        <w:t>.</w:t>
      </w:r>
      <w:r w:rsidRPr="009E132F">
        <w:rPr>
          <w:sz w:val="16"/>
        </w:rPr>
        <w:t xml:space="preserve"> At the same time, popular culture does not do justice to the threats that modern AI indeed presents, such as its potential to make nuclear war more likely even if it never exerts direct control over nuclear weapons.</w:t>
      </w:r>
      <w:r w:rsidRPr="009E132F">
        <w:rPr>
          <w:sz w:val="12"/>
        </w:rPr>
        <w:t>¶</w:t>
      </w:r>
      <w:r w:rsidRPr="009E132F">
        <w:rPr>
          <w:sz w:val="16"/>
        </w:rPr>
        <w:t xml:space="preserve"> Russian President Vladimir </w:t>
      </w:r>
      <w:r w:rsidRPr="009E132F">
        <w:rPr>
          <w:rStyle w:val="StyleUnderline"/>
        </w:rPr>
        <w:t xml:space="preserve">Putin recognized the military significance of AI when he declared in September that the country that leads in </w:t>
      </w:r>
      <w:r w:rsidRPr="009E132F">
        <w:rPr>
          <w:rStyle w:val="Emphasis"/>
        </w:rPr>
        <w:t>a</w:t>
      </w:r>
      <w:r w:rsidRPr="009E132F">
        <w:rPr>
          <w:rStyle w:val="StyleUnderline"/>
        </w:rPr>
        <w:t xml:space="preserve">rtificial </w:t>
      </w:r>
      <w:r w:rsidRPr="009E132F">
        <w:rPr>
          <w:rStyle w:val="Emphasis"/>
        </w:rPr>
        <w:t>i</w:t>
      </w:r>
      <w:r w:rsidRPr="009E132F">
        <w:rPr>
          <w:rStyle w:val="StyleUnderline"/>
        </w:rPr>
        <w:t>ntelligence will eventually rule the world</w:t>
      </w:r>
      <w:r w:rsidRPr="009E132F">
        <w:rPr>
          <w:sz w:val="16"/>
        </w:rPr>
        <w:t xml:space="preserve">. He may be the only leader to have put it so bluntly, but other world powers appear to be thinking similarly. Both </w:t>
      </w:r>
      <w:r w:rsidRPr="009E132F">
        <w:rPr>
          <w:rStyle w:val="StyleUnderline"/>
        </w:rPr>
        <w:t xml:space="preserve">China and the </w:t>
      </w:r>
      <w:r w:rsidRPr="009E132F">
        <w:rPr>
          <w:rStyle w:val="Emphasis"/>
        </w:rPr>
        <w:t>U</w:t>
      </w:r>
      <w:r w:rsidRPr="009E132F">
        <w:rPr>
          <w:rStyle w:val="StyleUnderline"/>
        </w:rPr>
        <w:t xml:space="preserve">nited </w:t>
      </w:r>
      <w:r w:rsidRPr="009E132F">
        <w:rPr>
          <w:rStyle w:val="Emphasis"/>
        </w:rPr>
        <w:t>S</w:t>
      </w:r>
      <w:r w:rsidRPr="009E132F">
        <w:rPr>
          <w:rStyle w:val="StyleUnderline"/>
        </w:rPr>
        <w:t>tates have announced ambitious efforts to harness AI for military applications,</w:t>
      </w:r>
      <w:r w:rsidRPr="009E132F">
        <w:rPr>
          <w:sz w:val="16"/>
        </w:rPr>
        <w:t xml:space="preserve"> stoking fears of an incipient arms race.</w:t>
      </w:r>
      <w:r w:rsidRPr="009E132F">
        <w:rPr>
          <w:sz w:val="12"/>
        </w:rPr>
        <w:t>¶</w:t>
      </w:r>
      <w:r w:rsidRPr="009E132F">
        <w:rPr>
          <w:sz w:val="16"/>
        </w:rPr>
        <w:t xml:space="preserve"> In the same September speech, Putin said that AI comes with “colossal opportunities” as well as “threats that are difficult to predict.” The gravest of those threats may involve nuclear stability—as we describe in a new RAND publication that outlines a few of the ways in which stability could be strained.</w:t>
      </w:r>
      <w:r w:rsidRPr="009E132F">
        <w:rPr>
          <w:sz w:val="12"/>
        </w:rPr>
        <w:t>¶</w:t>
      </w:r>
      <w:r w:rsidRPr="009E132F">
        <w:rPr>
          <w:sz w:val="16"/>
        </w:rPr>
        <w:t xml:space="preserve"> </w:t>
      </w:r>
      <w:r w:rsidRPr="009E132F">
        <w:rPr>
          <w:rStyle w:val="StyleUnderline"/>
        </w:rPr>
        <w:t>Strategic stability exists when governments aren’t tempted to use nuclear threats or coercion against their adversaries.</w:t>
      </w:r>
      <w:r w:rsidRPr="009E132F">
        <w:rPr>
          <w:sz w:val="16"/>
        </w:rPr>
        <w:t xml:space="preserve"> It involves more than just maintaining a credible ability to retaliate after an enemy attack. In addition to that deterrent, </w:t>
      </w:r>
      <w:r w:rsidRPr="009E132F">
        <w:rPr>
          <w:rStyle w:val="StyleUnderline"/>
        </w:rPr>
        <w:t>nuclear stability requires assurance and reassurance.</w:t>
      </w:r>
      <w:r w:rsidRPr="009E132F">
        <w:rPr>
          <w:sz w:val="16"/>
        </w:rPr>
        <w:t xml:space="preserve"> When a nation extends a nuclear security guarantee to allies, the allies must be assured that nukes will be launched in their defense even if the nation extending the guarantee must put its own cities at risk. Adversaries need to be reassured that forces built up for deterrence and to protect allies will not be used without provocation. Deterrence, assurance, and reassurance are often at odds with each other, making nuclear stability difficult to maintain even when governments have no interest in attacking each other.</w:t>
      </w:r>
      <w:r w:rsidRPr="009E132F">
        <w:rPr>
          <w:sz w:val="12"/>
        </w:rPr>
        <w:t>¶</w:t>
      </w:r>
      <w:r w:rsidRPr="009E132F">
        <w:rPr>
          <w:sz w:val="16"/>
        </w:rPr>
        <w:t xml:space="preserve"> In a world where increasing numbers of rival states are nuclear-armed, the situation becomes almost unmanageable. In the 1970s, four of the five declared nuclear powers primarily targeted their weapons on the fifth, the Soviet Union (Beijing, after its 1969 border clashes with the Soviet Union, feared Moscow much more than Washington). It was a relatively simple bilateral stand-off between the Bolsheviks and their many adversaries. Today, nine nuclear powers are entangled in overlapping strategic rivalries—including Israel, which has not declared the nuclear arsenal that it is widely believed to possess. While the United States, the United Kingdom, and France still worry about Russia, they also fret about an increasingly potent China. Beijing’s rivals include not just the United States and Russia but India as well. India fears China too, but primarily frets about Pakistan. And everyone is worried about North Korea.</w:t>
      </w:r>
      <w:r w:rsidRPr="009E132F">
        <w:rPr>
          <w:sz w:val="12"/>
        </w:rPr>
        <w:t>¶</w:t>
      </w:r>
      <w:r w:rsidRPr="009E132F">
        <w:rPr>
          <w:sz w:val="16"/>
        </w:rPr>
        <w:t xml:space="preserve"> </w:t>
      </w:r>
      <w:r w:rsidRPr="009E132F">
        <w:rPr>
          <w:rStyle w:val="StyleUnderline"/>
        </w:rPr>
        <w:t>In such a complex and dynamic environment, teams of strategists are required to navigate conflict situations</w:t>
      </w:r>
      <w:r w:rsidRPr="009E132F">
        <w:rPr>
          <w:sz w:val="16"/>
        </w:rPr>
        <w:t xml:space="preserve">—to identify options and understand their ramifications. Could AI make this job easier? With AI now beating human professionals in the ancient Chinese strategy game Go, as well as in games of bluffing such as poker, </w:t>
      </w:r>
      <w:r w:rsidRPr="009E132F">
        <w:rPr>
          <w:rStyle w:val="StyleUnderline"/>
        </w:rPr>
        <w:t>countries may be tempted to build machines that could “sit” at the table amid nuclear conflicts and act as strategists</w:t>
      </w:r>
      <w:r w:rsidRPr="009E132F">
        <w:rPr>
          <w:sz w:val="16"/>
        </w:rPr>
        <w:t>.</w:t>
      </w:r>
      <w:r w:rsidRPr="009E132F">
        <w:rPr>
          <w:sz w:val="12"/>
        </w:rPr>
        <w:t>¶</w:t>
      </w:r>
      <w:r w:rsidRPr="009E132F">
        <w:rPr>
          <w:sz w:val="16"/>
        </w:rPr>
        <w:t xml:space="preserve"> </w:t>
      </w:r>
      <w:r w:rsidRPr="009E132F">
        <w:rPr>
          <w:rStyle w:val="Emphasis"/>
        </w:rPr>
        <w:t>A</w:t>
      </w:r>
      <w:r w:rsidRPr="009E132F">
        <w:rPr>
          <w:rStyle w:val="StyleUnderline"/>
        </w:rPr>
        <w:t xml:space="preserve">rtificially </w:t>
      </w:r>
      <w:r w:rsidRPr="009E132F">
        <w:rPr>
          <w:rStyle w:val="Emphasis"/>
        </w:rPr>
        <w:t>i</w:t>
      </w:r>
      <w:r w:rsidRPr="009E132F">
        <w:rPr>
          <w:rStyle w:val="StyleUnderline"/>
        </w:rPr>
        <w:t>ntelligent machines may prove to be less error-prone than humans in many contexts.</w:t>
      </w:r>
      <w:r w:rsidRPr="009E132F">
        <w:rPr>
          <w:sz w:val="16"/>
        </w:rPr>
        <w:t xml:space="preserve"> </w:t>
      </w:r>
      <w:r w:rsidRPr="009E132F">
        <w:rPr>
          <w:rStyle w:val="StyleUnderline"/>
        </w:rPr>
        <w:t xml:space="preserve">But for tasks such as navigating conflict situations, that moment is still </w:t>
      </w:r>
      <w:r w:rsidRPr="009E132F">
        <w:rPr>
          <w:rStyle w:val="Emphasis"/>
        </w:rPr>
        <w:t>far off</w:t>
      </w:r>
      <w:r w:rsidRPr="009E132F">
        <w:rPr>
          <w:rStyle w:val="StyleUnderline"/>
        </w:rPr>
        <w:t xml:space="preserve"> in the future</w:t>
      </w:r>
      <w:r w:rsidRPr="009E132F">
        <w:rPr>
          <w:sz w:val="16"/>
        </w:rPr>
        <w:t xml:space="preserve">. Much effort must be expended before machines can—or should—be relied on for consistent performance of the extraordinary task of helping the world avoid nuclear war. Recent </w:t>
      </w:r>
      <w:r w:rsidRPr="009E132F">
        <w:rPr>
          <w:rStyle w:val="StyleUnderline"/>
        </w:rPr>
        <w:t xml:space="preserve">research suggests that it is surprisingly simple to </w:t>
      </w:r>
      <w:r w:rsidRPr="009E132F">
        <w:rPr>
          <w:rStyle w:val="Emphasis"/>
        </w:rPr>
        <w:t>trick an AI system</w:t>
      </w:r>
      <w:r w:rsidRPr="009E132F">
        <w:rPr>
          <w:rStyle w:val="StyleUnderline"/>
        </w:rPr>
        <w:t xml:space="preserve"> into reaching incorrect conclusions when an adversary gets to control some of the inputs</w:t>
      </w:r>
      <w:r w:rsidRPr="009E132F">
        <w:rPr>
          <w:sz w:val="16"/>
        </w:rPr>
        <w:t>, such as how a vehicle is painted before it is photographed.</w:t>
      </w:r>
    </w:p>
    <w:p w:rsidR="003801CF" w:rsidRPr="00427AB5" w:rsidRDefault="003801CF" w:rsidP="003801CF"/>
    <w:p w:rsidR="003801CF" w:rsidRDefault="003801CF" w:rsidP="003801CF">
      <w:pPr>
        <w:pStyle w:val="Heading4"/>
      </w:pPr>
      <w:r>
        <w:t xml:space="preserve">Or AI is </w:t>
      </w:r>
      <w:r w:rsidRPr="009E132F">
        <w:rPr>
          <w:u w:val="single"/>
        </w:rPr>
        <w:t>unstoppable</w:t>
      </w:r>
      <w:r>
        <w:t>.</w:t>
      </w:r>
    </w:p>
    <w:p w:rsidR="003801CF" w:rsidRPr="009E132F" w:rsidRDefault="003801CF" w:rsidP="003801CF">
      <w:r w:rsidRPr="005E22C0">
        <w:rPr>
          <w:rStyle w:val="Style13ptBold"/>
        </w:rPr>
        <w:t xml:space="preserve">Geist </w:t>
      </w:r>
      <w:r>
        <w:rPr>
          <w:rStyle w:val="Style13ptBold"/>
        </w:rPr>
        <w:t>‘</w:t>
      </w:r>
      <w:r w:rsidRPr="005E22C0">
        <w:rPr>
          <w:rStyle w:val="Style13ptBold"/>
        </w:rPr>
        <w:t>15</w:t>
      </w:r>
      <w:r>
        <w:rPr>
          <w:rStyle w:val="Style13ptBold"/>
        </w:rPr>
        <w:t xml:space="preserve"> </w:t>
      </w:r>
      <w:r w:rsidRPr="009E132F">
        <w:rPr>
          <w:rStyle w:val="Style13ptBold"/>
          <w:b w:val="0"/>
          <w:sz w:val="16"/>
          <w:szCs w:val="16"/>
        </w:rPr>
        <w:t>(</w:t>
      </w:r>
      <w:r w:rsidRPr="009E132F">
        <w:rPr>
          <w:sz w:val="16"/>
          <w:szCs w:val="16"/>
        </w:rPr>
        <w:t xml:space="preserve">Edward Moore, is a  MacArthur Nuclear Security Fellow at Stanford University's Center for International Security and Cooperation, 8/9/15, “Is artificial intelligence really an existential threat to humanity?,” </w:t>
      </w:r>
      <w:hyperlink r:id="rId129" w:history="1">
        <w:r w:rsidRPr="009E132F">
          <w:rPr>
            <w:rStyle w:val="Hyperlink"/>
            <w:sz w:val="16"/>
            <w:szCs w:val="16"/>
          </w:rPr>
          <w:t>http://thebulletin.org/artificial-intelligence-really-existential-threat-humanity8577</w:t>
        </w:r>
      </w:hyperlink>
      <w:r w:rsidRPr="009E132F">
        <w:rPr>
          <w:rStyle w:val="Hyperlink"/>
          <w:sz w:val="16"/>
          <w:szCs w:val="16"/>
        </w:rPr>
        <w:t>)(Shiv)</w:t>
      </w:r>
    </w:p>
    <w:p w:rsidR="003801CF" w:rsidRPr="009E132F" w:rsidRDefault="003801CF" w:rsidP="003801CF">
      <w:pPr>
        <w:rPr>
          <w:sz w:val="16"/>
        </w:rPr>
      </w:pPr>
      <w:r w:rsidRPr="009E132F">
        <w:rPr>
          <w:sz w:val="16"/>
        </w:rPr>
        <w:t xml:space="preserve">A misguided approach to the control problem. The </w:t>
      </w:r>
      <w:r w:rsidRPr="009E132F">
        <w:rPr>
          <w:rStyle w:val="StyleUnderline"/>
        </w:rPr>
        <w:t xml:space="preserve">findings of </w:t>
      </w:r>
      <w:r w:rsidRPr="009E132F">
        <w:rPr>
          <w:rStyle w:val="Emphasis"/>
        </w:rPr>
        <w:t>a</w:t>
      </w:r>
      <w:r w:rsidRPr="009E132F">
        <w:rPr>
          <w:rStyle w:val="StyleUnderline"/>
        </w:rPr>
        <w:t xml:space="preserve">rtificial </w:t>
      </w:r>
      <w:r w:rsidRPr="009E132F">
        <w:rPr>
          <w:rStyle w:val="Emphasis"/>
        </w:rPr>
        <w:t>i</w:t>
      </w:r>
      <w:r w:rsidRPr="009E132F">
        <w:rPr>
          <w:rStyle w:val="StyleUnderline"/>
        </w:rPr>
        <w:t>ntelligence researchers bode ill for</w:t>
      </w:r>
      <w:r w:rsidRPr="009E132F">
        <w:rPr>
          <w:sz w:val="16"/>
        </w:rPr>
        <w:t xml:space="preserve"> Bostrom’s </w:t>
      </w:r>
      <w:r w:rsidRPr="009E132F">
        <w:rPr>
          <w:rStyle w:val="StyleUnderline"/>
        </w:rPr>
        <w:t>recommendations for how to prevent superintelligent machines from determining the fate of mankind</w:t>
      </w:r>
      <w:r w:rsidRPr="009E132F">
        <w:rPr>
          <w:sz w:val="16"/>
        </w:rPr>
        <w:t xml:space="preserve">. The second half of Superintelligence is devoted to strategies for approaching what Bostrom terms the “control problem.” </w:t>
      </w:r>
      <w:r w:rsidRPr="009E132F">
        <w:rPr>
          <w:rStyle w:val="StyleUnderline"/>
        </w:rPr>
        <w:t xml:space="preserve">While creating economic or ecological incentives for </w:t>
      </w:r>
      <w:r w:rsidRPr="009E132F">
        <w:rPr>
          <w:rStyle w:val="Emphasis"/>
        </w:rPr>
        <w:t>a</w:t>
      </w:r>
      <w:r w:rsidRPr="009E132F">
        <w:rPr>
          <w:rStyle w:val="StyleUnderline"/>
        </w:rPr>
        <w:t xml:space="preserve">rtificial </w:t>
      </w:r>
      <w:r w:rsidRPr="009E132F">
        <w:rPr>
          <w:rStyle w:val="Emphasis"/>
        </w:rPr>
        <w:t>i</w:t>
      </w:r>
      <w:r w:rsidRPr="009E132F">
        <w:rPr>
          <w:rStyle w:val="StyleUnderline"/>
        </w:rPr>
        <w:t>ntelligences to be friendly toward humanity might seem</w:t>
      </w:r>
      <w:r w:rsidRPr="009E132F">
        <w:rPr>
          <w:sz w:val="16"/>
        </w:rPr>
        <w:t xml:space="preserve"> like </w:t>
      </w:r>
      <w:r w:rsidRPr="009E132F">
        <w:rPr>
          <w:rStyle w:val="StyleUnderline"/>
        </w:rPr>
        <w:t>obvious</w:t>
      </w:r>
      <w:r w:rsidRPr="009E132F">
        <w:rPr>
          <w:sz w:val="16"/>
        </w:rPr>
        <w:t xml:space="preserve"> ways to keep AI under control, </w:t>
      </w:r>
      <w:r w:rsidRPr="009E132F">
        <w:rPr>
          <w:rStyle w:val="StyleUnderline"/>
        </w:rPr>
        <w:t>Bostrom</w:t>
      </w:r>
      <w:r w:rsidRPr="009E132F">
        <w:rPr>
          <w:sz w:val="16"/>
        </w:rPr>
        <w:t xml:space="preserve"> has little faith in them; he </w:t>
      </w:r>
      <w:r w:rsidRPr="009E132F">
        <w:rPr>
          <w:rStyle w:val="StyleUnderline"/>
        </w:rPr>
        <w:t>believes the machines will be powerful enough to subvert these obstacles</w:t>
      </w:r>
      <w:r w:rsidRPr="009E132F">
        <w:rPr>
          <w:sz w:val="16"/>
        </w:rPr>
        <w:t xml:space="preserve"> if they want. Dismissing “capability control” as “at best, a temporary and auxiliary measure,” </w:t>
      </w:r>
      <w:r w:rsidRPr="009E132F">
        <w:rPr>
          <w:rStyle w:val="StyleUnderline"/>
        </w:rPr>
        <w:t>he focuses</w:t>
      </w:r>
      <w:r w:rsidRPr="009E132F">
        <w:rPr>
          <w:sz w:val="16"/>
        </w:rPr>
        <w:t xml:space="preserve"> the bulk of his analysis </w:t>
      </w:r>
      <w:r w:rsidRPr="009E132F">
        <w:rPr>
          <w:rStyle w:val="StyleUnderline"/>
        </w:rPr>
        <w:t>on “giving the AI a final goal that makes it easier to control</w:t>
      </w:r>
      <w:r w:rsidRPr="009E132F">
        <w:rPr>
          <w:sz w:val="16"/>
        </w:rPr>
        <w:t xml:space="preserve">.” Although Bostrom acknowledges that formulating an appropriate goal is likely to be extremely challenging, </w:t>
      </w:r>
      <w:r w:rsidRPr="009E132F">
        <w:rPr>
          <w:rStyle w:val="StyleUnderline"/>
        </w:rPr>
        <w:t>he is confident that intelligent machines will aggressively protect their “goal content integrity” no matter how powerful they become</w:t>
      </w:r>
      <w:r w:rsidRPr="009E132F">
        <w:rPr>
          <w:sz w:val="16"/>
        </w:rPr>
        <w:t>—an idea he appears to have borrowed from AI theorist Stephen Omohundro. Bostrom devotes several chapters to how to specify goals that can be incorporated into “seed AIs,” so they will protect human interests once they become superintelligent.</w:t>
      </w:r>
    </w:p>
    <w:p w:rsidR="003801CF" w:rsidRPr="000A4EB7" w:rsidRDefault="003801CF" w:rsidP="003801CF">
      <w:pPr>
        <w:rPr>
          <w:sz w:val="16"/>
        </w:rPr>
      </w:pPr>
      <w:r w:rsidRPr="009E132F">
        <w:rPr>
          <w:rStyle w:val="StyleUnderline"/>
        </w:rPr>
        <w:t>If machines are somehow able to develop</w:t>
      </w:r>
      <w:r w:rsidRPr="009E132F">
        <w:rPr>
          <w:sz w:val="16"/>
        </w:rPr>
        <w:t xml:space="preserve"> the kind of </w:t>
      </w:r>
      <w:r w:rsidRPr="009E132F">
        <w:rPr>
          <w:rStyle w:val="Emphasis"/>
        </w:rPr>
        <w:t>godlike superintelligence</w:t>
      </w:r>
      <w:r w:rsidRPr="009E132F">
        <w:rPr>
          <w:sz w:val="16"/>
        </w:rPr>
        <w:t xml:space="preserve"> Bostrom envisions, </w:t>
      </w:r>
      <w:r w:rsidRPr="009E132F">
        <w:rPr>
          <w:rStyle w:val="Emphasis"/>
        </w:rPr>
        <w:t>a</w:t>
      </w:r>
      <w:r w:rsidRPr="009E132F">
        <w:rPr>
          <w:rStyle w:val="StyleUnderline"/>
        </w:rPr>
        <w:t xml:space="preserve">rtificial </w:t>
      </w:r>
      <w:r w:rsidRPr="009E132F">
        <w:rPr>
          <w:rStyle w:val="Emphasis"/>
        </w:rPr>
        <w:t>i</w:t>
      </w:r>
      <w:r w:rsidRPr="009E132F">
        <w:rPr>
          <w:rStyle w:val="StyleUnderline"/>
        </w:rPr>
        <w:t xml:space="preserve">ntelligence researchers have learned the hard way that the nature of reason itself will </w:t>
      </w:r>
      <w:r w:rsidRPr="009E132F">
        <w:rPr>
          <w:rStyle w:val="Emphasis"/>
        </w:rPr>
        <w:t>work against this plan to solve the “control problem</w:t>
      </w:r>
      <w:r w:rsidRPr="009E132F">
        <w:rPr>
          <w:sz w:val="16"/>
        </w:rPr>
        <w:t>.” The failure of early AI programs such as the General Problem Solver to deal with real-world problems resulted in considerable part from their inability to redefine their internal problem representation; if their designers failed to provide an efficient way to represent the problem in the first place, the programs usually choked.</w:t>
      </w:r>
    </w:p>
    <w:p w:rsidR="003801CF" w:rsidRDefault="003801CF" w:rsidP="003801CF"/>
    <w:p w:rsidR="003801CF" w:rsidRDefault="003801CF" w:rsidP="003801CF">
      <w:pPr>
        <w:pStyle w:val="Heading3"/>
      </w:pPr>
      <w:r>
        <w:t>AT: ! Poseidon Torpedo</w:t>
      </w:r>
    </w:p>
    <w:p w:rsidR="003801CF" w:rsidRDefault="003801CF" w:rsidP="003801CF">
      <w:pPr>
        <w:pStyle w:val="Heading4"/>
      </w:pPr>
      <w:r>
        <w:t>Poseidon’s already being deployed – this is just our impact</w:t>
      </w:r>
    </w:p>
    <w:p w:rsidR="003801CF" w:rsidRDefault="003801CF" w:rsidP="003801CF">
      <w:pPr>
        <w:pStyle w:val="CiteSpacing"/>
      </w:pPr>
      <w:r w:rsidRPr="00805FBD">
        <w:rPr>
          <w:rStyle w:val="Style13ptBold"/>
        </w:rPr>
        <w:t>MacFarquhar 19</w:t>
      </w:r>
      <w:r>
        <w:t xml:space="preserve"> (Neil MacFarquhar, New York Times, “Threatening U.S., Putin Promises Russians Both Missiles and Butter,” 2-20-2019, https://www.nytimes.com/2019/02/20/world/europe/russia-missile-threat.html)//KMM</w:t>
      </w:r>
    </w:p>
    <w:p w:rsidR="003801CF" w:rsidRDefault="003801CF" w:rsidP="003801CF">
      <w:r w:rsidRPr="006A4A56">
        <w:rPr>
          <w:sz w:val="16"/>
        </w:rPr>
        <w:t xml:space="preserve">Mr. Putin did not criticize President Trump, instead suggesting, as he has in the past, that a secretive “deep state” hobbled the American president. In his speech last year Mr. Putin cataloged an array of new weapons that he said Russia was developing, while animations showed missiles striking the United States. This year he mentioned just a few. </w:t>
      </w:r>
      <w:r w:rsidRPr="00AA12E1">
        <w:rPr>
          <w:rStyle w:val="Emphasis"/>
        </w:rPr>
        <w:t>This spring</w:t>
      </w:r>
      <w:r w:rsidRPr="006A4A56">
        <w:rPr>
          <w:sz w:val="16"/>
        </w:rPr>
        <w:t xml:space="preserve">, he said, </w:t>
      </w:r>
      <w:r w:rsidRPr="00AA12E1">
        <w:rPr>
          <w:rStyle w:val="StyleUnderline"/>
        </w:rPr>
        <w:t xml:space="preserve">Russia will launch its first nuclear submarine carrying a </w:t>
      </w:r>
      <w:r w:rsidRPr="006A4A56">
        <w:rPr>
          <w:rStyle w:val="Emphasis"/>
        </w:rPr>
        <w:t>Poseidon</w:t>
      </w:r>
      <w:r w:rsidRPr="00AA12E1">
        <w:rPr>
          <w:rStyle w:val="StyleUnderline"/>
        </w:rPr>
        <w:t xml:space="preserve">, an unmanned underwater nuclear drone, and will deploy a new Zircon </w:t>
      </w:r>
      <w:r w:rsidRPr="006A4A56">
        <w:rPr>
          <w:rStyle w:val="Emphasis"/>
        </w:rPr>
        <w:t>hypersonic missile</w:t>
      </w:r>
      <w:r w:rsidRPr="00AA12E1">
        <w:rPr>
          <w:rStyle w:val="StyleUnderline"/>
        </w:rPr>
        <w:t xml:space="preserve"> for the Russian Navy</w:t>
      </w:r>
      <w:r w:rsidRPr="006A4A56">
        <w:rPr>
          <w:sz w:val="16"/>
        </w:rPr>
        <w:t>. The missile can fly at nine times the speed of sound with a range of 620 miles, he said. Mr. Putin took up his usual foreign policy cudgel at the end, using most of the 90-minute speech to Russian lawmakers to focus on improving the standard of living in Russia.</w:t>
      </w:r>
    </w:p>
    <w:p w:rsidR="003801CF" w:rsidRDefault="003801CF" w:rsidP="003801CF"/>
    <w:p w:rsidR="003801CF" w:rsidRPr="00B1005B" w:rsidRDefault="003801CF" w:rsidP="003801CF">
      <w:pPr>
        <w:pStyle w:val="Heading4"/>
      </w:pPr>
      <w:r w:rsidRPr="00644F31">
        <w:rPr>
          <w:u w:val="single"/>
        </w:rPr>
        <w:t>No Impact</w:t>
      </w:r>
      <w:r>
        <w:t xml:space="preserve"> – </w:t>
      </w:r>
      <w:r w:rsidRPr="00644F31">
        <w:rPr>
          <w:u w:val="single"/>
        </w:rPr>
        <w:t>inefficient</w:t>
      </w:r>
      <w:r>
        <w:t xml:space="preserve">, </w:t>
      </w:r>
      <w:r w:rsidRPr="00644F31">
        <w:rPr>
          <w:u w:val="single"/>
        </w:rPr>
        <w:t>slow</w:t>
      </w:r>
      <w:r>
        <w:t xml:space="preserve">, and </w:t>
      </w:r>
      <w:r w:rsidRPr="00644F31">
        <w:rPr>
          <w:u w:val="single"/>
        </w:rPr>
        <w:t>detectable</w:t>
      </w:r>
      <w:r>
        <w:t xml:space="preserve"> which leaves it prone to </w:t>
      </w:r>
      <w:r w:rsidRPr="00644F31">
        <w:rPr>
          <w:u w:val="single"/>
        </w:rPr>
        <w:t>conventional checks</w:t>
      </w:r>
      <w:r>
        <w:t>.</w:t>
      </w:r>
    </w:p>
    <w:p w:rsidR="003801CF" w:rsidRPr="00B1005B" w:rsidRDefault="003801CF" w:rsidP="003801CF">
      <w:pPr>
        <w:rPr>
          <w:sz w:val="16"/>
          <w:szCs w:val="16"/>
        </w:rPr>
      </w:pPr>
      <w:r w:rsidRPr="00B1005B">
        <w:rPr>
          <w:b/>
          <w:sz w:val="26"/>
          <w:szCs w:val="26"/>
        </w:rPr>
        <w:t>Peck ’18</w:t>
      </w:r>
      <w:r w:rsidRPr="00B1005B">
        <w:t xml:space="preserve"> </w:t>
      </w:r>
      <w:r w:rsidRPr="00B1005B">
        <w:rPr>
          <w:sz w:val="16"/>
          <w:szCs w:val="16"/>
        </w:rPr>
        <w:t>(Michael Peck;</w:t>
      </w:r>
      <w:r w:rsidRPr="00B1005B">
        <w:rPr>
          <w:rFonts w:ascii="Georgia" w:hAnsi="Georgia"/>
          <w:color w:val="000000"/>
          <w:sz w:val="16"/>
          <w:szCs w:val="16"/>
        </w:rPr>
        <w:t xml:space="preserve"> </w:t>
      </w:r>
      <w:r w:rsidRPr="00B1005B">
        <w:rPr>
          <w:rFonts w:asciiTheme="minorHAnsi" w:hAnsiTheme="minorHAnsi" w:cstheme="minorHAnsi"/>
          <w:color w:val="000000"/>
          <w:sz w:val="16"/>
          <w:szCs w:val="16"/>
        </w:rPr>
        <w:t>is an award-winning writer specializing in defense and national security issues. He holds an MA in political science from Rutgers University</w:t>
      </w:r>
      <w:r w:rsidRPr="00B1005B">
        <w:rPr>
          <w:sz w:val="16"/>
          <w:szCs w:val="16"/>
        </w:rPr>
        <w:t xml:space="preserve"> ; 9-27-2018; "100-Megaton Nuclear Monster: How to Stop Russia's City-Killer Torpedo"; National Interest; </w:t>
      </w:r>
      <w:hyperlink r:id="rId130" w:history="1">
        <w:r w:rsidRPr="00B1005B">
          <w:rPr>
            <w:rStyle w:val="Hyperlink"/>
            <w:sz w:val="16"/>
            <w:szCs w:val="16"/>
          </w:rPr>
          <w:t>https://nationalinterest.org/blog/buzz/100-megaton-nuclear-monster-how-stop-russias-city-killer-torpedo-32082</w:t>
        </w:r>
      </w:hyperlink>
      <w:r w:rsidRPr="00B1005B">
        <w:rPr>
          <w:sz w:val="16"/>
          <w:szCs w:val="16"/>
        </w:rPr>
        <w:t>; Accessed 7-20-2019; Shiv)</w:t>
      </w:r>
    </w:p>
    <w:p w:rsidR="003801CF" w:rsidRDefault="003801CF" w:rsidP="003801CF">
      <w:pPr>
        <w:rPr>
          <w:u w:val="single"/>
        </w:rPr>
      </w:pPr>
      <w:r w:rsidRPr="00644F31">
        <w:rPr>
          <w:sz w:val="16"/>
        </w:rPr>
        <w:t xml:space="preserve">How useful such a weapon would be is debatable. </w:t>
      </w:r>
      <w:r w:rsidRPr="00644F31">
        <w:rPr>
          <w:u w:val="single"/>
        </w:rPr>
        <w:t xml:space="preserve">Poseidon is </w:t>
      </w:r>
      <w:r w:rsidRPr="00644F31">
        <w:rPr>
          <w:b/>
          <w:u w:val="single"/>
        </w:rPr>
        <w:t>too slow</w:t>
      </w:r>
      <w:r w:rsidRPr="00644F31">
        <w:rPr>
          <w:u w:val="single"/>
        </w:rPr>
        <w:t xml:space="preserve">, compared to ICBMs and bombers, to be useful in a first strike or an </w:t>
      </w:r>
      <w:r w:rsidRPr="00644F31">
        <w:rPr>
          <w:b/>
          <w:u w:val="single"/>
        </w:rPr>
        <w:t>immediate</w:t>
      </w:r>
      <w:r w:rsidRPr="00644F31">
        <w:rPr>
          <w:u w:val="single"/>
        </w:rPr>
        <w:t xml:space="preserve"> retaliatory strike</w:t>
      </w:r>
      <w:r w:rsidRPr="00644F31">
        <w:rPr>
          <w:sz w:val="16"/>
        </w:rPr>
        <w:t>. Moving at high speeds may</w:t>
      </w:r>
      <w:hyperlink r:id="rId131" w:history="1">
        <w:r w:rsidRPr="00644F31">
          <w:rPr>
            <w:rStyle w:val="Hyperlink"/>
            <w:sz w:val="16"/>
          </w:rPr>
          <w:t xml:space="preserve"> make it so noisy</w:t>
        </w:r>
      </w:hyperlink>
      <w:r w:rsidRPr="00644F31">
        <w:rPr>
          <w:sz w:val="16"/>
        </w:rPr>
        <w:t xml:space="preserve"> that anti-submarine can detect it, and its autonomous nature brings up all the questions about armed robots (especially ones carrying mega-bombs). Nonetheless, as a psychological weapon, it's brilliant. There is something frightening, like a Hollywood monster movie, about the thought of a robot tsunami-bomb creeping along the sea floor. But for every vampire, there is a stake waiting to slay it through the heart. H I Sutton, a naval analyst who runs the</w:t>
      </w:r>
      <w:hyperlink r:id="rId132" w:tgtFrame="_blank" w:history="1">
        <w:r w:rsidRPr="00644F31">
          <w:rPr>
            <w:rStyle w:val="Hyperlink"/>
            <w:sz w:val="16"/>
          </w:rPr>
          <w:t xml:space="preserve"> Covert Shores blog</w:t>
        </w:r>
      </w:hyperlink>
      <w:r w:rsidRPr="00644F31">
        <w:rPr>
          <w:sz w:val="16"/>
        </w:rPr>
        <w:t xml:space="preserve"> on naval affairs, </w:t>
      </w:r>
      <w:r w:rsidRPr="00644F31">
        <w:rPr>
          <w:u w:val="single"/>
        </w:rPr>
        <w:t>offers some ideas on technology that NATO can employ to halt Poseidon. Sutton assumes that Poseidon's "operating modes and route planning will likely be simple (read reliable) and relatively direct, relying on speed and depth for survival."</w:t>
      </w:r>
      <w:r w:rsidRPr="00644F31">
        <w:rPr>
          <w:sz w:val="16"/>
        </w:rPr>
        <w:t xml:space="preserve"> That being the case, </w:t>
      </w:r>
      <w:r w:rsidRPr="00644F31">
        <w:rPr>
          <w:u w:val="single"/>
        </w:rPr>
        <w:t xml:space="preserve">one countermeasure would be to </w:t>
      </w:r>
      <w:r w:rsidRPr="00644F31">
        <w:rPr>
          <w:b/>
          <w:u w:val="single"/>
        </w:rPr>
        <w:t>seed the seabed</w:t>
      </w:r>
      <w:r w:rsidRPr="00644F31">
        <w:rPr>
          <w:u w:val="single"/>
        </w:rPr>
        <w:t xml:space="preserve"> with networks of sensor-mines to </w:t>
      </w:r>
      <w:r w:rsidRPr="00644F31">
        <w:rPr>
          <w:b/>
          <w:u w:val="single"/>
        </w:rPr>
        <w:t xml:space="preserve">detect </w:t>
      </w:r>
      <w:r w:rsidRPr="00644F31">
        <w:rPr>
          <w:u w:val="single"/>
        </w:rPr>
        <w:t xml:space="preserve">and </w:t>
      </w:r>
      <w:r w:rsidRPr="00644F31">
        <w:rPr>
          <w:b/>
          <w:u w:val="single"/>
        </w:rPr>
        <w:t>destroy</w:t>
      </w:r>
      <w:r w:rsidRPr="00644F31">
        <w:rPr>
          <w:u w:val="single"/>
        </w:rPr>
        <w:t xml:space="preserve"> Poseidons.</w:t>
      </w:r>
      <w:r w:rsidRPr="00644F31">
        <w:rPr>
          <w:sz w:val="16"/>
        </w:rPr>
        <w:t xml:space="preserve"> "Ideally </w:t>
      </w:r>
      <w:r w:rsidRPr="00644F31">
        <w:rPr>
          <w:u w:val="single"/>
        </w:rPr>
        <w:t>the sensor networks would</w:t>
      </w:r>
      <w:r w:rsidRPr="00644F31">
        <w:rPr>
          <w:sz w:val="16"/>
        </w:rPr>
        <w:t xml:space="preserve"> include their own effectors (e.g. torpedo armed mines) to </w:t>
      </w:r>
      <w:r w:rsidRPr="00644F31">
        <w:rPr>
          <w:u w:val="single"/>
        </w:rPr>
        <w:t>minimize the delay from detection to neutralization, since the targets will be moving much faster than traditional submarine targets</w:t>
      </w:r>
      <w:r w:rsidRPr="00644F31">
        <w:rPr>
          <w:sz w:val="16"/>
        </w:rPr>
        <w:t xml:space="preserve">," Sutton writes. Sutton also wonders whether </w:t>
      </w:r>
      <w:r w:rsidRPr="00644F31">
        <w:rPr>
          <w:u w:val="single"/>
        </w:rPr>
        <w:t xml:space="preserve">Poseidons could be killed by </w:t>
      </w:r>
      <w:r w:rsidRPr="00644F31">
        <w:rPr>
          <w:b/>
          <w:u w:val="single"/>
        </w:rPr>
        <w:t>long-range hypersonic glide vehicles</w:t>
      </w:r>
      <w:r w:rsidRPr="00644F31">
        <w:rPr>
          <w:u w:val="single"/>
        </w:rPr>
        <w:t xml:space="preserve"> launched by U.S. Navy submarines.</w:t>
      </w:r>
      <w:r w:rsidRPr="00644F31">
        <w:rPr>
          <w:sz w:val="16"/>
        </w:rPr>
        <w:t xml:space="preserve"> "The payload could be next-generation lightweight torpedo or nuclear depth charge similar to the retired Subroc [rocket-launched anti-submarine torpedo] weapon," he writes. </w:t>
      </w:r>
      <w:r w:rsidRPr="00644F31">
        <w:rPr>
          <w:u w:val="single"/>
        </w:rPr>
        <w:t xml:space="preserve">"The short flight time and long range of this type of system would allow kills far outside realistic ranges for torpedoes and allow submarines operating in the North Atlantic to react to Poseidon launches detected in the Arctic region, hitting the target while it is still </w:t>
      </w:r>
      <w:r w:rsidRPr="00644F31">
        <w:rPr>
          <w:b/>
          <w:u w:val="single"/>
        </w:rPr>
        <w:t>reasonably near</w:t>
      </w:r>
      <w:r w:rsidRPr="00644F31">
        <w:rPr>
          <w:u w:val="single"/>
        </w:rPr>
        <w:t xml:space="preserve"> to the sensor which detected it." </w:t>
      </w:r>
    </w:p>
    <w:p w:rsidR="003801CF" w:rsidRDefault="003801CF" w:rsidP="003801CF"/>
    <w:p w:rsidR="003801CF" w:rsidRDefault="003801CF" w:rsidP="003801CF">
      <w:pPr>
        <w:pStyle w:val="Heading3"/>
      </w:pPr>
      <w:r>
        <w:t>AT: ! Super Soldiers</w:t>
      </w:r>
    </w:p>
    <w:p w:rsidR="003801CF" w:rsidRDefault="003801CF" w:rsidP="003801CF">
      <w:pPr>
        <w:pStyle w:val="Heading4"/>
      </w:pPr>
      <w:r>
        <w:t>Nuking Russia doesn’t solve – everyone’s doing it, including us – but losing the race isn’t bad, it’s the only way to make the tech safe, solving their impact</w:t>
      </w:r>
    </w:p>
    <w:p w:rsidR="003801CF" w:rsidRDefault="003801CF" w:rsidP="003801CF">
      <w:pPr>
        <w:pStyle w:val="CiteSpacing"/>
      </w:pPr>
      <w:r w:rsidRPr="002A195B">
        <w:rPr>
          <w:rStyle w:val="Style13ptBold"/>
        </w:rPr>
        <w:t>Pappalardo 18</w:t>
      </w:r>
      <w:r>
        <w:t xml:space="preserve"> (Joe Pappalardo, Popular Mechanics, “Short-Term Superhuman: If We Create Augmented Soldiers, Can We Turn Them Back?” 9-25-2018, https://www.popularmechanics.com/military/research/a23457329/augmented-super-soldiers-reversible/)//KMM</w:t>
      </w:r>
    </w:p>
    <w:p w:rsidR="003801CF" w:rsidRPr="002A195B" w:rsidRDefault="003801CF" w:rsidP="003801CF">
      <w:r w:rsidRPr="00826075">
        <w:rPr>
          <w:sz w:val="16"/>
        </w:rPr>
        <w:t xml:space="preserve">The </w:t>
      </w:r>
      <w:r w:rsidRPr="001A72C4">
        <w:rPr>
          <w:rStyle w:val="StyleUnderline"/>
        </w:rPr>
        <w:t xml:space="preserve">coming issues with human enhancement will ripple across the military and society. The </w:t>
      </w:r>
      <w:r w:rsidRPr="001A72C4">
        <w:rPr>
          <w:rStyle w:val="Emphasis"/>
        </w:rPr>
        <w:t>only way to avoid these problems seems to be to make sure the techniques are safe</w:t>
      </w:r>
      <w:r w:rsidRPr="00826075">
        <w:rPr>
          <w:sz w:val="16"/>
        </w:rPr>
        <w:t xml:space="preserve"> for soldiers and reversible after they are discharged. Last year, three Canadian defense researchers published a paper that explored the intersection of human enhancement and ethics. They found that the permanence of the enhancement could have impacts on troops in the field (“will unequal distribution of the technology between soldiers cause tension and lead to dysfunction?”) as well as a return to civilian life (“a permanent technology give a veteran an unfair advantage or disadvantage at finding employment?”) They also note that “many soldier resilience human enhancement technologies raised health and safety questions.” These problems would ease when an enhancement is temporary: A soldier can train to use an exoskeleton and a temporary chemical boost wouldn’t carry into civilian life. Or would they? A soldier could follow an order to take an enhancement that is considered temporary but in reality has unexpected problems. The Canadian researchers wrote: “Are there unknown side effects or long term effects that could lead to unanticipated health problems during deployment or after discharge? Moreover, is it ethical to force a soldier to use the technology in question, or should he/she be allowed to consent to its use? Can consent be fully free from coercion in the military?” </w:t>
      </w:r>
      <w:r w:rsidRPr="00354B98">
        <w:rPr>
          <w:rStyle w:val="StyleUnderline"/>
        </w:rPr>
        <w:t>The Augmentation Arms Race Is Coming</w:t>
      </w:r>
      <w:r>
        <w:rPr>
          <w:rStyle w:val="StyleUnderline"/>
        </w:rPr>
        <w:t xml:space="preserve"> </w:t>
      </w:r>
      <w:r w:rsidRPr="00354B98">
        <w:rPr>
          <w:rStyle w:val="StyleUnderline"/>
        </w:rPr>
        <w:t>The Pentagon’s desire for reversible human augmentations over potentially irreversible ones will favor some technologies winning out over others</w:t>
      </w:r>
      <w:r w:rsidRPr="00826075">
        <w:rPr>
          <w:sz w:val="16"/>
        </w:rPr>
        <w:t xml:space="preserve">. Exoskeletons over implants, for example. </w:t>
      </w:r>
      <w:r w:rsidRPr="00354B98">
        <w:rPr>
          <w:rStyle w:val="StyleUnderline"/>
        </w:rPr>
        <w:t>But that doesn’t mean strange-sounding body hacks won’t find their place at the Pentagon</w:t>
      </w:r>
      <w:r w:rsidRPr="00826075">
        <w:rPr>
          <w:sz w:val="16"/>
        </w:rPr>
        <w:t xml:space="preserve">. For example, the military is obsessed with new ways to improve training, and whether soldiers’ brains can be stimulated to learn skills more quickly. A 2018 report from this year’s Mad Scientist conference, a future tech conference run by the U.S. Army, states that “there are studies being conducted that explore the possibility of directly emulating those expert brain states with non-invasive EEG caps that could improve performance almost immediately.” In other words, the term “thinking cap” is about to become more literal. </w:t>
      </w:r>
      <w:r w:rsidRPr="00354B98">
        <w:rPr>
          <w:rStyle w:val="StyleUnderline"/>
        </w:rPr>
        <w:t xml:space="preserve">There’s </w:t>
      </w:r>
      <w:r w:rsidRPr="00826075">
        <w:rPr>
          <w:rStyle w:val="Emphasis"/>
        </w:rPr>
        <w:t>common worry</w:t>
      </w:r>
      <w:r w:rsidRPr="00354B98">
        <w:rPr>
          <w:rStyle w:val="StyleUnderline"/>
        </w:rPr>
        <w:t xml:space="preserve"> in the defense world that casts a shadow over human enhancement: </w:t>
      </w:r>
      <w:r w:rsidRPr="00826075">
        <w:rPr>
          <w:rStyle w:val="Emphasis"/>
        </w:rPr>
        <w:t>Will America’s ethics be its downfall, dooming the U.S. to second place in the super-soldier arms race?</w:t>
      </w:r>
      <w:r>
        <w:rPr>
          <w:rStyle w:val="StyleUnderline"/>
        </w:rPr>
        <w:t xml:space="preserve"> </w:t>
      </w:r>
      <w:r w:rsidRPr="003543D1">
        <w:rPr>
          <w:rStyle w:val="StyleUnderline"/>
        </w:rPr>
        <w:t xml:space="preserve">After all, totalitarian regimes do not have many ethical limits or transparent media to report on experiments. Gene editing equipment has drown drastically cheaper and easier to use in recent years, putting those tools </w:t>
      </w:r>
      <w:r w:rsidRPr="00D12D04">
        <w:rPr>
          <w:rStyle w:val="Emphasis"/>
        </w:rPr>
        <w:t>within reach of well-funded non-government actors such as terrorist groups and drug cartels</w:t>
      </w:r>
      <w:r w:rsidRPr="00826075">
        <w:rPr>
          <w:sz w:val="16"/>
        </w:rPr>
        <w:t>. As one U.S. Navy report in 2015 noted: “</w:t>
      </w:r>
      <w:r w:rsidRPr="003543D1">
        <w:rPr>
          <w:rStyle w:val="StyleUnderline"/>
        </w:rPr>
        <w:t>Major ethical concerns about the voluntary and reversible nature of such augmentations mean that it is more likely these enhancements will first gain traction in state and non-state forces that do not place as much weight on ethical concerns as our own</w:t>
      </w:r>
      <w:r w:rsidRPr="00826075">
        <w:rPr>
          <w:sz w:val="16"/>
        </w:rPr>
        <w:t xml:space="preserve">.” </w:t>
      </w:r>
      <w:r w:rsidRPr="003543D1">
        <w:rPr>
          <w:rStyle w:val="StyleUnderline"/>
        </w:rPr>
        <w:t xml:space="preserve">Every medical advance is now eyed for augmentation potential, and </w:t>
      </w:r>
      <w:r w:rsidRPr="00D12D04">
        <w:rPr>
          <w:rStyle w:val="Emphasis"/>
        </w:rPr>
        <w:t>not just in the U</w:t>
      </w:r>
      <w:r w:rsidRPr="00826075">
        <w:rPr>
          <w:sz w:val="16"/>
        </w:rPr>
        <w:t xml:space="preserve">nited </w:t>
      </w:r>
      <w:r w:rsidRPr="00D12D04">
        <w:rPr>
          <w:rStyle w:val="Emphasis"/>
        </w:rPr>
        <w:t>S</w:t>
      </w:r>
      <w:r w:rsidRPr="00826075">
        <w:rPr>
          <w:sz w:val="16"/>
        </w:rPr>
        <w:t xml:space="preserve">tates. </w:t>
      </w:r>
      <w:r w:rsidRPr="003543D1">
        <w:rPr>
          <w:rStyle w:val="StyleUnderline"/>
        </w:rPr>
        <w:t>Rogue regimes, terrorist camps, and drug cartels don’t read papers that have phrases “potential ethical issues,” “ policy modifications,” or “ethical assessments</w:t>
      </w:r>
      <w:r w:rsidRPr="00826075">
        <w:rPr>
          <w:sz w:val="16"/>
        </w:rPr>
        <w:t xml:space="preserve">.” </w:t>
      </w:r>
      <w:r w:rsidRPr="00826075">
        <w:rPr>
          <w:rStyle w:val="StyleUnderline"/>
        </w:rPr>
        <w:t xml:space="preserve">In the future, </w:t>
      </w:r>
      <w:r w:rsidRPr="00D12D04">
        <w:rPr>
          <w:rStyle w:val="Emphasis"/>
        </w:rPr>
        <w:t>U.S. forces may find themselves on the lagging side</w:t>
      </w:r>
      <w:r w:rsidRPr="00826075">
        <w:rPr>
          <w:rStyle w:val="StyleUnderline"/>
        </w:rPr>
        <w:t xml:space="preserve"> of the human augmentation. And they may be </w:t>
      </w:r>
      <w:r w:rsidRPr="00826075">
        <w:rPr>
          <w:rStyle w:val="Emphasis"/>
        </w:rPr>
        <w:t>happy for it</w:t>
      </w:r>
      <w:r w:rsidRPr="00826075">
        <w:rPr>
          <w:sz w:val="16"/>
        </w:rPr>
        <w:t>.</w:t>
      </w:r>
    </w:p>
    <w:p w:rsidR="003801CF" w:rsidRDefault="003801CF" w:rsidP="003801CF"/>
    <w:p w:rsidR="003801CF" w:rsidRDefault="003801CF" w:rsidP="003801CF">
      <w:pPr>
        <w:pStyle w:val="Heading3"/>
      </w:pPr>
      <w:r>
        <w:t>AT: ! City Strikes</w:t>
      </w:r>
    </w:p>
    <w:p w:rsidR="003801CF" w:rsidRDefault="003801CF" w:rsidP="003801CF">
      <w:pPr>
        <w:pStyle w:val="Heading4"/>
      </w:pPr>
      <w:r>
        <w:t>City strikes are our impact – it’s only a retaliatory threat, and is all empty bluster anyway</w:t>
      </w:r>
    </w:p>
    <w:p w:rsidR="003801CF" w:rsidRDefault="003801CF" w:rsidP="003801CF">
      <w:pPr>
        <w:pStyle w:val="CiteSpacing"/>
      </w:pPr>
      <w:r w:rsidRPr="00CE4F10">
        <w:rPr>
          <w:rStyle w:val="Style13ptBold"/>
        </w:rPr>
        <w:t>Litvinova 19</w:t>
      </w:r>
      <w:r>
        <w:t xml:space="preserve"> (Daria Litvinova, CBS News, internally citing Pavel Luzin, defense industry expert at Russia's Perm State University, Vladimir Frolov, foreign affairs analyst, and Andrei Baklitsky, a military expert at the Moscow-based PIR Center think-tank</w:t>
      </w:r>
    </w:p>
    <w:p w:rsidR="003801CF" w:rsidRDefault="003801CF" w:rsidP="003801CF">
      <w:pPr>
        <w:pStyle w:val="CiteSpacing"/>
      </w:pPr>
      <w:r>
        <w:t xml:space="preserve">“Russian TV touts missile targets in U.S. for hypothetical "vengeance," but does Russia want an arms race?” 2-27-2019, </w:t>
      </w:r>
      <w:hyperlink r:id="rId133" w:history="1">
        <w:r w:rsidRPr="00CB5081">
          <w:rPr>
            <w:rStyle w:val="Hyperlink"/>
          </w:rPr>
          <w:t>https://www.cbsnews.com/news/russian-tv-us-map-targets-vengeance-nuclear-strike-analysts-putin-arms-race/</w:t>
        </w:r>
      </w:hyperlink>
      <w:r>
        <w:t>)//KMM</w:t>
      </w:r>
    </w:p>
    <w:p w:rsidR="003801CF" w:rsidRDefault="003801CF" w:rsidP="003801CF">
      <w:r w:rsidRPr="00B52610">
        <w:rPr>
          <w:rStyle w:val="StyleUnderline"/>
        </w:rPr>
        <w:t xml:space="preserve">Russia dialled up its military rhetoric this week with state television naming U.S. military facilities that </w:t>
      </w:r>
      <w:r w:rsidRPr="00426C06">
        <w:rPr>
          <w:rStyle w:val="Emphasis"/>
        </w:rPr>
        <w:t>Moscow would target in response to a hypothetical U.S. nuclear strike</w:t>
      </w:r>
      <w:r w:rsidRPr="0040470A">
        <w:rPr>
          <w:sz w:val="16"/>
        </w:rPr>
        <w:t xml:space="preserve">. The segment on a flagship Sunday news show -- first of this kind since March 2014, when the same show stated that Russia was capable of "turning the U.S. into radioactive ashes" -- came on the heels of the two countries suspending a 1980s nuclear arms control treaty and President Vladimir Putin announcing work on a new hypersonic nuclear missile. The anchor of the show, Dmitry Kiselyov, known for its vehement pro-Kremlin and anti-American stance, showed a map of the U.S. with targets that included the Pentagon and the presidential retreat in Camp David, Maryland. He explained that a hypersonic missile that Russia is developing would be able to hit them in less than five minutes. "Vengeance on the U.S. territory is (a matter of) principle to us," he said. Kiselyov's weekly show, "Vesti Nedeli," is one of the most watched news programs in Russia. It is broadcast on Rossia 1, a state-owned and state-funded TV channel, the editorial policies of which are reportedly coordinated directly with the Kremlin. The edition of the show in question was aired just days after Putin said Moscow was prepared to respond if the U.S. were to deploy more missiles in Europe. </w:t>
      </w:r>
      <w:r w:rsidRPr="00D57E8B">
        <w:rPr>
          <w:rStyle w:val="StyleUnderline"/>
        </w:rPr>
        <w:t>"Just scare tactics"</w:t>
      </w:r>
      <w:r>
        <w:rPr>
          <w:rStyle w:val="StyleUnderline"/>
        </w:rPr>
        <w:t xml:space="preserve"> </w:t>
      </w:r>
      <w:r w:rsidRPr="00D57E8B">
        <w:rPr>
          <w:rStyle w:val="StyleUnderline"/>
        </w:rPr>
        <w:t xml:space="preserve">In spite of the dire warnings from Putin and the Russian media he controls, </w:t>
      </w:r>
      <w:r w:rsidRPr="00D57E8B">
        <w:rPr>
          <w:rStyle w:val="Emphasis"/>
        </w:rPr>
        <w:t>defense and foreign affairs analysts in the country have dismissed the threats as propaganda</w:t>
      </w:r>
      <w:r w:rsidRPr="00D57E8B">
        <w:rPr>
          <w:rStyle w:val="StyleUnderline"/>
        </w:rPr>
        <w:t xml:space="preserve"> and said </w:t>
      </w:r>
      <w:r w:rsidRPr="00D57E8B">
        <w:rPr>
          <w:rStyle w:val="Emphasis"/>
        </w:rPr>
        <w:t>the Kremlin is not ready for or interested</w:t>
      </w:r>
      <w:r w:rsidRPr="00D57E8B">
        <w:rPr>
          <w:rStyle w:val="StyleUnderline"/>
        </w:rPr>
        <w:t xml:space="preserve"> in a new full-on arms race with the U.S.</w:t>
      </w:r>
      <w:r>
        <w:rPr>
          <w:rStyle w:val="StyleUnderline"/>
        </w:rPr>
        <w:t xml:space="preserve"> </w:t>
      </w:r>
      <w:r w:rsidRPr="00D57E8B">
        <w:rPr>
          <w:rStyle w:val="StyleUnderline"/>
        </w:rPr>
        <w:t>"It's just scare tactics, attempts to throw the opponent off," Pavel Luzin, a defense industry expert at Russia's Perm State University, told</w:t>
      </w:r>
      <w:r w:rsidRPr="0040470A">
        <w:rPr>
          <w:sz w:val="16"/>
        </w:rPr>
        <w:t xml:space="preserve"> CBS News in a phone interview. "</w:t>
      </w:r>
      <w:r w:rsidRPr="00D57E8B">
        <w:rPr>
          <w:rStyle w:val="StyleUnderline"/>
        </w:rPr>
        <w:t>The Kremlin is once again trying to make the West take it seriously and recognize its power, and the only leverage it has is military threats</w:t>
      </w:r>
      <w:r w:rsidRPr="0040470A">
        <w:rPr>
          <w:sz w:val="16"/>
        </w:rPr>
        <w:t xml:space="preserve">." Earlier this month the Trump administration announced its decision to pull out of the 1987 Intermediate-range Nuclear Forces (INF) Treaty. The White House said it was a response to "years of Russian violations," something Moscow denied. The Kremlin responded in kind, and immediately announced that it was developing a new hypersonic nuclear missile, the Tsirkon (Zircon), capable of travelling up to 620 miles -- a distance in excess of the maximum permitted under the INF treaty. During the annual State of the Nation address, Putin said Russia would be forced to place the new missiles on submarines near U.S. waters if the U.S. were to deploy intermediate-range nuclear missiles in Europe. "This is a very serious threat to us. We would have to take asymmetric retaliatory measures," Putin said. Kiselyov presumed in his television segment that the missiles would be placed about 500 miles from the target sites and would be able to reach them within 4 minutes and 36 seconds. </w:t>
      </w:r>
      <w:r w:rsidRPr="00FD31D3">
        <w:rPr>
          <w:rStyle w:val="StyleUnderline"/>
        </w:rPr>
        <w:t>"</w:t>
      </w:r>
      <w:r w:rsidRPr="00FD31D3">
        <w:rPr>
          <w:rStyle w:val="Emphasis"/>
        </w:rPr>
        <w:t>For now, we're not threatening anyone</w:t>
      </w:r>
      <w:r w:rsidRPr="00FD31D3">
        <w:rPr>
          <w:rStyle w:val="StyleUnderline"/>
        </w:rPr>
        <w:t>," he said, "but if such a deployment takes place, our response will be instant</w:t>
      </w:r>
      <w:r w:rsidRPr="0040470A">
        <w:rPr>
          <w:sz w:val="16"/>
        </w:rPr>
        <w:t xml:space="preserve">." Rhetoric versus reality The U.S. insists it has no immediate plans to deploy such missiles in Europe, and </w:t>
      </w:r>
      <w:r w:rsidRPr="00FD31D3">
        <w:rPr>
          <w:rStyle w:val="StyleUnderline"/>
        </w:rPr>
        <w:t>the Trump administration has also been dismissive of Putin's warnings</w:t>
      </w:r>
      <w:r w:rsidRPr="0040470A">
        <w:rPr>
          <w:sz w:val="16"/>
        </w:rPr>
        <w:t xml:space="preserve">. The U.S. does not currently have ground-based intermediate-range nuclear missiles that it could place in Europe, as they were banned under the INF. As Luzin pointed out, right now Russia doesn't have a hypersonic nuclear missile -- typically deemed to be any rocket that travels at least five-times the speed of sound -- that can travel as far as 600 miles either, and he said the country was still "10 years away" from such a capability. </w:t>
      </w:r>
      <w:r w:rsidRPr="00FD31D3">
        <w:rPr>
          <w:rStyle w:val="StyleUnderline"/>
        </w:rPr>
        <w:t xml:space="preserve">Deploying sea-based missiles close to U.S. waters could be problematic for the Russian Navy, given the United States' naval </w:t>
      </w:r>
      <w:r w:rsidRPr="002F1738">
        <w:rPr>
          <w:rStyle w:val="StyleUnderline"/>
        </w:rPr>
        <w:t>superiority, adds foreign affairs analyst Vladimir Frolov</w:t>
      </w:r>
      <w:r w:rsidRPr="0040470A">
        <w:rPr>
          <w:sz w:val="16"/>
        </w:rPr>
        <w:t xml:space="preserve">. </w:t>
      </w:r>
      <w:r w:rsidRPr="002F1738">
        <w:rPr>
          <w:rStyle w:val="StyleUnderline"/>
        </w:rPr>
        <w:t>He also noted that the strategic</w:t>
      </w:r>
      <w:r w:rsidRPr="00FD31D3">
        <w:rPr>
          <w:rStyle w:val="StyleUnderline"/>
        </w:rPr>
        <w:t xml:space="preserve"> sites listed</w:t>
      </w:r>
      <w:r w:rsidRPr="0040470A">
        <w:rPr>
          <w:sz w:val="16"/>
        </w:rPr>
        <w:t xml:space="preserve"> by Kiselyov </w:t>
      </w:r>
      <w:r w:rsidRPr="00FD31D3">
        <w:rPr>
          <w:rStyle w:val="StyleUnderline"/>
        </w:rPr>
        <w:t xml:space="preserve">on Russian TV have been </w:t>
      </w:r>
      <w:r w:rsidRPr="00F901AA">
        <w:rPr>
          <w:rStyle w:val="Emphasis"/>
        </w:rPr>
        <w:t>part of Soviet and Russian nuclear target sets for decades</w:t>
      </w:r>
      <w:r w:rsidRPr="00F901AA">
        <w:rPr>
          <w:rStyle w:val="StyleUnderline"/>
        </w:rPr>
        <w:t xml:space="preserve">. "It's something we have been </w:t>
      </w:r>
      <w:r w:rsidRPr="00F901AA">
        <w:rPr>
          <w:rStyle w:val="Emphasis"/>
        </w:rPr>
        <w:t>living with for the past 40 years</w:t>
      </w:r>
      <w:r w:rsidRPr="0040470A">
        <w:rPr>
          <w:sz w:val="16"/>
        </w:rPr>
        <w:t xml:space="preserve">," Frolov told CBS News. "Putin's promise to target decision-making centers in the U.S. with sea-based hypersonic missiles </w:t>
      </w:r>
      <w:r w:rsidRPr="00F901AA">
        <w:rPr>
          <w:rStyle w:val="Emphasis"/>
        </w:rPr>
        <w:t>does not add much to the existing threat level</w:t>
      </w:r>
      <w:r w:rsidRPr="0040470A">
        <w:rPr>
          <w:sz w:val="16"/>
        </w:rPr>
        <w:t xml:space="preserve">." </w:t>
      </w:r>
      <w:r w:rsidRPr="00F901AA">
        <w:rPr>
          <w:rStyle w:val="StyleUnderline"/>
        </w:rPr>
        <w:t xml:space="preserve">While the breakdown of the INF treaty does free up Russia to work on new missile systems, a new full-blown arms race is </w:t>
      </w:r>
      <w:r w:rsidRPr="002F1738">
        <w:rPr>
          <w:rStyle w:val="StyleUnderline"/>
        </w:rPr>
        <w:t>unlikely, said Andrei Baklitsky, a military expert at the Moscow-based PIR Center think-tank</w:t>
      </w:r>
      <w:r w:rsidRPr="0040470A">
        <w:rPr>
          <w:sz w:val="16"/>
        </w:rPr>
        <w:t>. "</w:t>
      </w:r>
      <w:r w:rsidRPr="00F901AA">
        <w:rPr>
          <w:rStyle w:val="StyleUnderline"/>
        </w:rPr>
        <w:t>Russia isn't interested in one. It has other domestic problems to deal with and money to spend on</w:t>
      </w:r>
      <w:r w:rsidRPr="0040470A">
        <w:rPr>
          <w:sz w:val="16"/>
        </w:rPr>
        <w:t xml:space="preserve">. If (in 2017) more than 30 percent of Putin's State of the Nation address was dedicated to missiles, this year only 14 percent of it touched upon foreign affairs and defence policies. The country's multiplying social issues took up much more room this time," Baklitsky noted in an interview with CBS News. </w:t>
      </w:r>
      <w:r w:rsidRPr="00F901AA">
        <w:rPr>
          <w:rStyle w:val="StyleUnderline"/>
        </w:rPr>
        <w:t>So while both sides may develop new missile systems to show off to each other, to "demonstrate what is possible and not let the opponent gain any significant advantage," that will likely be it</w:t>
      </w:r>
      <w:r w:rsidRPr="0040470A">
        <w:rPr>
          <w:sz w:val="16"/>
        </w:rPr>
        <w:t xml:space="preserve">, Baklitsky said. </w:t>
      </w:r>
    </w:p>
    <w:p w:rsidR="00291F3B" w:rsidRPr="004A5954" w:rsidRDefault="00291F3B" w:rsidP="00291F3B"/>
    <w:p w:rsidR="00A93D79" w:rsidRPr="00E77994" w:rsidRDefault="00A93D79" w:rsidP="00A93D79">
      <w:pPr>
        <w:pStyle w:val="Heading1"/>
      </w:pPr>
      <w:r w:rsidRPr="00E77994">
        <w:t>Iran Strikes Good</w:t>
      </w:r>
    </w:p>
    <w:p w:rsidR="00A93D79" w:rsidRPr="00E77994" w:rsidRDefault="00A93D79" w:rsidP="00A93D79">
      <w:pPr>
        <w:pStyle w:val="Heading2"/>
      </w:pPr>
      <w:r w:rsidRPr="00E77994">
        <w:t>1NC---Iran Strikes Good</w:t>
      </w:r>
    </w:p>
    <w:p w:rsidR="00A93D79" w:rsidRPr="00E77994" w:rsidRDefault="00A93D79" w:rsidP="00A93D79">
      <w:pPr>
        <w:pStyle w:val="Heading3"/>
      </w:pPr>
      <w:r w:rsidRPr="00E77994">
        <w:t>1NC---Iran Strikes Good</w:t>
      </w:r>
    </w:p>
    <w:p w:rsidR="00A93D79" w:rsidRPr="00E77994" w:rsidRDefault="00A93D79" w:rsidP="00A93D79">
      <w:pPr>
        <w:pStyle w:val="Heading4"/>
      </w:pPr>
      <w:r w:rsidRPr="00E77994">
        <w:t xml:space="preserve">US strikes would skyrocket oil prices and </w:t>
      </w:r>
      <w:r w:rsidRPr="00E77994">
        <w:rPr>
          <w:u w:val="single"/>
        </w:rPr>
        <w:t>end Iran nuclear acquisition</w:t>
      </w:r>
      <w:r w:rsidRPr="00E77994">
        <w:t xml:space="preserve">---it subsides, but </w:t>
      </w:r>
      <w:r w:rsidRPr="00E77994">
        <w:rPr>
          <w:u w:val="single"/>
        </w:rPr>
        <w:t>only after 2020</w:t>
      </w:r>
    </w:p>
    <w:p w:rsidR="00A93D79" w:rsidRPr="00E77994" w:rsidRDefault="00A93D79" w:rsidP="00A93D79">
      <w:r w:rsidRPr="00E77994">
        <w:t xml:space="preserve">Vincent </w:t>
      </w:r>
      <w:r w:rsidRPr="00E77994">
        <w:rPr>
          <w:rStyle w:val="Style13ptBold"/>
        </w:rPr>
        <w:t>Lauerman 19</w:t>
      </w:r>
      <w:r w:rsidRPr="00E77994">
        <w:t>, 5-20-2019, president of Geopolitics Central, a Calgary-based energy consultancy. "War With Iran Could Send Oil To $250," OilPrice, https://oilprice.com/Geopolitics/Middle-East/War-With-Iran-Could-Send-Oil-To-250.html//HM</w:t>
      </w:r>
    </w:p>
    <w:p w:rsidR="00A93D79" w:rsidRPr="00E77994" w:rsidRDefault="00A93D79" w:rsidP="00A93D79">
      <w:pPr>
        <w:rPr>
          <w:sz w:val="12"/>
        </w:rPr>
      </w:pPr>
      <w:r w:rsidRPr="00E77994">
        <w:rPr>
          <w:u w:val="single"/>
        </w:rPr>
        <w:t>In this scenario</w:t>
      </w:r>
      <w:r w:rsidRPr="00E77994">
        <w:rPr>
          <w:sz w:val="12"/>
        </w:rPr>
        <w:t xml:space="preserve">, the IDF invades Gaza and southern Lebanon to battle Hamas and Hezbollah, respectively, and launches massive airstrikes against Iranian military resources in Syria. Saudi Arabia, UAE and </w:t>
      </w:r>
      <w:r w:rsidRPr="00E77994">
        <w:rPr>
          <w:u w:val="single"/>
        </w:rPr>
        <w:t>the U.S. launch airstrikes and missile attacks on Iran</w:t>
      </w:r>
      <w:r w:rsidRPr="00E77994">
        <w:rPr>
          <w:sz w:val="12"/>
        </w:rPr>
        <w:t xml:space="preserve">ian military forces, oil facilities and major cities. Iran, and its proxy forces, respond in kind. </w:t>
      </w:r>
      <w:r w:rsidRPr="00E77994">
        <w:rPr>
          <w:u w:val="single"/>
        </w:rPr>
        <w:t>Both sides refrain from a land attack, with</w:t>
      </w:r>
      <w:r w:rsidRPr="00E77994">
        <w:rPr>
          <w:sz w:val="12"/>
        </w:rPr>
        <w:t xml:space="preserve"> the 120,000 </w:t>
      </w:r>
      <w:r w:rsidRPr="00E77994">
        <w:rPr>
          <w:u w:val="single"/>
        </w:rPr>
        <w:t>U.S. troops stationed in the Gulf insufficient to launch a successful invasion</w:t>
      </w:r>
      <w:r w:rsidRPr="00E77994">
        <w:rPr>
          <w:sz w:val="12"/>
        </w:rPr>
        <w:t xml:space="preserve"> of Iran but </w:t>
      </w:r>
      <w:r w:rsidRPr="00E77994">
        <w:rPr>
          <w:u w:val="single"/>
        </w:rPr>
        <w:t>plenty to deter Tehran</w:t>
      </w:r>
      <w:r w:rsidRPr="00E77994">
        <w:rPr>
          <w:sz w:val="12"/>
        </w:rPr>
        <w:t xml:space="preserve"> and its proxies. China and Russia call for an emergency UN Security Council meeting to condemn American-led aggression against Iran, but Britain, France and the US – the other veto holders in the council – nix a vote. In six short weeks </w:t>
      </w:r>
      <w:r w:rsidRPr="00E77994">
        <w:rPr>
          <w:u w:val="single"/>
        </w:rPr>
        <w:t xml:space="preserve">there is </w:t>
      </w:r>
      <w:r w:rsidRPr="00E77994">
        <w:rPr>
          <w:rStyle w:val="Emphasis"/>
        </w:rPr>
        <w:t>tremendous damage to oil facilities</w:t>
      </w:r>
      <w:r w:rsidRPr="00E77994">
        <w:rPr>
          <w:sz w:val="12"/>
        </w:rPr>
        <w:t xml:space="preserve"> on both sides, </w:t>
      </w:r>
      <w:r w:rsidRPr="00E77994">
        <w:rPr>
          <w:u w:val="single"/>
        </w:rPr>
        <w:t>given</w:t>
      </w:r>
      <w:r w:rsidRPr="00E77994">
        <w:rPr>
          <w:sz w:val="12"/>
        </w:rPr>
        <w:t xml:space="preserve"> their </w:t>
      </w:r>
      <w:r w:rsidRPr="00E77994">
        <w:rPr>
          <w:u w:val="single"/>
        </w:rPr>
        <w:t>proximity to the Persian Gulf</w:t>
      </w:r>
      <w:r w:rsidRPr="00E77994">
        <w:rPr>
          <w:sz w:val="12"/>
        </w:rPr>
        <w:t xml:space="preserve"> region, and to major cities as well. </w:t>
      </w:r>
      <w:r w:rsidRPr="00E77994">
        <w:rPr>
          <w:u w:val="single"/>
        </w:rPr>
        <w:t>Iran, with its fleet of fast patrol craft and arsenal of short-range rockets, is able to</w:t>
      </w:r>
      <w:r w:rsidRPr="00E77994">
        <w:rPr>
          <w:sz w:val="12"/>
        </w:rPr>
        <w:t xml:space="preserve"> briefly close the Strait of Hormuz, </w:t>
      </w:r>
      <w:r w:rsidRPr="00E77994">
        <w:rPr>
          <w:u w:val="single"/>
        </w:rPr>
        <w:t>disrupt</w:t>
      </w:r>
      <w:r w:rsidRPr="00E77994">
        <w:rPr>
          <w:sz w:val="12"/>
        </w:rPr>
        <w:t xml:space="preserve">ing </w:t>
      </w:r>
      <w:r w:rsidRPr="00E77994">
        <w:rPr>
          <w:u w:val="single"/>
        </w:rPr>
        <w:t>the flow of</w:t>
      </w:r>
      <w:r w:rsidRPr="00E77994">
        <w:rPr>
          <w:sz w:val="12"/>
        </w:rPr>
        <w:t xml:space="preserve"> about 18 million b/d to the world market, almost </w:t>
      </w:r>
      <w:r w:rsidRPr="00E77994">
        <w:rPr>
          <w:rStyle w:val="Emphasis"/>
        </w:rPr>
        <w:t>a fifth of global supply</w:t>
      </w:r>
      <w:r w:rsidRPr="00E77994">
        <w:rPr>
          <w:sz w:val="12"/>
        </w:rPr>
        <w:t xml:space="preserve">. </w:t>
      </w:r>
      <w:r w:rsidRPr="00E77994">
        <w:rPr>
          <w:u w:val="single"/>
        </w:rPr>
        <w:t>Brent spikes over US$250 per barrel, before falling back to</w:t>
      </w:r>
      <w:r w:rsidRPr="00E77994">
        <w:rPr>
          <w:sz w:val="12"/>
        </w:rPr>
        <w:t xml:space="preserve"> around </w:t>
      </w:r>
      <w:r w:rsidRPr="00E77994">
        <w:rPr>
          <w:u w:val="single"/>
        </w:rPr>
        <w:t>US$150 with the</w:t>
      </w:r>
      <w:r w:rsidRPr="00E77994">
        <w:rPr>
          <w:sz w:val="12"/>
        </w:rPr>
        <w:t xml:space="preserve"> International Energy Agency (</w:t>
      </w:r>
      <w:r w:rsidRPr="00E77994">
        <w:rPr>
          <w:u w:val="single"/>
        </w:rPr>
        <w:t>IEA</w:t>
      </w:r>
      <w:r w:rsidRPr="00E77994">
        <w:rPr>
          <w:sz w:val="12"/>
        </w:rPr>
        <w:t xml:space="preserve">) </w:t>
      </w:r>
      <w:r w:rsidRPr="00E77994">
        <w:rPr>
          <w:u w:val="single"/>
        </w:rPr>
        <w:t>coordinating an emergency release of oil stocks from</w:t>
      </w:r>
      <w:r w:rsidRPr="00E77994">
        <w:rPr>
          <w:sz w:val="12"/>
        </w:rPr>
        <w:t xml:space="preserve"> strategic </w:t>
      </w:r>
      <w:r w:rsidRPr="00E77994">
        <w:rPr>
          <w:u w:val="single"/>
        </w:rPr>
        <w:t>reserves</w:t>
      </w:r>
      <w:r w:rsidRPr="00E77994">
        <w:rPr>
          <w:sz w:val="12"/>
        </w:rPr>
        <w:t xml:space="preserve"> of its member countries and China releasing significant volumes from its now substantial strategic reserve as well. Under heavy bombardment and with their military resources running low, the </w:t>
      </w:r>
      <w:r w:rsidRPr="00E77994">
        <w:rPr>
          <w:u w:val="single"/>
        </w:rPr>
        <w:t xml:space="preserve">Iranian leadership calls for </w:t>
      </w:r>
      <w:r w:rsidRPr="00E77994">
        <w:rPr>
          <w:rStyle w:val="Emphasis"/>
        </w:rPr>
        <w:t>an end in hostilities</w:t>
      </w:r>
      <w:r w:rsidRPr="00E77994">
        <w:rPr>
          <w:u w:val="single"/>
        </w:rPr>
        <w:t xml:space="preserve"> and negotiations, which the U.S. and its regional allies </w:t>
      </w:r>
      <w:r w:rsidRPr="00E77994">
        <w:rPr>
          <w:rStyle w:val="Emphasis"/>
        </w:rPr>
        <w:t>immediately agree upon</w:t>
      </w:r>
      <w:r w:rsidRPr="00E77994">
        <w:rPr>
          <w:sz w:val="12"/>
        </w:rPr>
        <w:t xml:space="preserve">. </w:t>
      </w:r>
      <w:r w:rsidRPr="00E77994">
        <w:rPr>
          <w:u w:val="single"/>
        </w:rPr>
        <w:t xml:space="preserve">Through negotiations </w:t>
      </w:r>
      <w:r w:rsidRPr="00E77994">
        <w:rPr>
          <w:rStyle w:val="Emphasis"/>
        </w:rPr>
        <w:t>a détente is achieved in the Middle East</w:t>
      </w:r>
      <w:r w:rsidRPr="00E77994">
        <w:rPr>
          <w:u w:val="single"/>
        </w:rPr>
        <w:t>, with the two sides agreeing to demarcate spheres of influence in the region. Saudi Arabia and the UAE agree to stop meddling in Iraq and Syria in return for Iran ending its meddling in Shiite areas of Bahrain, Yemen and Saudi Arabia</w:t>
      </w:r>
      <w:r w:rsidRPr="00E77994">
        <w:rPr>
          <w:sz w:val="12"/>
        </w:rPr>
        <w:t xml:space="preserve">. Lebanon is declared neutral territory. </w:t>
      </w:r>
      <w:r w:rsidRPr="00E77994">
        <w:rPr>
          <w:rStyle w:val="Emphasis"/>
        </w:rPr>
        <w:t>Iran agrees to mothball its nuclear program indefinitely</w:t>
      </w:r>
      <w:r w:rsidRPr="00E77994">
        <w:rPr>
          <w:u w:val="single"/>
        </w:rPr>
        <w:t xml:space="preserve"> and stop exporting weapons to its regional allies.</w:t>
      </w:r>
      <w:r w:rsidRPr="00E77994">
        <w:rPr>
          <w:sz w:val="12"/>
        </w:rPr>
        <w:t xml:space="preserve"> Once hostilities cease, </w:t>
      </w:r>
      <w:r w:rsidRPr="00E77994">
        <w:rPr>
          <w:u w:val="single"/>
        </w:rPr>
        <w:t>it takes two or more years for the price of Brent to fall back into a US$60-70 per range</w:t>
      </w:r>
      <w:r w:rsidRPr="00E77994">
        <w:rPr>
          <w:sz w:val="12"/>
        </w:rPr>
        <w:t xml:space="preserve"> – given necessary repairs to war damaged oil facilities in the Persian Gulf region and the rebuilding of global oil inventories – </w:t>
      </w:r>
      <w:r w:rsidRPr="00E77994">
        <w:rPr>
          <w:u w:val="single"/>
        </w:rPr>
        <w:t xml:space="preserve">where </w:t>
      </w:r>
      <w:r w:rsidRPr="00E77994">
        <w:rPr>
          <w:rStyle w:val="Emphasis"/>
        </w:rPr>
        <w:t>prices remain indefinitely</w:t>
      </w:r>
      <w:r w:rsidRPr="00E77994">
        <w:rPr>
          <w:sz w:val="12"/>
        </w:rPr>
        <w:t>, capped by the spreading Shale Oil Revolution.</w:t>
      </w:r>
    </w:p>
    <w:p w:rsidR="00A93D79" w:rsidRPr="00E77994" w:rsidRDefault="00A93D79" w:rsidP="00A93D79"/>
    <w:p w:rsidR="00A93D79" w:rsidRPr="00E77994" w:rsidRDefault="00A93D79" w:rsidP="00A93D79">
      <w:pPr>
        <w:pStyle w:val="Heading4"/>
      </w:pPr>
      <w:r w:rsidRPr="00E77994">
        <w:t>Iran inevitably develops nukes, but a preemptive strike stops them---success spurs prolif, miscalc and terror</w:t>
      </w:r>
    </w:p>
    <w:p w:rsidR="00A93D79" w:rsidRPr="00E77994" w:rsidRDefault="00A93D79" w:rsidP="00A93D79">
      <w:pPr>
        <w:rPr>
          <w:sz w:val="12"/>
        </w:rPr>
      </w:pPr>
      <w:r w:rsidRPr="00E77994">
        <w:t xml:space="preserve">Matthew </w:t>
      </w:r>
      <w:r w:rsidRPr="00E77994">
        <w:rPr>
          <w:rStyle w:val="Style13ptBold"/>
        </w:rPr>
        <w:t>Kroenig 12</w:t>
      </w:r>
      <w:r w:rsidRPr="00E77994">
        <w:t xml:space="preserve">, professor at Georgetown Universitfy, author, foreign policy adviser, and former government official, 02-15-2012, "Time to Attack Iran Subtitle: Why a Strike Is the Least Bad Option," No Publication, </w:t>
      </w:r>
      <w:hyperlink r:id="rId134" w:history="1">
        <w:r w:rsidRPr="00E77994">
          <w:rPr>
            <w:rStyle w:val="Hyperlink"/>
          </w:rPr>
          <w:t>https://www.foreignaffairs.com/articles/middle-east/2012-01-01/time-attack-iran</w:t>
        </w:r>
      </w:hyperlink>
      <w:r w:rsidRPr="00E77994">
        <w:t>//HM</w:t>
      </w:r>
    </w:p>
    <w:p w:rsidR="00A93D79" w:rsidRPr="00E77994" w:rsidRDefault="00A93D79" w:rsidP="00A93D79">
      <w:pPr>
        <w:rPr>
          <w:sz w:val="12"/>
        </w:rPr>
      </w:pPr>
      <w:r w:rsidRPr="00E77994">
        <w:rPr>
          <w:sz w:val="12"/>
        </w:rPr>
        <w:t xml:space="preserve">In early October, U.S. officials accused Iranian operatives of planning to assassinate Saudi Arabia's ambassador to the United States on American soil. Iran denied the charges, but the episode has already managed to increase tensions between Washington and Tehran. Although the Obama administration has not publicly threatened to retaliate with military force, the allegations have underscored the real and growing risk that the two sides could go to war sometime soon -- particularly over Iran's advancing nuclear program. For several years now, starting long before this episode, American pundits and policymakers have been debating whether the United States should attack Iran and attempt to eliminate its nuclear facilities. Proponents of a strike have argued that the only thing worse than military action against Iran would be an Iran armed with nuclear weapons. Critics, meanwhile, have warned that such a raid would likely fail and, even if it succeeded, would spark a full-fledged war and a global economic crisis. They have urged the United States to rely on nonmilitary options, such as diplomacy, sanctions, and covert operations, to prevent Iran from acquiring a bomb. Fearing the costs of a bombing campaign, most critics maintain that if these other tactics fail to impede Tehran's progress, the United States should simply learn to live with a nuclear Iran. But skeptics of military action fail to appreciate the true danger that a nuclear-armed Iran would pose to U.S. interests in the Middle East and beyond. And their grim forecasts assume that the cure would be worse than the disease -- that is, that the consequences of a U.S. assault on Iran would be as bad as or worse than those of Iran achieving its nuclear ambitions. But that is a faulty assumption. The truth is that </w:t>
      </w:r>
      <w:r w:rsidRPr="00E77994">
        <w:rPr>
          <w:u w:val="single"/>
        </w:rPr>
        <w:t>a military strike intended to destroy Iran's nuclear program, if managed carefully, could spare the region and the world a very real threat and dramatically improve the long-term national security of the United States</w:t>
      </w:r>
      <w:r w:rsidRPr="00E77994">
        <w:rPr>
          <w:sz w:val="12"/>
        </w:rPr>
        <w:t xml:space="preserve">. DANGERS OF DETERRENCE </w:t>
      </w:r>
      <w:r w:rsidRPr="00E77994">
        <w:rPr>
          <w:rStyle w:val="Emphasis"/>
        </w:rPr>
        <w:t>Years of international pressure have failed</w:t>
      </w:r>
      <w:r w:rsidRPr="00E77994">
        <w:rPr>
          <w:u w:val="single"/>
        </w:rPr>
        <w:t xml:space="preserve"> to halt Iran's attempt to build a nuclear program</w:t>
      </w:r>
      <w:r w:rsidRPr="00E77994">
        <w:rPr>
          <w:sz w:val="12"/>
        </w:rPr>
        <w:t xml:space="preserve">. The Stuxnet computer worm, which attacked control systems in Iranian nuclear facilities, temporarily disrupted Tehran's enrichment effort, but a report by the International Atomic Energy Agency this past May revealed that the targeted plants have fully recovered from the assault. And the latest IAEA findings on Iran, released in November, provided the most compelling evidence yet that </w:t>
      </w:r>
      <w:r w:rsidRPr="00E77994">
        <w:rPr>
          <w:u w:val="single"/>
        </w:rPr>
        <w:t>the Islamic Republic has weathered sanctions and sabotage</w:t>
      </w:r>
      <w:r w:rsidRPr="00E77994">
        <w:rPr>
          <w:sz w:val="12"/>
        </w:rPr>
        <w:t>, allegedly tes</w:t>
      </w:r>
      <w:r w:rsidRPr="00E77994">
        <w:rPr>
          <w:u w:val="single"/>
        </w:rPr>
        <w:t>ting nuclear triggering devices and redesigning its missiles to carry nuclear payloads</w:t>
      </w:r>
      <w:r w:rsidRPr="00E77994">
        <w:rPr>
          <w:sz w:val="12"/>
        </w:rPr>
        <w:t xml:space="preserve">. The Institute for Science and International Security, a nonprofit research institution, estimates that Iran could now produce its first nuclear weapon within six months of deciding to do so. Tehran's plans to move sensitive nuclear operations into more secure facilities over the course of the coming year could reduce the window for effective military action even further. </w:t>
      </w:r>
      <w:r w:rsidRPr="00E77994">
        <w:rPr>
          <w:u w:val="single"/>
        </w:rPr>
        <w:t>If Iran</w:t>
      </w:r>
      <w:r w:rsidRPr="00E77994">
        <w:rPr>
          <w:sz w:val="12"/>
        </w:rPr>
        <w:t xml:space="preserve"> expels IAEA inspectors, </w:t>
      </w:r>
      <w:r w:rsidRPr="00E77994">
        <w:rPr>
          <w:u w:val="single"/>
        </w:rPr>
        <w:t>begins enriching its stockpiles of uranium to weapons-grade levels of 90 percent</w:t>
      </w:r>
      <w:r w:rsidRPr="00E77994">
        <w:rPr>
          <w:sz w:val="12"/>
        </w:rPr>
        <w:t xml:space="preserve">, or installs advanced centrifuges at its uranium-enrichment facility in Qom, </w:t>
      </w:r>
      <w:r w:rsidRPr="00E77994">
        <w:rPr>
          <w:u w:val="single"/>
        </w:rPr>
        <w:t>the United States must strike immediately or forfeit its last opportunity to prevent Iran from joining the nuclear club</w:t>
      </w:r>
      <w:r w:rsidRPr="00E77994">
        <w:rPr>
          <w:sz w:val="12"/>
        </w:rPr>
        <w:t xml:space="preserve">. Some states in the region are doubting U.S. resolve to stop the program and are shifting their allegiances to Tehran. Others have begun to discuss launching their own nuclear initiatives to counter a possible Iranian bomb. For those nations and the United States itself, the threat will only continue to grow as Tehran moves closer to its goal. A nuclear-armed Iran would immediately limit U.S. freedom of action in the Middle East. With atomic power behind it, Iran could threaten any U.S. political or military initiative in the Middle East with nuclear war, forcing Washington to think twice before acting in the region. </w:t>
      </w:r>
      <w:r w:rsidRPr="00E77994">
        <w:rPr>
          <w:u w:val="single"/>
        </w:rPr>
        <w:t xml:space="preserve">Iran's regional rivals, such as Saudi Arabia, would likely decide to acquire their own nuclear arsenals, </w:t>
      </w:r>
      <w:r w:rsidRPr="00E77994">
        <w:rPr>
          <w:rStyle w:val="Emphasis"/>
        </w:rPr>
        <w:t>sparking an arms race</w:t>
      </w:r>
      <w:r w:rsidRPr="00E77994">
        <w:rPr>
          <w:sz w:val="12"/>
        </w:rPr>
        <w:t xml:space="preserve">. To constrain its geopolitical rivals, </w:t>
      </w:r>
      <w:r w:rsidRPr="00E77994">
        <w:rPr>
          <w:u w:val="single"/>
        </w:rPr>
        <w:t xml:space="preserve">Iran could choose to </w:t>
      </w:r>
      <w:r w:rsidRPr="00E77994">
        <w:rPr>
          <w:rStyle w:val="Emphasis"/>
        </w:rPr>
        <w:t>spur prolif</w:t>
      </w:r>
      <w:r w:rsidRPr="00E77994">
        <w:rPr>
          <w:u w:val="single"/>
        </w:rPr>
        <w:t>eration by transferring nuclear technology to its allies</w:t>
      </w:r>
      <w:r w:rsidRPr="00E77994">
        <w:rPr>
          <w:sz w:val="12"/>
        </w:rPr>
        <w:t xml:space="preserve"> -- other countries </w:t>
      </w:r>
      <w:r w:rsidRPr="00E77994">
        <w:rPr>
          <w:u w:val="single"/>
        </w:rPr>
        <w:t xml:space="preserve">and </w:t>
      </w:r>
      <w:r w:rsidRPr="00E77994">
        <w:rPr>
          <w:rStyle w:val="Emphasis"/>
        </w:rPr>
        <w:t>terrorist groups</w:t>
      </w:r>
      <w:r w:rsidRPr="00E77994">
        <w:rPr>
          <w:sz w:val="12"/>
        </w:rPr>
        <w:t xml:space="preserve"> alike. </w:t>
      </w:r>
      <w:r w:rsidRPr="00E77994">
        <w:rPr>
          <w:u w:val="single"/>
        </w:rPr>
        <w:t xml:space="preserve">Having the bomb would give Iran </w:t>
      </w:r>
      <w:r w:rsidRPr="00E77994">
        <w:rPr>
          <w:sz w:val="12"/>
        </w:rPr>
        <w:t xml:space="preserve">greater </w:t>
      </w:r>
      <w:r w:rsidRPr="00E77994">
        <w:rPr>
          <w:u w:val="single"/>
        </w:rPr>
        <w:t xml:space="preserve">cover for conventional aggression and coercive diplomacy, </w:t>
      </w:r>
      <w:r w:rsidRPr="00E77994">
        <w:rPr>
          <w:sz w:val="12"/>
        </w:rPr>
        <w:t xml:space="preserve">and the </w:t>
      </w:r>
      <w:r w:rsidRPr="00E77994">
        <w:rPr>
          <w:u w:val="single"/>
        </w:rPr>
        <w:t>battles between its terrorist proxies and Israel</w:t>
      </w:r>
      <w:r w:rsidRPr="00E77994">
        <w:rPr>
          <w:sz w:val="12"/>
        </w:rPr>
        <w:t xml:space="preserve">, for example, </w:t>
      </w:r>
      <w:r w:rsidRPr="00E77994">
        <w:rPr>
          <w:u w:val="single"/>
        </w:rPr>
        <w:t xml:space="preserve">could </w:t>
      </w:r>
      <w:r w:rsidRPr="00E77994">
        <w:rPr>
          <w:rStyle w:val="Emphasis"/>
        </w:rPr>
        <w:t>escalate</w:t>
      </w:r>
      <w:r w:rsidRPr="00E77994">
        <w:rPr>
          <w:sz w:val="12"/>
        </w:rPr>
        <w:t xml:space="preserve">. And Iran and Israel lack nearly all the safeguards that helped the United States and the Soviet Union avoid a nuclear exchange during the Cold War -- secure second-strike capabilities, clear lines of communication, long flight times for ballistic missiles from one country to the other, and experience managing nuclear arsenals. To be sure, </w:t>
      </w:r>
      <w:r w:rsidRPr="00E77994">
        <w:rPr>
          <w:u w:val="single"/>
        </w:rPr>
        <w:t>a nuclear-armed Iran would not intentionally launch a suicidal nuclear war. But the</w:t>
      </w:r>
      <w:r w:rsidRPr="00E77994">
        <w:rPr>
          <w:sz w:val="12"/>
        </w:rPr>
        <w:t xml:space="preserve"> volatile nuclear </w:t>
      </w:r>
      <w:r w:rsidRPr="00E77994">
        <w:rPr>
          <w:u w:val="single"/>
        </w:rPr>
        <w:t xml:space="preserve">balance between Iran and Israel could easily </w:t>
      </w:r>
      <w:r w:rsidRPr="00E77994">
        <w:rPr>
          <w:rStyle w:val="Emphasis"/>
        </w:rPr>
        <w:t>spiral out of control</w:t>
      </w:r>
      <w:r w:rsidRPr="00E77994">
        <w:rPr>
          <w:sz w:val="12"/>
        </w:rPr>
        <w:t xml:space="preserve"> as a crisis unfolds, </w:t>
      </w:r>
      <w:r w:rsidRPr="00E77994">
        <w:rPr>
          <w:u w:val="single"/>
        </w:rPr>
        <w:t xml:space="preserve">resulting in a </w:t>
      </w:r>
      <w:r w:rsidRPr="00E77994">
        <w:rPr>
          <w:rStyle w:val="Emphasis"/>
        </w:rPr>
        <w:t>nuclear exchange</w:t>
      </w:r>
      <w:r w:rsidRPr="00E77994">
        <w:rPr>
          <w:u w:val="single"/>
        </w:rPr>
        <w:t xml:space="preserve"> between the two countries that could </w:t>
      </w:r>
      <w:r w:rsidRPr="00E77994">
        <w:rPr>
          <w:rStyle w:val="Emphasis"/>
        </w:rPr>
        <w:t>draw the U</w:t>
      </w:r>
      <w:r w:rsidRPr="00E77994">
        <w:rPr>
          <w:u w:val="single"/>
        </w:rPr>
        <w:t xml:space="preserve">nited </w:t>
      </w:r>
      <w:r w:rsidRPr="00E77994">
        <w:rPr>
          <w:rStyle w:val="Emphasis"/>
        </w:rPr>
        <w:t>S</w:t>
      </w:r>
      <w:r w:rsidRPr="00E77994">
        <w:rPr>
          <w:u w:val="single"/>
        </w:rPr>
        <w:t xml:space="preserve">tates </w:t>
      </w:r>
      <w:r w:rsidRPr="00E77994">
        <w:rPr>
          <w:rStyle w:val="Emphasis"/>
        </w:rPr>
        <w:t>in</w:t>
      </w:r>
      <w:r w:rsidRPr="00E77994">
        <w:rPr>
          <w:sz w:val="12"/>
        </w:rPr>
        <w:t xml:space="preserve">, as well. These security threats would require Washington to contain Tehran. Yet deterrence would come at a heavy price. To keep the Iranian threat at bay, the United States would need to deploy naval and ground units and potentially nuclear weapons across the Middle East, keeping a large force in the area for decades to come. Alongside those troops, the United States would have to permanently deploy significant intelligence assets to monitor any attempts by Iran to transfer its nuclear technology. And it would also need to devote perhaps billions of dollars to improving its allies' capability to defend themselves. This might include helping Israel construct submarine-launched ballistic missiles and hardened ballistic missile silos to ensure that it can maintain a secure second-strike capability. Most of all, to make containment credible, the United States would need to extend its nuclear umbrella to its partners in the region, pledging to defend them with military force should Iran launch an attack. In other words, to contain a nuclear Iran, the United States would need to make a substantial investment of political and military capital to the Middle East in the midst of an economic crisis and at a time when it is attempting to shift its forces out of the region. </w:t>
      </w:r>
      <w:r w:rsidRPr="00E77994">
        <w:rPr>
          <w:rStyle w:val="StyleUnderline"/>
        </w:rPr>
        <w:t xml:space="preserve">Deterrence would come with enormous </w:t>
      </w:r>
      <w:r w:rsidRPr="00E77994">
        <w:rPr>
          <w:sz w:val="12"/>
        </w:rPr>
        <w:t xml:space="preserve">economic and geopolitical </w:t>
      </w:r>
      <w:r w:rsidRPr="00E77994">
        <w:rPr>
          <w:rStyle w:val="StyleUnderline"/>
        </w:rPr>
        <w:t>costs and would have to remain in place as long as Iran remained hostile</w:t>
      </w:r>
      <w:r w:rsidRPr="00E77994">
        <w:rPr>
          <w:sz w:val="12"/>
        </w:rPr>
        <w:t xml:space="preserve"> to U.S. interests, which could mean decades or longer. </w:t>
      </w:r>
      <w:r w:rsidRPr="00E77994">
        <w:rPr>
          <w:rStyle w:val="StyleUnderline"/>
        </w:rPr>
        <w:t xml:space="preserve">Given the instability of the region, this effort might still fail, resulting in a war </w:t>
      </w:r>
      <w:r w:rsidRPr="00E77994">
        <w:rPr>
          <w:rStyle w:val="Emphasis"/>
        </w:rPr>
        <w:t>far more costly and destructive than</w:t>
      </w:r>
      <w:r w:rsidRPr="00E77994">
        <w:rPr>
          <w:rStyle w:val="StyleUnderline"/>
        </w:rPr>
        <w:t xml:space="preserve"> </w:t>
      </w:r>
      <w:r w:rsidRPr="00E77994">
        <w:rPr>
          <w:sz w:val="12"/>
        </w:rPr>
        <w:t>the one that critics of</w:t>
      </w:r>
      <w:r w:rsidRPr="00E77994">
        <w:rPr>
          <w:rStyle w:val="StyleUnderline"/>
        </w:rPr>
        <w:t xml:space="preserve"> </w:t>
      </w:r>
      <w:r w:rsidRPr="00E77994">
        <w:rPr>
          <w:rStyle w:val="Emphasis"/>
        </w:rPr>
        <w:t xml:space="preserve">a preemptive strike on Iran </w:t>
      </w:r>
      <w:r w:rsidRPr="00E77994">
        <w:rPr>
          <w:sz w:val="12"/>
        </w:rPr>
        <w:t>now hope to avoid.</w:t>
      </w:r>
    </w:p>
    <w:p w:rsidR="00A93D79" w:rsidRPr="00E77994" w:rsidRDefault="00A93D79" w:rsidP="00A93D79"/>
    <w:p w:rsidR="00A93D79" w:rsidRPr="00E77994" w:rsidRDefault="00A93D79" w:rsidP="00A93D79">
      <w:pPr>
        <w:pStyle w:val="Heading3"/>
        <w:rPr>
          <w:rFonts w:eastAsiaTheme="minorHAnsi"/>
        </w:rPr>
      </w:pPr>
      <w:r w:rsidRPr="00E77994">
        <w:rPr>
          <w:rFonts w:eastAsiaTheme="minorHAnsi"/>
        </w:rPr>
        <w:t>1NC---2020</w:t>
      </w:r>
      <w:r>
        <w:rPr>
          <w:rFonts w:eastAsiaTheme="minorHAnsi"/>
        </w:rPr>
        <w:t xml:space="preserve"> Add-On !</w:t>
      </w:r>
    </w:p>
    <w:p w:rsidR="00A93D79" w:rsidRPr="00E77994" w:rsidRDefault="00A93D79" w:rsidP="00A93D79">
      <w:pPr>
        <w:pStyle w:val="Heading4"/>
        <w:rPr>
          <w:u w:val="single"/>
        </w:rPr>
      </w:pPr>
      <w:r w:rsidRPr="00E77994">
        <w:t xml:space="preserve">Independently, war with Iran kills </w:t>
      </w:r>
      <w:r w:rsidRPr="00E77994">
        <w:rPr>
          <w:u w:val="single"/>
        </w:rPr>
        <w:t>Trump reelection</w:t>
      </w:r>
      <w:r w:rsidRPr="00E77994">
        <w:t xml:space="preserve">---campaign promises and </w:t>
      </w:r>
      <w:r w:rsidRPr="00E77994">
        <w:rPr>
          <w:u w:val="single"/>
        </w:rPr>
        <w:t>oil</w:t>
      </w:r>
    </w:p>
    <w:p w:rsidR="00A93D79" w:rsidRPr="00E77994" w:rsidRDefault="00A93D79" w:rsidP="00A93D79">
      <w:r w:rsidRPr="00E77994">
        <w:t xml:space="preserve">Aaron David </w:t>
      </w:r>
      <w:r w:rsidRPr="00E77994">
        <w:rPr>
          <w:rStyle w:val="Style13ptBold"/>
        </w:rPr>
        <w:t>Miller and</w:t>
      </w:r>
      <w:r w:rsidRPr="00E77994">
        <w:t xml:space="preserve"> Richard</w:t>
      </w:r>
      <w:r w:rsidRPr="00E77994">
        <w:rPr>
          <w:rStyle w:val="Style13ptBold"/>
        </w:rPr>
        <w:t xml:space="preserve"> Sokolsky 19</w:t>
      </w:r>
      <w:r w:rsidRPr="00E77994">
        <w:t xml:space="preserve">, 6-20-2019, Miller is a distinguished fellow at the Woodrow Wilson International Center for Scholars and a former State Department adviser and Middle East negotiator, Sokolsky is a nonresident senior fellow at the Carnegie Endowment for International Peace who has worked in the State Department for six different administrations and was a member of the secretary of state's Office of Policy Planning from 2005-2015. "Opinion: Why </w:t>
      </w:r>
      <w:r w:rsidRPr="00E77994">
        <w:rPr>
          <w:rStyle w:val="Emphasis"/>
        </w:rPr>
        <w:t>War With Iran Is Bad For Trump</w:t>
      </w:r>
      <w:r w:rsidRPr="00E77994">
        <w:t xml:space="preserve"> — And America," NPR.org, https://www.npr.org/2019/06/20/734203649/opinion-why-war-with-iran-is-bad-for-trump-and-america//HM</w:t>
      </w:r>
    </w:p>
    <w:p w:rsidR="00A93D79" w:rsidRPr="00E77994" w:rsidRDefault="00A93D79" w:rsidP="00A93D79">
      <w:pPr>
        <w:rPr>
          <w:sz w:val="12"/>
        </w:rPr>
      </w:pPr>
      <w:r w:rsidRPr="00E77994">
        <w:rPr>
          <w:sz w:val="12"/>
        </w:rPr>
        <w:t xml:space="preserve">Ever since World War II, </w:t>
      </w:r>
      <w:r w:rsidRPr="00E77994">
        <w:rPr>
          <w:rStyle w:val="Emphasis"/>
        </w:rPr>
        <w:t>wars have not been kind to American presidents</w:t>
      </w:r>
      <w:r w:rsidRPr="00E77994">
        <w:rPr>
          <w:sz w:val="12"/>
        </w:rPr>
        <w:t xml:space="preserve">. The United States didn't achieve victory in </w:t>
      </w:r>
      <w:r w:rsidRPr="00E77994">
        <w:rPr>
          <w:rStyle w:val="StyleUnderline"/>
        </w:rPr>
        <w:t>Korea, Vietnam, Iraq or Afghanistan</w:t>
      </w:r>
      <w:r w:rsidRPr="00E77994">
        <w:rPr>
          <w:sz w:val="12"/>
        </w:rPr>
        <w:t xml:space="preserve">, and the costs of these wars in human lives and dollars were staggering. They left bruises and </w:t>
      </w:r>
      <w:r w:rsidRPr="00E77994">
        <w:rPr>
          <w:rStyle w:val="StyleUnderline"/>
        </w:rPr>
        <w:t>tarnished legacies for the presidencies</w:t>
      </w:r>
      <w:r w:rsidRPr="00E77994">
        <w:rPr>
          <w:sz w:val="12"/>
        </w:rPr>
        <w:t xml:space="preserve"> of Harry Truman, Lyndon Johnson, George W. Bush and Barack Obama. We're not predicting that America and Iran are inexorably headed toward a major war, though Iran's shoot-down overnight of a U.S. drone underscores the growing risk of conflict between the countries. </w:t>
      </w:r>
      <w:r w:rsidRPr="00E77994">
        <w:rPr>
          <w:rStyle w:val="StyleUnderline"/>
        </w:rPr>
        <w:t>Should war occur, President Trump will wish he had stayed out</w:t>
      </w:r>
      <w:r w:rsidRPr="00E77994">
        <w:rPr>
          <w:sz w:val="12"/>
        </w:rPr>
        <w:t xml:space="preserve">. Given that he defines the world in terms of his political rather than the national interest, he would be wise to consider the following. </w:t>
      </w:r>
      <w:r w:rsidRPr="00E77994">
        <w:rPr>
          <w:rStyle w:val="Emphasis"/>
        </w:rPr>
        <w:t xml:space="preserve">There's no good end game </w:t>
      </w:r>
      <w:r w:rsidRPr="00E77994">
        <w:rPr>
          <w:sz w:val="12"/>
        </w:rPr>
        <w:t xml:space="preserve">The </w:t>
      </w:r>
      <w:r w:rsidRPr="00E77994">
        <w:rPr>
          <w:rStyle w:val="StyleUnderline"/>
        </w:rPr>
        <w:t>Trump</w:t>
      </w:r>
      <w:r w:rsidRPr="00E77994">
        <w:rPr>
          <w:sz w:val="12"/>
        </w:rPr>
        <w:t xml:space="preserve"> administration </w:t>
      </w:r>
      <w:r w:rsidRPr="00E77994">
        <w:rPr>
          <w:rStyle w:val="StyleUnderline"/>
        </w:rPr>
        <w:t xml:space="preserve">has conveyed no clear </w:t>
      </w:r>
      <w:r w:rsidRPr="00E77994">
        <w:rPr>
          <w:sz w:val="12"/>
        </w:rPr>
        <w:t xml:space="preserve">or realistic </w:t>
      </w:r>
      <w:r w:rsidRPr="00E77994">
        <w:rPr>
          <w:rStyle w:val="StyleUnderline"/>
        </w:rPr>
        <w:t>goals that would be served by the use of military force against Iran. Iran is too big</w:t>
      </w:r>
      <w:r w:rsidRPr="00E77994">
        <w:rPr>
          <w:sz w:val="12"/>
        </w:rPr>
        <w:t xml:space="preserve"> and strong </w:t>
      </w:r>
      <w:r w:rsidRPr="00E77994">
        <w:rPr>
          <w:rStyle w:val="StyleUnderline"/>
        </w:rPr>
        <w:t>to be toppled, and there is no</w:t>
      </w:r>
      <w:r w:rsidRPr="00E77994">
        <w:rPr>
          <w:sz w:val="12"/>
        </w:rPr>
        <w:t xml:space="preserve"> strong, </w:t>
      </w:r>
      <w:r w:rsidRPr="00E77994">
        <w:rPr>
          <w:rStyle w:val="StyleUnderline"/>
        </w:rPr>
        <w:t xml:space="preserve">united opposition capable of fomenting the kind of unrest that could overthrow the regime in the wake of U.S. military strikes. </w:t>
      </w:r>
      <w:r w:rsidRPr="00E77994">
        <w:rPr>
          <w:sz w:val="12"/>
        </w:rPr>
        <w:t xml:space="preserve">If the regime did collapse, it would likely be followed either by a period of instability or a government that is even more militantly anti-American. In response to more limited U.S. military attacks, Iran has many options available to raise the cost for the U.S. and its friends in the region — including in Lebanon, Iraq, Yemen and Afghanistan. There is no reason to believe that Iran's supreme leader is prepared to suffer the humiliation of returning to negotiations and caving to U.S. demands, especially since it was the Trump administration that walked away from an agreement with which the Iranians were complying. And there is no evidence that President Trump is willing to offer Iran concessions to lure Tehran back to the table. Furthermore, </w:t>
      </w:r>
      <w:r w:rsidRPr="00E77994">
        <w:rPr>
          <w:rStyle w:val="StyleUnderline"/>
        </w:rPr>
        <w:t>going to war without any clearly defined</w:t>
      </w:r>
      <w:r w:rsidRPr="00E77994">
        <w:rPr>
          <w:sz w:val="12"/>
        </w:rPr>
        <w:t xml:space="preserve"> and attainable war </w:t>
      </w:r>
      <w:r w:rsidRPr="00E77994">
        <w:rPr>
          <w:rStyle w:val="StyleUnderline"/>
        </w:rPr>
        <w:t>aims is a recipe for an open-ended conflict</w:t>
      </w:r>
      <w:r w:rsidRPr="00E77994">
        <w:rPr>
          <w:sz w:val="12"/>
        </w:rPr>
        <w:t xml:space="preserve"> almost certain to undermine U.S. interests and credibility. </w:t>
      </w:r>
      <w:r w:rsidRPr="00E77994">
        <w:rPr>
          <w:rStyle w:val="Emphasis"/>
        </w:rPr>
        <w:t xml:space="preserve">Riled oil markets </w:t>
      </w:r>
      <w:r w:rsidRPr="00E77994">
        <w:rPr>
          <w:sz w:val="12"/>
        </w:rPr>
        <w:t xml:space="preserve">Periods of </w:t>
      </w:r>
      <w:r w:rsidRPr="00E77994">
        <w:rPr>
          <w:rStyle w:val="StyleUnderline"/>
        </w:rPr>
        <w:t>Middle East tensions historically make for instability in oil markets</w:t>
      </w:r>
      <w:r w:rsidRPr="00E77994">
        <w:rPr>
          <w:sz w:val="12"/>
        </w:rPr>
        <w:t xml:space="preserve">. Hours after two tankers were disabled in the Gulf of Oman by what was almost certainly Iranian sabotage, oil prices spiked. </w:t>
      </w:r>
      <w:r w:rsidRPr="00E77994">
        <w:rPr>
          <w:rStyle w:val="Emphasis"/>
        </w:rPr>
        <w:t>The last thing Trump needs as the 2020 election approaches is rising gas prices</w:t>
      </w:r>
      <w:r w:rsidRPr="00E77994">
        <w:rPr>
          <w:sz w:val="12"/>
        </w:rPr>
        <w:t xml:space="preserve">. But </w:t>
      </w:r>
      <w:r w:rsidRPr="00E77994">
        <w:rPr>
          <w:rStyle w:val="StyleUnderline"/>
        </w:rPr>
        <w:t>that's likely what he'll get should the U.S. and Iran find themselves in conflict</w:t>
      </w:r>
      <w:r w:rsidRPr="00E77994">
        <w:rPr>
          <w:sz w:val="12"/>
        </w:rPr>
        <w:t xml:space="preserve">. Oil trades in a single market and </w:t>
      </w:r>
      <w:r w:rsidRPr="00E77994">
        <w:rPr>
          <w:rStyle w:val="StyleUnderline"/>
        </w:rPr>
        <w:t>regardless of increased U.S. production, disruptions in the supply of Persian Gulf oil will drive up prices</w:t>
      </w:r>
      <w:r w:rsidRPr="00E77994">
        <w:rPr>
          <w:sz w:val="12"/>
        </w:rPr>
        <w:t xml:space="preserve">. </w:t>
      </w:r>
      <w:r w:rsidRPr="00E77994">
        <w:rPr>
          <w:rStyle w:val="StyleUnderline"/>
        </w:rPr>
        <w:t>Iran has ample means</w:t>
      </w:r>
      <w:r w:rsidRPr="00E77994">
        <w:rPr>
          <w:sz w:val="12"/>
        </w:rPr>
        <w:t xml:space="preserve"> — with anti-ship missiles, mines and torpedoes — </w:t>
      </w:r>
      <w:r w:rsidRPr="00E77994">
        <w:rPr>
          <w:rStyle w:val="StyleUnderline"/>
        </w:rPr>
        <w:t>to disrupt oil shipments</w:t>
      </w:r>
      <w:r w:rsidRPr="00E77994">
        <w:rPr>
          <w:sz w:val="12"/>
        </w:rPr>
        <w:t xml:space="preserve">. Even though the U.S. maintains overwhelming military preponderance in the region, it's an illusion to believe that restoring the uninterrupted flow of oil would be quick or easy in the face of a determined Iranian campaign to interdict shipping and to damage critical energy infrastructure in the Gulf. Tangled up in </w:t>
      </w:r>
      <w:r w:rsidRPr="00E77994">
        <w:rPr>
          <w:rStyle w:val="Emphasis"/>
        </w:rPr>
        <w:t xml:space="preserve">another foreign war </w:t>
      </w:r>
      <w:r w:rsidRPr="00E77994">
        <w:rPr>
          <w:sz w:val="12"/>
        </w:rPr>
        <w:t xml:space="preserve">President </w:t>
      </w:r>
      <w:r w:rsidRPr="00E77994">
        <w:rPr>
          <w:rStyle w:val="StyleUnderline"/>
        </w:rPr>
        <w:t xml:space="preserve">Trump has made getting out of unwinnable wars one of the </w:t>
      </w:r>
      <w:r w:rsidRPr="00E77994">
        <w:rPr>
          <w:rStyle w:val="Emphasis"/>
        </w:rPr>
        <w:t>hallmarks of his presidency</w:t>
      </w:r>
      <w:r w:rsidRPr="00E77994">
        <w:rPr>
          <w:sz w:val="12"/>
        </w:rPr>
        <w:t xml:space="preserve">. Trump's positions, </w:t>
      </w:r>
      <w:r w:rsidRPr="00E77994">
        <w:rPr>
          <w:rStyle w:val="StyleUnderline"/>
        </w:rPr>
        <w:t>from reducing the number</w:t>
      </w:r>
      <w:r w:rsidRPr="00E77994">
        <w:rPr>
          <w:sz w:val="12"/>
        </w:rPr>
        <w:t xml:space="preserve"> of U.S. </w:t>
      </w:r>
      <w:r w:rsidRPr="00E77994">
        <w:rPr>
          <w:rStyle w:val="StyleUnderline"/>
        </w:rPr>
        <w:t>forces in Afghanistan to</w:t>
      </w:r>
      <w:r w:rsidRPr="00E77994">
        <w:rPr>
          <w:sz w:val="12"/>
        </w:rPr>
        <w:t xml:space="preserve"> his great </w:t>
      </w:r>
      <w:r w:rsidRPr="00E77994">
        <w:rPr>
          <w:rStyle w:val="StyleUnderline"/>
        </w:rPr>
        <w:t>reluctance to deploy troops to Syria</w:t>
      </w:r>
      <w:r w:rsidRPr="00E77994">
        <w:rPr>
          <w:sz w:val="12"/>
        </w:rPr>
        <w:t xml:space="preserve">, show an awareness of the American public's aversion to new military adventures. Last February, he told CBS's Margaret Brennan that </w:t>
      </w:r>
      <w:r w:rsidRPr="00E77994">
        <w:rPr>
          <w:rStyle w:val="StyleUnderline"/>
        </w:rPr>
        <w:t>getting out of "endless wars" was one of his main messages</w:t>
      </w:r>
      <w:r w:rsidRPr="00E77994">
        <w:rPr>
          <w:sz w:val="12"/>
        </w:rPr>
        <w:t xml:space="preserve"> and helped him defeat 17 Republicans for the nomination in 2016. And he has repeatedly expressed a desire to talk to the Iranians rather than to fight with them.</w:t>
      </w:r>
    </w:p>
    <w:p w:rsidR="00A93D79" w:rsidRPr="00E77994" w:rsidRDefault="00A93D79" w:rsidP="00A93D79">
      <w:pPr>
        <w:rPr>
          <w:sz w:val="12"/>
        </w:rPr>
      </w:pPr>
    </w:p>
    <w:p w:rsidR="00A93D79" w:rsidRPr="00E77994" w:rsidRDefault="00A93D79" w:rsidP="00A93D79">
      <w:pPr>
        <w:pStyle w:val="Heading4"/>
        <w:rPr>
          <w:rFonts w:cs="Times New Roman"/>
        </w:rPr>
      </w:pPr>
      <w:r w:rsidRPr="00E77994">
        <w:rPr>
          <w:rFonts w:cs="Times New Roman"/>
        </w:rPr>
        <w:t xml:space="preserve">Withdrawal from Paris will be </w:t>
      </w:r>
      <w:r w:rsidRPr="00E77994">
        <w:rPr>
          <w:rFonts w:cs="Times New Roman"/>
          <w:u w:val="single"/>
        </w:rPr>
        <w:t>decided in 2020</w:t>
      </w:r>
      <w:r w:rsidRPr="00E77994">
        <w:rPr>
          <w:rFonts w:cs="Times New Roman"/>
        </w:rPr>
        <w:t xml:space="preserve">---staying prevents </w:t>
      </w:r>
      <w:r w:rsidRPr="00E77994">
        <w:rPr>
          <w:rFonts w:cs="Times New Roman"/>
          <w:u w:val="single"/>
        </w:rPr>
        <w:t>extinction-level</w:t>
      </w:r>
      <w:r w:rsidRPr="00E77994">
        <w:rPr>
          <w:rFonts w:cs="Times New Roman"/>
        </w:rPr>
        <w:t xml:space="preserve"> warming</w:t>
      </w:r>
    </w:p>
    <w:p w:rsidR="00A93D79" w:rsidRPr="00E77994" w:rsidRDefault="00A93D79" w:rsidP="00A93D79">
      <w:r w:rsidRPr="00E77994">
        <w:rPr>
          <w:rStyle w:val="Style13ptBold"/>
        </w:rPr>
        <w:t>Schlanger 17 –</w:t>
      </w:r>
      <w:r w:rsidRPr="00E77994">
        <w:t xml:space="preserve"> Zoë Schlanger, Environment Reporter for Quartz and Akshat Rathi, Science Journalist with Quartz, “It’s Official: Trump is Forcing the US to Turn its Back on the Paris Climate Agreement”, Quartz, https://qz.com/996376/trump-has-decided-to-pull-the-us-from-the-paris-climate-agreement/</w:t>
      </w:r>
    </w:p>
    <w:p w:rsidR="00A93D79" w:rsidRPr="00E77994" w:rsidRDefault="00A93D79" w:rsidP="00A93D79">
      <w:pPr>
        <w:rPr>
          <w:sz w:val="14"/>
        </w:rPr>
      </w:pPr>
      <w:r w:rsidRPr="00E77994">
        <w:rPr>
          <w:sz w:val="14"/>
        </w:rPr>
        <w:t xml:space="preserve">Since Trump reportedly waffled up to the last moment on the Paris agreement decision, we decided to show you what almost could have been. Here’s our story, written both ways. US president Donald </w:t>
      </w:r>
      <w:r w:rsidRPr="00E77994">
        <w:rPr>
          <w:rStyle w:val="TitleChar"/>
          <w:sz w:val="22"/>
        </w:rPr>
        <w:t>Trump announced</w:t>
      </w:r>
      <w:r w:rsidRPr="00E77994">
        <w:rPr>
          <w:sz w:val="14"/>
        </w:rPr>
        <w:t xml:space="preserve"> today (June 1) </w:t>
      </w:r>
      <w:r w:rsidRPr="00E77994">
        <w:rPr>
          <w:rStyle w:val="TitleChar"/>
          <w:sz w:val="22"/>
        </w:rPr>
        <w:t>he’s decided to withdraw</w:t>
      </w:r>
      <w:r w:rsidRPr="00E77994">
        <w:rPr>
          <w:sz w:val="14"/>
        </w:rPr>
        <w:t xml:space="preserve"> the country </w:t>
      </w:r>
      <w:r w:rsidRPr="00E77994">
        <w:rPr>
          <w:rStyle w:val="TitleChar"/>
          <w:sz w:val="22"/>
        </w:rPr>
        <w:t>from</w:t>
      </w:r>
      <w:r w:rsidRPr="00E77994">
        <w:rPr>
          <w:sz w:val="14"/>
        </w:rPr>
        <w:t xml:space="preserve"> the </w:t>
      </w:r>
      <w:r w:rsidRPr="00E77994">
        <w:rPr>
          <w:rStyle w:val="TitleChar"/>
          <w:sz w:val="22"/>
        </w:rPr>
        <w:t>Paris</w:t>
      </w:r>
      <w:r w:rsidRPr="00E77994">
        <w:rPr>
          <w:sz w:val="14"/>
        </w:rPr>
        <w:t xml:space="preserve"> climate agreement. </w:t>
      </w:r>
      <w:r w:rsidRPr="00E77994">
        <w:rPr>
          <w:rStyle w:val="TitleChar"/>
          <w:sz w:val="22"/>
        </w:rPr>
        <w:t xml:space="preserve">The US emits about one-sixth of the planet’s total greenhouse gas emissions, making it the second-largest emitter in the world. The decision removes the US from its commitments to international efforts to reduce fossil-fuel emissions and thereby avoid levels of global temperature rise that </w:t>
      </w:r>
      <w:r w:rsidRPr="00E77994">
        <w:rPr>
          <w:rStyle w:val="Emphasis"/>
        </w:rPr>
        <w:t>imperil the future viability of human life on Earth</w:t>
      </w:r>
      <w:r w:rsidRPr="00E77994">
        <w:rPr>
          <w:sz w:val="14"/>
        </w:rPr>
        <w:t xml:space="preserve">. The US joins Nicaragua and Syria as the only countries to reject the Paris agreement. Notably, Nicaragua refused to join because its leadership felt the agreement did not go far enough. Syria, meanwhile, has since 2011 been mired in one of the globe’s most violent civil conflicts. Not leaving means Trump will have to respect the US’s commitments to reduce emissions. </w:t>
      </w:r>
      <w:r w:rsidRPr="00E77994">
        <w:rPr>
          <w:rStyle w:val="TitleChar"/>
          <w:sz w:val="22"/>
        </w:rPr>
        <w:t xml:space="preserve">Trump will abide by the structure laid out in the agreement, which means it could </w:t>
      </w:r>
      <w:r w:rsidRPr="00E77994">
        <w:rPr>
          <w:rStyle w:val="Emphasis"/>
        </w:rPr>
        <w:t>take the US up to four years to actually leave</w:t>
      </w:r>
      <w:r w:rsidRPr="00E77994">
        <w:rPr>
          <w:rStyle w:val="TitleChar"/>
          <w:sz w:val="22"/>
        </w:rPr>
        <w:t xml:space="preserve">. So the </w:t>
      </w:r>
      <w:r w:rsidRPr="00E77994">
        <w:rPr>
          <w:rStyle w:val="Emphasis"/>
        </w:rPr>
        <w:t>real question</w:t>
      </w:r>
      <w:r w:rsidRPr="00E77994">
        <w:rPr>
          <w:rStyle w:val="TitleChar"/>
          <w:sz w:val="22"/>
        </w:rPr>
        <w:t xml:space="preserve"> of whether the country stays in the Paris climate agreement may be </w:t>
      </w:r>
      <w:r w:rsidRPr="00E77994">
        <w:rPr>
          <w:rStyle w:val="Emphasis"/>
        </w:rPr>
        <w:t>decided by voters in 2020 the presidential election</w:t>
      </w:r>
      <w:r w:rsidRPr="00E77994">
        <w:rPr>
          <w:sz w:val="14"/>
        </w:rPr>
        <w:t xml:space="preserve">. Trump, who reportedly was undecided as recently as last evening, ultimately listened to ignored the voices of energy industry giants like ExxonMobil and Shell, coal company Cloud Peak, and Rex Tillerson, his own secretary of state, not to mention some of his most trusted advisors, daughter Ivanka Trump and son-in-law Jared Kushner. He thus ignored instead listened to the climate-denying faction of his inner-circle, including Environmental Protection Agency administrator Scott Pruitt, chief strategist Steve Bannon, and a coterie of 22 Republican senators who sent a letter to the president urging him to back out. (Those senators have collectively received $10 million in campaign contributions from the oil and gas industry since 2012.) </w:t>
      </w:r>
      <w:r w:rsidRPr="00E77994">
        <w:rPr>
          <w:rStyle w:val="TitleChar"/>
          <w:sz w:val="22"/>
        </w:rPr>
        <w:t>The pledge</w:t>
      </w:r>
      <w:r w:rsidRPr="00E77994">
        <w:rPr>
          <w:sz w:val="14"/>
        </w:rPr>
        <w:t xml:space="preserve"> made by the Obama administration to the Paris agreement </w:t>
      </w:r>
      <w:r w:rsidRPr="00E77994">
        <w:rPr>
          <w:rStyle w:val="TitleChar"/>
          <w:sz w:val="22"/>
        </w:rPr>
        <w:t>is</w:t>
      </w:r>
      <w:r w:rsidRPr="00E77994">
        <w:rPr>
          <w:sz w:val="14"/>
        </w:rPr>
        <w:t xml:space="preserve"> was not legally binding, but </w:t>
      </w:r>
      <w:r w:rsidRPr="00E77994">
        <w:rPr>
          <w:rStyle w:val="Emphasis"/>
        </w:rPr>
        <w:t>symbolically important</w:t>
      </w:r>
      <w:r w:rsidRPr="00E77994">
        <w:rPr>
          <w:rStyle w:val="TitleChar"/>
          <w:sz w:val="22"/>
        </w:rPr>
        <w:t xml:space="preserve">. It offers offered an </w:t>
      </w:r>
      <w:r w:rsidRPr="00E77994">
        <w:rPr>
          <w:rStyle w:val="Emphasis"/>
        </w:rPr>
        <w:t>assurance</w:t>
      </w:r>
      <w:r w:rsidRPr="00E77994">
        <w:rPr>
          <w:rStyle w:val="TitleChar"/>
          <w:sz w:val="22"/>
        </w:rPr>
        <w:t xml:space="preserve"> to other nations that the country would take responsibility for its own share of global emissions</w:t>
      </w:r>
      <w:r w:rsidRPr="00E77994">
        <w:rPr>
          <w:sz w:val="14"/>
        </w:rPr>
        <w:t xml:space="preserve">. Within weeks of Trump taking office, however, his administration began the process of rolling back key federal emissions standards, making clear that it had no intention of working towards meeting the US’s commitment to cut greenhouse gas emissions by 2025 to about a third of the country’s 2005 emission levels. Without the US, the total number of countries that have formally pledged emissions reductions remains 147 drops to 146, in total accounting for roughly 80% 65% of the planet’s emissions. As the US vacates its seat at the bargaining table, it has partners in it cedes climate leadership to India, China, and the EU, all of which have publicly pledged to strengthen their commitments to mutually reduce emissions. Still, </w:t>
      </w:r>
      <w:r w:rsidRPr="00E77994">
        <w:rPr>
          <w:rStyle w:val="Emphasis"/>
        </w:rPr>
        <w:t>without US participation</w:t>
      </w:r>
      <w:r w:rsidRPr="00E77994">
        <w:rPr>
          <w:rStyle w:val="TitleChar"/>
          <w:sz w:val="22"/>
        </w:rPr>
        <w:t xml:space="preserve"> during what scientists agree are </w:t>
      </w:r>
      <w:r w:rsidRPr="00E77994">
        <w:rPr>
          <w:rStyle w:val="Emphasis"/>
        </w:rPr>
        <w:t>critical years</w:t>
      </w:r>
      <w:r w:rsidRPr="00E77994">
        <w:rPr>
          <w:rStyle w:val="TitleChar"/>
          <w:sz w:val="22"/>
        </w:rPr>
        <w:t xml:space="preserve">, the hope of avoiding </w:t>
      </w:r>
      <w:r w:rsidRPr="00E77994">
        <w:rPr>
          <w:rStyle w:val="Emphasis"/>
        </w:rPr>
        <w:t>dangerous levels of climate change</w:t>
      </w:r>
      <w:r w:rsidRPr="00E77994">
        <w:rPr>
          <w:rStyle w:val="TitleChar"/>
          <w:sz w:val="22"/>
        </w:rPr>
        <w:t xml:space="preserve"> slips farther away</w:t>
      </w:r>
      <w:r w:rsidRPr="00E77994">
        <w:rPr>
          <w:sz w:val="14"/>
        </w:rPr>
        <w:t>.</w:t>
      </w:r>
    </w:p>
    <w:p w:rsidR="00A93D79" w:rsidRPr="00E77994" w:rsidRDefault="00A93D79" w:rsidP="00A93D79">
      <w:pPr>
        <w:rPr>
          <w:sz w:val="12"/>
        </w:rPr>
      </w:pPr>
    </w:p>
    <w:p w:rsidR="00A93D79" w:rsidRPr="00E77994" w:rsidRDefault="00A93D79" w:rsidP="00A93D79">
      <w:pPr>
        <w:rPr>
          <w:sz w:val="10"/>
        </w:rPr>
      </w:pPr>
    </w:p>
    <w:p w:rsidR="00A93D79" w:rsidRPr="00E77994" w:rsidRDefault="00A93D79" w:rsidP="00A93D79"/>
    <w:p w:rsidR="00A93D79" w:rsidRPr="00E77994" w:rsidRDefault="00A93D79" w:rsidP="00A93D79">
      <w:pPr>
        <w:pStyle w:val="Heading2"/>
      </w:pPr>
      <w:r w:rsidRPr="00E77994">
        <w:t>2NC---Iran Prolif</w:t>
      </w:r>
    </w:p>
    <w:p w:rsidR="00A93D79" w:rsidRPr="00E77994" w:rsidRDefault="00A93D79" w:rsidP="00A93D79">
      <w:pPr>
        <w:pStyle w:val="Heading3"/>
      </w:pPr>
      <w:r w:rsidRPr="00E77994">
        <w:t>2NC---Top-Level</w:t>
      </w:r>
    </w:p>
    <w:p w:rsidR="00A93D79" w:rsidRPr="00E77994" w:rsidRDefault="00A93D79" w:rsidP="00A93D79">
      <w:pPr>
        <w:pStyle w:val="Heading4"/>
      </w:pPr>
      <w:r w:rsidRPr="00E77994">
        <w:t xml:space="preserve">Iran prolif spurs </w:t>
      </w:r>
      <w:r w:rsidRPr="00E77994">
        <w:rPr>
          <w:u w:val="single"/>
        </w:rPr>
        <w:t>regional arms racing</w:t>
      </w:r>
      <w:r w:rsidRPr="00E77994">
        <w:t xml:space="preserve"> and causes Israel to strike---that </w:t>
      </w:r>
      <w:r w:rsidRPr="00E77994">
        <w:rPr>
          <w:u w:val="single"/>
        </w:rPr>
        <w:t>escalates</w:t>
      </w:r>
    </w:p>
    <w:p w:rsidR="00A93D79" w:rsidRPr="00E77994" w:rsidRDefault="00A93D79" w:rsidP="00A93D79">
      <w:r w:rsidRPr="00E77994">
        <w:t xml:space="preserve">Doreen </w:t>
      </w:r>
      <w:r w:rsidRPr="00E77994">
        <w:rPr>
          <w:rStyle w:val="Style13ptBold"/>
        </w:rPr>
        <w:t>Horschig 19</w:t>
      </w:r>
      <w:r w:rsidRPr="00E77994">
        <w:t>, PhD Candidate in Security Studies, University of Central Florida 6-20-2019, "Israel could strike first as tensions with Iran flare," Conversation, https://theconversation.com/israel-could-strike-first-as-tensions-with-iran-flare-119146//HM</w:t>
      </w:r>
    </w:p>
    <w:p w:rsidR="00A93D79" w:rsidRPr="00E77994" w:rsidRDefault="00A93D79" w:rsidP="00A93D79">
      <w:pPr>
        <w:rPr>
          <w:sz w:val="12"/>
        </w:rPr>
      </w:pPr>
      <w:r w:rsidRPr="00E77994">
        <w:rPr>
          <w:sz w:val="12"/>
        </w:rPr>
        <w:t xml:space="preserve">That was 14 years ago. In 2005, Iran was just beginning its nuclear buildup. Today, </w:t>
      </w:r>
      <w:r w:rsidRPr="00E77994">
        <w:rPr>
          <w:u w:val="single"/>
        </w:rPr>
        <w:t xml:space="preserve">Israel’s government seems strong in its belief that it has the option to </w:t>
      </w:r>
      <w:r w:rsidRPr="00E77994">
        <w:rPr>
          <w:rStyle w:val="Emphasis"/>
        </w:rPr>
        <w:t>strike Iran</w:t>
      </w:r>
      <w:r w:rsidRPr="00E77994">
        <w:rPr>
          <w:sz w:val="12"/>
        </w:rPr>
        <w:t xml:space="preserve">. </w:t>
      </w:r>
      <w:r w:rsidRPr="00E77994">
        <w:rPr>
          <w:u w:val="single"/>
        </w:rPr>
        <w:t>Iran</w:t>
      </w:r>
      <w:r w:rsidRPr="00E77994">
        <w:rPr>
          <w:sz w:val="12"/>
        </w:rPr>
        <w:t xml:space="preserve">’s Islamic fundamentalist government </w:t>
      </w:r>
      <w:r w:rsidRPr="00E77994">
        <w:rPr>
          <w:u w:val="single"/>
        </w:rPr>
        <w:t>is openly hostile to Israel</w:t>
      </w:r>
      <w:r w:rsidRPr="00E77994">
        <w:rPr>
          <w:sz w:val="12"/>
        </w:rPr>
        <w:t xml:space="preserve">. </w:t>
      </w:r>
      <w:r w:rsidRPr="00E77994">
        <w:rPr>
          <w:u w:val="single"/>
        </w:rPr>
        <w:t>Citing fears that Iran would use nuclear weapons against Israel, Netanyahu has warned</w:t>
      </w:r>
      <w:r w:rsidRPr="00E77994">
        <w:rPr>
          <w:sz w:val="12"/>
        </w:rPr>
        <w:t>, “</w:t>
      </w:r>
      <w:r w:rsidRPr="00E77994">
        <w:rPr>
          <w:u w:val="single"/>
        </w:rPr>
        <w:t>Iranian acquisition of nuclear weapons would be infinitely more costly than any scenario you can imagine to stop it</w:t>
      </w:r>
      <w:r w:rsidRPr="00E77994">
        <w:rPr>
          <w:sz w:val="12"/>
        </w:rPr>
        <w:t xml:space="preserve">.” He told Iran and other adversaries not to “test” Israel. </w:t>
      </w:r>
      <w:r w:rsidRPr="00E77994">
        <w:rPr>
          <w:u w:val="single"/>
        </w:rPr>
        <w:t>If</w:t>
      </w:r>
      <w:r w:rsidRPr="00E77994">
        <w:rPr>
          <w:sz w:val="12"/>
        </w:rPr>
        <w:t xml:space="preserve"> the nuclear deal ruptures further and </w:t>
      </w:r>
      <w:r w:rsidRPr="00E77994">
        <w:rPr>
          <w:u w:val="single"/>
        </w:rPr>
        <w:t>Iran does restart</w:t>
      </w:r>
      <w:r w:rsidRPr="00E77994">
        <w:rPr>
          <w:sz w:val="12"/>
        </w:rPr>
        <w:t xml:space="preserve">ing </w:t>
      </w:r>
      <w:r w:rsidRPr="00E77994">
        <w:rPr>
          <w:u w:val="single"/>
        </w:rPr>
        <w:t>uranium enrichment</w:t>
      </w:r>
      <w:r w:rsidRPr="00E77994">
        <w:rPr>
          <w:sz w:val="12"/>
        </w:rPr>
        <w:t xml:space="preserve">, </w:t>
      </w:r>
      <w:r w:rsidRPr="00E77994">
        <w:rPr>
          <w:u w:val="single"/>
        </w:rPr>
        <w:t xml:space="preserve">Israel might launch </w:t>
      </w:r>
      <w:r w:rsidRPr="00E77994">
        <w:rPr>
          <w:rStyle w:val="Emphasis"/>
        </w:rPr>
        <w:t>targeted airstrikes</w:t>
      </w:r>
      <w:r w:rsidRPr="00E77994">
        <w:rPr>
          <w:u w:val="single"/>
        </w:rPr>
        <w:t xml:space="preserve"> against it</w:t>
      </w:r>
      <w:r w:rsidRPr="00E77994">
        <w:rPr>
          <w:sz w:val="12"/>
        </w:rPr>
        <w:t xml:space="preserve">. Risks of an Israeli strike History suggests </w:t>
      </w:r>
      <w:r w:rsidRPr="00E77994">
        <w:rPr>
          <w:u w:val="single"/>
        </w:rPr>
        <w:t>other countries are unlikely t</w:t>
      </w:r>
      <w:r w:rsidRPr="00E77994">
        <w:rPr>
          <w:sz w:val="12"/>
        </w:rPr>
        <w:t xml:space="preserve">o actively </w:t>
      </w:r>
      <w:r w:rsidRPr="00E77994">
        <w:rPr>
          <w:u w:val="single"/>
        </w:rPr>
        <w:t>deter Israeli military aggression in the guise of nuclear nonprolif</w:t>
      </w:r>
      <w:r w:rsidRPr="00E77994">
        <w:rPr>
          <w:sz w:val="12"/>
        </w:rPr>
        <w:t xml:space="preserve">eration. The Trump administration has expressed anti-Iranian sentiment and is a staunch backer of Netanyahu’s government. And while European powers will recognize preemptive Israeli strikes on nuclear facilities as a violation of international law and of the sovereignty of Israel’s neighbors, they also see Iran’s nuclear program as a grave global security concern. </w:t>
      </w:r>
      <w:r w:rsidRPr="00E77994">
        <w:rPr>
          <w:u w:val="single"/>
        </w:rPr>
        <w:t>A nuclear Iran could escalate ongoing Middle East conflicts into nuclear exchanges</w:t>
      </w:r>
      <w:r w:rsidRPr="00E77994">
        <w:rPr>
          <w:sz w:val="12"/>
        </w:rPr>
        <w:t xml:space="preserve">, </w:t>
      </w:r>
      <w:r w:rsidRPr="00E77994">
        <w:rPr>
          <w:u w:val="single"/>
        </w:rPr>
        <w:t>and</w:t>
      </w:r>
      <w:r w:rsidRPr="00E77994">
        <w:rPr>
          <w:sz w:val="12"/>
        </w:rPr>
        <w:t xml:space="preserve">, as some commentators say, </w:t>
      </w:r>
      <w:r w:rsidRPr="00E77994">
        <w:rPr>
          <w:rStyle w:val="Emphasis"/>
        </w:rPr>
        <w:t>spur other regional powers like Saudi Arabia and Egypt to develop nuclear weapons</w:t>
      </w:r>
      <w:r w:rsidRPr="00E77994">
        <w:rPr>
          <w:u w:val="single"/>
        </w:rPr>
        <w:t xml:space="preserve"> themselves</w:t>
      </w:r>
      <w:r w:rsidRPr="00E77994">
        <w:rPr>
          <w:sz w:val="12"/>
        </w:rPr>
        <w:t xml:space="preserve">. Of course, potential </w:t>
      </w:r>
      <w:r w:rsidRPr="00E77994">
        <w:rPr>
          <w:u w:val="single"/>
        </w:rPr>
        <w:t>Israeli attacks on Iran present their own serious risks</w:t>
      </w:r>
      <w:r w:rsidRPr="00E77994">
        <w:rPr>
          <w:sz w:val="12"/>
        </w:rPr>
        <w:t xml:space="preserve">. </w:t>
      </w:r>
      <w:r w:rsidRPr="00E77994">
        <w:rPr>
          <w:u w:val="single"/>
        </w:rPr>
        <w:t>Because most of Iran’s reactors are in full operations, air strikes may mean cutting off the power supply to Iranian citizens and could release large amounts of radioactive contaminants into the air</w:t>
      </w:r>
      <w:r w:rsidRPr="00E77994">
        <w:rPr>
          <w:sz w:val="12"/>
        </w:rPr>
        <w:t xml:space="preserve">. </w:t>
      </w:r>
      <w:r w:rsidRPr="00E77994">
        <w:rPr>
          <w:u w:val="single"/>
        </w:rPr>
        <w:t>Iran</w:t>
      </w:r>
      <w:r w:rsidRPr="00E77994">
        <w:rPr>
          <w:sz w:val="12"/>
        </w:rPr>
        <w:t xml:space="preserve">, a militarily well-equipped country, </w:t>
      </w:r>
      <w:r w:rsidRPr="00E77994">
        <w:rPr>
          <w:u w:val="single"/>
        </w:rPr>
        <w:t>would surely retaliate against any Israeli attacks</w:t>
      </w:r>
      <w:r w:rsidRPr="00E77994">
        <w:rPr>
          <w:sz w:val="12"/>
        </w:rPr>
        <w:t xml:space="preserve">. </w:t>
      </w:r>
      <w:r w:rsidRPr="00E77994">
        <w:rPr>
          <w:u w:val="single"/>
        </w:rPr>
        <w:t>That</w:t>
      </w:r>
      <w:r w:rsidRPr="00E77994">
        <w:rPr>
          <w:sz w:val="12"/>
        </w:rPr>
        <w:t xml:space="preserve">, too, </w:t>
      </w:r>
      <w:r w:rsidRPr="00E77994">
        <w:rPr>
          <w:u w:val="single"/>
        </w:rPr>
        <w:t xml:space="preserve">would trigger a conflict that would </w:t>
      </w:r>
      <w:r w:rsidRPr="00E77994">
        <w:rPr>
          <w:rStyle w:val="Emphasis"/>
        </w:rPr>
        <w:t>spiral throughout the Middle East</w:t>
      </w:r>
      <w:r w:rsidRPr="00E77994">
        <w:rPr>
          <w:sz w:val="12"/>
        </w:rPr>
        <w:t xml:space="preserve">. Of course, Israel faced similar dangers when it went after the weapons programs of Syria, Iraq and other neighbors. </w:t>
      </w:r>
      <w:r w:rsidRPr="00E77994">
        <w:rPr>
          <w:u w:val="single"/>
        </w:rPr>
        <w:t>If history is any guide, Israel may strike Iran while the world quietly watches</w:t>
      </w:r>
      <w:r w:rsidRPr="00E77994">
        <w:rPr>
          <w:sz w:val="12"/>
        </w:rPr>
        <w:t>.</w:t>
      </w:r>
    </w:p>
    <w:p w:rsidR="00A93D79" w:rsidRPr="00E77994" w:rsidRDefault="00A93D79" w:rsidP="00A93D79">
      <w:pPr>
        <w:rPr>
          <w:sz w:val="12"/>
        </w:rPr>
      </w:pPr>
    </w:p>
    <w:p w:rsidR="00A93D79" w:rsidRPr="00E77994" w:rsidRDefault="00A93D79" w:rsidP="00A93D79">
      <w:pPr>
        <w:rPr>
          <w:sz w:val="12"/>
        </w:rPr>
      </w:pPr>
    </w:p>
    <w:p w:rsidR="00A93D79" w:rsidRPr="00E77994" w:rsidRDefault="00A93D79" w:rsidP="00A93D79">
      <w:pPr>
        <w:pStyle w:val="Heading4"/>
      </w:pPr>
      <w:r w:rsidRPr="00E77994">
        <w:t>Iran prolif causes laundry list of problems---Israel-Iran war, arms racing, nuke terror</w:t>
      </w:r>
    </w:p>
    <w:p w:rsidR="00A93D79" w:rsidRPr="00E77994" w:rsidRDefault="00A93D79" w:rsidP="00A93D79">
      <w:r w:rsidRPr="00E77994">
        <w:t xml:space="preserve">Ilan </w:t>
      </w:r>
      <w:r w:rsidRPr="00E77994">
        <w:rPr>
          <w:rStyle w:val="Style13ptBold"/>
        </w:rPr>
        <w:t>Goldenberg and</w:t>
      </w:r>
      <w:r w:rsidRPr="00E77994">
        <w:t xml:space="preserve"> Mara </w:t>
      </w:r>
      <w:r w:rsidRPr="00E77994">
        <w:rPr>
          <w:rStyle w:val="Style13ptBold"/>
        </w:rPr>
        <w:t>Karlin 17</w:t>
      </w:r>
      <w:r w:rsidRPr="00E77994">
        <w:t>, Ilan Goldenberg is the director of the Middle East Security Program at the Center for a New American Security; Mara Karlin is an associate professor at the Johns Hopkins School of Advanced International Studies, previously worked on Middle East policy at the Pentagon, serving as a special assistant to the under secretary of defense for policy, 10-17-2017, "Ending the Iran Deal Is an Invitation to War," Atlantic, https://www.theatlantic.com/international/archive/2017/10/nuclear-iran-deal-trump-jcpoa/542457//HM</w:t>
      </w:r>
    </w:p>
    <w:p w:rsidR="00A93D79" w:rsidRPr="00E77994" w:rsidRDefault="00A93D79" w:rsidP="00A93D79">
      <w:pPr>
        <w:rPr>
          <w:sz w:val="12"/>
        </w:rPr>
      </w:pPr>
      <w:r w:rsidRPr="00E77994">
        <w:rPr>
          <w:sz w:val="12"/>
        </w:rPr>
        <w:t xml:space="preserve">In several days, President Donald Trump will almost certainly refuse to certify that Iran is complying with its obligations under the nuclear deal. While this doesn’t amount to walking away from the agreement, it certainly places it in peril. The deal’s critics focus on two central points: expiration dates and bad behavior. The first point underscores concerns that elements of the agreement, or the Joint Comprehensive Plan of Action (JCPOA), expire in 10 to 15 years, after which limits on Iran’s uranium enrichment capability go away. The second point highlights Iran’s continued destabilizing activities, including ballistic missile development and support for surrogates and proxies in Iraq, Lebanon, Syria, and Yemen. These questions are real. But for us, two former Pentagon officials in the Bush and Obama administrations who worked on Iran and the broader Middle East, today’s debates sound almost quaint compared to the questions we were grappling with in those years. These days, we cannot forget where America was before the breakthroughs of 2013 and 2015, which first froze the Iranian nuclear program and then rolled it back. </w:t>
      </w:r>
      <w:r w:rsidRPr="00E77994">
        <w:rPr>
          <w:u w:val="single"/>
        </w:rPr>
        <w:t>The fundamental question</w:t>
      </w:r>
      <w:r w:rsidRPr="00E77994">
        <w:rPr>
          <w:sz w:val="12"/>
        </w:rPr>
        <w:t xml:space="preserve"> we faced while working at the Pentagon was what to do if the president of the United States had to make a terrible choice of living with a </w:t>
      </w:r>
      <w:r w:rsidRPr="00E77994">
        <w:rPr>
          <w:rStyle w:val="Emphasis"/>
        </w:rPr>
        <w:t>nuclear-armed Iran or taking military action</w:t>
      </w:r>
      <w:r w:rsidRPr="00E77994">
        <w:rPr>
          <w:sz w:val="12"/>
        </w:rPr>
        <w:t xml:space="preserve">. This was not theoretical—Iran’s nuclear program was making progress. By 2013, it had enough enriched uranium for a small nuclear arsenal of roughly six to eight bombs. And if it chose to remove any final restraints and “dash” for a weapon, it would take one to two months for it to possess enough highly enriched uranium to build a nuclear weapon. Ali Khamenei, the supreme leader of Iran, seemed to have little interest in striking the type of deal that might be acceptable to Washington. The situation was further complicated by then-president Mahmoud Ahmadinejad, a hardline firebrand. </w:t>
      </w:r>
      <w:r w:rsidRPr="00E77994">
        <w:rPr>
          <w:u w:val="single"/>
        </w:rPr>
        <w:t>Iran’s</w:t>
      </w:r>
      <w:r w:rsidRPr="00E77994">
        <w:rPr>
          <w:sz w:val="12"/>
        </w:rPr>
        <w:t xml:space="preserve"> brazen </w:t>
      </w:r>
      <w:r w:rsidRPr="00E77994">
        <w:rPr>
          <w:u w:val="single"/>
        </w:rPr>
        <w:t>efforts to challenge the U</w:t>
      </w:r>
      <w:r w:rsidRPr="00E77994">
        <w:rPr>
          <w:sz w:val="12"/>
        </w:rPr>
        <w:t xml:space="preserve">nited </w:t>
      </w:r>
      <w:r w:rsidRPr="00E77994">
        <w:rPr>
          <w:u w:val="single"/>
        </w:rPr>
        <w:t>S</w:t>
      </w:r>
      <w:r w:rsidRPr="00E77994">
        <w:rPr>
          <w:sz w:val="12"/>
        </w:rPr>
        <w:t xml:space="preserve">tates and its partners </w:t>
      </w:r>
      <w:r w:rsidRPr="00E77994">
        <w:rPr>
          <w:u w:val="single"/>
        </w:rPr>
        <w:t>across the region</w:t>
      </w:r>
      <w:r w:rsidRPr="00E77994">
        <w:rPr>
          <w:sz w:val="12"/>
        </w:rPr>
        <w:t xml:space="preserve"> only </w:t>
      </w:r>
      <w:r w:rsidRPr="00E77994">
        <w:rPr>
          <w:u w:val="single"/>
        </w:rPr>
        <w:t>deepened</w:t>
      </w:r>
      <w:r w:rsidRPr="00E77994">
        <w:rPr>
          <w:sz w:val="12"/>
        </w:rPr>
        <w:t xml:space="preserve"> the Pentagon’s </w:t>
      </w:r>
      <w:r w:rsidRPr="00E77994">
        <w:rPr>
          <w:rStyle w:val="Emphasis"/>
        </w:rPr>
        <w:t>concern about a nuclear-armed Tehran</w:t>
      </w:r>
      <w:r w:rsidRPr="00E77994">
        <w:rPr>
          <w:u w:val="single"/>
        </w:rPr>
        <w:t xml:space="preserve">, which could </w:t>
      </w:r>
      <w:r w:rsidRPr="00E77994">
        <w:rPr>
          <w:rStyle w:val="Emphasis"/>
        </w:rPr>
        <w:t>prolif</w:t>
      </w:r>
      <w:r w:rsidRPr="00E77994">
        <w:rPr>
          <w:u w:val="single"/>
        </w:rPr>
        <w:t>erate its capabilities, inspire copycats, and inhibit the willingness of decision-makers in the United States and the Middle East to counter</w:t>
      </w:r>
      <w:r w:rsidRPr="00E77994">
        <w:rPr>
          <w:sz w:val="12"/>
        </w:rPr>
        <w:t xml:space="preserve"> its bad behavior. For those of us working these issues every day, the possibility of a diplomatic breakthrough seemed remote. The much more likely scenario was that we would eventually run out of time, forcing the president to choose between several unsavory options. Behind door number one: </w:t>
      </w:r>
      <w:r w:rsidRPr="00E77994">
        <w:rPr>
          <w:u w:val="single"/>
        </w:rPr>
        <w:t>military action to strike Iran’s nuclear facilities</w:t>
      </w:r>
      <w:r w:rsidRPr="00E77994">
        <w:rPr>
          <w:sz w:val="12"/>
        </w:rPr>
        <w:t xml:space="preserve">. This would have set its nuclear program back temporarily, while doing little to destroy its weapons-building expertise. Bombing may simply have produced an Iran even more committed to the pursuit of a weapon. Such a course of action would have also come with countless other risks. In response, Iran could have more aggressively directed its proxies against U.S. forces in the region, especially in Iraq, where they were already responsible for the deaths of many American troops. They could have conducted terrorist attacks on U.S. facilities around the globe, or directed Hezbollah to attack American and Israeli targets, potentially triggering a conflagration in the Levant. They could have also used their ballistic and cruise missiles to strike at U.S. bases in Qatar, the United Arab Emirates, Bahrain, and Kuwait, or at Israel. And they could drop mines in the Strait of Hormuz, disrupting world oil markets and spiking prices. The United States would have responded, of course, with a substantial military operation that </w:t>
      </w:r>
      <w:r w:rsidRPr="00E77994">
        <w:rPr>
          <w:u w:val="single"/>
        </w:rPr>
        <w:t>would</w:t>
      </w:r>
      <w:r w:rsidRPr="00E77994">
        <w:rPr>
          <w:sz w:val="12"/>
        </w:rPr>
        <w:t xml:space="preserve"> have </w:t>
      </w:r>
      <w:r w:rsidRPr="00E77994">
        <w:rPr>
          <w:u w:val="single"/>
        </w:rPr>
        <w:t>destroy</w:t>
      </w:r>
      <w:r w:rsidRPr="00E77994">
        <w:rPr>
          <w:sz w:val="12"/>
        </w:rPr>
        <w:t xml:space="preserve">ed </w:t>
      </w:r>
      <w:r w:rsidRPr="00E77994">
        <w:rPr>
          <w:u w:val="single"/>
        </w:rPr>
        <w:t>much of Iran’s military infrastructure</w:t>
      </w:r>
      <w:r w:rsidRPr="00E77994">
        <w:rPr>
          <w:sz w:val="12"/>
        </w:rPr>
        <w:t xml:space="preserve">—and potentially more. But it would then have been stuck in the Middle East for years, trying to contain a more aggressive and aggrieved Iran. That, in turn, would require a military presence in the Middle East far larger than the one of today. The reality is that </w:t>
      </w:r>
      <w:r w:rsidRPr="00E77994">
        <w:rPr>
          <w:u w:val="single"/>
        </w:rPr>
        <w:t>this outcome would</w:t>
      </w:r>
      <w:r w:rsidRPr="00E77994">
        <w:rPr>
          <w:sz w:val="12"/>
        </w:rPr>
        <w:t xml:space="preserve"> have </w:t>
      </w:r>
      <w:r w:rsidRPr="00E77994">
        <w:rPr>
          <w:u w:val="single"/>
        </w:rPr>
        <w:t>be</w:t>
      </w:r>
      <w:r w:rsidRPr="00E77994">
        <w:rPr>
          <w:sz w:val="12"/>
        </w:rPr>
        <w:t xml:space="preserve">en </w:t>
      </w:r>
      <w:r w:rsidRPr="00E77994">
        <w:rPr>
          <w:rStyle w:val="Emphasis"/>
        </w:rPr>
        <w:t>very bad for Iran</w:t>
      </w:r>
      <w:r w:rsidRPr="00E77994">
        <w:rPr>
          <w:sz w:val="12"/>
        </w:rPr>
        <w:t xml:space="preserve">—indeed worse for the Iranians than the Americans. </w:t>
      </w:r>
      <w:r w:rsidRPr="00E77994">
        <w:rPr>
          <w:u w:val="single"/>
        </w:rPr>
        <w:t>But</w:t>
      </w:r>
      <w:r w:rsidRPr="00E77994">
        <w:rPr>
          <w:sz w:val="12"/>
        </w:rPr>
        <w:t xml:space="preserve"> it was </w:t>
      </w:r>
      <w:r w:rsidRPr="00E77994">
        <w:rPr>
          <w:u w:val="single"/>
        </w:rPr>
        <w:t>also</w:t>
      </w:r>
      <w:r w:rsidRPr="00E77994">
        <w:rPr>
          <w:sz w:val="12"/>
        </w:rPr>
        <w:t xml:space="preserve"> a </w:t>
      </w:r>
      <w:r w:rsidRPr="00E77994">
        <w:rPr>
          <w:u w:val="single"/>
        </w:rPr>
        <w:t>costly</w:t>
      </w:r>
      <w:r w:rsidRPr="00E77994">
        <w:rPr>
          <w:sz w:val="12"/>
        </w:rPr>
        <w:t xml:space="preserve">, unappealing option for the United States. </w:t>
      </w:r>
      <w:r w:rsidRPr="00E77994">
        <w:rPr>
          <w:u w:val="single"/>
        </w:rPr>
        <w:t>The alternative</w:t>
      </w:r>
      <w:r w:rsidRPr="00E77994">
        <w:rPr>
          <w:sz w:val="12"/>
        </w:rPr>
        <w:t xml:space="preserve"> was </w:t>
      </w:r>
      <w:r w:rsidRPr="00E77994">
        <w:rPr>
          <w:rStyle w:val="Emphasis"/>
        </w:rPr>
        <w:t>acquiescence to a nuclear-armed Iran</w:t>
      </w:r>
      <w:r w:rsidRPr="00E77994">
        <w:rPr>
          <w:sz w:val="12"/>
        </w:rPr>
        <w:t xml:space="preserve">. This scenario was also deeply problematic. </w:t>
      </w:r>
      <w:r w:rsidRPr="00E77994">
        <w:rPr>
          <w:u w:val="single"/>
        </w:rPr>
        <w:t>Iran could</w:t>
      </w:r>
      <w:r w:rsidRPr="00E77994">
        <w:rPr>
          <w:sz w:val="12"/>
        </w:rPr>
        <w:t xml:space="preserve"> theoretically </w:t>
      </w:r>
      <w:r w:rsidRPr="00E77994">
        <w:rPr>
          <w:u w:val="single"/>
        </w:rPr>
        <w:t>decide</w:t>
      </w:r>
      <w:r w:rsidRPr="00E77994">
        <w:rPr>
          <w:sz w:val="12"/>
        </w:rPr>
        <w:t xml:space="preserve">, out of the blue, </w:t>
      </w:r>
      <w:r w:rsidRPr="00E77994">
        <w:rPr>
          <w:u w:val="single"/>
        </w:rPr>
        <w:t xml:space="preserve">to conduct a </w:t>
      </w:r>
      <w:r w:rsidRPr="00E77994">
        <w:rPr>
          <w:rStyle w:val="Emphasis"/>
        </w:rPr>
        <w:t>nuclear strike against Israel or other U.S. partners</w:t>
      </w:r>
      <w:r w:rsidRPr="00E77994">
        <w:rPr>
          <w:sz w:val="12"/>
        </w:rPr>
        <w:t xml:space="preserve">, but we did not judge the regime to be suicidal, and believed this outcome unlikely—assuming Tehran maintained rigorous command and control over its arsenal. It could also </w:t>
      </w:r>
      <w:r w:rsidRPr="00E77994">
        <w:rPr>
          <w:u w:val="single"/>
        </w:rPr>
        <w:t>potential</w:t>
      </w:r>
      <w:r w:rsidRPr="00E77994">
        <w:rPr>
          <w:sz w:val="12"/>
        </w:rPr>
        <w:t xml:space="preserve">ly result in the </w:t>
      </w:r>
      <w:r w:rsidRPr="00E77994">
        <w:rPr>
          <w:u w:val="single"/>
        </w:rPr>
        <w:t>transference of nuclear arms to Hezbollah</w:t>
      </w:r>
      <w:r w:rsidRPr="00E77994">
        <w:rPr>
          <w:sz w:val="12"/>
        </w:rPr>
        <w:t xml:space="preserve">, though that also seemed unlikely, as Iran was pretty judicious about the types of weapons it generally held for itself versus those it made available to its partners. </w:t>
      </w:r>
      <w:r w:rsidRPr="00E77994">
        <w:rPr>
          <w:u w:val="single"/>
        </w:rPr>
        <w:t>The bigger concern</w:t>
      </w:r>
      <w:r w:rsidRPr="00E77994">
        <w:rPr>
          <w:sz w:val="12"/>
        </w:rPr>
        <w:t xml:space="preserve">s were </w:t>
      </w:r>
      <w:r w:rsidRPr="00E77994">
        <w:rPr>
          <w:u w:val="single"/>
        </w:rPr>
        <w:t>how Iran would behave with a nuclear umbrella</w:t>
      </w:r>
      <w:r w:rsidRPr="00E77994">
        <w:rPr>
          <w:sz w:val="12"/>
        </w:rPr>
        <w:t xml:space="preserve">, and how the region—and Washington—would react. </w:t>
      </w:r>
      <w:r w:rsidRPr="00E77994">
        <w:rPr>
          <w:u w:val="single"/>
        </w:rPr>
        <w:t xml:space="preserve">Saudi Arabia may have chosen to respond to an Iranian bomb with one of its own, </w:t>
      </w:r>
      <w:r w:rsidRPr="00E77994">
        <w:rPr>
          <w:rStyle w:val="Emphasis"/>
        </w:rPr>
        <w:t>sparking an arms race</w:t>
      </w:r>
      <w:r w:rsidRPr="00E77994">
        <w:rPr>
          <w:sz w:val="12"/>
        </w:rPr>
        <w:t xml:space="preserve"> in the world’s most unstable region. </w:t>
      </w:r>
      <w:r w:rsidRPr="00E77994">
        <w:rPr>
          <w:u w:val="single"/>
        </w:rPr>
        <w:t>Israel already has an arsenal of nuclear weapons</w:t>
      </w:r>
      <w:r w:rsidRPr="00E77994">
        <w:rPr>
          <w:sz w:val="12"/>
        </w:rPr>
        <w:t xml:space="preserve"> that it does not publicly acknowledge. Now </w:t>
      </w:r>
      <w:r w:rsidRPr="00E77994">
        <w:rPr>
          <w:u w:val="single"/>
        </w:rPr>
        <w:t>imagine another war between Israel and Hezbollah in Lebanon</w:t>
      </w:r>
      <w:r w:rsidRPr="00E77994">
        <w:rPr>
          <w:sz w:val="12"/>
        </w:rPr>
        <w:t xml:space="preserve">, a relatively common occurrence—but one </w:t>
      </w:r>
      <w:r w:rsidRPr="00E77994">
        <w:rPr>
          <w:u w:val="single"/>
        </w:rPr>
        <w:t xml:space="preserve">in which </w:t>
      </w:r>
      <w:r w:rsidRPr="00E77994">
        <w:rPr>
          <w:rStyle w:val="Emphasis"/>
        </w:rPr>
        <w:t>Iran threatens to use nuclear weapons</w:t>
      </w:r>
      <w:r w:rsidRPr="00E77994">
        <w:rPr>
          <w:u w:val="single"/>
        </w:rPr>
        <w:t xml:space="preserve"> if Israel refuses to back off</w:t>
      </w:r>
      <w:r w:rsidRPr="00E77994">
        <w:rPr>
          <w:sz w:val="12"/>
        </w:rPr>
        <w:t xml:space="preserve">. This would be the Middle East equivalent of the Cuban missile crisis or an India-Pakistan nuclear crisis, but with </w:t>
      </w:r>
      <w:r w:rsidRPr="00E77994">
        <w:rPr>
          <w:u w:val="single"/>
        </w:rPr>
        <w:t>significant</w:t>
      </w:r>
      <w:r w:rsidRPr="00E77994">
        <w:rPr>
          <w:sz w:val="12"/>
        </w:rPr>
        <w:t xml:space="preserve">ly greater </w:t>
      </w:r>
      <w:r w:rsidRPr="00E77994">
        <w:rPr>
          <w:u w:val="single"/>
        </w:rPr>
        <w:t xml:space="preserve">risk of </w:t>
      </w:r>
      <w:r w:rsidRPr="00E77994">
        <w:rPr>
          <w:rStyle w:val="Emphasis"/>
        </w:rPr>
        <w:t>miscalculation</w:t>
      </w:r>
      <w:r w:rsidRPr="00E77994">
        <w:rPr>
          <w:sz w:val="12"/>
        </w:rPr>
        <w:t>.</w:t>
      </w:r>
    </w:p>
    <w:p w:rsidR="00A93D79" w:rsidRPr="00E77994" w:rsidRDefault="00A93D79" w:rsidP="00A93D79"/>
    <w:p w:rsidR="00A93D79" w:rsidRPr="00E77994" w:rsidRDefault="00A93D79" w:rsidP="00A93D79">
      <w:pPr>
        <w:pStyle w:val="Heading4"/>
      </w:pPr>
      <w:r w:rsidRPr="00E77994">
        <w:t xml:space="preserve">Iran prolif causes war – geostrategic importance, oil, and the cascade effect are true </w:t>
      </w:r>
    </w:p>
    <w:p w:rsidR="00A93D79" w:rsidRPr="00E77994" w:rsidRDefault="00A93D79" w:rsidP="00A93D79">
      <w:r w:rsidRPr="00E77994">
        <w:rPr>
          <w:rStyle w:val="Style13ptBold"/>
        </w:rPr>
        <w:t>Cirincione, 6</w:t>
      </w:r>
      <w:r w:rsidRPr="00E77994">
        <w:t xml:space="preserve"> - director for nonproliferation at the Carnegie Endowment for International Peace and the author of Deadly Arsenals: Nuclear, Biological and Chemical Threats (Carnegie Endowment, 2005). (Joseph, “Controlling Iran’s Nuclear Program”, Issues Vol. XXII, No. 3, Spring 2006, https://issues.org/cirincione/)//rkp</w:t>
      </w:r>
    </w:p>
    <w:p w:rsidR="00A93D79" w:rsidRPr="00E77994" w:rsidRDefault="00A93D79" w:rsidP="00A93D79">
      <w:r w:rsidRPr="00E77994">
        <w:t>The world would be a more dangerous place with nuclear weapons in Iran. A Persian power with a keen sense of its 2,500-year history, Iran occupies a pivotal position straddling the Caspian Sea and the Persian Gulf. The country has the largest population in the Middle East, the world’s third largest oil reserves, the second largest natural gas reserves, and aspirations to again become the region’s major power. Add nuclear weapons, and this mixture become highly combustible.</w:t>
      </w:r>
    </w:p>
    <w:p w:rsidR="00A93D79" w:rsidRPr="00E77994" w:rsidRDefault="00A93D79" w:rsidP="00A93D79">
      <w:pPr>
        <w:rPr>
          <w:rStyle w:val="StyleUnderline"/>
        </w:rPr>
      </w:pPr>
      <w:r w:rsidRPr="00E77994">
        <w:rPr>
          <w:rStyle w:val="StyleUnderline"/>
        </w:rPr>
        <w:t>There is no evidence that Iran currently possesses any nuclear devices or even enough fissile material (highly enriched uranium or plutonium) to produce such weapons. But for the past two decades Iran has been engaged in a secret, multifaceted program to assemble the equipment and facilities necessary to make these nuclear materials.</w:t>
      </w:r>
    </w:p>
    <w:p w:rsidR="00A93D79" w:rsidRPr="00E77994" w:rsidRDefault="00A93D79" w:rsidP="00A93D79">
      <w:r w:rsidRPr="00E77994">
        <w:t xml:space="preserve">Iranian officials have justified this effort as part of an ambitious plan to build 20 nuclear reactors. </w:t>
      </w:r>
      <w:r w:rsidRPr="00E77994">
        <w:rPr>
          <w:rStyle w:val="StyleUnderline"/>
        </w:rPr>
        <w:t xml:space="preserve">Though controversial enough in and of itself, Iran’s activities also include the pursuit of several nuclear material production technologies that, if mastered, could provide Tehran with the ability to enrich uranium for fuel rods and to process these fuel rods for disposal. If these facilities are completed, Iran would become only the sixth nation in the world able to convert uranium into gas commercially and only the ninth to be able to enrich that gas for fuel. These same facilities could be used to enrich uranium and to extract plutonium for weapons use. </w:t>
      </w:r>
      <w:r w:rsidRPr="00E77994">
        <w:t>That is the crux of the issue: Do other nations trust that Iran’s program is, as they claim, entirely peaceful?</w:t>
      </w:r>
    </w:p>
    <w:p w:rsidR="00A93D79" w:rsidRPr="00E77994" w:rsidRDefault="00A93D79" w:rsidP="00A93D79">
      <w:r w:rsidRPr="00E77994">
        <w:t>In 2002, an Iranian opposition group revealed that the country’s nuclear program was much more extensive than Tehran had previously declared to the International Atomic Energy Agency (IAEA). The IAEA inspections have provided a clear—if still incomplete—picture of the program. However, after three years of intensive investigations, the IAEA reported in September 2005 and reaffirmed in February 2006 that it is “still not in a position to conclude that there are no undeclared nuclear materials or activities in Iran.” Iran’s failure to cooperate fully with inspections and to disclose all of its past activities caused the IAEA Board of Governors on February 6 to vote overwhelmingly to report Iran to the UN Security Council.</w:t>
      </w:r>
    </w:p>
    <w:p w:rsidR="00A93D79" w:rsidRPr="00E77994" w:rsidRDefault="00A93D79" w:rsidP="00A93D79">
      <w:r w:rsidRPr="00E77994">
        <w:t>Iran maintains that all its nuclear activities, even those previously hidden from the IAEA, are intended for peaceful purposes, and it has agreed to place all its nuclear activities under IAEA safeguards. Moreover, in 2003 Iran signed and pledged to implement the IAEA’s Additional Protocol, which includes expanded inspection rights and tools. Iran suspended these more intrusive inspections in February 2006, after the IAEA vote.</w:t>
      </w:r>
    </w:p>
    <w:p w:rsidR="00A93D79" w:rsidRPr="00E77994" w:rsidRDefault="00A93D79" w:rsidP="00A93D79">
      <w:r w:rsidRPr="00E77994">
        <w:t>Within Iran, the program is now fused with passionate nationalism. Iran’s program is a source of national pride across the political spectrum, with both conservatives and reformers supporting development of full nuclear fuel cycle capabilities as an inherent right accorded by the nuclear Non-Proliferation Treaty (NPT). Iran’s radical new president, Mahmoud Ahmadinejad, now addresses rallies of tens of thousands of followers chanting for nuclear power. This potentially explosive domestic political dynamic greatly complicates efforts to convince Iranian officials to end the pursuit of these sensitive nuclear programs.</w:t>
      </w:r>
    </w:p>
    <w:p w:rsidR="00A93D79" w:rsidRPr="00E77994" w:rsidRDefault="00A93D79" w:rsidP="00A93D79">
      <w:pPr>
        <w:rPr>
          <w:rStyle w:val="StyleUnderline"/>
        </w:rPr>
      </w:pPr>
      <w:r w:rsidRPr="00E77994">
        <w:rPr>
          <w:rStyle w:val="StyleUnderline"/>
        </w:rPr>
        <w:t>The danger is not that Iran would build and use a nuclear weapon against the United States or its allies. Iranian leaders know that such an act would be regime suicide, as a powerful counterattack would follow immediately. This is not a nuclear bomb crisis, but a nuclear regime crisis. The danger is that a nuclear-armed Iran would lead other states in the Gulf and Middle East, including possibly Saudi Arabia, Egypt, and even Turkey, to reexamine their nuclear options. This potential wave of proliferation would seriously challenge regional and global security and undermine the worldwide effort to prevent the spread of nuclear weapons. If the international community is unable or unwilling to impose penalties on Iran, and if Tehran continues its nuclear development unconstrained, the nuclear chain reaction from the region could ripple around the globe.</w:t>
      </w:r>
    </w:p>
    <w:p w:rsidR="00A93D79" w:rsidRPr="00E77994" w:rsidRDefault="00A93D79" w:rsidP="00A93D79">
      <w:r w:rsidRPr="00E77994">
        <w:t>IRAN’S NUCLEAR HISTORY</w:t>
      </w:r>
    </w:p>
    <w:p w:rsidR="00A93D79" w:rsidRPr="00E77994" w:rsidRDefault="00A93D79" w:rsidP="00A93D79">
      <w:r w:rsidRPr="00E77994">
        <w:t>In 1951, the democratically-elected prime minister of Iran, Mohammad Mossadeq, nationalized the country’s oil assets. The leaders of the United States and the United Kingdom concluded that his policies meant “that Iran was in real danger of falling behind the Iron Curtain,” resulting in “a victory for the Soviets in the Cold War and a major setback for the West in the Middle East.” In 1953, President Dwight D. Eisenhower approved a joint British-U.S. operation to overthrow Mossadeq. The successful coup toppled the young democratic government and installed Mohammad Raza Shah Pehlavi as the new pro-West ruler, sowing the seeds of Iran’s lingering distrust of Western powers.</w:t>
      </w:r>
    </w:p>
    <w:p w:rsidR="00A93D79" w:rsidRPr="00E77994" w:rsidRDefault="00A93D79" w:rsidP="00A93D79">
      <w:r w:rsidRPr="00E77994">
        <w:t>Under the Shah’s autocratic rule, relations between the United States and Iran thrived. Today, ironically, the United States is desperately trying to stop the same nuclear program that it helped start under the Shah. In the 1950s, the Shah began initial research into nuclear power. In the 1960s, the United States supplied Iran with its first nuclear research reactor, a small 5-megawatt-thermal (MWt) reactor that is still in operation at the Tehran Nuclear Research Center. After ratifying the NPT in 1970, Iran sought greater international assistance, signing contracts for reactor construction and supply of nuclear fuel with the United States, Germany, and France. A 1975 U.S. National Security Decision Memorandum signed by Henry Kissinger details the US willingness to cooperate with Iran. The document specifies that the US would: “Permit U.S. material to be fabricated into fuel in Iran for use in its own reactors and for pass-through to third countries with whom we have Agreements…we could inform the Government of Iran that we shall be prepared to provide our approval for reprocessing of U.S. material in a multinational plant in Iran if the country supplying the reprocessing technology is a full and active participant in the plant, and holding open the possibility of U.S. participation.”</w:t>
      </w:r>
    </w:p>
    <w:p w:rsidR="00A93D79" w:rsidRPr="00E77994" w:rsidRDefault="00A93D79" w:rsidP="00A93D79">
      <w:r w:rsidRPr="00E77994">
        <w:t>Many of the same officials involved in stopping the program today were involved in promoting it then. During the 1970s, the Shah developed plans to build 22 nuclear power reactors with an electrical output of 23 gigawatts. This effort was supported by Donald Rumsfeld (then secretary of defense), Dick Cheney (then White House chief of staff), and Paul Wolfowitz (at the Arms Control and Disarmament Agency). These nuclear activities were halted when a popular revolution overthrew the Shah in 1979 and installed an Islamic regime led by Ayatollah Ruholla Khomeini. The new revolutionary government inherited two partially completed West German–built nuclear power reactors at Bushehr, but Khomeini froze construction of these reactors and all other work on “Western” nuclear technologies and forced many Western-educated scientists and engineers to flee the country.</w:t>
      </w:r>
    </w:p>
    <w:p w:rsidR="00A93D79" w:rsidRPr="00E77994" w:rsidRDefault="00A93D79" w:rsidP="00A93D79">
      <w:r w:rsidRPr="00E77994">
        <w:t>An air strike against a soft target, such as the uranium conversion facility at Isfahan would inflame Muslim anger, rally the Iranian public around an otherwise unpopular government, and jeopardize further the fragile U.S. position in Iraq.</w:t>
      </w:r>
    </w:p>
    <w:p w:rsidR="00A93D79" w:rsidRPr="00E77994" w:rsidRDefault="00A93D79" w:rsidP="00A93D79">
      <w:r w:rsidRPr="00E77994">
        <w:t>Iraq’s invasion of Iran in 1980—not Israel’s nuclear arsenal or fear of the United States—drove Iran’s more recent pursuit of nuclear technologies. Iranians often point out that no nation came to Iran’s aid when it was invaded and attacked by Iraq with chemical weapons. U.S. relations with Iraq actually improved during this period, as U.S. officials aided the secular Saddam Hussein as a counter to what was seen as the greater threat of Iran’s militant Islamic theocracy.</w:t>
      </w:r>
    </w:p>
    <w:p w:rsidR="00A93D79" w:rsidRPr="00E77994" w:rsidRDefault="00A93D79" w:rsidP="00A93D79">
      <w:r w:rsidRPr="00E77994">
        <w:t>The IAEA is still trying to uncover what exactly Iran did and when. So far, it seem certain that Iran restarted its program in 1985, contacting the A. Q. Khan network and beginning negotiations for the covert import of the equipment and technical assistance necessary to enrich uranium. It is unlikely that Iranian officials were primarily concerned with the production of electricity at this point. Although some aspects of the nuclear power program in the 1990s, such as the agreement with Russia to finish the construction of the reactors at Bushehr and the agreement with China to build a uranium conversion facility at Isfahan, were open and well-known, it was not until 2002 that IAEA investigations began in earnest, following reports from an Iranian opposition group of the clandestine construction of a uranium enrichment facility in Natanz and a heavy water plant in Arak. The IAEA is still investigating this complex nuclear history.</w:t>
      </w:r>
    </w:p>
    <w:p w:rsidR="00A93D79" w:rsidRPr="00E77994" w:rsidRDefault="00A93D79" w:rsidP="00A93D79">
      <w:r w:rsidRPr="00E77994">
        <w:t>IRAN’S NUCLEAR CAPABILITIES</w:t>
      </w:r>
    </w:p>
    <w:p w:rsidR="00A93D79" w:rsidRPr="00E77994" w:rsidRDefault="00A93D79" w:rsidP="00A93D79">
      <w:r w:rsidRPr="00E77994">
        <w:t>Taking natural uranium and producing either low-enriched uranium (LEU) for nuclear power or highly enriched uranium (HEU) for nuclear weapons is a long, complex, and expensive process. The steps include mining, milling, conversion, and enrichment. Below is an explanation of the fuel-cycle itself, coupled with estimates of Iran’s plans and capabilities.</w:t>
      </w:r>
    </w:p>
    <w:p w:rsidR="00A93D79" w:rsidRPr="00E77994" w:rsidRDefault="00A93D79" w:rsidP="00A93D79">
      <w:r w:rsidRPr="00E77994">
        <w:t>Mining and milling. Uranium is a naturally occurring element distributed more or less equally throughout the world. Mining includes identifying large uranium ore deposits, extracting the rock from the ground, and then delivering it to the mill. Uranium mills, usually set up next to the mine, crush the rock and separate the usable uranium from the other elements. Uranium concentrate is known as “yellowcake,” a term derived from the yellowish color of the powdery substance. Generally, 1,000 tons of uranium ore produces 9-13 pounds of yellowcake. In addition to the uranium, the ore usually also contains traces of almost a dozen other elements including lead, polonium, bismuth, thorium, radium, protactinium, and radon gas (these are radioactive decay products from uranium) and nickel, cadmium, molybdenum, vanadium, arsenic, and mercury.</w:t>
      </w:r>
    </w:p>
    <w:p w:rsidR="00A93D79" w:rsidRPr="00E77994" w:rsidRDefault="00A93D79" w:rsidP="00A93D79">
      <w:r w:rsidRPr="00E77994">
        <w:t>Iran has two mining/milling operations, one in Saghand and one in Gachin. The Gachin facility was undeclared prior to 2002. Iranian officials estimate that the known reserves are about 3,000 tons and say they are actively prospecting for more deposits. A U.S. State Department briefing given to foreign diplomats in September 2005 estimates that Iran has 1,427 tons of known uranium reserves and 13,850 tons of speculative reserves. According to U.S. Acting Assistant Secretary of State Stephen G. Rademaker, “Iran does not have sufficient domestic uranium reserves to support a significant nuclear power program. Based on Iran’s own geological data that it submitted to the IAEA and the OECD [Organization for Economic Cooperation and Development], Iran does not have enough ’known reserves’ of uranium to support the Bushehr reactor for more than six years. Even if one adds in all the ‘peculative reserves’ that might be in Iran, Iran has only enough domestic uranium to support the seven-reactor plan it claims it is pursuing for less than 10 years.”</w:t>
      </w:r>
    </w:p>
    <w:p w:rsidR="00A93D79" w:rsidRPr="00E77994" w:rsidRDefault="00A93D79" w:rsidP="00A93D79">
      <w:r w:rsidRPr="00E77994">
        <w:t>Conversion. Conversion is the next step in the process, transforming yellowcake uranium concentrate into pure uranium hexafluoride gas (UF6). The goal of conversion is to remove all the impurities from the yellowcake in order to make enrichment possible. The uranium concentrate comes in the form of U3O8 and is converted in a series of processes into UO2, then into UF4, and finally into UF6. This is a very difficult process to master, especially since some of the reactions involve corrosive hydrogen fluoride (HF) gas. UF6 exists in a gaseous state when hot and when cooled becomes a solid. It is usually shipped in a liquid form inside special stainless steel canisters from a conversion facility to an enrichment plant.</w:t>
      </w:r>
    </w:p>
    <w:p w:rsidR="00A93D79" w:rsidRPr="00E77994" w:rsidRDefault="00A93D79" w:rsidP="00A93D79">
      <w:r w:rsidRPr="00E77994">
        <w:t>Nuclear cooperation with any state for which the IAEA cannot provide sufficient assurances regarding the peaceful nature of its nuclear program should be suspended.</w:t>
      </w:r>
    </w:p>
    <w:p w:rsidR="00A93D79" w:rsidRPr="00E77994" w:rsidRDefault="00A93D79" w:rsidP="00A93D79">
      <w:r w:rsidRPr="00E77994">
        <w:t>Iran’s main conversion facility is in Isfahan. The conversion process is presenting difficulties for Iran. Iran’s scientists do not seem able to produce pure high-quality UF6 at this time. Richard Stone in Science magazine reported that according to a U.S. State Department official, “Iran has struggled to convert UF4 into UF6, a dangerous process involving highly toxic and corrosive fluorine gas. The official also claims that Iranian UF4 is tainted with large amounts of molybdenum and other heavy metals. These oxyflouride impurities in UF6 ‘might condense’ and thereby ‘risk blockages’ of valves and piping.”</w:t>
      </w:r>
    </w:p>
    <w:p w:rsidR="00A93D79" w:rsidRPr="00E77994" w:rsidRDefault="00A93D79" w:rsidP="00A93D79">
      <w:r w:rsidRPr="00E77994">
        <w:t>Officials from several other countries confirmed the accuracy of these reports to this author. All are apparently based on samples of the gas taken by IAEA inspectors. Intelligence estimates vary on how long it will take Iran to produce pure UF6: from a few months, according to Israeli government analysts, to about 18 months, from European estimates. Iran’s difficulties are the result of a little-heralded non-proliferation victory achieved by Clinton administration officials when they convinced China in 1997 to end its nuclear assistance to Iran. At the Isfahan facility, much of the equipment is still labeled in Chinese. China’s abrupt withdrawal severely set back the Iranian program. Almost ten years later, Iran is still struggling to produce the key ingredient necessary for the centrifuge enrichment process.</w:t>
      </w:r>
    </w:p>
    <w:p w:rsidR="00A93D79" w:rsidRPr="00E77994" w:rsidRDefault="00A93D79" w:rsidP="00A93D79">
      <w:r w:rsidRPr="00E77994">
        <w:t>Enrichment. Uranium enrichment is the most sensitive part of the fuel cycle due to its connection to nuclear weapons. Natural uranium is almost entirely made up of two isotopes, U-238 and U-235. The U-235 isotope is fissile, meaning that it is capable of sustaining a fission chain reaction, thus making it the critical element for nuclear reactors and nuclear bombs. However, U-235 is only 0.7% of natural uranium, with U-238 making up nearly all the rest. Most uranium enrichment techniques take advantage of the very slight difference in mass between the two isotopes, separating out the desired U-235. Nuclear power reactors usually run on low-enriched uranium in which 3-5% is U-235. Nuclear weapons require highly enriched uranium, with concentrations of U-235 greater than 90%.</w:t>
      </w:r>
    </w:p>
    <w:p w:rsidR="00A93D79" w:rsidRPr="00E77994" w:rsidRDefault="00A93D79" w:rsidP="00A93D79">
      <w:r w:rsidRPr="00E77994">
        <w:t>Centrifuge enrichment, the main technique pursued by Iran, takes the UF6 gas from the conversion facility and runs it through a series of centrifuges, which are basically tubes under vacuum pressure. Within each tube is a spinning rotor between one and two meters long and around 20cm in diameter. As the gas flows through each centrifuge, the rotors are turning at about 60,000 rpm, forcing the heavier U-238 molecules towards the outside and leaving the lighter U-235 closer to the middle. The slightly enriched uranium gas is drawn out from the center and fed into the next centrifuge in line. Hundreds or even thousands of centrifuges are linked together in cascades to achieve the desired enrichment level. The same centrifuges that are used to enrich uranium to low levels for nuclear power reactors can easily be made to produce HEU for weapons. According to David Albright and Corey Hinderstein, experts at the Institute for Science and International Security (ISIS), if “just 1,500 of these centrifuges were installed and optimized to produce HEU, these centrifuges could produce enough highly enriched uranium for about one nuclear weapon per year.”</w:t>
      </w:r>
    </w:p>
    <w:p w:rsidR="00A93D79" w:rsidRPr="00E77994" w:rsidRDefault="00A93D79" w:rsidP="00A93D79">
      <w:r w:rsidRPr="00E77994">
        <w:t>Iran is currently operating its Pilot Fuel Enrichment Plant (PFEP) at Natanz and is trying to work out the kinks in a 164-machine test cascade. Iranian scientists in January 2006 restarted uranium enrichment research for the first time since Iran’s voluntary suspension began in late 2003. Albright and Hinderstein state in their ISIS report that Iran has a lot of work to do to get its test cascade in full working order, including repairing/replacing damaged centrifuges and fine-tuning the procedure. This process will likely take between six months and a year. Then, “once Iran overcomes the last technical hurdle of operating its test cascade, it can duplicate it and create larger cascades.”</w:t>
      </w:r>
    </w:p>
    <w:p w:rsidR="00A93D79" w:rsidRPr="00E77994" w:rsidRDefault="00A93D79" w:rsidP="00A93D79">
      <w:r w:rsidRPr="00E77994">
        <w:t>Also at Natanz, Iran is constructing its Fuel Enrichment Plant (FEP), where it has plans for a 50,000-machine cascade. Iranian officials say the facility would be used to supply fuel for the Bushehr reactor, but Albright and Hinderstein estimate that the FEP could produce roughly 500 kilograms of weapon-grade uranium annually. A basic gun-assembly uranium bomb, similar to that used at Hiroshima, requires about 15 to 25 kilograms per weapon. With a fully functioning Natanz plant, Iran could theoretically produce enough highly-enriched uranium for 20 to 30 nuclear weapons a year.</w:t>
      </w:r>
    </w:p>
    <w:p w:rsidR="00A93D79" w:rsidRPr="00E77994" w:rsidRDefault="00A93D79" w:rsidP="00A93D79">
      <w:r w:rsidRPr="00E77994">
        <w:t>In the ISIS report, the authors lay out a worst case estimate for how quickly Iran might produce its first nuclear weapon. Based on the components that Iran is known to possess and past rates of production, it is estimated that they could have 1,300 – 1,600 centrifuges by the end of 2006. At this rate, without any major complications, Iran could construct a weapon in 2009. The official national intelligence estimate on Iran is more pessimistic, or realistic, depending on your point of view. As reported by the Washington Post, it estimates that if Iran went all out for a nuclear weapon it could not produce the material for one until sometime in the next decade.</w:t>
      </w:r>
    </w:p>
    <w:p w:rsidR="00A93D79" w:rsidRPr="00E77994" w:rsidRDefault="00A93D79" w:rsidP="00A93D79">
      <w:r w:rsidRPr="00E77994">
        <w:t>One of the reasons Iran refuses to accept guaranteed nuclear fuel from Russia is the fear of becoming energy dependent and thus subject to the whims of the fuel providers. However, as discussed above, Iran does not have sufficient uranium ore reserves to secure energy independence for any significant amount of energy generation. A complete domestic fuel cycle is not a requisite for having a strong and efficient civilian nuclear program. In fact, although 31 countries are currently operating 440 nuclear reactors and 56 countries have 284 research reactors, only 8 countries enrich uranium on an industrial scale. Most countries buy their fuel from these fuel-producing countries. It does not make economic sense for any nation to invest the billions of dollars needed for indigenous fuel fabrication unless the national infrastructure consists of 20 or more nuclear reactors. Iran has yet to begin operation of its first reactor. Its original plans detailed the construction of 7 reactors by 2020. Only when this economic fact of nuclear life was pointed out by critics of the Iranian program did officials quickly revise their plans to include 20 reactors by 2030.</w:t>
      </w:r>
    </w:p>
    <w:p w:rsidR="00A93D79" w:rsidRPr="00E77994" w:rsidRDefault="00A93D79" w:rsidP="00A93D79">
      <w:r w:rsidRPr="00E77994">
        <w:t>With a global nuclear fuel production over capacity expected to last for several more decade, Iran’s claims that it is only seeking peaceful nuclear energy does not quite add up. As French Foreign Minister Philippe Douste-Blazy said, “no civilian nuclear program can explain the Iranian nuclear program.”</w:t>
      </w:r>
    </w:p>
    <w:p w:rsidR="00A93D79" w:rsidRPr="00E77994" w:rsidRDefault="00A93D79" w:rsidP="00A93D79">
      <w:r w:rsidRPr="00E77994">
        <w:t>ENDING IRAN’S PROGRAM</w:t>
      </w:r>
    </w:p>
    <w:p w:rsidR="00A93D79" w:rsidRPr="00E77994" w:rsidRDefault="00A93D79" w:rsidP="00A93D79">
      <w:r w:rsidRPr="00E77994">
        <w:t>It appears that Iran, unlike Iraq or Israel, does not have a dedicated crash program to build a nuclear bomb. Iran’s strategy is more cunning—and more difficult to stop. Iran seems to be following the Japanese model, trying to acquire all the capabilities necessary to build nuclear weapons should it make a decision to do so sometime in the future. The fact that the NPT allows states to acquire these duel-use capabilities is one of the greatest weaknesses of the current non-proliferation regime. Iran is now exploiting this legal loophole.</w:t>
      </w:r>
    </w:p>
    <w:p w:rsidR="00A93D79" w:rsidRPr="00E77994" w:rsidRDefault="00A93D79" w:rsidP="00A93D79">
      <w:pPr>
        <w:rPr>
          <w:rStyle w:val="StyleUnderline"/>
        </w:rPr>
      </w:pPr>
      <w:r w:rsidRPr="00E77994">
        <w:rPr>
          <w:rStyle w:val="StyleUnderline"/>
        </w:rPr>
        <w:t>Thus, Iran may not be conducting any weapon-specific research now, for fear that discovery of such activity would, as the United States hopes, bring united international condemnation, a cut-off of all nuclear assistance, and economic sanctions. But is is doing everything short of that. Now that its clandestine program has been disclosed, Iran is trying to minimize embarrassing disclosures of past weapons-related activities, persist in its fuel production activities, and force the rest of the world to accept a fait accompli.</w:t>
      </w:r>
    </w:p>
    <w:p w:rsidR="00A93D79" w:rsidRPr="00E77994" w:rsidRDefault="00A93D79" w:rsidP="00A93D79">
      <w:r w:rsidRPr="00E77994">
        <w:t>No simple solution exists for the Iranian nuclear problem, but a series of coordinated steps offers the best chance of rolling back the country’s program.</w:t>
      </w:r>
    </w:p>
    <w:p w:rsidR="00A93D79" w:rsidRPr="00E77994" w:rsidRDefault="00A93D79" w:rsidP="00A93D79">
      <w:r w:rsidRPr="00E77994">
        <w:t>First, start with an accurate threat assessment. If we have learned anything from the ill-fated Iraq War, it should be that worst case assessments should never form the basis for government action. Though some experts and officials who campaigned for the invasion of Iraq are now raising the alarm over Iran, we should recognize that we are not a few months away from some mythical “point of no return” as Charles Krauthammer and others claim. There is time to attempt diplomatic solutions, as the Bush administration is now correctly attempting.</w:t>
      </w:r>
    </w:p>
    <w:p w:rsidR="00A93D79" w:rsidRPr="00E77994" w:rsidRDefault="00A93D79" w:rsidP="00A93D79">
      <w:r w:rsidRPr="00E77994">
        <w:t>Second, we should try as best we can to depoliticize the issue at home. Democrats are now trying to get to the right of the administration, blasting officials for failing to stop Iran. Although it is true that this administration missed several opportunities over the past five years to improve and perhaps permanently change relations with Iran, so did the previous administration. is the goal should be to move on from here with a bi-partisan effort.</w:t>
      </w:r>
    </w:p>
    <w:p w:rsidR="00A93D79" w:rsidRPr="00E77994" w:rsidRDefault="00A93D79" w:rsidP="00A93D79">
      <w:pPr>
        <w:rPr>
          <w:rStyle w:val="StyleUnderline"/>
        </w:rPr>
      </w:pPr>
      <w:r w:rsidRPr="00E77994">
        <w:t xml:space="preserve">Third, we must realize that the military option is a last resort. </w:t>
      </w:r>
      <w:r w:rsidRPr="00E77994">
        <w:rPr>
          <w:rStyle w:val="StyleUnderline"/>
        </w:rPr>
        <w:t>An air strike against a soft target, such as the uranium conversion facility at Isfahan, would inflame Muslim anger, rally the Iranian public around an otherwise unpopular government, and jeopardize further the fragile U.S. position in Iraq. The strike could momentarily delay the program, but the Iranian government would almost certainly recover and speed up its efforts, newly convinced that only a nuclear weapon can protect it from what it would see as U.S. aggression.</w:t>
      </w:r>
    </w:p>
    <w:p w:rsidR="00A93D79" w:rsidRPr="00E77994" w:rsidRDefault="00A93D79" w:rsidP="00A93D79">
      <w:r w:rsidRPr="00E77994">
        <w:t>Fourth, the key to solving the problem is to keep the UN Security Council united. The Bush administration is now playing its relatively weak hand well. By giving Europe the lead and softening its regime-elimination rhetoric, it has let Ahmadinejad’s demagoguery do what its own efforts of persuasion could not: convince Europe, Russia, and China that this government cannot be trusted and that its enrichment program must be stopped. This unity has brought in its wake the support of the so-called nonaligned states, which joined them in a 27 to 3 vote (with five abstaining) at the IAEA board. This result shocked the Iranian government and surprised much of the public, who thought the rest of the world also opposed what the Iranian government portrayed as a new western colonialism. If these majorities can be maintained at the Security Council, the international isolation will weaken the Iranian government’s resolve, widening existing fissures among the governing factions. The trick will be to slowly ratchet up the pressure. This is precisely what the administration and its allies seem to be planning through a series of Security Council resolutions that would move from urging Iran to suspend its program, to requiring that suspension, to possibly imposing targeted sanctions.</w:t>
      </w:r>
    </w:p>
    <w:p w:rsidR="00A93D79" w:rsidRPr="00E77994" w:rsidRDefault="00A93D79" w:rsidP="00A93D79">
      <w:r w:rsidRPr="00E77994">
        <w:t>The Bush administration should be prepared to give Iran the same deal it offered Libya and has offered North Korea, that is, resolution of the nuclear issue can lead to diplomatic recognition and an end to hostilities.</w:t>
      </w:r>
    </w:p>
    <w:p w:rsidR="00A93D79" w:rsidRPr="00E77994" w:rsidRDefault="00A93D79" w:rsidP="00A93D79">
      <w:r w:rsidRPr="00E77994">
        <w:t>Fifth, diplomacy should be augmented by the realistic potential of economic sanctions targeted on the Iranian government, not the Iranian people. The goal should be to widen the gap that exists between a generally pro-Western public and a theocratic government. These sanctions could prohibit private and official travel by Iranian officials, restrict foreign bank accounts, and include targeted bans on investment into Iran that would be imposed by all countries, not just a few.</w:t>
      </w:r>
    </w:p>
    <w:p w:rsidR="00A93D79" w:rsidRPr="00E77994" w:rsidRDefault="00A93D79" w:rsidP="00A93D79">
      <w:r w:rsidRPr="00E77994">
        <w:t>Sixth, the United States should build on the positive incentives offered to Iran in the comprehensive proposal tabled by the European Union negotiators last August. The EU has linked settlement of the nuclear issue to agreement on a new trade and cooperation agreement. But Europe cannot give the carrot most desired by Tehran: assurance that it will not be attacked or subverted by the United States. The Bush administration should be prepared to give Iran the same deal it offered Libya and has offered North Korea, that is, resolution of the nuclear issue can lead to diplomatic recognition and an end to hostilities. The United States need not disavow political support for democratic reformers in Iran; rather it should do as it did with the Soviet Union: pursue nuclear negotiations while concurrently championing reform.</w:t>
      </w:r>
    </w:p>
    <w:p w:rsidR="00A93D79" w:rsidRPr="00E77994" w:rsidRDefault="00A93D79" w:rsidP="00A93D79">
      <w:pPr>
        <w:rPr>
          <w:rStyle w:val="StyleUnderline"/>
        </w:rPr>
      </w:pPr>
      <w:r w:rsidRPr="00E77994">
        <w:rPr>
          <w:rStyle w:val="StyleUnderline"/>
        </w:rPr>
        <w:t>Finally, the international community, especially the United States, must act on the reality that Iran’s size, resource-base, history, and mobilized population will always make it a major power in the Persian Gulf region and the broader Middle East. Stability in Iraq and the broader region therefore require cooperation, or at least shared rules of the road, among Iran, Iraq, the Gulf Cooperation Council states, more distant neighbors, and, of course, the United States. To remove pressures for proliferation of nuclear (and chemical and biological) weapons in this region, progress needs to be made in constructing a regional security system. A regional security dialogue should be convened to facilitate this process of communication and regional rule making.</w:t>
      </w:r>
    </w:p>
    <w:p w:rsidR="00A93D79" w:rsidRPr="00E77994" w:rsidRDefault="00A93D79" w:rsidP="00A93D79">
      <w:r w:rsidRPr="00E77994">
        <w:t>To buttress Iran-specific initiatives, an effective nonproliferation strategy should also include steps elaborated in the 2005 Carnegie Endowment study, Universal Compliance: A Strategy for Nuclear Security. States should work to clarify that nuclear cooperation with any state for which the IAEA cannot provide sufficient assurances regarding the peaceful nature of its nuclear program should be suspended. The IAEA board of governors could call for a suspension when its director-general reports that a state is in “serious breach” or “noncompliance,” or when an “unacceptable risk of diversion” exists or the agency cannot carry out its mission. The UN Security Council should adopt a new rule making clear that if a state withdraws from the NPT, it remains responsible for violations committed while still a party to the treaty. The Council should also establish that if a state withdraws from the treaty—whether or not it has violated it—it may no longer make use of nuclear materials, facilities, equipment, or technology that it acquired from another country before its withdrawal. Such facilities, equipment, and nuclear material should be returned to the supplying state or dismantled under international verification. (A state’s failure to comply with these obligations would strengthen the legitimacy of military action to dismantle the relevant facilities and equipment.)</w:t>
      </w:r>
    </w:p>
    <w:p w:rsidR="00A93D79" w:rsidRPr="00E77994" w:rsidRDefault="00A93D79" w:rsidP="00A93D79">
      <w:r w:rsidRPr="00E77994">
        <w:t>Furthermore, the Nuclear Suppliers Group should establish a rule that all purveyors of nuclear technology require contracts that specify that if a state receiving such technology withdraws from the NPT, the provided nuclear supplies may not be used or transferred.</w:t>
      </w:r>
    </w:p>
    <w:p w:rsidR="00A93D79" w:rsidRPr="00E77994" w:rsidRDefault="00A93D79" w:rsidP="00A93D79">
      <w:r w:rsidRPr="00E77994">
        <w:t>To remove pressures for proliferation of nuclear (and chemical and biological) weapons in this region, progress needs to be made in constructing a regional security system.</w:t>
      </w:r>
    </w:p>
    <w:p w:rsidR="00A93D79" w:rsidRPr="00E77994" w:rsidRDefault="00A93D79" w:rsidP="00A93D79">
      <w:r w:rsidRPr="00E77994">
        <w:t>More broadly, it should be instituting through relevant international bodies a general rule that no new uranium enrichment and plutonium separation facilities should be established on a national basis in non-nuclear weapon states. This rule must be set up and applied immediately in Iran, but it should become a universal standard.</w:t>
      </w:r>
    </w:p>
    <w:p w:rsidR="00A93D79" w:rsidRPr="00E77994" w:rsidRDefault="00A93D79" w:rsidP="00A93D79">
      <w:pPr>
        <w:rPr>
          <w:rStyle w:val="StyleUnderline"/>
        </w:rPr>
      </w:pPr>
      <w:r w:rsidRPr="00E77994">
        <w:rPr>
          <w:rStyle w:val="StyleUnderline"/>
        </w:rPr>
        <w:t>Finally, the United States, the European Union, and others must not ignore Iran’s location in a volatile region, where one of its adversaries, Israel, possesses nuclear weapons. This does not absolve Iran of its obligation to reassure its neighbors and the world that it will not seek nuclear weapons, but it makes it incumbent on the five permanent members of the Security Council to intensify efforts to create of a zone free of nuclear weapons in the Middle East, a policy the United States has long supported but done little to implement. This should be backed by dramatic reductions in both the massive U.S. and Russian arsenals</w:t>
      </w:r>
    </w:p>
    <w:p w:rsidR="00A93D79" w:rsidRPr="00E77994" w:rsidRDefault="00A93D79" w:rsidP="00A93D79">
      <w:pPr>
        <w:rPr>
          <w:rStyle w:val="StyleUnderline"/>
        </w:rPr>
      </w:pPr>
      <w:r w:rsidRPr="00E77994">
        <w:rPr>
          <w:rStyle w:val="StyleUnderline"/>
        </w:rPr>
        <w:t>Only with such a comprehensive approach can the world be sure that Iran’s nuclear weapon ambitions have been ended, not simply been driven underground or suppressed for the moment only to rise again in the next generation.</w:t>
      </w:r>
    </w:p>
    <w:p w:rsidR="00A93D79" w:rsidRPr="00E77994" w:rsidRDefault="00A93D79" w:rsidP="00A93D79"/>
    <w:p w:rsidR="00A93D79" w:rsidRPr="00E77994" w:rsidRDefault="00A93D79" w:rsidP="00A93D79">
      <w:pPr>
        <w:pStyle w:val="Heading3"/>
      </w:pPr>
      <w:r w:rsidRPr="00E77994">
        <w:t>2NC---AT: Russia Draw-In</w:t>
      </w:r>
    </w:p>
    <w:p w:rsidR="00A93D79" w:rsidRPr="00E77994" w:rsidRDefault="00A93D79" w:rsidP="00A93D79">
      <w:pPr>
        <w:pStyle w:val="Heading4"/>
      </w:pPr>
      <w:r w:rsidRPr="00E77994">
        <w:t xml:space="preserve">Russia’s pushing Iran towards </w:t>
      </w:r>
      <w:r w:rsidRPr="00E77994">
        <w:rPr>
          <w:u w:val="single"/>
        </w:rPr>
        <w:t>peace</w:t>
      </w:r>
      <w:r w:rsidRPr="00E77994">
        <w:t>---they wouldn’t back them in a conflict</w:t>
      </w:r>
    </w:p>
    <w:p w:rsidR="00A93D79" w:rsidRPr="00E77994" w:rsidRDefault="00A93D79" w:rsidP="00A93D79">
      <w:r w:rsidRPr="00E77994">
        <w:t xml:space="preserve">Tom </w:t>
      </w:r>
      <w:r w:rsidRPr="00E77994">
        <w:rPr>
          <w:rStyle w:val="Style13ptBold"/>
        </w:rPr>
        <w:t>O'Connor, 6-26</w:t>
      </w:r>
      <w:r w:rsidRPr="00E77994">
        <w:t>-2019, writer specializing in the Middle East, North Korea and other foreign conflicts at Newsweek, formerly at International Business Times, New York Post, The Daily Star (Lebanon) and Staten Island Advance. "Russia says U.S.-Iran "war" is possible, but "we will convince" them to talk," Newsweek, https://www.newsweek.com/russia-us-iran-war-possible-1446041//HM</w:t>
      </w:r>
    </w:p>
    <w:p w:rsidR="00A93D79" w:rsidRPr="00E77994" w:rsidRDefault="00A93D79" w:rsidP="00A93D79">
      <w:pPr>
        <w:rPr>
          <w:sz w:val="12"/>
        </w:rPr>
      </w:pPr>
      <w:r w:rsidRPr="00E77994">
        <w:rPr>
          <w:sz w:val="12"/>
        </w:rPr>
        <w:t xml:space="preserve">A number of senior Russian officials have warned of the consequences of escalations between the United States and Iran in the Persian Gulf, where Moscow has sought to ease growing tensions it mostly blamed on Washington. While military action was narrowly avoided Thursday when President Donald </w:t>
      </w:r>
      <w:r w:rsidRPr="00E77994">
        <w:rPr>
          <w:rStyle w:val="StyleUnderline"/>
        </w:rPr>
        <w:t>Trump suspended an order to strike Iran</w:t>
      </w:r>
      <w:r w:rsidRPr="00E77994">
        <w:rPr>
          <w:sz w:val="12"/>
        </w:rPr>
        <w:t xml:space="preserve"> in response to the downing of a U.S. Navy Global Hawk RQ-4A spy drone, the feud between the two rivals grew increasingly heated as they exchanged harsh words and the White House announced further sanctions against the Islamic Republic's leadership. </w:t>
      </w:r>
      <w:r w:rsidRPr="00E77994">
        <w:rPr>
          <w:rStyle w:val="StyleUnderline"/>
        </w:rPr>
        <w:t>The situation has compelled international powers to call for self-control and Russia</w:t>
      </w:r>
      <w:r w:rsidRPr="00E77994">
        <w:rPr>
          <w:sz w:val="12"/>
        </w:rPr>
        <w:t xml:space="preserve">n President Vladimir Putin's Afghanistan envoy Zamir Kabulov </w:t>
      </w:r>
      <w:r w:rsidRPr="00E77994">
        <w:rPr>
          <w:rStyle w:val="StyleUnderline"/>
        </w:rPr>
        <w:t>expressed</w:t>
      </w:r>
      <w:r w:rsidRPr="00E77994">
        <w:rPr>
          <w:sz w:val="12"/>
        </w:rPr>
        <w:t xml:space="preserve"> his </w:t>
      </w:r>
      <w:r w:rsidRPr="00E77994">
        <w:rPr>
          <w:rStyle w:val="StyleUnderline"/>
        </w:rPr>
        <w:t>concerns</w:t>
      </w:r>
      <w:r w:rsidRPr="00E77994">
        <w:rPr>
          <w:sz w:val="12"/>
        </w:rPr>
        <w:t xml:space="preserve"> Wednesday. "I really want to believe that there will be no war. When we say 'war,' we sometimes mean short-term conflicts, unfortunately, and this cannot be ruled out, because tensions are running high," Kabulov told reporters, according to the state-run Tass Russian News Agency. "But this does not mean that it is inevitable, </w:t>
      </w:r>
      <w:r w:rsidRPr="00E77994">
        <w:rPr>
          <w:rStyle w:val="StyleUnderline"/>
        </w:rPr>
        <w:t xml:space="preserve">it is still possible to return to a conventional political process, and </w:t>
      </w:r>
      <w:r w:rsidRPr="00E77994">
        <w:rPr>
          <w:rStyle w:val="Emphasis"/>
        </w:rPr>
        <w:t>Russia is doing its best to make this happen</w:t>
      </w:r>
      <w:r w:rsidRPr="00E77994">
        <w:rPr>
          <w:sz w:val="12"/>
        </w:rPr>
        <w:t xml:space="preserve">." Russian Deputy Foreign Minister Sergei Ryabkov also weighed in Wednesday, arguing "that </w:t>
      </w:r>
      <w:r w:rsidRPr="00E77994">
        <w:rPr>
          <w:rStyle w:val="StyleUnderline"/>
        </w:rPr>
        <w:t>all countries must exercise restraint</w:t>
      </w:r>
      <w:r w:rsidRPr="00E77994">
        <w:rPr>
          <w:sz w:val="12"/>
        </w:rPr>
        <w:t xml:space="preserve">" and "in any case, </w:t>
      </w:r>
      <w:r w:rsidRPr="00E77994">
        <w:rPr>
          <w:rStyle w:val="Emphasis"/>
        </w:rPr>
        <w:t>military action must be excluded</w:t>
      </w:r>
      <w:r w:rsidRPr="00E77994">
        <w:rPr>
          <w:sz w:val="12"/>
        </w:rPr>
        <w:t>," as Tass reported. Iranian ambassador to the United Nations Majid Takht Ravanchi holds up maps of the Strait of Hormuz while speaking to the media before a meeting with other UN members on the escalating situation with the U.S. at the U.N. headquarters, June 24 in New York City. Iran has claimed the downded U.S. Navy RQ-4A spy drone had enter Iran's airspace, a claim now backed by Russia in spite of Pentagon denials. Moscow's top diplomat also shared his views during a press conference that same day, calling on Arab Sunni Muslim states of the region to also participate in a dialogue rather than incite further frictions with the revolutionary Shiite Muslim Iran. "</w:t>
      </w:r>
      <w:r w:rsidRPr="00E77994">
        <w:rPr>
          <w:rStyle w:val="StyleUnderline"/>
        </w:rPr>
        <w:t>The Arab states of the Persian Gulf could support dialogue in one way or another, instead of pushing the region towards the point when the use of force is possible</w:t>
      </w:r>
      <w:r w:rsidRPr="00E77994">
        <w:rPr>
          <w:sz w:val="12"/>
        </w:rPr>
        <w:t xml:space="preserve">," </w:t>
      </w:r>
      <w:r w:rsidRPr="00E77994">
        <w:rPr>
          <w:rStyle w:val="StyleUnderline"/>
        </w:rPr>
        <w:t>Russian Foreign Minister</w:t>
      </w:r>
      <w:r w:rsidRPr="00E77994">
        <w:rPr>
          <w:sz w:val="12"/>
        </w:rPr>
        <w:t xml:space="preserve"> Sergey Lavrov </w:t>
      </w:r>
      <w:r w:rsidRPr="00E77994">
        <w:rPr>
          <w:rStyle w:val="StyleUnderline"/>
        </w:rPr>
        <w:t>said</w:t>
      </w:r>
      <w:r w:rsidRPr="00E77994">
        <w:rPr>
          <w:sz w:val="12"/>
        </w:rPr>
        <w:t>. "</w:t>
      </w:r>
      <w:r w:rsidRPr="00E77994">
        <w:rPr>
          <w:rStyle w:val="StyleUnderline"/>
        </w:rPr>
        <w:t>This will be detrimental</w:t>
      </w:r>
      <w:r w:rsidRPr="00E77994">
        <w:rPr>
          <w:sz w:val="12"/>
        </w:rPr>
        <w:t xml:space="preserve"> both to the Middle East and Africa. An international crisis will take place." "</w:t>
      </w:r>
      <w:r w:rsidRPr="00E77994">
        <w:rPr>
          <w:rStyle w:val="StyleUnderline"/>
        </w:rPr>
        <w:t>We will convince</w:t>
      </w:r>
      <w:r w:rsidRPr="00E77994">
        <w:rPr>
          <w:sz w:val="12"/>
        </w:rPr>
        <w:t xml:space="preserve"> our American and </w:t>
      </w:r>
      <w:r w:rsidRPr="00E77994">
        <w:rPr>
          <w:rStyle w:val="StyleUnderline"/>
        </w:rPr>
        <w:t>Iran</w:t>
      </w:r>
      <w:r w:rsidRPr="00E77994">
        <w:rPr>
          <w:sz w:val="12"/>
        </w:rPr>
        <w:t xml:space="preserve">ian colleagues </w:t>
      </w:r>
      <w:r w:rsidRPr="00E77994">
        <w:rPr>
          <w:rStyle w:val="StyleUnderline"/>
        </w:rPr>
        <w:t>that they should move away from this dangerous line and start solving their differences through a civilized dialogue</w:t>
      </w:r>
      <w:r w:rsidRPr="00E77994">
        <w:rPr>
          <w:sz w:val="12"/>
        </w:rPr>
        <w:t>. Certainly, this implies ending the policy of ultimatums, sanctions and blackmail," he added.</w:t>
      </w:r>
    </w:p>
    <w:p w:rsidR="00A93D79" w:rsidRPr="00E77994" w:rsidRDefault="00A93D79" w:rsidP="00A93D79"/>
    <w:p w:rsidR="00A93D79" w:rsidRPr="00E77994" w:rsidRDefault="00A93D79" w:rsidP="00A93D79"/>
    <w:p w:rsidR="00A93D79" w:rsidRPr="00E77994" w:rsidRDefault="00A93D79" w:rsidP="00A93D79">
      <w:pPr>
        <w:pStyle w:val="Heading4"/>
      </w:pPr>
      <w:r w:rsidRPr="00E77994">
        <w:t>Russia would let Iran lose---geopolitical interests and oil</w:t>
      </w:r>
    </w:p>
    <w:p w:rsidR="00A93D79" w:rsidRPr="00E77994" w:rsidRDefault="00A93D79" w:rsidP="00A93D79">
      <w:r w:rsidRPr="00E77994">
        <w:t xml:space="preserve">Nikolay </w:t>
      </w:r>
      <w:r w:rsidRPr="00E77994">
        <w:rPr>
          <w:rStyle w:val="Style13ptBold"/>
        </w:rPr>
        <w:t>Kozhanov 19</w:t>
      </w:r>
      <w:r w:rsidRPr="00E77994">
        <w:t>, 5-14-2019, visiting associate professor at the Gulf Studies Center of Qatar University and senior research fellow at the Institute of World Economy and International Relations in Moscow. "Will Russia back US' maximum pressure on Iran?," No Publication, https://www.aljazeera.com/indepth/opinion/russia-maximum-pressure-iran-190613133947683.html//HM</w:t>
      </w:r>
    </w:p>
    <w:p w:rsidR="00A93D79" w:rsidRPr="00E77994" w:rsidRDefault="00A93D79" w:rsidP="00A93D79">
      <w:pPr>
        <w:rPr>
          <w:sz w:val="12"/>
        </w:rPr>
      </w:pPr>
      <w:r w:rsidRPr="00E77994">
        <w:rPr>
          <w:sz w:val="12"/>
        </w:rPr>
        <w:t xml:space="preserve">The May 14 visit of US Secretary of State Mike Pompeo to Russia was, without exaggeration, expected in the Kremlin. After the report of Special Counsel Robert Muller released in March seemingly exonerated President Donald Trump of "collusion" accusations, a window of opportunity opened up to re-establish direct communication channels. These are particularly important to the United States at the moment as it seeks not only to pull off the "deal of the century" in Palestine and find a solution in Syria, but also, more importantly, to corner Iran. </w:t>
      </w:r>
      <w:r w:rsidRPr="00E77994">
        <w:rPr>
          <w:rStyle w:val="StyleUnderline"/>
        </w:rPr>
        <w:t>To make</w:t>
      </w:r>
      <w:r w:rsidRPr="00E77994">
        <w:rPr>
          <w:sz w:val="12"/>
        </w:rPr>
        <w:t xml:space="preserve"> its "</w:t>
      </w:r>
      <w:r w:rsidRPr="00E77994">
        <w:rPr>
          <w:rStyle w:val="StyleUnderline"/>
        </w:rPr>
        <w:t>maximum pressure</w:t>
      </w:r>
      <w:r w:rsidRPr="00E77994">
        <w:rPr>
          <w:sz w:val="12"/>
        </w:rPr>
        <w:t xml:space="preserve">" more </w:t>
      </w:r>
      <w:r w:rsidRPr="00E77994">
        <w:rPr>
          <w:rStyle w:val="StyleUnderline"/>
        </w:rPr>
        <w:t>effective, Washington needs Moscow to either get on board, or at least to remain neutral</w:t>
      </w:r>
      <w:r w:rsidRPr="00E77994">
        <w:rPr>
          <w:sz w:val="12"/>
        </w:rPr>
        <w:t xml:space="preserve">. Although </w:t>
      </w:r>
      <w:r w:rsidRPr="00E77994">
        <w:rPr>
          <w:rStyle w:val="StyleUnderline"/>
        </w:rPr>
        <w:t>Pompeo's visit</w:t>
      </w:r>
      <w:r w:rsidRPr="00E77994">
        <w:rPr>
          <w:sz w:val="12"/>
        </w:rPr>
        <w:t xml:space="preserve"> did not result in a significant breakthrough, it </w:t>
      </w:r>
      <w:r w:rsidRPr="00E77994">
        <w:rPr>
          <w:rStyle w:val="StyleUnderline"/>
        </w:rPr>
        <w:t xml:space="preserve">allowed the two sides to explore avenues for </w:t>
      </w:r>
      <w:r w:rsidRPr="00E77994">
        <w:rPr>
          <w:rStyle w:val="Emphasis"/>
        </w:rPr>
        <w:t>cooperate</w:t>
      </w:r>
      <w:r w:rsidRPr="00E77994">
        <w:rPr>
          <w:rStyle w:val="StyleUnderline"/>
        </w:rPr>
        <w:t xml:space="preserve">, which </w:t>
      </w:r>
      <w:r w:rsidRPr="00E77994">
        <w:rPr>
          <w:rStyle w:val="Emphasis"/>
        </w:rPr>
        <w:t>they will likely move forward</w:t>
      </w:r>
      <w:r w:rsidRPr="00E77994">
        <w:rPr>
          <w:rStyle w:val="StyleUnderline"/>
        </w:rPr>
        <w:t xml:space="preserve"> in the upcoming trilateral meeting between national security advisers from the US, Russia and Israel to take place in Jerusalem</w:t>
      </w:r>
      <w:r w:rsidRPr="00E77994">
        <w:rPr>
          <w:sz w:val="12"/>
        </w:rPr>
        <w:t xml:space="preserve"> later this month. Meanwhile, </w:t>
      </w:r>
      <w:r w:rsidRPr="00E77994">
        <w:rPr>
          <w:rStyle w:val="Emphasis"/>
        </w:rPr>
        <w:t>the Kremlin</w:t>
      </w:r>
      <w:r w:rsidRPr="00E77994">
        <w:rPr>
          <w:sz w:val="12"/>
        </w:rPr>
        <w:t xml:space="preserve">, for its part, </w:t>
      </w:r>
      <w:r w:rsidRPr="00E77994">
        <w:rPr>
          <w:rStyle w:val="Emphasis"/>
        </w:rPr>
        <w:t>has demonstrated it was willing to make certain gestures of goodwill towards the US</w:t>
      </w:r>
      <w:r w:rsidRPr="00E77994">
        <w:rPr>
          <w:sz w:val="12"/>
        </w:rPr>
        <w:t xml:space="preserve">. Following his meeting with Pompeo, Russian President Vladimir </w:t>
      </w:r>
      <w:r w:rsidRPr="00E77994">
        <w:rPr>
          <w:rStyle w:val="Emphasis"/>
        </w:rPr>
        <w:t>Putin suggested that Iran should not rely on Russia in its confrontation with the US</w:t>
      </w:r>
      <w:r w:rsidRPr="00E77994">
        <w:rPr>
          <w:sz w:val="12"/>
        </w:rPr>
        <w:t xml:space="preserve"> over the nuclear deal. "</w:t>
      </w:r>
      <w:r w:rsidRPr="00E77994">
        <w:rPr>
          <w:rStyle w:val="StyleUnderline"/>
        </w:rPr>
        <w:t>Russia is not a fire brigade, we cannot save just anything, which does not fully depend on us</w:t>
      </w:r>
      <w:r w:rsidRPr="00E77994">
        <w:rPr>
          <w:sz w:val="12"/>
        </w:rPr>
        <w:t xml:space="preserve">. </w:t>
      </w:r>
      <w:r w:rsidRPr="00E77994">
        <w:rPr>
          <w:rStyle w:val="StyleUnderline"/>
        </w:rPr>
        <w:t>We have played our role ... But it does not only depend on us</w:t>
      </w:r>
      <w:r w:rsidRPr="00E77994">
        <w:rPr>
          <w:sz w:val="12"/>
        </w:rPr>
        <w:t xml:space="preserve">," the Russian president said during a press conference in Sochi on May 15. </w:t>
      </w:r>
      <w:r w:rsidRPr="00E77994">
        <w:rPr>
          <w:rStyle w:val="StyleUnderline"/>
        </w:rPr>
        <w:t>Two weeks later</w:t>
      </w:r>
      <w:r w:rsidRPr="00E77994">
        <w:rPr>
          <w:sz w:val="12"/>
        </w:rPr>
        <w:t xml:space="preserve">, Bloomberg reported that </w:t>
      </w:r>
      <w:r w:rsidRPr="00E77994">
        <w:rPr>
          <w:rStyle w:val="Emphasis"/>
        </w:rPr>
        <w:t>Russia refused to provide Iran with an S-400 missile system</w:t>
      </w:r>
      <w:r w:rsidRPr="00E77994">
        <w:rPr>
          <w:sz w:val="12"/>
        </w:rPr>
        <w:t xml:space="preserve">, </w:t>
      </w:r>
      <w:r w:rsidRPr="00E77994">
        <w:rPr>
          <w:rStyle w:val="StyleUnderline"/>
        </w:rPr>
        <w:t>although this request allegedly came from the very top of the Iranian political leadership</w:t>
      </w:r>
      <w:r w:rsidRPr="00E77994">
        <w:rPr>
          <w:sz w:val="12"/>
        </w:rPr>
        <w:t xml:space="preserve">. Indeed, given that this weapons system has become an increasingly political issue, </w:t>
      </w:r>
      <w:r w:rsidRPr="00E77994">
        <w:rPr>
          <w:rStyle w:val="StyleUnderline"/>
        </w:rPr>
        <w:t>it makes sense that the Russians would tread carefully on this matter, especially if there is a chance for a thaw in relations with the US and opposition from other important regional players</w:t>
      </w:r>
      <w:r w:rsidRPr="00E77994">
        <w:rPr>
          <w:sz w:val="12"/>
        </w:rPr>
        <w:t xml:space="preserve">, including Turkey, Saudi Arabia and Israel. Currently, Turkey is going through a diplomatic struggle with the US over its own purchase of the S-400 and is facing the risk of its acquisition of US-made F-35 fighter jets being blocked. Other countries, like Saudi Arabia, have demonstrated interests in acquiring the missile system to use it as leverage against the US. All this said, it is also important to understand that Bloomberg's description of the Russian response as a "rejection" might not be entirely accurate. Apart from political considerations, Moscow also has significant technical difficulties in fulfilling orders and deliveries of the S-400. In this sense, it might simply be unable to supply one to Iran at this point. At the same time, </w:t>
      </w:r>
      <w:r w:rsidRPr="00E77994">
        <w:rPr>
          <w:rStyle w:val="Emphasis"/>
        </w:rPr>
        <w:t>Moscow might see some benefit from the increased pressure on Iran</w:t>
      </w:r>
      <w:r w:rsidRPr="00E77994">
        <w:rPr>
          <w:sz w:val="12"/>
        </w:rPr>
        <w:t xml:space="preserve"> at least in the short term. </w:t>
      </w:r>
      <w:r w:rsidRPr="00E77994">
        <w:rPr>
          <w:rStyle w:val="StyleUnderline"/>
        </w:rPr>
        <w:t>The sudden drop in Iran's oil exports can give Russia an excuse to insist on increasing its oil production</w:t>
      </w:r>
      <w:r w:rsidRPr="00E77994">
        <w:rPr>
          <w:sz w:val="12"/>
        </w:rPr>
        <w:t xml:space="preserve"> quota within the so-called "Vienna agreement" with OPEC, which limits oil output in order to maintain high oil prices, </w:t>
      </w:r>
      <w:r w:rsidRPr="00E77994">
        <w:rPr>
          <w:rStyle w:val="StyleUnderline"/>
        </w:rPr>
        <w:t>and</w:t>
      </w:r>
      <w:r w:rsidRPr="00E77994">
        <w:rPr>
          <w:sz w:val="12"/>
        </w:rPr>
        <w:t xml:space="preserve"> in this way </w:t>
      </w:r>
      <w:r w:rsidRPr="00E77994">
        <w:rPr>
          <w:rStyle w:val="StyleUnderline"/>
        </w:rPr>
        <w:t>heed demands by its energy giants</w:t>
      </w:r>
      <w:r w:rsidRPr="00E77994">
        <w:rPr>
          <w:sz w:val="12"/>
        </w:rPr>
        <w:t xml:space="preserve">, especially Rosneft, which have repeatedly criticised the deal. In early July, when OPEC and its partners meet to determine their oil production for the second half of 2019, Moscow could argue that the volume of oil Iran cannot produce due to the sanctions should be redistributed between those who are part of the agreement in order to keep the international oil market stable and avoid further price fluctuations. Meanwhile, </w:t>
      </w:r>
      <w:r w:rsidRPr="00E77994">
        <w:rPr>
          <w:rStyle w:val="StyleUnderline"/>
        </w:rPr>
        <w:t>Russia can also take advantage of Iran's preoccupation with the threat from the US</w:t>
      </w:r>
      <w:r w:rsidRPr="00E77994">
        <w:rPr>
          <w:sz w:val="12"/>
        </w:rPr>
        <w:t xml:space="preserve">-Saudi-Israeli axis, to make further gains in Syria. </w:t>
      </w:r>
      <w:r w:rsidRPr="00E77994">
        <w:rPr>
          <w:rStyle w:val="StyleUnderline"/>
        </w:rPr>
        <w:t>Although the two are allied</w:t>
      </w:r>
      <w:r w:rsidRPr="00E77994">
        <w:rPr>
          <w:sz w:val="12"/>
        </w:rPr>
        <w:t xml:space="preserve"> in their support for Damascus, </w:t>
      </w:r>
      <w:r w:rsidRPr="00E77994">
        <w:rPr>
          <w:rStyle w:val="Emphasis"/>
        </w:rPr>
        <w:t>Moscow has recently moved to curb to Iranian influence</w:t>
      </w:r>
      <w:r w:rsidRPr="00E77994">
        <w:rPr>
          <w:sz w:val="12"/>
        </w:rPr>
        <w:t xml:space="preserve"> </w:t>
      </w:r>
      <w:r w:rsidRPr="00E77994">
        <w:rPr>
          <w:rStyle w:val="StyleUnderline"/>
        </w:rPr>
        <w:t>in certain strategic areas and solidify its own positions in the country.</w:t>
      </w:r>
    </w:p>
    <w:p w:rsidR="00A93D79" w:rsidRPr="00E77994" w:rsidRDefault="00A93D79" w:rsidP="00A93D79"/>
    <w:p w:rsidR="00A93D79" w:rsidRPr="00E77994" w:rsidRDefault="00A93D79" w:rsidP="00A93D79"/>
    <w:p w:rsidR="00A93D79" w:rsidRPr="00E77994" w:rsidRDefault="00A93D79" w:rsidP="00A93D79">
      <w:pPr>
        <w:pStyle w:val="Heading4"/>
      </w:pPr>
      <w:r w:rsidRPr="00E77994">
        <w:t>Russia is moving away from Iran---tensions in Syria</w:t>
      </w:r>
    </w:p>
    <w:p w:rsidR="00A93D79" w:rsidRPr="00E77994" w:rsidRDefault="00A93D79" w:rsidP="00A93D79">
      <w:r w:rsidRPr="00E77994">
        <w:t xml:space="preserve">Yacqub </w:t>
      </w:r>
      <w:r w:rsidRPr="00E77994">
        <w:rPr>
          <w:rStyle w:val="Style13ptBold"/>
        </w:rPr>
        <w:t>Ismail, 6-23</w:t>
      </w:r>
      <w:r w:rsidRPr="00E77994">
        <w:t>-2019, editor and a regular contributor of International Policy Digest and a political analyst. "Can the U.S. Take Advantage of Russian-Iranian Tensions?," International Policy Digest, https://intpolicydigest.org/2019/06/23/can-the-u-s-take-advantage-of-russian-iranian-tensions//HM</w:t>
      </w:r>
    </w:p>
    <w:p w:rsidR="00A93D79" w:rsidRPr="00E77994" w:rsidRDefault="00A93D79" w:rsidP="00A93D79">
      <w:pPr>
        <w:rPr>
          <w:sz w:val="12"/>
        </w:rPr>
      </w:pPr>
      <w:r w:rsidRPr="00E77994">
        <w:rPr>
          <w:rStyle w:val="StyleUnderline"/>
        </w:rPr>
        <w:t>Tensions are back in the Persian Gulf</w:t>
      </w:r>
      <w:r w:rsidRPr="00E77994">
        <w:rPr>
          <w:sz w:val="12"/>
        </w:rPr>
        <w:t xml:space="preserve"> between the U.S. and Iran following Washington’s decisions to leave the Iran nuclear deal, imposing sanctions against key Iranian economic sectors and designating the Islamic Revolution Guard Corps (IRGC) as a terrorist organization. All of these actions have resulted in Iran facing a severe economic situation, which has had an impact on the political balance of power of Iranian domestic politics and has lead the so-called “hardliners” in Tehran to respond to these activities. Tehran is pushing back by using asymmetric tactics (attacking oil tankers in the Strait of Hormuz, downing a U.S. drone) to send a message, but at the same time avoiding massive retaliation from the U.S. This tension, which could lead to a wider </w:t>
      </w:r>
      <w:r w:rsidRPr="00E77994">
        <w:rPr>
          <w:rStyle w:val="StyleUnderline"/>
        </w:rPr>
        <w:t>conflict</w:t>
      </w:r>
      <w:r w:rsidRPr="00E77994">
        <w:rPr>
          <w:sz w:val="12"/>
        </w:rPr>
        <w:t xml:space="preserve"> between the U.S. and Iran have </w:t>
      </w:r>
      <w:r w:rsidRPr="00E77994">
        <w:rPr>
          <w:rStyle w:val="StyleUnderline"/>
        </w:rPr>
        <w:t xml:space="preserve">undoubtedly had an impact on </w:t>
      </w:r>
      <w:r w:rsidRPr="00E77994">
        <w:rPr>
          <w:sz w:val="12"/>
        </w:rPr>
        <w:t>not only the security and stability of the Persian Gulf but on</w:t>
      </w:r>
      <w:r w:rsidRPr="00E77994">
        <w:rPr>
          <w:rStyle w:val="StyleUnderline"/>
        </w:rPr>
        <w:t xml:space="preserve"> Russia’s interests in the Middle East</w:t>
      </w:r>
      <w:r w:rsidRPr="00E77994">
        <w:rPr>
          <w:sz w:val="12"/>
        </w:rPr>
        <w:t xml:space="preserve">. The U.S. and Iran have had adversarial relations for the last four decades and the Persian Gulf is not the only area where the two countries are on opposite sides. </w:t>
      </w:r>
      <w:r w:rsidRPr="00E77994">
        <w:rPr>
          <w:rStyle w:val="StyleUnderline"/>
        </w:rPr>
        <w:t>In Syria, the U.S. has been pushing to contain Iran’s influence</w:t>
      </w:r>
      <w:r w:rsidRPr="00E77994">
        <w:rPr>
          <w:sz w:val="12"/>
        </w:rPr>
        <w:t xml:space="preserve"> in the country, and as the civil war in Syria seems to be winding down, </w:t>
      </w:r>
      <w:r w:rsidRPr="00E77994">
        <w:rPr>
          <w:rStyle w:val="Emphasis"/>
        </w:rPr>
        <w:t>the U.S. is trying to take advantage of Russia-Iran tensions in Syria</w:t>
      </w:r>
      <w:r w:rsidRPr="00E77994">
        <w:rPr>
          <w:sz w:val="12"/>
        </w:rPr>
        <w:t xml:space="preserve">. </w:t>
      </w:r>
      <w:r w:rsidRPr="00E77994">
        <w:rPr>
          <w:rStyle w:val="StyleUnderline"/>
        </w:rPr>
        <w:t>Iran and Russia</w:t>
      </w:r>
      <w:r w:rsidRPr="00E77994">
        <w:rPr>
          <w:sz w:val="12"/>
        </w:rPr>
        <w:t xml:space="preserve">, as the main backers of Bashar al-Assad’s government in Syria, </w:t>
      </w:r>
      <w:r w:rsidRPr="00E77994">
        <w:rPr>
          <w:rStyle w:val="StyleUnderline"/>
        </w:rPr>
        <w:t xml:space="preserve">were closely aligned to defend the regime but new </w:t>
      </w:r>
      <w:r w:rsidRPr="00E77994">
        <w:rPr>
          <w:rStyle w:val="Emphasis"/>
        </w:rPr>
        <w:t>tensions appear to be on the surface</w:t>
      </w:r>
      <w:r w:rsidRPr="00E77994">
        <w:rPr>
          <w:rStyle w:val="StyleUnderline"/>
        </w:rPr>
        <w:t xml:space="preserve">, as </w:t>
      </w:r>
      <w:r w:rsidRPr="00E77994">
        <w:rPr>
          <w:rStyle w:val="Emphasis"/>
        </w:rPr>
        <w:t>both countries are trying to exert more influence</w:t>
      </w:r>
      <w:r w:rsidRPr="00E77994">
        <w:rPr>
          <w:rStyle w:val="StyleUnderline"/>
        </w:rPr>
        <w:t xml:space="preserve"> on the Assad government in a post-civil war Syria</w:t>
      </w:r>
      <w:r w:rsidRPr="00E77994">
        <w:rPr>
          <w:sz w:val="12"/>
        </w:rPr>
        <w:t xml:space="preserve">. These areas include the reconstruction of Syria and the building of Syria’s security sector. As tensions emerge in the Russo-Iranian cooperation in Syria, the U.S. role comes into play. Next week, </w:t>
      </w:r>
      <w:r w:rsidRPr="00E77994">
        <w:rPr>
          <w:rStyle w:val="StyleUnderline"/>
        </w:rPr>
        <w:t>top security officials from the U.S., Israel, and Russia are meeting in Jerusalem</w:t>
      </w:r>
      <w:r w:rsidRPr="00E77994">
        <w:rPr>
          <w:sz w:val="12"/>
        </w:rPr>
        <w:t xml:space="preserve">, to discuss issues regarding Syria and Iran’s presence in the country. </w:t>
      </w:r>
      <w:r w:rsidRPr="00E77994">
        <w:rPr>
          <w:rStyle w:val="Emphasis"/>
        </w:rPr>
        <w:t>The U.S. could take this as an opportunity to drive a wedge between Moscow and Tehran</w:t>
      </w:r>
      <w:r w:rsidRPr="00E77994">
        <w:rPr>
          <w:sz w:val="12"/>
        </w:rPr>
        <w:t xml:space="preserve">. Iran’s expanding influence to build a land corridor from Tehran to the Mediterranean Sea raises serious security concerns for both the U.S. and Israel, and Israel took a number of steps to prevent a permanent Iranian presence in Syria, including bombing Iranian military assets in order to push Iranian military and its proxies away from its borders. But this did not deter Iran from expanding its presence in Syria. As tensions are looming in the Persian Gulf between the U.S. and Iran, Washington seems determined to contain Iran both in Syria and in the Strait of Hormuz by increasing its naval assets in the region and sending an aircraft carrier last month, but it could not contain Iran without Moscow’s help and here is where Russia comes in. The important question is whether the U.S. can successfully exploit tensions between Iran and Russia by at least collaborating with Russia to expel Iranian forces from Syria? </w:t>
      </w:r>
      <w:r w:rsidRPr="00E77994">
        <w:rPr>
          <w:rStyle w:val="Emphasis"/>
        </w:rPr>
        <w:t>Russia and Iran are not allies</w:t>
      </w:r>
      <w:r w:rsidRPr="00E77994">
        <w:rPr>
          <w:sz w:val="12"/>
        </w:rPr>
        <w:t xml:space="preserve"> in general (the two had a long history of rivalry in the empire days) and in particular in Syria. Hence some analysts and commentators believe that </w:t>
      </w:r>
      <w:r w:rsidRPr="00E77994">
        <w:rPr>
          <w:rStyle w:val="StyleUnderline"/>
        </w:rPr>
        <w:t>Moscow is the “main benefactor” of the current U.S.-Iran tension</w:t>
      </w:r>
      <w:r w:rsidRPr="00E77994">
        <w:rPr>
          <w:sz w:val="12"/>
        </w:rPr>
        <w:t xml:space="preserve">. Some go further to argue that the </w:t>
      </w:r>
      <w:r w:rsidRPr="00E77994">
        <w:rPr>
          <w:rStyle w:val="StyleUnderline"/>
        </w:rPr>
        <w:t>current tensions between the United States and Iran in the Persian Gulf serve as an opportunity for Russia to increase its oil exports at the expense of Iranian oil</w:t>
      </w:r>
      <w:r w:rsidRPr="00E77994">
        <w:rPr>
          <w:sz w:val="12"/>
        </w:rPr>
        <w:t xml:space="preserve">, currently halted due to U.S. sanctions. Recently President Vladimir Putin stated that Moscow “is not a fire brigade, we cannot save just everything,” implying that Russia cannot help Iran in its current tensions with the U.S., which justifies this line of argument. Even a report by Bloomberg suggested that Moscow rejected Iran’s request to buy a S-400 surface to air missile from Russia, although the timing could raise questions. However, to answer this question, one has to address what Russia could trade off with the U.S. and Israel in exchange for cooperating with Moscow to reduce Iran’s footprint in Syria and how a trade-off with the U.S. could affect its strategic goals in the Middle East. For starters, relations between Russia and the U.S. are all-time low due to issues that range from Ukraine and Russia’s annexation of Crimea in 2014 to the issue of Russia’s interference in the U.S. elections in 2016 to backing warring sides in the Syrian conflict and the list goes on. For both, the annexation of Crimea and the election interference, the U.S. imposed economic sanctions against Russia that crippled its economy, although it did not change its foreign policy. This could be an area where a trade-off can happen, where the U.S. could lift sanctions (maybe some of them) in exchange for a U.S.-Russia cooperation against Iran. But here is the problem. Although President Trump argued on multiple occasions that “getting along with Russia is a good thing” for the U.S., his hand in this area is limited. Congress has a big influence on U.S. Russia policy and lifting sanctions against Russia is a non-starter. Second, although it is true that Russia has used the “Iran card” in the past to improve relations with the U.S. and there are a number of examples that indicate that, so far Moscow has not achieved what it was looking for, and there is no reason to believe that Moscow would risk its complicated partnership with Iran to accommodate the U.S. at the moment. However complicated their relationship is, Iran is a Russian partner on multiple strategic areas that the Kremlin cares about, including in the Middle East and the Caspian Sea, as both Nikolay Kozhanov and Leonid Issaev argued. Instead of being an active partner of the U.S. in its tensions with Tehran and throwing Iran under the bus, what is more likely to happen is that Moscow takes the helm and acts as a mediator between the U.S. and Iran to deescalate tensions– a task that the Kremlin is good at when it comes to the Middle East, as Moscow engages with a number of warring factions in the region. </w:t>
      </w:r>
      <w:r w:rsidRPr="00E77994">
        <w:rPr>
          <w:rStyle w:val="StyleUnderline"/>
        </w:rPr>
        <w:t>Relations between Iran and Russia are complicated</w:t>
      </w:r>
      <w:r w:rsidRPr="00E77994">
        <w:rPr>
          <w:sz w:val="12"/>
        </w:rPr>
        <w:t xml:space="preserve">. </w:t>
      </w:r>
      <w:r w:rsidRPr="00E77994">
        <w:rPr>
          <w:rStyle w:val="StyleUnderline"/>
        </w:rPr>
        <w:t>It is certainly not a “strategic alliance” and the two countries do not always share the same interests in Syri</w:t>
      </w:r>
      <w:r w:rsidRPr="00E77994">
        <w:rPr>
          <w:sz w:val="12"/>
        </w:rPr>
        <w:t xml:space="preserve">a, but they share a number of common interests that are beyond Syria and their differences on Syria would not cede their partnership. And while it is true that, in the short term, </w:t>
      </w:r>
      <w:r w:rsidRPr="00E77994">
        <w:rPr>
          <w:rStyle w:val="StyleUnderline"/>
        </w:rPr>
        <w:t>Russia could benefit from the current U.S.-Iran tensions on areas that include expanding its foothold in Syria, increasing its oil exports</w:t>
      </w:r>
      <w:r w:rsidRPr="00E77994">
        <w:rPr>
          <w:sz w:val="12"/>
        </w:rPr>
        <w:t xml:space="preserve"> in conjunction with Saudi Arabia and other OPEC countries, which could avoid an increase in the oil prices which is a U.S. goal, all </w:t>
      </w:r>
      <w:r w:rsidRPr="00E77994">
        <w:rPr>
          <w:rStyle w:val="StyleUnderline"/>
        </w:rPr>
        <w:t>at the expense of Iran</w:t>
      </w:r>
      <w:r w:rsidRPr="00E77994">
        <w:rPr>
          <w:sz w:val="12"/>
        </w:rPr>
        <w:t>, Moscow is not willing to further worsen its partnership with Iran due to their common interests. So counting on Moscow to force Iran out of Syria is not a wise move.</w:t>
      </w:r>
    </w:p>
    <w:p w:rsidR="00A93D79" w:rsidRPr="00E77994" w:rsidRDefault="00A93D79" w:rsidP="00A93D79"/>
    <w:p w:rsidR="00A93D79" w:rsidRPr="00E77994" w:rsidRDefault="00A93D79" w:rsidP="00A93D79">
      <w:pPr>
        <w:pStyle w:val="Heading3"/>
      </w:pPr>
      <w:r w:rsidRPr="00E77994">
        <w:t>2NC---AT: China Draw-In</w:t>
      </w:r>
    </w:p>
    <w:p w:rsidR="00A93D79" w:rsidRPr="00E77994" w:rsidRDefault="00A93D79" w:rsidP="00A93D79">
      <w:pPr>
        <w:pStyle w:val="Heading4"/>
      </w:pPr>
      <w:r w:rsidRPr="00E77994">
        <w:t>No motive for Chinese intervention---economic benefits are overstated</w:t>
      </w:r>
    </w:p>
    <w:p w:rsidR="00A93D79" w:rsidRPr="00E77994" w:rsidRDefault="00A93D79" w:rsidP="00A93D79">
      <w:r w:rsidRPr="00E77994">
        <w:t xml:space="preserve">Esfandyar </w:t>
      </w:r>
      <w:r w:rsidRPr="00E77994">
        <w:rPr>
          <w:rStyle w:val="Style13ptBold"/>
        </w:rPr>
        <w:t>Batmanghelidj 19</w:t>
      </w:r>
      <w:r w:rsidRPr="00E77994">
        <w:t>, 3-27-2019, founder of Bourse &amp; Bazaar, a media company that supports business diplomacy between Europe and Iran through publishing, events and research. "Why China Isn’t Standing By Iran," Bloomberg, https://www.bloomberg.com/opinion/articles/2019-03-27/spooked-by-u-s-sanctions-china-isn-t-standing-by-iran//HM</w:t>
      </w:r>
    </w:p>
    <w:p w:rsidR="00A93D79" w:rsidRPr="00E77994" w:rsidRDefault="00A93D79" w:rsidP="00A93D79">
      <w:pPr>
        <w:rPr>
          <w:sz w:val="12"/>
        </w:rPr>
      </w:pPr>
      <w:r w:rsidRPr="00E77994">
        <w:rPr>
          <w:sz w:val="12"/>
        </w:rPr>
        <w:t xml:space="preserve">Last week, </w:t>
      </w:r>
      <w:r w:rsidRPr="00E77994">
        <w:rPr>
          <w:rStyle w:val="StyleUnderline"/>
        </w:rPr>
        <w:t>Iran’s economic minister was in Beijing for talks on bilateral trade and investment</w:t>
      </w:r>
      <w:r w:rsidRPr="00E77994">
        <w:rPr>
          <w:sz w:val="12"/>
        </w:rPr>
        <w:t xml:space="preserve">. An official readout of the discussions from China’s commerce ministry describes China and Iran as “comprehensive strategic partners.” This echoes the language used by President Xi Jinping a few weeks earlier, when he welcomed a delegation that included Iran’s foreign minister, oil minister and parliament speaker. </w:t>
      </w:r>
      <w:r w:rsidRPr="00E77994">
        <w:rPr>
          <w:rStyle w:val="StyleUnderline"/>
        </w:rPr>
        <w:t>Xi declared that</w:t>
      </w:r>
      <w:r w:rsidRPr="00E77994">
        <w:rPr>
          <w:sz w:val="12"/>
        </w:rPr>
        <w:t xml:space="preserve"> “No matter how the international and regional situation changes, </w:t>
      </w:r>
      <w:r w:rsidRPr="00E77994">
        <w:rPr>
          <w:rStyle w:val="StyleUnderline"/>
        </w:rPr>
        <w:t xml:space="preserve">China’s resolve to develop a </w:t>
      </w:r>
      <w:r w:rsidRPr="00E77994">
        <w:rPr>
          <w:sz w:val="12"/>
        </w:rPr>
        <w:t xml:space="preserve">comprehensive </w:t>
      </w:r>
      <w:r w:rsidRPr="00E77994">
        <w:rPr>
          <w:rStyle w:val="StyleUnderline"/>
        </w:rPr>
        <w:t>strategic partnership with Iran will remain unchanged</w:t>
      </w:r>
      <w:r w:rsidRPr="00E77994">
        <w:rPr>
          <w:sz w:val="12"/>
        </w:rPr>
        <w:t xml:space="preserve">.” </w:t>
      </w:r>
      <w:r w:rsidRPr="00E77994">
        <w:rPr>
          <w:rStyle w:val="StyleUnderline"/>
        </w:rPr>
        <w:t xml:space="preserve">Unfortunately for Iran, the </w:t>
      </w:r>
      <w:r w:rsidRPr="00E77994">
        <w:rPr>
          <w:rStyle w:val="Emphasis"/>
        </w:rPr>
        <w:t>data tells a different story</w:t>
      </w:r>
      <w:r w:rsidRPr="00E77994">
        <w:rPr>
          <w:sz w:val="12"/>
        </w:rPr>
        <w:t xml:space="preserve"> from the official rhetoric. The </w:t>
      </w:r>
      <w:r w:rsidRPr="00E77994">
        <w:rPr>
          <w:rStyle w:val="StyleUnderline"/>
        </w:rPr>
        <w:t>reimposition of U.S. secondary sanctions on Iran</w:t>
      </w:r>
      <w:r w:rsidRPr="00E77994">
        <w:rPr>
          <w:sz w:val="12"/>
        </w:rPr>
        <w:t xml:space="preserve"> in November has </w:t>
      </w:r>
      <w:r w:rsidRPr="00E77994">
        <w:rPr>
          <w:rStyle w:val="Emphasis"/>
        </w:rPr>
        <w:t>significantly slowed Chinese-Iranian bilateral trade</w:t>
      </w:r>
      <w:r w:rsidRPr="00E77994">
        <w:rPr>
          <w:sz w:val="12"/>
        </w:rPr>
        <w:t xml:space="preserve">. </w:t>
      </w:r>
      <w:r w:rsidRPr="00E77994">
        <w:rPr>
          <w:rStyle w:val="StyleUnderline"/>
        </w:rPr>
        <w:t>Chinese exports to Iran</w:t>
      </w:r>
      <w:r w:rsidRPr="00E77994">
        <w:rPr>
          <w:sz w:val="12"/>
        </w:rPr>
        <w:t xml:space="preserve"> — mainly crucial machinery and parts for Iran’s manufacturing sector — </w:t>
      </w:r>
      <w:r w:rsidRPr="00E77994">
        <w:rPr>
          <w:rStyle w:val="StyleUnderline"/>
        </w:rPr>
        <w:t>fell from $1.2 billion in October to just $428 million</w:t>
      </w:r>
      <w:r w:rsidRPr="00E77994">
        <w:rPr>
          <w:sz w:val="12"/>
        </w:rPr>
        <w:t xml:space="preserve"> in February. Exports had averaged $1.6 billion a month in the period from 2014 until the beginning of 2018. Imports from Iran, mainly crude oil, which had fallen to $1 billion in October, rose after November, when the Trump administration granted China a waiver to permit continued oil purchases. Imports hit $1.3 billion in February, of which $866 million is attributed to oil imports. These figures are consistent with the monthly averages in the period from 2014 until the beginning of 2018. In short, </w:t>
      </w:r>
      <w:r w:rsidRPr="00E77994">
        <w:rPr>
          <w:rStyle w:val="StyleUnderline"/>
        </w:rPr>
        <w:t>while China is continuing to benefit from Iran’s energy resources, Iran is struggling to use its earnings to purchase Chinese exports</w:t>
      </w:r>
      <w:r w:rsidRPr="00E77994">
        <w:rPr>
          <w:sz w:val="12"/>
        </w:rPr>
        <w:t xml:space="preserve">. </w:t>
      </w:r>
      <w:r w:rsidRPr="00E77994">
        <w:rPr>
          <w:rStyle w:val="StyleUnderline"/>
        </w:rPr>
        <w:t>This challenges the long-standing assumption in Tehran that China would stand by Iran despite sanctions pressures</w:t>
      </w:r>
      <w:r w:rsidRPr="00E77994">
        <w:rPr>
          <w:sz w:val="12"/>
        </w:rPr>
        <w:t xml:space="preserve">. In the previous sanctions period from 2008 to 2016, Chinese businesses significantly expanded their commercial presence in Iran, stepping in as Western companies exited the market. Iranians welcomed commercial partnerships with a country they believed to be economically minded, and unconcerned by Iran’s regional activities or its domestic governance. These hopes received an early jolt in October, when the </w:t>
      </w:r>
      <w:r w:rsidRPr="00E77994">
        <w:rPr>
          <w:rStyle w:val="StyleUnderline"/>
        </w:rPr>
        <w:t>Iran</w:t>
      </w:r>
      <w:r w:rsidRPr="00E77994">
        <w:rPr>
          <w:sz w:val="12"/>
        </w:rPr>
        <w:t xml:space="preserve">ian business community </w:t>
      </w:r>
      <w:r w:rsidRPr="00E77994">
        <w:rPr>
          <w:rStyle w:val="StyleUnderline"/>
        </w:rPr>
        <w:t>was left scrambling after</w:t>
      </w:r>
      <w:r w:rsidRPr="00E77994">
        <w:rPr>
          <w:sz w:val="12"/>
        </w:rPr>
        <w:t xml:space="preserve"> Bank of Kunlun, </w:t>
      </w:r>
      <w:r w:rsidRPr="00E77994">
        <w:rPr>
          <w:rStyle w:val="StyleUnderline"/>
        </w:rPr>
        <w:t>the state-owned bank at the heart of China-Iran trade</w:t>
      </w:r>
      <w:r w:rsidRPr="00E77994">
        <w:rPr>
          <w:sz w:val="12"/>
        </w:rPr>
        <w:t xml:space="preserve">, </w:t>
      </w:r>
      <w:r w:rsidRPr="00E77994">
        <w:rPr>
          <w:rStyle w:val="StyleUnderline"/>
        </w:rPr>
        <w:t>suspended most financial transactions with Iran</w:t>
      </w:r>
      <w:r w:rsidRPr="00E77994">
        <w:rPr>
          <w:sz w:val="12"/>
        </w:rPr>
        <w:t>. Although the bank resumed trade in January, it announced a new policy: It would only service trade exempt from U.S. secondary sanctions. This means trade in food, medicine and consumer goods, for which China is not Iran’s leading source of imports. Bank of Kunlun’s move is consistent with the terms of the oil waiver, which requires Iran’s earnings be paid into an escrow account and used exclusively for non-sanctioned bilateral trade. Seen through the prism of short-term considerations, China’s policy adjustments at the expense of its trade with Iran are easy to understand. As Pedram Soltani, vice president of the Iran Chamber of Commerce, has observed, the roiling trade war with the U.S. remains a much higher priority for China. Additionally, the arrest of Huawei executive Meng Wanzhou has made Chinese enterprises, particularly those with the most global reach, reticent to engage opportunities in Iran for fear of being similarly targeted by American authorities. But China’s acquiescence to secondary sanctions is inconsistent with Beijing’s stated opposition to extraterritorial sanctions. In October, foreign ministry spokesperson Hua Chunying told reporters: “China always opposes the unilateral sanctions and long-arm jurisdiction. China’s normal cooperation with Iran under the framework of the international law is reasonable, legitimate and legal, and it should be respected and upheld.” While Europe has made extraordinary efforts to both assert its economic sovereignty and preserve the nuclear deal, even going so far as to establish a new state-owned trade financial intermediary</w:t>
      </w:r>
      <w:r w:rsidRPr="00E77994">
        <w:rPr>
          <w:rStyle w:val="Emphasis"/>
        </w:rPr>
        <w:t>, China has taken no</w:t>
      </w:r>
      <w:r w:rsidRPr="00E77994">
        <w:rPr>
          <w:rStyle w:val="StyleUnderline"/>
        </w:rPr>
        <w:t xml:space="preserve"> commensurate </w:t>
      </w:r>
      <w:r w:rsidRPr="00E77994">
        <w:rPr>
          <w:rStyle w:val="Emphasis"/>
        </w:rPr>
        <w:t>effort</w:t>
      </w:r>
      <w:r w:rsidRPr="00E77994">
        <w:rPr>
          <w:rStyle w:val="StyleUnderline"/>
        </w:rPr>
        <w:t xml:space="preserve"> to shield its own trade from the long arm of American law</w:t>
      </w:r>
      <w:r w:rsidRPr="00E77994">
        <w:rPr>
          <w:sz w:val="12"/>
        </w:rPr>
        <w:t xml:space="preserve">. Also, </w:t>
      </w:r>
      <w:r w:rsidRPr="00E77994">
        <w:rPr>
          <w:rStyle w:val="StyleUnderline"/>
        </w:rPr>
        <w:t>by downgrading the trading relationship with Iran, Beijing is in effect signaling to Washington that secondary sanctions can be used to stymie China’s economic ambitions abroad</w:t>
      </w:r>
      <w:r w:rsidRPr="00E77994">
        <w:rPr>
          <w:sz w:val="12"/>
        </w:rPr>
        <w:t xml:space="preserve">. As the U.S. struggles to respond to China’s Belt-and-Road strategy and its new role as a Eurasian superpower, there will be a temptation to use sanctions to raise barriers to China’s expansion. By failing to resist secondary sanctions on Iran now, China is inviting more pressure on key trade and investment relationships in the future, while also shirking its obligation to help preserve the nuclear deal. </w:t>
      </w:r>
      <w:r w:rsidRPr="00E77994">
        <w:rPr>
          <w:rStyle w:val="StyleUnderline"/>
        </w:rPr>
        <w:t>It is possible that Chinese-Iranian trade could recover</w:t>
      </w:r>
      <w:r w:rsidRPr="00E77994">
        <w:rPr>
          <w:sz w:val="12"/>
        </w:rPr>
        <w:t xml:space="preserve"> to a new steady state later this year, and that Beijing could designate a new bank to facilitate non-oil exports. But w</w:t>
      </w:r>
      <w:r w:rsidRPr="00E77994">
        <w:rPr>
          <w:rStyle w:val="StyleUnderline"/>
        </w:rPr>
        <w:t xml:space="preserve">hen the waivers come up for renewal </w:t>
      </w:r>
      <w:r w:rsidRPr="00E77994">
        <w:rPr>
          <w:sz w:val="12"/>
        </w:rPr>
        <w:t xml:space="preserve">in early May, the </w:t>
      </w:r>
      <w:r w:rsidRPr="00E77994">
        <w:rPr>
          <w:rStyle w:val="StyleUnderline"/>
        </w:rPr>
        <w:t>Trump</w:t>
      </w:r>
      <w:r w:rsidRPr="00E77994">
        <w:rPr>
          <w:sz w:val="12"/>
        </w:rPr>
        <w:t xml:space="preserve"> administration </w:t>
      </w:r>
      <w:r w:rsidRPr="00E77994">
        <w:rPr>
          <w:rStyle w:val="StyleUnderline"/>
        </w:rPr>
        <w:t>could make such a waiver contingent on China continuing to downsize its non-oil trade with Iran</w:t>
      </w:r>
      <w:r w:rsidRPr="00E77994">
        <w:rPr>
          <w:sz w:val="12"/>
        </w:rPr>
        <w:t>. Since Iran is more important for China as an energy supplier than as an export market, China will likely sacrifice its exports to sustain oil imports — especially since it is unclear that Iran has sufficient leverage to insist that China avoid making such a trade-off.</w:t>
      </w:r>
    </w:p>
    <w:p w:rsidR="00A93D79" w:rsidRPr="00E77994" w:rsidRDefault="00A93D79" w:rsidP="00A93D79">
      <w:pPr>
        <w:rPr>
          <w:sz w:val="12"/>
        </w:rPr>
      </w:pPr>
    </w:p>
    <w:p w:rsidR="00A93D79" w:rsidRPr="00E77994" w:rsidRDefault="00A93D79" w:rsidP="00A93D79">
      <w:pPr>
        <w:pStyle w:val="Heading4"/>
      </w:pPr>
      <w:r w:rsidRPr="00E77994">
        <w:t>No China support---sanction fears and US coop incentive</w:t>
      </w:r>
    </w:p>
    <w:p w:rsidR="00A93D79" w:rsidRPr="00E77994" w:rsidRDefault="00A93D79" w:rsidP="00A93D79">
      <w:r w:rsidRPr="00E77994">
        <w:t xml:space="preserve">Lee </w:t>
      </w:r>
      <w:r w:rsidRPr="00E77994">
        <w:rPr>
          <w:rStyle w:val="Style13ptBold"/>
        </w:rPr>
        <w:t>Jeong-Ho 19</w:t>
      </w:r>
      <w:r w:rsidRPr="00E77994">
        <w:t>, 1-31-2019, reporter on China's diplomacy for the Post, bachelor's degree in media and communications and Chinese studies from Sydney University and a master's of international studies in Chinese area studies from Seoul National University. "China scales back Iran nuclear work ‘amid US sanctions fears’," South China Morning Post, https://www.scmp.com/news/china/diplomacy/article/2184512/china-scales-back-iran-nuclear-cooperation-due-fears-us//HM</w:t>
      </w:r>
    </w:p>
    <w:p w:rsidR="00A93D79" w:rsidRPr="00E77994" w:rsidRDefault="00A93D79" w:rsidP="00A93D79">
      <w:pPr>
        <w:rPr>
          <w:sz w:val="12"/>
        </w:rPr>
      </w:pPr>
      <w:r w:rsidRPr="00E77994">
        <w:rPr>
          <w:rStyle w:val="Emphasis"/>
        </w:rPr>
        <w:t>China has slowed down its work on an Iranian nuclear project</w:t>
      </w:r>
      <w:r w:rsidRPr="00E77994">
        <w:rPr>
          <w:rStyle w:val="StyleUnderline"/>
        </w:rPr>
        <w:t xml:space="preserve"> amid Beijing’s current high-stakes negotiations with the United States. </w:t>
      </w:r>
      <w:r w:rsidRPr="00E77994">
        <w:rPr>
          <w:sz w:val="12"/>
        </w:rPr>
        <w:t xml:space="preserve">Ali Akbar Salehi, the head of Atomic Energy Organisation of Iran (AEOI), said on Wednesday that the Chinese were “reducing the speed of cooperation despite their commitment” to redesign the Arak heavy water reactor. Salehi told the state-run Islamic Republic News Agency that </w:t>
      </w:r>
      <w:r w:rsidRPr="00E77994">
        <w:rPr>
          <w:rStyle w:val="Emphasis"/>
        </w:rPr>
        <w:t>China fears possible US sanctions</w:t>
      </w:r>
      <w:r w:rsidRPr="00E77994">
        <w:rPr>
          <w:rStyle w:val="StyleUnderline"/>
        </w:rPr>
        <w:t xml:space="preserve"> on its nuclear-related firms if it continues its cooperation</w:t>
      </w:r>
      <w:r w:rsidRPr="00E77994">
        <w:rPr>
          <w:sz w:val="12"/>
        </w:rPr>
        <w:t xml:space="preserve"> with his country. He also urged China to re-engage with the project, but insisted that Iran had “alternative choices” if it continued to drag its feet. How Donald Trump’s missile defence review – and its impact on China and Russia – threatens global security The project was agreed as part of a 2015 nuclear deal between Iran and the five UN permanent Security Council members – Britain, China, France, Russia and the US – plus Germany and the EU under which the Islamic republic would scale back its nuclear activities in exchange for reduced sanctions. But the agreement has been in jeopardy since the election of Donald Trump, who pulled out of the agreement in 2017, claiming it was a “terrible deal” that did nothing to curb the nuclear threat from Iran. The US has since imposed new sanctions on Iran, targeting its atomic energy organisation along with its banks, national airline and shipping companies. The reactor at Arak, however, remained exempt from sanctions. But </w:t>
      </w:r>
      <w:r w:rsidRPr="00E77994">
        <w:rPr>
          <w:rStyle w:val="StyleUnderline"/>
        </w:rPr>
        <w:t>the increased rivalry between the US and China has also raised the pressure on Beijing regarding its engagement with Iran</w:t>
      </w:r>
      <w:r w:rsidRPr="00E77994">
        <w:rPr>
          <w:sz w:val="12"/>
        </w:rPr>
        <w:t>. Last month the Huawei executive Sabrina Meng Wanzhou was arrested in Canada for possible extradition to the US on fraud charges relating to alleged breaches of Washington’s sanctions on Iran – a move that has further damaged relations. Earlier this month Behrooz Kamalvandi, a spokesman for the AEOI, also accused China of delaying work on the project. “Redesigning the Arak reactor with China is supposed to [be proceeding] faster,” Kamalvandi told the state news agency. “</w:t>
      </w:r>
      <w:r w:rsidRPr="00E77994">
        <w:rPr>
          <w:rStyle w:val="StyleUnderline"/>
        </w:rPr>
        <w:t>Iran and China</w:t>
      </w:r>
      <w:r w:rsidRPr="00E77994">
        <w:rPr>
          <w:sz w:val="12"/>
        </w:rPr>
        <w:t xml:space="preserve"> [</w:t>
      </w:r>
      <w:r w:rsidRPr="00E77994">
        <w:rPr>
          <w:rStyle w:val="StyleUnderline"/>
        </w:rPr>
        <w:t xml:space="preserve">were </w:t>
      </w:r>
      <w:r w:rsidRPr="00E77994">
        <w:rPr>
          <w:rStyle w:val="Emphasis"/>
        </w:rPr>
        <w:t>supposed to</w:t>
      </w:r>
      <w:r w:rsidRPr="00E77994">
        <w:rPr>
          <w:sz w:val="12"/>
        </w:rPr>
        <w:t>] co</w:t>
      </w:r>
      <w:r w:rsidRPr="00E77994">
        <w:rPr>
          <w:rStyle w:val="StyleUnderline"/>
        </w:rPr>
        <w:t>operate in installing the equipment in the redesigning process</w:t>
      </w:r>
      <w:r w:rsidRPr="00E77994">
        <w:rPr>
          <w:sz w:val="12"/>
        </w:rPr>
        <w:t xml:space="preserve">,” Kamalvandi said, adding that his county was willing to start the next phase of work on its own if necessary. How Trump could change the course of Meng’s long extradition fight James Floyd Downes, a lecturer in comparative politics at the Chinese University of Hong Kong, said Beijing may be “concerned about the possible sanctions on Chinese nuclear-related firms if it continues to cooperate with Iran”. Downes continued: “At the same time, it is also likely that </w:t>
      </w:r>
      <w:r w:rsidRPr="00E77994">
        <w:rPr>
          <w:rStyle w:val="StyleUnderline"/>
        </w:rPr>
        <w:t>a closer relationship with Iran may negatively affect the continued trade war negotiations with</w:t>
      </w:r>
      <w:r w:rsidRPr="00E77994">
        <w:rPr>
          <w:sz w:val="12"/>
        </w:rPr>
        <w:t xml:space="preserve"> the Trump Administration in </w:t>
      </w:r>
      <w:r w:rsidRPr="00E77994">
        <w:rPr>
          <w:rStyle w:val="StyleUnderline"/>
        </w:rPr>
        <w:t>Washington</w:t>
      </w:r>
      <w:r w:rsidRPr="00E77994">
        <w:rPr>
          <w:sz w:val="12"/>
        </w:rPr>
        <w:t xml:space="preserve">. This is likely to exacerbate tensions and the overall situation with Washington.” “Even though Washington has withdrawn from the [nuclear deal] the US should still have a strong interest in seeing this reactor being converted as soon as possible, because the conversion could help reduce Iran’s potential capacity to pursue nuclear weapons,” Zhao said. “I don’t see any reason why the United States would want to undercut China’s efforts in this regard. </w:t>
      </w:r>
      <w:r w:rsidRPr="00E77994">
        <w:rPr>
          <w:rStyle w:val="StyleUnderline"/>
        </w:rPr>
        <w:t xml:space="preserve">This is </w:t>
      </w:r>
      <w:r w:rsidRPr="00E77994">
        <w:rPr>
          <w:rStyle w:val="Emphasis"/>
        </w:rPr>
        <w:t>not a case of China-Iran coop</w:t>
      </w:r>
      <w:r w:rsidRPr="00E77994">
        <w:rPr>
          <w:rStyle w:val="StyleUnderline"/>
        </w:rPr>
        <w:t>eration to enhance Iran’s nuclear weapon capabilities. In fact, it is the opposite</w:t>
      </w:r>
      <w:r w:rsidRPr="00E77994">
        <w:rPr>
          <w:sz w:val="12"/>
        </w:rPr>
        <w:t xml:space="preserve">,” Zhao added. US and China join forces to keep nuclear material from Nigeria out of the hands of terrorists Meanwhile, </w:t>
      </w:r>
      <w:r w:rsidRPr="00E77994">
        <w:rPr>
          <w:rStyle w:val="StyleUnderline"/>
        </w:rPr>
        <w:t>a two-day meeting</w:t>
      </w:r>
      <w:r w:rsidRPr="00E77994">
        <w:rPr>
          <w:sz w:val="12"/>
        </w:rPr>
        <w:t xml:space="preserve"> of the five major nuclear powers ended on Thursday with the parties </w:t>
      </w:r>
      <w:r w:rsidRPr="00E77994">
        <w:rPr>
          <w:rStyle w:val="StyleUnderline"/>
        </w:rPr>
        <w:t>reaching a consensus on</w:t>
      </w:r>
      <w:r w:rsidRPr="00E77994">
        <w:rPr>
          <w:sz w:val="12"/>
        </w:rPr>
        <w:t xml:space="preserve"> “a clear understanding of the direction of cooperation” and said they would “continue to </w:t>
      </w:r>
      <w:r w:rsidRPr="00E77994">
        <w:rPr>
          <w:rStyle w:val="StyleUnderline"/>
        </w:rPr>
        <w:t>work to promote the establishment of a zone free of nuclear and other weapons of mass destruction in the Middle East</w:t>
      </w:r>
      <w:r w:rsidRPr="00E77994">
        <w:rPr>
          <w:sz w:val="12"/>
        </w:rPr>
        <w:t xml:space="preserve">”. “The current international security situation is complicated and has evolved,” the statement continued, vowing to use the platform to maintain dialogue and a coordinated response to international challenges. Both Downes and Zhao said the talks were likely to have included </w:t>
      </w:r>
      <w:r w:rsidRPr="00E77994">
        <w:rPr>
          <w:rStyle w:val="StyleUnderline"/>
        </w:rPr>
        <w:t xml:space="preserve">discussions on </w:t>
      </w:r>
      <w:r w:rsidRPr="00E77994">
        <w:rPr>
          <w:rStyle w:val="Emphasis"/>
        </w:rPr>
        <w:t>expanding their common ground</w:t>
      </w:r>
      <w:r w:rsidRPr="00E77994">
        <w:rPr>
          <w:rStyle w:val="StyleUnderline"/>
        </w:rPr>
        <w:t xml:space="preserve"> on nuclear issues in the Middle East, including Iran’s atomic programme</w:t>
      </w:r>
      <w:r w:rsidRPr="00E77994">
        <w:rPr>
          <w:sz w:val="12"/>
        </w:rPr>
        <w:t>.</w:t>
      </w:r>
    </w:p>
    <w:p w:rsidR="00A93D79" w:rsidRPr="00E77994" w:rsidRDefault="00A93D79" w:rsidP="00A93D79">
      <w:pPr>
        <w:pStyle w:val="Heading3"/>
      </w:pPr>
      <w:r w:rsidRPr="00E77994">
        <w:t>2NC---AT: Cyber Attacks</w:t>
      </w:r>
    </w:p>
    <w:p w:rsidR="00A93D79" w:rsidRPr="00E77994" w:rsidRDefault="00A93D79" w:rsidP="00A93D79">
      <w:pPr>
        <w:pStyle w:val="Heading4"/>
      </w:pPr>
      <w:r w:rsidRPr="00E77994">
        <w:t xml:space="preserve">Iranian hackers fail and the US is cracking down on them after smaller, recent attacks </w:t>
      </w:r>
    </w:p>
    <w:p w:rsidR="00A93D79" w:rsidRPr="00E77994" w:rsidRDefault="00A93D79" w:rsidP="00A93D79">
      <w:r w:rsidRPr="00E77994">
        <w:rPr>
          <w:rStyle w:val="Style13ptBold"/>
        </w:rPr>
        <w:t>Poulsen, 6/21</w:t>
      </w:r>
      <w:r w:rsidRPr="00E77994">
        <w:t xml:space="preserve">/19 (Kevin, “Iran’s Cyber Army is Under Attack From All Sides”, The Daily Beast, </w:t>
      </w:r>
      <w:hyperlink r:id="rId135" w:history="1">
        <w:r w:rsidRPr="00E77994">
          <w:rPr>
            <w:rStyle w:val="Hyperlink"/>
          </w:rPr>
          <w:t>https://www.thedailybeast.com/irans-cyber-army-is-under-attack-from-all-sides-as-us-tensions-escalate?ref=scroll)//rkp</w:t>
        </w:r>
      </w:hyperlink>
    </w:p>
    <w:p w:rsidR="00A93D79" w:rsidRPr="00E77994" w:rsidRDefault="00A93D79" w:rsidP="00A93D79">
      <w:pPr>
        <w:rPr>
          <w:rStyle w:val="StyleUnderline"/>
        </w:rPr>
      </w:pPr>
      <w:r w:rsidRPr="00E77994">
        <w:rPr>
          <w:rStyle w:val="StyleUnderline"/>
        </w:rPr>
        <w:t>Iran’s scrappy hacking crew is most effective when flying under the radar. Unfortunately for them, now everybody’s paying attention.</w:t>
      </w:r>
    </w:p>
    <w:p w:rsidR="00A93D79" w:rsidRPr="00E77994" w:rsidRDefault="00A93D79" w:rsidP="00A93D79">
      <w:pPr>
        <w:rPr>
          <w:rStyle w:val="StyleUnderline"/>
        </w:rPr>
      </w:pPr>
      <w:r w:rsidRPr="00E77994">
        <w:t xml:space="preserve">Iran’s state-sponsored computer hackers have been under a steady and unusually public bombardment in recent months, with details of their secret operations bared to the world and portions of their online infrastructure stolen away. </w:t>
      </w:r>
      <w:r w:rsidRPr="00E77994">
        <w:rPr>
          <w:rStyle w:val="StyleUnderline"/>
        </w:rPr>
        <w:t>That unwanted attention has left Iran’s cyberwarriors battered and bruised, even as tensions with the West elevate to new levels.</w:t>
      </w:r>
    </w:p>
    <w:p w:rsidR="00A93D79" w:rsidRPr="00E77994" w:rsidRDefault="00A93D79" w:rsidP="00A93D79">
      <w:r w:rsidRPr="00E77994">
        <w:t xml:space="preserve">If you’re looking for a way to inflict pain on America and its allies without killing American troops or citizens, cyber seems like a domain that’s ripe for mischief. Fortunately for Tehran, it’s also a domain where they’ve demonstrated some notable skill. Security researchers have tracked a number of hacking gangs linked to Iran, each with its own flavor. Oil Rig, Iran’s version of Russia’s Fancy Bear, infiltrates networks far and wide through phishing attacks. The group dubbed Newscaster specializes in running fake personas on social engineering platforms to get close to a target. Elfin, or APT33, performs offensive, destructive attacks, like a November incursion into an Italian company with a presence in Saudi Arabia. </w:t>
      </w:r>
    </w:p>
    <w:p w:rsidR="00A93D79" w:rsidRPr="00E77994" w:rsidRDefault="00A93D79" w:rsidP="00A93D79">
      <w:r w:rsidRPr="00E77994">
        <w:t xml:space="preserve"> “They wiped a bunch of their computers,” said Ben Read, senior manager for cyber espionage analysis at FireEye. “So it’s something they’ve done recently.”</w:t>
      </w:r>
    </w:p>
    <w:p w:rsidR="00A93D79" w:rsidRPr="00E77994" w:rsidRDefault="00A93D79" w:rsidP="00A93D79">
      <w:r w:rsidRPr="00E77994">
        <w:rPr>
          <w:rStyle w:val="StyleUnderline"/>
        </w:rPr>
        <w:t>Thus far, there’s been no reporting of an uptick in Iranian cyberthreats over the past two months but cybersecurity firms are on guard</w:t>
      </w:r>
      <w:r w:rsidRPr="00E77994">
        <w:t>. “They have been probing critical infrastructure organizations in the Gulf for years and there have been several destructive incidents,” John Hultquist, director of intelligence analysis at FireEye, told The Daily Beast. “We are concerned that similar incidents are imminent."</w:t>
      </w:r>
    </w:p>
    <w:p w:rsidR="00A93D79" w:rsidRPr="00E77994" w:rsidRDefault="00A93D79" w:rsidP="00A93D79">
      <w:pPr>
        <w:rPr>
          <w:rStyle w:val="StyleUnderline"/>
        </w:rPr>
      </w:pPr>
      <w:r w:rsidRPr="00E77994">
        <w:rPr>
          <w:rStyle w:val="Emphasis"/>
        </w:rPr>
        <w:t>But Iran’s hackers have been having a run of bad luck,</w:t>
      </w:r>
      <w:r w:rsidRPr="00E77994">
        <w:t xml:space="preserve"> </w:t>
      </w:r>
      <w:r w:rsidRPr="00E77994">
        <w:rPr>
          <w:rStyle w:val="StyleUnderline"/>
        </w:rPr>
        <w:t>beginning last November when security companies discovered one of their covert hacking campaigns.</w:t>
      </w:r>
    </w:p>
    <w:p w:rsidR="00A93D79" w:rsidRPr="00E77994" w:rsidRDefault="00A93D79" w:rsidP="00A93D79">
      <w:r w:rsidRPr="00E77994">
        <w:rPr>
          <w:rStyle w:val="StyleUnderline"/>
        </w:rPr>
        <w:t xml:space="preserve">Dubbed DNSpionage by Cisco’s Talos, the campaign was both brazen and cunning. </w:t>
      </w:r>
      <w:r w:rsidRPr="00E77994">
        <w:t>Instead of directly trying to penetrate a target network, the hackers were hijacking the controls for their target’s internet domain names. That allowed them to redirect incoming traffic wherever they chose. It was roughly the electronic equivalent of a thief filling out a bogus change-of-address card to forward a victim’s mail to his own address.</w:t>
      </w:r>
    </w:p>
    <w:p w:rsidR="00A93D79" w:rsidRPr="00E77994" w:rsidRDefault="00A93D79" w:rsidP="00A93D79">
      <w:r w:rsidRPr="00E77994">
        <w:t>“They’re not good at overpowering the most defended spot, but they’re much better at finding the one place on your network that isn’t well defended.”</w:t>
      </w:r>
    </w:p>
    <w:p w:rsidR="00A93D79" w:rsidRPr="00E77994" w:rsidRDefault="00A93D79" w:rsidP="00A93D79">
      <w:r w:rsidRPr="00E77994">
        <w:t>That sort of out-of-the-box thinking is typical of Iranian-linked hacking groups, said Read—they lack the resources of their counterparts in the U.S., China and Russia, but show unusual craftiness in their attacks. “They’re not good at overpowering the most defended spot, but they’re much better at finding the one place on your network that isn’t well defended,” Read said. “They’re sort of the guy who can use the pump fake at just the right time to get a shot off.”</w:t>
      </w:r>
    </w:p>
    <w:p w:rsidR="00A93D79" w:rsidRPr="00E77994" w:rsidRDefault="00A93D79" w:rsidP="00A93D79">
      <w:pPr>
        <w:rPr>
          <w:rStyle w:val="Emphasis"/>
        </w:rPr>
      </w:pPr>
      <w:r w:rsidRPr="00E77994">
        <w:t xml:space="preserve">FireEye publicly attributed the DNSpionage attacks, with “moderate confidence,” to the Iranian government. </w:t>
      </w:r>
      <w:r w:rsidRPr="00E77994">
        <w:rPr>
          <w:rStyle w:val="StyleUnderline"/>
        </w:rPr>
        <w:t xml:space="preserve">And though the hacks mostly targeted the Middle East, the Department of Homeland Security’s Cybersecurity and Infrastructure Security Agency chose DNSpionage as the subject of its first-ever government-wide emergency directive in January, ordering other agencies to take specific defensive measures against DNS hijacking, and </w:t>
      </w:r>
      <w:r w:rsidRPr="00E77994">
        <w:rPr>
          <w:rStyle w:val="Emphasis"/>
        </w:rPr>
        <w:t xml:space="preserve">putting Iran’s cyber capabilities under a microscope.   </w:t>
      </w:r>
    </w:p>
    <w:p w:rsidR="00A93D79" w:rsidRPr="00E77994" w:rsidRDefault="00A93D79" w:rsidP="00A93D79">
      <w:r w:rsidRPr="00E77994">
        <w:rPr>
          <w:rStyle w:val="StyleUnderline"/>
        </w:rPr>
        <w:t>It was the start of a series of public disclosures that have bathed Iran’s cyber ops in the kind of high-intensity light anathema to any covert organization</w:t>
      </w:r>
      <w:r w:rsidRPr="00E77994">
        <w:t>.</w:t>
      </w:r>
    </w:p>
    <w:p w:rsidR="00A93D79" w:rsidRPr="00E77994" w:rsidRDefault="00A93D79" w:rsidP="00A93D79">
      <w:r w:rsidRPr="00E77994">
        <w:t>In February, federal prosecutors unsealed espionage charges against Monica Witt, a former U.S. Air Force intelligence officer who defected to Iran. The indictment went beyond laying out the charges, and detailed how Witt allegedly helped cyber spies in Iran’s Islamic Revolutionary Guard Corps target her former military colleagues on social media, using impersonation, fake profiles and inside-information provided by Witt to infiltrate a target’s social circles. Four Iranians were charged as well.</w:t>
      </w:r>
    </w:p>
    <w:p w:rsidR="00A93D79" w:rsidRPr="00E77994" w:rsidRDefault="00A93D79" w:rsidP="00A93D79">
      <w:pPr>
        <w:rPr>
          <w:rStyle w:val="StyleUnderline"/>
        </w:rPr>
      </w:pPr>
      <w:r w:rsidRPr="00E77994">
        <w:t xml:space="preserve">The next month, Microsoft hit Oil Rig in another soft spot—the web addresses it uses in its phishing attacks. </w:t>
      </w:r>
      <w:r w:rsidRPr="00E77994">
        <w:rPr>
          <w:rStyle w:val="StyleUnderline"/>
        </w:rPr>
        <w:t xml:space="preserve">Repeating a tactic the company has been using against Russia’s Fancy Bear, Microsoft lawyers sued Oil Rig in federal court, winning an injunction giving its security team control of 99 domains the hackers were using to trick victims into giving up their passwords.  </w:t>
      </w:r>
    </w:p>
    <w:p w:rsidR="00A93D79" w:rsidRPr="00E77994" w:rsidRDefault="00A93D79" w:rsidP="00A93D79">
      <w:r w:rsidRPr="00E77994">
        <w:t>Things went from bad to worse for Iran’s cyber spies a few months later, when a mysterious Telegram channel opened up called “Lab Dookhtegan”—“sewn lips” in Farsi.</w:t>
      </w:r>
    </w:p>
    <w:p w:rsidR="00A93D79" w:rsidRPr="00E77994" w:rsidRDefault="00A93D79" w:rsidP="00A93D79">
      <w:r w:rsidRPr="00E77994">
        <w:t>“Things went from bad to worse for Iran’s cyber spies a few months later”</w:t>
      </w:r>
    </w:p>
    <w:p w:rsidR="00A93D79" w:rsidRPr="00E77994" w:rsidRDefault="00A93D79" w:rsidP="00A93D79">
      <w:pPr>
        <w:rPr>
          <w:rStyle w:val="StyleUnderline"/>
        </w:rPr>
      </w:pPr>
      <w:r w:rsidRPr="00E77994">
        <w:rPr>
          <w:rStyle w:val="StyleUnderline"/>
        </w:rPr>
        <w:t>“We are exposing here the hacking and penetration capabilities that the malicious Iranian ministry of intelligence uses for its evil goals,” the channel announced. “These capabilities include specializing in databases, Internet service providers, programming languages, hacking implants, social engineering, etc. This damn ministry uses these capabilities to spy on innocent compatriots… The time has come to crash them.”</w:t>
      </w:r>
    </w:p>
    <w:p w:rsidR="00A93D79" w:rsidRPr="00E77994" w:rsidRDefault="00A93D79" w:rsidP="00A93D79">
      <w:pPr>
        <w:rPr>
          <w:rStyle w:val="StyleUnderline"/>
        </w:rPr>
      </w:pPr>
      <w:r w:rsidRPr="00E77994">
        <w:rPr>
          <w:rStyle w:val="Emphasis"/>
        </w:rPr>
        <w:t>It was no idle boast. Since their debut, the anonymous operators of Lab Dookhtegan have meted out a wealth of inside information about Oil Rig’s tactics, tools, and targeting,</w:t>
      </w:r>
      <w:r w:rsidRPr="00E77994">
        <w:t xml:space="preserve"> </w:t>
      </w:r>
      <w:r w:rsidRPr="00E77994">
        <w:rPr>
          <w:rStyle w:val="StyleUnderline"/>
        </w:rPr>
        <w:t>including the private source code for the group’s malware, a long list of the systems they’ve hacked from Thailand to Qatar, the alleged names and biographical details of some of the individual hackers, and the blueprints for their command-and-control infrastructure, right down to the IP addresses of their rented servers.</w:t>
      </w:r>
    </w:p>
    <w:p w:rsidR="00A93D79" w:rsidRPr="00E77994" w:rsidRDefault="00A93D79" w:rsidP="00A93D79">
      <w:r w:rsidRPr="00E77994">
        <w:t>“Exposures like that impose a cost,” said Read. “When infrastructure gets burned, they have to find a way to get money out of Iran covertly to replace it. It wouldn’t surprise me if, as a consequence of that, they had to kind of slow down.”</w:t>
      </w:r>
    </w:p>
    <w:p w:rsidR="00A93D79" w:rsidRPr="00E77994" w:rsidRDefault="00A93D79" w:rsidP="00A93D79">
      <w:r w:rsidRPr="00E77994">
        <w:t>The leaks have proven a bonanza for some of the security experts tracking Iran’s hackers, who got the see the original source code for malware they've been encountering at crime scenes for years. Whoever is running the Telegram channels remains a mystery, but there’s no shortage of suspects—spy agencies in Israel, the United Arab Emirates, and the U.S. are all possibilities.</w:t>
      </w:r>
    </w:p>
    <w:p w:rsidR="00A93D79" w:rsidRPr="00E77994" w:rsidRDefault="00A93D79" w:rsidP="00A93D79"/>
    <w:p w:rsidR="00A93D79" w:rsidRPr="00E77994" w:rsidRDefault="00A93D79" w:rsidP="00A93D79">
      <w:pPr>
        <w:pStyle w:val="Heading4"/>
      </w:pPr>
      <w:r w:rsidRPr="00E77994">
        <w:t>US strikes take out cyber options</w:t>
      </w:r>
    </w:p>
    <w:p w:rsidR="00A93D79" w:rsidRPr="00E77994" w:rsidRDefault="00A93D79" w:rsidP="00A93D79">
      <w:r w:rsidRPr="00E77994">
        <w:t>**edited for ableist language</w:t>
      </w:r>
    </w:p>
    <w:p w:rsidR="00A93D79" w:rsidRPr="00E77994" w:rsidRDefault="00A93D79" w:rsidP="00A93D79">
      <w:r w:rsidRPr="00E77994">
        <w:rPr>
          <w:rStyle w:val="Style13ptBold"/>
        </w:rPr>
        <w:t>Doffman, 6/23</w:t>
      </w:r>
      <w:r w:rsidRPr="00E77994">
        <w:t>/19 (Zak, “U.S. Attacks Iran With Cyber Not Missiles -- A Game Changer, Not A Backtrack”, Forbes, https://www.forbes.com/sites/zakdoffman/2019/06/23/u-s-attacks-iran-with-cyber-not-missiles-a-game-changer-not-a-backtrack/#a61b014753fa)//rkp</w:t>
      </w:r>
    </w:p>
    <w:p w:rsidR="00A93D79" w:rsidRPr="00E77994" w:rsidRDefault="00A93D79" w:rsidP="00A93D79">
      <w:pPr>
        <w:rPr>
          <w:rStyle w:val="StyleUnderline"/>
        </w:rPr>
      </w:pPr>
      <w:r w:rsidRPr="00E77994">
        <w:t xml:space="preserve">The decision by U.S. President Trump to pull back from a retaliatory strike against Iran for the downing of a surveillance drone because there would be "too many deaths for a proportionate response" has been painted as a backtrack. </w:t>
      </w:r>
      <w:r w:rsidRPr="00E77994">
        <w:rPr>
          <w:rStyle w:val="StyleUnderline"/>
        </w:rPr>
        <w:t xml:space="preserve">Instead, "President Trump approved an offensive cyber strike that disabled computer systems used by Iran’s Islamic Revolutionary Guard Corps to control rocket and missile launches." </w:t>
      </w:r>
    </w:p>
    <w:p w:rsidR="00A93D79" w:rsidRPr="00E77994" w:rsidRDefault="00A93D79" w:rsidP="00A93D79">
      <w:r w:rsidRPr="00E77994">
        <w:t>"</w:t>
      </w:r>
      <w:r w:rsidRPr="00E77994">
        <w:rPr>
          <w:rStyle w:val="Emphasis"/>
        </w:rPr>
        <w:t xml:space="preserve">Though </w:t>
      </w:r>
      <w:r w:rsidRPr="00E77994">
        <w:rPr>
          <w:rStyle w:val="Emphasis"/>
          <w:strike/>
        </w:rPr>
        <w:t>crippling</w:t>
      </w:r>
      <w:r w:rsidRPr="00E77994">
        <w:rPr>
          <w:rStyle w:val="Emphasis"/>
        </w:rPr>
        <w:t xml:space="preserve"> [devastating] to Iran’s military command and control systems</w:t>
      </w:r>
      <w:r w:rsidRPr="00E77994">
        <w:t>," reported the Washington Post, "the operation did not involve a loss of life or civilian casualties—a contrast to conventional strikes, which the president said he called back Thursday because they would not be 'proportionate.'"</w:t>
      </w:r>
    </w:p>
    <w:p w:rsidR="00A93D79" w:rsidRPr="00E77994" w:rsidRDefault="00A93D79" w:rsidP="00A93D79">
      <w:r w:rsidRPr="00E77994">
        <w:t>That is not a backtrack, it's a game changer.</w:t>
      </w:r>
    </w:p>
    <w:p w:rsidR="00A93D79" w:rsidRPr="00E77994" w:rsidRDefault="00A93D79" w:rsidP="00A93D79">
      <w:r w:rsidRPr="00E77994">
        <w:t>A physical missile strike against military targets in Iran would generate headlines and newsworthy images. It would kill scores of people. But in the end, it would make little difference to the standoff between Washington and Teheran. If, however, the reports are true and the U.S. has compromised Iran's networks to the extent that Teheran's core command and control systems are now vulnerable, that changes the dynamics completely.</w:t>
      </w:r>
    </w:p>
    <w:p w:rsidR="00A93D79" w:rsidRPr="00E77994" w:rsidRDefault="00A93D79" w:rsidP="00A93D79">
      <w:r w:rsidRPr="00E77994">
        <w:t>Offensive cyber capabilities have long been the most sensitive and nationalistic of government activities. Despite all the media speculation, most government cyber spend remains focused on the defense of data and networks. And where offensive cyber attacks have taken place, they are not disclosed let alone publicized. For that reason, the reports on June 21 and 22 on the U.S. cyber attack are significant and not by accident.</w:t>
      </w:r>
    </w:p>
    <w:p w:rsidR="00A93D79" w:rsidRPr="00E77994" w:rsidRDefault="00A93D79" w:rsidP="00A93D79">
      <w:pPr>
        <w:rPr>
          <w:rStyle w:val="StyleUnderline"/>
        </w:rPr>
      </w:pPr>
      <w:r w:rsidRPr="00E77994">
        <w:t xml:space="preserve">The physical and digital are entwined. </w:t>
      </w:r>
      <w:r w:rsidRPr="00E77994">
        <w:rPr>
          <w:rStyle w:val="StyleUnderline"/>
        </w:rPr>
        <w:t>This decision by the U.S. to treat the disclosure of a cyber attack as it might a physical attack when in truth there is no footage and so no need, clearly shows this to be the case. The mix of physical and cyber, retaliating in one dimension for an attack in the other does the same.</w:t>
      </w:r>
    </w:p>
    <w:p w:rsidR="00A93D79" w:rsidRPr="00E77994" w:rsidRDefault="00A93D79" w:rsidP="00A93D79">
      <w:r w:rsidRPr="00E77994">
        <w:t>We saw this in Gaza in May, when Israeli forces launched a physical strike in retaliation for a cyber attack in what was a world first. Israeli forces announced that they had "thwarted an attempted Hamas cyber offensive against Israeli targets. Following our successful cyber defensive operation, we targeted a building where the Hamas cyber operatives work."</w:t>
      </w:r>
    </w:p>
    <w:p w:rsidR="00A93D79" w:rsidRPr="00E77994" w:rsidRDefault="00A93D79" w:rsidP="00A93D79">
      <w:r w:rsidRPr="00E77994">
        <w:t>And so to this attack and the Washington Post's report that "the [U.S. Cyber Command] strike against the Islamic Revolutionary Guard Corps was coordinated with U.S. Central Command," and that the attack had been in the works for weeks, not hours, and could have come any time after the attacks on the oil tankers for which the U.S. blames the IRGC.</w:t>
      </w:r>
    </w:p>
    <w:p w:rsidR="00A93D79" w:rsidRPr="00E77994" w:rsidRDefault="00A93D79" w:rsidP="00A93D79">
      <w:r w:rsidRPr="00E77994">
        <w:t>There are no official details on the offensive cyber operation which was first reported by Yahoo News. A Department of Defense spokesperson told the media that "as a matter of policy and for operational security, we do not discuss cyberspace operations, intelligence or planning."</w:t>
      </w:r>
    </w:p>
    <w:p w:rsidR="00A93D79" w:rsidRPr="00E77994" w:rsidRDefault="00A93D79" w:rsidP="00A93D79">
      <w:r w:rsidRPr="00E77994">
        <w:t>According to Yahoo News, the U.S. "digital strike" also targeted the "Iranian spy group... with ties to the Iranian Revolutionary Guard Corps" that supported the tanker attacks and which "has over the past several years digitally tracked and targeted military and civilian ships passing through the economically important Strait of Hormuz."</w:t>
      </w:r>
    </w:p>
    <w:p w:rsidR="00A93D79" w:rsidRPr="00E77994" w:rsidRDefault="00A93D79" w:rsidP="00A93D79">
      <w:pPr>
        <w:rPr>
          <w:rStyle w:val="StyleUnderline"/>
        </w:rPr>
      </w:pPr>
      <w:r w:rsidRPr="00E77994">
        <w:rPr>
          <w:rStyle w:val="StyleUnderline"/>
        </w:rPr>
        <w:t>The U.S. cyber attack "imposes costs on the growing Iranian cyber threat, but also serves to defend the United States Navy and shipping operations in the Strait of Hormuz</w:t>
      </w:r>
      <w:r w:rsidRPr="00E77994">
        <w:t>," Thomas Bossert, a former senior White House cyber official the Washington Post. "</w:t>
      </w:r>
      <w:r w:rsidRPr="00E77994">
        <w:rPr>
          <w:rStyle w:val="StyleUnderline"/>
        </w:rPr>
        <w:t>Our U.S. military has long known that we could sink every IRGC vessel in the strait within 24 hours if necessary, and this is the modern version of what the U.S. Navy has to do to defend itself at sea and keep international shipping lanes free."</w:t>
      </w:r>
    </w:p>
    <w:p w:rsidR="00A93D79" w:rsidRPr="00E77994" w:rsidRDefault="00A93D79" w:rsidP="00A93D79">
      <w:pPr>
        <w:pStyle w:val="Heading3"/>
      </w:pPr>
      <w:r w:rsidRPr="00E77994">
        <w:t>2NC---AT: No Israel Strikes</w:t>
      </w:r>
    </w:p>
    <w:p w:rsidR="00A93D79" w:rsidRPr="00E77994" w:rsidRDefault="00A93D79" w:rsidP="00A93D79">
      <w:pPr>
        <w:pStyle w:val="Heading4"/>
      </w:pPr>
      <w:r w:rsidRPr="00E77994">
        <w:t xml:space="preserve">Israel strikes are increasingly likely – prefer recent evidence </w:t>
      </w:r>
    </w:p>
    <w:p w:rsidR="00A93D79" w:rsidRPr="00E77994" w:rsidRDefault="00A93D79" w:rsidP="00A93D79">
      <w:r w:rsidRPr="00E77994">
        <w:rPr>
          <w:rStyle w:val="Style13ptBold"/>
        </w:rPr>
        <w:t>Horschig, 6/20</w:t>
      </w:r>
      <w:r w:rsidRPr="00E77994">
        <w:t>/19 (Doreen, “</w:t>
      </w:r>
      <w:r w:rsidRPr="00E77994">
        <w:rPr>
          <w:rStyle w:val="Emphasis"/>
        </w:rPr>
        <w:t>Israel could strike first as tensions with Iran flare</w:t>
      </w:r>
      <w:r w:rsidRPr="00E77994">
        <w:t>”, The Conversation, https://theconversation.com/israel-could-strike-first-as-tensions-with-iran-flare-119146)//rkp</w:t>
      </w:r>
    </w:p>
    <w:p w:rsidR="00A93D79" w:rsidRPr="00E77994" w:rsidRDefault="00A93D79" w:rsidP="00A93D79">
      <w:pPr>
        <w:rPr>
          <w:rStyle w:val="StyleUnderline"/>
        </w:rPr>
      </w:pPr>
      <w:r w:rsidRPr="00E77994">
        <w:rPr>
          <w:rStyle w:val="StyleUnderline"/>
        </w:rPr>
        <w:t>Iran shot down a U.S. drone on June 19, further escalating tensions between Iran and its adversaries.</w:t>
      </w:r>
    </w:p>
    <w:p w:rsidR="00A93D79" w:rsidRPr="00E77994" w:rsidRDefault="00A93D79" w:rsidP="00A93D79">
      <w:pPr>
        <w:rPr>
          <w:rStyle w:val="StyleUnderline"/>
        </w:rPr>
      </w:pPr>
      <w:r w:rsidRPr="00E77994">
        <w:rPr>
          <w:rStyle w:val="StyleUnderline"/>
        </w:rPr>
        <w:t>Relations with Iran have been worsening for months</w:t>
      </w:r>
      <w:r w:rsidRPr="00E77994">
        <w:t xml:space="preserve">. In early May, one year after the United States withdrew from the nuclear deal negotiated in 2015 between Iran, the U.S., the European Union and five other countries, </w:t>
      </w:r>
      <w:r w:rsidRPr="00E77994">
        <w:rPr>
          <w:rStyle w:val="StyleUnderline"/>
        </w:rPr>
        <w:t>Iranian President Hassan Rouhani said that his country may also withdraw from the agreement, which limits its ability to develop nuclear weapons in exchange for lifting sanctions.</w:t>
      </w:r>
    </w:p>
    <w:p w:rsidR="00A93D79" w:rsidRPr="00E77994" w:rsidRDefault="00A93D79" w:rsidP="00A93D79">
      <w:r w:rsidRPr="00E77994">
        <w:t>In June, Rouhani announced that Iran will restart uranium enrichment, which could put the country on track to develop a nuclear weapon within a year. Rouhani’s government insists its uranium will go to civilian nuclear power, not weapons.</w:t>
      </w:r>
    </w:p>
    <w:p w:rsidR="00A93D79" w:rsidRPr="00E77994" w:rsidRDefault="00A93D79" w:rsidP="00A93D79">
      <w:r w:rsidRPr="00E77994">
        <w:t>As a “deterrent” to Iran, the United States is sending an additional 1,000 troops to the Middle East.</w:t>
      </w:r>
    </w:p>
    <w:p w:rsidR="00A93D79" w:rsidRPr="00E77994" w:rsidRDefault="00A93D79" w:rsidP="00A93D79">
      <w:pPr>
        <w:rPr>
          <w:rStyle w:val="Emphasis"/>
        </w:rPr>
      </w:pPr>
      <w:r w:rsidRPr="00E77994">
        <w:rPr>
          <w:rStyle w:val="Emphasis"/>
        </w:rPr>
        <w:t>The U.S. is not the only country considering a military response in Iran.</w:t>
      </w:r>
    </w:p>
    <w:p w:rsidR="00A93D79" w:rsidRPr="00E77994" w:rsidRDefault="00A93D79" w:rsidP="00A93D79">
      <w:pPr>
        <w:rPr>
          <w:rStyle w:val="StyleUnderline"/>
        </w:rPr>
      </w:pPr>
      <w:r w:rsidRPr="00E77994">
        <w:t>“</w:t>
      </w:r>
      <w:r w:rsidRPr="00E77994">
        <w:rPr>
          <w:rStyle w:val="StyleUnderline"/>
        </w:rPr>
        <w:t>Israel will not allow Iran to obtain nuclear weapons,” said Israeli Prime Minister Benjamin Netanyahu on June 17. Netanyahu also said Iran must be punished for violating the nuclear agreement.</w:t>
      </w:r>
    </w:p>
    <w:p w:rsidR="00A93D79" w:rsidRPr="00E77994" w:rsidRDefault="00A93D79" w:rsidP="00A93D79">
      <w:r w:rsidRPr="00E77994">
        <w:rPr>
          <w:rStyle w:val="StyleUnderline"/>
        </w:rPr>
        <w:t>Israel</w:t>
      </w:r>
      <w:r w:rsidRPr="00E77994">
        <w:t>, which has faced threats to its national security since its founding as a Jewish homeland in the Middle East in 1948</w:t>
      </w:r>
      <w:r w:rsidRPr="00E77994">
        <w:rPr>
          <w:rStyle w:val="StyleUnderline"/>
        </w:rPr>
        <w:t>, is known to take aggressive, preventive action to protect itself – including by launching preemptive strikes on neighboring nations</w:t>
      </w:r>
      <w:r w:rsidRPr="00E77994">
        <w:t xml:space="preserve"> it perceives as threatening.</w:t>
      </w:r>
    </w:p>
    <w:p w:rsidR="00A93D79" w:rsidRPr="00E77994" w:rsidRDefault="00A93D79" w:rsidP="00A93D79">
      <w:r w:rsidRPr="00E77994">
        <w:rPr>
          <w:rStyle w:val="StyleUnderline"/>
        </w:rPr>
        <w:t xml:space="preserve">If international relations with Iran grow more volatile, Israel could take </w:t>
      </w:r>
      <w:r w:rsidRPr="00E77994">
        <w:rPr>
          <w:rStyle w:val="Emphasis"/>
        </w:rPr>
        <w:t>dramatic, unilateral action against its neighbor and longtime adversary</w:t>
      </w:r>
      <w:r w:rsidRPr="00E77994">
        <w:t>.</w:t>
      </w:r>
    </w:p>
    <w:p w:rsidR="00A93D79" w:rsidRPr="00E77994" w:rsidRDefault="00A93D79" w:rsidP="00A93D79">
      <w:r w:rsidRPr="00E77994">
        <w:t>How the Begin Doctrine justifies preemptive strikes</w:t>
      </w:r>
    </w:p>
    <w:p w:rsidR="00A93D79" w:rsidRPr="00E77994" w:rsidRDefault="00A93D79" w:rsidP="00A93D79">
      <w:r w:rsidRPr="00E77994">
        <w:t>I’m an international security scholar who studies Israel’s proactive use of its military to prevent nuclear buildup in the Middle East.</w:t>
      </w:r>
    </w:p>
    <w:p w:rsidR="00A93D79" w:rsidRPr="00E77994" w:rsidRDefault="00A93D79" w:rsidP="00A93D79">
      <w:r w:rsidRPr="00E77994">
        <w:rPr>
          <w:rStyle w:val="StyleUnderline"/>
        </w:rPr>
        <w:t>Israel has a counterproliferation policy, called the Begin Doctrine, which allows it to wage preventive strikes against enemies with weapons of mass destruction programs</w:t>
      </w:r>
      <w:r w:rsidRPr="00E77994">
        <w:t>. Using the Begin Doctrine as a justification for preemptive strikes, the Israeli government has for decades quietly decimated nuclear and chemical facilities across the Middle East.</w:t>
      </w:r>
    </w:p>
    <w:p w:rsidR="00A93D79" w:rsidRPr="00E77994" w:rsidRDefault="00A93D79" w:rsidP="00A93D79">
      <w:r w:rsidRPr="00E77994">
        <w:t>When President Saddam Hussein’s potential nuclear military ambitions raised concerns in 1981, the Israeli government destroyed an Iraqi nuclear reactor in a surprise attack called Operation Opera.</w:t>
      </w:r>
    </w:p>
    <w:p w:rsidR="00A93D79" w:rsidRPr="00E77994" w:rsidRDefault="00A93D79" w:rsidP="00A93D79">
      <w:r w:rsidRPr="00E77994">
        <w:t>“On no account shall we permit an enemy to develop weapons of mass destruction against the people of Israel,” a government release stated at the time. “We shall defend the citizens of Israel in good time and with all the means at our disposal.”</w:t>
      </w:r>
    </w:p>
    <w:p w:rsidR="00A93D79" w:rsidRPr="00E77994" w:rsidRDefault="00A93D79" w:rsidP="00A93D79">
      <w:r w:rsidRPr="00E77994">
        <w:t>In 2007, Israel responded to Syria’s failure to report its uranium processing by striking a nuclear reactor in the Deir ez-Zor region. The United States, which was reportedly informed ahead of the attack, made no effort to stop Israel.</w:t>
      </w:r>
    </w:p>
    <w:p w:rsidR="00A93D79" w:rsidRPr="00E77994" w:rsidRDefault="00A93D79" w:rsidP="00A93D79">
      <w:pPr>
        <w:rPr>
          <w:rStyle w:val="StyleUnderline"/>
        </w:rPr>
      </w:pPr>
      <w:r w:rsidRPr="00E77994">
        <w:rPr>
          <w:rStyle w:val="StyleUnderline"/>
        </w:rPr>
        <w:t>Israel has also been accused of sponsoring the assassinations of at least four Iranian nuclear scientists since 2010. The incidents have never been fully investigated, and Israel has neither confirmed nor denied responsibility for the targeted killings.</w:t>
      </w:r>
    </w:p>
    <w:p w:rsidR="00A93D79" w:rsidRPr="00E77994" w:rsidRDefault="00A93D79" w:rsidP="00A93D79">
      <w:r w:rsidRPr="00E77994">
        <w:t>Israel has also deterred nuclear proliferation in the Mideast using less lethal, more high tech strategies.</w:t>
      </w:r>
    </w:p>
    <w:p w:rsidR="00A93D79" w:rsidRPr="00E77994" w:rsidRDefault="00A93D79" w:rsidP="00A93D79">
      <w:r w:rsidRPr="00E77994">
        <w:t>In 2008 and 2009, Israel used computer malware called Stuxnet to disrupt Iran’s nuclear infrastructure. The program infected the software that controlled centrifuge speed at the Natanz nuclear plant, alternately speeding up and slowing down the machines that produce enriched uranium to cripple production of the material. The Obama administration secretly supported the cyberattacks.</w:t>
      </w:r>
    </w:p>
    <w:p w:rsidR="00A93D79" w:rsidRPr="00E77994" w:rsidRDefault="00A93D79" w:rsidP="00A93D79">
      <w:r w:rsidRPr="00E77994">
        <w:t>Though the United States, United Nations and other world powers officially condemned some of these unprovoked Israeli military aggression, other preemptive Israeli attacks have been met with silence from the international community.</w:t>
      </w:r>
    </w:p>
    <w:p w:rsidR="00A93D79" w:rsidRPr="00E77994" w:rsidRDefault="00A93D79" w:rsidP="00A93D79">
      <w:r w:rsidRPr="00E77994">
        <w:t>The international community may even appreciate Israel’s role as a nuclear nonproliferation watchdog in the Middle East, my research suggests. Israel has never been punished for attacking its neighbors’ weapons programs.</w:t>
      </w:r>
    </w:p>
    <w:p w:rsidR="00A93D79" w:rsidRPr="00E77994" w:rsidRDefault="00A93D79" w:rsidP="00A93D79">
      <w:r w:rsidRPr="00E77994">
        <w:t>Decades after Israel’s 1981 attack on Iraq’s nuclear plant, President Bill Clinton called it “a really good thing.”</w:t>
      </w:r>
    </w:p>
    <w:p w:rsidR="00A93D79" w:rsidRPr="00E77994" w:rsidRDefault="00A93D79" w:rsidP="00A93D79">
      <w:r w:rsidRPr="00E77994">
        <w:t>“It kept Saddam Hussein from developing nuclear power,” he said at the 2005 Davos World Economic Forum.</w:t>
      </w:r>
    </w:p>
    <w:p w:rsidR="00A93D79" w:rsidRPr="00E77994" w:rsidRDefault="00A93D79" w:rsidP="00A93D79">
      <w:r w:rsidRPr="00E77994">
        <w:t>“But it’s not clear to me they have that option in Iran,” he added.</w:t>
      </w:r>
    </w:p>
    <w:p w:rsidR="00A93D79" w:rsidRPr="00E77994" w:rsidRDefault="00A93D79" w:rsidP="00A93D79">
      <w:r w:rsidRPr="00E77994">
        <w:t>Israel vs. Iran</w:t>
      </w:r>
    </w:p>
    <w:p w:rsidR="00A93D79" w:rsidRPr="00E77994" w:rsidRDefault="00A93D79" w:rsidP="00A93D79">
      <w:r w:rsidRPr="00E77994">
        <w:t>That was 14 years ago. In 2005, Iran was just beginning its nuclear buildup.</w:t>
      </w:r>
    </w:p>
    <w:p w:rsidR="00A93D79" w:rsidRPr="00E77994" w:rsidRDefault="00A93D79" w:rsidP="00A93D79">
      <w:r w:rsidRPr="00E77994">
        <w:t>Today, Israel’s government seems strong in its belief that it has the option to strike Iran.</w:t>
      </w:r>
    </w:p>
    <w:p w:rsidR="00A93D79" w:rsidRPr="00E77994" w:rsidRDefault="00A93D79" w:rsidP="00A93D79">
      <w:pPr>
        <w:rPr>
          <w:rStyle w:val="StyleUnderline"/>
        </w:rPr>
      </w:pPr>
      <w:r w:rsidRPr="00E77994">
        <w:rPr>
          <w:rStyle w:val="StyleUnderline"/>
        </w:rPr>
        <w:t>Iran’s Islamic fundamentalist government is openly hostile to Israel. Citing fears that Iran would use nuclear weapons against Israel, Netanyahu has warned, “Iranian acquisition of nuclear weapons would be infinitely more costly than any scenario you can imagine to stop it.”</w:t>
      </w:r>
    </w:p>
    <w:p w:rsidR="00A93D79" w:rsidRPr="00E77994" w:rsidRDefault="00A93D79" w:rsidP="00A93D79">
      <w:pPr>
        <w:rPr>
          <w:rStyle w:val="StyleUnderline"/>
        </w:rPr>
      </w:pPr>
      <w:r w:rsidRPr="00E77994">
        <w:rPr>
          <w:rStyle w:val="StyleUnderline"/>
        </w:rPr>
        <w:t>He told Iran and other adversaries not to “test” Israel.</w:t>
      </w:r>
    </w:p>
    <w:p w:rsidR="00A93D79" w:rsidRPr="00E77994" w:rsidRDefault="00A93D79" w:rsidP="00A93D79">
      <w:pPr>
        <w:rPr>
          <w:rStyle w:val="StyleUnderline"/>
        </w:rPr>
      </w:pPr>
      <w:r w:rsidRPr="00E77994">
        <w:rPr>
          <w:rStyle w:val="StyleUnderline"/>
        </w:rPr>
        <w:t>If the nuclear deal ruptures further and Iran does restarting uranium enrichment, Israel might launch targeted airstrikes against it.</w:t>
      </w:r>
    </w:p>
    <w:p w:rsidR="00A93D79" w:rsidRPr="00E77994" w:rsidRDefault="00A93D79" w:rsidP="00A93D79">
      <w:r w:rsidRPr="00E77994">
        <w:t>Risks of an Israeli strike</w:t>
      </w:r>
    </w:p>
    <w:p w:rsidR="00A93D79" w:rsidRPr="00E77994" w:rsidRDefault="00A93D79" w:rsidP="00A93D79">
      <w:r w:rsidRPr="00E77994">
        <w:t>History suggests other countries are unlikely to actively deter Israeli military aggression in the guise of nuclear nonproliferation.</w:t>
      </w:r>
    </w:p>
    <w:p w:rsidR="00A93D79" w:rsidRPr="00E77994" w:rsidRDefault="00A93D79" w:rsidP="00A93D79">
      <w:r w:rsidRPr="00E77994">
        <w:t>The Trump administration has expressed anti-Iranian sentiment and is a staunch backer of Netanyahu’s government.</w:t>
      </w:r>
    </w:p>
    <w:p w:rsidR="00A93D79" w:rsidRPr="00E77994" w:rsidRDefault="00A93D79" w:rsidP="00A93D79">
      <w:r w:rsidRPr="00E77994">
        <w:t>And while European powers will recognize preemptive Israeli strikes on nuclear facilities as a violation of international law and of the sovereignty of Israel’s neighbors, they also see Iran’s nuclear program as a grave global security concern.</w:t>
      </w:r>
    </w:p>
    <w:p w:rsidR="00A93D79" w:rsidRPr="00E77994" w:rsidRDefault="00A93D79" w:rsidP="00A93D79">
      <w:r w:rsidRPr="00E77994">
        <w:t>A nuclear Iran could escalate ongoing Middle East conflicts into nuclear exchanges, and, as some commentators say, spur other regional powers like Saudi Arabia and Egypt to develop nuclear weapons themselves.</w:t>
      </w:r>
    </w:p>
    <w:p w:rsidR="00A93D79" w:rsidRPr="00E77994" w:rsidRDefault="00A93D79" w:rsidP="00A93D79">
      <w:pPr>
        <w:rPr>
          <w:rStyle w:val="StyleUnderline"/>
        </w:rPr>
      </w:pPr>
      <w:r w:rsidRPr="00E77994">
        <w:t xml:space="preserve">Of course, </w:t>
      </w:r>
      <w:r w:rsidRPr="00E77994">
        <w:rPr>
          <w:rStyle w:val="StyleUnderline"/>
        </w:rPr>
        <w:t>potential Israeli attacks on Iran present their own serious risks. Because most of Iran’s reactors are in full operations, air strikes may mean cutting off the power supply to Iranian citizens and could release large amounts of radioactive contaminants into the air.</w:t>
      </w:r>
    </w:p>
    <w:p w:rsidR="00A93D79" w:rsidRPr="00E77994" w:rsidRDefault="00A93D79" w:rsidP="00A93D79">
      <w:pPr>
        <w:rPr>
          <w:rStyle w:val="StyleUnderline"/>
        </w:rPr>
      </w:pPr>
      <w:r w:rsidRPr="00E77994">
        <w:rPr>
          <w:rStyle w:val="StyleUnderline"/>
        </w:rPr>
        <w:t>Iran, a militarily well-equipped country, would surely retaliate against any Israeli attacks. That, too, would trigger a conflict that would spiral throughout the Middle East.</w:t>
      </w:r>
    </w:p>
    <w:p w:rsidR="00A93D79" w:rsidRPr="00E77994" w:rsidRDefault="00A93D79" w:rsidP="00A93D79">
      <w:r w:rsidRPr="00E77994">
        <w:t>Of course, Israel faced similar dangers when it went after the weapons programs of Syria, Iraq and other neighbors.</w:t>
      </w:r>
    </w:p>
    <w:p w:rsidR="00A93D79" w:rsidRPr="00E77994" w:rsidRDefault="00A93D79" w:rsidP="00A93D79">
      <w:pPr>
        <w:rPr>
          <w:rStyle w:val="StyleUnderline"/>
        </w:rPr>
      </w:pPr>
      <w:r w:rsidRPr="00E77994">
        <w:rPr>
          <w:rStyle w:val="StyleUnderline"/>
        </w:rPr>
        <w:t>If history is any guide, Israel may strike Iran while the world quietly watches.</w:t>
      </w:r>
    </w:p>
    <w:p w:rsidR="00A93D79" w:rsidRPr="00E77994" w:rsidRDefault="00A93D79" w:rsidP="00A93D79"/>
    <w:p w:rsidR="00A93D79" w:rsidRPr="00E77994" w:rsidRDefault="00A93D79" w:rsidP="00A93D79">
      <w:pPr>
        <w:pStyle w:val="Heading3"/>
      </w:pPr>
      <w:r w:rsidRPr="00E77994">
        <w:t>2NC---AT: Israel Strikes Good</w:t>
      </w:r>
    </w:p>
    <w:p w:rsidR="00A93D79" w:rsidRPr="00E77994" w:rsidRDefault="00A93D79" w:rsidP="00A93D79">
      <w:pPr>
        <w:pStyle w:val="Heading4"/>
      </w:pPr>
      <w:r w:rsidRPr="00E77994">
        <w:t xml:space="preserve">Israel strike </w:t>
      </w:r>
      <w:r w:rsidRPr="00E77994">
        <w:rPr>
          <w:u w:val="single"/>
        </w:rPr>
        <w:t>fail</w:t>
      </w:r>
      <w:r w:rsidRPr="00E77994">
        <w:t>---lack of intel and tech</w:t>
      </w:r>
    </w:p>
    <w:p w:rsidR="00A93D79" w:rsidRPr="00E77994" w:rsidRDefault="00A93D79" w:rsidP="00A93D79">
      <w:r w:rsidRPr="00E77994">
        <w:t xml:space="preserve">Amos </w:t>
      </w:r>
      <w:r w:rsidRPr="00E77994">
        <w:rPr>
          <w:rStyle w:val="Style13ptBold"/>
        </w:rPr>
        <w:t>Yadlin 18</w:t>
      </w:r>
      <w:r w:rsidRPr="00E77994">
        <w:t>, Executive Director of Tel Aviv University’s Institute for National Security Studies (INSS), former chief of Military Intelligence for the IDF, 3-21-2018, "The Begin Doctrine: The Lessons of Osirak and Deir ez-Zor," INSS, https://www.inss.org.il/publication/the-begin-doctrine-the-lessons-of-osirak-and-deir-ez-zor//HM</w:t>
      </w:r>
    </w:p>
    <w:p w:rsidR="00A93D79" w:rsidRPr="00E77994" w:rsidRDefault="00A93D79" w:rsidP="00A93D79">
      <w:pPr>
        <w:rPr>
          <w:sz w:val="12"/>
        </w:rPr>
      </w:pPr>
      <w:r w:rsidRPr="00E77994">
        <w:rPr>
          <w:sz w:val="12"/>
        </w:rPr>
        <w:t>What is known as “</w:t>
      </w:r>
      <w:r w:rsidRPr="00E77994">
        <w:rPr>
          <w:u w:val="single"/>
        </w:rPr>
        <w:t>the Begin Doctrine</w:t>
      </w:r>
      <w:r w:rsidRPr="00E77994">
        <w:rPr>
          <w:sz w:val="12"/>
        </w:rPr>
        <w:t xml:space="preserve">” </w:t>
      </w:r>
      <w:r w:rsidRPr="00E77994">
        <w:rPr>
          <w:u w:val="single"/>
        </w:rPr>
        <w:t>instructs that countries that are hostile to Israel</w:t>
      </w:r>
      <w:r w:rsidRPr="00E77994">
        <w:rPr>
          <w:sz w:val="12"/>
        </w:rPr>
        <w:t xml:space="preserve"> and that call for its destruction </w:t>
      </w:r>
      <w:r w:rsidRPr="00E77994">
        <w:rPr>
          <w:u w:val="single"/>
        </w:rPr>
        <w:t>must not be allowed to develop a nuclear military capability that could be used against Israel</w:t>
      </w:r>
      <w:r w:rsidRPr="00E77994">
        <w:rPr>
          <w:sz w:val="12"/>
        </w:rPr>
        <w:t xml:space="preserve">. </w:t>
      </w:r>
      <w:r w:rsidRPr="00E77994">
        <w:rPr>
          <w:u w:val="single"/>
        </w:rPr>
        <w:t>Israel’s attacks against the nuclear reactors under construction in Iraq and in Syria achieved total destruction of the reactors</w:t>
      </w:r>
      <w:r w:rsidRPr="00E77994">
        <w:rPr>
          <w:sz w:val="12"/>
        </w:rPr>
        <w:t xml:space="preserve">, and without casualties. Moreover, history has shown that in light of the developments that followed the respective attacks, the nuclear programs of Iraq and Syria were postponed for significantly longer periods than might have ensued through “technical delays.” </w:t>
      </w:r>
      <w:r w:rsidRPr="00E77994">
        <w:rPr>
          <w:u w:val="single"/>
        </w:rPr>
        <w:t>However, these two cases do not necessarily point to a doctrine that will be eternally viable. Israel’s enemies have learned the lessons of the attacks on the reactors in Iraq and in Syria, and they have built more difficult challenges in face of potential attack.</w:t>
      </w:r>
      <w:r w:rsidRPr="00E77994">
        <w:rPr>
          <w:sz w:val="12"/>
        </w:rPr>
        <w:t xml:space="preserve"> Thus, the State of Israel’s current and future leaders will not escape the need to thoroughly analyze strategic targets and risks in the future context of enemy plans to develop and be armed with nuclear weapons. The decision to attack a nuclear reactor in enemy territory is one of the most difficult decisions that an Israeli leader may face. Prime Minister Menahem Begin drafted the unofficial doctrine that is named for him, “the Begin Doctrine,” seeking to prevent countries hostile to Israel calling for its destruction from developing a nuclear military capability. </w:t>
      </w:r>
      <w:r w:rsidRPr="00E77994">
        <w:rPr>
          <w:u w:val="single"/>
        </w:rPr>
        <w:t xml:space="preserve">There are </w:t>
      </w:r>
      <w:r w:rsidRPr="00E77994">
        <w:rPr>
          <w:rStyle w:val="Emphasis"/>
        </w:rPr>
        <w:t>critical arguments against a decision to attack a nuclear reactor</w:t>
      </w:r>
      <w:r w:rsidRPr="00E77994">
        <w:rPr>
          <w:sz w:val="12"/>
        </w:rPr>
        <w:t xml:space="preserve"> in an enemy country: a. </w:t>
      </w:r>
      <w:r w:rsidRPr="00E77994">
        <w:rPr>
          <w:u w:val="single"/>
        </w:rPr>
        <w:t>Operational risks:</w:t>
      </w:r>
      <w:r w:rsidRPr="00E77994">
        <w:rPr>
          <w:sz w:val="12"/>
        </w:rPr>
        <w:t xml:space="preserve"> The </w:t>
      </w:r>
      <w:r w:rsidRPr="00E77994">
        <w:rPr>
          <w:u w:val="single"/>
        </w:rPr>
        <w:t>reactors are high value targets that are well protected</w:t>
      </w:r>
      <w:r w:rsidRPr="00E77994">
        <w:rPr>
          <w:sz w:val="12"/>
        </w:rPr>
        <w:t xml:space="preserve">, and thus an attack incurs the risk of casualties and possible mission failure, which might compound strategic embarrassment with strategic and political costs. Incidentally, Israel’s attack on the reactor in Iraq in 1981 was launched shortly after the botched American attempt in 1980 to rescue the hostages trapped in the United States embassy in Tehran, a failure that resulted in human and material costs and loss of prestige. b. Political risks: The international community opposes preemptive strikes and deems them acts of aggression rather than self-defense. Consequently, international sanctions and punitive measures are possible responses to an attack, and these may result in significant strategic costs. c. </w:t>
      </w:r>
      <w:r w:rsidRPr="00E77994">
        <w:rPr>
          <w:u w:val="single"/>
        </w:rPr>
        <w:t>Risk of</w:t>
      </w:r>
      <w:r w:rsidRPr="00E77994">
        <w:rPr>
          <w:sz w:val="12"/>
        </w:rPr>
        <w:t xml:space="preserve"> deterioration into </w:t>
      </w:r>
      <w:r w:rsidRPr="00E77994">
        <w:rPr>
          <w:u w:val="single"/>
        </w:rPr>
        <w:t xml:space="preserve">war: </w:t>
      </w:r>
      <w:r w:rsidRPr="00E77994">
        <w:rPr>
          <w:sz w:val="12"/>
        </w:rPr>
        <w:t xml:space="preserve">The enemy’s </w:t>
      </w:r>
      <w:r w:rsidRPr="00E77994">
        <w:rPr>
          <w:u w:val="single"/>
        </w:rPr>
        <w:t>response might be wide scale and painful</w:t>
      </w:r>
      <w:r w:rsidRPr="00E77994">
        <w:rPr>
          <w:sz w:val="12"/>
        </w:rPr>
        <w:t xml:space="preserve"> – </w:t>
      </w:r>
      <w:r w:rsidRPr="00E77994">
        <w:rPr>
          <w:u w:val="single"/>
        </w:rPr>
        <w:t>from missile fire</w:t>
      </w:r>
      <w:r w:rsidRPr="00E77994">
        <w:rPr>
          <w:sz w:val="12"/>
        </w:rPr>
        <w:t xml:space="preserve"> and attacks on high value targets in Israel, </w:t>
      </w:r>
      <w:r w:rsidRPr="00E77994">
        <w:rPr>
          <w:u w:val="single"/>
        </w:rPr>
        <w:t xml:space="preserve">to </w:t>
      </w:r>
      <w:r w:rsidRPr="00E77994">
        <w:rPr>
          <w:rStyle w:val="Emphasis"/>
        </w:rPr>
        <w:t>all-out war</w:t>
      </w:r>
      <w:r w:rsidRPr="00E77994">
        <w:rPr>
          <w:sz w:val="12"/>
        </w:rPr>
        <w:t xml:space="preserve">, particularly if there is a common border. d. Positive alternatives: over time, additional, less radical solutions than attack might emerge. Perhaps the regime hostile to Israel will change, or the world powers will be challenged to put a stop to a nuclear program in a rogue state, as was the case with the Libyan nuclear program. In this context, in 2007, Israeli Prime Minister Ehud Olmert indeed asked US President George W. Bush to attack the reactor in Syria, but this request was denied. e. </w:t>
      </w:r>
      <w:r w:rsidRPr="00E77994">
        <w:rPr>
          <w:u w:val="single"/>
        </w:rPr>
        <w:t>Attacking a nuclear reactor is only possible</w:t>
      </w:r>
      <w:r w:rsidRPr="00E77994">
        <w:rPr>
          <w:sz w:val="12"/>
        </w:rPr>
        <w:t xml:space="preserve"> before it is hot, i.e., it can only be destroyed </w:t>
      </w:r>
      <w:r w:rsidRPr="00E77994">
        <w:rPr>
          <w:u w:val="single"/>
        </w:rPr>
        <w:t>long before operational capability has been developed</w:t>
      </w:r>
      <w:r w:rsidRPr="00E77994">
        <w:rPr>
          <w:sz w:val="12"/>
        </w:rPr>
        <w:t xml:space="preserve">. And herein lies the dilemma: at an early stage, attack feasibility is high while legitimacy is low, but by the time legitimacy arrives, attack is not an option. Postponing the decision to attack gradually rules out any ability to destroy the reactor. f. In technical and engineering terms, </w:t>
      </w:r>
      <w:r w:rsidRPr="00E77994">
        <w:rPr>
          <w:u w:val="single"/>
        </w:rPr>
        <w:t>destroying a reactor can only postpone “the inevitable”</w:t>
      </w:r>
      <w:r w:rsidRPr="00E77994">
        <w:rPr>
          <w:sz w:val="12"/>
        </w:rPr>
        <w:t xml:space="preserve"> by a few years, </w:t>
      </w:r>
      <w:r w:rsidRPr="00E77994">
        <w:rPr>
          <w:u w:val="single"/>
        </w:rPr>
        <w:t>assuming a regime is determined to acquire nuclear weapons</w:t>
      </w:r>
      <w:r w:rsidRPr="00E77994">
        <w:rPr>
          <w:sz w:val="12"/>
        </w:rPr>
        <w:t xml:space="preserve">. Sometimes </w:t>
      </w:r>
      <w:r w:rsidRPr="00E77994">
        <w:rPr>
          <w:u w:val="single"/>
        </w:rPr>
        <w:t xml:space="preserve">the attack itself might </w:t>
      </w:r>
      <w:r w:rsidRPr="00E77994">
        <w:rPr>
          <w:rStyle w:val="Emphasis"/>
        </w:rPr>
        <w:t>accelerate the effort to acquire a nuclear weapon</w:t>
      </w:r>
      <w:r w:rsidRPr="00E77994">
        <w:rPr>
          <w:sz w:val="12"/>
        </w:rPr>
        <w:t xml:space="preserve">. Therefore, before the Israeli government decided to attack nuclear reactors, in 1981 in Iraq and in 2007 in Syria, thorough deliberations were held, and disagreements arose at both the political and military echelons about the pros and cons of carrying out the attack. However, with the perspective of hindsight, those who argued that the risks outweighed the severe danger of nuclear weapons in the hands of dictators who are declared enemies of Israel and who call for its destruction were clearly correct. Saddam Hussein and Bashar al-Assad, who had no qualms about using chemical weapons against their own people, could have constituted extremely dangerous enemies had they been armed with a nuclear weapon. The Islamic State, the unbridled terrorist organization that took control over major areas of Syria and Iraq (including over the actual Syrian reactor site in Deir ez-Zor) could definitely have gained access to fissile material and perhaps even a nuclear weapon had the reactor not been destroyed by the Israeli attack in 2007 – a development that would have exposed the entire world to unprecedented risks. Despite the operational complexities, Israel’s attacks against the nuclear reactors under construction in Iraq and in Syria achieved total destruction of the reactors, and without casualties. The strike against the reactor in Iraq was a far more complicated mission than the attack in Syria, because it was carried out amidst advanced Iraqi air defenses system on high alert, and was conducted by the Israel Air Force with no air-to-air refueling capability or precision munitions. In contrast, the main challenge in Syria in 2007 did not derive from operational aspects, but rather, from the desire to prevent a war following the attack. In 1981, Iraq was incapable of waging a war against Israel, as there was no common border between the two countries. Iraq at that time had no long range missiles capable of reaching Israel, was engaged in an all-out war against Iran. However, in 2007, Syria was poised for war against Israel from the common border, and it had missile and chemical arsenals. In addition, Damascus drew confidence then from what was perceived as Hezbollah victory against Israel during the Second Lebanon War in July-August 2006. </w:t>
      </w:r>
      <w:r w:rsidRPr="00E77994">
        <w:rPr>
          <w:u w:val="single"/>
        </w:rPr>
        <w:t xml:space="preserve">Ultimately, the Iraqi and Syrian responses were minimal </w:t>
      </w:r>
      <w:r w:rsidRPr="00E77994">
        <w:rPr>
          <w:sz w:val="12"/>
        </w:rPr>
        <w:t xml:space="preserve">and did not lead to war. The Iraqi Scud missiles fired on Israel in 1991 – a decade after the attack – were perceived as Iraq’s retaliation for the attack, but against the backdrop of the Gulf War, the missiles would likely have been launched in any event, in an attempt to undermine the American-Arab coalition against Iraq. In the Syrian case, where the outbreak of war after an attack was a more realistic possibility, that scenario was avoided thanks to the wise Israeli strategy of not claiming responsibility. This silence granted Bashar al-Assad “room for denial,” and saved him the need to respond militarily to the attack, or even denounce it. Interestingly, in 1981, although there was a similar decision not to take responsibility, Prime Minister Begin opted, apparently due to the upcoming elections, to take responsibility for the Israeli attack. Overall, the international response to the Israeli attack on the Iraqi reactor was fairly moderate: while it included condemnations and sanctions, they were of short duration. In 2007, following the attack in Syria, the response was supportive, because a defiant, recalcitrant country such as North Korea supplied the reactor, because the project was concealed from the International Atomic Energy Agency, because Israel had informed its key allies beforehand and countries important to it after the operation, and because Israel did not take responsibility for the attack. Most importantly: history has shown that in light of the developments that followed the respective attacks, the nuclear programs of Iraq and Syria were postponed for significantly longer periods than might have predicted by any theoretical or scientific parameters. Despite the motivations of Iraq and Syria to rebuild their nuclear programs, the reconstruction was postponed, inter alia, because circumstances diverted attention and resources from the nuclear programs and completely changed the regimes’ balance of considerations. The 2003 war in Iraq and the civil war in Syria guarantee that the nuclear programs of these two states will not be resumed, at least for decades. </w:t>
      </w:r>
      <w:r w:rsidRPr="00E77994">
        <w:rPr>
          <w:rStyle w:val="Emphasis"/>
        </w:rPr>
        <w:t>However</w:t>
      </w:r>
      <w:r w:rsidRPr="00E77994">
        <w:rPr>
          <w:u w:val="single"/>
        </w:rPr>
        <w:t xml:space="preserve">, these two cases do </w:t>
      </w:r>
      <w:r w:rsidRPr="00E77994">
        <w:rPr>
          <w:rStyle w:val="Emphasis"/>
        </w:rPr>
        <w:t>not</w:t>
      </w:r>
      <w:r w:rsidRPr="00E77994">
        <w:rPr>
          <w:u w:val="single"/>
        </w:rPr>
        <w:t xml:space="preserve"> necessarily point to a doctrine that will be eternally viable</w:t>
      </w:r>
      <w:r w:rsidRPr="00E77994">
        <w:rPr>
          <w:sz w:val="12"/>
        </w:rPr>
        <w:t xml:space="preserve">. </w:t>
      </w:r>
      <w:r w:rsidRPr="00E77994">
        <w:rPr>
          <w:u w:val="single"/>
        </w:rPr>
        <w:t>Israel’s enemies</w:t>
      </w:r>
      <w:r w:rsidRPr="00E77994">
        <w:rPr>
          <w:sz w:val="12"/>
        </w:rPr>
        <w:t xml:space="preserve"> have learned the lessons of the attacks on the reactors in Iraq and in Syria, and they </w:t>
      </w:r>
      <w:r w:rsidRPr="00E77994">
        <w:rPr>
          <w:u w:val="single"/>
        </w:rPr>
        <w:t>have built more difficult challenges</w:t>
      </w:r>
      <w:r w:rsidRPr="00E77994">
        <w:rPr>
          <w:sz w:val="12"/>
        </w:rPr>
        <w:t xml:space="preserve"> in face of potential attack. </w:t>
      </w:r>
      <w:r w:rsidRPr="00E77994">
        <w:rPr>
          <w:u w:val="single"/>
        </w:rPr>
        <w:t>In operational</w:t>
      </w:r>
      <w:r w:rsidRPr="00E77994">
        <w:rPr>
          <w:sz w:val="12"/>
        </w:rPr>
        <w:t xml:space="preserve"> and political </w:t>
      </w:r>
      <w:r w:rsidRPr="00E77994">
        <w:rPr>
          <w:u w:val="single"/>
        </w:rPr>
        <w:t>terms, the Iranian nuclear program</w:t>
      </w:r>
      <w:r w:rsidRPr="00E77994">
        <w:rPr>
          <w:sz w:val="12"/>
        </w:rPr>
        <w:t xml:space="preserve"> (like the defunct Libyan program) </w:t>
      </w:r>
      <w:r w:rsidRPr="00E77994">
        <w:rPr>
          <w:u w:val="single"/>
        </w:rPr>
        <w:t xml:space="preserve">is based on </w:t>
      </w:r>
      <w:r w:rsidRPr="00E77994">
        <w:rPr>
          <w:rStyle w:val="Emphasis"/>
        </w:rPr>
        <w:t>centrifugal enrichment of uranium,</w:t>
      </w:r>
      <w:r w:rsidRPr="00E77994">
        <w:rPr>
          <w:u w:val="single"/>
        </w:rPr>
        <w:t xml:space="preserve"> which can be dispersed, concealed, and protected </w:t>
      </w:r>
      <w:r w:rsidRPr="00E77994">
        <w:rPr>
          <w:rStyle w:val="Emphasis"/>
        </w:rPr>
        <w:t>more effectively</w:t>
      </w:r>
      <w:r w:rsidRPr="00E77994">
        <w:rPr>
          <w:u w:val="single"/>
        </w:rPr>
        <w:t xml:space="preserve"> than</w:t>
      </w:r>
      <w:r w:rsidRPr="00E77994">
        <w:rPr>
          <w:sz w:val="12"/>
        </w:rPr>
        <w:t xml:space="preserve"> more vulnerable nuclear </w:t>
      </w:r>
      <w:r w:rsidRPr="00E77994">
        <w:rPr>
          <w:u w:val="single"/>
        </w:rPr>
        <w:t>reactors</w:t>
      </w:r>
      <w:r w:rsidRPr="00E77994">
        <w:rPr>
          <w:sz w:val="12"/>
        </w:rPr>
        <w:t xml:space="preserve">. </w:t>
      </w:r>
      <w:r w:rsidRPr="00E77994">
        <w:rPr>
          <w:u w:val="single"/>
        </w:rPr>
        <w:t>The defense of nuclear programs</w:t>
      </w:r>
      <w:r w:rsidRPr="00E77994">
        <w:rPr>
          <w:sz w:val="12"/>
        </w:rPr>
        <w:t xml:space="preserve">, particularly air defense, </w:t>
      </w:r>
      <w:r w:rsidRPr="00E77994">
        <w:rPr>
          <w:u w:val="single"/>
        </w:rPr>
        <w:t>will continue to improve</w:t>
      </w:r>
      <w:r w:rsidRPr="00E77994">
        <w:rPr>
          <w:sz w:val="12"/>
        </w:rPr>
        <w:t>, and consequently exact a heavy price in the event of an attack. Thus, the State of Israel’s current and future leaders will not escape the need to thoroughly analyze strategic goals, options, and risks in the future context of enemy plans to develop and be armed with nuclear weapons.</w:t>
      </w:r>
    </w:p>
    <w:p w:rsidR="00A93D79" w:rsidRPr="00E77994" w:rsidRDefault="00A93D79" w:rsidP="00A93D79">
      <w:pPr>
        <w:rPr>
          <w:sz w:val="12"/>
        </w:rPr>
      </w:pPr>
    </w:p>
    <w:p w:rsidR="00A93D79" w:rsidRPr="00E77994" w:rsidRDefault="00A93D79" w:rsidP="00A93D79">
      <w:pPr>
        <w:pStyle w:val="Heading3"/>
      </w:pPr>
      <w:r w:rsidRPr="00E77994">
        <w:t>2NC---AT: Strikes Fail</w:t>
      </w:r>
    </w:p>
    <w:p w:rsidR="00A93D79" w:rsidRPr="00E77994" w:rsidRDefault="00A93D79" w:rsidP="00A93D79">
      <w:pPr>
        <w:pStyle w:val="Heading4"/>
      </w:pPr>
      <w:r w:rsidRPr="00E77994">
        <w:t>Preemptive strikes successfully deter acquisition</w:t>
      </w:r>
    </w:p>
    <w:p w:rsidR="00A93D79" w:rsidRPr="00E77994" w:rsidRDefault="00A93D79" w:rsidP="00A93D79">
      <w:r w:rsidRPr="00E77994">
        <w:t xml:space="preserve">John R. </w:t>
      </w:r>
      <w:r w:rsidRPr="00E77994">
        <w:rPr>
          <w:rStyle w:val="Style13ptBold"/>
        </w:rPr>
        <w:t>Bolton 15</w:t>
      </w:r>
      <w:r w:rsidRPr="00E77994">
        <w:t>, 3-26-2015, American attorney, political commentator, Republican consultant, government official and former diplomat. "Opinion," New York Times, https://www.nytimes.com/2015/03/26/opinion/to-stop-irans-bomb-bomb-iran.html?_r=2//HM</w:t>
      </w:r>
    </w:p>
    <w:p w:rsidR="00A93D79" w:rsidRPr="00E77994" w:rsidRDefault="00A93D79" w:rsidP="00A93D79">
      <w:pPr>
        <w:rPr>
          <w:sz w:val="12"/>
        </w:rPr>
      </w:pPr>
      <w:r w:rsidRPr="00E77994">
        <w:rPr>
          <w:sz w:val="12"/>
        </w:rPr>
        <w:t xml:space="preserve">FOR years, experts worried that the Middle East would face an uncontrollable nuclear-arms race if Iran ever acquired weapons capability. Given the region’s political, religious and ethnic conflicts, the logic is straightforward. </w:t>
      </w:r>
      <w:r w:rsidRPr="00E77994">
        <w:rPr>
          <w:rStyle w:val="StyleUnderline"/>
        </w:rPr>
        <w:t>As in other nuclear prolif</w:t>
      </w:r>
      <w:r w:rsidRPr="00E77994">
        <w:rPr>
          <w:sz w:val="12"/>
        </w:rPr>
        <w:t xml:space="preserve">eration </w:t>
      </w:r>
      <w:r w:rsidRPr="00E77994">
        <w:rPr>
          <w:rStyle w:val="StyleUnderline"/>
        </w:rPr>
        <w:t>cases like India, Pakistan and North Korea, America and the West were guilty of inattention</w:t>
      </w:r>
      <w:r w:rsidRPr="00E77994">
        <w:rPr>
          <w:sz w:val="12"/>
        </w:rPr>
        <w:t xml:space="preserve"> when they should have been vigilant. But failing to act in the past is no excuse for making the same mistakes now. All presidents enter office facing the cumulative effects of their predecessors’ decisions. But each is responsible for what happens on his watch. President Obama’s approach on Iran has brought a bad situation to the brink of catastrophe. </w:t>
      </w:r>
      <w:r w:rsidRPr="00E77994">
        <w:rPr>
          <w:rStyle w:val="StyleUnderline"/>
        </w:rPr>
        <w:t>In theory</w:t>
      </w:r>
      <w:r w:rsidRPr="00E77994">
        <w:rPr>
          <w:sz w:val="12"/>
        </w:rPr>
        <w:t xml:space="preserve">, comprehensive </w:t>
      </w:r>
      <w:r w:rsidRPr="00E77994">
        <w:rPr>
          <w:rStyle w:val="StyleUnderline"/>
        </w:rPr>
        <w:t>international sanctions</w:t>
      </w:r>
      <w:r w:rsidRPr="00E77994">
        <w:rPr>
          <w:sz w:val="12"/>
        </w:rPr>
        <w:t xml:space="preserve">, rigorously enforced and universally adhered to, </w:t>
      </w:r>
      <w:r w:rsidRPr="00E77994">
        <w:rPr>
          <w:rStyle w:val="StyleUnderline"/>
        </w:rPr>
        <w:t>might have broken</w:t>
      </w:r>
      <w:r w:rsidRPr="00E77994">
        <w:rPr>
          <w:sz w:val="12"/>
        </w:rPr>
        <w:t xml:space="preserve"> the back of </w:t>
      </w:r>
      <w:r w:rsidRPr="00E77994">
        <w:rPr>
          <w:rStyle w:val="StyleUnderline"/>
        </w:rPr>
        <w:t>Iran’s nuclear program</w:t>
      </w:r>
      <w:r w:rsidRPr="00E77994">
        <w:rPr>
          <w:sz w:val="12"/>
        </w:rPr>
        <w:t xml:space="preserve">. But </w:t>
      </w:r>
      <w:r w:rsidRPr="00E77994">
        <w:rPr>
          <w:rStyle w:val="StyleUnderline"/>
        </w:rPr>
        <w:t>the sanctions imposed have not met those criteria</w:t>
      </w:r>
      <w:r w:rsidRPr="00E77994">
        <w:rPr>
          <w:sz w:val="12"/>
        </w:rPr>
        <w:t xml:space="preserve">. Naturally, Tehran wants to be free of them, but the president’s own director of National Intelligence testified in 2014 that they had not stopped Iran’s progressing its nuclear program. There is now widespread acknowledgment that the rosy 2007 National Intelligence Estimate, which judged that Iran’s weapons program was halted in 2003, was an embarrassment, </w:t>
      </w:r>
      <w:r w:rsidRPr="00E77994">
        <w:rPr>
          <w:rStyle w:val="StyleUnderline"/>
        </w:rPr>
        <w:t>little more than wishful thinking</w:t>
      </w:r>
      <w:r w:rsidRPr="00E77994">
        <w:rPr>
          <w:sz w:val="12"/>
        </w:rPr>
        <w:t xml:space="preserve">. Even absent palpable proof, like a nuclear test, </w:t>
      </w:r>
      <w:r w:rsidRPr="00E77994">
        <w:rPr>
          <w:rStyle w:val="Emphasis"/>
        </w:rPr>
        <w:t>Iran’s steady progress toward nuclear weapons has long been evident</w:t>
      </w:r>
      <w:r w:rsidRPr="00E77994">
        <w:rPr>
          <w:sz w:val="12"/>
        </w:rPr>
        <w:t xml:space="preserve">. Now the arms race has begun: </w:t>
      </w:r>
      <w:r w:rsidRPr="00E77994">
        <w:rPr>
          <w:rStyle w:val="StyleUnderline"/>
        </w:rPr>
        <w:t>Neighboring countries are moving forward</w:t>
      </w:r>
      <w:r w:rsidRPr="00E77994">
        <w:rPr>
          <w:sz w:val="12"/>
        </w:rPr>
        <w:t xml:space="preserve">, driven by fears that Mr. Obama’s diplomacy is fostering a nuclear Iran. Saudi Arabia, keystone of the oil-producing monarchies, has long been expected to move first. No way would the Sunni Saudis allow the Shiite Persians to outpace them in the quest for dominance within Islam and Middle Eastern geopolitical hegemony. Because of reports of early Saudi funding, analysts have long believed that </w:t>
      </w:r>
      <w:r w:rsidRPr="00E77994">
        <w:rPr>
          <w:rStyle w:val="StyleUnderline"/>
        </w:rPr>
        <w:t>Saudi Arabia has an option to obtain nuclear weapons from Pakistan</w:t>
      </w:r>
      <w:r w:rsidRPr="00E77994">
        <w:rPr>
          <w:sz w:val="12"/>
        </w:rPr>
        <w:t xml:space="preserve">, allowing it to become a nuclear-weapons state overnight. </w:t>
      </w:r>
      <w:r w:rsidRPr="00E77994">
        <w:rPr>
          <w:rStyle w:val="StyleUnderline"/>
        </w:rPr>
        <w:t>Egypt and Turkey</w:t>
      </w:r>
      <w:r w:rsidRPr="00E77994">
        <w:rPr>
          <w:sz w:val="12"/>
        </w:rPr>
        <w:t xml:space="preserve">, both with imperial legacies and modern aspirations, and similarly distrustful of Tehran, </w:t>
      </w:r>
      <w:r w:rsidRPr="00E77994">
        <w:rPr>
          <w:rStyle w:val="StyleUnderline"/>
        </w:rPr>
        <w:t>would be right behind.</w:t>
      </w:r>
      <w:r w:rsidRPr="00E77994">
        <w:rPr>
          <w:sz w:val="12"/>
        </w:rPr>
        <w:t xml:space="preserve"> Ironically perhaps, </w:t>
      </w:r>
      <w:r w:rsidRPr="00E77994">
        <w:rPr>
          <w:rStyle w:val="StyleUnderline"/>
        </w:rPr>
        <w:t>Israel’s nuclear weapons have not triggered an arms race</w:t>
      </w:r>
      <w:r w:rsidRPr="00E77994">
        <w:rPr>
          <w:sz w:val="12"/>
        </w:rPr>
        <w:t xml:space="preserve">. </w:t>
      </w:r>
      <w:r w:rsidRPr="00E77994">
        <w:rPr>
          <w:rStyle w:val="StyleUnderline"/>
        </w:rPr>
        <w:t>Other states</w:t>
      </w:r>
      <w:r w:rsidRPr="00E77994">
        <w:rPr>
          <w:sz w:val="12"/>
        </w:rPr>
        <w:t xml:space="preserve"> in the region </w:t>
      </w:r>
      <w:r w:rsidRPr="00E77994">
        <w:rPr>
          <w:rStyle w:val="StyleUnderline"/>
        </w:rPr>
        <w:t>understood</w:t>
      </w:r>
      <w:r w:rsidRPr="00E77994">
        <w:rPr>
          <w:sz w:val="12"/>
        </w:rPr>
        <w:t xml:space="preserve"> — even if they couldn’t admit it publicly — that </w:t>
      </w:r>
      <w:r w:rsidRPr="00E77994">
        <w:rPr>
          <w:rStyle w:val="StyleUnderline"/>
        </w:rPr>
        <w:t>Israel’s nukes were intended as a deterrent, not</w:t>
      </w:r>
      <w:r w:rsidRPr="00E77994">
        <w:rPr>
          <w:sz w:val="12"/>
        </w:rPr>
        <w:t xml:space="preserve"> as an </w:t>
      </w:r>
      <w:r w:rsidRPr="00E77994">
        <w:rPr>
          <w:rStyle w:val="StyleUnderline"/>
        </w:rPr>
        <w:t>offensive</w:t>
      </w:r>
      <w:r w:rsidRPr="00E77994">
        <w:rPr>
          <w:sz w:val="12"/>
        </w:rPr>
        <w:t xml:space="preserve"> measure. </w:t>
      </w:r>
      <w:r w:rsidRPr="00E77994">
        <w:rPr>
          <w:rStyle w:val="Emphasis"/>
        </w:rPr>
        <w:t>Iran is a different story</w:t>
      </w:r>
      <w:r w:rsidRPr="00E77994">
        <w:rPr>
          <w:sz w:val="12"/>
        </w:rPr>
        <w:t xml:space="preserve">. Extensive </w:t>
      </w:r>
      <w:r w:rsidRPr="00E77994">
        <w:rPr>
          <w:rStyle w:val="StyleUnderline"/>
        </w:rPr>
        <w:t>progress in uranium enrichment and plutonium reprocessing reveal its ambitions</w:t>
      </w:r>
      <w:r w:rsidRPr="00E77994">
        <w:rPr>
          <w:sz w:val="12"/>
        </w:rPr>
        <w:t xml:space="preserve">. </w:t>
      </w:r>
      <w:r w:rsidRPr="00E77994">
        <w:rPr>
          <w:rStyle w:val="StyleUnderline"/>
        </w:rPr>
        <w:t>Saudi, Egyptian and Turkish</w:t>
      </w:r>
      <w:r w:rsidRPr="00E77994">
        <w:rPr>
          <w:sz w:val="12"/>
        </w:rPr>
        <w:t xml:space="preserve"> interests are complex and conflicting, but </w:t>
      </w:r>
      <w:r w:rsidRPr="00E77994">
        <w:rPr>
          <w:rStyle w:val="StyleUnderline"/>
        </w:rPr>
        <w:t>faced with Iran’s threat</w:t>
      </w:r>
      <w:r w:rsidRPr="00E77994">
        <w:rPr>
          <w:sz w:val="12"/>
        </w:rPr>
        <w:t xml:space="preserve">, all </w:t>
      </w:r>
      <w:r w:rsidRPr="00E77994">
        <w:rPr>
          <w:rStyle w:val="StyleUnderline"/>
        </w:rPr>
        <w:t>have concluded that nuclear weapons are essential</w:t>
      </w:r>
      <w:r w:rsidRPr="00E77994">
        <w:rPr>
          <w:sz w:val="12"/>
        </w:rPr>
        <w:t xml:space="preserve">. The former Saudi intelligence chief, Prince Turki al-Faisal, said recently, “whatever comes out of these talks, we will want the same.” He added, “if Iran has the ability to enrich uranium to whatever level, it’s not just Saudi Arabia that’s going to ask for that.” Obviously, the Saudis, Turkey and Egypt will not be issuing news releases trumpeting their intentions. But the evidence is accumulating that they have quickened their pace toward developing weapons. Saudi Arabia has signed nuclear cooperation agreements with South Korea, China, France and Argentina, aiming to build a total of 16 reactors by 2030. The Saudis also just hosted meetings with the leaders of Pakistan, Egypt and Turkey; nuclear matters were almost certainly on the agenda. Pakistan could quickly supply nuclear weapons or technology to Egypt, Turkey and others. Or, for the right price, North Korea might sell behind the backs of its Iranian friends. The Obama administration’s increasingly frantic efforts to reach agreement with Iran have spurred demands for ever-greater concessions from Washington. Successive administrations, Democratic and Republican, worked hard, with varying success, to forestall or terminate efforts to acquire nuclear weapons by states as diverse as South Korea, Taiwan, Argentina, Brazil and South Africa. Even where civilian nuclear reactors were tolerated, access to the rest of the nuclear fuel cycle was typically avoided. Everyone involved understood why. This gold standard is now everywhere in jeopardy because the president’s policy is empowering Iran. </w:t>
      </w:r>
      <w:r w:rsidRPr="00E77994">
        <w:rPr>
          <w:rStyle w:val="StyleUnderline"/>
        </w:rPr>
        <w:t>Whether diplomacy and sanctions would ever have worked against the hard-liners running Iran is unlikely</w:t>
      </w:r>
      <w:r w:rsidRPr="00E77994">
        <w:rPr>
          <w:sz w:val="12"/>
        </w:rPr>
        <w:t xml:space="preserve">. But </w:t>
      </w:r>
      <w:r w:rsidRPr="00E77994">
        <w:rPr>
          <w:rStyle w:val="StyleUnderline"/>
        </w:rPr>
        <w:t>abandoning the red line on weapons-grade fuel drawn</w:t>
      </w:r>
      <w:r w:rsidRPr="00E77994">
        <w:rPr>
          <w:sz w:val="12"/>
        </w:rPr>
        <w:t xml:space="preserve"> originally by the Europeans in 2003, and by the United Nations Security Council in several resolutions, </w:t>
      </w:r>
      <w:r w:rsidRPr="00E77994">
        <w:rPr>
          <w:rStyle w:val="StyleUnderline"/>
        </w:rPr>
        <w:t xml:space="preserve">has alarmed the Middle East and effectively handed a permit to Iran’s nuclear weapons establishment. </w:t>
      </w:r>
      <w:r w:rsidRPr="00E77994">
        <w:rPr>
          <w:sz w:val="12"/>
        </w:rPr>
        <w:t xml:space="preserve">The inescapable conclusion is that </w:t>
      </w:r>
      <w:r w:rsidRPr="00E77994">
        <w:rPr>
          <w:rStyle w:val="Emphasis"/>
        </w:rPr>
        <w:t>Iran will not negotiate away its nuclear program</w:t>
      </w:r>
      <w:r w:rsidRPr="00E77994">
        <w:rPr>
          <w:sz w:val="12"/>
        </w:rPr>
        <w:t xml:space="preserve">. Nor will sanctions block its building a broad and deep weapons infrastructure. The inconvenient truth is that </w:t>
      </w:r>
      <w:r w:rsidRPr="00E77994">
        <w:rPr>
          <w:rStyle w:val="Emphasis"/>
        </w:rPr>
        <w:t>only military action</w:t>
      </w:r>
      <w:r w:rsidRPr="00E77994">
        <w:rPr>
          <w:sz w:val="12"/>
        </w:rPr>
        <w:t xml:space="preserve"> </w:t>
      </w:r>
      <w:r w:rsidRPr="00E77994">
        <w:rPr>
          <w:rStyle w:val="StyleUnderline"/>
        </w:rPr>
        <w:t>like Israel’s</w:t>
      </w:r>
      <w:r w:rsidRPr="00E77994">
        <w:rPr>
          <w:sz w:val="12"/>
        </w:rPr>
        <w:t xml:space="preserve"> 1981 </w:t>
      </w:r>
      <w:r w:rsidRPr="00E77994">
        <w:rPr>
          <w:rStyle w:val="StyleUnderline"/>
        </w:rPr>
        <w:t>attack on Saddam Hussein’s Osirak reactor in Iraq or its 2007 destruction of a Syrian reactor</w:t>
      </w:r>
      <w:r w:rsidRPr="00E77994">
        <w:rPr>
          <w:sz w:val="12"/>
        </w:rPr>
        <w:t>, designed and built by North Korea</w:t>
      </w:r>
      <w:r w:rsidRPr="00E77994">
        <w:rPr>
          <w:rStyle w:val="Emphasis"/>
        </w:rPr>
        <w:t>, can accomplish what is required</w:t>
      </w:r>
      <w:r w:rsidRPr="00E77994">
        <w:rPr>
          <w:sz w:val="12"/>
        </w:rPr>
        <w:t xml:space="preserve">. Time is terribly short, but </w:t>
      </w:r>
      <w:r w:rsidRPr="00E77994">
        <w:rPr>
          <w:rStyle w:val="Emphasis"/>
        </w:rPr>
        <w:t>a strike can still succeed</w:t>
      </w:r>
      <w:r w:rsidRPr="00E77994">
        <w:rPr>
          <w:sz w:val="12"/>
        </w:rPr>
        <w:t xml:space="preserve">. </w:t>
      </w:r>
      <w:r w:rsidRPr="00E77994">
        <w:rPr>
          <w:rStyle w:val="StyleUnderline"/>
        </w:rPr>
        <w:t>Rendering inoperable</w:t>
      </w:r>
      <w:r w:rsidRPr="00E77994">
        <w:rPr>
          <w:sz w:val="12"/>
        </w:rPr>
        <w:t xml:space="preserve"> the Natanz and Fordow </w:t>
      </w:r>
      <w:r w:rsidRPr="00E77994">
        <w:rPr>
          <w:rStyle w:val="StyleUnderline"/>
        </w:rPr>
        <w:t>uranium-enrichment installations and the</w:t>
      </w:r>
      <w:r w:rsidRPr="00E77994">
        <w:rPr>
          <w:sz w:val="12"/>
        </w:rPr>
        <w:t xml:space="preserve"> Arak </w:t>
      </w:r>
      <w:r w:rsidRPr="00E77994">
        <w:rPr>
          <w:rStyle w:val="StyleUnderline"/>
        </w:rPr>
        <w:t>heavy-water production facility and reactor would be priorities</w:t>
      </w:r>
      <w:r w:rsidRPr="00E77994">
        <w:rPr>
          <w:sz w:val="12"/>
        </w:rPr>
        <w:t xml:space="preserve">. So, too, would be the little-noticed but critical uranium-conversion facility at Isfahan. </w:t>
      </w:r>
      <w:r w:rsidRPr="00E77994">
        <w:rPr>
          <w:rStyle w:val="StyleUnderline"/>
        </w:rPr>
        <w:t>An attack need not destroy all of Iran’s nuclear infrastructure, but by breaking key links in the nuclear-fuel cycle, it could set back its program by three to five years</w:t>
      </w:r>
      <w:r w:rsidRPr="00E77994">
        <w:rPr>
          <w:sz w:val="12"/>
        </w:rPr>
        <w:t xml:space="preserve">. The United States could do a thorough job of destruction, but </w:t>
      </w:r>
      <w:r w:rsidRPr="00E77994">
        <w:rPr>
          <w:rStyle w:val="Emphasis"/>
        </w:rPr>
        <w:t>Israel alone can do what’s necessary</w:t>
      </w:r>
      <w:r w:rsidRPr="00E77994">
        <w:rPr>
          <w:sz w:val="12"/>
        </w:rPr>
        <w:t xml:space="preserve">. Such </w:t>
      </w:r>
      <w:r w:rsidRPr="00E77994">
        <w:rPr>
          <w:rStyle w:val="StyleUnderline"/>
        </w:rPr>
        <w:t>action should be combined with vigorous American support for Iran’s opposition, aimed at regime change in Tehran.</w:t>
      </w:r>
      <w:r w:rsidRPr="00E77994">
        <w:rPr>
          <w:sz w:val="12"/>
        </w:rPr>
        <w:t xml:space="preserve"> Mr. Obama’s fascination with an Iranian nuclear deal always had an air of unreality. But by ignoring the strategic implications of such diplomacy, these talks have triggered a potential wave of nuclear programs. The president’s biggest legacy could be a thoroughly nuclear-weaponized Middle East.</w:t>
      </w:r>
    </w:p>
    <w:p w:rsidR="00A93D79" w:rsidRPr="00E77994" w:rsidRDefault="00A93D79" w:rsidP="00A93D79"/>
    <w:p w:rsidR="00A93D79" w:rsidRPr="00E77994" w:rsidRDefault="00A93D79" w:rsidP="00A93D79">
      <w:pPr>
        <w:pStyle w:val="Heading4"/>
        <w:rPr>
          <w:u w:val="single"/>
        </w:rPr>
      </w:pPr>
      <w:r w:rsidRPr="00E77994">
        <w:t xml:space="preserve">War in the Gulf wouldn’t escalate---the US would </w:t>
      </w:r>
      <w:r w:rsidRPr="00E77994">
        <w:rPr>
          <w:u w:val="single"/>
        </w:rPr>
        <w:t>crush</w:t>
      </w:r>
    </w:p>
    <w:p w:rsidR="00A93D79" w:rsidRPr="00E77994" w:rsidRDefault="00A93D79" w:rsidP="00A93D79">
      <w:r w:rsidRPr="00E77994">
        <w:t xml:space="preserve">James R. </w:t>
      </w:r>
      <w:r w:rsidRPr="00E77994">
        <w:rPr>
          <w:rStyle w:val="Style13ptBold"/>
        </w:rPr>
        <w:t>Holmes 19</w:t>
      </w:r>
      <w:r w:rsidRPr="00E77994">
        <w:t>, J.C. Wylie Chair of Maritime Strategy at the Naval War College, 6-20-2019, "Gulf war would be 'Iran against the world' — but still not easy to win," TheHill, https://thehill.com/opinion/national-security/449450-gulf-war-would-be-iran-against-the-world-but-still-not-easy-to-win//HM</w:t>
      </w:r>
    </w:p>
    <w:p w:rsidR="00A93D79" w:rsidRPr="00E77994" w:rsidRDefault="00A93D79" w:rsidP="00A93D79">
      <w:pPr>
        <w:rPr>
          <w:sz w:val="12"/>
        </w:rPr>
      </w:pPr>
      <w:r w:rsidRPr="00E77994">
        <w:rPr>
          <w:u w:val="single"/>
        </w:rPr>
        <w:t>From a purely military standpoint, a Gulf war would be a scattershot affair</w:t>
      </w:r>
      <w:r w:rsidRPr="00E77994">
        <w:rPr>
          <w:sz w:val="12"/>
        </w:rPr>
        <w:t xml:space="preserve">, like most marine trials of arms. </w:t>
      </w:r>
      <w:r w:rsidRPr="00E77994">
        <w:rPr>
          <w:u w:val="single"/>
        </w:rPr>
        <w:t>Each side would try to grind down the other</w:t>
      </w:r>
      <w:r w:rsidRPr="00E77994">
        <w:rPr>
          <w:sz w:val="12"/>
        </w:rPr>
        <w:t xml:space="preserve"> through tactical actions as opportunity arose. </w:t>
      </w:r>
      <w:r w:rsidRPr="00E77994">
        <w:rPr>
          <w:u w:val="single"/>
        </w:rPr>
        <w:t>Iran</w:t>
      </w:r>
      <w:r w:rsidRPr="00E77994">
        <w:rPr>
          <w:sz w:val="12"/>
        </w:rPr>
        <w:t xml:space="preserve">ian or Iranian-backed forces </w:t>
      </w:r>
      <w:r w:rsidRPr="00E77994">
        <w:rPr>
          <w:u w:val="single"/>
        </w:rPr>
        <w:t>would lash out at passing merchantmen</w:t>
      </w:r>
      <w:r w:rsidRPr="00E77994">
        <w:rPr>
          <w:sz w:val="12"/>
        </w:rPr>
        <w:t xml:space="preserve">, much as they did during the “Tanker Wars” in the 1980s. In reply, guardians of free navigation would blend defensive with offensive action. They would assemble merchant ships into convoys protected by escort warships, presumably corvettes, frigates or destroyers. Meanwhile, they would strike at irregular forces’ lairs, and potentially at naval harbors and shore airfields and missile sites, with the hope of squelching the problem at its source. In other words, </w:t>
      </w:r>
      <w:r w:rsidRPr="00E77994">
        <w:rPr>
          <w:u w:val="single"/>
        </w:rPr>
        <w:t>the combatants would snipe away at each other in small-scale actions strewn across the map</w:t>
      </w:r>
      <w:r w:rsidRPr="00E77994">
        <w:rPr>
          <w:sz w:val="12"/>
        </w:rPr>
        <w:t xml:space="preserve">, hoping to grind each other into submission over time. This is what Admiral J.C. Wylie, one of my predecessors on the Naval War College faculty, would classify as a “cumulative” form of sea combat. </w:t>
      </w:r>
      <w:r w:rsidRPr="00E77994">
        <w:rPr>
          <w:u w:val="single"/>
        </w:rPr>
        <w:t>This is war by statistics</w:t>
      </w:r>
      <w:r w:rsidRPr="00E77994">
        <w:rPr>
          <w:sz w:val="12"/>
        </w:rPr>
        <w:t xml:space="preserve">. The sinking of an individual tanker or speedboat doesn’t inflict decisive damage, let alone compel the government suffering the damage to capitulate in the war. But losing lots of ships to pinprick actions could add up to unbearable pain if the bloodletting continues over time. </w:t>
      </w:r>
      <w:r w:rsidRPr="00E77994">
        <w:rPr>
          <w:u w:val="single"/>
        </w:rPr>
        <w:t>Cumulative operations</w:t>
      </w:r>
      <w:r w:rsidRPr="00E77994">
        <w:rPr>
          <w:sz w:val="12"/>
        </w:rPr>
        <w:t xml:space="preserve">, them, </w:t>
      </w:r>
      <w:r w:rsidRPr="00E77994">
        <w:rPr>
          <w:u w:val="single"/>
        </w:rPr>
        <w:t>strive to kill by a thousand cuts</w:t>
      </w:r>
      <w:r w:rsidRPr="00E77994">
        <w:rPr>
          <w:sz w:val="12"/>
        </w:rPr>
        <w:t xml:space="preserve">. Like Corbett, and on similar grounds, Wylie is skeptical that any combatant would persevere with such a campaign long enough to see it through to victory. </w:t>
      </w:r>
      <w:r w:rsidRPr="00E77994">
        <w:rPr>
          <w:rStyle w:val="Emphasis"/>
        </w:rPr>
        <w:t>It’s exhausting</w:t>
      </w:r>
      <w:r w:rsidRPr="00E77994">
        <w:rPr>
          <w:sz w:val="12"/>
        </w:rPr>
        <w:t xml:space="preserve">. Instead, </w:t>
      </w:r>
      <w:r w:rsidRPr="00E77994">
        <w:rPr>
          <w:u w:val="single"/>
        </w:rPr>
        <w:t>commanders</w:t>
      </w:r>
      <w:r w:rsidRPr="00E77994">
        <w:rPr>
          <w:sz w:val="12"/>
        </w:rPr>
        <w:t xml:space="preserve"> and political leaders </w:t>
      </w:r>
      <w:r w:rsidRPr="00E77994">
        <w:rPr>
          <w:u w:val="single"/>
        </w:rPr>
        <w:t>would opt for more direct, decisive measures</w:t>
      </w:r>
      <w:r w:rsidRPr="00E77994">
        <w:rPr>
          <w:sz w:val="12"/>
        </w:rPr>
        <w:t xml:space="preserve"> to try to keep the costs and perils of sea warfare bearable. Wylie calls these “sequential” operations, in that forces proceed from point A to point B to point C until the foe cries uncle or no longer can resist. </w:t>
      </w:r>
      <w:r w:rsidRPr="00E77994">
        <w:rPr>
          <w:rStyle w:val="Emphasis"/>
        </w:rPr>
        <w:t>Tehran</w:t>
      </w:r>
      <w:r w:rsidRPr="00E77994">
        <w:rPr>
          <w:u w:val="single"/>
        </w:rPr>
        <w:t xml:space="preserve"> has no obvious</w:t>
      </w:r>
      <w:r w:rsidRPr="00E77994">
        <w:rPr>
          <w:sz w:val="12"/>
        </w:rPr>
        <w:t xml:space="preserve"> sequential </w:t>
      </w:r>
      <w:r w:rsidRPr="00E77994">
        <w:rPr>
          <w:u w:val="single"/>
        </w:rPr>
        <w:t>option</w:t>
      </w:r>
      <w:r w:rsidRPr="00E77994">
        <w:rPr>
          <w:sz w:val="12"/>
        </w:rPr>
        <w:t xml:space="preserve">; it </w:t>
      </w:r>
      <w:r w:rsidRPr="00E77994">
        <w:rPr>
          <w:rStyle w:val="Emphasis"/>
        </w:rPr>
        <w:t>cannot defeat the world</w:t>
      </w:r>
      <w:r w:rsidRPr="00E77994">
        <w:rPr>
          <w:sz w:val="12"/>
        </w:rPr>
        <w:t xml:space="preserve">. </w:t>
      </w:r>
      <w:r w:rsidRPr="00E77994">
        <w:rPr>
          <w:u w:val="single"/>
        </w:rPr>
        <w:t>Washington can entertain a sequential option</w:t>
      </w:r>
      <w:r w:rsidRPr="00E77994">
        <w:rPr>
          <w:sz w:val="12"/>
        </w:rPr>
        <w:t xml:space="preserve">, but </w:t>
      </w:r>
      <w:r w:rsidRPr="00E77994">
        <w:rPr>
          <w:u w:val="single"/>
        </w:rPr>
        <w:t>it</w:t>
      </w:r>
      <w:r w:rsidRPr="00E77994">
        <w:rPr>
          <w:sz w:val="12"/>
        </w:rPr>
        <w:t xml:space="preserve"> presumably </w:t>
      </w:r>
      <w:r w:rsidRPr="00E77994">
        <w:rPr>
          <w:u w:val="single"/>
        </w:rPr>
        <w:t xml:space="preserve">would involve </w:t>
      </w:r>
      <w:r w:rsidRPr="00E77994">
        <w:rPr>
          <w:rStyle w:val="Emphasis"/>
        </w:rPr>
        <w:t>crushing the Iranian armed forces</w:t>
      </w:r>
      <w:r w:rsidRPr="00E77994">
        <w:rPr>
          <w:u w:val="single"/>
        </w:rPr>
        <w:t xml:space="preserve"> and, perhaps, unseating the regime in Tehran</w:t>
      </w:r>
      <w:r w:rsidRPr="00E77994">
        <w:rPr>
          <w:sz w:val="12"/>
        </w:rPr>
        <w:t>. That’s a drastic departure from a limited war at sea. If the Trump administration wants to keep any clash of arms short and relatively inexpensive, it should give careful forethought to such an escalation — an escalation that might, in Clausewitzian parlance, transform a limited war at sea into something alien to its nature. Corbett and Wylie could only nod their agreement. Always consult the masters of strategy before launching into military adventures.</w:t>
      </w:r>
    </w:p>
    <w:p w:rsidR="00A93D79" w:rsidRPr="00E77994" w:rsidRDefault="00A93D79" w:rsidP="00A93D79">
      <w:pPr>
        <w:rPr>
          <w:sz w:val="12"/>
        </w:rPr>
      </w:pPr>
    </w:p>
    <w:p w:rsidR="00A93D79" w:rsidRPr="00E77994" w:rsidRDefault="00A93D79" w:rsidP="00A93D79">
      <w:pPr>
        <w:pStyle w:val="Heading4"/>
      </w:pPr>
      <w:r w:rsidRPr="00E77994">
        <w:t xml:space="preserve">Sheer </w:t>
      </w:r>
      <w:r w:rsidRPr="00E77994">
        <w:rPr>
          <w:u w:val="single"/>
        </w:rPr>
        <w:t>military dominance</w:t>
      </w:r>
      <w:r w:rsidRPr="00E77994">
        <w:t xml:space="preserve"> ensures victory</w:t>
      </w:r>
    </w:p>
    <w:p w:rsidR="00A93D79" w:rsidRPr="00E77994" w:rsidRDefault="00A93D79" w:rsidP="00A93D79">
      <w:r w:rsidRPr="00E77994">
        <w:t xml:space="preserve">David </w:t>
      </w:r>
      <w:r w:rsidRPr="00E77994">
        <w:rPr>
          <w:rStyle w:val="Style13ptBold"/>
        </w:rPr>
        <w:t>Brennan 18</w:t>
      </w:r>
      <w:r w:rsidRPr="00E77994">
        <w:t>, World News reporter for Newsweek, 7-23-2018, "America vs. Iran: Can the U.S. military win a war against the Islamic Republic?," Newsweek, https://www.newsweek.com/america-vs-iran-can-us-military-win-war-against-islamic-republic-1036980//HM</w:t>
      </w:r>
    </w:p>
    <w:p w:rsidR="00A93D79" w:rsidRPr="00E77994" w:rsidRDefault="00A93D79" w:rsidP="00A93D79">
      <w:pPr>
        <w:rPr>
          <w:sz w:val="12"/>
        </w:rPr>
      </w:pPr>
      <w:r w:rsidRPr="00E77994">
        <w:rPr>
          <w:sz w:val="12"/>
        </w:rPr>
        <w:t>With President Donald Trump continuing to practice diplomatic brinkmanship via Twitter, U.S.-Iranian tensions appear to be reaching a boiling point—as they have several times since Trump entered the Oval Office. The president's latest outburst was in response to comments from Iranian President Hassan Rouhani, who said, "</w:t>
      </w:r>
      <w:r w:rsidRPr="00E77994">
        <w:rPr>
          <w:rStyle w:val="Emphasis"/>
        </w:rPr>
        <w:t>Peace with Iran is the mother of all peace and war with Iran is the mother of all wars</w:t>
      </w:r>
      <w:r w:rsidRPr="00E77994">
        <w:rPr>
          <w:sz w:val="12"/>
        </w:rPr>
        <w:t xml:space="preserve">." Exactly what this means is unclear, as is often the case with the president's bellicose social media output. Political commentators raised concerns that Trump might use such a conflict to deflect attention from his domestic troubles, whether in Syria, North Korea or Iran. But </w:t>
      </w:r>
      <w:r w:rsidRPr="00E77994">
        <w:rPr>
          <w:u w:val="single"/>
        </w:rPr>
        <w:t>if the U.S. was to go to war against the Islamic Republic, could it win?</w:t>
      </w:r>
      <w:r w:rsidRPr="00E77994">
        <w:rPr>
          <w:sz w:val="12"/>
        </w:rPr>
        <w:t xml:space="preserve"> </w:t>
      </w:r>
      <w:r w:rsidRPr="00E77994">
        <w:rPr>
          <w:u w:val="single"/>
        </w:rPr>
        <w:t xml:space="preserve">The U.S. military is </w:t>
      </w:r>
      <w:r w:rsidRPr="00E77994">
        <w:rPr>
          <w:rStyle w:val="Emphasis"/>
        </w:rPr>
        <w:t>superior to Iran's in every way</w:t>
      </w:r>
      <w:r w:rsidRPr="00E77994">
        <w:rPr>
          <w:sz w:val="12"/>
        </w:rPr>
        <w:t xml:space="preserve">. </w:t>
      </w:r>
      <w:r w:rsidRPr="00E77994">
        <w:rPr>
          <w:u w:val="single"/>
        </w:rPr>
        <w:t>In a</w:t>
      </w:r>
      <w:r w:rsidRPr="00E77994">
        <w:rPr>
          <w:sz w:val="12"/>
        </w:rPr>
        <w:t xml:space="preserve"> straight, </w:t>
      </w:r>
      <w:r w:rsidRPr="00E77994">
        <w:rPr>
          <w:u w:val="single"/>
        </w:rPr>
        <w:t>one-on-one fight, America trumps Iran every single time</w:t>
      </w:r>
      <w:r w:rsidRPr="00E77994">
        <w:rPr>
          <w:sz w:val="12"/>
        </w:rPr>
        <w:t xml:space="preserve">, and </w:t>
      </w:r>
      <w:r w:rsidRPr="00E77994">
        <w:rPr>
          <w:u w:val="single"/>
        </w:rPr>
        <w:t>that's without taking into account the</w:t>
      </w:r>
      <w:r w:rsidRPr="00E77994">
        <w:rPr>
          <w:sz w:val="12"/>
        </w:rPr>
        <w:t xml:space="preserve"> U.S</w:t>
      </w:r>
      <w:r w:rsidRPr="00E77994">
        <w:rPr>
          <w:u w:val="single"/>
        </w:rPr>
        <w:t>. nuclear arsenal</w:t>
      </w:r>
      <w:r w:rsidRPr="00E77994">
        <w:rPr>
          <w:sz w:val="12"/>
        </w:rPr>
        <w:t xml:space="preserve">, </w:t>
      </w:r>
      <w:r w:rsidRPr="00E77994">
        <w:rPr>
          <w:u w:val="single"/>
        </w:rPr>
        <w:t xml:space="preserve">which alone is enough to </w:t>
      </w:r>
      <w:r w:rsidRPr="00E77994">
        <w:rPr>
          <w:rStyle w:val="Emphasis"/>
        </w:rPr>
        <w:t>flatten most of Iran</w:t>
      </w:r>
      <w:r w:rsidRPr="00E77994">
        <w:rPr>
          <w:sz w:val="12"/>
        </w:rPr>
        <w:t xml:space="preserve">. But no war is fought on paper, nor in a vacuum. American might crushed the Taliban in Afghanistan and swept Saddam Hussein from power within weeks. As far back as the Vietnam War, U.S. forces never lost a battle against the North Vietnamese enemy. Regardless, none of those conflicts ended in total victory. If decades of difficult conflicts worldwide have taught the American military anything, it is that a mighty armory goes only so far. In pure population terms, Iran, at 80 million, is dwarfed by the U.S.'s 325 million. That gives America much more available manpower and domestic production ability than Iran. Though Iran has one of the youngest populations in the world, it still wouldn't be enough to tip the balance in its favor. </w:t>
      </w:r>
      <w:r w:rsidRPr="00E77994">
        <w:rPr>
          <w:u w:val="single"/>
        </w:rPr>
        <w:t>The U.S.</w:t>
      </w:r>
      <w:r w:rsidRPr="00E77994">
        <w:rPr>
          <w:sz w:val="12"/>
        </w:rPr>
        <w:t xml:space="preserve"> military </w:t>
      </w:r>
      <w:r w:rsidRPr="00E77994">
        <w:rPr>
          <w:u w:val="single"/>
        </w:rPr>
        <w:t>has around 1.3 million active military personnel</w:t>
      </w:r>
      <w:r w:rsidRPr="00E77994">
        <w:rPr>
          <w:sz w:val="12"/>
        </w:rPr>
        <w:t xml:space="preserve">, while </w:t>
      </w:r>
      <w:r w:rsidRPr="00E77994">
        <w:rPr>
          <w:u w:val="single"/>
        </w:rPr>
        <w:t>Iran has just 550,000</w:t>
      </w:r>
      <w:r w:rsidRPr="00E77994">
        <w:rPr>
          <w:sz w:val="12"/>
        </w:rPr>
        <w:t xml:space="preserve">. Including reserve personnel, the U.S. has more than 2 million, while Iran would struggle to hit 1 million. On top of this, </w:t>
      </w:r>
      <w:r w:rsidRPr="00E77994">
        <w:rPr>
          <w:u w:val="single"/>
        </w:rPr>
        <w:t xml:space="preserve">American troops are </w:t>
      </w:r>
      <w:r w:rsidRPr="00E77994">
        <w:rPr>
          <w:rStyle w:val="Emphasis"/>
        </w:rPr>
        <w:t>far better</w:t>
      </w:r>
      <w:r w:rsidRPr="00E77994">
        <w:rPr>
          <w:u w:val="single"/>
        </w:rPr>
        <w:t xml:space="preserve"> trained and equipped than their Middle Eastern rivals. The U.S. has the largest military budget in the world</w:t>
      </w:r>
      <w:r w:rsidRPr="00E77994">
        <w:rPr>
          <w:sz w:val="12"/>
        </w:rPr>
        <w:t>. According to the Stockholm International Peace Research Institute, America committed $610 billion to its armed forces last year—more than China, Russia, Saudi Arabia, India, France, the U.K. and Japan combined. Iran, on the other hand, can only dedicate around $14.5 billion to defense—</w:t>
      </w:r>
      <w:r w:rsidRPr="00E77994">
        <w:rPr>
          <w:u w:val="single"/>
        </w:rPr>
        <w:t xml:space="preserve">a startling mismatch. </w:t>
      </w:r>
      <w:r w:rsidRPr="00E77994">
        <w:rPr>
          <w:sz w:val="12"/>
        </w:rPr>
        <w:t xml:space="preserve">Such </w:t>
      </w:r>
      <w:r w:rsidRPr="00E77994">
        <w:rPr>
          <w:u w:val="single"/>
        </w:rPr>
        <w:t>a gulf in funding means a gulf in equipment</w:t>
      </w:r>
      <w:r w:rsidRPr="00E77994">
        <w:rPr>
          <w:sz w:val="12"/>
        </w:rPr>
        <w:t xml:space="preserve">. </w:t>
      </w:r>
      <w:r w:rsidRPr="00E77994">
        <w:rPr>
          <w:u w:val="single"/>
        </w:rPr>
        <w:t>The U.S. fields some of the most advanced weaponry</w:t>
      </w:r>
      <w:r w:rsidRPr="00E77994">
        <w:rPr>
          <w:sz w:val="12"/>
        </w:rPr>
        <w:t xml:space="preserve"> in the world, </w:t>
      </w:r>
      <w:r w:rsidRPr="00E77994">
        <w:rPr>
          <w:u w:val="single"/>
        </w:rPr>
        <w:t>while the backbone of the Iranian military is</w:t>
      </w:r>
      <w:r w:rsidRPr="00E77994">
        <w:rPr>
          <w:sz w:val="12"/>
        </w:rPr>
        <w:t xml:space="preserve"> comparatively </w:t>
      </w:r>
      <w:r w:rsidRPr="00E77994">
        <w:rPr>
          <w:rStyle w:val="Emphasis"/>
        </w:rPr>
        <w:t>outdated</w:t>
      </w:r>
      <w:r w:rsidRPr="00E77994">
        <w:rPr>
          <w:sz w:val="12"/>
        </w:rPr>
        <w:t xml:space="preserve">. Iran fields around 1,650 tanks compared to around 5,000 for the U.S. How many of those are battle-ready on either side is unclear, but even if you halved the American numbers, the U.S. would still come out on top. The numerous </w:t>
      </w:r>
      <w:r w:rsidRPr="00E77994">
        <w:rPr>
          <w:u w:val="single"/>
        </w:rPr>
        <w:t>variations of the</w:t>
      </w:r>
      <w:r w:rsidRPr="00E77994">
        <w:rPr>
          <w:sz w:val="12"/>
        </w:rPr>
        <w:t xml:space="preserve"> M1 </w:t>
      </w:r>
      <w:r w:rsidRPr="00E77994">
        <w:rPr>
          <w:u w:val="single"/>
        </w:rPr>
        <w:t>Abrams tank form America's armored backbone</w:t>
      </w:r>
      <w:r w:rsidRPr="00E77994">
        <w:rPr>
          <w:sz w:val="12"/>
        </w:rPr>
        <w:t xml:space="preserve">. Introduced in 1980, the base platform is aging, but constant offensive and defensive improvements have equipped the tanks of 2018 for the modern battlefield. The newest units are inbound, and the Pentagon has already taken delivery of the first M1A2 SEP Abrams systems, sporting further upgrades. </w:t>
      </w:r>
      <w:r w:rsidRPr="00E77994">
        <w:rPr>
          <w:u w:val="single"/>
        </w:rPr>
        <w:t>Iran mostly fields</w:t>
      </w:r>
      <w:r w:rsidRPr="00E77994">
        <w:rPr>
          <w:sz w:val="12"/>
        </w:rPr>
        <w:t xml:space="preserve"> second-rate, </w:t>
      </w:r>
      <w:r w:rsidRPr="00E77994">
        <w:rPr>
          <w:u w:val="single"/>
        </w:rPr>
        <w:t>Cold War–era battle tanks</w:t>
      </w:r>
      <w:r w:rsidRPr="00E77994">
        <w:rPr>
          <w:sz w:val="12"/>
        </w:rPr>
        <w:t xml:space="preserve">, </w:t>
      </w:r>
      <w:r w:rsidRPr="00E77994">
        <w:rPr>
          <w:u w:val="single"/>
        </w:rPr>
        <w:t>none of which are a match for an Abrams</w:t>
      </w:r>
      <w:r w:rsidRPr="00E77994">
        <w:rPr>
          <w:sz w:val="12"/>
        </w:rPr>
        <w:t xml:space="preserve"> in a one-on-one fight. The country is developing its new Karrar platform, which it says will be one of the most advanced tanks in the world. But even if it could be introduced in great numbers, experts are skeptical about how potent a weapon it could be. </w:t>
      </w:r>
      <w:r w:rsidRPr="00E77994">
        <w:rPr>
          <w:u w:val="single"/>
        </w:rPr>
        <w:t xml:space="preserve">In the air, the U.S. comfortably outstrips </w:t>
      </w:r>
      <w:r w:rsidRPr="00E77994">
        <w:rPr>
          <w:rStyle w:val="Emphasis"/>
        </w:rPr>
        <w:t>any other nation</w:t>
      </w:r>
      <w:r w:rsidRPr="00E77994">
        <w:rPr>
          <w:u w:val="single"/>
        </w:rPr>
        <w:t xml:space="preserve"> on Earth</w:t>
      </w:r>
      <w:r w:rsidRPr="00E77994">
        <w:rPr>
          <w:sz w:val="12"/>
        </w:rPr>
        <w:t xml:space="preserve">. With more than 13,000 military aircraft across all branches, the American total towers above Iran's 550. Though many of them are support aircraft, the U.S. flies the most modern weapons on the planet, while </w:t>
      </w:r>
      <w:r w:rsidRPr="00E77994">
        <w:rPr>
          <w:u w:val="single"/>
        </w:rPr>
        <w:t xml:space="preserve">Iran still relies on Cold War </w:t>
      </w:r>
      <w:r w:rsidRPr="00E77994">
        <w:rPr>
          <w:rStyle w:val="Emphasis"/>
        </w:rPr>
        <w:t>leftovers</w:t>
      </w:r>
      <w:r w:rsidRPr="00E77994">
        <w:rPr>
          <w:sz w:val="12"/>
        </w:rPr>
        <w:t xml:space="preserve">. Currently, the most advanced offering in the U.S. arsenal is the Lockheed Martin F-35 Lightning II stealth jet, of which around 50 are in service and more than 1,000 on order. One of only five fifth-generation fighter jets on the planet, it is far superior to Iran's MiG-29 fighter and a handful of older American planes left over from the days of the Shah, such as the F-14. </w:t>
      </w:r>
      <w:r w:rsidRPr="00E77994">
        <w:rPr>
          <w:u w:val="single"/>
        </w:rPr>
        <w:t xml:space="preserve">At sea, the American navy is </w:t>
      </w:r>
      <w:r w:rsidRPr="00E77994">
        <w:rPr>
          <w:rStyle w:val="Emphasis"/>
        </w:rPr>
        <w:t>unrivaled</w:t>
      </w:r>
      <w:r w:rsidRPr="00E77994">
        <w:rPr>
          <w:sz w:val="12"/>
        </w:rPr>
        <w:t xml:space="preserve"> worldwide. It boasts approximately 282 deployable battle force vessels, including 11 nuclear-powered aircraft carriers. Discounting more than 200 small patrol boats, </w:t>
      </w:r>
      <w:r w:rsidRPr="00E77994">
        <w:rPr>
          <w:u w:val="single"/>
        </w:rPr>
        <w:t>Iran has around 50 battle vessels</w:t>
      </w:r>
      <w:r w:rsidRPr="00E77994">
        <w:rPr>
          <w:sz w:val="12"/>
        </w:rPr>
        <w:t xml:space="preserve">. Those smaller boats could be used as suicide boats or in other unconventional ways, but the full might of </w:t>
      </w:r>
      <w:r w:rsidRPr="00E77994">
        <w:rPr>
          <w:u w:val="single"/>
        </w:rPr>
        <w:t xml:space="preserve">the U.S. Navy would surely </w:t>
      </w:r>
      <w:r w:rsidRPr="00E77994">
        <w:rPr>
          <w:rStyle w:val="Emphasis"/>
        </w:rPr>
        <w:t>dispatch</w:t>
      </w:r>
      <w:r w:rsidRPr="00E77994">
        <w:rPr>
          <w:u w:val="single"/>
        </w:rPr>
        <w:t xml:space="preserve"> an Iranian enemy. </w:t>
      </w:r>
      <w:r w:rsidRPr="00E77994">
        <w:rPr>
          <w:sz w:val="12"/>
        </w:rPr>
        <w:t xml:space="preserve">One of the issues that has caused so much animosity between Washington and Tehran is nuclear energy. </w:t>
      </w:r>
      <w:r w:rsidRPr="00E77994">
        <w:rPr>
          <w:rStyle w:val="Emphasis"/>
        </w:rPr>
        <w:t>Iran remains outside the nuclear club</w:t>
      </w:r>
      <w:r w:rsidRPr="00E77994">
        <w:rPr>
          <w:sz w:val="12"/>
        </w:rPr>
        <w:t xml:space="preserve">, and </w:t>
      </w:r>
      <w:r w:rsidRPr="00E77994">
        <w:rPr>
          <w:u w:val="single"/>
        </w:rPr>
        <w:t>in the event of total war would be unable to retaliate against America's enormous nuclear arsenal</w:t>
      </w:r>
      <w:r w:rsidRPr="00E77994">
        <w:rPr>
          <w:sz w:val="12"/>
        </w:rPr>
        <w:t xml:space="preserve">, which currently houses around 6,500 warheads. In an all-out conflict with no limits, this </w:t>
      </w:r>
      <w:r w:rsidRPr="00E77994">
        <w:rPr>
          <w:rStyle w:val="Emphasis"/>
        </w:rPr>
        <w:t>atomic disparity</w:t>
      </w:r>
      <w:r w:rsidRPr="00E77994">
        <w:rPr>
          <w:u w:val="single"/>
        </w:rPr>
        <w:t xml:space="preserve"> would make all other comparisons irrelevant</w:t>
      </w:r>
      <w:r w:rsidRPr="00E77994">
        <w:rPr>
          <w:sz w:val="12"/>
        </w:rPr>
        <w:t>.</w:t>
      </w:r>
    </w:p>
    <w:p w:rsidR="00A93D79" w:rsidRPr="00E77994" w:rsidRDefault="00A93D79" w:rsidP="00A93D79"/>
    <w:p w:rsidR="00A93D79" w:rsidRPr="00E77994" w:rsidRDefault="00A93D79" w:rsidP="00A93D79">
      <w:pPr>
        <w:pStyle w:val="Heading4"/>
      </w:pPr>
      <w:r w:rsidRPr="00E77994">
        <w:t>Even without all-out war, new tech means we could strike facilities undetected</w:t>
      </w:r>
    </w:p>
    <w:p w:rsidR="00A93D79" w:rsidRPr="00E77994" w:rsidRDefault="00A93D79" w:rsidP="00A93D79">
      <w:r w:rsidRPr="00E77994">
        <w:t xml:space="preserve">Kyle </w:t>
      </w:r>
      <w:r w:rsidRPr="00E77994">
        <w:rPr>
          <w:rStyle w:val="Style13ptBold"/>
        </w:rPr>
        <w:t>Mizokami 17</w:t>
      </w:r>
      <w:r w:rsidRPr="00E77994">
        <w:t>, Defense and Security writer, 11-7-2017, "Navy Tests Hypersonic Weapons That Could Hit Anywhere on Earth in an Hour," Popular Mechanics, https://www.popularmechanics.com/military/research/news/a28940/navy-hypersonic-weapon-prompt-global-strike//HM</w:t>
      </w:r>
    </w:p>
    <w:p w:rsidR="00A93D79" w:rsidRPr="00E77994" w:rsidRDefault="00A93D79" w:rsidP="00A93D79">
      <w:pPr>
        <w:rPr>
          <w:sz w:val="12"/>
        </w:rPr>
      </w:pPr>
      <w:r w:rsidRPr="00E77994">
        <w:rPr>
          <w:sz w:val="12"/>
        </w:rPr>
        <w:t xml:space="preserve">The </w:t>
      </w:r>
      <w:r w:rsidRPr="00E77994">
        <w:rPr>
          <w:u w:val="single"/>
        </w:rPr>
        <w:t>U.S. Navy</w:t>
      </w:r>
      <w:r w:rsidRPr="00E77994">
        <w:rPr>
          <w:sz w:val="12"/>
        </w:rPr>
        <w:t xml:space="preserve"> is testing </w:t>
      </w:r>
      <w:r w:rsidRPr="00E77994">
        <w:rPr>
          <w:u w:val="single"/>
        </w:rPr>
        <w:t>technology</w:t>
      </w:r>
      <w:r w:rsidRPr="00E77994">
        <w:rPr>
          <w:sz w:val="12"/>
        </w:rPr>
        <w:t xml:space="preserve"> that </w:t>
      </w:r>
      <w:r w:rsidRPr="00E77994">
        <w:rPr>
          <w:u w:val="single"/>
        </w:rPr>
        <w:t>could deliver a conventional warhead anywhere on Earth in as little as an hour</w:t>
      </w:r>
      <w:r w:rsidRPr="00E77994">
        <w:rPr>
          <w:sz w:val="12"/>
        </w:rPr>
        <w:t>. As first reported by US Naval Institute News, th</w:t>
      </w:r>
      <w:r w:rsidRPr="00E77994">
        <w:rPr>
          <w:u w:val="single"/>
        </w:rPr>
        <w:t>e Navy performed a flight test last week featuring Prompt Global Strike, a hypersonic weapon system designed to give the U.S. the ability to quickly strike targets worldwide with almost no notice</w:t>
      </w:r>
      <w:r w:rsidRPr="00E77994">
        <w:rPr>
          <w:sz w:val="12"/>
        </w:rPr>
        <w:t xml:space="preserve">. Interest in very long range precision-guided weapons surfaced in 2001, when the George W. Bush Administration expressed interest in "offensive strike" weapons. The idea was to field a ballistic missile or some other kind of high-speed long-range missile with a conventional, high explosive warhead. This way, the U.S. could hit targets virtually anywhere based on time-sensitive information in situations where aircraft carriers, bombers, and other U.S. assets could not respond in time. The Prompt Global Strike concept got a boost in the post-9/11 era, when it seemed as if such weapons could be useful to strike fleeting targets such as terrorist meetings, or to take out elusive targets such as Saddam Hussein and Osama bin Laden. (In indeed, an attempt was made to bomb Saddam Hussein at Dora Farms, Iraq before the 2003 invasion, but he was not there at the time.) Nowadays, possible </w:t>
      </w:r>
      <w:r w:rsidRPr="00E77994">
        <w:rPr>
          <w:u w:val="single"/>
        </w:rPr>
        <w:t xml:space="preserve">PGS uses include </w:t>
      </w:r>
      <w:r w:rsidRPr="00E77994">
        <w:rPr>
          <w:rStyle w:val="Emphasis"/>
        </w:rPr>
        <w:t>destroying a nuclear missile</w:t>
      </w:r>
      <w:r w:rsidRPr="00E77994">
        <w:rPr>
          <w:u w:val="single"/>
        </w:rPr>
        <w:t xml:space="preserve"> sitting on a launch stand in</w:t>
      </w:r>
      <w:r w:rsidRPr="00E77994">
        <w:rPr>
          <w:sz w:val="12"/>
        </w:rPr>
        <w:t xml:space="preserve"> North Korea or </w:t>
      </w:r>
      <w:r w:rsidRPr="00E77994">
        <w:rPr>
          <w:rStyle w:val="Emphasis"/>
        </w:rPr>
        <w:t>Iran</w:t>
      </w:r>
      <w:r w:rsidRPr="00E77994">
        <w:rPr>
          <w:sz w:val="12"/>
        </w:rPr>
        <w:t xml:space="preserve">, targeting weapons of mass destruction in the hands of terrorists, or even hitting targets quickly during a conflict with a state such as China or Russia. PGS originally took many forms, including a conventional version of the submarine-launched Trident D-5 missile. The problem was that a conventional (non-nuclear) Trident launch looks exactly the same as a nuclear Trident launch. In the heat of conflict an adversary might panic when it detects a Trident missile in flight, not knowing whether it carried a conventional or nuclear warhead. If the adversary also had nuclear weapons, it might be tempted to launch a counterstrike on the erroneous belief it was under nuclear attack. Now the Navy if trying out "boost glide" hypersonic weapon technology. Hypersonic weapons travel at speeds of Mach 5 10 Mach 10. </w:t>
      </w:r>
      <w:r w:rsidRPr="00E77994">
        <w:rPr>
          <w:u w:val="single"/>
        </w:rPr>
        <w:t>Boost glide hypersonic weapons</w:t>
      </w:r>
      <w:r w:rsidRPr="00E77994">
        <w:rPr>
          <w:sz w:val="12"/>
        </w:rPr>
        <w:t xml:space="preserve"> typically </w:t>
      </w:r>
      <w:r w:rsidRPr="00E77994">
        <w:rPr>
          <w:u w:val="single"/>
        </w:rPr>
        <w:t>sit atop a ballistic missile and ride the missile to a great height and speed, before detaching from the missile and gliding down to the target at blistering speed</w:t>
      </w:r>
      <w:r w:rsidRPr="00E77994">
        <w:rPr>
          <w:sz w:val="12"/>
        </w:rPr>
        <w:t>. Boost glide weapons have a different flight profile from ballistic missiles, detaching before the missile leaves the atmosphere, so they're relatively easy to differentiate on a radar screen from a regular ballistic missile that could be carrying a nuke. Not much else is known about the October 30 test. The U.S. Navy's Strategic System Program, which oversaw the test, told USNI News it was "the first conventional prompt strike missile for the United States Navy" that the Navy could someday deploy on its guided missile and attack submarines. Submarines are ideal platforms for PGS, as they can loiter underwater near targets, whittling down the reaction time even farther.</w:t>
      </w:r>
    </w:p>
    <w:p w:rsidR="00A93D79" w:rsidRPr="00E77994" w:rsidRDefault="00A93D79" w:rsidP="00A93D79"/>
    <w:p w:rsidR="00A93D79" w:rsidRPr="00E77994" w:rsidRDefault="00A93D79" w:rsidP="00A93D79">
      <w:pPr>
        <w:pStyle w:val="Heading4"/>
      </w:pPr>
      <w:r w:rsidRPr="00E77994">
        <w:t xml:space="preserve">Military capabilities and air strikes provide effective deterrence and check Iranian escalation </w:t>
      </w:r>
    </w:p>
    <w:p w:rsidR="00A93D79" w:rsidRPr="00E77994" w:rsidRDefault="00A93D79" w:rsidP="00A93D79">
      <w:r w:rsidRPr="00E77994">
        <w:rPr>
          <w:rStyle w:val="Style13ptBold"/>
        </w:rPr>
        <w:t>Bird, 6/25</w:t>
      </w:r>
      <w:r w:rsidRPr="00E77994">
        <w:t xml:space="preserve">/19 - former commander of U.S. 7th Fleet. He is currently a member of policy projects at the Jewish Institute for National Security of America's (JINSA) Gemunder Center for Defense and Strategy. (John, “Would U.S. Navy Aircraft Carriers Lose a War to Iran?”, National Interest, https://nationalinterest.org/blog/buzz/would-us-navy-aircraft-carriers-lose-war-iran-64136) //rkp </w:t>
      </w:r>
    </w:p>
    <w:p w:rsidR="00A93D79" w:rsidRPr="00E77994" w:rsidRDefault="00A93D79" w:rsidP="00A93D79">
      <w:r w:rsidRPr="00E77994">
        <w:t>The requirement to maintain carrier presence in the Middle East is a critical part of a broader national security strategy, in which U.S. global security interests necessitate a worldwide force presence. Indeed, the Navy's mission demands remain as high as those of the Cold War, calling on ships to be everywhere seemingly at once, but today's fleet is less than half the size it was 30 years ago.</w:t>
      </w:r>
    </w:p>
    <w:p w:rsidR="00A93D79" w:rsidRPr="00E77994" w:rsidRDefault="00A93D79" w:rsidP="00A93D79">
      <w:r w:rsidRPr="00E77994">
        <w:t>During the Obama administration, a “rebalance” supposedly allowed the Pentagon to focus on Asia and Europe while washing its hands of the Middle East. In reality, we never effectively rebalanced forces in the Indo-Pacific, and the situation on the ground forced us to remain deeply involved in the Middle East. Now with a growing Iranian threat, it would be imprudent to suddenly abandon the region, even as we face renewed challenges in the Pacific, Atlantic and Mediterranean.</w:t>
      </w:r>
    </w:p>
    <w:p w:rsidR="00A93D79" w:rsidRPr="00E77994" w:rsidRDefault="00A93D79" w:rsidP="00A93D79">
      <w:r w:rsidRPr="00E77994">
        <w:t>Do You Know What Happened Today In History?</w:t>
      </w:r>
    </w:p>
    <w:p w:rsidR="00A93D79" w:rsidRPr="00E77994" w:rsidRDefault="00A93D79" w:rsidP="00A93D79">
      <w:pPr>
        <w:rPr>
          <w:rStyle w:val="StyleUnderline"/>
        </w:rPr>
      </w:pPr>
      <w:r w:rsidRPr="00E77994">
        <w:t xml:space="preserve">Indeed, Iran’s threat to the region continues growing as its recent attacks against oil tankers in the Gulf of Oman demonstrate. Its reliance on violent sectarianism helps fuel Sunni extremist groups like ISIS. This also places Tehran’s proxies on the borders of key U.S. allies. </w:t>
      </w:r>
      <w:r w:rsidRPr="00E77994">
        <w:rPr>
          <w:rStyle w:val="StyleUnderline"/>
        </w:rPr>
        <w:t>Beginning next year, Tehran can start upgrading its conventional and missile arsenals as U.N. arms embargoes expire. It is also threatening to resume progress toward nuclear weapons.</w:t>
      </w:r>
    </w:p>
    <w:p w:rsidR="00A93D79" w:rsidRPr="00E77994" w:rsidRDefault="00A93D79" w:rsidP="00A93D79">
      <w:r w:rsidRPr="00E77994">
        <w:t>The Trump Administration is pursuing robust sanctions, but these alone are likely insufficient to prevent Tehran’s aggression and reassure our regional allies.</w:t>
      </w:r>
    </w:p>
    <w:p w:rsidR="00A93D79" w:rsidRPr="00E77994" w:rsidRDefault="00A93D79" w:rsidP="00A93D79">
      <w:pPr>
        <w:rPr>
          <w:rStyle w:val="StyleUnderline"/>
        </w:rPr>
      </w:pPr>
      <w:r w:rsidRPr="00E77994">
        <w:rPr>
          <w:rStyle w:val="StyleUnderline"/>
        </w:rPr>
        <w:t>Credible forward deployed military capability – like a carrier strike group – provides real options for American policymakers. Last month’s intelligence suggesting Iran was ready to move against U.S. interests in the Middle East demonstrates how the absence of such forces could embolden Iran. Responding to this intelligence, the prompt movement of the Abraham Lincoln Carrier Strike Group into the region has dramatically increased the U.S. force posture. Effective deterrence of Iran will require persistent, visible, and credible military capability.</w:t>
      </w:r>
    </w:p>
    <w:p w:rsidR="00A93D79" w:rsidRPr="00E77994" w:rsidRDefault="00A93D79" w:rsidP="00A93D79">
      <w:r w:rsidRPr="00E77994">
        <w:t>A combination of far-reaching and short-term policy changes can address this challenge.</w:t>
      </w:r>
    </w:p>
    <w:p w:rsidR="00A93D79" w:rsidRPr="00E77994" w:rsidRDefault="00A93D79" w:rsidP="00A93D79">
      <w:r w:rsidRPr="00E77994">
        <w:t xml:space="preserve">Most fundamentally, </w:t>
      </w:r>
      <w:r w:rsidRPr="00E77994">
        <w:rPr>
          <w:rStyle w:val="StyleUnderline"/>
        </w:rPr>
        <w:t>systemic shortcomings in U.S. defense spending and readiness undermine our deterrence and increase risks of military conflict</w:t>
      </w:r>
      <w:r w:rsidRPr="00E77994">
        <w:t>, as underscored by the nonpartisan National Defense Strategy Commission late last year.</w:t>
      </w:r>
    </w:p>
    <w:p w:rsidR="00A93D79" w:rsidRPr="00E77994" w:rsidRDefault="00A93D79" w:rsidP="00A93D79">
      <w:pPr>
        <w:rPr>
          <w:rStyle w:val="StyleUnderline"/>
        </w:rPr>
      </w:pPr>
      <w:r w:rsidRPr="00E77994">
        <w:t xml:space="preserve">The Navy simply lacks enough ships and aircraft to meet the increasing demands of its global mission. </w:t>
      </w:r>
      <w:r w:rsidRPr="00E77994">
        <w:rPr>
          <w:rStyle w:val="StyleUnderline"/>
        </w:rPr>
        <w:t>At a minimum, 12 aircraft carriers are needed for three to be three forward deployed at any given time. The decision to procure two carriers is a good start in attacking the shortfall, as is reversing the questionable budget proposal to retire the USS Harry S. Truman two decades early.</w:t>
      </w:r>
    </w:p>
    <w:p w:rsidR="00A93D79" w:rsidRPr="00E77994" w:rsidRDefault="00A93D79" w:rsidP="00A93D79">
      <w:r w:rsidRPr="00E77994">
        <w:t>But only sustained political will from both the Administration and Congress can provide steady, predictable funding to enable the most cost-effective and efficient procurement and maintenance of the “Navy the Nation Needs.”</w:t>
      </w:r>
    </w:p>
    <w:p w:rsidR="00A93D79" w:rsidRPr="00E77994" w:rsidRDefault="00A93D79" w:rsidP="00A93D79">
      <w:r w:rsidRPr="00E77994">
        <w:t>Working with the Navy, legislators should expedite the pace of carrier procurement from one every five years to every three or four. Even with these forward-thinking decisions, given the current maintenance requirements and long construction times, the Navy will still face a carrier shortfall for several years.</w:t>
      </w:r>
    </w:p>
    <w:p w:rsidR="00A93D79" w:rsidRPr="00E77994" w:rsidRDefault="00A93D79" w:rsidP="00A93D79">
      <w:pPr>
        <w:rPr>
          <w:rStyle w:val="StyleUnderline"/>
        </w:rPr>
      </w:pPr>
      <w:r w:rsidRPr="00E77994">
        <w:rPr>
          <w:rStyle w:val="StyleUnderline"/>
        </w:rPr>
        <w:t>These changes would help address shortcomings in America’s defense posture for future administrations, and not just against Iran. But they would not be felt for some time, while Tehran is already lashing out.</w:t>
      </w:r>
    </w:p>
    <w:p w:rsidR="00A93D79" w:rsidRPr="00E77994" w:rsidRDefault="00A93D79" w:rsidP="00A93D79">
      <w:r w:rsidRPr="00E77994">
        <w:t>In the shorter term, the United States could forward-deploying missile defense ships and other surface combatants to the Mediterranean, the Middle East and the Pacific. Currently, several minesweepers and patrol craft are the only homeported Navy ships between Spain and Japan; while very useful against Iran, alone they offer little deterrence. Coordination with and support for regional allies is critical too, including stronger multilateral maritime security and missile defense efforts.</w:t>
      </w:r>
    </w:p>
    <w:p w:rsidR="00A93D79" w:rsidRPr="00E77994" w:rsidRDefault="00A93D79" w:rsidP="00A93D79">
      <w:r w:rsidRPr="00E77994">
        <w:t>The will to prepare is as important as the will to win, yet for too long, the United States has neglected a focused and disciplined approach to properly resourcing the U.S. Navy's fleet. The result was a painfully obvious gap in our deterrent capability in the Middle East for far too long last year, and it could well happen again.</w:t>
      </w:r>
    </w:p>
    <w:p w:rsidR="00A93D79" w:rsidRPr="00E77994" w:rsidRDefault="00A93D79" w:rsidP="00A93D79">
      <w:r w:rsidRPr="00E77994">
        <w:t>American policymakers urgently must begin implementing quick and big fixes alike to restore readiness to our fleet in general and our carrier fleet in particular. The U.S. Navy must be able to handle a significant range of threats worldwide and to do so, must grow both in size and capability.</w:t>
      </w:r>
    </w:p>
    <w:p w:rsidR="00A93D79" w:rsidRPr="00E77994" w:rsidRDefault="00A93D79" w:rsidP="00A93D79"/>
    <w:p w:rsidR="00A93D79" w:rsidRPr="00E77994" w:rsidRDefault="00A93D79" w:rsidP="00A93D79">
      <w:pPr>
        <w:pStyle w:val="Heading4"/>
      </w:pPr>
      <w:r w:rsidRPr="00E77994">
        <w:t xml:space="preserve">It’s better to destroy the agreement than risk a smaller conflict </w:t>
      </w:r>
    </w:p>
    <w:p w:rsidR="00A93D79" w:rsidRPr="00E77994" w:rsidRDefault="00A93D79" w:rsidP="00A93D79">
      <w:r w:rsidRPr="00E77994">
        <w:rPr>
          <w:rStyle w:val="Style13ptBold"/>
        </w:rPr>
        <w:t>Kroenig, 12</w:t>
      </w:r>
      <w:r w:rsidRPr="00E77994">
        <w:t xml:space="preserve"> - PhD in political science from the University of California at Berkeley,  Stanton Nuclear Security Fellow at the Council on Foreign Relations (Matthew, “Time to Attack Iran: Why a Strike is the Least Bad Option”, Foreign Affairs January / February 2012, Volume 91 • Number 1, http://www.matthewkroenig.com/Kroenig_Time%20to%20Attack%20Iran.pdf)//rkp </w:t>
      </w:r>
    </w:p>
    <w:p w:rsidR="00A93D79" w:rsidRPr="00E77994" w:rsidRDefault="00A93D79" w:rsidP="00A93D79">
      <w:pPr>
        <w:rPr>
          <w:rStyle w:val="Emphasis"/>
        </w:rPr>
      </w:pPr>
      <w:r w:rsidRPr="00E77994">
        <w:t xml:space="preserve">But </w:t>
      </w:r>
      <w:r w:rsidRPr="00E77994">
        <w:rPr>
          <w:rStyle w:val="StyleUnderline"/>
        </w:rPr>
        <w:t xml:space="preserve">skeptics of military action fail to appreciate the </w:t>
      </w:r>
      <w:r w:rsidRPr="00E77994">
        <w:rPr>
          <w:rStyle w:val="Emphasis"/>
        </w:rPr>
        <w:t>true danger</w:t>
      </w:r>
      <w:r w:rsidRPr="00E77994">
        <w:rPr>
          <w:rStyle w:val="StyleUnderline"/>
        </w:rPr>
        <w:t xml:space="preserve"> that a </w:t>
      </w:r>
      <w:r w:rsidRPr="00E77994">
        <w:rPr>
          <w:rStyle w:val="Emphasis"/>
        </w:rPr>
        <w:t>nuclear-armed Iran</w:t>
      </w:r>
      <w:r w:rsidRPr="00E77994">
        <w:rPr>
          <w:rStyle w:val="StyleUnderline"/>
        </w:rPr>
        <w:t xml:space="preserve"> would pose to U.S. interests</w:t>
      </w:r>
      <w:r w:rsidRPr="00E77994">
        <w:t xml:space="preserve"> in the Middle East and beyond. And </w:t>
      </w:r>
      <w:r w:rsidRPr="00E77994">
        <w:rPr>
          <w:rStyle w:val="StyleUnderline"/>
        </w:rPr>
        <w:t xml:space="preserve">their grim forecasts </w:t>
      </w:r>
      <w:r w:rsidRPr="00E77994">
        <w:rPr>
          <w:rStyle w:val="Emphasis"/>
        </w:rPr>
        <w:t>assume</w:t>
      </w:r>
      <w:r w:rsidRPr="00E77994">
        <w:rPr>
          <w:rStyle w:val="StyleUnderline"/>
        </w:rPr>
        <w:t xml:space="preserve"> that the </w:t>
      </w:r>
      <w:r w:rsidRPr="00E77994">
        <w:rPr>
          <w:rStyle w:val="Emphasis"/>
        </w:rPr>
        <w:t>cure would be worse than the disease</w:t>
      </w:r>
      <w:r w:rsidRPr="00E77994">
        <w:t xml:space="preserve"> -- </w:t>
      </w:r>
      <w:r w:rsidRPr="00E77994">
        <w:rPr>
          <w:rStyle w:val="StyleUnderline"/>
        </w:rPr>
        <w:t>that is, that the consequences of a U.S. assault on Iran would be as bad as or worse than those of Iran achieving its nuclear ambitions</w:t>
      </w:r>
      <w:r w:rsidRPr="00E77994">
        <w:t xml:space="preserve">. But </w:t>
      </w:r>
      <w:r w:rsidRPr="00E77994">
        <w:rPr>
          <w:rStyle w:val="Emphasis"/>
        </w:rPr>
        <w:t>that is a faulty assumption.</w:t>
      </w:r>
      <w:r w:rsidRPr="00E77994">
        <w:t xml:space="preserve"> </w:t>
      </w:r>
      <w:r w:rsidRPr="00E77994">
        <w:rPr>
          <w:rStyle w:val="StyleUnderline"/>
        </w:rPr>
        <w:t>The truth is that a military strike intended to destroy Iran’s nuclear program</w:t>
      </w:r>
      <w:r w:rsidRPr="00E77994">
        <w:t xml:space="preserve">, if managed carefully, </w:t>
      </w:r>
      <w:r w:rsidRPr="00E77994">
        <w:rPr>
          <w:rStyle w:val="Emphasis"/>
        </w:rPr>
        <w:t>could spare the region and the world a very real threat</w:t>
      </w:r>
      <w:r w:rsidRPr="00E77994">
        <w:t xml:space="preserve"> </w:t>
      </w:r>
      <w:r w:rsidRPr="00E77994">
        <w:rPr>
          <w:rStyle w:val="StyleUnderline"/>
        </w:rPr>
        <w:t>and</w:t>
      </w:r>
      <w:r w:rsidRPr="00E77994">
        <w:t xml:space="preserve"> </w:t>
      </w:r>
      <w:r w:rsidRPr="00E77994">
        <w:rPr>
          <w:rStyle w:val="Emphasis"/>
        </w:rPr>
        <w:t>dramatically improve the long-term national security of the the United States.</w:t>
      </w:r>
    </w:p>
    <w:p w:rsidR="00A93D79" w:rsidRPr="00E77994" w:rsidRDefault="00A93D79" w:rsidP="00A93D79"/>
    <w:p w:rsidR="00A93D79" w:rsidRPr="00E77994" w:rsidRDefault="00A93D79" w:rsidP="00A93D79">
      <w:pPr>
        <w:pStyle w:val="Heading3"/>
      </w:pPr>
      <w:r w:rsidRPr="00E77994">
        <w:t>2NC---AT: Prolif Now</w:t>
      </w:r>
    </w:p>
    <w:p w:rsidR="00A93D79" w:rsidRPr="00E77994" w:rsidRDefault="00A93D79" w:rsidP="00A93D79">
      <w:pPr>
        <w:pStyle w:val="Heading4"/>
      </w:pPr>
      <w:r w:rsidRPr="00E77994">
        <w:t xml:space="preserve">Iran doesn’t have enough to make nukes now </w:t>
      </w:r>
      <w:r w:rsidRPr="00E77994">
        <w:rPr>
          <w:u w:val="single"/>
        </w:rPr>
        <w:t>but</w:t>
      </w:r>
      <w:r w:rsidRPr="00E77994">
        <w:t xml:space="preserve"> they’re close</w:t>
      </w:r>
    </w:p>
    <w:p w:rsidR="00A93D79" w:rsidRPr="00E77994" w:rsidRDefault="00A93D79" w:rsidP="00A93D79">
      <w:r w:rsidRPr="00E77994">
        <w:t xml:space="preserve">Laurence </w:t>
      </w:r>
      <w:r w:rsidRPr="00E77994">
        <w:rPr>
          <w:rStyle w:val="Style13ptBold"/>
        </w:rPr>
        <w:t>Norman 19</w:t>
      </w:r>
      <w:r w:rsidRPr="00E77994">
        <w:t>, WSJ writer on foreign policy in Brussels, 7-1-2019, "How Close Is Iran to Developing Its Own Nuclear Weapons?," No Publication, https://search-proquest-com.proxy.lib.umich.edu/docview/2250421438?pq-origsite=summon&amp;amp;accountid=14667//HM</w:t>
      </w:r>
    </w:p>
    <w:p w:rsidR="00A93D79" w:rsidRPr="00E77994" w:rsidRDefault="00A93D79" w:rsidP="00A93D79">
      <w:pPr>
        <w:rPr>
          <w:sz w:val="12"/>
        </w:rPr>
      </w:pPr>
      <w:r w:rsidRPr="00E77994">
        <w:rPr>
          <w:u w:val="single"/>
        </w:rPr>
        <w:t>Iran announced</w:t>
      </w:r>
      <w:r w:rsidRPr="00E77994">
        <w:rPr>
          <w:sz w:val="12"/>
        </w:rPr>
        <w:t xml:space="preserve"> Monday </w:t>
      </w:r>
      <w:r w:rsidRPr="00E77994">
        <w:rPr>
          <w:u w:val="single"/>
        </w:rPr>
        <w:t xml:space="preserve">it had breached one of the key limits in the 2015 nuclear agreement by stockpiling more than 300 kilograms of </w:t>
      </w:r>
      <w:r w:rsidRPr="00E77994">
        <w:rPr>
          <w:rStyle w:val="Emphasis"/>
        </w:rPr>
        <w:t>enriched uranium</w:t>
      </w:r>
      <w:r w:rsidRPr="00E77994">
        <w:rPr>
          <w:sz w:val="12"/>
        </w:rPr>
        <w:t xml:space="preserve">. Is this step serious? </w:t>
      </w:r>
      <w:r w:rsidRPr="00E77994">
        <w:rPr>
          <w:u w:val="single"/>
        </w:rPr>
        <w:t>Iran's decision is its first</w:t>
      </w:r>
      <w:r w:rsidRPr="00E77994">
        <w:rPr>
          <w:sz w:val="12"/>
        </w:rPr>
        <w:t xml:space="preserve"> clear, </w:t>
      </w:r>
      <w:r w:rsidRPr="00E77994">
        <w:rPr>
          <w:u w:val="single"/>
        </w:rPr>
        <w:t>intentional violation of the accord</w:t>
      </w:r>
      <w:r w:rsidRPr="00E77994">
        <w:rPr>
          <w:sz w:val="12"/>
        </w:rPr>
        <w:t xml:space="preserve">. But </w:t>
      </w:r>
      <w:r w:rsidRPr="00E77994">
        <w:rPr>
          <w:u w:val="single"/>
        </w:rPr>
        <w:t xml:space="preserve">for now, it is </w:t>
      </w:r>
      <w:r w:rsidRPr="00E77994">
        <w:rPr>
          <w:rStyle w:val="Emphasis"/>
        </w:rPr>
        <w:t>only a small step</w:t>
      </w:r>
      <w:r w:rsidRPr="00E77994">
        <w:rPr>
          <w:u w:val="single"/>
        </w:rPr>
        <w:t xml:space="preserve"> toward having enough fuel for a nuclear weapon</w:t>
      </w:r>
      <w:r w:rsidRPr="00E77994">
        <w:rPr>
          <w:sz w:val="12"/>
        </w:rPr>
        <w:t xml:space="preserve">. Before the 2015 agreement, Iran had amassed 11,560 kilograms of low-purity uranium. The 300-kilogram cap was imposed to ensure it would take Iran many months to rebuild its stockpile to worrying levels. What would Iran need to do to grow its stockpile of uranium to a dangerous level? </w:t>
      </w:r>
      <w:r w:rsidRPr="00E77994">
        <w:rPr>
          <w:u w:val="single"/>
        </w:rPr>
        <w:t>The 2015 deal was structured to make sure that Iran would take a year to amass enough material for a weapon if it chose to break the accord. It would need to deploy thousands of additional centrifuges to produce the highly enriched uranium used in weapons</w:t>
      </w:r>
      <w:r w:rsidRPr="00E77994">
        <w:rPr>
          <w:sz w:val="12"/>
        </w:rPr>
        <w:t xml:space="preserve">. </w:t>
      </w:r>
      <w:r w:rsidRPr="00E77994">
        <w:rPr>
          <w:u w:val="single"/>
        </w:rPr>
        <w:t>Iran's current stockpile of enriched uranium has a purity level of 3.67%</w:t>
      </w:r>
      <w:r w:rsidRPr="00E77994">
        <w:rPr>
          <w:sz w:val="12"/>
        </w:rPr>
        <w:t xml:space="preserve">, whereas </w:t>
      </w:r>
      <w:r w:rsidRPr="00E77994">
        <w:rPr>
          <w:u w:val="single"/>
        </w:rPr>
        <w:t xml:space="preserve">weapons-grade material has a purity level of 90%. </w:t>
      </w:r>
      <w:r w:rsidRPr="00E77994">
        <w:rPr>
          <w:sz w:val="12"/>
        </w:rPr>
        <w:t xml:space="preserve">Does Iran have the equipment needed to produce enough weapons-grade uranium to fuel a viable weapon? </w:t>
      </w:r>
      <w:r w:rsidRPr="00E77994">
        <w:rPr>
          <w:u w:val="single"/>
        </w:rPr>
        <w:t>Iran has previously produced uranium enriched to 20%</w:t>
      </w:r>
      <w:r w:rsidRPr="00E77994">
        <w:rPr>
          <w:sz w:val="12"/>
        </w:rPr>
        <w:t xml:space="preserve">. Experts say </w:t>
      </w:r>
      <w:r w:rsidRPr="00E77994">
        <w:rPr>
          <w:u w:val="single"/>
        </w:rPr>
        <w:t>once you can produce nuclear fuel of that purity, it is</w:t>
      </w:r>
      <w:r w:rsidRPr="00E77994">
        <w:rPr>
          <w:sz w:val="12"/>
        </w:rPr>
        <w:t xml:space="preserve"> relatively </w:t>
      </w:r>
      <w:r w:rsidRPr="00E77994">
        <w:rPr>
          <w:rStyle w:val="Emphasis"/>
        </w:rPr>
        <w:t>straightforward to make weapons-grade material</w:t>
      </w:r>
      <w:r w:rsidRPr="00E77994">
        <w:rPr>
          <w:sz w:val="12"/>
        </w:rPr>
        <w:t xml:space="preserve">. Iran had up to 20,000 </w:t>
      </w:r>
      <w:r w:rsidRPr="00E77994">
        <w:rPr>
          <w:u w:val="single"/>
        </w:rPr>
        <w:t>centrifuges</w:t>
      </w:r>
      <w:r w:rsidRPr="00E77994">
        <w:rPr>
          <w:sz w:val="12"/>
        </w:rPr>
        <w:t xml:space="preserve"> but placed two-thirds of those in storage under the terms of the nuclear deal. While most of the machines are of a basic design, they </w:t>
      </w:r>
      <w:r w:rsidRPr="00E77994">
        <w:rPr>
          <w:u w:val="single"/>
        </w:rPr>
        <w:t>could be redeployed quite quickly</w:t>
      </w:r>
      <w:r w:rsidRPr="00E77994">
        <w:rPr>
          <w:sz w:val="12"/>
        </w:rPr>
        <w:t xml:space="preserve">. This would be another serious breach of the agreement. </w:t>
      </w:r>
      <w:r w:rsidRPr="00E77994">
        <w:rPr>
          <w:u w:val="single"/>
        </w:rPr>
        <w:t>Could Iran produce a nuclear weapon</w:t>
      </w:r>
      <w:r w:rsidRPr="00E77994">
        <w:rPr>
          <w:sz w:val="12"/>
        </w:rPr>
        <w:t xml:space="preserve">? This is the least certain aspect of Iran's nuclear program. Iran did extensive work before 2003 on nuclear weapons and there is evidence it has continued some work since then, according to the United Nations atomic agency. However, it is believed </w:t>
      </w:r>
      <w:r w:rsidRPr="00E77994">
        <w:rPr>
          <w:u w:val="single"/>
        </w:rPr>
        <w:t>there are key aspects of making a weapon Iran hasn't fully mastered</w:t>
      </w:r>
      <w:r w:rsidRPr="00E77994">
        <w:rPr>
          <w:sz w:val="12"/>
        </w:rPr>
        <w:t xml:space="preserve">. Even nuclear </w:t>
      </w:r>
      <w:r w:rsidRPr="00E77994">
        <w:rPr>
          <w:u w:val="single"/>
        </w:rPr>
        <w:t>experts</w:t>
      </w:r>
      <w:r w:rsidRPr="00E77994">
        <w:rPr>
          <w:sz w:val="12"/>
        </w:rPr>
        <w:t xml:space="preserve"> skeptical of the 2015 agreement </w:t>
      </w:r>
      <w:r w:rsidRPr="00E77994">
        <w:rPr>
          <w:u w:val="single"/>
        </w:rPr>
        <w:t>believe it would take Iran at least a year to actually produce a weapon</w:t>
      </w:r>
      <w:r w:rsidRPr="00E77994">
        <w:rPr>
          <w:sz w:val="12"/>
        </w:rPr>
        <w:t>. Others say it would take longer. Does Iran have other options for producing a nuclear weapon? Iran was building a heavy-water reactor before the deal was reached that would have produced enough plutonium for two weapons a year. However, Iran agreed to remove the core of the reactor and fill it with concrete. It has since threatened to resume construction, but experts say it would take at least a couple of years for Tehran to complete the reactor.</w:t>
      </w:r>
    </w:p>
    <w:p w:rsidR="00A93D79" w:rsidRPr="00E77994" w:rsidRDefault="00A93D79" w:rsidP="00A93D79">
      <w:pPr>
        <w:rPr>
          <w:sz w:val="12"/>
        </w:rPr>
      </w:pPr>
    </w:p>
    <w:p w:rsidR="00A93D79" w:rsidRPr="00E77994" w:rsidRDefault="00A93D79" w:rsidP="00A93D79">
      <w:pPr>
        <w:pStyle w:val="Heading3"/>
      </w:pPr>
      <w:r w:rsidRPr="00E77994">
        <w:t>2NC---AT: No Iran Prolif/Diplomacy Solves</w:t>
      </w:r>
    </w:p>
    <w:p w:rsidR="00A93D79" w:rsidRPr="00E77994" w:rsidRDefault="00A93D79" w:rsidP="00A93D79">
      <w:pPr>
        <w:pStyle w:val="Heading4"/>
      </w:pPr>
      <w:r w:rsidRPr="00E77994">
        <w:t xml:space="preserve">Trump makes iranian prolif inevitable – they’re pursuing a sectarian strategy to destabilize their neighbors now </w:t>
      </w:r>
    </w:p>
    <w:p w:rsidR="00A93D79" w:rsidRPr="00E77994" w:rsidRDefault="00A93D79" w:rsidP="00A93D79">
      <w:r w:rsidRPr="00E77994">
        <w:rPr>
          <w:rStyle w:val="Style13ptBold"/>
        </w:rPr>
        <w:t>Bishara, 4/30</w:t>
      </w:r>
      <w:r w:rsidRPr="00E77994">
        <w:t>/19 - Marwan Bishara is Al Jazeera's senior political analyst. He was previously a professor of International Relations at the American University of Paris. An author who writes extensively on global politics, he is widely regarded as a leading authority on the Middle East and international affairs. (Marwan, “Arrogance, fanaticism and the prospect of a US-Iranian war”, Al Jazeera, https://www.aljazeera.com/indepth/opinion/arrogance-fanaticism-prospect-iranian-war-190430085736682.html)//rkp</w:t>
      </w:r>
    </w:p>
    <w:p w:rsidR="00A93D79" w:rsidRPr="00E77994" w:rsidRDefault="00A93D79" w:rsidP="00A93D79">
      <w:pPr>
        <w:rPr>
          <w:rStyle w:val="StyleUnderline"/>
        </w:rPr>
      </w:pPr>
      <w:r w:rsidRPr="00E77994">
        <w:rPr>
          <w:rStyle w:val="StyleUnderline"/>
        </w:rPr>
        <w:t>In May last year, his administration withdrew from the JCPOA and issued 12 demands to Iran. It was one of those impossible lists, designed to provoke and humiliate.</w:t>
      </w:r>
    </w:p>
    <w:p w:rsidR="00A93D79" w:rsidRPr="00E77994" w:rsidRDefault="00A93D79" w:rsidP="00A93D79">
      <w:r w:rsidRPr="00E77994">
        <w:t xml:space="preserve">The US wants Iran to end all its nuclear and missile programmes, withdraw its forces from Syria, stop its "destabilising" policies in Iraq, Afghanistan and the Gulf, and cease its support for armed groups like Hezbollah, Hamas, and the Houthis in exchange for negotiating a new nuclear deal. </w:t>
      </w:r>
    </w:p>
    <w:p w:rsidR="00A93D79" w:rsidRPr="00E77994" w:rsidRDefault="00A93D79" w:rsidP="00A93D79">
      <w:r w:rsidRPr="00E77994">
        <w:rPr>
          <w:rStyle w:val="StyleUnderline"/>
        </w:rPr>
        <w:t xml:space="preserve">No one would have been more surprised than the US itself if Iran had said yes to any of it. </w:t>
      </w:r>
      <w:r w:rsidRPr="00E77994">
        <w:t xml:space="preserve">These demands basically constitute total Iranian surrender, not only to the US but also to Israel and Saudi Arabia, Trump's key regional partners and principle drivers behind the new Iran policy. </w:t>
      </w:r>
    </w:p>
    <w:p w:rsidR="00A93D79" w:rsidRPr="00E77994" w:rsidRDefault="00A93D79" w:rsidP="00A93D79">
      <w:r w:rsidRPr="00E77994">
        <w:t xml:space="preserve">National Security Advisor of the United States John Bolton made this crystal clear on the sidelines of the UN General Assembly session last September, when he said: "If you cross us, our allies, or our partners; if you harm our citizens; if you continue to lie, cheat, and deceive, yes, there will indeed be hell to pay." </w:t>
      </w:r>
    </w:p>
    <w:p w:rsidR="00A93D79" w:rsidRPr="00E77994" w:rsidRDefault="00A93D79" w:rsidP="00A93D79">
      <w:r w:rsidRPr="00E77994">
        <w:t>The message was certainly heard loud and clear in Tehran, which has accused the so-called B-team (Bolton, Israel's Benjamin Netanyahu, Saudi Arabia's Mohammed Bin Salman and the UAE's Mohammed Bin Zayed) of pushing Trump to seek regime or war with Iran.</w:t>
      </w:r>
    </w:p>
    <w:p w:rsidR="00A93D79" w:rsidRPr="00E77994" w:rsidRDefault="00A93D79" w:rsidP="00A93D79">
      <w:r w:rsidRPr="00E77994">
        <w:t xml:space="preserve">Perhaps it is true that the US president has been ensnared by various warmongers in a vicious campaign against Iran, but the Iranian leadership has been anything but innocent in all of this, with its own A-team (led by Ayatollah Khamenei) pursuing regional hegemony. </w:t>
      </w:r>
    </w:p>
    <w:p w:rsidR="00A93D79" w:rsidRPr="00E77994" w:rsidRDefault="00A93D79" w:rsidP="00A93D79">
      <w:r w:rsidRPr="00E77994">
        <w:t>Tehran's arrogance</w:t>
      </w:r>
    </w:p>
    <w:p w:rsidR="00A93D79" w:rsidRPr="00E77994" w:rsidRDefault="00A93D79" w:rsidP="00A93D79">
      <w:pPr>
        <w:rPr>
          <w:rStyle w:val="StyleUnderline"/>
        </w:rPr>
      </w:pPr>
      <w:r w:rsidRPr="00E77994">
        <w:rPr>
          <w:rStyle w:val="StyleUnderline"/>
        </w:rPr>
        <w:t>Instead of taking advantage of the windfall from the nuclear deal and the normalisation of relations with the West to rebuild its economy and country, Tehran has doubled down on its aggressive policies in the region.</w:t>
      </w:r>
    </w:p>
    <w:p w:rsidR="00A93D79" w:rsidRPr="00E77994" w:rsidRDefault="00A93D79" w:rsidP="00A93D79">
      <w:pPr>
        <w:rPr>
          <w:rStyle w:val="Emphasis"/>
        </w:rPr>
      </w:pPr>
      <w:r w:rsidRPr="00E77994">
        <w:rPr>
          <w:rStyle w:val="StyleUnderline"/>
        </w:rPr>
        <w:t xml:space="preserve">Although it has accused the US, Israel, and Saudi Arabia of causing instability, it has itself chosen to advance its narrow interests with </w:t>
      </w:r>
      <w:r w:rsidRPr="00E77994">
        <w:rPr>
          <w:rStyle w:val="Emphasis"/>
        </w:rPr>
        <w:t xml:space="preserve">recklessness and indifference to the disastrous consequences. </w:t>
      </w:r>
    </w:p>
    <w:p w:rsidR="00A93D79" w:rsidRPr="00E77994" w:rsidRDefault="00A93D79" w:rsidP="00A93D79">
      <w:pPr>
        <w:rPr>
          <w:rStyle w:val="StyleUnderline"/>
        </w:rPr>
      </w:pPr>
      <w:r w:rsidRPr="00E77994">
        <w:t xml:space="preserve">Over the past few years, </w:t>
      </w:r>
      <w:r w:rsidRPr="00E77994">
        <w:rPr>
          <w:rStyle w:val="StyleUnderline"/>
        </w:rPr>
        <w:t>Iran has pursued a sectarian strategy that destabilised its neighbours and empowered the likes of Bashar al-Assad in Syria and Nouri al-Maliki in Iraq. It has also waged proxy wars against Saudi Arabia, crippling countries like Yemen and Lebanon and used paramilitary groups like the IRGC and its al-Quds Force to undermine opponents across the Arab world.</w:t>
      </w:r>
    </w:p>
    <w:p w:rsidR="00A93D79" w:rsidRPr="00E77994" w:rsidRDefault="00A93D79" w:rsidP="00A93D79">
      <w:r w:rsidRPr="00E77994">
        <w:t>Its aggressive policies have fuelled a now widely held suspicion that it seeks to "create a new Persian and Shi'ite 'empire' on Arab land". Some members of its political elite have even bragged that Iran already rules in four Arab capitals: Baghdad, Damascus, Beirut, and Sanaa.</w:t>
      </w:r>
    </w:p>
    <w:p w:rsidR="00A93D79" w:rsidRPr="00E77994" w:rsidRDefault="00A93D79" w:rsidP="00A93D79">
      <w:r w:rsidRPr="00E77994">
        <w:t xml:space="preserve">The Iranian strategy of exploiting instability to pursue regional hegemony has backfired. In the hope of curtailing Iran's Middle Eastern ambitions, many Arab states are now not only siding with the US but are also drawing closer to Iran's archenemy, Israel. </w:t>
      </w:r>
    </w:p>
    <w:p w:rsidR="00A93D79" w:rsidRPr="00E77994" w:rsidRDefault="00A93D79" w:rsidP="00A93D79">
      <w:r w:rsidRPr="00E77994">
        <w:t>Religious fanaticism</w:t>
      </w:r>
    </w:p>
    <w:p w:rsidR="00A93D79" w:rsidRPr="00E77994" w:rsidRDefault="00A93D79" w:rsidP="00A93D79">
      <w:r w:rsidRPr="00E77994">
        <w:t>In addition to economic, diplomatic and strategic tools, Washington and Tehran are also employing religion to justify their policies and rally their supporters at home and abroad.</w:t>
      </w:r>
    </w:p>
    <w:p w:rsidR="00A93D79" w:rsidRPr="00E77994" w:rsidRDefault="00A93D79" w:rsidP="00A93D79">
      <w:r w:rsidRPr="00E77994">
        <w:t>Secretary of State Mike Pompeo, an evangelical Christian, has claimed that Trump may have been sent by God to protect Israel from Iran. He, along with Vice President Mike Pence and other evangelicals working with the Trump administration, supports Israel's religious claims over Jerusalem and the rest of Palestine, and invokes biblical texts to explain US policy towards Iran and the region.</w:t>
      </w:r>
    </w:p>
    <w:p w:rsidR="00A93D79" w:rsidRPr="00E77994" w:rsidRDefault="00A93D79" w:rsidP="00A93D79">
      <w:r w:rsidRPr="00E77994">
        <w:rPr>
          <w:rStyle w:val="StyleUnderline"/>
        </w:rPr>
        <w:t>No less alarming is Iran's use of religion and particularly the idea of protecting the oppressed and the downtrodden to pursue its hegemonic policies across the region.</w:t>
      </w:r>
      <w:r w:rsidRPr="00E77994">
        <w:t xml:space="preserve"> The Iranian leadership has also actively sought the sectarianisation of local tensions and conflicts in order to present itself as the "protector" of all Shia communities in the region. It has also employed Shia dogmas and calls to protect holy Shia shrines to recruit fighters for the various militias it supports in Iraq and Syria.</w:t>
      </w:r>
    </w:p>
    <w:p w:rsidR="00A93D79" w:rsidRPr="00E77994" w:rsidRDefault="00A93D79" w:rsidP="00A93D79">
      <w:pPr>
        <w:rPr>
          <w:rStyle w:val="StyleUnderline"/>
        </w:rPr>
      </w:pPr>
      <w:r w:rsidRPr="00E77994">
        <w:rPr>
          <w:rStyle w:val="StyleUnderline"/>
        </w:rPr>
        <w:t xml:space="preserve">But it is not only the US and Iran who have engaged in religious fanaticism. Israel and Saudi Arabia have done so as well, and so have various non-state actors such as the Islamic State of Iraq and the Levant (ISIL). They have all assumed their own versions of "manifest destiny", claiming they were divinely ordained to conquer and occupy and willing to use God's name in vain in order to advance their narrow political interests. </w:t>
      </w:r>
    </w:p>
    <w:p w:rsidR="00A93D79" w:rsidRPr="00E77994" w:rsidRDefault="00A93D79" w:rsidP="00A93D79">
      <w:r w:rsidRPr="00E77994">
        <w:t>Arrogance breeds contempt; religious arrogance breeds conflict.</w:t>
      </w:r>
    </w:p>
    <w:p w:rsidR="00A93D79" w:rsidRPr="00E77994" w:rsidRDefault="00A93D79" w:rsidP="00A93D79">
      <w:r w:rsidRPr="00E77994">
        <w:t xml:space="preserve">So, could this "clash of fanaticism" escalate into a wider confrontation? </w:t>
      </w:r>
    </w:p>
    <w:p w:rsidR="00A93D79" w:rsidRPr="00E77994" w:rsidRDefault="00A93D79" w:rsidP="00A93D79">
      <w:r w:rsidRPr="00E77994">
        <w:t>The prospect of war</w:t>
      </w:r>
    </w:p>
    <w:p w:rsidR="00A93D79" w:rsidRPr="00E77994" w:rsidRDefault="00A93D79" w:rsidP="00A93D79">
      <w:r w:rsidRPr="00E77994">
        <w:t>I am not convinced that either Trump or Rouhani wishes for a war. There doesn't seem to be a decision or a plan to go to war, yet - not today, not tomorrow.</w:t>
      </w:r>
    </w:p>
    <w:p w:rsidR="00A93D79" w:rsidRPr="00E77994" w:rsidRDefault="00A93D79" w:rsidP="00A93D79">
      <w:r w:rsidRPr="00E77994">
        <w:t xml:space="preserve">But what about next year? </w:t>
      </w:r>
      <w:r w:rsidRPr="00E77994">
        <w:rPr>
          <w:rStyle w:val="StyleUnderline"/>
        </w:rPr>
        <w:t>Trump's 12 demands have left Tehran with no option for an honourable exit and set it on the path towards an economic disaster. Feeling anxious about an implosion from within, it will have to devise a plan to respond</w:t>
      </w:r>
      <w:r w:rsidRPr="00E77994">
        <w:t>.</w:t>
      </w:r>
    </w:p>
    <w:p w:rsidR="00A93D79" w:rsidRPr="00E77994" w:rsidRDefault="00A93D79" w:rsidP="00A93D79">
      <w:pPr>
        <w:rPr>
          <w:rStyle w:val="StyleUnderline"/>
        </w:rPr>
      </w:pPr>
      <w:r w:rsidRPr="00E77994">
        <w:rPr>
          <w:rStyle w:val="StyleUnderline"/>
        </w:rPr>
        <w:t>Meanwhile, the US will continue to strangle it economically, destabilise it politically and undermine it regionally. It will pursue various containment strategies like "offshore balancing", but if those fail, military intervention will be a viable option.</w:t>
      </w:r>
    </w:p>
    <w:p w:rsidR="00A93D79" w:rsidRPr="00E77994" w:rsidRDefault="00A93D79" w:rsidP="00A93D79">
      <w:r w:rsidRPr="00E77994">
        <w:rPr>
          <w:rStyle w:val="StyleUnderline"/>
        </w:rPr>
        <w:t>Washington's aggressive approach will likely weaken Iranian pragmatists like Rouhani, and empower hardliners. This will cause Iran to abandon diplomatic efforts to contain the crisis and seek to quit the nuclear deal and perhaps even the Nuclear Non-Proliferation Treaty altogether, rile up its Gulf neighbours, and undermine the US presence in Iraq and Afghanistan.</w:t>
      </w:r>
      <w:r w:rsidRPr="00E77994">
        <w:t xml:space="preserve"> This would inevitably evoke a sharp reaction from Washington, which may lead to war or wars by proxy throughout much of the region.</w:t>
      </w:r>
    </w:p>
    <w:p w:rsidR="00A93D79" w:rsidRPr="00E77994" w:rsidRDefault="00A93D79" w:rsidP="00A93D79">
      <w:r w:rsidRPr="00E77994">
        <w:t xml:space="preserve">Foreseeing such developments, the Trump administration is already preparing the public for possible escalation. Like the Bush administration, it is repeating the same false claims that paved the way for the invasion of Iraq - that there are weapons of mass destruction (WMD) threat and support for terrorism.  </w:t>
      </w:r>
    </w:p>
    <w:p w:rsidR="00A93D79" w:rsidRPr="00E77994" w:rsidRDefault="00A93D79" w:rsidP="00A93D79">
      <w:r w:rsidRPr="00E77994">
        <w:t xml:space="preserve">Clearly, some in Washington have forgotten the Iraq debacle, and continue to believe in limited wars and regime change. </w:t>
      </w:r>
    </w:p>
    <w:p w:rsidR="00A93D79" w:rsidRPr="00E77994" w:rsidRDefault="00A93D79" w:rsidP="00A93D79">
      <w:pPr>
        <w:pStyle w:val="Heading4"/>
      </w:pPr>
      <w:r w:rsidRPr="00E77994">
        <w:t xml:space="preserve">US withdrawal from the JCPOA makes it uniquely likely </w:t>
      </w:r>
    </w:p>
    <w:p w:rsidR="00A93D79" w:rsidRPr="00E77994" w:rsidRDefault="00A93D79" w:rsidP="00A93D79">
      <w:r w:rsidRPr="00E77994">
        <w:rPr>
          <w:rStyle w:val="Style13ptBold"/>
        </w:rPr>
        <w:t>Mousavian, 7/7</w:t>
      </w:r>
      <w:r w:rsidRPr="00E77994">
        <w:t xml:space="preserve">/19 - a former member of Iran’s nuclear negotiating team and currently a policy specialist at the Program on Science and Global Security, Princeton University (Hossein, “Iran didn’t ask for this crisis, but it won’t stand for Trump’s bullying”, The Guardian, </w:t>
      </w:r>
      <w:hyperlink r:id="rId136" w:history="1">
        <w:r w:rsidRPr="00E77994">
          <w:rPr>
            <w:rStyle w:val="Hyperlink"/>
          </w:rPr>
          <w:t>https://www.theguardian.com/commentisfree/2019/jul/07/iran-bullying-trump-negotiations)//rkp</w:t>
        </w:r>
      </w:hyperlink>
    </w:p>
    <w:p w:rsidR="00A93D79" w:rsidRPr="00E77994" w:rsidRDefault="00A93D79" w:rsidP="00A93D79">
      <w:r w:rsidRPr="00E77994">
        <w:t>In May 2018, the Trump administration unilaterally withdrew from the Joint Comprehensive Plan of Action (JCPOA), which was designed to prevent Iran from acquiring a nuclear weapon and had been agreed on after 12 years of exhaustive negotiations.</w:t>
      </w:r>
    </w:p>
    <w:p w:rsidR="00A93D79" w:rsidRPr="00E77994" w:rsidRDefault="00A93D79" w:rsidP="00A93D79">
      <w:pPr>
        <w:rPr>
          <w:rStyle w:val="StyleUnderline"/>
        </w:rPr>
      </w:pPr>
      <w:r w:rsidRPr="00E77994">
        <w:rPr>
          <w:rStyle w:val="StyleUnderline"/>
        </w:rPr>
        <w:t>The US began to impose new economic and political sanctions, targeting not just various sectors of the Iranian economy, but the state’s most influential entities and actors</w:t>
      </w:r>
      <w:r w:rsidRPr="00E77994">
        <w:t xml:space="preserve">. The imposition of these sanctions has virtually killed off the possibility of diplomatic efforts to resolve the crisis and will have political consequences for not just Iran and the US, but the whole region. </w:t>
      </w:r>
      <w:r w:rsidRPr="00E77994">
        <w:rPr>
          <w:rStyle w:val="StyleUnderline"/>
        </w:rPr>
        <w:t>The current situation is extremely fraught, with Iran responding to aggressive actions by increasing its level of uranium enrichment.</w:t>
      </w:r>
    </w:p>
    <w:p w:rsidR="00A93D79" w:rsidRPr="00E77994" w:rsidRDefault="00A93D79" w:rsidP="00A93D79">
      <w:pPr>
        <w:rPr>
          <w:rStyle w:val="StyleUnderline"/>
        </w:rPr>
      </w:pPr>
      <w:r w:rsidRPr="00E77994">
        <w:rPr>
          <w:rStyle w:val="Emphasis"/>
        </w:rPr>
        <w:t>The reemergence of hostility between Iran and the US – after a period of detente under Barack Obama – is one of the most urgent challenges to peace and security in the Middle East.</w:t>
      </w:r>
      <w:r w:rsidRPr="00E77994">
        <w:t xml:space="preserve"> And yet </w:t>
      </w:r>
      <w:r w:rsidRPr="00E77994">
        <w:rPr>
          <w:rStyle w:val="StyleUnderline"/>
        </w:rPr>
        <w:t>Trump’s belligerent policies have all but blocked conventional channels of diplomacy.</w:t>
      </w:r>
    </w:p>
    <w:p w:rsidR="00A93D79" w:rsidRPr="00E77994" w:rsidRDefault="00A93D79" w:rsidP="00A93D79">
      <w:r w:rsidRPr="00E77994">
        <w:t>For one thing, cooperation requires dialogue between the countries’ respective military establishments in the region. US Central Command (Centcom) and Iran’s revolutionary guard corps’ Quds force are both responsible for their countries’ extraterritorial operations. The IRGC’s designation as a terrorist organisation – and Iran’s reciprocation against Centcom – has ended the possibility of negotiation between these two extremely influential state entities.</w:t>
      </w:r>
    </w:p>
    <w:p w:rsidR="00A93D79" w:rsidRPr="00E77994" w:rsidRDefault="00A93D79" w:rsidP="00A93D79">
      <w:pPr>
        <w:rPr>
          <w:rStyle w:val="StyleUnderline"/>
        </w:rPr>
      </w:pPr>
      <w:r w:rsidRPr="00E77994">
        <w:rPr>
          <w:rStyle w:val="StyleUnderline"/>
        </w:rPr>
        <w:t>Next, in an unprecedentedly aggressive action, the Trump administration has imposed sanctions on Iran’s ultimate source of authority according to its constitution, namely the supreme leader Ayatollah Ali Khamenei</w:t>
      </w:r>
      <w:r w:rsidRPr="00E77994">
        <w:t xml:space="preserve">. Just as in the US the president has the authority to determine the general trajectory of foreign policy, the supreme leader in Iran is the one who sets the foreign policy of that country. </w:t>
      </w:r>
      <w:r w:rsidRPr="00E77994">
        <w:rPr>
          <w:rStyle w:val="Emphasis"/>
        </w:rPr>
        <w:t>Let’s not forget it was the supreme leader who allowed direct negotiation with the US over the nuclear issue in the first place</w:t>
      </w:r>
      <w:r w:rsidRPr="00E77994">
        <w:rPr>
          <w:rStyle w:val="StyleUnderline"/>
        </w:rPr>
        <w:t>. By sanctioning Ali Khamenei, Trump has effectively killed off any chance of diplomatic rapprochement so long as he is in office. And it is not only the political leadership of Ali Khamenei that is relevant here; he is also a religious scholar with millions of Shia Muslim followers – not just in Iran, but Iraq, Pakistan, Afghanistan, India, Bahrain and elsewhere.</w:t>
      </w:r>
    </w:p>
    <w:p w:rsidR="00A93D79" w:rsidRPr="00E77994" w:rsidRDefault="00A93D79" w:rsidP="00A93D79">
      <w:r w:rsidRPr="00E77994">
        <w:t>In addition, last week, the treasury secretary Steven Mnuchin said the Trump administration was looking to levy penalties against Iran’s foreign minister, Javad Zarif, who trained in the US and is one of the most distinguished career diplomats in Iran’s recent history. Zarif has been compared to the popular prime minister Mohammad Mossadegh, who nationalised Iran’s oil industry and was deposed in 1953 in a coup organised by Britain and the US. Sanctioning Zarif is a mistake if the US ever wants to reengage with Iran, because he is in charge of the diplomatic channels that would be necessary to resolve this crisis. As Wendy Sherman, who led the US negotiating team in the talks that led to the 2015 accord, put it: “I can’t think of anything that makes less sense than sanctioning a key person who might actually be helpful if there is ever a dialogue with the US.”</w:t>
      </w:r>
    </w:p>
    <w:p w:rsidR="00A93D79" w:rsidRPr="00E77994" w:rsidRDefault="00A93D79" w:rsidP="00A93D79">
      <w:r w:rsidRPr="00E77994">
        <w:t xml:space="preserve"> Donald Trump with a signed executive order to increase sanctions on Iran: ‘Deploying phony, rhetorical offers of talks at the same time as imposing devastating sanctions will not make Iran yield.’</w:t>
      </w:r>
    </w:p>
    <w:p w:rsidR="00A93D79" w:rsidRPr="00E77994" w:rsidRDefault="00A93D79" w:rsidP="00A93D79">
      <w:r w:rsidRPr="00E77994">
        <w:t>The Iran nuclear deal is the most comprehensive agreement in the history of non-proliferation. As part of it, Iran accepted the most intrusive transparency measures and stringent limits on a nuclear programme ever demanded of a non-proliferation treaty member. What is more, the International Atomic Energy Agency (IAEA) recently judged that Iran was in full compliance with the terms and conditions of the JCPOA.</w:t>
      </w:r>
    </w:p>
    <w:p w:rsidR="00A93D79" w:rsidRPr="00E77994" w:rsidRDefault="00A93D79" w:rsidP="00A93D79">
      <w:r w:rsidRPr="00E77994">
        <w:t>But where Iran has kept its end of the bargain, it has been rewarded with sanctions and additional pressure, and the benefits Iran was supposed to receive have been suddenly snatched away. The Trump administration made a decision to undermine the diplomatic legacy of Obama, but it may not have fully understood that in doing so it would also be obliterating any possibility of brokering its own diplomatic solution.</w:t>
      </w:r>
    </w:p>
    <w:p w:rsidR="00A93D79" w:rsidRPr="00E77994" w:rsidRDefault="00A93D79" w:rsidP="00A93D79">
      <w:pPr>
        <w:rPr>
          <w:rStyle w:val="StyleUnderline"/>
        </w:rPr>
      </w:pPr>
      <w:r w:rsidRPr="00E77994">
        <w:t xml:space="preserve">Trump has consistently offered to talk to Iranian officials, but his actions have been by far the most belligerent since the 1979 revolution. </w:t>
      </w:r>
      <w:r w:rsidRPr="00E77994">
        <w:rPr>
          <w:rStyle w:val="StyleUnderline"/>
        </w:rPr>
        <w:t>Deploying these phony, rhetorical offers of talks at the same time as imposing devastating sanctions is not a strategy that will make Iran yield.</w:t>
      </w:r>
    </w:p>
    <w:p w:rsidR="00A93D79" w:rsidRPr="00E77994" w:rsidRDefault="00A93D79" w:rsidP="00A93D79">
      <w:r w:rsidRPr="00E77994">
        <w:rPr>
          <w:rStyle w:val="Emphasis"/>
        </w:rPr>
        <w:t>Iran warned world powers in advance that if the other parties failed to meet their commitments, it would begin to reduce its obligations under the JCPOA</w:t>
      </w:r>
      <w:r w:rsidRPr="00E77994">
        <w:t xml:space="preserve">. </w:t>
      </w:r>
      <w:r w:rsidRPr="00E77994">
        <w:rPr>
          <w:rStyle w:val="StyleUnderline"/>
        </w:rPr>
        <w:t>As a first step, over the past few days, it exceeded the 300kg limit on its uranium stockpiles. It has now also announced it will enrich uranium above the 3.67% limit specified by the deal.</w:t>
      </w:r>
      <w:r w:rsidRPr="00E77994">
        <w:t xml:space="preserve"> In addition, the Iranian president, Hassan Rouhani, has told his cabinet that the Arak reactor will be restored to its original design which, it was claimed, would be able to produce plutonium. It is crucial to note that this is the first time Iran has contravened the JCPOA. Ever since the Trump administration withdrew last year, Iran has been patiently waiting for the other parties involved in the nuclear agreement to honour their commitments, but the only outcome was the intensifying of pressures and sanctions. </w:t>
      </w:r>
      <w:r w:rsidRPr="00E77994">
        <w:rPr>
          <w:rStyle w:val="Emphasis"/>
        </w:rPr>
        <w:t>Iran cannot be expected to fully comply with the deal when others are failing to meet their obligations.</w:t>
      </w:r>
    </w:p>
    <w:p w:rsidR="00A93D79" w:rsidRPr="00E77994" w:rsidRDefault="00A93D79" w:rsidP="00A93D79"/>
    <w:p w:rsidR="00A93D79" w:rsidRPr="00E77994" w:rsidRDefault="00A93D79" w:rsidP="00A93D79"/>
    <w:p w:rsidR="00A93D79" w:rsidRPr="00E77994" w:rsidRDefault="00A93D79" w:rsidP="00A93D79">
      <w:pPr>
        <w:pStyle w:val="Heading4"/>
      </w:pPr>
      <w:r w:rsidRPr="00E77994">
        <w:t xml:space="preserve">Iranian nuclear research continues underground – they’ll escalate now </w:t>
      </w:r>
    </w:p>
    <w:p w:rsidR="00A93D79" w:rsidRPr="00E77994" w:rsidRDefault="00A93D79" w:rsidP="00A93D79">
      <w:r w:rsidRPr="00E77994">
        <w:rPr>
          <w:rStyle w:val="Style13ptBold"/>
        </w:rPr>
        <w:t>Kredo, 7/11</w:t>
      </w:r>
      <w:r w:rsidRPr="00E77994">
        <w:t>/19 (Adam, “Secret Iranian Nuclear Weapons Facility Still Up and Running”, The Washington Free Beacon, https://freebeacon.com/national-security/secret-iranian-nuclear-weapons-facility-still-up-and-running/)//rkp</w:t>
      </w:r>
    </w:p>
    <w:p w:rsidR="00A93D79" w:rsidRPr="00E77994" w:rsidRDefault="00A93D79" w:rsidP="00A93D79">
      <w:pPr>
        <w:rPr>
          <w:rStyle w:val="StyleUnderline"/>
        </w:rPr>
      </w:pPr>
      <w:r w:rsidRPr="00E77994">
        <w:rPr>
          <w:rStyle w:val="StyleUnderline"/>
        </w:rPr>
        <w:t>Iran never ended critical nuclear weapons work at a controversial underground military bunker that remains operational to this day and able to "enrich uranium to weapons grade" levels</w:t>
      </w:r>
      <w:r w:rsidRPr="00E77994">
        <w:t xml:space="preserve">. That is according to a new watchdog report that </w:t>
      </w:r>
      <w:r w:rsidRPr="00E77994">
        <w:rPr>
          <w:rStyle w:val="StyleUnderline"/>
        </w:rPr>
        <w:t xml:space="preserve">has reignited calls for the Trump administration to close loopholes that have permitted the Islamic Republic </w:t>
      </w:r>
      <w:r w:rsidRPr="00E77994">
        <w:rPr>
          <w:rStyle w:val="Emphasis"/>
        </w:rPr>
        <w:t>to continue its most contested nuclear research.</w:t>
      </w:r>
    </w:p>
    <w:p w:rsidR="00A93D79" w:rsidRPr="00E77994" w:rsidRDefault="00A93D79" w:rsidP="00A93D79">
      <w:pPr>
        <w:rPr>
          <w:rStyle w:val="StyleUnderline"/>
        </w:rPr>
      </w:pPr>
      <w:r w:rsidRPr="00E77994">
        <w:t xml:space="preserve">The new report, issued by the Institute for Science and International Security, confirms suspicions long held by the international community that Iran never dismantled its Fordow research site, as it was required to do under the landmark 2015 nuclear deal. </w:t>
      </w:r>
      <w:r w:rsidRPr="00E77994">
        <w:rPr>
          <w:rStyle w:val="StyleUnderline"/>
        </w:rPr>
        <w:t>The findings have further fueled concerns about Iran's march towards nuclear weapons, particularly in light of the country's recent threats to enrich uranium, the key component in a bomb, to levels approaching 20 percent purity.</w:t>
      </w:r>
    </w:p>
    <w:p w:rsidR="00A93D79" w:rsidRPr="00E77994" w:rsidRDefault="00A93D79" w:rsidP="00A93D79">
      <w:r w:rsidRPr="00E77994">
        <w:t>The latest evidence of Iran's continued weapons research has reignited a battle between congressional Iran hawks and the Trump administration, which continues to provide Tehran with a series of sanctions waivers permitting it to continue work at Fordow. Hardliners in Congress have called for an immediate end to these waivers in light of Iran's efforts to blow past restrictions on the amount of highly enriched uranium it stockpiles inside the country.</w:t>
      </w:r>
    </w:p>
    <w:p w:rsidR="00A93D79" w:rsidRPr="00E77994" w:rsidRDefault="00A93D79" w:rsidP="00A93D79">
      <w:pPr>
        <w:rPr>
          <w:rStyle w:val="Emphasis"/>
        </w:rPr>
      </w:pPr>
      <w:r w:rsidRPr="00E77994">
        <w:rPr>
          <w:rStyle w:val="StyleUnderline"/>
        </w:rPr>
        <w:t>"The Fordow uranium enrichment facility has never been repurposed, as promised in the JCPOA," the acronym used to refer to the nuclear deal, according to the latest watchdog report. "</w:t>
      </w:r>
      <w:r w:rsidRPr="00E77994">
        <w:rPr>
          <w:rStyle w:val="Emphasis"/>
        </w:rPr>
        <w:t>Everything required to enrich uranium to weapons grade could be quickly reconstituted in the underground portion of the facility."</w:t>
      </w:r>
    </w:p>
    <w:p w:rsidR="00A93D79" w:rsidRPr="00E77994" w:rsidRDefault="00A93D79" w:rsidP="00A93D79">
      <w:r w:rsidRPr="00E77994">
        <w:t>"Fordow is potentially part of Iran's current threats to progressively go to higher enrichment levels and increase its stocks of enriched uranium, and if conducted there, Fordow's underground tunnel complex is fortified to withstand aerial bombardment," the report states. "Fordow now includes semi-indigenous nuclear equipment production and potentially illicit procurement at the newly expanded support area, the former which was not likely intended by the JCPOA, and the latter which is prohibited."</w:t>
      </w:r>
    </w:p>
    <w:p w:rsidR="00A93D79" w:rsidRPr="00E77994" w:rsidRDefault="00A93D79" w:rsidP="00A93D79">
      <w:r w:rsidRPr="00E77994">
        <w:t>Secret documents seized from Iran by Israel corroborate evidence that Tehran sought, from at least 2002, to produce weapon-grade uranium to create one to two nuclear weapons per year.</w:t>
      </w:r>
    </w:p>
    <w:p w:rsidR="00A93D79" w:rsidRPr="00E77994" w:rsidRDefault="00A93D79" w:rsidP="00A93D79">
      <w:r w:rsidRPr="00E77994">
        <w:t>"There is no doubt it could be reconstituted to fulfill that purpose," the report concluded.</w:t>
      </w:r>
    </w:p>
    <w:p w:rsidR="00A93D79" w:rsidRPr="00E77994" w:rsidRDefault="00A93D79" w:rsidP="00A93D79">
      <w:r w:rsidRPr="00E77994">
        <w:t>Sen. Ted Cruz (R., Texas) said the latest report on Iran's work at Fordow should compel the Trump administration to stop issuing waivers, which have permitted continued nuclear work at the site.</w:t>
      </w:r>
    </w:p>
    <w:p w:rsidR="00A93D79" w:rsidRPr="00E77994" w:rsidRDefault="00A93D79" w:rsidP="00A93D79">
      <w:r w:rsidRPr="00E77994">
        <w:t>"Today's report once again demonstrates that the catastrophic Obama Iran nuclear deal created enormous danger for Americans and our allies," Cruz said in a statement. "Fordow is a military bunker the Ayatollahs dug out of the side of a mountain so they could build nuclear bombs."</w:t>
      </w:r>
    </w:p>
    <w:p w:rsidR="00A93D79" w:rsidRPr="00E77994" w:rsidRDefault="00A93D79" w:rsidP="00A93D79">
      <w:r w:rsidRPr="00E77994">
        <w:t>"Under the nuclear deal, it was supposed to be converted but it never was. Instead, Iran used the time and the billions they received from the deal to expand the facility, possibly in violation of restrictions in the deal itself," Cruz said. "The Trump administration should immediately cancel the civil-nuclear waivers it has been issuing, which allow Iran to continue building up Fordow and other nuclear sites."</w:t>
      </w:r>
    </w:p>
    <w:p w:rsidR="00A93D79" w:rsidRPr="00E77994" w:rsidRDefault="00A93D79" w:rsidP="00A93D79">
      <w:r w:rsidRPr="00E77994">
        <w:t>A State Department spokesperson told the Washington Free Beacon the administration will not stand by as Iran marches closer to the nuclear redline.</w:t>
      </w:r>
    </w:p>
    <w:p w:rsidR="00A93D79" w:rsidRPr="00E77994" w:rsidRDefault="00A93D79" w:rsidP="00A93D79">
      <w:pPr>
        <w:rPr>
          <w:rStyle w:val="StyleUnderline"/>
        </w:rPr>
      </w:pPr>
      <w:r w:rsidRPr="00E77994">
        <w:rPr>
          <w:rStyle w:val="StyleUnderline"/>
        </w:rPr>
        <w:t>"The Iranian regime uses its nuclear program to extort the international community and threaten regional security," the official said, speaking only on background. "Nuclear brinksmanship will not strengthen Iran's position, but instead lead to further isolation and pressure."</w:t>
      </w:r>
    </w:p>
    <w:p w:rsidR="00A93D79" w:rsidRPr="00E77994" w:rsidRDefault="00A93D79" w:rsidP="00A93D79">
      <w:r w:rsidRPr="00E77994">
        <w:t>U.S. officials do not recognize Iran's right to enrich uranium "at any level," the official said, hinting at possible revocation of the sanctions waivers that have allowed work to continue at Fordow.</w:t>
      </w:r>
    </w:p>
    <w:p w:rsidR="00A93D79" w:rsidRPr="00E77994" w:rsidRDefault="00A93D79" w:rsidP="00A93D79">
      <w:r w:rsidRPr="00E77994">
        <w:t>"The world's top sponsor of terrorism can never be allowed to enrich uranium at any level," the official said. "We will continue to impose maximum pressure on the regime until it abandons its destabilizing behavior, including proliferation-sensitive work."</w:t>
      </w:r>
    </w:p>
    <w:p w:rsidR="00A93D79" w:rsidRPr="00E77994" w:rsidRDefault="00A93D79" w:rsidP="00A93D79">
      <w:r w:rsidRPr="00E77994">
        <w:t>"Iran should realize that negotiating leverage will no longer be measured in kilograms of uranium or dollars per barrel, but rather in its willingness to end its destabilizing activities, including by abandoning a path to nuclear weapons," the official said.</w:t>
      </w:r>
    </w:p>
    <w:p w:rsidR="00A93D79" w:rsidRPr="00E77994" w:rsidRDefault="00A93D79" w:rsidP="00A93D79">
      <w:r w:rsidRPr="00E77994">
        <w:t>One veteran Republican congressional official who works on Iran issues told the Free Beacon that GOP hawks on Capitol Hill are starting to openly question the Trump administration's commitment to upholding tough sanctions on Tehran.</w:t>
      </w:r>
    </w:p>
    <w:p w:rsidR="00A93D79" w:rsidRPr="00E77994" w:rsidRDefault="00A93D79" w:rsidP="00A93D79">
      <w:r w:rsidRPr="00E77994">
        <w:t>"This is becoming clownish. The President already said that new sanctions are coming. Every day there's a new story about how Iran is violating the deal," the source said, speaking only on background. "People up here are starting to ask who inside the administration is holding up the response."</w:t>
      </w:r>
    </w:p>
    <w:p w:rsidR="00A93D79" w:rsidRPr="00E77994" w:rsidRDefault="00A93D79" w:rsidP="00A93D79">
      <w:pPr>
        <w:rPr>
          <w:rStyle w:val="StyleUnderline"/>
        </w:rPr>
      </w:pPr>
      <w:r w:rsidRPr="00E77994">
        <w:rPr>
          <w:rStyle w:val="StyleUnderline"/>
        </w:rPr>
        <w:t>Meanwhile, international nuclear inspectors on Thursday confirmed that Iran has been illicitly housing radioactive materials. This is the same facility that Israeli prime minister Benjamin Netanyahu revealed last year as a key source for Iran's nuclear buildup.</w:t>
      </w:r>
    </w:p>
    <w:p w:rsidR="00A93D79" w:rsidRPr="00E77994" w:rsidRDefault="00A93D79" w:rsidP="00A93D79">
      <w:pPr>
        <w:rPr>
          <w:rStyle w:val="StyleUnderline"/>
        </w:rPr>
      </w:pPr>
    </w:p>
    <w:p w:rsidR="00A93D79" w:rsidRPr="00E77994" w:rsidRDefault="00A93D79" w:rsidP="00A93D79"/>
    <w:p w:rsidR="00A93D79" w:rsidRPr="00E77994" w:rsidRDefault="00A93D79" w:rsidP="00A93D79">
      <w:pPr>
        <w:rPr>
          <w:sz w:val="12"/>
        </w:rPr>
      </w:pPr>
    </w:p>
    <w:p w:rsidR="00A93D79" w:rsidRPr="00E77994" w:rsidRDefault="00A93D79" w:rsidP="00A93D79">
      <w:pPr>
        <w:pStyle w:val="Heading4"/>
      </w:pPr>
      <w:r w:rsidRPr="00E77994">
        <w:t>Diplomacy fails---security necessity</w:t>
      </w:r>
    </w:p>
    <w:p w:rsidR="00A93D79" w:rsidRPr="00E77994" w:rsidRDefault="00A93D79" w:rsidP="00A93D79">
      <w:r w:rsidRPr="00E77994">
        <w:t xml:space="preserve">Tony </w:t>
      </w:r>
      <w:r w:rsidRPr="00E77994">
        <w:rPr>
          <w:rStyle w:val="Style13ptBold"/>
        </w:rPr>
        <w:t>Shaffer 19</w:t>
      </w:r>
      <w:r w:rsidRPr="00E77994">
        <w:t>, 6-20-2019, retired U.S. Army Reserve lieutenant colonel. "President Trump was right on Iran," TheHill, https://thehill.com/opinion/international/449475-president-trump-was-right-on-iran//HM</w:t>
      </w:r>
    </w:p>
    <w:p w:rsidR="00A93D79" w:rsidRPr="00E77994" w:rsidRDefault="00A93D79" w:rsidP="00A93D79">
      <w:pPr>
        <w:rPr>
          <w:sz w:val="12"/>
        </w:rPr>
      </w:pPr>
      <w:r w:rsidRPr="00E77994">
        <w:rPr>
          <w:sz w:val="12"/>
        </w:rPr>
        <w:t xml:space="preserve">With the latest </w:t>
      </w:r>
      <w:r w:rsidRPr="00E77994">
        <w:rPr>
          <w:rStyle w:val="StyleUnderline"/>
        </w:rPr>
        <w:t>news that Iran shot down a United States Navy drone</w:t>
      </w:r>
      <w:r w:rsidRPr="00E77994">
        <w:rPr>
          <w:sz w:val="12"/>
        </w:rPr>
        <w:t xml:space="preserve">, it </w:t>
      </w:r>
      <w:r w:rsidRPr="00E77994">
        <w:rPr>
          <w:rStyle w:val="StyleUnderline"/>
        </w:rPr>
        <w:t>shows that President Trump was right all along</w:t>
      </w:r>
      <w:r w:rsidRPr="00E77994">
        <w:rPr>
          <w:sz w:val="12"/>
        </w:rPr>
        <w:t xml:space="preserve">. The </w:t>
      </w:r>
      <w:r w:rsidRPr="00E77994">
        <w:rPr>
          <w:rStyle w:val="StyleUnderline"/>
        </w:rPr>
        <w:t>Iran</w:t>
      </w:r>
      <w:r w:rsidRPr="00E77994">
        <w:rPr>
          <w:sz w:val="12"/>
        </w:rPr>
        <w:t xml:space="preserve">ian regime </w:t>
      </w:r>
      <w:r w:rsidRPr="00E77994">
        <w:rPr>
          <w:rStyle w:val="StyleUnderline"/>
        </w:rPr>
        <w:t>cannot be trusted</w:t>
      </w:r>
      <w:r w:rsidRPr="00E77994">
        <w:rPr>
          <w:sz w:val="12"/>
        </w:rPr>
        <w:t xml:space="preserve">, and </w:t>
      </w:r>
      <w:r w:rsidRPr="00E77994">
        <w:rPr>
          <w:rStyle w:val="Emphasis"/>
        </w:rPr>
        <w:t>appeasement was never a practical or realistic solution</w:t>
      </w:r>
      <w:r w:rsidRPr="00E77994">
        <w:rPr>
          <w:sz w:val="12"/>
        </w:rPr>
        <w:t xml:space="preserve">. When President Trump announced the American withdrawal from the nuclear deal last year, his political opponents loudly criticized his strategy, arguing that the agreement signed under President Obama was the only way to contain Iranian nuclear ambitions. Since then, however, Iran has demonstrated that the skepticism that President Trump has held of the appeasement policy of his predecessor was in fact entirely justified. President </w:t>
      </w:r>
      <w:r w:rsidRPr="00E77994">
        <w:rPr>
          <w:rStyle w:val="StyleUnderline"/>
        </w:rPr>
        <w:t>Trump</w:t>
      </w:r>
      <w:r w:rsidRPr="00E77994">
        <w:rPr>
          <w:sz w:val="12"/>
        </w:rPr>
        <w:t xml:space="preserve"> has clearly </w:t>
      </w:r>
      <w:r w:rsidRPr="00E77994">
        <w:rPr>
          <w:rStyle w:val="StyleUnderline"/>
        </w:rPr>
        <w:t>understood that Tehran was only using the agreement as cover to continue advancing its nuclear aspirations</w:t>
      </w:r>
      <w:r w:rsidRPr="00E77994">
        <w:rPr>
          <w:sz w:val="12"/>
        </w:rPr>
        <w:t xml:space="preserve">, and that </w:t>
      </w:r>
      <w:r w:rsidRPr="00E77994">
        <w:rPr>
          <w:rStyle w:val="StyleUnderline"/>
        </w:rPr>
        <w:t xml:space="preserve">it had </w:t>
      </w:r>
      <w:r w:rsidRPr="00E77994">
        <w:rPr>
          <w:rStyle w:val="Emphasis"/>
        </w:rPr>
        <w:t>no intention of modifying its behavior</w:t>
      </w:r>
      <w:r w:rsidRPr="00E77994">
        <w:rPr>
          <w:sz w:val="12"/>
        </w:rPr>
        <w:t xml:space="preserve">. Likewise, </w:t>
      </w:r>
      <w:r w:rsidRPr="00E77994">
        <w:rPr>
          <w:rStyle w:val="StyleUnderline"/>
        </w:rPr>
        <w:t>the agreement did not effectively address other</w:t>
      </w:r>
      <w:r w:rsidRPr="00E77994">
        <w:rPr>
          <w:sz w:val="12"/>
        </w:rPr>
        <w:t xml:space="preserve"> nefarious Iranian </w:t>
      </w:r>
      <w:r w:rsidRPr="00E77994">
        <w:rPr>
          <w:rStyle w:val="StyleUnderline"/>
        </w:rPr>
        <w:t>geopolitical activities, offering no meaningful incentive to prevent the country from sponsoring terrorist organizations or threatening American allies</w:t>
      </w:r>
      <w:r w:rsidRPr="00E77994">
        <w:rPr>
          <w:sz w:val="12"/>
        </w:rPr>
        <w:t xml:space="preserve"> across the region. </w:t>
      </w:r>
      <w:r w:rsidRPr="00E77994">
        <w:rPr>
          <w:rStyle w:val="StyleUnderline"/>
        </w:rPr>
        <w:t>The Iran deal</w:t>
      </w:r>
      <w:r w:rsidRPr="00E77994">
        <w:rPr>
          <w:sz w:val="12"/>
        </w:rPr>
        <w:t xml:space="preserve"> was “supposed to protect the United States and our allies from the lunacy of an Iranian nuclear bomb, a weapon that will only endanger the survival of the Iranian regime,”</w:t>
      </w:r>
      <w:r w:rsidRPr="00E77994">
        <w:rPr>
          <w:rFonts w:cs="Georgia"/>
          <w:sz w:val="12"/>
        </w:rPr>
        <w:t></w:t>
      </w:r>
      <w:r w:rsidRPr="00E77994">
        <w:rPr>
          <w:sz w:val="12"/>
        </w:rPr>
        <w:t xml:space="preserve"> President Trump explained when he withdrew from the agreement, adding it “</w:t>
      </w:r>
      <w:r w:rsidRPr="00E77994">
        <w:rPr>
          <w:rStyle w:val="StyleUnderline"/>
        </w:rPr>
        <w:t>allowed Iran to continue enriching uranium and, over time, reach the brink of a nuclear breakout</w:t>
      </w:r>
      <w:r w:rsidRPr="00E77994">
        <w:rPr>
          <w:sz w:val="12"/>
        </w:rPr>
        <w:t>.”</w:t>
      </w:r>
      <w:r w:rsidRPr="00E77994">
        <w:rPr>
          <w:rFonts w:cs="Georgia"/>
          <w:sz w:val="12"/>
        </w:rPr>
        <w:t></w:t>
      </w:r>
      <w:r w:rsidRPr="00E77994">
        <w:rPr>
          <w:sz w:val="12"/>
        </w:rPr>
        <w:t xml:space="preserve"> In other words, the nuclear deal was really an open solid path for Iran to develop weapons technology within the agreement. Sadly, his concerns were well founded. </w:t>
      </w:r>
      <w:r w:rsidRPr="00E77994">
        <w:rPr>
          <w:rStyle w:val="StyleUnderline"/>
        </w:rPr>
        <w:t xml:space="preserve">Even before he abandoned the agreement, Israeli intelligence proved that </w:t>
      </w:r>
      <w:r w:rsidRPr="00E77994">
        <w:rPr>
          <w:rStyle w:val="Emphasis"/>
        </w:rPr>
        <w:t xml:space="preserve">Iran was lying when it insisted that it only wants nuclear technology for energy </w:t>
      </w:r>
      <w:r w:rsidRPr="00E77994">
        <w:rPr>
          <w:rStyle w:val="StyleUnderline"/>
        </w:rPr>
        <w:t>production</w:t>
      </w:r>
      <w:r w:rsidRPr="00E77994">
        <w:rPr>
          <w:sz w:val="12"/>
        </w:rPr>
        <w:t xml:space="preserve">. The Iranians have openly admitted its plans for breaking the deal in days. Instead of renegotiating the agreement, as President Trump repeatedly offered to do, or merely abiding by the terms of the nuclear nonproliferation treaty that it signed in 1968, Iran is in the process of exceeding the limits on its stockpile of enriched uranium outlined in the deal that it signed in 2015. As President Trump noted last year, </w:t>
      </w:r>
      <w:r w:rsidRPr="00E77994">
        <w:rPr>
          <w:rStyle w:val="StyleUnderline"/>
        </w:rPr>
        <w:t>lifting</w:t>
      </w:r>
      <w:r w:rsidRPr="00E77994">
        <w:rPr>
          <w:sz w:val="12"/>
        </w:rPr>
        <w:t xml:space="preserve"> the </w:t>
      </w:r>
      <w:r w:rsidRPr="00E77994">
        <w:rPr>
          <w:rStyle w:val="StyleUnderline"/>
        </w:rPr>
        <w:t>sanctions</w:t>
      </w:r>
      <w:r w:rsidRPr="00E77994">
        <w:rPr>
          <w:sz w:val="12"/>
        </w:rPr>
        <w:t xml:space="preserve"> on Iran </w:t>
      </w:r>
      <w:r w:rsidRPr="00E77994">
        <w:rPr>
          <w:rStyle w:val="StyleUnderline"/>
        </w:rPr>
        <w:t>only allowed the dictatorship to use its new funds to build missiles, support terrorism, and</w:t>
      </w:r>
      <w:r w:rsidRPr="00E77994">
        <w:rPr>
          <w:sz w:val="12"/>
        </w:rPr>
        <w:t xml:space="preserve"> “</w:t>
      </w:r>
      <w:r w:rsidRPr="00E77994">
        <w:rPr>
          <w:rStyle w:val="StyleUnderline"/>
        </w:rPr>
        <w:t>cause havoc throughout the Middle East</w:t>
      </w:r>
      <w:r w:rsidRPr="00E77994">
        <w:rPr>
          <w:sz w:val="12"/>
        </w:rPr>
        <w:t xml:space="preserve"> and beyond.”</w:t>
      </w:r>
      <w:r w:rsidRPr="00E77994">
        <w:rPr>
          <w:rFonts w:cs="Georgia"/>
          <w:sz w:val="12"/>
        </w:rPr>
        <w:t></w:t>
      </w:r>
      <w:r w:rsidRPr="00E77994">
        <w:rPr>
          <w:sz w:val="12"/>
        </w:rPr>
        <w:t xml:space="preserve"> Iranian provocations have continued unabated since then. There were no research or development limits in the deal for the Iranian ballistic missile program that indeed continues for nuclear weapons delivery capability. The official Iranian position is abjectly ridiculous. President Trump pulled the United States out of the agreement because the Iranian regime was already violating international law. </w:t>
      </w:r>
      <w:r w:rsidRPr="00E77994">
        <w:rPr>
          <w:rStyle w:val="StyleUnderline"/>
        </w:rPr>
        <w:t>Tehran is now seeking to blackmail the world by threatening to further violate the agreement that it never took seriously in the first place</w:t>
      </w:r>
      <w:r w:rsidRPr="00E77994">
        <w:rPr>
          <w:sz w:val="12"/>
        </w:rPr>
        <w:t xml:space="preserve">. Remember the deal was not actually a treaty, based on mistakes by former Senator Bob Corker when he negotiated it. </w:t>
      </w:r>
      <w:r w:rsidRPr="00E77994">
        <w:rPr>
          <w:rStyle w:val="StyleUnderline"/>
        </w:rPr>
        <w:t>The reckless attack on commercial oil tankers in the Gulf</w:t>
      </w:r>
      <w:r w:rsidRPr="00E77994">
        <w:rPr>
          <w:sz w:val="12"/>
        </w:rPr>
        <w:t xml:space="preserve"> further p</w:t>
      </w:r>
      <w:r w:rsidRPr="00E77994">
        <w:rPr>
          <w:rStyle w:val="StyleUnderline"/>
        </w:rPr>
        <w:t xml:space="preserve">roves the point made by </w:t>
      </w:r>
      <w:r w:rsidRPr="00E77994">
        <w:rPr>
          <w:sz w:val="12"/>
        </w:rPr>
        <w:t xml:space="preserve">President </w:t>
      </w:r>
      <w:r w:rsidRPr="00E77994">
        <w:rPr>
          <w:rStyle w:val="StyleUnderline"/>
        </w:rPr>
        <w:t>Trump</w:t>
      </w:r>
      <w:r w:rsidRPr="00E77994">
        <w:rPr>
          <w:sz w:val="12"/>
        </w:rPr>
        <w:t xml:space="preserve">. The </w:t>
      </w:r>
      <w:r w:rsidRPr="00E77994">
        <w:rPr>
          <w:rStyle w:val="Emphasis"/>
        </w:rPr>
        <w:t>Iran</w:t>
      </w:r>
      <w:r w:rsidRPr="00E77994">
        <w:rPr>
          <w:sz w:val="12"/>
        </w:rPr>
        <w:t xml:space="preserve">ian authoritarian regime </w:t>
      </w:r>
      <w:r w:rsidRPr="00E77994">
        <w:rPr>
          <w:rStyle w:val="Emphasis"/>
        </w:rPr>
        <w:t>is not interested in peace and diplomacy</w:t>
      </w:r>
      <w:r w:rsidRPr="00E77994">
        <w:rPr>
          <w:sz w:val="12"/>
        </w:rPr>
        <w:t>, so loosening sanctions will only encourage it to act even more aggressively. The American withdrawal from the deal was never going to correct Iranian behavior by itself, but it stopped the dangerous practice of rewarding Tehran for belligerence. American allies must now follow the lead in Washington by terminating the nuclear deal, reimposing their own sanctions against the regime, and demanding an enforceable multilateral agreement that guarantees Iran will never acquire nuclear weapons. President Trump was right to kill the deal. The Iranian totalitarian theocracy is behaving just as he predicted, reminding the world that appeasement is a futile and foolish strategy.</w:t>
      </w:r>
    </w:p>
    <w:p w:rsidR="00A93D79" w:rsidRPr="00E77994" w:rsidRDefault="00A93D79" w:rsidP="00A93D79">
      <w:pPr>
        <w:rPr>
          <w:sz w:val="12"/>
        </w:rPr>
      </w:pPr>
    </w:p>
    <w:p w:rsidR="00A93D79" w:rsidRPr="00E77994" w:rsidRDefault="00A93D79" w:rsidP="00A93D79">
      <w:pPr>
        <w:pStyle w:val="Heading4"/>
      </w:pPr>
      <w:r w:rsidRPr="00E77994">
        <w:t>The iran deal fails – prolif occurs through backdoors and ensures nuclear breakthrough</w:t>
      </w:r>
    </w:p>
    <w:p w:rsidR="00A93D79" w:rsidRPr="00E77994" w:rsidRDefault="00A93D79" w:rsidP="00A93D79">
      <w:r w:rsidRPr="00E77994">
        <w:rPr>
          <w:rStyle w:val="Style13ptBold"/>
        </w:rPr>
        <w:t>Rubin, 2/10</w:t>
      </w:r>
      <w:r w:rsidRPr="00E77994">
        <w:t>/17 - a resident scholar at the American Enterprise Institute, where he researches Arab politics, the Gulf Cooperation Council, Iran, Iraq, the Kurds, terrorism, and Turkey. He concurrently teaches classes on terrorism for the FBI and on security, politics, religion, and history for US and NATO military units. (Michael, “When the Iran Deal Expires”, Commentary Magazine, https://www.commentarymagazine.com/politics-ideas/iran-deal-expires)//rkp</w:t>
      </w:r>
    </w:p>
    <w:p w:rsidR="00A93D79" w:rsidRPr="00E77994" w:rsidRDefault="00A93D79" w:rsidP="00A93D79">
      <w:pPr>
        <w:rPr>
          <w:rStyle w:val="StyleUnderline"/>
        </w:rPr>
      </w:pPr>
      <w:r w:rsidRPr="00E77994">
        <w:rPr>
          <w:rStyle w:val="StyleUnderline"/>
        </w:rPr>
        <w:t>One of the worst fictions created by Barack Obama and Ben Rhodes, his deputy national security advisor for strategic communication, was that the</w:t>
      </w:r>
      <w:r w:rsidRPr="00E77994">
        <w:t xml:space="preserve"> Joint Comprehensive Plan of Action </w:t>
      </w:r>
      <w:r w:rsidRPr="00E77994">
        <w:rPr>
          <w:rStyle w:val="StyleUnderline"/>
        </w:rPr>
        <w:t>(JCPOA) “shrink-wrapped” Iran’s nuclear program.</w:t>
      </w:r>
    </w:p>
    <w:p w:rsidR="00A93D79" w:rsidRPr="00E77994" w:rsidRDefault="00A93D79" w:rsidP="00A93D79">
      <w:pPr>
        <w:rPr>
          <w:rStyle w:val="StyleUnderline"/>
        </w:rPr>
      </w:pPr>
      <w:r w:rsidRPr="00E77994">
        <w:rPr>
          <w:rStyle w:val="StyleUnderline"/>
        </w:rPr>
        <w:t>In reality, not only did the JCPOA fall far short of counter-proliferation precedent in the Libya and South Africa, but it also failed in formally getting Iran to ratify and put in force the Agreed Framework to the Nuclear Nonproliferation Treaty</w:t>
      </w:r>
      <w:r w:rsidRPr="00E77994">
        <w:t xml:space="preserve">. Rather than establish the world’s toughest restrictions on Iran’s nuclear program, President </w:t>
      </w:r>
      <w:r w:rsidRPr="00E77994">
        <w:rPr>
          <w:rStyle w:val="StyleUnderline"/>
        </w:rPr>
        <w:t>Obama</w:t>
      </w:r>
      <w:r w:rsidRPr="00E77994">
        <w:t xml:space="preserve"> and Secretary of State John Kerry </w:t>
      </w:r>
      <w:r w:rsidRPr="00E77994">
        <w:rPr>
          <w:rStyle w:val="StyleUnderline"/>
        </w:rPr>
        <w:t>acquiesced to, at best, the 130th most restrictive inspections and verification regimen.</w:t>
      </w:r>
    </w:p>
    <w:p w:rsidR="00A93D79" w:rsidRPr="00E77994" w:rsidRDefault="00A93D79" w:rsidP="00A93D79">
      <w:pPr>
        <w:rPr>
          <w:rStyle w:val="StyleUnderline"/>
        </w:rPr>
      </w:pPr>
      <w:r w:rsidRPr="00E77994">
        <w:rPr>
          <w:rStyle w:val="StyleUnderline"/>
        </w:rPr>
        <w:t>The debate about whether or not Iran’s ballistic missile tests violate the JCPOA</w:t>
      </w:r>
      <w:r w:rsidRPr="00E77994">
        <w:t xml:space="preserve"> and United Nations Security Council Resolution 2231 </w:t>
      </w:r>
      <w:r w:rsidRPr="00E77994">
        <w:rPr>
          <w:rStyle w:val="Emphasis"/>
        </w:rPr>
        <w:t>highlights just how full of loopholes Kerry’s signature deal was</w:t>
      </w:r>
      <w:r w:rsidRPr="00E77994">
        <w:t xml:space="preserve">. </w:t>
      </w:r>
      <w:r w:rsidRPr="00E77994">
        <w:rPr>
          <w:rStyle w:val="StyleUnderline"/>
        </w:rPr>
        <w:t xml:space="preserve">One loophole is that it does not prevent Iran from experimenting with ever-more advanced and efficient nuclear centrifuges, never mind that it was Iran’s covert enrichment that caused </w:t>
      </w:r>
      <w:r w:rsidRPr="00E77994">
        <w:t xml:space="preserve">first </w:t>
      </w:r>
      <w:r w:rsidRPr="00E77994">
        <w:rPr>
          <w:rStyle w:val="StyleUnderline"/>
        </w:rPr>
        <w:t>the</w:t>
      </w:r>
      <w:r w:rsidRPr="00E77994">
        <w:t xml:space="preserve"> International Atomic Energy Agency (</w:t>
      </w:r>
      <w:r w:rsidRPr="00E77994">
        <w:rPr>
          <w:rStyle w:val="StyleUnderline"/>
        </w:rPr>
        <w:t>IAEA</w:t>
      </w:r>
      <w:r w:rsidRPr="00E77994">
        <w:t xml:space="preserve">)’s Board of Governors and then the United Nations Security Council </w:t>
      </w:r>
      <w:r w:rsidRPr="00E77994">
        <w:rPr>
          <w:rStyle w:val="StyleUnderline"/>
        </w:rPr>
        <w:t>to take up the Islamic Republic’s nuclear file in the first place.</w:t>
      </w:r>
    </w:p>
    <w:p w:rsidR="00A93D79" w:rsidRPr="00E77994" w:rsidRDefault="00A93D79" w:rsidP="00A93D79">
      <w:pPr>
        <w:rPr>
          <w:rStyle w:val="Emphasis"/>
        </w:rPr>
      </w:pPr>
      <w:r w:rsidRPr="00E77994">
        <w:rPr>
          <w:rStyle w:val="StyleUnderline"/>
        </w:rPr>
        <w:t>Now, word comes that Iran is experimenting with IR-8 centrifuges. Perhaps Iran cannot yet run these (legally) on an industrial scale, but they can work out all the kinks in order to be able to do so the minute the restrictions written into the JCPOA begin to expire</w:t>
      </w:r>
      <w:r w:rsidRPr="00E77994">
        <w:t>. This means, in effect, the nightmare described by JCPOA critics—and dismissed by Kerry and Rhodes and the network of groups all sharing similar funding</w:t>
      </w:r>
      <w:r w:rsidRPr="00E77994">
        <w:rPr>
          <w:rStyle w:val="Emphasis"/>
        </w:rPr>
        <w:t>: Iran would have access to an industrial-scale nuclear program, fully-funded, with few restrictions and the most advanced centrifuges as soon as the sunset clauses within the JCPOA came into effect.</w:t>
      </w:r>
    </w:p>
    <w:p w:rsidR="00A93D79" w:rsidRPr="00E77994" w:rsidRDefault="00A93D79" w:rsidP="00A93D79">
      <w:pPr>
        <w:rPr>
          <w:rStyle w:val="StyleUnderline"/>
        </w:rPr>
      </w:pPr>
      <w:r w:rsidRPr="00E77994">
        <w:t xml:space="preserve">Washington is notorious for both its short-term perspective and for partisan political rhetoric that dwells on the past rather than the future. </w:t>
      </w:r>
      <w:r w:rsidRPr="00E77994">
        <w:rPr>
          <w:rStyle w:val="StyleUnderline"/>
        </w:rPr>
        <w:t>It is therefore all well and good for the Trump administration to bash the JCPOA as among “the worst deals ever negotiated.”</w:t>
      </w:r>
      <w:r w:rsidRPr="00E77994">
        <w:t xml:space="preserve"> It might well be. But, to simply judge the history and legacy of the Obama administration does not enhance U.S. security. </w:t>
      </w:r>
      <w:r w:rsidRPr="00E77994">
        <w:rPr>
          <w:rStyle w:val="StyleUnderline"/>
        </w:rPr>
        <w:t>Rather, Iran’s nuclear advancement even under the JCPOA should require a focus about how to contain, constrain, and counter an Iran which may very well have free rein and be on the verge of a nuclear breakthrough a year after Trump’s second term or his successor’s first term expires.</w:t>
      </w:r>
    </w:p>
    <w:p w:rsidR="00A93D79" w:rsidRPr="00E77994" w:rsidRDefault="00A93D79" w:rsidP="00A93D79"/>
    <w:p w:rsidR="00A93D79" w:rsidRPr="00E77994" w:rsidRDefault="00A93D79" w:rsidP="00A93D79">
      <w:pPr>
        <w:pStyle w:val="Heading4"/>
      </w:pPr>
      <w:r w:rsidRPr="00E77994">
        <w:t xml:space="preserve">Europe is appeasing Iran despite breaching the JCPOA – that’ll embolden them to get a nuke within the next year </w:t>
      </w:r>
    </w:p>
    <w:p w:rsidR="00A93D79" w:rsidRPr="00E77994" w:rsidRDefault="00A93D79" w:rsidP="00A93D79">
      <w:r w:rsidRPr="00E77994">
        <w:rPr>
          <w:rStyle w:val="Style13ptBold"/>
        </w:rPr>
        <w:t>Stevis-Gridneff, 7/15</w:t>
      </w:r>
      <w:r w:rsidRPr="00E77994">
        <w:t>/19 (Matina, “E.U. Ministers, Scrambling to Save Iran Nuclear Deal, Play Down Breaches”, The New York Times, https://www.nytimes.com/2019/07/15/world/europe/iran-eu-nuclear-deal.html)//rkp</w:t>
      </w:r>
    </w:p>
    <w:p w:rsidR="00A93D79" w:rsidRPr="00E77994" w:rsidRDefault="00A93D79" w:rsidP="00A93D79">
      <w:pPr>
        <w:rPr>
          <w:rStyle w:val="StyleUnderline"/>
        </w:rPr>
      </w:pPr>
      <w:r w:rsidRPr="00E77994">
        <w:rPr>
          <w:rStyle w:val="StyleUnderline"/>
        </w:rPr>
        <w:t xml:space="preserve">In recent weeks Iran has exceeded the amount and purity of the uranium it is permitted under the accord, transgressions confirmed by the International Atomic Energy Agency. The </w:t>
      </w:r>
      <w:r w:rsidRPr="00E77994">
        <w:rPr>
          <w:rStyle w:val="Emphasis"/>
        </w:rPr>
        <w:t>Iranians have said they intend to breach the limits even more</w:t>
      </w:r>
      <w:r w:rsidRPr="00E77994">
        <w:rPr>
          <w:rStyle w:val="StyleUnderline"/>
        </w:rPr>
        <w:t xml:space="preserve"> unless they get what the accord promised Iran: economic relief.</w:t>
      </w:r>
    </w:p>
    <w:p w:rsidR="00A93D79" w:rsidRPr="00E77994" w:rsidRDefault="00A93D79" w:rsidP="00A93D79">
      <w:r w:rsidRPr="00E77994">
        <w:t>Triggering the dispute-resolution article in the accord would start a process that could lead to the restoration of all the sanctions placed on Iran. That, many analysts say, would almost certainly would doom the agreement.</w:t>
      </w:r>
    </w:p>
    <w:p w:rsidR="00A93D79" w:rsidRPr="00E77994" w:rsidRDefault="00A93D79" w:rsidP="00A93D79">
      <w:pPr>
        <w:rPr>
          <w:rStyle w:val="StyleUnderline"/>
        </w:rPr>
      </w:pPr>
      <w:r w:rsidRPr="00E77994">
        <w:t xml:space="preserve">The European reluctance to use the provision came despite pressure from both </w:t>
      </w:r>
      <w:r w:rsidRPr="00E77994">
        <w:rPr>
          <w:rStyle w:val="StyleUnderline"/>
        </w:rPr>
        <w:t>the United States and Israel</w:t>
      </w:r>
      <w:r w:rsidRPr="00E77994">
        <w:t xml:space="preserve">, which </w:t>
      </w:r>
      <w:r w:rsidRPr="00E77994">
        <w:rPr>
          <w:rStyle w:val="StyleUnderline"/>
        </w:rPr>
        <w:t>say Iran’s breaches are a signal of the country’s intent to move toward the capacity to make an atomic bomb. Under the accord, Iran has vowed to never seek such a weapon.</w:t>
      </w:r>
    </w:p>
    <w:p w:rsidR="00A93D79" w:rsidRPr="00E77994" w:rsidRDefault="00A93D79" w:rsidP="00A93D79">
      <w:r w:rsidRPr="00E77994">
        <w:t>“For the time being, none of the parties to the agreement has signaled their intention to invoke this article,” Federica Mogherini, the European Union’s top foreign policy official, told a news conference after the foreign ministers meeting in Brussels.</w:t>
      </w:r>
    </w:p>
    <w:p w:rsidR="00A93D79" w:rsidRPr="00E77994" w:rsidRDefault="00A93D79" w:rsidP="00A93D79">
      <w:pPr>
        <w:rPr>
          <w:rStyle w:val="StyleUnderline"/>
        </w:rPr>
      </w:pPr>
      <w:r w:rsidRPr="00E77994">
        <w:rPr>
          <w:rStyle w:val="StyleUnderline"/>
        </w:rPr>
        <w:t>Ms. Mogherini said that “none of them, for the moment, for the time being, with the current data we have had” believe that there has been “significant noncompliance.”</w:t>
      </w:r>
    </w:p>
    <w:p w:rsidR="00A93D79" w:rsidRPr="00E77994" w:rsidRDefault="00A93D79" w:rsidP="00A93D79">
      <w:r w:rsidRPr="00E77994">
        <w:t>The conclusion was quickly denounced by Prime Minister Benjamin Netanyahu of Israel, whose government regards Iran as the country’s most serious security threat.</w:t>
      </w:r>
    </w:p>
    <w:p w:rsidR="00A93D79" w:rsidRPr="00E77994" w:rsidRDefault="00A93D79" w:rsidP="00A93D79">
      <w:r w:rsidRPr="00E77994">
        <w:rPr>
          <w:rStyle w:val="Emphasis"/>
          <w:sz w:val="26"/>
          <w:szCs w:val="26"/>
        </w:rPr>
        <w:t>“The European Union’s response to Iranian violations reminds me of the European appeasement of the 1930s,”</w:t>
      </w:r>
      <w:r w:rsidRPr="00E77994">
        <w:t xml:space="preserve"> Mr. Netanyahu said in a statement reported by Israeli news media. “There are probably some in Europe who will not wake up until Iranian missiles fall on European soil. Then it probably will be too late.”</w:t>
      </w:r>
    </w:p>
    <w:p w:rsidR="00A93D79" w:rsidRPr="00E77994" w:rsidRDefault="00A93D79" w:rsidP="00A93D79">
      <w:r w:rsidRPr="00E77994">
        <w:t>Ms. Mogherini, echoing the view of the meeting’s participants, said that the nuclear deal was still the only available option.</w:t>
      </w:r>
    </w:p>
    <w:p w:rsidR="00A93D79" w:rsidRPr="00E77994" w:rsidRDefault="00A93D79" w:rsidP="00A93D79">
      <w:r w:rsidRPr="00E77994">
        <w:t>“The deal has avoided Iran developing a nuclear weapon, and today everyone recognizes that there is no alternative,” she said. “This is the most dramatic and difficult stage.” Jeremy Hunt, Britain’s foreign secretary, said he saw little time left to save the deal.</w:t>
      </w:r>
    </w:p>
    <w:p w:rsidR="00A93D79" w:rsidRPr="00E77994" w:rsidRDefault="00A93D79" w:rsidP="00A93D79">
      <w:pPr>
        <w:rPr>
          <w:rStyle w:val="Emphasis"/>
        </w:rPr>
      </w:pPr>
      <w:r w:rsidRPr="00E77994">
        <w:t>“</w:t>
      </w:r>
      <w:r w:rsidRPr="00E77994">
        <w:rPr>
          <w:rStyle w:val="Emphasis"/>
        </w:rPr>
        <w:t>Iran is still a good year away from developing a nuclear bomb,” Mr. Hunt said. “There is still some closing, but small window to keep the deal alive.”</w:t>
      </w:r>
    </w:p>
    <w:p w:rsidR="00A93D79" w:rsidRPr="00E77994" w:rsidRDefault="00A93D79" w:rsidP="00A93D79">
      <w:r w:rsidRPr="00E77994">
        <w:t xml:space="preserve">The European participants in the deal — Britain, France and Germany — issued a joint statement Sunday evening that said they were still committed to it. </w:t>
      </w:r>
      <w:r w:rsidRPr="00E77994">
        <w:rPr>
          <w:rStyle w:val="StyleUnderline"/>
        </w:rPr>
        <w:t>They expressed regret that the United States had reimposed sanctions on Iran “even though that country had implemented its commitments under the agreement.”</w:t>
      </w:r>
    </w:p>
    <w:p w:rsidR="00A93D79" w:rsidRPr="00E77994" w:rsidRDefault="00A93D79" w:rsidP="00A93D79">
      <w:r w:rsidRPr="00E77994">
        <w:t>“We believe that the time has come to act responsibly and to seek ways to stop the escalation of tension and resume dialogue,” the three countries said in the statement. But the Iranian foreign minister, Mohammad Javad Zarif, said that he saw little reason to be optimistic that the Europeans could save the agreement — known formally as the Joint Comprehensive Plan of Action — by alleviating the punishing effects of American sanctions against Iran.</w:t>
      </w:r>
    </w:p>
    <w:p w:rsidR="00A93D79" w:rsidRPr="00E77994" w:rsidRDefault="00A93D79" w:rsidP="00A93D79">
      <w:r w:rsidRPr="00E77994">
        <w:t>“The Europeans claim they were willing to maintain the J.C.P.O.A., but we have not seen Europe yet to be ready for an investment,” he said on Sunday after arriving in New York for a meeting of the United Nations, Iran’s state-run Press TV reported.</w:t>
      </w:r>
    </w:p>
    <w:p w:rsidR="00A93D79" w:rsidRPr="00E77994" w:rsidRDefault="00A93D79" w:rsidP="00A93D79">
      <w:r w:rsidRPr="00E77994">
        <w:t>Mr. Zarif, who was educated in the United States, speaks colloquial English and has extensive contacts in Western media and foreign policy circles, has long vexed the Trump administration, which accuses him of spreading lies. It has considered placing sanctions on Mr. Zarif, a move that would sever an important diplomatic conduit with the United States.</w:t>
      </w:r>
    </w:p>
    <w:p w:rsidR="00A93D79" w:rsidRPr="00E77994" w:rsidRDefault="00A93D79" w:rsidP="00A93D79">
      <w:r w:rsidRPr="00E77994">
        <w:t>In a sign of the antipathy, administration officials granted Mr. Zarif a restrictive visa that limits him to the United Nations headquarters, the Iranian Mission and the Iranian ambassador’s residence.</w:t>
      </w:r>
    </w:p>
    <w:p w:rsidR="00A93D79" w:rsidRPr="00E77994" w:rsidRDefault="00A93D79" w:rsidP="00A93D79">
      <w:r w:rsidRPr="00E77994">
        <w:t>“They are worried about Mr. Zarif’s influential work trips and his media interviews, and the impact it will have on American public opinion,” said Seyed Abbas Mousavi, an Iran Foreign Ministry spokesman.</w:t>
      </w:r>
    </w:p>
    <w:p w:rsidR="00A93D79" w:rsidRPr="00E77994" w:rsidRDefault="00A93D79" w:rsidP="00A93D79">
      <w:r w:rsidRPr="00E77994">
        <w:t>Iran has sent mixed signals about its intentions in recent days, with President Hassan Rouhani expressing a willingness to open new talks with Washington — once sanctions are removed.</w:t>
      </w:r>
    </w:p>
    <w:p w:rsidR="00A93D79" w:rsidRPr="00E77994" w:rsidRDefault="00A93D79" w:rsidP="00A93D79">
      <w:r w:rsidRPr="00E77994">
        <w:t>“We are always ready for negotiation,” he said in a televised speech. “The moment you stop sanctions and bullying, we are ready to negotiate.”</w:t>
      </w:r>
    </w:p>
    <w:p w:rsidR="00A93D79" w:rsidRPr="00E77994" w:rsidRDefault="00A93D79" w:rsidP="00A93D79">
      <w:pPr>
        <w:rPr>
          <w:rStyle w:val="StyleUnderline"/>
        </w:rPr>
      </w:pPr>
      <w:r w:rsidRPr="00E77994">
        <w:rPr>
          <w:rStyle w:val="StyleUnderline"/>
        </w:rPr>
        <w:t>But a spokesman for the Atomic Energy Organization of Iran, Behrouz Kamalvandi, said Monday that unless Europe could salvage the deal, his country would return its nuclear program to its status before the accord. Its uranium stockpile was much larger then, and some was much more highly enriched.</w:t>
      </w:r>
    </w:p>
    <w:p w:rsidR="00A93D79" w:rsidRPr="00E77994" w:rsidRDefault="00A93D79" w:rsidP="00A93D79">
      <w:pPr>
        <w:rPr>
          <w:rStyle w:val="StyleUnderline"/>
        </w:rPr>
      </w:pPr>
      <w:r w:rsidRPr="00E77994">
        <w:rPr>
          <w:rStyle w:val="StyleUnderline"/>
        </w:rPr>
        <w:t>Tensions with Tehran have intensified since President Trump withdrew the United States from the accord in May 2018 and reimposed American economic sanctions that had been lifted under the deal. Mr. Trump imposed additional sanctions this year, trying to stop Iran’s ability to sell oil, a pillar of its economy.</w:t>
      </w:r>
    </w:p>
    <w:p w:rsidR="00A93D79" w:rsidRPr="00E77994" w:rsidRDefault="00A93D79" w:rsidP="00A93D79">
      <w:pPr>
        <w:rPr>
          <w:rStyle w:val="StyleUnderline"/>
        </w:rPr>
      </w:pPr>
      <w:r w:rsidRPr="00E77994">
        <w:rPr>
          <w:rStyle w:val="StyleUnderline"/>
        </w:rPr>
        <w:t>Britain, France and Germany have made a commitment to ease the impact of American sanctions, but so far have not found an effective way.</w:t>
      </w:r>
    </w:p>
    <w:p w:rsidR="00A93D79" w:rsidRPr="00E77994" w:rsidRDefault="00A93D79" w:rsidP="00A93D79">
      <w:pPr>
        <w:rPr>
          <w:rStyle w:val="StyleUnderline"/>
        </w:rPr>
      </w:pPr>
      <w:r w:rsidRPr="00E77994">
        <w:rPr>
          <w:rStyle w:val="StyleUnderline"/>
        </w:rPr>
        <w:t>The centerpiece of their efforts is the creation of a kind of exchange that would allow European companies to do business with Iran in a way that bypasses the American banking system. Tehran has said that the system, known as Instex, is inadequate.</w:t>
      </w:r>
    </w:p>
    <w:p w:rsidR="00A93D79" w:rsidRPr="00E77994" w:rsidRDefault="00A93D79" w:rsidP="00A93D79">
      <w:r w:rsidRPr="00E77994">
        <w:t>Arriving at the meeting of Europeans on Monday, Josep Borrell, the Spanish foreign minister and nominee to become the European Union’s foreign affairs chief, said, “We will do what we can to guarantee that there is no economic embargo against Iran and that European companies can continue working there.”</w:t>
      </w:r>
    </w:p>
    <w:p w:rsidR="00A93D79" w:rsidRPr="00E77994" w:rsidRDefault="00A93D79" w:rsidP="00A93D79">
      <w:r w:rsidRPr="00E77994">
        <w:t>“It’s very difficult because U.S. laws applied in an extraterritorial manner, in a way that we don’t recognize, make it difficult,” he said, adding that Spain would join the Instex mechanism.</w:t>
      </w:r>
    </w:p>
    <w:p w:rsidR="00A93D79" w:rsidRPr="00E77994" w:rsidRDefault="00A93D79" w:rsidP="00A93D79">
      <w:r w:rsidRPr="00E77994">
        <w:t>Despite the renewed American sanctions, Iran complied with its commitments under the nuclear deal for a year after Mr. Trump’s withdrawal. But the confrontation has escalated since the American president imposed further sanctions.</w:t>
      </w:r>
    </w:p>
    <w:p w:rsidR="00A93D79" w:rsidRPr="00E77994" w:rsidRDefault="00A93D79" w:rsidP="00A93D79">
      <w:pPr>
        <w:rPr>
          <w:rStyle w:val="StyleUnderline"/>
        </w:rPr>
      </w:pPr>
      <w:r w:rsidRPr="00E77994">
        <w:rPr>
          <w:rStyle w:val="StyleUnderline"/>
        </w:rPr>
        <w:t>Iran warned that it would stop complying with the deal’s caps on its enriched uranium stockpile unless the Europeans made good on their promises. The European countries were unable to deliver, and Iran surpassed the limits this month.</w:t>
      </w:r>
    </w:p>
    <w:p w:rsidR="00A93D79" w:rsidRPr="00E77994" w:rsidRDefault="00A93D79" w:rsidP="00A93D79">
      <w:r w:rsidRPr="00E77994">
        <w:t>In May and June, six tankers were damaged near the Strait of Hormuz, the vital waterway that carries much of the world’s oil, and American officials said the ships had been attacked by Iran.</w:t>
      </w:r>
    </w:p>
    <w:p w:rsidR="00A93D79" w:rsidRPr="00E77994" w:rsidRDefault="00A93D79" w:rsidP="00A93D79">
      <w:pPr>
        <w:rPr>
          <w:rStyle w:val="StyleUnderline"/>
        </w:rPr>
      </w:pPr>
      <w:r w:rsidRPr="00E77994">
        <w:rPr>
          <w:rStyle w:val="StyleUnderline"/>
        </w:rPr>
        <w:t>Last month, Iran shot down a United States surveillance drone, which American officials said was over international waters but which Tehran said had violated Iranian airspace. Mr. Trump ordered a military strike in retaliation, but then retracted the order.</w:t>
      </w:r>
    </w:p>
    <w:p w:rsidR="00A93D79" w:rsidRPr="00E77994" w:rsidRDefault="00A93D79" w:rsidP="00A93D79">
      <w:r w:rsidRPr="00E77994">
        <w:t>This month, the British authorities seized an Iranian tanker near Gibraltar that they said was carrying oil to Syria, in violation of European Union sanctions on that country. Days later, London said that one of its naval ships had to chase away three Iranian boats that had been trying to impede a British tanker.</w:t>
      </w:r>
    </w:p>
    <w:p w:rsidR="00A93D79" w:rsidRPr="00E77994" w:rsidRDefault="00A93D79" w:rsidP="00A93D79">
      <w:r w:rsidRPr="00E77994">
        <w:t>Britain offered on Saturday to return the Iranian ship if the oil were sent somewhere other than Syria.</w:t>
      </w:r>
    </w:p>
    <w:p w:rsidR="00A93D79" w:rsidRPr="00E77994" w:rsidRDefault="00A93D79" w:rsidP="00A93D79"/>
    <w:p w:rsidR="00A93D79" w:rsidRPr="00E77994" w:rsidRDefault="00A93D79" w:rsidP="00A93D79">
      <w:pPr>
        <w:pStyle w:val="Heading4"/>
      </w:pPr>
      <w:r w:rsidRPr="00E77994">
        <w:t>The deal gives political cover to iran – it wasn’t working and causes Middle East war but Trump’s method solves</w:t>
      </w:r>
    </w:p>
    <w:p w:rsidR="00A93D79" w:rsidRPr="00E77994" w:rsidRDefault="00A93D79" w:rsidP="00A93D79">
      <w:r w:rsidRPr="00E77994">
        <w:rPr>
          <w:rStyle w:val="Style13ptBold"/>
        </w:rPr>
        <w:t>Green, 18</w:t>
      </w:r>
      <w:r w:rsidRPr="00E77994">
        <w:t xml:space="preserve"> - adjunct lecturer in politics at Boston College, a fellow of the Royal Historical Society and the Royal Society of Arts (Dominic, "Trump has taken a big gamble on Iran, but for the right reasons. It might just pay off”, Spectator, https://www.spectator.co.uk/2018/05/trump-has-taken-a-big-gamble-on-iran-but-for-the-right-reasons-it-might-just-pay-off/)//rkp</w:t>
      </w:r>
    </w:p>
    <w:p w:rsidR="00A93D79" w:rsidRPr="00E77994" w:rsidRDefault="00A93D79" w:rsidP="00A93D79">
      <w:r w:rsidRPr="00E77994">
        <w:rPr>
          <w:rStyle w:val="StyleUnderline"/>
        </w:rPr>
        <w:t>The despair with which this decision was met</w:t>
      </w:r>
      <w:r w:rsidRPr="00E77994">
        <w:t xml:space="preserve"> — especially by Britain, who sent Boris Johnson to plead on Fox News for the President to change his mind — </w:t>
      </w:r>
      <w:r w:rsidRPr="00E77994">
        <w:rPr>
          <w:rStyle w:val="StyleUnderline"/>
        </w:rPr>
        <w:t>seems to overlook an important point</w:t>
      </w:r>
      <w:r w:rsidRPr="00E77994">
        <w:t xml:space="preserve">. </w:t>
      </w:r>
      <w:r w:rsidRPr="00E77994">
        <w:rPr>
          <w:rStyle w:val="Emphasis"/>
        </w:rPr>
        <w:t>The deal isn’t working.</w:t>
      </w:r>
      <w:r w:rsidRPr="00E77994">
        <w:t xml:space="preserve"> Not </w:t>
      </w:r>
      <w:r w:rsidRPr="00E77994">
        <w:rPr>
          <w:rStyle w:val="StyleUnderline"/>
        </w:rPr>
        <w:t>because Obama’s deal was ‘terrible’</w:t>
      </w:r>
      <w:r w:rsidRPr="00E77994">
        <w:t xml:space="preserve"> to start with, though it did have gaps wide enough for an intercontinental ballistic missile, </w:t>
      </w:r>
      <w:r w:rsidRPr="00E77994">
        <w:rPr>
          <w:rStyle w:val="StyleUnderline"/>
        </w:rPr>
        <w:t>but because it simply hasn’t worked as intended</w:t>
      </w:r>
      <w:r w:rsidRPr="00E77994">
        <w:t xml:space="preserve">. </w:t>
      </w:r>
      <w:r w:rsidRPr="00E77994">
        <w:rPr>
          <w:rStyle w:val="StyleUnderline"/>
        </w:rPr>
        <w:t>The deal has turned out to be strategically</w:t>
      </w:r>
      <w:r w:rsidRPr="00E77994">
        <w:t xml:space="preserve"> </w:t>
      </w:r>
      <w:r w:rsidRPr="00E77994">
        <w:rPr>
          <w:rStyle w:val="StyleUnderline"/>
        </w:rPr>
        <w:t>counterproductive</w:t>
      </w:r>
      <w:r w:rsidRPr="00E77994">
        <w:t xml:space="preserve"> </w:t>
      </w:r>
      <w:r w:rsidRPr="00E77994">
        <w:rPr>
          <w:rStyle w:val="StyleUnderline"/>
        </w:rPr>
        <w:t>not just to American interests, but those of America’s regional and European allies</w:t>
      </w:r>
      <w:r w:rsidRPr="00E77994">
        <w:t xml:space="preserve">. And, Trump now adds, to the interests of the Iranian people themselves. </w:t>
      </w:r>
    </w:p>
    <w:p w:rsidR="00A93D79" w:rsidRPr="00E77994" w:rsidRDefault="00A93D79" w:rsidP="00A93D79">
      <w:r w:rsidRPr="00E77994">
        <w:rPr>
          <w:rStyle w:val="StyleUnderline"/>
        </w:rPr>
        <w:t>The idea was that</w:t>
      </w:r>
      <w:r w:rsidRPr="00E77994">
        <w:t xml:space="preserve"> </w:t>
      </w:r>
      <w:r w:rsidRPr="00E77994">
        <w:rPr>
          <w:rStyle w:val="StyleUnderline"/>
        </w:rPr>
        <w:t>Iran would desist from its nuclear activities and be a better global citizen</w:t>
      </w:r>
      <w:r w:rsidRPr="00E77994">
        <w:t xml:space="preserve">. In return, </w:t>
      </w:r>
      <w:r w:rsidRPr="00E77994">
        <w:rPr>
          <w:rStyle w:val="StyleUnderline"/>
        </w:rPr>
        <w:t>embargoes would be lifted and trade would surge</w:t>
      </w:r>
      <w:r w:rsidRPr="00E77994">
        <w:t xml:space="preserve">. </w:t>
      </w:r>
      <w:r w:rsidRPr="00E77994">
        <w:rPr>
          <w:rStyle w:val="StyleUnderline"/>
        </w:rPr>
        <w:t>The latter half of this has come to pass, with Iran’s oil exports doubling. But</w:t>
      </w:r>
      <w:r w:rsidRPr="00E77994">
        <w:t xml:space="preserve"> much of </w:t>
      </w:r>
      <w:r w:rsidRPr="00E77994">
        <w:rPr>
          <w:rStyle w:val="StyleUnderline"/>
        </w:rPr>
        <w:t xml:space="preserve">the wealth has </w:t>
      </w:r>
      <w:r w:rsidRPr="00E77994">
        <w:rPr>
          <w:rStyle w:val="Emphasis"/>
        </w:rPr>
        <w:t>been used to finance Iranian military adventures</w:t>
      </w:r>
      <w:r w:rsidRPr="00E77994">
        <w:t xml:space="preserve"> — which is one of the reasons why Trump called the deal a ‘great embarrassment’ and ‘defective at its core’. At the ‘point of maximum leverage’ in the Vienna negotiations of 2014, the Obama administration and its European allies demanded the minimum of Iranian compliance. Clearly, the former secretary of state John Kerry had not read The Art of the Deal.</w:t>
      </w:r>
    </w:p>
    <w:p w:rsidR="00A93D79" w:rsidRPr="00E77994" w:rsidRDefault="00A93D79" w:rsidP="00A93D79">
      <w:pPr>
        <w:rPr>
          <w:rStyle w:val="Emphasis"/>
        </w:rPr>
      </w:pPr>
      <w:r w:rsidRPr="00E77994">
        <w:t xml:space="preserve">The deal did stop most of Iran’s high-grade uranium production, and extended the ‘breakout times’ required to raise it to weapons grade and get it onto a missile. </w:t>
      </w:r>
      <w:r w:rsidRPr="00E77994">
        <w:rPr>
          <w:rStyle w:val="StyleUnderline"/>
        </w:rPr>
        <w:t>No restrictions were placed on Iran’s development of ballistic missiles. The inspectors were not granted access to military sites. No limits were placed on Iran’s subversion of states across the region</w:t>
      </w:r>
      <w:r w:rsidRPr="00E77994">
        <w:t xml:space="preserve"> </w:t>
      </w:r>
      <w:r w:rsidRPr="00E77994">
        <w:rPr>
          <w:rStyle w:val="Emphasis"/>
        </w:rPr>
        <w:t>— a loophole it has gleefully exploited.</w:t>
      </w:r>
      <w:r w:rsidRPr="00E77994">
        <w:t xml:space="preserve"> T</w:t>
      </w:r>
      <w:r w:rsidRPr="00E77994">
        <w:rPr>
          <w:rStyle w:val="StyleUnderline"/>
        </w:rPr>
        <w:t>hen there’s the ten-year ‘sunset clauses’ on Iran’s production of weapons-grade uranium — an acknowledgement that Iran is pausing its weapons programme</w:t>
      </w:r>
      <w:r w:rsidRPr="00E77994">
        <w:t xml:space="preserve">, </w:t>
      </w:r>
      <w:r w:rsidRPr="00E77994">
        <w:rPr>
          <w:rStyle w:val="StyleUnderline"/>
        </w:rPr>
        <w:t>rather than dismantling it</w:t>
      </w:r>
      <w:r w:rsidRPr="00E77994">
        <w:t xml:space="preserve"> as South Africa did in 1989</w:t>
      </w:r>
      <w:r w:rsidRPr="00E77994">
        <w:rPr>
          <w:rStyle w:val="StyleUnderline"/>
        </w:rPr>
        <w:t xml:space="preserve">. So this deal left Iran on </w:t>
      </w:r>
      <w:r w:rsidRPr="00E77994">
        <w:t xml:space="preserve">what Benjamin Netanyahu has called a ‘glide path’ to a nuclear weapon. Even Obama admitted that </w:t>
      </w:r>
      <w:r w:rsidRPr="00E77994">
        <w:rPr>
          <w:rStyle w:val="StyleUnderline"/>
        </w:rPr>
        <w:t xml:space="preserve">when the deal ran out, ‘at that point, the breakout times </w:t>
      </w:r>
      <w:r w:rsidRPr="00E77994">
        <w:rPr>
          <w:rStyle w:val="Emphasis"/>
        </w:rPr>
        <w:t xml:space="preserve">would have shrunk almost to zero’. </w:t>
      </w:r>
    </w:p>
    <w:p w:rsidR="00A93D79" w:rsidRPr="00E77994" w:rsidRDefault="00A93D79" w:rsidP="00A93D79">
      <w:pPr>
        <w:rPr>
          <w:rStyle w:val="StyleUnderline"/>
        </w:rPr>
      </w:pPr>
      <w:r w:rsidRPr="00E77994">
        <w:rPr>
          <w:rStyle w:val="StyleUnderline"/>
        </w:rPr>
        <w:t>But if the deal had been better for American interests, the Iranians wouldn’t have agreed to it</w:t>
      </w:r>
      <w:r w:rsidRPr="00E77994">
        <w:t xml:space="preserve">. </w:t>
      </w:r>
      <w:r w:rsidRPr="00E77994">
        <w:rPr>
          <w:rStyle w:val="StyleUnderline"/>
        </w:rPr>
        <w:t>And did the Americans really have maximum leverage in Vienna?</w:t>
      </w:r>
      <w:r w:rsidRPr="00E77994">
        <w:t xml:space="preserve"> </w:t>
      </w:r>
      <w:r w:rsidRPr="00E77994">
        <w:rPr>
          <w:rStyle w:val="StyleUnderline"/>
        </w:rPr>
        <w:t xml:space="preserve">The Obama administration was desperate to extricate America from the Middle East. The deal was about getting out of the region at all costs, and bringing the Iranians into the region at the lowest price possible. </w:t>
      </w:r>
    </w:p>
    <w:p w:rsidR="00A93D79" w:rsidRPr="00E77994" w:rsidRDefault="00A93D79" w:rsidP="00A93D79">
      <w:r w:rsidRPr="00E77994">
        <w:t xml:space="preserve">The cost to the Americans was the suspension of sanctions, and a payment of $1.7 billion. Perhaps this would have looked less like a bribe if the Americans hadn’t delivered it in cash, and as quietly as possible. The price for Iran was the reduction and suspension of elements of its nuclear programme, and assent to a partial inspections regime. </w:t>
      </w:r>
    </w:p>
    <w:p w:rsidR="00A93D79" w:rsidRPr="00E77994" w:rsidRDefault="00A93D79" w:rsidP="00A93D79">
      <w:r w:rsidRPr="00E77994">
        <w:rPr>
          <w:rStyle w:val="StyleUnderline"/>
        </w:rPr>
        <w:t>The Obama administration spun the deal faster than a centrifuge.</w:t>
      </w:r>
      <w:r w:rsidRPr="00E77994">
        <w:t xml:space="preserve"> Their pitch was that lifting sanctions would boost Iran’s economy, and that the nuclear deal would create a ten- to 15-year window for integrating Iran into the international order. None of this has happened since 2015. Iran’s economy and currency remain weak. Rouhani, the supposed ‘moderate’, shows no signs of moderation. Nor do the Republican Guards who, owning about half of Iran’s businesses, are the biggest beneficiaries of the lifting of sanctions. And no one knows how much of that $1.7 billion in cash has gone to Iran’s ‘proxies’ across the region. What’s more certain is that, while the Iranian state has benefited from the deal, the Iranian people have not: by some estimates, household incomes are 15 per cent lower than a decade ago, rising only marginally after the deal. That in part explains why Iranians continue to take to the streets to protest against the regime. </w:t>
      </w:r>
    </w:p>
    <w:p w:rsidR="00A93D79" w:rsidRPr="00E77994" w:rsidRDefault="00A93D79" w:rsidP="00A93D79">
      <w:pPr>
        <w:rPr>
          <w:rStyle w:val="StyleUnderline"/>
        </w:rPr>
      </w:pPr>
      <w:r w:rsidRPr="00E77994">
        <w:rPr>
          <w:rStyle w:val="StyleUnderline"/>
        </w:rPr>
        <w:t>Trump has now bet the diplomatic house that he will be able to stoke that popular resentment to build a better deal or</w:t>
      </w:r>
      <w:r w:rsidRPr="00E77994">
        <w:t xml:space="preserve"> perhaps </w:t>
      </w:r>
      <w:r w:rsidRPr="00E77994">
        <w:rPr>
          <w:rStyle w:val="StyleUnderline"/>
        </w:rPr>
        <w:t>overthrow the ayatollahs in Tehran</w:t>
      </w:r>
      <w:r w:rsidRPr="00E77994">
        <w:t xml:space="preserve"> — </w:t>
      </w:r>
      <w:r w:rsidRPr="00E77994">
        <w:rPr>
          <w:rStyle w:val="StyleUnderline"/>
        </w:rPr>
        <w:t xml:space="preserve">and that this will strengthen, rather than destroy, the moderates in the regime. It’s one hell of a gamble. </w:t>
      </w:r>
    </w:p>
    <w:p w:rsidR="00A93D79" w:rsidRPr="00E77994" w:rsidRDefault="00A93D79" w:rsidP="00A93D79">
      <w:pPr>
        <w:rPr>
          <w:rStyle w:val="StyleUnderline"/>
        </w:rPr>
      </w:pPr>
      <w:r w:rsidRPr="00E77994">
        <w:t xml:space="preserve">When the deal was struck three years ago, the Americans and Europeans thought they were buying a nuclear deal—overpriced, perhaps, but still worth having. </w:t>
      </w:r>
      <w:r w:rsidRPr="00E77994">
        <w:rPr>
          <w:rStyle w:val="StyleUnderline"/>
        </w:rPr>
        <w:t xml:space="preserve">It increasingly became clear that western powers have been ‘upsold’, and forced to accept a much more expensive item that they do not want: </w:t>
      </w:r>
      <w:r w:rsidRPr="00E77994">
        <w:rPr>
          <w:rStyle w:val="Emphasis"/>
        </w:rPr>
        <w:t>an Iranian hegemony in the Middle East</w:t>
      </w:r>
      <w:r w:rsidRPr="00E77994">
        <w:rPr>
          <w:rStyle w:val="StyleUnderline"/>
        </w:rPr>
        <w:t>. Iran, rather than being integrated into the family of nations</w:t>
      </w:r>
      <w:r w:rsidRPr="00E77994">
        <w:t xml:space="preserve">, </w:t>
      </w:r>
      <w:r w:rsidRPr="00E77994">
        <w:rPr>
          <w:rStyle w:val="StyleUnderline"/>
        </w:rPr>
        <w:t>is forcibly integrating the Arabs into a Persian empire.</w:t>
      </w:r>
      <w:r w:rsidRPr="00E77994">
        <w:t xml:space="preserve"> </w:t>
      </w:r>
      <w:r w:rsidRPr="00E77994">
        <w:rPr>
          <w:rStyle w:val="StyleUnderline"/>
        </w:rPr>
        <w:t xml:space="preserve">This emergent reality </w:t>
      </w:r>
      <w:r w:rsidRPr="00E77994">
        <w:rPr>
          <w:rStyle w:val="Emphasis"/>
        </w:rPr>
        <w:t>renders the deal almost superfluous</w:t>
      </w:r>
      <w:r w:rsidRPr="00E77994">
        <w:t xml:space="preserve">. </w:t>
      </w:r>
      <w:r w:rsidRPr="00E77994">
        <w:rPr>
          <w:rStyle w:val="StyleUnderline"/>
        </w:rPr>
        <w:t xml:space="preserve">With seven years left, Iran has driven the Middle East to the edge of a multi–fronted war. And the deal has become Iran’s economic and diplomatic shield against the consequences of its aggression. </w:t>
      </w:r>
    </w:p>
    <w:p w:rsidR="00A93D79" w:rsidRPr="00E77994" w:rsidRDefault="00A93D79" w:rsidP="00A93D79">
      <w:pPr>
        <w:rPr>
          <w:rStyle w:val="StyleUnderline"/>
        </w:rPr>
      </w:pPr>
      <w:r w:rsidRPr="00E77994">
        <w:rPr>
          <w:rStyle w:val="StyleUnderline"/>
        </w:rPr>
        <w:t>That aggression has exacerbated the Syrian civil war, and started a proxy war with Saudi Arabia in Yemen. It is on the verge of sparking a two-front war with Israel in Lebanon and Syria.</w:t>
      </w:r>
      <w:r w:rsidRPr="00E77994">
        <w:t xml:space="preserve"> Since 2011, Israel has limited its involvement in the Syrian civil war to enforcing strategic ‘red lines’ by air strikes</w:t>
      </w:r>
      <w:r w:rsidRPr="00E77994">
        <w:rPr>
          <w:rStyle w:val="StyleUnderline"/>
        </w:rPr>
        <w:t>. As Iran deepens its presence in Syria</w:t>
      </w:r>
      <w:r w:rsidRPr="00E77994">
        <w:t xml:space="preserve"> </w:t>
      </w:r>
      <w:r w:rsidRPr="00E77994">
        <w:rPr>
          <w:rStyle w:val="StyleUnderline"/>
        </w:rPr>
        <w:t>and intensifies its</w:t>
      </w:r>
      <w:r w:rsidRPr="00E77994">
        <w:t xml:space="preserve"> missile </w:t>
      </w:r>
      <w:r w:rsidRPr="00E77994">
        <w:rPr>
          <w:rStyle w:val="StyleUnderline"/>
        </w:rPr>
        <w:t xml:space="preserve">shipments to Hezbollah, the pace and force of Israeli strikes has accelerated. </w:t>
      </w:r>
    </w:p>
    <w:p w:rsidR="00A93D79" w:rsidRPr="00E77994" w:rsidRDefault="00A93D79" w:rsidP="00A93D79">
      <w:r w:rsidRPr="00E77994">
        <w:rPr>
          <w:rStyle w:val="StyleUnderline"/>
        </w:rPr>
        <w:t>The Israelis are on high alert, expecting retaliatory border infiltrations</w:t>
      </w:r>
      <w:r w:rsidRPr="00E77994">
        <w:t xml:space="preserve"> </w:t>
      </w:r>
      <w:r w:rsidRPr="00E77994">
        <w:rPr>
          <w:rStyle w:val="StyleUnderline"/>
        </w:rPr>
        <w:t>and missile barrages by Iranian proxies</w:t>
      </w:r>
      <w:r w:rsidRPr="00E77994">
        <w:t xml:space="preserve">. A couple of weeks ago, </w:t>
      </w:r>
      <w:r w:rsidRPr="00E77994">
        <w:rPr>
          <w:rStyle w:val="StyleUnderline"/>
        </w:rPr>
        <w:t>defence minister</w:t>
      </w:r>
      <w:r w:rsidRPr="00E77994">
        <w:t xml:space="preserve"> Avigdor Lei</w:t>
      </w:r>
      <w:r w:rsidRPr="00E77994">
        <w:rPr>
          <w:rStyle w:val="StyleUnderline"/>
        </w:rPr>
        <w:t xml:space="preserve">berman said that if Iran bombed Tel Aviv, Israel would bomb Tehran. </w:t>
      </w:r>
      <w:r w:rsidRPr="00E77994">
        <w:t xml:space="preserve">On Monday, Israel’s energy minister Yuval Steinitz suggested that if the missiles were launched in Syria, then Bashar Assad’s ‘blood will be forfeit’. </w:t>
      </w:r>
    </w:p>
    <w:p w:rsidR="00A93D79" w:rsidRPr="00E77994" w:rsidRDefault="00A93D79" w:rsidP="00A93D79">
      <w:r w:rsidRPr="00E77994">
        <w:rPr>
          <w:rStyle w:val="StyleUnderline"/>
        </w:rPr>
        <w:t xml:space="preserve">By leaving the Iran deal, Trump restores </w:t>
      </w:r>
      <w:r w:rsidRPr="00E77994">
        <w:t xml:space="preserve">some </w:t>
      </w:r>
      <w:r w:rsidRPr="00E77994">
        <w:rPr>
          <w:rStyle w:val="StyleUnderline"/>
        </w:rPr>
        <w:t>wild-card leverage</w:t>
      </w:r>
      <w:r w:rsidRPr="00E77994">
        <w:t xml:space="preserve"> to </w:t>
      </w:r>
      <w:r w:rsidRPr="00E77994">
        <w:rPr>
          <w:rStyle w:val="StyleUnderline"/>
        </w:rPr>
        <w:t>the United States as it tries to</w:t>
      </w:r>
      <w:r w:rsidRPr="00E77994">
        <w:t xml:space="preserve"> </w:t>
      </w:r>
      <w:r w:rsidRPr="00E77994">
        <w:rPr>
          <w:rStyle w:val="StyleUnderline"/>
        </w:rPr>
        <w:t>regain its regional footing</w:t>
      </w:r>
      <w:r w:rsidRPr="00E77994">
        <w:t xml:space="preserve">. </w:t>
      </w:r>
      <w:r w:rsidRPr="00E77994">
        <w:rPr>
          <w:rStyle w:val="StyleUnderline"/>
        </w:rPr>
        <w:t>And by stripping Iran of the deal’s protection, he exposes Iran to a US-Russian carve-up of Syria,</w:t>
      </w:r>
      <w:r w:rsidRPr="00E77994">
        <w:t xml:space="preserve"> either before or after the Israelis have levelled Iran’s Syrian bases. On Wednesday, Netanyahu went to Moscow. Is there a deal on the cards, which stabilises Syria and separates Iran and Israel? </w:t>
      </w:r>
    </w:p>
    <w:p w:rsidR="00A93D79" w:rsidRPr="00E77994" w:rsidRDefault="00A93D79" w:rsidP="00A93D79">
      <w:r w:rsidRPr="00E77994">
        <w:t xml:space="preserve">Putin wants Assad to stay in power in Syria. Israel prefers Assad to the Islamist alternative, and Russian influence in Syria to the Al-Quds Force at the foot of the Golan Heights. Trump could probably work with all of this. Everyone has made a desert of Syria. Everyone could now call it peace. </w:t>
      </w:r>
    </w:p>
    <w:p w:rsidR="00A93D79" w:rsidRPr="00E77994" w:rsidRDefault="00A93D79" w:rsidP="00A93D79">
      <w:r w:rsidRPr="00E77994">
        <w:t xml:space="preserve">Everyone, that is, except </w:t>
      </w:r>
      <w:r w:rsidRPr="00E77994">
        <w:rPr>
          <w:rStyle w:val="StyleUnderline"/>
        </w:rPr>
        <w:t>the Iranians</w:t>
      </w:r>
      <w:r w:rsidRPr="00E77994">
        <w:t>. On Tuesday</w:t>
      </w:r>
      <w:r w:rsidRPr="00E77994">
        <w:rPr>
          <w:rStyle w:val="StyleUnderline"/>
        </w:rPr>
        <w:t>, Trump invited them to renegotiate</w:t>
      </w:r>
      <w:r w:rsidRPr="00E77994">
        <w:t xml:space="preserve">. The sanctions won’t take effect for 90 to 180 days, so there is still time. </w:t>
      </w:r>
      <w:r w:rsidRPr="00E77994">
        <w:rPr>
          <w:rStyle w:val="StyleUnderline"/>
        </w:rPr>
        <w:t>Given the surreal developments</w:t>
      </w:r>
      <w:r w:rsidRPr="00E77994">
        <w:t xml:space="preserve"> </w:t>
      </w:r>
      <w:r w:rsidRPr="00E77994">
        <w:rPr>
          <w:rStyle w:val="StyleUnderline"/>
        </w:rPr>
        <w:t>on the North Korean front, anything is possible.</w:t>
      </w:r>
      <w:r w:rsidRPr="00E77994">
        <w:t xml:space="preserve"> It is more likely, however, that </w:t>
      </w:r>
      <w:r w:rsidRPr="00E77994">
        <w:rPr>
          <w:rStyle w:val="StyleUnderline"/>
        </w:rPr>
        <w:t>the Iranians, aware that the American and European public want nothing more to do with the Middle East, will test whether America</w:t>
      </w:r>
      <w:r w:rsidRPr="00E77994">
        <w:t xml:space="preserve"> and its allies really</w:t>
      </w:r>
      <w:r w:rsidRPr="00E77994">
        <w:rPr>
          <w:rStyle w:val="StyleUnderline"/>
        </w:rPr>
        <w:t xml:space="preserve"> are, </w:t>
      </w:r>
      <w:r w:rsidRPr="00E77994">
        <w:t>as Trump said, ‘</w:t>
      </w:r>
      <w:r w:rsidRPr="00E77994">
        <w:rPr>
          <w:rStyle w:val="StyleUnderline"/>
        </w:rPr>
        <w:t>unified in our understanding’.</w:t>
      </w:r>
      <w:r w:rsidRPr="00E77994">
        <w:t xml:space="preserve"> Are the Europeans genuinely committed to a ‘real, comprehensive and lasting solution to the Iranian nuclear threat’, with all the risks that entails, including getting dragged into a regional war by an American president who has yet to articulate a replacement Iran strategy? </w:t>
      </w:r>
    </w:p>
    <w:p w:rsidR="00A93D79" w:rsidRPr="00E77994" w:rsidRDefault="00A93D79" w:rsidP="00A93D79">
      <w:r w:rsidRPr="00E77994">
        <w:t xml:space="preserve">As before, </w:t>
      </w:r>
      <w:r w:rsidRPr="00E77994">
        <w:rPr>
          <w:rStyle w:val="StyleUnderline"/>
        </w:rPr>
        <w:t xml:space="preserve">Iran will </w:t>
      </w:r>
      <w:r w:rsidRPr="00E77994">
        <w:rPr>
          <w:rStyle w:val="Emphasis"/>
        </w:rPr>
        <w:t>aim to split the United States</w:t>
      </w:r>
      <w:r w:rsidRPr="00E77994">
        <w:t xml:space="preserve"> from its European allies, </w:t>
      </w:r>
      <w:r w:rsidRPr="00E77994">
        <w:rPr>
          <w:rStyle w:val="Emphasis"/>
        </w:rPr>
        <w:t xml:space="preserve">and call the West’s </w:t>
      </w:r>
      <w:r w:rsidRPr="00E77994">
        <w:t>military</w:t>
      </w:r>
      <w:r w:rsidRPr="00E77994">
        <w:rPr>
          <w:rStyle w:val="Emphasis"/>
        </w:rPr>
        <w:t xml:space="preserve"> bluff</w:t>
      </w:r>
      <w:r w:rsidRPr="00E77994">
        <w:t xml:space="preserve"> by proxy attacks on its allies. The British, French and Germans all tried to convince Trump to save the deal. All failed. The French and the Iranians have floated the possibility of continuing with the deal, as if nothing has changed. But if American sanctions are restored, that will be impossible for any European company with an American account. Which way will the Europeans, having so vigorously defended the deal against Trump’s impulses in recent weeks, jump now?</w:t>
      </w:r>
    </w:p>
    <w:p w:rsidR="00A93D79" w:rsidRPr="00E77994" w:rsidRDefault="00A93D79" w:rsidP="00A93D79"/>
    <w:p w:rsidR="00A93D79" w:rsidRPr="00E77994" w:rsidRDefault="00A93D79" w:rsidP="00A93D79">
      <w:pPr>
        <w:pStyle w:val="Heading4"/>
      </w:pPr>
      <w:r w:rsidRPr="00E77994">
        <w:t xml:space="preserve">Trump’s maximum-pressure policy makes </w:t>
      </w:r>
      <w:r w:rsidRPr="00E77994">
        <w:rPr>
          <w:u w:val="single"/>
        </w:rPr>
        <w:t>global</w:t>
      </w:r>
      <w:r w:rsidRPr="00E77994">
        <w:t xml:space="preserve"> nuclear proliferation and middle east conflict inevitable – diplomatic resolution wont happen under Trump </w:t>
      </w:r>
    </w:p>
    <w:p w:rsidR="00A93D79" w:rsidRPr="00E77994" w:rsidRDefault="00A93D79" w:rsidP="00A93D79">
      <w:r w:rsidRPr="00E77994">
        <w:rPr>
          <w:rStyle w:val="Style13ptBold"/>
        </w:rPr>
        <w:t>Ebadi and Williams, 7/8</w:t>
      </w:r>
      <w:r w:rsidRPr="00E77994">
        <w:t>/19 - Shirin Ebadi is an Iranian political activist, lawyer, a former judge and human rights activist and founder of Defenders of Human Rights Center in Iran – she is also a recipient of the Nobel Peace Prize. American political activist known for her work in banning anti-personnel landmines, her defense of human rights, and her efforts to promote new understandings of security in today's world – she is also a recipient of the Nobel Peace Prize. (Shirin and Jody, “Winners of the Nobel Peace Prize: Here’s How to Stop War With Iran”, The New York Times, https://www.nytimes.com/2019/07/08/opinion/iran-trump.html)//rkp</w:t>
      </w:r>
    </w:p>
    <w:p w:rsidR="00A93D79" w:rsidRPr="00E77994" w:rsidRDefault="00A93D79" w:rsidP="00A93D79">
      <w:r w:rsidRPr="00E77994">
        <w:t>On Sunday, Iran announced that it had breached the limit on uranium enrichment — fissile purity of 3.67 percent required for electricity generation — detailed in the 2015 nuclear deal with the United States and other international powers. It has threatened to go further.</w:t>
      </w:r>
    </w:p>
    <w:p w:rsidR="00A93D79" w:rsidRPr="00E77994" w:rsidRDefault="00A93D79" w:rsidP="00A93D79">
      <w:pPr>
        <w:rPr>
          <w:rStyle w:val="Emphasis"/>
        </w:rPr>
      </w:pPr>
      <w:r w:rsidRPr="00E77994">
        <w:rPr>
          <w:rStyle w:val="StyleUnderline"/>
        </w:rPr>
        <w:t>President Hassan Rouhani had said on Wednesday that Iran would enrich uranium to “whatever levels it needs</w:t>
      </w:r>
      <w:r w:rsidRPr="00E77994">
        <w:rPr>
          <w:rStyle w:val="Emphasis"/>
        </w:rPr>
        <w:t>.” The Trump administration had responded that it would continue its “maximum pressure” policy of stringent economic sanctions until Iran “ends its nuclear ambitions and its malign behavior.”</w:t>
      </w:r>
    </w:p>
    <w:p w:rsidR="00A93D79" w:rsidRPr="00E77994" w:rsidRDefault="00A93D79" w:rsidP="00A93D79">
      <w:r w:rsidRPr="00E77994">
        <w:t>As citizens of the United States and Iran who have dedicated our lives to the pursuit of peace, we are gravely concerned about escalating tensions between our countries.</w:t>
      </w:r>
    </w:p>
    <w:p w:rsidR="00A93D79" w:rsidRPr="00E77994" w:rsidRDefault="00A93D79" w:rsidP="00A93D79">
      <w:pPr>
        <w:rPr>
          <w:rStyle w:val="Emphasis"/>
        </w:rPr>
      </w:pPr>
      <w:r w:rsidRPr="00E77994">
        <w:rPr>
          <w:rStyle w:val="StyleUnderline"/>
        </w:rPr>
        <w:t>The Trump administration’s maximum-pressure policy has brought us to the cliff of an armed confrontation and further inflamed the Gulf region</w:t>
      </w:r>
      <w:r w:rsidRPr="00E77994">
        <w:t xml:space="preserve">. Although Tehran is far from producing a nuclear weapon, </w:t>
      </w:r>
      <w:r w:rsidRPr="00E77994">
        <w:rPr>
          <w:rStyle w:val="StyleUnderline"/>
        </w:rPr>
        <w:t xml:space="preserve">a failed agreement with Washington could lead it to pursue its nuclear program more aggressively. </w:t>
      </w:r>
      <w:r w:rsidRPr="00E77994">
        <w:rPr>
          <w:rStyle w:val="Emphasis"/>
        </w:rPr>
        <w:t>This could set a dangerous global precedent, potentially leading to unregulated proliferation of nuclear weapons.</w:t>
      </w:r>
    </w:p>
    <w:p w:rsidR="00A93D79" w:rsidRPr="00E77994" w:rsidRDefault="00A93D79" w:rsidP="00A93D79">
      <w:r w:rsidRPr="00E77994">
        <w:t>Washington and Tehran need to de-escalate immediately through maximum diplomacy, with support from other signatories of the nuclear deal, and start drafting the terms of an agreement suitable to both.</w:t>
      </w:r>
    </w:p>
    <w:p w:rsidR="00A93D79" w:rsidRPr="00E77994" w:rsidRDefault="00A93D79" w:rsidP="00A93D79">
      <w:r w:rsidRPr="00E77994">
        <w:t>Iran wants its economic sanctions lifted. The United States wants, at the minimum, an assurance that Iran will not acquire nuclear weapons. Wisdom dictates that the United States and Iran commit to an agreement that addresses these mutual concerns.</w:t>
      </w:r>
    </w:p>
    <w:p w:rsidR="00A93D79" w:rsidRPr="00E77994" w:rsidRDefault="00A93D79" w:rsidP="00A93D79">
      <w:r w:rsidRPr="00E77994">
        <w:t>On Wednesday, President Rouhani had made it clear that Tehran’s measures were fully reversible: “All of our actions can be returned to the previous condition within one hour.” His statement indicates a willingness to negotiate.</w:t>
      </w:r>
    </w:p>
    <w:p w:rsidR="00A93D79" w:rsidRPr="00E77994" w:rsidRDefault="00A93D79" w:rsidP="00A93D79">
      <w:pPr>
        <w:rPr>
          <w:rStyle w:val="StyleUnderline"/>
        </w:rPr>
      </w:pPr>
      <w:r w:rsidRPr="00E77994">
        <w:rPr>
          <w:rStyle w:val="StyleUnderline"/>
        </w:rPr>
        <w:t>Such openings offer a unique opportunity in conflict resolution and must be invested in immediately through expert and wise diplomatic engagement. The United States can reciprocate by committing to dialogue. Pursuing maximum pressure will only lead to greater “malign behavior”’ on the part of Iran in Iraq, Yemen and Syria.</w:t>
      </w:r>
    </w:p>
    <w:p w:rsidR="00A93D79" w:rsidRPr="00E77994" w:rsidRDefault="00A93D79" w:rsidP="00A93D79">
      <w:r w:rsidRPr="00E77994">
        <w:t>Too much is at stake and these preventive steps must be taken now. Sunday marked the end of the 60-day ultimatum given by Iran to the remaining signatories of the nuclear deal — China, France, Germany, Russia and Britain — to honor the agreement rejected by the United States. Iran will not back down from further ultimatums.</w:t>
      </w:r>
    </w:p>
    <w:p w:rsidR="00A93D79" w:rsidRPr="00E77994" w:rsidRDefault="00A93D79" w:rsidP="00A93D79">
      <w:r w:rsidRPr="00E77994">
        <w:t>Inside Iran, intensified conflict with the United States will further embolden Tehran’s harsh stance on human rights defenders, labeling them terrorists and collaborators.</w:t>
      </w:r>
    </w:p>
    <w:p w:rsidR="00A93D79" w:rsidRPr="00E77994" w:rsidRDefault="00A93D79" w:rsidP="00A93D79">
      <w:r w:rsidRPr="00E77994">
        <w:rPr>
          <w:rStyle w:val="StyleUnderline"/>
        </w:rPr>
        <w:t xml:space="preserve">Tehran has already sentenced the human rights lawyer Nasrin Sotoudeh to 38 years and six months in prison and 148 lashes after two unfair trials. </w:t>
      </w:r>
      <w:r w:rsidRPr="00E77994">
        <w:t>Narges Mohammadi, the vice president of the Centre for Human Rights Defenders, has been sentenced to 21 years in prison for her efforts to advance human rights in Iran.</w:t>
      </w:r>
    </w:p>
    <w:p w:rsidR="00A93D79" w:rsidRPr="00E77994" w:rsidRDefault="00A93D79" w:rsidP="00A93D79">
      <w:r w:rsidRPr="00E77994">
        <w:t xml:space="preserve">These activists have endured repression for demanding the respect of their fundamental human rights. </w:t>
      </w:r>
      <w:r w:rsidRPr="00E77994">
        <w:rPr>
          <w:rStyle w:val="StyleUnderline"/>
        </w:rPr>
        <w:t>As tensions with the United States increase, Tehran tightens the screws on human rights defenders to not appear soft on those they accuse of conspiring with the United States and promoting “Western ideals</w:t>
      </w:r>
      <w:r w:rsidRPr="00E77994">
        <w:t>.”</w:t>
      </w:r>
    </w:p>
    <w:p w:rsidR="00A93D79" w:rsidRPr="00E77994" w:rsidRDefault="00A93D79" w:rsidP="00A93D79">
      <w:r w:rsidRPr="00E77994">
        <w:t>A military confrontation would not only endanger those struggling for freedom and democracy but also further damage the Iranian economy, which is already reeling under American sanctions.</w:t>
      </w:r>
    </w:p>
    <w:p w:rsidR="00A93D79" w:rsidRPr="00E77994" w:rsidRDefault="00A93D79" w:rsidP="00A93D79">
      <w:r w:rsidRPr="00E77994">
        <w:t>Iranians are deeply affected by a currency that has lost 60 percent of its value since the sanctions were reinstated, and concurrent rising unemployment and living costs. The price of food has skyrocketed, making meat and vegetables unaffordable to ordinary people. Meanwhile those closest to the regime profit from the corruption that is fueled by the sanctions.</w:t>
      </w:r>
    </w:p>
    <w:p w:rsidR="00A93D79" w:rsidRPr="00E77994" w:rsidRDefault="00A93D79" w:rsidP="00A93D79">
      <w:pPr>
        <w:rPr>
          <w:rStyle w:val="Emphasis"/>
        </w:rPr>
      </w:pPr>
      <w:r w:rsidRPr="00E77994">
        <w:rPr>
          <w:rStyle w:val="Emphasis"/>
        </w:rPr>
        <w:t>Beyond Iran’s borders, a United States-Iran conflict will engulf Israel, Iraq, Saudi Arabia, Yemen and Syria and set the already polarized Persian Gulf region on an even more dangerous trajectory</w:t>
      </w:r>
    </w:p>
    <w:p w:rsidR="00A93D79" w:rsidRPr="00E77994" w:rsidRDefault="00A93D79" w:rsidP="00A93D79">
      <w:pPr>
        <w:rPr>
          <w:rStyle w:val="Emphasis"/>
        </w:rPr>
      </w:pPr>
    </w:p>
    <w:p w:rsidR="00A93D79" w:rsidRPr="00E77994" w:rsidRDefault="00A93D79" w:rsidP="00A93D79">
      <w:pPr>
        <w:pStyle w:val="Heading4"/>
      </w:pPr>
      <w:r w:rsidRPr="00E77994">
        <w:t>Iran will keep violating the JCPOA if the US doesn’t stop sanctions – which they wont</w:t>
      </w:r>
    </w:p>
    <w:p w:rsidR="00A93D79" w:rsidRPr="00E77994" w:rsidRDefault="00A93D79" w:rsidP="00A93D79">
      <w:r w:rsidRPr="00E77994">
        <w:rPr>
          <w:rStyle w:val="Style13ptBold"/>
        </w:rPr>
        <w:t>Pickrell, 7/7</w:t>
      </w:r>
      <w:r w:rsidRPr="00E77994">
        <w:t>/19 - a Pentagon correspondent at Business Insider, where he covers domestic and international military and defense news. (Ryan, “Iran announces its second nuclear deal violation in a week as it threatens to enrich weapons-grade uranium”, Business Insider, https://www.businessinsider.com/iran-announces-its-second-nuclear-deal-violation-in-a-week-2019-7)//rkp</w:t>
      </w:r>
    </w:p>
    <w:p w:rsidR="00A93D79" w:rsidRPr="00E77994" w:rsidRDefault="00A93D79" w:rsidP="00A93D79">
      <w:r w:rsidRPr="00E77994">
        <w:t>That same day, Iran threatened to begin enriching uranium at levels closer to weapons-grade levels by Sunday, July 7 without a new deal or sanctions relief.</w:t>
      </w:r>
    </w:p>
    <w:p w:rsidR="00A93D79" w:rsidRPr="00E77994" w:rsidRDefault="00A93D79" w:rsidP="00A93D79">
      <w:r w:rsidRPr="00E77994">
        <w:t>Iran's latest actions mean that the country is no longer in compliance with the deal it signed with six countries in 2015, an international accord the US unilaterally withdrew from in 2018. In the wake of the US decision, the Trump administration re-imposed sanctions on Iran, raising tensions between Washington and Tehran.</w:t>
      </w:r>
    </w:p>
    <w:p w:rsidR="00A93D79" w:rsidRPr="00E77994" w:rsidRDefault="00A93D79" w:rsidP="00A93D79">
      <w:r w:rsidRPr="00E77994">
        <w:t>The White House is targeting Iran with a maximum pressure strategy.</w:t>
      </w:r>
    </w:p>
    <w:p w:rsidR="00A93D79" w:rsidRPr="00E77994" w:rsidRDefault="00A93D79" w:rsidP="00A93D79">
      <w:pPr>
        <w:rPr>
          <w:rStyle w:val="StyleUnderline"/>
        </w:rPr>
      </w:pPr>
      <w:r w:rsidRPr="00E77994">
        <w:rPr>
          <w:rStyle w:val="StyleUnderline"/>
        </w:rPr>
        <w:t>"The Iranian regime took action today to increase its uranium enrichment. It was a mistake under the Iran nuclear deal to allow Iran to enrich uranium at any level</w:t>
      </w:r>
      <w:r w:rsidRPr="00E77994">
        <w:t xml:space="preserve">," </w:t>
      </w:r>
      <w:r w:rsidRPr="00E77994">
        <w:rPr>
          <w:rStyle w:val="Emphasis"/>
        </w:rPr>
        <w:t>White House press secretary Stephanie Grisham said</w:t>
      </w:r>
      <w:r w:rsidRPr="00E77994">
        <w:t xml:space="preserve"> in a statement on Monday. "</w:t>
      </w:r>
      <w:r w:rsidRPr="00E77994">
        <w:rPr>
          <w:rStyle w:val="StyleUnderline"/>
        </w:rPr>
        <w:t>Maximum pressure on the Iranian regime will continue until its leaders alter their course of action. The regime must end its nuclear ambitions and its malign behavior."</w:t>
      </w:r>
    </w:p>
    <w:p w:rsidR="00A93D79" w:rsidRPr="00E77994" w:rsidRDefault="00A93D79" w:rsidP="00A93D79">
      <w:r w:rsidRPr="00E77994">
        <w:t xml:space="preserve">Iran's decision to enrich beyond the pre-set purity levels comes at the end of a 60-day deadline Tehran gave the nuclear deal's remaining signatories. </w:t>
      </w:r>
      <w:r w:rsidRPr="00E77994">
        <w:rPr>
          <w:rStyle w:val="Emphasis"/>
        </w:rPr>
        <w:t>Iran has said that it will reduce its commitment to the nuclear deal further every 60 days.</w:t>
      </w:r>
    </w:p>
    <w:p w:rsidR="00A93D79" w:rsidRPr="00E77994" w:rsidRDefault="00A93D79" w:rsidP="00A93D79">
      <w:r w:rsidRPr="00E77994">
        <w:t>Some observers argue the Iranian government is trying to pressure the remaining signatories, Europe in particular, to protect it from US sanctions. Others, such as Israel's energy minister Yuval Steinitz, say Iran has "begun its march... toward nuclear weaponry."</w:t>
      </w:r>
    </w:p>
    <w:p w:rsidR="00A93D79" w:rsidRPr="00E77994" w:rsidRDefault="00A93D79" w:rsidP="00A93D79">
      <w:r w:rsidRPr="00E77994">
        <w:t>"Iran's increasing nuclear activities are tit-for-tat responses to US actions, not some all-out drive for a bomb," nuclear weapons expert Jeffrey Lewis said on Twitter Sunday, adding,"Refusing to see the difference between the two is a pretty good way to end up with the latter."</w:t>
      </w:r>
    </w:p>
    <w:p w:rsidR="00A93D79" w:rsidRPr="00E77994" w:rsidRDefault="00A93D79" w:rsidP="00A93D79"/>
    <w:p w:rsidR="00A93D79" w:rsidRPr="00E77994" w:rsidRDefault="00A93D79" w:rsidP="00A93D79">
      <w:pPr>
        <w:pStyle w:val="Heading2"/>
      </w:pPr>
      <w:r w:rsidRPr="00E77994">
        <w:t>2NC---2020</w:t>
      </w:r>
    </w:p>
    <w:p w:rsidR="00A93D79" w:rsidRPr="00E77994" w:rsidRDefault="00A93D79" w:rsidP="00A93D79">
      <w:pPr>
        <w:pStyle w:val="Heading3"/>
        <w:rPr>
          <w:rFonts w:cs="Times New Roman"/>
        </w:rPr>
      </w:pPr>
      <w:r w:rsidRPr="00E77994">
        <w:rPr>
          <w:rFonts w:cs="Times New Roman"/>
        </w:rPr>
        <w:t>2NC---Warming---New POTUS Solves</w:t>
      </w:r>
    </w:p>
    <w:p w:rsidR="00A93D79" w:rsidRPr="00E77994" w:rsidRDefault="00A93D79" w:rsidP="00A93D79">
      <w:pPr>
        <w:pStyle w:val="Heading4"/>
        <w:rPr>
          <w:rFonts w:cs="Times New Roman"/>
        </w:rPr>
      </w:pPr>
      <w:r w:rsidRPr="00E77994">
        <w:rPr>
          <w:rFonts w:cs="Times New Roman"/>
        </w:rPr>
        <w:t>A new president can reverse the damage from Paris and restore US climate leadership</w:t>
      </w:r>
    </w:p>
    <w:p w:rsidR="00A93D79" w:rsidRPr="00E77994" w:rsidRDefault="00A93D79" w:rsidP="00A93D79">
      <w:r w:rsidRPr="00E77994">
        <w:rPr>
          <w:rStyle w:val="Style13ptBold"/>
        </w:rPr>
        <w:t>Nuccitelli 17</w:t>
      </w:r>
      <w:r w:rsidRPr="00E77994">
        <w:t xml:space="preserve"> – Dana Nuccitelli, environmental scientist and risk assessor and writes the column Climate consensus, aster's Degree in physics from the University of California at Davis, author of Climatology versus Pseudoscience, 2017 (“On climate and global leadership, it's America Last until 2020,” </w:t>
      </w:r>
      <w:r w:rsidRPr="00E77994">
        <w:rPr>
          <w:i/>
        </w:rPr>
        <w:t xml:space="preserve">The Guardian, </w:t>
      </w:r>
      <w:r w:rsidRPr="00E77994">
        <w:t>November 13</w:t>
      </w:r>
      <w:r w:rsidRPr="00E77994">
        <w:rPr>
          <w:vertAlign w:val="superscript"/>
        </w:rPr>
        <w:t>th</w:t>
      </w:r>
      <w:r w:rsidRPr="00E77994">
        <w:t xml:space="preserve">, Available Online At </w:t>
      </w:r>
      <w:hyperlink r:id="rId137" w:history="1">
        <w:r w:rsidRPr="00E77994">
          <w:rPr>
            <w:rStyle w:val="Hyperlink"/>
          </w:rPr>
          <w:t>https://www.theguardian.com/environment/climate-consensus-97-per-cent/2017/nov/13/on-climate-and-global-leadership-its-america-last-until-2020</w:t>
        </w:r>
      </w:hyperlink>
      <w:r w:rsidRPr="00E77994">
        <w:t>)</w:t>
      </w:r>
    </w:p>
    <w:p w:rsidR="00A93D79" w:rsidRPr="00E77994" w:rsidRDefault="00A93D79" w:rsidP="00A93D79">
      <w:pPr>
        <w:rPr>
          <w:sz w:val="16"/>
        </w:rPr>
      </w:pPr>
      <w:r w:rsidRPr="00E77994">
        <w:rPr>
          <w:sz w:val="16"/>
        </w:rPr>
        <w:t xml:space="preserve">Five months ago, </w:t>
      </w:r>
      <w:r w:rsidRPr="00E77994">
        <w:rPr>
          <w:rStyle w:val="Emphasis"/>
        </w:rPr>
        <w:t>Trump quickly cemented his legacy as the country’s worst-ever president by inexplicably starting the process to withdraw from the Paris climate accords</w:t>
      </w:r>
      <w:r w:rsidRPr="00E77994">
        <w:rPr>
          <w:sz w:val="16"/>
        </w:rPr>
        <w:t xml:space="preserve">. With even war-torn Syria now signing the agreement, </w:t>
      </w:r>
      <w:r w:rsidRPr="00E77994">
        <w:rPr>
          <w:rStyle w:val="StyleUnderline"/>
        </w:rPr>
        <w:t>the leadership of every world country has announced its intent to tackle the existential threat posed by human-caused climate change</w:t>
      </w:r>
      <w:r w:rsidRPr="00E77994">
        <w:rPr>
          <w:sz w:val="16"/>
        </w:rPr>
        <w:t xml:space="preserve">, </w:t>
      </w:r>
      <w:r w:rsidRPr="00E77994">
        <w:rPr>
          <w:rStyle w:val="Emphasis"/>
        </w:rPr>
        <w:t xml:space="preserve">except the United States. </w:t>
      </w:r>
      <w:r w:rsidRPr="00E77994">
        <w:rPr>
          <w:sz w:val="16"/>
        </w:rPr>
        <w:t xml:space="preserve">While this decision may seem puzzling to the rest of the world, the explanation is simple - a study published two years ago found that </w:t>
      </w:r>
      <w:r w:rsidRPr="00E77994">
        <w:rPr>
          <w:rStyle w:val="StyleUnderline"/>
        </w:rPr>
        <w:t>the Republican Party is the only major political party in the world that rejects the need to tackle climate change</w:t>
      </w:r>
      <w:r w:rsidRPr="00E77994">
        <w:rPr>
          <w:sz w:val="16"/>
        </w:rPr>
        <w:t xml:space="preserve">, and we know that voters follow elite cues. In 2016, </w:t>
      </w:r>
      <w:r w:rsidRPr="00E77994">
        <w:rPr>
          <w:rStyle w:val="Emphasis"/>
        </w:rPr>
        <w:t xml:space="preserve">American voters made the terrible mistake of putting that party in charge of the entire federal government, </w:t>
      </w:r>
      <w:r w:rsidRPr="00E77994">
        <w:rPr>
          <w:sz w:val="16"/>
        </w:rPr>
        <w:t xml:space="preserve">including electing this man president: Donald J. Trump </w:t>
      </w:r>
      <w:r w:rsidRPr="00E77994">
        <w:rPr>
          <w:rFonts w:ascii="Segoe UI Emoji" w:hAnsi="Segoe UI Emoji" w:cs="Segoe UI Emoji"/>
          <w:sz w:val="16"/>
        </w:rPr>
        <w:t>✔</w:t>
      </w:r>
      <w:r w:rsidRPr="00E77994">
        <w:rPr>
          <w:sz w:val="16"/>
        </w:rPr>
        <w:t xml:space="preserve"> @realDonaldTrump The concept of global warming was created by and for the Chinese in order to make U.S. manufacturing non-competitive. However, a year later, </w:t>
      </w:r>
      <w:r w:rsidRPr="00E77994">
        <w:rPr>
          <w:rStyle w:val="StyleUnderline"/>
        </w:rPr>
        <w:t xml:space="preserve">Americans are already recognizing this error. Trump’s approval rating is around 38%, and has not touched 40% in over six months. </w:t>
      </w:r>
      <w:r w:rsidRPr="00E77994">
        <w:rPr>
          <w:sz w:val="16"/>
        </w:rPr>
        <w:t xml:space="preserve">Meanwhile, congressional Democrats enjoy an 8–10% lead over their Republican opponents. Those polling results translated into a landslide Democratic victory in the 2017 elections last week. </w:t>
      </w:r>
      <w:r w:rsidRPr="00E77994">
        <w:rPr>
          <w:rStyle w:val="StyleUnderline"/>
        </w:rPr>
        <w:t>The clearest result came in Virginia’s gubernatorial election, in which Republican candidate Ed Gillespie ran a Trump-like culture war campaign.</w:t>
      </w:r>
      <w:r w:rsidRPr="00E77994">
        <w:rPr>
          <w:sz w:val="16"/>
        </w:rPr>
        <w:t xml:space="preserve"> </w:t>
      </w:r>
      <w:r w:rsidRPr="00E77994">
        <w:rPr>
          <w:rStyle w:val="StyleUnderline"/>
        </w:rPr>
        <w:t>He</w:t>
      </w:r>
      <w:r w:rsidRPr="00E77994">
        <w:rPr>
          <w:sz w:val="16"/>
        </w:rPr>
        <w:t xml:space="preserve"> also </w:t>
      </w:r>
      <w:r w:rsidRPr="00E77994">
        <w:rPr>
          <w:rStyle w:val="StyleUnderline"/>
        </w:rPr>
        <w:t xml:space="preserve">took the standard Trump administration line on climate change, acknowledging only that humans play some undetermined role while supporting America’s withdrawal from the Paris climate accords and opposing all policies to address the problem. </w:t>
      </w:r>
      <w:r w:rsidRPr="00E77994">
        <w:rPr>
          <w:sz w:val="16"/>
        </w:rPr>
        <w:t xml:space="preserve">Last week’s election results showed that Trump has strongly mobilized Democrats to vote, even in off-year elections. In Virginia state House of Delegates elections, Democratic candidates similarly beat their Republican opponents by more than 9% in total votes. However, due to gerrymandering and geographical disadvantages (Democrats tend to cluster in cities), unless recounts change the results of close races, Democrats will only hold 49% of the seats in the Virginia House. That structural disadvantage holds across the country. Estimates are that Democrats need to beat Republicans by 7–8% in overall congressional votes in order to win a bare majority of the seats. With a current lead of 8–10% in the generic congressional ballot, they have a chance to take the House in 2018, depending on what happens over the next year. We saw that same structural advantage hand Trump the presidency in 2016. While he lost the popular vote by over 2% (nearly 3 million votes), Trump won the Electoral College, as was the case in 2000 with Bush v. Gore (Gore won the popular vote by a half million votes). America has a bizarrely unbalanced election system in which people who live in sparsely populated areas (predominantly rural Republicans) are disproportionately represented in the government. It will take a landslide election for Democrats to overcome that structural disadvantage, but last week’s results demonstrate that Trump and the Republican Party have become so unpopular, it very well might happen in the 2018 and 2020 elections. That would give Democrats the opportunity to undo Republican gerrymandering after the 2020 census. The Supreme Court is also currently considering a critical gerrymandering case. Regarding the presidency, </w:t>
      </w:r>
      <w:r w:rsidRPr="00E77994">
        <w:rPr>
          <w:rStyle w:val="StyleUnderline"/>
        </w:rPr>
        <w:t>betting markets currently give Trump approximately a 35–40% chance of winning a second term (which seems overly bullish), and Democrats a 55% chance of retaking the White House in 2020.</w:t>
      </w:r>
      <w:r w:rsidRPr="00E77994">
        <w:rPr>
          <w:sz w:val="16"/>
        </w:rPr>
        <w:t xml:space="preserve"> </w:t>
      </w:r>
      <w:r w:rsidRPr="00E77994">
        <w:rPr>
          <w:rStyle w:val="Emphasis"/>
        </w:rPr>
        <w:t xml:space="preserve">If that happens, the next president can quickly begin reversing the damage the Trump administration has done to American climate policies and its standing in the world. </w:t>
      </w:r>
      <w:r w:rsidRPr="00E77994">
        <w:rPr>
          <w:sz w:val="16"/>
        </w:rPr>
        <w:t xml:space="preserve">America’s divide is on display at COP23 At the UN climate talks in Bonn, the ‘We Are Still In’ coalition of US states, cities, tribes, and businesses has been given a US Climate Action Center. Meanwhile, </w:t>
      </w:r>
      <w:r w:rsidRPr="00E77994">
        <w:rPr>
          <w:rStyle w:val="StyleUnderline"/>
        </w:rPr>
        <w:t>the US government for the first time doesn’t have a pavilion, and the Trump administration perversely plans to promote fossil fuels and nuclear power in a presentation at the</w:t>
      </w:r>
      <w:r w:rsidRPr="00E77994">
        <w:rPr>
          <w:sz w:val="16"/>
        </w:rPr>
        <w:t xml:space="preserve"> meeting. As Senator Brian Schatz (D-HI) noted, If you show up at a climate conference to talk about coal, you’re likely to be ignored. I think the We Are Still In delegation will get more attention than the executive branch. </w:t>
      </w:r>
      <w:r w:rsidRPr="00E77994">
        <w:rPr>
          <w:rStyle w:val="Emphasis"/>
        </w:rPr>
        <w:t>We’ve gone from the indispensable leader to being the only country not engaged in climate change</w:t>
      </w:r>
      <w:r w:rsidRPr="00E77994">
        <w:rPr>
          <w:sz w:val="16"/>
        </w:rPr>
        <w:t xml:space="preserve">. </w:t>
      </w:r>
      <w:r w:rsidRPr="00E77994">
        <w:rPr>
          <w:rStyle w:val="StyleUnderline"/>
        </w:rPr>
        <w:t>Many people in Congress are troubled</w:t>
      </w:r>
      <w:r w:rsidRPr="00E77994">
        <w:rPr>
          <w:sz w:val="16"/>
        </w:rPr>
        <w:t xml:space="preserve"> not only </w:t>
      </w:r>
      <w:r w:rsidRPr="00E77994">
        <w:rPr>
          <w:rStyle w:val="StyleUnderline"/>
        </w:rPr>
        <w:t>from a climate standpoint</w:t>
      </w:r>
      <w:r w:rsidRPr="00E77994">
        <w:rPr>
          <w:sz w:val="16"/>
        </w:rPr>
        <w:t xml:space="preserve"> but a geopolitical standpoint. China is happy to take that leadership from us. Indeed, China is stepping into the global leadership role that the United States has shrunk from under Trump’s “America First” platform. Chinese carbon pollution is approaching a peak 15–20 years ahead of schedule, and its leaders relish the opportunity to take America’s place as a global leader. America Last, for now A</w:t>
      </w:r>
      <w:r w:rsidRPr="00E77994">
        <w:rPr>
          <w:rStyle w:val="StyleUnderline"/>
        </w:rPr>
        <w:t>mericans embrace the notion that their country is the greatest in the world.</w:t>
      </w:r>
      <w:r w:rsidRPr="00E77994">
        <w:rPr>
          <w:sz w:val="16"/>
        </w:rPr>
        <w:t xml:space="preserve"> </w:t>
      </w:r>
      <w:r w:rsidRPr="00E77994">
        <w:rPr>
          <w:rStyle w:val="StyleUnderline"/>
        </w:rPr>
        <w:t>But what does it say that the United States is the nation that is responsible for the largest fraction of overall carbon pollution and global warming over the past 200 years, and is the only country in the world that refuses to take steps to address the existential threat we created</w:t>
      </w:r>
      <w:r w:rsidRPr="00E77994">
        <w:rPr>
          <w:sz w:val="16"/>
        </w:rPr>
        <w:t xml:space="preserve">? </w:t>
      </w:r>
      <w:r w:rsidRPr="00E77994">
        <w:rPr>
          <w:rStyle w:val="Emphasis"/>
        </w:rPr>
        <w:t xml:space="preserve">That lack of responsibility and willingness to protect the well-being of future generation is not the behavior of a great nation. </w:t>
      </w:r>
      <w:r w:rsidRPr="00E77994">
        <w:rPr>
          <w:sz w:val="16"/>
        </w:rPr>
        <w:t xml:space="preserve">However, that is almost exclusively a Republican Party position, and the party and its president are currently supported by fewer than 40% of Americans. Most of its leaders seem unwilling to reverse the party’s slide toward anti-climate culture wars-based isolationism, but with accelerating climate change and a growing population of non-whites, these are positions that will cost them elections. As we saw last week, the ‘Trump base’ is relatively small, and structural advantages won’t be enough to withstand landslide elections. </w:t>
      </w:r>
      <w:r w:rsidRPr="00E77994">
        <w:rPr>
          <w:rStyle w:val="StyleUnderline"/>
        </w:rPr>
        <w:t>America’s withdrawal from the Paris climate agreement won’t take effect until the day after the 2020 elections</w:t>
      </w:r>
      <w:r w:rsidRPr="00E77994">
        <w:rPr>
          <w:sz w:val="16"/>
        </w:rPr>
        <w:t xml:space="preserve">. </w:t>
      </w:r>
      <w:r w:rsidRPr="00E77994">
        <w:rPr>
          <w:rStyle w:val="Emphasis"/>
        </w:rPr>
        <w:t>The next president can quickly reverse that withdrawal, making America the last country to sign on</w:t>
      </w:r>
      <w:r w:rsidRPr="00E77994">
        <w:rPr>
          <w:sz w:val="16"/>
        </w:rPr>
        <w:t xml:space="preserve">, but resuming its global leadership role. </w:t>
      </w:r>
      <w:r w:rsidRPr="00E77994">
        <w:rPr>
          <w:rStyle w:val="StyleUnderline"/>
        </w:rPr>
        <w:t xml:space="preserve">While the Trump administration has exceeded everyone’s fears in its anti-environment, anti-climate actions, </w:t>
      </w:r>
      <w:r w:rsidRPr="00E77994">
        <w:rPr>
          <w:rStyle w:val="Emphasis"/>
        </w:rPr>
        <w:t>the damage is temporary.</w:t>
      </w:r>
      <w:r w:rsidRPr="00E77994">
        <w:rPr>
          <w:sz w:val="16"/>
        </w:rPr>
        <w:t xml:space="preserve"> While the American majority fights to wrest control of its government away from the isolationist climate-denying minority, </w:t>
      </w:r>
      <w:r w:rsidRPr="00E77994">
        <w:rPr>
          <w:rStyle w:val="StyleUnderline"/>
        </w:rPr>
        <w:t>the rest of the world (literally) is moving forward to tackle this problem</w:t>
      </w:r>
      <w:r w:rsidRPr="00E77994">
        <w:rPr>
          <w:sz w:val="16"/>
        </w:rPr>
        <w:t>.</w:t>
      </w:r>
    </w:p>
    <w:p w:rsidR="00A93D79" w:rsidRPr="00E77994" w:rsidRDefault="00A93D79" w:rsidP="00A93D79">
      <w:pPr>
        <w:rPr>
          <w:sz w:val="16"/>
        </w:rPr>
      </w:pPr>
    </w:p>
    <w:p w:rsidR="00A93D79" w:rsidRPr="00E77994" w:rsidRDefault="00A93D79" w:rsidP="00A93D79">
      <w:pPr>
        <w:pStyle w:val="Heading4"/>
        <w:rPr>
          <w:rFonts w:cs="Times New Roman"/>
        </w:rPr>
      </w:pPr>
      <w:r w:rsidRPr="00E77994">
        <w:rPr>
          <w:rFonts w:cs="Times New Roman"/>
        </w:rPr>
        <w:t>The next President can easily re-join Paris</w:t>
      </w:r>
    </w:p>
    <w:p w:rsidR="00A93D79" w:rsidRPr="00E77994" w:rsidRDefault="00A93D79" w:rsidP="00A93D79">
      <w:r w:rsidRPr="00E77994">
        <w:rPr>
          <w:rStyle w:val="Style13ptBold"/>
        </w:rPr>
        <w:t>Harvey 17 –</w:t>
      </w:r>
      <w:r w:rsidRPr="00E77994">
        <w:t xml:space="preserve"> Chelsea Harvey, Regular Contributor to The Washington Post's Energy and Environment Blog, “Withdrawing From the Paris Deal Takes Four Years. Our Next President Could Join Again in 30 days.”, Washington Post, 6-5, https://www.washingtonpost.com/news/energy-environment/wp/2017/06/05/withdrawing-from-the-paris-deal-takes-four-years-our-next-president-could-join-again-in-30-days/?utm_term=.64430f2b2578</w:t>
      </w:r>
    </w:p>
    <w:p w:rsidR="00A93D79" w:rsidRPr="00E77994" w:rsidRDefault="00A93D79" w:rsidP="00A93D79">
      <w:pPr>
        <w:rPr>
          <w:sz w:val="14"/>
        </w:rPr>
      </w:pPr>
      <w:r w:rsidRPr="00E77994">
        <w:rPr>
          <w:sz w:val="14"/>
        </w:rPr>
        <w:t xml:space="preserve">Rejoining the agreement And as Burger pointed out, </w:t>
      </w:r>
      <w:r w:rsidRPr="00E77994">
        <w:rPr>
          <w:rStyle w:val="TitleChar"/>
          <w:sz w:val="22"/>
        </w:rPr>
        <w:t>there’s nothing stopping a future president from</w:t>
      </w:r>
      <w:r w:rsidRPr="00E77994">
        <w:rPr>
          <w:rStyle w:val="Hyperlink"/>
          <w:sz w:val="14"/>
        </w:rPr>
        <w:t xml:space="preserve"> </w:t>
      </w:r>
      <w:r w:rsidRPr="00E77994">
        <w:rPr>
          <w:rStyle w:val="Emphasis"/>
        </w:rPr>
        <w:t>adding us right back in</w:t>
      </w:r>
      <w:r w:rsidRPr="00E77994">
        <w:rPr>
          <w:rStyle w:val="Hyperlink"/>
          <w:sz w:val="14"/>
        </w:rPr>
        <w:t>.</w:t>
      </w:r>
      <w:r w:rsidRPr="00E77994">
        <w:rPr>
          <w:sz w:val="14"/>
        </w:rPr>
        <w:t xml:space="preserve"> </w:t>
      </w:r>
      <w:r w:rsidRPr="00E77994">
        <w:rPr>
          <w:rStyle w:val="TitleChar"/>
          <w:sz w:val="22"/>
        </w:rPr>
        <w:t>According to the agreement’s rules, parties may officially join</w:t>
      </w:r>
      <w:r w:rsidRPr="00E77994">
        <w:rPr>
          <w:sz w:val="14"/>
        </w:rPr>
        <w:t xml:space="preserve"> in one of two ways. First, they can </w:t>
      </w:r>
      <w:r w:rsidRPr="00E77994">
        <w:rPr>
          <w:rStyle w:val="TitleChar"/>
          <w:sz w:val="22"/>
        </w:rPr>
        <w:t>join by signature and ratification</w:t>
      </w:r>
      <w:r w:rsidRPr="00E77994">
        <w:rPr>
          <w:sz w:val="14"/>
        </w:rPr>
        <w:t xml:space="preserve"> — that is, by participating in the agreement’s original negotiations and then signing on board. This is how the United States originally became a part of the agreement. </w:t>
      </w:r>
      <w:r w:rsidRPr="00E77994">
        <w:rPr>
          <w:rStyle w:val="TitleChar"/>
          <w:sz w:val="22"/>
        </w:rPr>
        <w:t>After the deadline</w:t>
      </w:r>
      <w:r w:rsidRPr="00E77994">
        <w:rPr>
          <w:rStyle w:val="Hyperlink"/>
          <w:sz w:val="14"/>
        </w:rPr>
        <w:t xml:space="preserve"> </w:t>
      </w:r>
      <w:r w:rsidRPr="00E77994">
        <w:rPr>
          <w:rStyle w:val="TitleChar"/>
          <w:sz w:val="22"/>
        </w:rPr>
        <w:t>for signature has passed</w:t>
      </w:r>
      <w:r w:rsidRPr="00E77994">
        <w:rPr>
          <w:sz w:val="14"/>
        </w:rPr>
        <w:t xml:space="preserve">, which occurred April 21 of this year, </w:t>
      </w:r>
      <w:r w:rsidRPr="00E77994">
        <w:rPr>
          <w:rStyle w:val="TitleChar"/>
          <w:sz w:val="22"/>
        </w:rPr>
        <w:t>parties may join through</w:t>
      </w:r>
      <w:r w:rsidRPr="00E77994">
        <w:rPr>
          <w:sz w:val="14"/>
        </w:rPr>
        <w:t xml:space="preserve"> a process called </w:t>
      </w:r>
      <w:r w:rsidRPr="00E77994">
        <w:rPr>
          <w:rStyle w:val="TitleChar"/>
          <w:sz w:val="22"/>
        </w:rPr>
        <w:t>accession</w:t>
      </w:r>
      <w:r w:rsidRPr="00E77994">
        <w:rPr>
          <w:sz w:val="14"/>
        </w:rPr>
        <w:t xml:space="preserve">, which is essentially the legal term for joining an agreement at a later date, after it has already been negotiated and signed by other nations. Parties that join by accession are subject to all the same conditions as parties that joined by signature, and nothing in the rules prevents a nation from joining by signature, withdrawing and then rejoining by accession. According to Manguiat, </w:t>
      </w:r>
      <w:r w:rsidRPr="00E77994">
        <w:rPr>
          <w:rStyle w:val="TitleChar"/>
          <w:sz w:val="22"/>
        </w:rPr>
        <w:t>the</w:t>
      </w:r>
      <w:r w:rsidRPr="00E77994">
        <w:rPr>
          <w:rStyle w:val="Hyperlink"/>
          <w:sz w:val="14"/>
        </w:rPr>
        <w:t xml:space="preserve"> </w:t>
      </w:r>
      <w:r w:rsidRPr="00E77994">
        <w:rPr>
          <w:rStyle w:val="TitleChar"/>
          <w:sz w:val="22"/>
        </w:rPr>
        <w:t>United</w:t>
      </w:r>
      <w:r w:rsidRPr="00E77994">
        <w:rPr>
          <w:rStyle w:val="Hyperlink"/>
          <w:sz w:val="14"/>
        </w:rPr>
        <w:t xml:space="preserve"> </w:t>
      </w:r>
      <w:r w:rsidRPr="00E77994">
        <w:rPr>
          <w:rStyle w:val="TitleChar"/>
          <w:sz w:val="22"/>
        </w:rPr>
        <w:t>States</w:t>
      </w:r>
      <w:r w:rsidRPr="00E77994">
        <w:rPr>
          <w:rStyle w:val="Hyperlink"/>
          <w:sz w:val="14"/>
        </w:rPr>
        <w:t xml:space="preserve"> </w:t>
      </w:r>
      <w:r w:rsidRPr="00E77994">
        <w:rPr>
          <w:rStyle w:val="TitleChar"/>
          <w:sz w:val="22"/>
        </w:rPr>
        <w:t>could do just that by simply submitting another document to the</w:t>
      </w:r>
      <w:r w:rsidRPr="00E77994">
        <w:rPr>
          <w:rStyle w:val="Hyperlink"/>
          <w:sz w:val="14"/>
        </w:rPr>
        <w:t xml:space="preserve"> </w:t>
      </w:r>
      <w:r w:rsidRPr="00E77994">
        <w:rPr>
          <w:rStyle w:val="Emphasis"/>
        </w:rPr>
        <w:t>U</w:t>
      </w:r>
      <w:r w:rsidRPr="00E77994">
        <w:rPr>
          <w:rStyle w:val="Hyperlink"/>
          <w:sz w:val="14"/>
        </w:rPr>
        <w:t xml:space="preserve">nited </w:t>
      </w:r>
      <w:r w:rsidRPr="00E77994">
        <w:rPr>
          <w:rStyle w:val="Emphasis"/>
        </w:rPr>
        <w:t>N</w:t>
      </w:r>
      <w:r w:rsidRPr="00E77994">
        <w:rPr>
          <w:rStyle w:val="Hyperlink"/>
          <w:sz w:val="14"/>
        </w:rPr>
        <w:t>ations</w:t>
      </w:r>
      <w:r w:rsidRPr="00E77994">
        <w:rPr>
          <w:sz w:val="14"/>
        </w:rPr>
        <w:t xml:space="preserve">, which it may do at any time after withdrawal takes effect — even immediately, if the president so chose. Its reentry would take legal effect just 30 days later. </w:t>
      </w:r>
      <w:r w:rsidRPr="00E77994">
        <w:rPr>
          <w:rStyle w:val="TitleChar"/>
          <w:sz w:val="22"/>
        </w:rPr>
        <w:t>In theory, our next president could start this process</w:t>
      </w:r>
      <w:r w:rsidRPr="00E77994">
        <w:rPr>
          <w:rStyle w:val="Hyperlink"/>
          <w:sz w:val="14"/>
        </w:rPr>
        <w:t xml:space="preserve"> </w:t>
      </w:r>
      <w:r w:rsidRPr="00E77994">
        <w:rPr>
          <w:rStyle w:val="Emphasis"/>
        </w:rPr>
        <w:t>immediately</w:t>
      </w:r>
      <w:r w:rsidRPr="00E77994">
        <w:rPr>
          <w:rStyle w:val="Hyperlink"/>
          <w:sz w:val="14"/>
        </w:rPr>
        <w:t xml:space="preserve"> </w:t>
      </w:r>
      <w:r w:rsidRPr="00E77994">
        <w:rPr>
          <w:rStyle w:val="TitleChar"/>
          <w:sz w:val="22"/>
        </w:rPr>
        <w:t>upon taking office — potentially</w:t>
      </w:r>
      <w:r w:rsidRPr="00E77994">
        <w:rPr>
          <w:rStyle w:val="Hyperlink"/>
          <w:sz w:val="14"/>
        </w:rPr>
        <w:t xml:space="preserve"> </w:t>
      </w:r>
      <w:r w:rsidRPr="00E77994">
        <w:rPr>
          <w:rStyle w:val="Emphasis"/>
        </w:rPr>
        <w:t>right after the Jan. 20, 2021, inauguration</w:t>
      </w:r>
      <w:r w:rsidRPr="00E77994">
        <w:rPr>
          <w:sz w:val="14"/>
        </w:rPr>
        <w:t xml:space="preserve">, if a transition occurs at that time. And in the meantime, </w:t>
      </w:r>
      <w:r w:rsidRPr="00E77994">
        <w:rPr>
          <w:rStyle w:val="TitleChar"/>
          <w:sz w:val="22"/>
        </w:rPr>
        <w:t>it’s likely that rejoining Paris will feature as a key campaign promise for any liberal candidates running against Trump in 2020</w:t>
      </w:r>
      <w:r w:rsidRPr="00E77994">
        <w:rPr>
          <w:sz w:val="14"/>
        </w:rPr>
        <w:t>. International outrage aside, polls suggested that most Americans wanted the U.S. to remain in the Paris agreement, and it’s likely that many would support an immediate reentry under a new leader.</w:t>
      </w:r>
    </w:p>
    <w:p w:rsidR="00A93D79" w:rsidRPr="00E77994" w:rsidRDefault="00A93D79" w:rsidP="00A93D79"/>
    <w:p w:rsidR="00A93D79" w:rsidRPr="00E77994" w:rsidRDefault="00A93D79" w:rsidP="00A93D79">
      <w:pPr>
        <w:pStyle w:val="Heading3"/>
        <w:rPr>
          <w:rFonts w:cs="Times New Roman"/>
        </w:rPr>
      </w:pPr>
      <w:r w:rsidRPr="00E77994">
        <w:rPr>
          <w:rFonts w:cs="Times New Roman"/>
        </w:rPr>
        <w:t>2NC---Warming---Paris Solves</w:t>
      </w:r>
    </w:p>
    <w:p w:rsidR="00A93D79" w:rsidRPr="00E77994" w:rsidRDefault="00A93D79" w:rsidP="00A93D79">
      <w:pPr>
        <w:pStyle w:val="Heading4"/>
        <w:rPr>
          <w:rFonts w:cs="Times New Roman"/>
        </w:rPr>
      </w:pPr>
      <w:r w:rsidRPr="00E77994">
        <w:rPr>
          <w:rFonts w:cs="Times New Roman"/>
        </w:rPr>
        <w:t>Paris is the most important mechanism for mitigation---it can limit warming to below 2 degrees</w:t>
      </w:r>
    </w:p>
    <w:p w:rsidR="00A93D79" w:rsidRPr="00E77994" w:rsidRDefault="00A93D79" w:rsidP="00A93D79">
      <w:r w:rsidRPr="00E77994">
        <w:rPr>
          <w:rStyle w:val="Style13ptBold"/>
        </w:rPr>
        <w:t>Salawitch 17 –</w:t>
      </w:r>
      <w:r w:rsidRPr="00E77994">
        <w:t xml:space="preserve"> Ross J. Salawitch, Professor, Department of Atmospheric &amp; Oceanic Science and Department of Chemistry and Biochemistry, University of Maryland, with Timothy P. Canty, Austin P. Hope, Walter R. Tribett, Brian F. Bennett, Paris Climate Agreement: Beacon of Hope, 2017, pp. 87-93</w:t>
      </w:r>
    </w:p>
    <w:p w:rsidR="00A93D79" w:rsidRPr="00E77994" w:rsidRDefault="00A93D79" w:rsidP="00A93D79">
      <w:r w:rsidRPr="00E77994">
        <w:t>[ΔT was changed to “temperature change”]</w:t>
      </w:r>
    </w:p>
    <w:p w:rsidR="00A93D79" w:rsidRPr="00E77994" w:rsidRDefault="00A93D79" w:rsidP="00A93D79">
      <w:pPr>
        <w:rPr>
          <w:sz w:val="12"/>
        </w:rPr>
      </w:pPr>
      <w:r w:rsidRPr="00E77994">
        <w:rPr>
          <w:sz w:val="12"/>
        </w:rPr>
        <w:t xml:space="preserve">One clear message that emerges from Figs. 2.15 and 2.16 is that to achieve the goal of the Paris Climate Agreement, emissions of GHGs must fall significantly below those used to drive RCP 8.5. The range of ΔT2100 shown in Fig. 2.16b is 1.6–4.7 °C. </w:t>
      </w:r>
      <w:r w:rsidRPr="00E77994">
        <w:rPr>
          <w:rStyle w:val="Emphasis"/>
        </w:rPr>
        <w:t>Climate catastrophe</w:t>
      </w:r>
      <w:r w:rsidRPr="00E77994">
        <w:rPr>
          <w:sz w:val="12"/>
        </w:rPr>
        <w:t xml:space="preserve"> (</w:t>
      </w:r>
      <w:r w:rsidRPr="00E77994">
        <w:rPr>
          <w:rStyle w:val="TitleChar"/>
          <w:sz w:val="22"/>
        </w:rPr>
        <w:t>rapid rise of sea level, large shifts in patterns of drought and flooding, loss of habitat,</w:t>
      </w:r>
      <w:r w:rsidRPr="00E77994">
        <w:rPr>
          <w:sz w:val="12"/>
        </w:rPr>
        <w:t xml:space="preserve"> etc.) </w:t>
      </w:r>
      <w:r w:rsidRPr="00E77994">
        <w:rPr>
          <w:rStyle w:val="TitleChar"/>
          <w:sz w:val="22"/>
        </w:rPr>
        <w:t xml:space="preserve">will </w:t>
      </w:r>
      <w:r w:rsidRPr="00E77994">
        <w:rPr>
          <w:rStyle w:val="Emphasis"/>
        </w:rPr>
        <w:t>almost certainly occur</w:t>
      </w:r>
      <w:r w:rsidRPr="00E77994">
        <w:rPr>
          <w:rStyle w:val="TitleChar"/>
          <w:sz w:val="22"/>
        </w:rPr>
        <w:t xml:space="preserve"> by end of this century if the emissions of GHGs</w:t>
      </w:r>
      <w:r w:rsidRPr="00E77994">
        <w:rPr>
          <w:sz w:val="12"/>
        </w:rPr>
        <w:t xml:space="preserve">, particularly CO2, </w:t>
      </w:r>
      <w:r w:rsidRPr="00E77994">
        <w:rPr>
          <w:rStyle w:val="TitleChar"/>
          <w:sz w:val="22"/>
        </w:rPr>
        <w:t>follow</w:t>
      </w:r>
      <w:r w:rsidRPr="00E77994">
        <w:rPr>
          <w:sz w:val="12"/>
        </w:rPr>
        <w:t xml:space="preserve"> those used to drive </w:t>
      </w:r>
      <w:r w:rsidRPr="00E77994">
        <w:rPr>
          <w:rStyle w:val="TitleChar"/>
          <w:sz w:val="22"/>
        </w:rPr>
        <w:t>RCP 8.5</w:t>
      </w:r>
      <w:r w:rsidRPr="00E77994">
        <w:rPr>
          <w:sz w:val="12"/>
        </w:rPr>
        <w:t xml:space="preserve">.32 The book Six Degrees: Our Future on a Hotter Planet (Lynas 2008) provides an accessible discourse of the consequences of global warming, organized into 1 °C increments of future ΔT. In the rest of this chapter, policy relevant projections of ΔT are shown, both from the EM-GC framework and CMIP5 GCMs. Figures 2.17 shows the statistical distribution of ΔT2060 from our EM-GC calculations. The EM-GC based projections are weighted by 1/χ2 (i.e., the better the fit to the climate record, the more heavily a particular projection is weighted). The height of each histogram represents the probability that a particular range of ΔT2060, defined by the width of each line segment, will occur. In other words, </w:t>
      </w:r>
      <w:r w:rsidRPr="00E77994">
        <w:rPr>
          <w:rStyle w:val="TitleChar"/>
          <w:sz w:val="22"/>
        </w:rPr>
        <w:t>the most probable value</w:t>
      </w:r>
      <w:r w:rsidRPr="00E77994">
        <w:rPr>
          <w:sz w:val="12"/>
        </w:rPr>
        <w:t xml:space="preserve"> of ΔT </w:t>
      </w:r>
      <w:r w:rsidRPr="00E77994">
        <w:rPr>
          <w:rStyle w:val="TitleChar"/>
          <w:sz w:val="22"/>
        </w:rPr>
        <w:t>in</w:t>
      </w:r>
      <w:r w:rsidRPr="00E77994">
        <w:rPr>
          <w:sz w:val="12"/>
        </w:rPr>
        <w:t xml:space="preserve"> year </w:t>
      </w:r>
      <w:r w:rsidRPr="00E77994">
        <w:rPr>
          <w:rStyle w:val="TitleChar"/>
          <w:sz w:val="22"/>
        </w:rPr>
        <w:t>2060</w:t>
      </w:r>
      <w:r w:rsidRPr="00E77994">
        <w:rPr>
          <w:sz w:val="12"/>
        </w:rPr>
        <w:t xml:space="preserve">, </w:t>
      </w:r>
      <w:r w:rsidRPr="00E77994">
        <w:rPr>
          <w:rStyle w:val="TitleChar"/>
          <w:sz w:val="22"/>
        </w:rPr>
        <w:t>for the EM-GC projection</w:t>
      </w:r>
      <w:r w:rsidRPr="00E77994">
        <w:rPr>
          <w:sz w:val="12"/>
        </w:rPr>
        <w:t xml:space="preserve"> that uses RCP 4.5, </w:t>
      </w:r>
      <w:r w:rsidRPr="00E77994">
        <w:rPr>
          <w:rStyle w:val="TitleChar"/>
          <w:sz w:val="22"/>
        </w:rPr>
        <w:t xml:space="preserve">is </w:t>
      </w:r>
      <w:r w:rsidRPr="00E77994">
        <w:rPr>
          <w:rStyle w:val="Emphasis"/>
        </w:rPr>
        <w:t>1.2–1.3 °C</w:t>
      </w:r>
      <w:r w:rsidRPr="00E77994">
        <w:rPr>
          <w:rStyle w:val="TitleChar"/>
          <w:sz w:val="22"/>
        </w:rPr>
        <w:t xml:space="preserve"> above pre-industrial</w:t>
      </w:r>
      <w:r w:rsidRPr="00E77994">
        <w:rPr>
          <w:sz w:val="12"/>
        </w:rPr>
        <w:t xml:space="preserve">, and there is slightly less than 20 % probability ΔT will actually fall within this range. In contrast, </w:t>
      </w:r>
      <w:r w:rsidRPr="00E77994">
        <w:rPr>
          <w:rStyle w:val="TitleChar"/>
          <w:sz w:val="22"/>
        </w:rPr>
        <w:t>the CMIP5 GCMs project</w:t>
      </w:r>
      <w:r w:rsidRPr="00E77994">
        <w:rPr>
          <w:sz w:val="12"/>
        </w:rPr>
        <w:t xml:space="preserve"> ΔT in </w:t>
      </w:r>
      <w:r w:rsidRPr="00E77994">
        <w:rPr>
          <w:rStyle w:val="TitleChar"/>
          <w:sz w:val="22"/>
        </w:rPr>
        <w:t>2060 will</w:t>
      </w:r>
      <w:r w:rsidRPr="00E77994">
        <w:rPr>
          <w:sz w:val="12"/>
        </w:rPr>
        <w:t xml:space="preserve"> most probably </w:t>
      </w:r>
      <w:r w:rsidRPr="00E77994">
        <w:rPr>
          <w:rStyle w:val="TitleChar"/>
          <w:sz w:val="22"/>
        </w:rPr>
        <w:t xml:space="preserve">be </w:t>
      </w:r>
      <w:r w:rsidRPr="00E77994">
        <w:rPr>
          <w:rStyle w:val="Emphasis"/>
        </w:rPr>
        <w:t>2.0–2.2 °C</w:t>
      </w:r>
      <w:r w:rsidRPr="00E77994">
        <w:rPr>
          <w:sz w:val="12"/>
        </w:rPr>
        <w:t xml:space="preserve"> </w:t>
      </w:r>
      <w:r w:rsidRPr="00E77994">
        <w:rPr>
          <w:rStyle w:val="TitleChar"/>
          <w:sz w:val="22"/>
        </w:rPr>
        <w:t>warmer than pre-industrial</w:t>
      </w:r>
      <w:r w:rsidRPr="00E77994">
        <w:rPr>
          <w:sz w:val="12"/>
        </w:rPr>
        <w:t xml:space="preserve">, with a ~12 % probability ΔT will actually fall within this range. A finer spacing for ΔT is used for the EM-GC projection, since </w:t>
      </w:r>
      <w:r w:rsidRPr="00E77994">
        <w:rPr>
          <w:rStyle w:val="TitleChar"/>
          <w:sz w:val="22"/>
        </w:rPr>
        <w:t xml:space="preserve">we are able to </w:t>
      </w:r>
      <w:r w:rsidRPr="00E77994">
        <w:rPr>
          <w:rStyle w:val="Emphasis"/>
        </w:rPr>
        <w:t>conduct many simulations</w:t>
      </w:r>
      <w:r w:rsidRPr="00E77994">
        <w:rPr>
          <w:sz w:val="12"/>
        </w:rPr>
        <w:t xml:space="preserve"> </w:t>
      </w:r>
      <w:r w:rsidRPr="00E77994">
        <w:rPr>
          <w:rStyle w:val="TitleChar"/>
          <w:sz w:val="22"/>
        </w:rPr>
        <w:t>in this model framework</w:t>
      </w:r>
      <w:r w:rsidRPr="00E77994">
        <w:rPr>
          <w:sz w:val="12"/>
        </w:rPr>
        <w:t xml:space="preserve">. Figure 2.18 is similar to Fig. 2.17, except the projection is for year 2100. The collection of histograms shown for any particular model (i.e., either CMIP5 GCMs or EM-GC) on a specific figure is termed the probability distribution function (PDF) for the projection of the rise in GMST (i.e., ΔT). The </w:t>
      </w:r>
      <w:r w:rsidRPr="00E77994">
        <w:rPr>
          <w:rStyle w:val="TitleChar"/>
          <w:sz w:val="22"/>
        </w:rPr>
        <w:t>PDFs</w:t>
      </w:r>
      <w:r w:rsidRPr="00E77994">
        <w:rPr>
          <w:sz w:val="12"/>
        </w:rPr>
        <w:t xml:space="preserve"> shown in Figs. 2.17 and 2.18 </w:t>
      </w:r>
      <w:r w:rsidRPr="00E77994">
        <w:rPr>
          <w:rStyle w:val="TitleChar"/>
          <w:sz w:val="22"/>
        </w:rPr>
        <w:t xml:space="preserve">reveal </w:t>
      </w:r>
      <w:r w:rsidRPr="00E77994">
        <w:rPr>
          <w:rStyle w:val="Emphasis"/>
        </w:rPr>
        <w:t>stark differences</w:t>
      </w:r>
      <w:r w:rsidRPr="00E77994">
        <w:rPr>
          <w:sz w:val="12"/>
        </w:rPr>
        <w:t xml:space="preserve"> </w:t>
      </w:r>
      <w:r w:rsidRPr="00E77994">
        <w:rPr>
          <w:rStyle w:val="TitleChar"/>
          <w:sz w:val="22"/>
        </w:rPr>
        <w:t>in projections</w:t>
      </w:r>
      <w:r w:rsidRPr="00E77994">
        <w:rPr>
          <w:sz w:val="12"/>
        </w:rPr>
        <w:t xml:space="preserve"> of ΔT </w:t>
      </w:r>
      <w:r w:rsidRPr="00E77994">
        <w:rPr>
          <w:rStyle w:val="TitleChar"/>
          <w:sz w:val="22"/>
        </w:rPr>
        <w:t xml:space="preserve">based on the EM-GC framework and the CMIP5 GCMs. </w:t>
      </w:r>
      <w:r w:rsidRPr="00E77994">
        <w:rPr>
          <w:rStyle w:val="Emphasis"/>
        </w:rPr>
        <w:t>In all cases</w:t>
      </w:r>
      <w:r w:rsidRPr="00E77994">
        <w:rPr>
          <w:sz w:val="12"/>
        </w:rPr>
        <w:t>, ΔT [</w:t>
      </w:r>
      <w:r w:rsidRPr="00E77994">
        <w:rPr>
          <w:rStyle w:val="TitleChar"/>
          <w:sz w:val="22"/>
        </w:rPr>
        <w:t>temperature change</w:t>
      </w:r>
      <w:r w:rsidRPr="00E77994">
        <w:rPr>
          <w:sz w:val="12"/>
        </w:rPr>
        <w:t xml:space="preserve">] </w:t>
      </w:r>
      <w:r w:rsidRPr="00E77994">
        <w:rPr>
          <w:rStyle w:val="TitleChar"/>
          <w:sz w:val="22"/>
        </w:rPr>
        <w:t xml:space="preserve">from the GCMs </w:t>
      </w:r>
      <w:r w:rsidRPr="00E77994">
        <w:rPr>
          <w:rStyle w:val="Emphasis"/>
        </w:rPr>
        <w:t>far exceed</w:t>
      </w:r>
      <w:r w:rsidRPr="00E77994">
        <w:rPr>
          <w:rStyle w:val="TitleChar"/>
          <w:sz w:val="22"/>
        </w:rPr>
        <w:t xml:space="preserve"> projections using our</w:t>
      </w:r>
      <w:r w:rsidRPr="00E77994">
        <w:rPr>
          <w:sz w:val="12"/>
        </w:rPr>
        <w:t xml:space="preserve"> relatively simple </w:t>
      </w:r>
      <w:r w:rsidRPr="00E77994">
        <w:rPr>
          <w:rStyle w:val="TitleChar"/>
          <w:sz w:val="22"/>
        </w:rPr>
        <w:t>approach</w:t>
      </w:r>
      <w:r w:rsidRPr="00E77994">
        <w:rPr>
          <w:sz w:val="12"/>
        </w:rPr>
        <w:t xml:space="preserve"> that is </w:t>
      </w:r>
      <w:r w:rsidRPr="00E77994">
        <w:rPr>
          <w:rStyle w:val="Emphasis"/>
        </w:rPr>
        <w:t>tightly coupled</w:t>
      </w:r>
      <w:r w:rsidRPr="00E77994">
        <w:rPr>
          <w:sz w:val="12"/>
        </w:rPr>
        <w:t xml:space="preserve"> </w:t>
      </w:r>
      <w:r w:rsidRPr="00E77994">
        <w:rPr>
          <w:rStyle w:val="TitleChar"/>
          <w:sz w:val="22"/>
        </w:rPr>
        <w:t>to observed ΔT, OHC, and various natural factors that influence climate.</w:t>
      </w:r>
      <w:r w:rsidRPr="00E77994">
        <w:rPr>
          <w:sz w:val="12"/>
        </w:rPr>
        <w:t xml:space="preserve"> These differences are quantified in Table 2.1, which summarizes the cumulative probability that a specific Paris goal can be achieved. The cumulative probabilities shown in Table 2.1 are based on summing the height of each histogram that lies to the left of a specific temperature, in Figs. 2.17 and 2.18. Time series of ΔT found using the CMIP5 GCM and EM-GC approaches are illustrated in Figs. 2.19 and 2.20, which show projections based on RCP 4.5 and RCP 8.5. The colors represent the probability of a particular future value of ΔT being achieved, for projections computed in the EM-GC framework weighted by 1/ χ2 . Essentially, the red (warm), white (mid-point), and blue (cool) colors represent the visualization of a succession of histograms like those shown in Figs. 2.17 and 2.18. The GCM CMIP5 projections of ΔT (minimum, maximum, and multi-model mean) for RCP 4.5 and RCP 8.5 are shown by the three grey lines. These lines, identical to those shown in Fig. 2.3a (RCP 4.5) and Fig. 2.3b (RCP 8.5), are based on our analysis of GCM output preserved on the CMIP5 archive. The green trapezoid, which originates from Fig. 11.25b of IPCC (2013), makes a final and rather important appearance on these figures. Also, the Paris target (1.5 °C) and upper limit (2 °C) are marked on the right vertical axis of both figures. </w:t>
      </w:r>
      <w:r w:rsidRPr="00E77994">
        <w:rPr>
          <w:rStyle w:val="TitleChar"/>
          <w:sz w:val="22"/>
        </w:rPr>
        <w:t xml:space="preserve">There are </w:t>
      </w:r>
      <w:r w:rsidRPr="00E77994">
        <w:rPr>
          <w:rStyle w:val="Emphasis"/>
        </w:rPr>
        <w:t>resounding policy implications</w:t>
      </w:r>
      <w:r w:rsidRPr="00E77994">
        <w:rPr>
          <w:sz w:val="12"/>
        </w:rPr>
        <w:t xml:space="preserve"> inherent in Figs. 2.17, 2.18, 2.19, and 2.20. First, most importantly, and beyond debate of any reasonable quantitative analysis of climate, </w:t>
      </w:r>
      <w:r w:rsidRPr="00E77994">
        <w:rPr>
          <w:rStyle w:val="TitleChar"/>
          <w:sz w:val="22"/>
        </w:rPr>
        <w:t>if GHG emissions follow anything close to RCP 8.5</w:t>
      </w:r>
      <w:r w:rsidRPr="00E77994">
        <w:rPr>
          <w:sz w:val="12"/>
        </w:rPr>
        <w:t xml:space="preserve">, </w:t>
      </w:r>
      <w:r w:rsidRPr="00E77994">
        <w:rPr>
          <w:rStyle w:val="TitleChar"/>
          <w:sz w:val="22"/>
        </w:rPr>
        <w:t xml:space="preserve">there is </w:t>
      </w:r>
      <w:r w:rsidRPr="00E77994">
        <w:rPr>
          <w:rStyle w:val="Emphasis"/>
        </w:rPr>
        <w:t>no chance</w:t>
      </w:r>
      <w:r w:rsidRPr="00E77994">
        <w:rPr>
          <w:rStyle w:val="TitleChar"/>
          <w:sz w:val="22"/>
        </w:rPr>
        <w:t xml:space="preserve"> of achieving either the goal or upper limit of the Paris climate agreement </w:t>
      </w:r>
      <w:r w:rsidRPr="00E77994">
        <w:rPr>
          <w:sz w:val="12"/>
        </w:rPr>
        <w:t xml:space="preserve">(Fig. 2.20). Even though there is a small amount of overlap between the Paris targets and our EM-GC projections for year 2100 in Fig. 2.20, this is a false hope. In the highly unlikely event this realization were to actually happen, </w:t>
      </w:r>
      <w:r w:rsidRPr="00E77994">
        <w:rPr>
          <w:rStyle w:val="TitleChar"/>
          <w:sz w:val="22"/>
        </w:rPr>
        <w:t>it would just be a matter of time before</w:t>
      </w:r>
      <w:r w:rsidRPr="00E77994">
        <w:rPr>
          <w:sz w:val="12"/>
        </w:rPr>
        <w:t xml:space="preserve"> ΔT [</w:t>
      </w:r>
      <w:r w:rsidRPr="00E77994">
        <w:rPr>
          <w:rStyle w:val="TitleChar"/>
          <w:sz w:val="22"/>
        </w:rPr>
        <w:t>temperature change</w:t>
      </w:r>
      <w:r w:rsidRPr="00E77994">
        <w:rPr>
          <w:sz w:val="12"/>
        </w:rPr>
        <w:t xml:space="preserve">] </w:t>
      </w:r>
      <w:r w:rsidRPr="00E77994">
        <w:rPr>
          <w:rStyle w:val="TitleChar"/>
          <w:sz w:val="22"/>
        </w:rPr>
        <w:t>broke</w:t>
      </w:r>
      <w:r w:rsidRPr="00E77994">
        <w:rPr>
          <w:sz w:val="12"/>
        </w:rPr>
        <w:t xml:space="preserve"> through </w:t>
      </w:r>
      <w:r w:rsidRPr="00E77994">
        <w:rPr>
          <w:rStyle w:val="TitleChar"/>
          <w:sz w:val="22"/>
        </w:rPr>
        <w:t xml:space="preserve">the </w:t>
      </w:r>
      <w:r w:rsidRPr="00E77994">
        <w:rPr>
          <w:rStyle w:val="Emphasis"/>
        </w:rPr>
        <w:t>2 °C barrier</w:t>
      </w:r>
      <w:r w:rsidRPr="00E77994">
        <w:rPr>
          <w:sz w:val="12"/>
        </w:rPr>
        <w:t xml:space="preserve">, </w:t>
      </w:r>
      <w:r w:rsidRPr="00E77994">
        <w:rPr>
          <w:rStyle w:val="TitleChar"/>
          <w:sz w:val="22"/>
        </w:rPr>
        <w:t>with all of the attendant negative consequences</w:t>
      </w:r>
      <w:r w:rsidRPr="00E77994">
        <w:rPr>
          <w:sz w:val="12"/>
        </w:rPr>
        <w:t xml:space="preserve"> (Lynas 2008). Plus, of course, 1.5–2.0 °C warming (i.e., the lead up to breaking the 2 °C barrier) could have rather severe consequences. This outcome is all but guaranteed if GHG abundances follow that of RCP 8.5. The second policy implication is that projections of ΔT found using the EM-GC framework indicate that, </w:t>
      </w:r>
      <w:r w:rsidRPr="00E77994">
        <w:rPr>
          <w:rStyle w:val="TitleChar"/>
          <w:sz w:val="22"/>
        </w:rPr>
        <w:t xml:space="preserve">if emissions of GHGs can be limited to those of </w:t>
      </w:r>
      <w:r w:rsidRPr="00E77994">
        <w:rPr>
          <w:rStyle w:val="Emphasis"/>
        </w:rPr>
        <w:t>RCP 4.5</w:t>
      </w:r>
      <w:r w:rsidRPr="00E77994">
        <w:rPr>
          <w:rStyle w:val="TitleChar"/>
          <w:sz w:val="22"/>
        </w:rPr>
        <w:t>, then by end-century there is</w:t>
      </w:r>
      <w:r w:rsidRPr="00E77994">
        <w:rPr>
          <w:sz w:val="12"/>
        </w:rPr>
        <w:t xml:space="preserve">: (a) </w:t>
      </w:r>
      <w:r w:rsidRPr="00E77994">
        <w:rPr>
          <w:rStyle w:val="TitleChar"/>
          <w:sz w:val="22"/>
        </w:rPr>
        <w:t xml:space="preserve">a </w:t>
      </w:r>
      <w:r w:rsidRPr="00E77994">
        <w:rPr>
          <w:rStyle w:val="Emphasis"/>
        </w:rPr>
        <w:t>75 % probability</w:t>
      </w:r>
      <w:r w:rsidRPr="00E77994">
        <w:rPr>
          <w:sz w:val="12"/>
        </w:rPr>
        <w:t xml:space="preserve"> the Paris target of </w:t>
      </w:r>
      <w:r w:rsidRPr="00E77994">
        <w:rPr>
          <w:rStyle w:val="TitleChar"/>
          <w:sz w:val="22"/>
        </w:rPr>
        <w:t>1.5 °C warming</w:t>
      </w:r>
      <w:r w:rsidRPr="00E77994">
        <w:rPr>
          <w:sz w:val="12"/>
        </w:rPr>
        <w:t xml:space="preserve"> above pre-industrial </w:t>
      </w:r>
      <w:r w:rsidRPr="00E77994">
        <w:rPr>
          <w:rStyle w:val="TitleChar"/>
          <w:sz w:val="22"/>
        </w:rPr>
        <w:t>will be achieved</w:t>
      </w:r>
      <w:r w:rsidRPr="00E77994">
        <w:rPr>
          <w:sz w:val="12"/>
        </w:rPr>
        <w:t xml:space="preserve"> (b) </w:t>
      </w:r>
      <w:r w:rsidRPr="00E77994">
        <w:rPr>
          <w:rStyle w:val="TitleChar"/>
          <w:sz w:val="22"/>
        </w:rPr>
        <w:t xml:space="preserve">a </w:t>
      </w:r>
      <w:r w:rsidRPr="00E77994">
        <w:rPr>
          <w:rStyle w:val="Emphasis"/>
        </w:rPr>
        <w:t>greater than 95 % probability</w:t>
      </w:r>
      <w:r w:rsidRPr="00E77994">
        <w:rPr>
          <w:sz w:val="12"/>
        </w:rPr>
        <w:t xml:space="preserve"> the Paris upper limit of </w:t>
      </w:r>
      <w:r w:rsidRPr="00E77994">
        <w:rPr>
          <w:rStyle w:val="TitleChar"/>
          <w:sz w:val="22"/>
        </w:rPr>
        <w:t>2 °C warming will be achieved</w:t>
      </w:r>
      <w:r w:rsidRPr="00E77994">
        <w:rPr>
          <w:sz w:val="12"/>
        </w:rPr>
        <w:t xml:space="preserve"> As will be shown in Chap. 3, </w:t>
      </w:r>
      <w:r w:rsidRPr="00E77994">
        <w:rPr>
          <w:rStyle w:val="TitleChar"/>
          <w:sz w:val="22"/>
        </w:rPr>
        <w:t>the</w:t>
      </w:r>
      <w:r w:rsidRPr="00E77994">
        <w:rPr>
          <w:sz w:val="12"/>
        </w:rPr>
        <w:t xml:space="preserve"> cumulative </w:t>
      </w:r>
      <w:r w:rsidRPr="00E77994">
        <w:rPr>
          <w:rStyle w:val="TitleChar"/>
          <w:sz w:val="22"/>
        </w:rPr>
        <w:t xml:space="preserve">effect of the </w:t>
      </w:r>
      <w:r w:rsidRPr="00E77994">
        <w:rPr>
          <w:rStyle w:val="Emphasis"/>
        </w:rPr>
        <w:t>commitments from nations to restrict future emissions</w:t>
      </w:r>
      <w:r w:rsidRPr="00E77994">
        <w:rPr>
          <w:rStyle w:val="TitleChar"/>
          <w:sz w:val="22"/>
        </w:rPr>
        <w:t xml:space="preserve"> of GHGs</w:t>
      </w:r>
      <w:r w:rsidRPr="00E77994">
        <w:rPr>
          <w:sz w:val="12"/>
        </w:rPr>
        <w:t xml:space="preserve">, </w:t>
      </w:r>
      <w:r w:rsidRPr="00E77994">
        <w:rPr>
          <w:rStyle w:val="TitleChar"/>
          <w:sz w:val="22"/>
        </w:rPr>
        <w:t>upon which</w:t>
      </w:r>
      <w:r w:rsidRPr="00E77994">
        <w:rPr>
          <w:sz w:val="12"/>
        </w:rPr>
        <w:t xml:space="preserve"> the </w:t>
      </w:r>
      <w:r w:rsidRPr="00E77994">
        <w:rPr>
          <w:rStyle w:val="TitleChar"/>
          <w:sz w:val="22"/>
        </w:rPr>
        <w:t>Paris</w:t>
      </w:r>
      <w:r w:rsidRPr="00E77994">
        <w:rPr>
          <w:sz w:val="12"/>
        </w:rPr>
        <w:t xml:space="preserve"> Climate Agreement </w:t>
      </w:r>
      <w:r w:rsidRPr="00E77994">
        <w:rPr>
          <w:rStyle w:val="TitleChar"/>
          <w:sz w:val="22"/>
        </w:rPr>
        <w:t xml:space="preserve">is based, have the world </w:t>
      </w:r>
      <w:r w:rsidRPr="00E77994">
        <w:rPr>
          <w:rStyle w:val="Emphasis"/>
        </w:rPr>
        <w:t>on course</w:t>
      </w:r>
      <w:r w:rsidRPr="00E77994">
        <w:rPr>
          <w:rStyle w:val="TitleChar"/>
          <w:sz w:val="22"/>
        </w:rPr>
        <w:t xml:space="preserve"> to achieve GHG emissions that fall </w:t>
      </w:r>
      <w:r w:rsidRPr="00E77994">
        <w:rPr>
          <w:rStyle w:val="Emphasis"/>
        </w:rPr>
        <w:t>just below those of RCP 4.5,</w:t>
      </w:r>
      <w:r w:rsidRPr="00E77994">
        <w:rPr>
          <w:sz w:val="12"/>
        </w:rPr>
        <w:t xml:space="preserve"> provided: (1) both conditional and unconditional commitments are followed; (2) reductions in GHG emissions needed to achieve the Paris agreement, which generally terminate in 2030, are continually improved out to at least 2060. </w:t>
      </w:r>
      <w:r w:rsidRPr="00E77994">
        <w:rPr>
          <w:rStyle w:val="TitleChar"/>
          <w:sz w:val="22"/>
        </w:rPr>
        <w:t>The policy implication articulated above</w:t>
      </w:r>
      <w:r w:rsidRPr="00E77994">
        <w:rPr>
          <w:sz w:val="12"/>
        </w:rPr>
        <w:t xml:space="preserve"> </w:t>
      </w:r>
      <w:r w:rsidRPr="00E77994">
        <w:rPr>
          <w:rStyle w:val="Emphasis"/>
        </w:rPr>
        <w:t>differs considerably</w:t>
      </w:r>
      <w:r w:rsidRPr="00E77994">
        <w:rPr>
          <w:sz w:val="12"/>
        </w:rPr>
        <w:t xml:space="preserve"> </w:t>
      </w:r>
      <w:r w:rsidRPr="00E77994">
        <w:rPr>
          <w:rStyle w:val="TitleChar"/>
          <w:sz w:val="22"/>
        </w:rPr>
        <w:t>from the consensus</w:t>
      </w:r>
      <w:r w:rsidRPr="00E77994">
        <w:rPr>
          <w:sz w:val="12"/>
        </w:rPr>
        <w:t xml:space="preserve"> in the climate modeling community </w:t>
      </w:r>
      <w:r w:rsidRPr="00E77994">
        <w:rPr>
          <w:rStyle w:val="TitleChar"/>
          <w:sz w:val="22"/>
        </w:rPr>
        <w:t>that emission of GHGs must follow RCP 2.6 to achieve even the 2 °C upper limit of Paris</w:t>
      </w:r>
      <w:r w:rsidRPr="00E77994">
        <w:rPr>
          <w:sz w:val="12"/>
        </w:rPr>
        <w:t xml:space="preserve"> (Rogelj et al. 2016). We caution those quick to dismiss the simplicity of our approach to consider the emerging view, discussed in Chap. 11 of IPCC (2013) and quantified in their Figs. 11.25 and TS.14, as well as our Figs. 2.3 and 2.13, that the </w:t>
      </w:r>
      <w:r w:rsidRPr="00E77994">
        <w:rPr>
          <w:rStyle w:val="TitleChar"/>
          <w:sz w:val="22"/>
        </w:rPr>
        <w:t>CMIP5 GCMs</w:t>
      </w:r>
      <w:r w:rsidRPr="00E77994">
        <w:rPr>
          <w:sz w:val="12"/>
        </w:rPr>
        <w:t xml:space="preserve"> </w:t>
      </w:r>
      <w:r w:rsidRPr="00E77994">
        <w:rPr>
          <w:rStyle w:val="Emphasis"/>
        </w:rPr>
        <w:t>warm much quicker</w:t>
      </w:r>
      <w:r w:rsidRPr="00E77994">
        <w:rPr>
          <w:sz w:val="12"/>
        </w:rPr>
        <w:t xml:space="preserve"> </w:t>
      </w:r>
      <w:r w:rsidRPr="00E77994">
        <w:rPr>
          <w:rStyle w:val="TitleChar"/>
          <w:sz w:val="22"/>
        </w:rPr>
        <w:t>than has been observed during the past three decades</w:t>
      </w:r>
      <w:r w:rsidRPr="00E77994">
        <w:rPr>
          <w:sz w:val="12"/>
        </w:rPr>
        <w:t xml:space="preserve">. In support of our approach, we emphasize that </w:t>
      </w:r>
      <w:r w:rsidRPr="00E77994">
        <w:rPr>
          <w:rStyle w:val="TitleChar"/>
          <w:sz w:val="22"/>
        </w:rPr>
        <w:t xml:space="preserve">our projections of ΔT are bounded </w:t>
      </w:r>
      <w:r w:rsidRPr="00E77994">
        <w:rPr>
          <w:rStyle w:val="Emphasis"/>
        </w:rPr>
        <w:t>nearly exactly</w:t>
      </w:r>
      <w:r w:rsidRPr="00E77994">
        <w:rPr>
          <w:sz w:val="12"/>
        </w:rPr>
        <w:t xml:space="preserve"> </w:t>
      </w:r>
      <w:r w:rsidRPr="00E77994">
        <w:rPr>
          <w:rStyle w:val="TitleChar"/>
          <w:sz w:val="22"/>
        </w:rPr>
        <w:t>by the</w:t>
      </w:r>
      <w:r w:rsidRPr="00E77994">
        <w:rPr>
          <w:sz w:val="12"/>
        </w:rPr>
        <w:t xml:space="preserve"> green trapezoid of IPCC (2013), which reflects the </w:t>
      </w:r>
      <w:r w:rsidRPr="00E77994">
        <w:rPr>
          <w:rStyle w:val="TitleChar"/>
          <w:sz w:val="22"/>
        </w:rPr>
        <w:t>judgement of</w:t>
      </w:r>
      <w:r w:rsidRPr="00E77994">
        <w:rPr>
          <w:sz w:val="12"/>
        </w:rPr>
        <w:t xml:space="preserve"> at least one group of </w:t>
      </w:r>
      <w:r w:rsidRPr="00E77994">
        <w:rPr>
          <w:rStyle w:val="TitleChar"/>
          <w:sz w:val="22"/>
        </w:rPr>
        <w:t>experts as to how</w:t>
      </w:r>
      <w:r w:rsidRPr="00E77994">
        <w:rPr>
          <w:sz w:val="12"/>
        </w:rPr>
        <w:t xml:space="preserve"> ΔT [</w:t>
      </w:r>
      <w:r w:rsidRPr="00E77994">
        <w:rPr>
          <w:rStyle w:val="TitleChar"/>
          <w:sz w:val="22"/>
        </w:rPr>
        <w:t>temperature change</w:t>
      </w:r>
      <w:r w:rsidRPr="00E77994">
        <w:rPr>
          <w:sz w:val="12"/>
        </w:rPr>
        <w:t xml:space="preserve">] </w:t>
      </w:r>
      <w:r w:rsidRPr="00E77994">
        <w:rPr>
          <w:rStyle w:val="TitleChar"/>
          <w:sz w:val="22"/>
        </w:rPr>
        <w:t>will evolve over the next two decades</w:t>
      </w:r>
      <w:r w:rsidRPr="00E77994">
        <w:rPr>
          <w:sz w:val="12"/>
        </w:rPr>
        <w:t xml:space="preserve">. Given our present understanding of Earth’s climate system, we contend the </w:t>
      </w:r>
      <w:r w:rsidRPr="00E77994">
        <w:rPr>
          <w:rStyle w:val="TitleChar"/>
          <w:sz w:val="22"/>
        </w:rPr>
        <w:t>Paris</w:t>
      </w:r>
      <w:r w:rsidRPr="00E77994">
        <w:rPr>
          <w:sz w:val="12"/>
        </w:rPr>
        <w:t xml:space="preserve"> Climate Agreement is a beacon of hope because it </w:t>
      </w:r>
      <w:r w:rsidRPr="00E77994">
        <w:rPr>
          <w:rStyle w:val="TitleChar"/>
          <w:sz w:val="22"/>
        </w:rPr>
        <w:t xml:space="preserve">places the world on a course of having a reasonable probability of </w:t>
      </w:r>
      <w:r w:rsidRPr="00E77994">
        <w:rPr>
          <w:rStyle w:val="Emphasis"/>
        </w:rPr>
        <w:t>avoiding climate catastrophe</w:t>
      </w:r>
      <w:r w:rsidRPr="00E77994">
        <w:rPr>
          <w:sz w:val="12"/>
        </w:rPr>
        <w:t>.</w:t>
      </w:r>
    </w:p>
    <w:p w:rsidR="00A93D79" w:rsidRPr="00E77994" w:rsidRDefault="00A93D79" w:rsidP="00A93D79"/>
    <w:p w:rsidR="00A93D79" w:rsidRPr="00E77994" w:rsidRDefault="00A93D79" w:rsidP="00A93D79">
      <w:pPr>
        <w:pStyle w:val="Heading4"/>
        <w:rPr>
          <w:rFonts w:cs="Times New Roman"/>
        </w:rPr>
      </w:pPr>
      <w:r w:rsidRPr="00E77994">
        <w:rPr>
          <w:rFonts w:cs="Times New Roman"/>
        </w:rPr>
        <w:t>Paris can keep it below 2 degrees</w:t>
      </w:r>
    </w:p>
    <w:p w:rsidR="00A93D79" w:rsidRPr="00E77994" w:rsidRDefault="00A93D79" w:rsidP="00A93D79">
      <w:r w:rsidRPr="00E77994">
        <w:rPr>
          <w:rStyle w:val="Style13ptBold"/>
        </w:rPr>
        <w:t>Schellnhuber 16 –</w:t>
      </w:r>
      <w:r w:rsidRPr="00E77994">
        <w:t xml:space="preserve"> Schellnhuber et al., German theoretical physicist and founding director of the Potsdam Institute for Climate Impact Research and chair of the German Advisory Council on Global Change, ‘16 Hans Joachim, Stefan Rahmstorf, and Ricarda Winkelmann, Potsdam Institute for Climate Impact Research, “Why the right climate target was agreed in Paris,” Nature Climate Change 6, 649–653) </w:t>
      </w:r>
    </w:p>
    <w:p w:rsidR="00A93D79" w:rsidRPr="00E77994" w:rsidRDefault="00A93D79" w:rsidP="00A93D79">
      <w:pPr>
        <w:rPr>
          <w:sz w:val="12"/>
        </w:rPr>
      </w:pPr>
      <w:r w:rsidRPr="00E77994">
        <w:rPr>
          <w:u w:val="single"/>
        </w:rPr>
        <w:t>Several analysts</w:t>
      </w:r>
      <w:r w:rsidRPr="00E77994">
        <w:rPr>
          <w:sz w:val="12"/>
        </w:rPr>
        <w:t xml:space="preserve"> have recently </w:t>
      </w:r>
      <w:r w:rsidRPr="00E77994">
        <w:rPr>
          <w:u w:val="single"/>
        </w:rPr>
        <w:t>claimed that the 2 °C line is already untenable</w:t>
      </w:r>
      <w:r w:rsidRPr="00E77994">
        <w:rPr>
          <w:sz w:val="12"/>
        </w:rPr>
        <w:t xml:space="preserve">16, 17, </w:t>
      </w:r>
      <w:r w:rsidRPr="00E77994">
        <w:rPr>
          <w:u w:val="single"/>
        </w:rPr>
        <w:t xml:space="preserve">but they </w:t>
      </w:r>
      <w:r w:rsidRPr="00E77994">
        <w:rPr>
          <w:rStyle w:val="Emph"/>
          <w:rFonts w:ascii="Georgia" w:hAnsi="Georgia"/>
        </w:rPr>
        <w:t xml:space="preserve">failed to underpin their 'impossibility hypothesis' </w:t>
      </w:r>
      <w:r w:rsidRPr="00E77994">
        <w:rPr>
          <w:u w:val="single"/>
        </w:rPr>
        <w:t>with concrete calculations</w:t>
      </w:r>
      <w:r w:rsidRPr="00E77994">
        <w:rPr>
          <w:sz w:val="12"/>
        </w:rPr>
        <w:t xml:space="preserve">, </w:t>
      </w:r>
      <w:r w:rsidRPr="00E77994">
        <w:rPr>
          <w:u w:val="single"/>
        </w:rPr>
        <w:t>so the prime reference point remains the monumental 2014 assessment</w:t>
      </w:r>
      <w:r w:rsidRPr="00E77994">
        <w:rPr>
          <w:sz w:val="12"/>
        </w:rPr>
        <w:t xml:space="preserve"> provided by Working Group III of the IPCC2. </w:t>
      </w:r>
      <w:r w:rsidRPr="00E77994">
        <w:rPr>
          <w:u w:val="single"/>
        </w:rPr>
        <w:t>This assessment concludes that the 2 °C guardrail can be respected at moderate cost under certain</w:t>
      </w:r>
      <w:r w:rsidRPr="00E77994">
        <w:rPr>
          <w:sz w:val="12"/>
        </w:rPr>
        <w:t xml:space="preserve"> (</w:t>
      </w:r>
      <w:r w:rsidRPr="00E77994">
        <w:rPr>
          <w:rStyle w:val="Emph"/>
          <w:rFonts w:ascii="Georgia" w:hAnsi="Georgia"/>
        </w:rPr>
        <w:t>not entirely unreasonable</w:t>
      </w:r>
      <w:r w:rsidRPr="00E77994">
        <w:rPr>
          <w:sz w:val="12"/>
        </w:rPr>
        <w:t xml:space="preserve">) </w:t>
      </w:r>
      <w:r w:rsidRPr="00E77994">
        <w:rPr>
          <w:u w:val="single"/>
        </w:rPr>
        <w:t>assumptions</w:t>
      </w:r>
      <w:r w:rsidRPr="00E77994">
        <w:rPr>
          <w:sz w:val="12"/>
        </w:rPr>
        <w:t xml:space="preserve">, including the realization of 'negative-emissions' schemes. However, </w:t>
      </w:r>
      <w:r w:rsidRPr="00E77994">
        <w:rPr>
          <w:u w:val="single"/>
        </w:rPr>
        <w:t>the enormous challenges</w:t>
      </w:r>
      <w:r w:rsidRPr="00E77994">
        <w:rPr>
          <w:sz w:val="12"/>
        </w:rPr>
        <w:t xml:space="preserve"> associated with massive atmospheric CO2 removal or negative emissions </w:t>
      </w:r>
      <w:r w:rsidRPr="00E77994">
        <w:rPr>
          <w:u w:val="single"/>
        </w:rPr>
        <w:t>have been highlighted</w:t>
      </w:r>
      <w:r w:rsidRPr="00E77994">
        <w:rPr>
          <w:sz w:val="12"/>
        </w:rPr>
        <w:t xml:space="preserve"> by several experts18. </w:t>
      </w:r>
      <w:r w:rsidRPr="00E77994">
        <w:rPr>
          <w:u w:val="single"/>
        </w:rPr>
        <w:t>A recent study</w:t>
      </w:r>
      <w:r w:rsidRPr="00E77994">
        <w:rPr>
          <w:sz w:val="12"/>
        </w:rPr>
        <w:t xml:space="preserve">19 </w:t>
      </w:r>
      <w:r w:rsidRPr="00E77994">
        <w:rPr>
          <w:u w:val="single"/>
        </w:rPr>
        <w:t xml:space="preserve">nevertheless maintains that anthropogenic global warming could be </w:t>
      </w:r>
      <w:r w:rsidRPr="00E77994">
        <w:rPr>
          <w:rStyle w:val="Emph"/>
          <w:rFonts w:ascii="Georgia" w:hAnsi="Georgia"/>
        </w:rPr>
        <w:t>confined to 1.5 °C</w:t>
      </w:r>
      <w:r w:rsidRPr="00E77994">
        <w:rPr>
          <w:u w:val="single"/>
        </w:rPr>
        <w:t>,</w:t>
      </w:r>
      <w:r w:rsidRPr="00E77994">
        <w:rPr>
          <w:sz w:val="12"/>
        </w:rPr>
        <w:t xml:space="preserve"> an environmental excursion that would probably allow for the survival of most of the low-lying island states. </w:t>
      </w:r>
      <w:r w:rsidRPr="00E77994">
        <w:rPr>
          <w:u w:val="single"/>
        </w:rPr>
        <w:t>The Paris Agreement</w:t>
      </w:r>
      <w:r w:rsidRPr="00E77994">
        <w:rPr>
          <w:sz w:val="12"/>
        </w:rPr>
        <w:t xml:space="preserve">1 formally </w:t>
      </w:r>
      <w:r w:rsidRPr="00E77994">
        <w:rPr>
          <w:u w:val="single"/>
        </w:rPr>
        <w:t>invites the IPCC to explore</w:t>
      </w:r>
      <w:r w:rsidRPr="00E77994">
        <w:rPr>
          <w:sz w:val="12"/>
        </w:rPr>
        <w:t xml:space="preserve"> — by 2018, in a Special Report — global </w:t>
      </w:r>
      <w:r w:rsidRPr="00E77994">
        <w:rPr>
          <w:u w:val="single"/>
        </w:rPr>
        <w:t xml:space="preserve">emissions pathways consistent with the </w:t>
      </w:r>
      <w:r w:rsidRPr="00E77994">
        <w:rPr>
          <w:rStyle w:val="Emph"/>
          <w:rFonts w:ascii="Georgia" w:hAnsi="Georgia"/>
        </w:rPr>
        <w:t>lower end of the temperature target range</w:t>
      </w:r>
      <w:r w:rsidRPr="00E77994">
        <w:rPr>
          <w:sz w:val="12"/>
        </w:rPr>
        <w:t xml:space="preserve">. The 2014 IPCC analysis has to be applauded for shattering the sweeping infeasibility myth. However, the authors of this Commentary are not convinced that decarbonization will necessarily come in the form of such a planned, smooth, centennial-scale transition. We think that </w:t>
      </w:r>
      <w:r w:rsidRPr="00E77994">
        <w:rPr>
          <w:u w:val="single"/>
        </w:rPr>
        <w:t>a better chance to deliver on the Paris promises can be generated by an alternative and more plausible route:</w:t>
      </w:r>
      <w:r w:rsidRPr="00E77994">
        <w:rPr>
          <w:sz w:val="12"/>
        </w:rPr>
        <w:t xml:space="preserve"> </w:t>
      </w:r>
      <w:r w:rsidRPr="00E77994">
        <w:rPr>
          <w:u w:val="single"/>
        </w:rPr>
        <w:t xml:space="preserve">in order to </w:t>
      </w:r>
      <w:r w:rsidRPr="00E77994">
        <w:rPr>
          <w:rStyle w:val="Emph"/>
          <w:rFonts w:ascii="Georgia" w:hAnsi="Georgia"/>
        </w:rPr>
        <w:t>avoid the need to recourse to negative emissions</w:t>
      </w:r>
      <w:r w:rsidRPr="00E77994">
        <w:rPr>
          <w:sz w:val="12"/>
        </w:rPr>
        <w:t xml:space="preserve"> as a late-regrets magic bullet (with questionable outcome), </w:t>
      </w:r>
      <w:r w:rsidRPr="00E77994">
        <w:rPr>
          <w:u w:val="single"/>
        </w:rPr>
        <w:t>renewable energies and efficiency technologies could be scaled up exponentially</w:t>
      </w:r>
      <w:r w:rsidRPr="00E77994">
        <w:rPr>
          <w:sz w:val="12"/>
        </w:rPr>
        <w:t xml:space="preserve">, more rapidly than envisaged in the integrated assessment models behind the IPCC scenarios. We expect that </w:t>
      </w:r>
      <w:r w:rsidRPr="00E77994">
        <w:rPr>
          <w:u w:val="single"/>
        </w:rPr>
        <w:t xml:space="preserve">such a </w:t>
      </w:r>
      <w:r w:rsidRPr="00E77994">
        <w:rPr>
          <w:rStyle w:val="Emph"/>
          <w:rFonts w:ascii="Georgia" w:hAnsi="Georgia"/>
        </w:rPr>
        <w:t>'technical explosion'</w:t>
      </w:r>
      <w:r w:rsidRPr="00E77994">
        <w:rPr>
          <w:u w:val="single"/>
        </w:rPr>
        <w:t xml:space="preserve"> will be matched by an </w:t>
      </w:r>
      <w:r w:rsidRPr="00E77994">
        <w:rPr>
          <w:rStyle w:val="Emph"/>
          <w:rFonts w:ascii="Georgia" w:hAnsi="Georgia"/>
        </w:rPr>
        <w:t>'induced implosion'</w:t>
      </w:r>
      <w:r w:rsidRPr="00E77994">
        <w:rPr>
          <w:u w:val="single"/>
        </w:rPr>
        <w:t xml:space="preserve"> of the incumbent industrial metabolism nourished by coal, oil and gas.</w:t>
      </w:r>
      <w:r w:rsidRPr="00E77994">
        <w:rPr>
          <w:sz w:val="12"/>
        </w:rPr>
        <w:t xml:space="preserve"> Among the driving processes, investment dynamics is crucial, and this dynamic might in fact transgress its own tipping point in response to the narrative transpiring from Paris. This has often been described as the bursting of the 'carbon bubble'20. </w:t>
      </w:r>
      <w:r w:rsidRPr="00E77994">
        <w:rPr>
          <w:u w:val="single"/>
        </w:rPr>
        <w:t xml:space="preserve">Yet what could be </w:t>
      </w:r>
      <w:r w:rsidRPr="00E77994">
        <w:rPr>
          <w:rStyle w:val="Emph"/>
          <w:rFonts w:ascii="Georgia" w:hAnsi="Georgia"/>
        </w:rPr>
        <w:t>concrete triggers</w:t>
      </w:r>
      <w:r w:rsidRPr="00E77994">
        <w:rPr>
          <w:u w:val="single"/>
        </w:rPr>
        <w:t xml:space="preserve"> of such a disruptive change</w:t>
      </w:r>
      <w:r w:rsidRPr="00E77994">
        <w:rPr>
          <w:sz w:val="12"/>
        </w:rPr>
        <w:t xml:space="preserve"> in asset fluxes? </w:t>
      </w:r>
      <w:r w:rsidRPr="00E77994">
        <w:rPr>
          <w:u w:val="single"/>
        </w:rPr>
        <w:t>We can think of at least three causative pathways</w:t>
      </w:r>
      <w:r w:rsidRPr="00E77994">
        <w:rPr>
          <w:sz w:val="12"/>
        </w:rPr>
        <w:t xml:space="preserve">, which all have to do with expectation and fear. First, there is the classical hypothesis that </w:t>
      </w:r>
      <w:r w:rsidRPr="00E77994">
        <w:rPr>
          <w:u w:val="single"/>
        </w:rPr>
        <w:t xml:space="preserve">a strong climate agreement paves the way towards </w:t>
      </w:r>
      <w:r w:rsidRPr="00E77994">
        <w:rPr>
          <w:rStyle w:val="Emph"/>
          <w:rFonts w:ascii="Georgia" w:hAnsi="Georgia"/>
        </w:rPr>
        <w:t>carbon-pricing instruments</w:t>
      </w:r>
      <w:r w:rsidRPr="00E77994">
        <w:rPr>
          <w:u w:val="single"/>
        </w:rPr>
        <w:t xml:space="preserve"> that will be adopted by more and more nation states</w:t>
      </w:r>
      <w:r w:rsidRPr="00E77994">
        <w:rPr>
          <w:sz w:val="12"/>
        </w:rPr>
        <w:t xml:space="preserve"> in the medium term. </w:t>
      </w:r>
      <w:r w:rsidRPr="00E77994">
        <w:rPr>
          <w:u w:val="single"/>
        </w:rPr>
        <w:t>As a consequence, investors anticipating the so-induced rise in fossil business</w:t>
      </w:r>
      <w:r w:rsidRPr="00E77994">
        <w:rPr>
          <w:sz w:val="12"/>
        </w:rPr>
        <w:t xml:space="preserve"> costs should </w:t>
      </w:r>
      <w:r w:rsidRPr="00E77994">
        <w:rPr>
          <w:rStyle w:val="Emph"/>
          <w:rFonts w:ascii="Georgia" w:hAnsi="Georgia"/>
        </w:rPr>
        <w:t>make the rational choice to opt out of that business.</w:t>
      </w:r>
      <w:r w:rsidRPr="00E77994">
        <w:rPr>
          <w:sz w:val="12"/>
        </w:rPr>
        <w:t xml:space="preserve"> Second, </w:t>
      </w:r>
      <w:r w:rsidRPr="00E77994">
        <w:rPr>
          <w:u w:val="single"/>
        </w:rPr>
        <w:t>there is a growing risk/chance that morals are going to interfere significantly with economics.</w:t>
      </w:r>
      <w:r w:rsidRPr="00E77994">
        <w:rPr>
          <w:sz w:val="12"/>
        </w:rPr>
        <w:t xml:space="preserve"> The so-called divestment campaign has become a global social movement that demands leaving most of the fossil fuel resources in the ground21, 22. In public, many business leaders and government officials still try to ridicule or dismiss this sentiment surge within civil society. Yet in private conversations they admit their worries that particularly institutional investors (such as pension funds or big foundations) might be 'infected' by the divestment virus. Third, </w:t>
      </w:r>
      <w:r w:rsidRPr="00E77994">
        <w:rPr>
          <w:u w:val="single"/>
        </w:rPr>
        <w:t>there is Schumpeter's 'creative destruction' that might instigate a systemic innovation</w:t>
      </w:r>
      <w:r w:rsidRPr="00E77994">
        <w:rPr>
          <w:sz w:val="12"/>
        </w:rPr>
        <w:t xml:space="preserve"> </w:t>
      </w:r>
      <w:r w:rsidRPr="00E77994">
        <w:rPr>
          <w:u w:val="single"/>
        </w:rPr>
        <w:t>of the existing economic structures</w:t>
      </w:r>
      <w:r w:rsidRPr="00E77994">
        <w:rPr>
          <w:sz w:val="12"/>
        </w:rPr>
        <w:t xml:space="preserve">. Let us briefly elaborate on this: when studying industrial history for a better understanding of transformational processes, one encounters certain evidence for a semi-quantitative rule, known as Pareto Principle23, which states </w:t>
      </w:r>
      <w:r w:rsidRPr="00E77994">
        <w:rPr>
          <w:u w:val="single"/>
        </w:rPr>
        <w:t>that in heterogeneous community production systems</w:t>
      </w:r>
      <w:r w:rsidRPr="00E77994">
        <w:rPr>
          <w:sz w:val="12"/>
        </w:rPr>
        <w:t xml:space="preserve">, </w:t>
      </w:r>
      <w:r w:rsidRPr="00E77994">
        <w:rPr>
          <w:u w:val="single"/>
        </w:rPr>
        <w:t>roughly 80% of the total output is typically generated by roughly 20% of the individual units involved</w:t>
      </w:r>
      <w:r w:rsidRPr="00E77994">
        <w:rPr>
          <w:sz w:val="12"/>
        </w:rPr>
        <w:t xml:space="preserve">. The Italian economist Vilfredo </w:t>
      </w:r>
      <w:r w:rsidRPr="00E77994">
        <w:rPr>
          <w:u w:val="single"/>
        </w:rPr>
        <w:t>Pareto originally formulated this empirical rule in his studies about the distribution of population and wealth and provided a number of supporting observations</w:t>
      </w:r>
      <w:r w:rsidRPr="00E77994">
        <w:rPr>
          <w:sz w:val="12"/>
        </w:rPr>
        <w:t xml:space="preserve">. The '80–20 law' was later found to work in numerous other contexts, including prominent examples from manufacturing, quality control, computing science and hazard protection24, 25. With respect to the Paris Agreement, </w:t>
      </w:r>
      <w:r w:rsidRPr="00E77994">
        <w:rPr>
          <w:u w:val="single"/>
        </w:rPr>
        <w:t>the Pareto Principle could come into play</w:t>
      </w:r>
      <w:r w:rsidRPr="00E77994">
        <w:rPr>
          <w:sz w:val="12"/>
        </w:rPr>
        <w:t xml:space="preserve"> in two different ways26: </w:t>
      </w:r>
      <w:r w:rsidRPr="00E77994">
        <w:rPr>
          <w:u w:val="single"/>
        </w:rPr>
        <w:t>following the 'law of the vital few',</w:t>
      </w:r>
      <w:r w:rsidRPr="00E77994">
        <w:rPr>
          <w:sz w:val="12"/>
        </w:rPr>
        <w:t xml:space="preserve"> </w:t>
      </w:r>
      <w:r w:rsidRPr="00E77994">
        <w:rPr>
          <w:u w:val="single"/>
        </w:rPr>
        <w:t xml:space="preserve">it can be argued that the </w:t>
      </w:r>
      <w:r w:rsidRPr="00E77994">
        <w:rPr>
          <w:rStyle w:val="Emphasis"/>
        </w:rPr>
        <w:t>decarbonization of the world</w:t>
      </w:r>
      <w:r w:rsidRPr="00E77994">
        <w:rPr>
          <w:u w:val="single"/>
        </w:rPr>
        <w:t xml:space="preserve"> </w:t>
      </w:r>
      <w:r w:rsidRPr="00E77994">
        <w:rPr>
          <w:rStyle w:val="Emphasis"/>
        </w:rPr>
        <w:t>will be led by a critical minority of key agents</w:t>
      </w:r>
      <w:r w:rsidRPr="00E77994">
        <w:rPr>
          <w:u w:val="single"/>
        </w:rPr>
        <w:t xml:space="preserve"> that advance transformative action</w:t>
      </w:r>
      <w:r w:rsidRPr="00E77994">
        <w:rPr>
          <w:sz w:val="12"/>
        </w:rPr>
        <w:t xml:space="preserve">. In fact, </w:t>
      </w:r>
      <w:r w:rsidRPr="00E77994">
        <w:rPr>
          <w:u w:val="single"/>
        </w:rPr>
        <w:t xml:space="preserve">the </w:t>
      </w:r>
      <w:r w:rsidRPr="00E77994">
        <w:rPr>
          <w:rStyle w:val="Emphasis"/>
        </w:rPr>
        <w:t>i</w:t>
      </w:r>
      <w:r w:rsidRPr="00E77994">
        <w:rPr>
          <w:u w:val="single"/>
        </w:rPr>
        <w:t xml:space="preserve">ntended </w:t>
      </w:r>
      <w:r w:rsidRPr="00E77994">
        <w:rPr>
          <w:rStyle w:val="Emphasis"/>
        </w:rPr>
        <w:t>n</w:t>
      </w:r>
      <w:r w:rsidRPr="00E77994">
        <w:rPr>
          <w:u w:val="single"/>
        </w:rPr>
        <w:t xml:space="preserve">ationally </w:t>
      </w:r>
      <w:r w:rsidRPr="00E77994">
        <w:rPr>
          <w:rStyle w:val="Emphasis"/>
        </w:rPr>
        <w:t>d</w:t>
      </w:r>
      <w:r w:rsidRPr="00E77994">
        <w:rPr>
          <w:u w:val="single"/>
        </w:rPr>
        <w:t xml:space="preserve">etermined </w:t>
      </w:r>
      <w:r w:rsidRPr="00E77994">
        <w:rPr>
          <w:rStyle w:val="Emphasis"/>
        </w:rPr>
        <w:t>c</w:t>
      </w:r>
      <w:r w:rsidRPr="00E77994">
        <w:rPr>
          <w:u w:val="single"/>
        </w:rPr>
        <w:t>ontribution</w:t>
      </w:r>
      <w:r w:rsidRPr="00E77994">
        <w:rPr>
          <w:rStyle w:val="Emphasis"/>
        </w:rPr>
        <w:t xml:space="preserve">s </w:t>
      </w:r>
      <w:r w:rsidRPr="00E77994">
        <w:rPr>
          <w:u w:val="single"/>
        </w:rPr>
        <w:t xml:space="preserve">submitted by crucial countries in the run-up to COP21 </w:t>
      </w:r>
      <w:r w:rsidRPr="00E77994">
        <w:rPr>
          <w:rStyle w:val="Emph"/>
          <w:rFonts w:ascii="Georgia" w:hAnsi="Georgia"/>
        </w:rPr>
        <w:t>are not sufficient</w:t>
      </w:r>
      <w:r w:rsidRPr="00E77994">
        <w:rPr>
          <w:u w:val="single"/>
        </w:rPr>
        <w:t xml:space="preserve"> in terms of medium-term emissions reductions, </w:t>
      </w:r>
      <w:r w:rsidRPr="00E77994">
        <w:rPr>
          <w:rStyle w:val="Emphasis"/>
        </w:rPr>
        <w:t>yet may initialize an accelerating diversion of development pathways away from fossil trajectories.</w:t>
      </w:r>
      <w:r w:rsidRPr="00E77994">
        <w:rPr>
          <w:u w:val="single"/>
        </w:rPr>
        <w:t xml:space="preserve"> </w:t>
      </w:r>
      <w:r w:rsidRPr="00E77994">
        <w:rPr>
          <w:sz w:val="12"/>
        </w:rPr>
        <w:t>China has recently announced the closure of a thousand coal mines as its coal use is falling and expected to continue its decline, and India appears very serious about implementing its colossal renewables target announced before Paris</w:t>
      </w:r>
      <w:r w:rsidRPr="00E77994">
        <w:rPr>
          <w:u w:val="single"/>
        </w:rPr>
        <w:t xml:space="preserve">. These are </w:t>
      </w:r>
      <w:r w:rsidRPr="00E77994">
        <w:rPr>
          <w:rStyle w:val="Emph"/>
          <w:rFonts w:ascii="Georgia" w:hAnsi="Georgia"/>
        </w:rPr>
        <w:t xml:space="preserve">self-amplifying developments </w:t>
      </w:r>
      <w:r w:rsidRPr="00E77994">
        <w:rPr>
          <w:u w:val="single"/>
        </w:rPr>
        <w:t>that have the potential to tip the global market scales. Based on</w:t>
      </w:r>
      <w:r w:rsidRPr="00E77994">
        <w:rPr>
          <w:sz w:val="12"/>
        </w:rPr>
        <w:t xml:space="preserve"> certain </w:t>
      </w:r>
      <w:r w:rsidRPr="00E77994">
        <w:rPr>
          <w:u w:val="single"/>
        </w:rPr>
        <w:t>observations from industrial history</w:t>
      </w:r>
      <w:r w:rsidRPr="00E77994">
        <w:rPr>
          <w:sz w:val="12"/>
        </w:rPr>
        <w:t xml:space="preserve"> and investment behavior (see, for example, ref. 27) </w:t>
      </w:r>
      <w:r w:rsidRPr="00E77994">
        <w:rPr>
          <w:u w:val="single"/>
        </w:rPr>
        <w:t>we submit here also a different Pareto-type hypothesis:</w:t>
      </w:r>
      <w:r w:rsidRPr="00E77994">
        <w:rPr>
          <w:sz w:val="12"/>
        </w:rPr>
        <w:t xml:space="preserve"> </w:t>
      </w:r>
      <w:r w:rsidRPr="00E77994">
        <w:rPr>
          <w:u w:val="single"/>
        </w:rPr>
        <w:t>if a traditional and a novel business paradigm compete with each other,</w:t>
      </w:r>
      <w:r w:rsidRPr="00E77994">
        <w:rPr>
          <w:sz w:val="12"/>
        </w:rPr>
        <w:t xml:space="preserve"> </w:t>
      </w:r>
      <w:r w:rsidRPr="00E77994">
        <w:rPr>
          <w:u w:val="single"/>
        </w:rPr>
        <w:t xml:space="preserve">the old one tends to </w:t>
      </w:r>
      <w:r w:rsidRPr="00E77994">
        <w:rPr>
          <w:rStyle w:val="Emph"/>
          <w:rFonts w:ascii="Georgia" w:hAnsi="Georgia"/>
        </w:rPr>
        <w:t>implode</w:t>
      </w:r>
      <w:r w:rsidRPr="00E77994">
        <w:rPr>
          <w:sz w:val="12"/>
        </w:rPr>
        <w:t xml:space="preserve"> </w:t>
      </w:r>
      <w:r w:rsidRPr="00E77994">
        <w:rPr>
          <w:u w:val="single"/>
        </w:rPr>
        <w:t>once the new one reaches a market penetration of about 15–20 percent</w:t>
      </w:r>
      <w:r w:rsidRPr="00E77994">
        <w:rPr>
          <w:sz w:val="12"/>
        </w:rPr>
        <w:t xml:space="preserve"> (according to appropriate metrics). On the one hand, it can be argued that investors will perceive an alternative systems option as too marginal as long as its business share is clearly below 10%. For instance</w:t>
      </w:r>
      <w:r w:rsidRPr="00E77994">
        <w:rPr>
          <w:u w:val="single"/>
        </w:rPr>
        <w:t>, in the 1990s solar electricity was expected to never rise to significance</w:t>
      </w:r>
      <w:r w:rsidRPr="00E77994">
        <w:rPr>
          <w:sz w:val="12"/>
        </w:rPr>
        <w:t>. On the other hand</w:t>
      </w:r>
      <w:r w:rsidRPr="00E77994">
        <w:rPr>
          <w:u w:val="single"/>
        </w:rPr>
        <w:t xml:space="preserve">, asset managers are looking for </w:t>
      </w:r>
      <w:r w:rsidRPr="00E77994">
        <w:rPr>
          <w:rStyle w:val="Emph"/>
          <w:rFonts w:ascii="Georgia" w:hAnsi="Georgia"/>
        </w:rPr>
        <w:t>emerging opportunities</w:t>
      </w:r>
      <w:r w:rsidRPr="00E77994">
        <w:rPr>
          <w:u w:val="single"/>
        </w:rPr>
        <w:t xml:space="preserve">, where they are </w:t>
      </w:r>
      <w:r w:rsidRPr="00E77994">
        <w:rPr>
          <w:rStyle w:val="Emph"/>
          <w:rFonts w:ascii="Georgia" w:hAnsi="Georgia"/>
        </w:rPr>
        <w:t>ahead of the pack</w:t>
      </w:r>
      <w:r w:rsidRPr="00E77994">
        <w:rPr>
          <w:u w:val="single"/>
        </w:rPr>
        <w:t xml:space="preserve"> and can expect above-average returns.</w:t>
      </w:r>
      <w:r w:rsidRPr="00E77994">
        <w:rPr>
          <w:sz w:val="12"/>
        </w:rPr>
        <w:t xml:space="preserve"> </w:t>
      </w:r>
      <w:r w:rsidRPr="00E77994">
        <w:rPr>
          <w:u w:val="single"/>
        </w:rPr>
        <w:t>Once the alternative systems option exceeds around a quarter of the overall pertinent business volume, it cannot be considered a smart minority choice any more</w:t>
      </w:r>
      <w:r w:rsidRPr="00E77994">
        <w:rPr>
          <w:sz w:val="12"/>
        </w:rPr>
        <w:t xml:space="preserve">. </w:t>
      </w:r>
      <w:r w:rsidRPr="00E77994">
        <w:rPr>
          <w:u w:val="single"/>
        </w:rPr>
        <w:t xml:space="preserve">These two arguments combine to delineate a </w:t>
      </w:r>
      <w:r w:rsidRPr="00E77994">
        <w:rPr>
          <w:rStyle w:val="Emph"/>
          <w:rFonts w:ascii="Georgia" w:hAnsi="Georgia"/>
        </w:rPr>
        <w:t>“basin of venture capital attraction”</w:t>
      </w:r>
      <w:r w:rsidRPr="00E77994">
        <w:rPr>
          <w:u w:val="single"/>
        </w:rPr>
        <w:t xml:space="preserve"> centred in the 15–20% domain. The share of new renewables is rapidly increasing</w:t>
      </w:r>
      <w:r w:rsidRPr="00E77994">
        <w:rPr>
          <w:sz w:val="12"/>
        </w:rPr>
        <w:t xml:space="preserve">28, especially in the electricity sector, </w:t>
      </w:r>
      <w:r w:rsidRPr="00E77994">
        <w:rPr>
          <w:u w:val="single"/>
        </w:rPr>
        <w:t xml:space="preserve">and might quickly pass through </w:t>
      </w:r>
      <w:r w:rsidRPr="00E77994">
        <w:rPr>
          <w:rStyle w:val="Emph"/>
          <w:rFonts w:ascii="Georgia" w:hAnsi="Georgia"/>
        </w:rPr>
        <w:t>this critical domain</w:t>
      </w:r>
      <w:r w:rsidRPr="00E77994">
        <w:rPr>
          <w:u w:val="single"/>
        </w:rPr>
        <w:t>,</w:t>
      </w:r>
      <w:r w:rsidRPr="00E77994">
        <w:rPr>
          <w:sz w:val="12"/>
        </w:rPr>
        <w:t xml:space="preserve"> </w:t>
      </w:r>
      <w:r w:rsidRPr="00E77994">
        <w:rPr>
          <w:u w:val="single"/>
        </w:rPr>
        <w:t>as several examples on the national level teach us</w:t>
      </w:r>
      <w:r w:rsidRPr="00E77994">
        <w:rPr>
          <w:sz w:val="12"/>
        </w:rPr>
        <w:t xml:space="preserve">. A prime country example is provided by Denmark, which increased its wind share in total power demand to a new record in 2015, moving from 17% to 42% within just one decade29. By contrast, </w:t>
      </w:r>
      <w:r w:rsidRPr="00E77994">
        <w:rPr>
          <w:u w:val="single"/>
        </w:rPr>
        <w:t>the renewables contribution to the overall global energy consumption only rose from 17% in 2004 to 19% in 2013</w:t>
      </w:r>
      <w:r w:rsidRPr="00E77994">
        <w:rPr>
          <w:sz w:val="12"/>
        </w:rPr>
        <w:t xml:space="preserve">28. This does not indicate, however, that the dynamics got stuck in the 15–20% range; </w:t>
      </w:r>
      <w:r w:rsidRPr="00E77994">
        <w:rPr>
          <w:u w:val="single"/>
        </w:rPr>
        <w:t>those numbers only mask several dramatic developments:</w:t>
      </w:r>
      <w:r w:rsidRPr="00E77994">
        <w:rPr>
          <w:sz w:val="12"/>
        </w:rPr>
        <w:t xml:space="preserve"> first, the pertinent lion's share still refers to the 'old' renewables such as traditional biomass and conventional hydroelectricity, which are either resource-restricted or highly capital/planning-intensive. Those problems are much less serious for the 'new' renewables such as solar photovoltaics (solar PV), which has virtually no supply limits and is perfectly scalable. Second, </w:t>
      </w:r>
      <w:r w:rsidRPr="00E77994">
        <w:rPr>
          <w:rStyle w:val="Emph"/>
          <w:rFonts w:ascii="Georgia" w:hAnsi="Georgia"/>
        </w:rPr>
        <w:t>entire energy market sectors</w:t>
      </w:r>
      <w:r w:rsidRPr="00E77994">
        <w:rPr>
          <w:u w:val="single"/>
        </w:rPr>
        <w:t xml:space="preserve"> such as transportation are poised for transformational change towards electrification</w:t>
      </w:r>
      <w:r w:rsidRPr="00E77994">
        <w:rPr>
          <w:sz w:val="12"/>
        </w:rPr>
        <w:t xml:space="preserve">, </w:t>
      </w:r>
      <w:r w:rsidRPr="00E77994">
        <w:rPr>
          <w:u w:val="single"/>
        </w:rPr>
        <w:t xml:space="preserve">not least by imminent advances in storage technologies and operations. </w:t>
      </w:r>
      <w:r w:rsidRPr="00E77994">
        <w:rPr>
          <w:sz w:val="12"/>
        </w:rPr>
        <w:t xml:space="preserve">Therefore, we expect the new renewables to take the lead and to push the total renewables share quickly beyond the 20% line. </w:t>
      </w:r>
      <w:r w:rsidRPr="00E77994">
        <w:rPr>
          <w:u w:val="single"/>
        </w:rPr>
        <w:t>A recent study</w:t>
      </w:r>
      <w:r w:rsidRPr="00E77994">
        <w:rPr>
          <w:sz w:val="12"/>
        </w:rPr>
        <w:t xml:space="preserve">30 </w:t>
      </w:r>
      <w:r w:rsidRPr="00E77994">
        <w:rPr>
          <w:u w:val="single"/>
        </w:rPr>
        <w:t xml:space="preserve">confirms that the deployment of solar and wind power capacities worldwide has </w:t>
      </w:r>
      <w:r w:rsidRPr="00E77994">
        <w:rPr>
          <w:rStyle w:val="Emph"/>
          <w:rFonts w:ascii="Georgia" w:hAnsi="Georgia"/>
        </w:rPr>
        <w:t>increased exponentially</w:t>
      </w:r>
      <w:r w:rsidRPr="00E77994">
        <w:rPr>
          <w:u w:val="single"/>
        </w:rPr>
        <w:t xml:space="preserve"> while the costs of solar and wind power generation have fallen in a similarly non-linear fashion </w:t>
      </w:r>
      <w:r w:rsidRPr="00E77994">
        <w:rPr>
          <w:sz w:val="12"/>
        </w:rPr>
        <w:t xml:space="preserve">(Fig. 3). </w:t>
      </w:r>
      <w:r w:rsidRPr="00E77994">
        <w:rPr>
          <w:u w:val="single"/>
        </w:rPr>
        <w:t xml:space="preserve">In retrospective, these developments may be considered as </w:t>
      </w:r>
      <w:r w:rsidRPr="00E77994">
        <w:rPr>
          <w:rStyle w:val="Emph"/>
          <w:rFonts w:ascii="Georgia" w:hAnsi="Georgia"/>
        </w:rPr>
        <w:t>transgression of regional and global tipping points</w:t>
      </w:r>
      <w:r w:rsidRPr="00E77994">
        <w:rPr>
          <w:sz w:val="12"/>
        </w:rPr>
        <w:t>.</w:t>
      </w:r>
    </w:p>
    <w:p w:rsidR="00A93D79" w:rsidRPr="00E77994" w:rsidRDefault="00A93D79" w:rsidP="00A93D79"/>
    <w:p w:rsidR="00A93D79" w:rsidRPr="00E77994" w:rsidRDefault="00A93D79" w:rsidP="00A93D79">
      <w:pPr>
        <w:pStyle w:val="Heading3"/>
        <w:rPr>
          <w:rFonts w:cs="Times New Roman"/>
        </w:rPr>
      </w:pPr>
      <w:r w:rsidRPr="00E77994">
        <w:rPr>
          <w:rFonts w:cs="Times New Roman"/>
        </w:rPr>
        <w:t>2NC---!---Counter-Terror</w:t>
      </w:r>
    </w:p>
    <w:p w:rsidR="00A93D79" w:rsidRPr="00E77994" w:rsidRDefault="00A93D79" w:rsidP="00A93D79">
      <w:pPr>
        <w:pStyle w:val="Heading4"/>
        <w:rPr>
          <w:rFonts w:cs="Times New Roman"/>
        </w:rPr>
      </w:pPr>
      <w:r w:rsidRPr="00E77994">
        <w:rPr>
          <w:rFonts w:cs="Times New Roman"/>
        </w:rPr>
        <w:t>Trump makes solving terror impossible</w:t>
      </w:r>
    </w:p>
    <w:p w:rsidR="00A93D79" w:rsidRPr="00E77994" w:rsidRDefault="00A93D79" w:rsidP="00A93D79">
      <w:r w:rsidRPr="00E77994">
        <w:rPr>
          <w:rStyle w:val="Style13ptBold"/>
        </w:rPr>
        <w:t>Byman 18</w:t>
      </w:r>
      <w:r w:rsidRPr="00E77994">
        <w:rPr>
          <w:b/>
        </w:rPr>
        <w:t xml:space="preserve"> - </w:t>
      </w:r>
      <w:r w:rsidRPr="00E77994">
        <w:t>Daniel Byman is professor and the senior associate dean at Georgetown University's School of Foreign Service and a senior fellow in the Center for Middle East Policy at Brookings. Chaos in the Liberal Order, The Trump Presidency and International Politics in the Twenty-First Century p. 345-346</w:t>
      </w:r>
    </w:p>
    <w:p w:rsidR="00A93D79" w:rsidRPr="00E77994" w:rsidRDefault="00A93D79" w:rsidP="00A93D79">
      <w:pPr>
        <w:rPr>
          <w:sz w:val="12"/>
        </w:rPr>
      </w:pPr>
      <w:r w:rsidRPr="00E77994">
        <w:rPr>
          <w:sz w:val="12"/>
        </w:rPr>
        <w:t xml:space="preserve">In his first few months in office, however, </w:t>
      </w:r>
      <w:r w:rsidRPr="00E77994">
        <w:rPr>
          <w:rStyle w:val="StyleUnderline"/>
        </w:rPr>
        <w:t>the president has taken several steps that may impede the struggle against</w:t>
      </w:r>
      <w:r w:rsidRPr="00E77994">
        <w:rPr>
          <w:sz w:val="12"/>
        </w:rPr>
        <w:t xml:space="preserve"> jihadist </w:t>
      </w:r>
      <w:r w:rsidRPr="00E77994">
        <w:rPr>
          <w:rStyle w:val="StyleUnderline"/>
        </w:rPr>
        <w:t>terrorism</w:t>
      </w:r>
      <w:r w:rsidRPr="00E77994">
        <w:rPr>
          <w:sz w:val="12"/>
        </w:rPr>
        <w:t xml:space="preserve">. First, in his campaign rhetoric and through actions like Executive Order 13769 (the so-called Muslim ban), the </w:t>
      </w:r>
      <w:r w:rsidRPr="00E77994">
        <w:rPr>
          <w:rStyle w:val="StyleUnderline"/>
        </w:rPr>
        <w:t>Trump</w:t>
      </w:r>
      <w:r w:rsidRPr="00E77994">
        <w:rPr>
          <w:sz w:val="12"/>
        </w:rPr>
        <w:t xml:space="preserve"> administration </w:t>
      </w:r>
      <w:r w:rsidRPr="00E77994">
        <w:rPr>
          <w:rStyle w:val="StyleUnderline"/>
        </w:rPr>
        <w:t>is demonizing American Muslims and damaging relations between religious communities</w:t>
      </w:r>
      <w:r w:rsidRPr="00E77994">
        <w:rPr>
          <w:sz w:val="12"/>
        </w:rPr>
        <w:t xml:space="preserve">—a traditional source of American strength, pride, and values. </w:t>
      </w:r>
      <w:r w:rsidRPr="00E77994">
        <w:rPr>
          <w:rStyle w:val="StyleUnderline"/>
        </w:rPr>
        <w:t xml:space="preserve">Such actions increase the allure of the Islamic State </w:t>
      </w:r>
      <w:r w:rsidRPr="00E77994">
        <w:rPr>
          <w:sz w:val="12"/>
        </w:rPr>
        <w:t xml:space="preserve">and other groups that claim that the West is at war with Islam. In addition, </w:t>
      </w:r>
      <w:r w:rsidRPr="00E77994">
        <w:rPr>
          <w:rStyle w:val="StyleUnderline"/>
        </w:rPr>
        <w:t>these actions increase the likelihood that Muslim communities</w:t>
      </w:r>
      <w:r w:rsidRPr="00E77994">
        <w:rPr>
          <w:sz w:val="12"/>
        </w:rPr>
        <w:t xml:space="preserve"> will fear the police, the Federal Bureau of Investigation (FBI), and other government institutions, and thus these communities </w:t>
      </w:r>
      <w:r w:rsidRPr="00E77994">
        <w:rPr>
          <w:rStyle w:val="StyleUnderline"/>
        </w:rPr>
        <w:t>will be less likely to cooperate</w:t>
      </w:r>
      <w:r w:rsidRPr="00E77994">
        <w:rPr>
          <w:sz w:val="12"/>
        </w:rPr>
        <w:t xml:space="preserve"> with them. Overseas, President </w:t>
      </w:r>
      <w:r w:rsidRPr="00E77994">
        <w:rPr>
          <w:rStyle w:val="StyleUnderline"/>
        </w:rPr>
        <w:t>Trump embraced the Saudi perspective on the Middle East</w:t>
      </w:r>
      <w:r w:rsidRPr="00E77994">
        <w:rPr>
          <w:sz w:val="12"/>
        </w:rPr>
        <w:t xml:space="preserve">. Saudi Arabia is an important counterterrorism partner, and the United States shares several vital interests with the Saudi regime. Relations with the Kingdom became strained under Obama, and President Trump's efforts to strengthen ties should be commended. </w:t>
      </w:r>
      <w:r w:rsidRPr="00E77994">
        <w:rPr>
          <w:rStyle w:val="StyleUnderline"/>
        </w:rPr>
        <w:t>The Saudi government</w:t>
      </w:r>
      <w:r w:rsidRPr="00E77994">
        <w:rPr>
          <w:sz w:val="12"/>
        </w:rPr>
        <w:t xml:space="preserve">, however, </w:t>
      </w:r>
      <w:r w:rsidRPr="00E77994">
        <w:rPr>
          <w:rStyle w:val="StyleUnderline"/>
        </w:rPr>
        <w:t>continues to fund an array of preachers and institutions that promulgate an extreme version of Islam, enabling the Islamic State to recrui</w:t>
      </w:r>
      <w:r w:rsidRPr="00E77994">
        <w:rPr>
          <w:sz w:val="12"/>
        </w:rPr>
        <w:t xml:space="preserve">t and otherwise gain support. In addition, Saudi Arabia promotes an anti-Shi'a agenda that harms regional stability and fosters sectarianism, a key recruiting tool of the Islamic State. More broadly, the disdain for human rights as a foreign policy value adopted by the administration advances the argument that the United States cares little about the well-being of ordinary Muslims and is uncritically on the side of the dictatorial regimes in the Arab world.18 At home, </w:t>
      </w:r>
      <w:r w:rsidRPr="00E77994">
        <w:rPr>
          <w:rStyle w:val="StyleUnderline"/>
        </w:rPr>
        <w:t xml:space="preserve">administration officials appear highly skeptical of programs to counter violent extremism. </w:t>
      </w:r>
      <w:r w:rsidRPr="00E77994">
        <w:rPr>
          <w:sz w:val="12"/>
        </w:rPr>
        <w:t xml:space="preserve">Many such programs are based on weak data and untested theories and demand scrutiny and oversight.19 Many of these programs, however, deserve continued support because they offer an often cheap and valuable tool to work with communities and could identify and stop potential terrorists. In addition, </w:t>
      </w:r>
      <w:r w:rsidRPr="00E77994">
        <w:rPr>
          <w:rStyle w:val="StyleUnderline"/>
        </w:rPr>
        <w:t>the administration proposed dramatic cuts to the already-small foreign aid budget and has not staffed the Department of State</w:t>
      </w:r>
      <w:r w:rsidRPr="00E77994">
        <w:rPr>
          <w:sz w:val="12"/>
        </w:rPr>
        <w:t xml:space="preserve">, the civilian arm of the Department of Defense, and other key agencies. As a result, </w:t>
      </w:r>
      <w:r w:rsidRPr="00E77994">
        <w:rPr>
          <w:rStyle w:val="StyleUnderline"/>
        </w:rPr>
        <w:t>the US ability to use a whole-of-government approach to combat terrorism is diminished</w:t>
      </w:r>
      <w:r w:rsidRPr="00E77994">
        <w:rPr>
          <w:sz w:val="12"/>
        </w:rPr>
        <w:t>.</w:t>
      </w:r>
    </w:p>
    <w:p w:rsidR="00A93D79" w:rsidRPr="00E77994" w:rsidRDefault="00A93D79" w:rsidP="00A93D79"/>
    <w:p w:rsidR="00A93D79" w:rsidRPr="00E77994" w:rsidRDefault="00A93D79" w:rsidP="00A93D79">
      <w:pPr>
        <w:pStyle w:val="Heading3"/>
        <w:rPr>
          <w:rFonts w:cs="Times New Roman"/>
        </w:rPr>
      </w:pPr>
      <w:r w:rsidRPr="00E77994">
        <w:rPr>
          <w:rFonts w:cs="Times New Roman"/>
        </w:rPr>
        <w:t>2NC---!---Economy</w:t>
      </w:r>
    </w:p>
    <w:p w:rsidR="00A93D79" w:rsidRPr="00E77994" w:rsidRDefault="00A93D79" w:rsidP="00A93D79">
      <w:pPr>
        <w:pStyle w:val="Heading4"/>
      </w:pPr>
      <w:r w:rsidRPr="00E77994">
        <w:t xml:space="preserve">Trump 2020 </w:t>
      </w:r>
      <w:r w:rsidRPr="00E77994">
        <w:rPr>
          <w:u w:val="single"/>
        </w:rPr>
        <w:t>collapses the economy</w:t>
      </w:r>
    </w:p>
    <w:p w:rsidR="00A93D79" w:rsidRPr="00E77994" w:rsidRDefault="00A93D79" w:rsidP="00A93D79">
      <w:r w:rsidRPr="00E77994">
        <w:rPr>
          <w:rStyle w:val="Style13ptBold"/>
        </w:rPr>
        <w:t>Porter 18</w:t>
      </w:r>
      <w:r w:rsidRPr="00E77994">
        <w:t xml:space="preserve"> – PhD, Chair in International Security and Strategy at the University of Birmingham (Patrick, “CRISIS AND CONVICTION: U.S. GRAND STRATEGY IN TRUMP’S SECOND TERM,” </w:t>
      </w:r>
      <w:r w:rsidRPr="00E77994">
        <w:rPr>
          <w:i/>
        </w:rPr>
        <w:t>War on the Rocks</w:t>
      </w:r>
      <w:r w:rsidRPr="00E77994">
        <w:t xml:space="preserve">, </w:t>
      </w:r>
      <w:hyperlink r:id="rId138" w:history="1">
        <w:r w:rsidRPr="00E77994">
          <w:rPr>
            <w:rStyle w:val="Hyperlink"/>
          </w:rPr>
          <w:t>https://warontherocks.com/2018/08/crisis-and-conviction-u-s-grand-strategy-in-trumps-second-term/</w:t>
        </w:r>
      </w:hyperlink>
      <w:r w:rsidRPr="00E77994">
        <w:t>)</w:t>
      </w:r>
    </w:p>
    <w:p w:rsidR="00A93D79" w:rsidRPr="00E77994" w:rsidRDefault="00A93D79" w:rsidP="00A93D79">
      <w:pPr>
        <w:rPr>
          <w:sz w:val="10"/>
        </w:rPr>
      </w:pPr>
      <w:r w:rsidRPr="00E77994">
        <w:rPr>
          <w:rStyle w:val="StyleUnderline"/>
        </w:rPr>
        <w:t>We would be wise to entertain the possibility of a second term of Trump</w:t>
      </w:r>
      <w:r w:rsidRPr="00E77994">
        <w:rPr>
          <w:sz w:val="10"/>
        </w:rPr>
        <w:t xml:space="preserve">. Thus far, it has proven futile for Trump’s critics to seek refuge in wishful expectations that he would go away, a wish found wanting every time it is updated. Recall that critics have hoped Trump wouldn’t win the nomination; that he would lose the election; that he would be impeached; that he will not stand again for office. The hope for a post-Trump return to political normality is similarly vain. After Trump there will likely be more Trumps, given the force of populist revolt that he has stirred, and the general dissatisfaction with the alleged liberal world order, whose breakdown and failures made Trumpism possible in the first place. There are good reasons to expect Trump to be a strong contender for re-election. Since World War II, incumbency has been a strong force in U.S. presidential politics. It has been rare for one of the two major parties to hold the presidency for only one term. Consider too Trump’s standing. His disapproval ratings are at historic highs, yet he also strongly mobilizes his base. Donations to Trump’s re-election campaign flood in. Trump enjoys near record approval from Republican voters, with no sign of mass defections. As things stand, he can campaign for a second term with a contentious but powerful story: a booming economy, low unemployment, a rising stock market, strictly enforced borders and tariff walls, and making peace through tough confrontation of North Korea and Iran. Each of these claims can be unpicked. But rebutting them takes explanation. In politics, if you’re explaining, you’re failing. Trump may be fortunate that his re-election timetable coincides with the right side of an economic “boom bust” cycle. </w:t>
      </w:r>
      <w:r w:rsidRPr="00E77994">
        <w:rPr>
          <w:rStyle w:val="StyleUnderline"/>
        </w:rPr>
        <w:t>Were he to win a second term</w:t>
      </w:r>
      <w:r w:rsidRPr="00E77994">
        <w:rPr>
          <w:sz w:val="10"/>
        </w:rPr>
        <w:t xml:space="preserve">, and especially if the margin was more decisive, </w:t>
      </w:r>
      <w:r w:rsidRPr="00E77994">
        <w:rPr>
          <w:rStyle w:val="StyleUnderline"/>
        </w:rPr>
        <w:t>the conditions of his presidency would change</w:t>
      </w:r>
      <w:r w:rsidRPr="00E77994">
        <w:rPr>
          <w:sz w:val="10"/>
        </w:rPr>
        <w:t xml:space="preserve">. </w:t>
      </w:r>
      <w:r w:rsidRPr="00E77994">
        <w:rPr>
          <w:rStyle w:val="StyleUnderline"/>
        </w:rPr>
        <w:t>If he won big</w:t>
      </w:r>
      <w:r w:rsidRPr="00E77994">
        <w:rPr>
          <w:sz w:val="10"/>
        </w:rPr>
        <w:t xml:space="preserve">, </w:t>
      </w:r>
      <w:r w:rsidRPr="00E77994">
        <w:rPr>
          <w:rStyle w:val="StyleUnderline"/>
        </w:rPr>
        <w:t xml:space="preserve">he would have more </w:t>
      </w:r>
      <w:r w:rsidRPr="00E77994">
        <w:rPr>
          <w:rStyle w:val="Emphasis"/>
        </w:rPr>
        <w:t>p</w:t>
      </w:r>
      <w:r w:rsidRPr="00E77994">
        <w:rPr>
          <w:rStyle w:val="StyleUnderline"/>
        </w:rPr>
        <w:t xml:space="preserve">olitical </w:t>
      </w:r>
      <w:r w:rsidRPr="00E77994">
        <w:rPr>
          <w:rStyle w:val="Emphasis"/>
        </w:rPr>
        <w:t>c</w:t>
      </w:r>
      <w:r w:rsidRPr="00E77994">
        <w:rPr>
          <w:rStyle w:val="StyleUnderline"/>
        </w:rPr>
        <w:t>apital to spend</w:t>
      </w:r>
      <w:r w:rsidRPr="00E77994">
        <w:rPr>
          <w:sz w:val="10"/>
        </w:rPr>
        <w:t xml:space="preserve">. </w:t>
      </w:r>
      <w:r w:rsidRPr="00E77994">
        <w:rPr>
          <w:rStyle w:val="StyleUnderline"/>
        </w:rPr>
        <w:t>He would feel vindicated by the authority of a second mandate</w:t>
      </w:r>
      <w:r w:rsidRPr="00E77994">
        <w:rPr>
          <w:sz w:val="10"/>
        </w:rPr>
        <w:t xml:space="preserve">. Term limits would mean that he would no longer need fear election failure. It is possible </w:t>
      </w:r>
      <w:r w:rsidRPr="00E77994">
        <w:rPr>
          <w:rStyle w:val="StyleUnderline"/>
        </w:rPr>
        <w:t>that Trump “Mark 2” would</w:t>
      </w:r>
      <w:r w:rsidRPr="00E77994">
        <w:rPr>
          <w:sz w:val="10"/>
        </w:rPr>
        <w:t xml:space="preserve"> be more willing to tolerate the costs of introducing major change in American grand strategy. Consider further the possibility of a major strategic shock, with an impact comparable to the Wall Street Crash of 1929, the Japanese assault on Pearl Harbor in 1941, or the OPEC oil embargo of 1973. By definition, the shape and outline of the shock is unclear. And we can’t know when it would happen. But if the literature on great power decline is sound, it would likely have military and economic dimensions, featuring some fatal interaction of war and debt. The source of the next financial crisis could lie elsewhere, but Trump’s own policies also </w:t>
      </w:r>
      <w:r w:rsidRPr="00E77994">
        <w:rPr>
          <w:rStyle w:val="StyleUnderline"/>
        </w:rPr>
        <w:t>make</w:t>
      </w:r>
      <w:r w:rsidRPr="00E77994">
        <w:rPr>
          <w:sz w:val="10"/>
        </w:rPr>
        <w:t xml:space="preserve"> more </w:t>
      </w:r>
      <w:r w:rsidRPr="00E77994">
        <w:rPr>
          <w:rStyle w:val="StyleUnderline"/>
        </w:rPr>
        <w:t>likely what was an implicit tendency, increasing the debt-deficit load and repeating</w:t>
      </w:r>
      <w:r w:rsidRPr="00E77994">
        <w:rPr>
          <w:sz w:val="10"/>
        </w:rPr>
        <w:t xml:space="preserve"> a familiar pattern, whereby </w:t>
      </w:r>
      <w:r w:rsidRPr="00E77994">
        <w:rPr>
          <w:rStyle w:val="StyleUnderline"/>
        </w:rPr>
        <w:t>a large deficit-financed military build-up, deficit-financed wars</w:t>
      </w:r>
      <w:r w:rsidRPr="00E77994">
        <w:rPr>
          <w:sz w:val="10"/>
        </w:rPr>
        <w:t xml:space="preserve"> </w:t>
      </w:r>
      <w:r w:rsidRPr="00E77994">
        <w:rPr>
          <w:rStyle w:val="StyleUnderline"/>
        </w:rPr>
        <w:t>(alongside tax cuts</w:t>
      </w:r>
      <w:r w:rsidRPr="00E77994">
        <w:rPr>
          <w:sz w:val="10"/>
        </w:rPr>
        <w:t xml:space="preserve">) stimulates demand, </w:t>
      </w:r>
      <w:r w:rsidRPr="00E77994">
        <w:rPr>
          <w:rStyle w:val="StyleUnderline"/>
        </w:rPr>
        <w:t xml:space="preserve">creates bubbles of irrational exuberance, </w:t>
      </w:r>
      <w:r w:rsidRPr="00E77994">
        <w:rPr>
          <w:rStyle w:val="Emphasis"/>
        </w:rPr>
        <w:t>overheats the economy</w:t>
      </w:r>
      <w:r w:rsidRPr="00E77994">
        <w:rPr>
          <w:rStyle w:val="StyleUnderline"/>
        </w:rPr>
        <w:t xml:space="preserve">, and eventually </w:t>
      </w:r>
      <w:r w:rsidRPr="00E77994">
        <w:rPr>
          <w:rStyle w:val="Emphasis"/>
        </w:rPr>
        <w:t>leads to a loss of confidence</w:t>
      </w:r>
      <w:r w:rsidRPr="00E77994">
        <w:rPr>
          <w:rStyle w:val="StyleUnderline"/>
        </w:rPr>
        <w:t xml:space="preserve"> in markets</w:t>
      </w:r>
      <w:r w:rsidRPr="00E77994">
        <w:rPr>
          <w:sz w:val="10"/>
        </w:rPr>
        <w:t xml:space="preserve">. </w:t>
      </w:r>
      <w:r w:rsidRPr="00E77994">
        <w:rPr>
          <w:rStyle w:val="StyleUnderline"/>
        </w:rPr>
        <w:t xml:space="preserve">This would be followed by a </w:t>
      </w:r>
      <w:r w:rsidRPr="00E77994">
        <w:rPr>
          <w:rStyle w:val="Emphasis"/>
        </w:rPr>
        <w:t>contraction</w:t>
      </w:r>
      <w:r w:rsidRPr="00E77994">
        <w:rPr>
          <w:rStyle w:val="StyleUnderline"/>
        </w:rPr>
        <w:t>, but this time without the financial reserves that were available to mitigate the last financial crisis</w:t>
      </w:r>
      <w:r w:rsidRPr="00E77994">
        <w:rPr>
          <w:sz w:val="10"/>
        </w:rPr>
        <w:t xml:space="preserve">. This process could erupt sooner rather than later. It would take the combination of </w:t>
      </w:r>
      <w:r w:rsidRPr="00E77994">
        <w:rPr>
          <w:rStyle w:val="StyleUnderline"/>
        </w:rPr>
        <w:t>a</w:t>
      </w:r>
      <w:r w:rsidRPr="00E77994">
        <w:rPr>
          <w:sz w:val="10"/>
        </w:rPr>
        <w:t xml:space="preserve"> strategic </w:t>
      </w:r>
      <w:r w:rsidRPr="00E77994">
        <w:rPr>
          <w:rStyle w:val="StyleUnderline"/>
        </w:rPr>
        <w:t>shock great enough to discredit the status quo and a determined revisionist president</w:t>
      </w:r>
      <w:r w:rsidRPr="00E77994">
        <w:rPr>
          <w:sz w:val="10"/>
        </w:rPr>
        <w:t xml:space="preserve">. If so, then these forces </w:t>
      </w:r>
      <w:r w:rsidRPr="00E77994">
        <w:rPr>
          <w:rStyle w:val="StyleUnderline"/>
        </w:rPr>
        <w:t>might</w:t>
      </w:r>
      <w:r w:rsidRPr="00E77994">
        <w:rPr>
          <w:sz w:val="10"/>
        </w:rPr>
        <w:t xml:space="preserve"> come together, to </w:t>
      </w:r>
      <w:r w:rsidRPr="00E77994">
        <w:rPr>
          <w:rStyle w:val="StyleUnderline"/>
        </w:rPr>
        <w:t xml:space="preserve">take the president </w:t>
      </w:r>
      <w:r w:rsidRPr="00E77994">
        <w:rPr>
          <w:rStyle w:val="Emphasis"/>
        </w:rPr>
        <w:t>off the chain</w:t>
      </w:r>
      <w:r w:rsidRPr="00E77994">
        <w:rPr>
          <w:sz w:val="10"/>
        </w:rPr>
        <w:t xml:space="preserve">, and to create a domestic environment more hospitable to major change. Earlier security shocks, such as the 2008 financial crisis, did not lead in this direction because the Bush administration was averse to retrenching commitments. With Trump or a Trumpian figure in the white house, one response that was once taboo would be on the table: a fundamental retrenchment of overseas commitments, along the lines of Trump’s instincts. It isn’t certain what this will involve, but it would be drastic and imply a different assumption about how to pursue security. It could lead the United States to, for example, withdraw from the Gulf and let Saudi Arabia acquire the bomb, or to acknowledge Russia’s view of its sphere of influence while withdrawing from NATO or decisively repudiating Article 5, or to reduce military expenditure just to the level needed for the United States to deter attacks and defend itself. American “greatness” would still be Trump’s signature tune, but it would be redefined around liberating America from foreign entanglements, investing in and walling off the country, and an industrial renaissance. To be sure, the American foreign policy class would fight back furiously. But like in the era of Vietnam and the oil embargo, its power and confidence would be diminished. Already scarred by the last global financial crisis, stagnating wages and general alienation, the populace would be more receptive. An emboldened and more risk-prone president would be willing to hire outsiders as officials, less experienced and capable but ideologically attuned to the narrower security vision of “America First.” All this might be difficult to imagine. But rapid realignments of grand strategy can happen. As I argued, one example is Great Britain’s postwar abandonment of empire. New conditions were inhospitable to the exhausted country maintaining its colonies. These included the cumulative fiscal pressures of World War II, decolonization resistance, the United States’ dismantling of the economic order of imperial preference and the sterling bloc; and the shock of the Suez crisis of 1956, which revealed Britain’s vulnerability to U.S. coercion. Successive British governments were impelled to bow to these pressures once they became overwhelming. They then redefined Britain’s status around alliances and nuclear weapons, presenting retreat from empire as a graceful management of change and casting the emergence of independent countries as “the crowning achievement of British rule.” </w:t>
      </w:r>
      <w:r w:rsidRPr="00E77994">
        <w:rPr>
          <w:rStyle w:val="StyleUnderline"/>
        </w:rPr>
        <w:t>If we see a different kind of</w:t>
      </w:r>
      <w:r w:rsidRPr="00E77994">
        <w:rPr>
          <w:sz w:val="10"/>
        </w:rPr>
        <w:t xml:space="preserve"> President </w:t>
      </w:r>
      <w:r w:rsidRPr="00E77994">
        <w:rPr>
          <w:rStyle w:val="StyleUnderline"/>
        </w:rPr>
        <w:t>Trump unleashed by new conditions, less constrained and more emboldened</w:t>
      </w:r>
      <w:r w:rsidRPr="00E77994">
        <w:rPr>
          <w:sz w:val="10"/>
        </w:rPr>
        <w:t xml:space="preserve">, in a context where major retrenchment becomes thinkable and attractive, only then will he or his heirs probably try to bring down the priesthood’s temple. If so, as Steve Bannon suggested, </w:t>
      </w:r>
      <w:r w:rsidRPr="00E77994">
        <w:rPr>
          <w:rStyle w:val="StyleUnderline"/>
        </w:rPr>
        <w:t>the next episode of Trump’s prime-time show will be as “wild as shit</w:t>
      </w:r>
      <w:r w:rsidRPr="00E77994">
        <w:rPr>
          <w:sz w:val="10"/>
        </w:rPr>
        <w:t>.”</w:t>
      </w:r>
    </w:p>
    <w:p w:rsidR="00A93D79" w:rsidRPr="00E77994" w:rsidRDefault="00A93D79" w:rsidP="00A93D79"/>
    <w:p w:rsidR="00A93D79" w:rsidRPr="00E77994" w:rsidRDefault="00A93D79" w:rsidP="00A93D79">
      <w:pPr>
        <w:pStyle w:val="Heading3"/>
        <w:rPr>
          <w:rFonts w:cs="Times New Roman"/>
        </w:rPr>
      </w:pPr>
      <w:r w:rsidRPr="00E77994">
        <w:rPr>
          <w:rFonts w:cs="Times New Roman"/>
        </w:rPr>
        <w:t>2NC---!---Prolif</w:t>
      </w:r>
    </w:p>
    <w:p w:rsidR="00A93D79" w:rsidRPr="00E77994" w:rsidRDefault="00A93D79" w:rsidP="00A93D79">
      <w:pPr>
        <w:pStyle w:val="Heading4"/>
        <w:rPr>
          <w:rFonts w:cs="Times New Roman"/>
        </w:rPr>
      </w:pPr>
      <w:r w:rsidRPr="00E77994">
        <w:rPr>
          <w:rFonts w:cs="Times New Roman"/>
        </w:rPr>
        <w:t>Trump re-election makes prolif inev</w:t>
      </w:r>
    </w:p>
    <w:p w:rsidR="00A93D79" w:rsidRPr="00E77994" w:rsidRDefault="00A93D79" w:rsidP="00A93D79">
      <w:pPr>
        <w:rPr>
          <w:rFonts w:eastAsia="Cambria"/>
        </w:rPr>
      </w:pPr>
      <w:r w:rsidRPr="00E77994">
        <w:rPr>
          <w:rFonts w:eastAsia="Cambria"/>
          <w:b/>
          <w:bCs/>
          <w:sz w:val="26"/>
        </w:rPr>
        <w:t>Gerzhoy and Miller 16</w:t>
      </w:r>
      <w:r w:rsidRPr="00E77994">
        <w:rPr>
          <w:rFonts w:eastAsia="Cambria"/>
        </w:rPr>
        <w:t xml:space="preserve"> — Gerzhoy is a fellow at the American Political Science Association and a former Research Fellow Project on Managing the Atom/International Security Program at Harvard’s Belfer Center for Science and International Affairs; Miller an Assistant Professor in the Department of Government at Dartmouth, a research affiliate at the MIT Security Studies Program, and has a PhD in political science from MIT (Gene Gerzhoy, Nicholas Miller, 4-6-2016, "Donald Trump thinks more countries should have nuclear weapons. Here’s what the research says.," Published by Washington Post, https://www.washingtonpost.com/news/monkey-cage/wp/2016/04/06/should-more-countries-have-nuclear-weapons-donald-trump-thinks-so/)</w:t>
      </w:r>
    </w:p>
    <w:p w:rsidR="00A93D79" w:rsidRPr="00E77994" w:rsidRDefault="00A93D79" w:rsidP="00A93D79">
      <w:pPr>
        <w:rPr>
          <w:rFonts w:eastAsia="Cambria"/>
          <w:sz w:val="12"/>
        </w:rPr>
      </w:pPr>
      <w:r w:rsidRPr="00E77994">
        <w:rPr>
          <w:rFonts w:eastAsia="Cambria"/>
          <w:u w:val="single"/>
        </w:rPr>
        <w:t>Although history suggests that proliferation is not inevitable</w:t>
      </w:r>
      <w:r w:rsidRPr="00E77994">
        <w:rPr>
          <w:rFonts w:eastAsia="Cambria"/>
          <w:sz w:val="12"/>
        </w:rPr>
        <w:t xml:space="preserve">, recent research on nonproliferation suggests that </w:t>
      </w:r>
      <w:r w:rsidRPr="00E77994">
        <w:rPr>
          <w:rFonts w:eastAsia="Cambria"/>
          <w:u w:val="single"/>
        </w:rPr>
        <w:t xml:space="preserve">Trump’s proposed foreign policy </w:t>
      </w:r>
      <w:r w:rsidRPr="00E77994">
        <w:rPr>
          <w:rStyle w:val="Emphasis"/>
        </w:rPr>
        <w:t>might make it so</w:t>
      </w:r>
      <w:r w:rsidRPr="00E77994">
        <w:rPr>
          <w:rFonts w:eastAsia="Cambria"/>
          <w:sz w:val="12"/>
        </w:rPr>
        <w:t xml:space="preserve">. </w:t>
      </w:r>
      <w:r w:rsidRPr="00E77994">
        <w:rPr>
          <w:rFonts w:eastAsia="Cambria"/>
          <w:u w:val="single"/>
        </w:rPr>
        <w:t>Trump says he would scale back</w:t>
      </w:r>
      <w:r w:rsidRPr="00E77994">
        <w:rPr>
          <w:rFonts w:eastAsia="Cambria"/>
          <w:sz w:val="12"/>
        </w:rPr>
        <w:t xml:space="preserve"> or entirely end </w:t>
      </w:r>
      <w:r w:rsidRPr="00E77994">
        <w:rPr>
          <w:rFonts w:eastAsia="Cambria"/>
          <w:u w:val="single"/>
        </w:rPr>
        <w:t>U.S. alliance commitments</w:t>
      </w:r>
      <w:r w:rsidRPr="00E77994">
        <w:rPr>
          <w:rFonts w:eastAsia="Cambria"/>
          <w:sz w:val="12"/>
        </w:rPr>
        <w:t xml:space="preserve"> unless our allies made major financial concessions. In his interview with the Times, Trump said that the United States “take[s] tremendous monetary hits on protecting countries” such as Japan, South Korea, Germany and Saudi Arabia. He also denounced the U.S.-Japan Mutual Security Treaty as “one-sided,” said that the United States doesn’t need to maintain forces in South Korea and described the North Atlantic Treaty Organization as “obsolete.” But </w:t>
      </w:r>
      <w:r w:rsidRPr="00E77994">
        <w:rPr>
          <w:rFonts w:eastAsia="Cambria"/>
          <w:u w:val="single"/>
        </w:rPr>
        <w:t>if those</w:t>
      </w:r>
      <w:r w:rsidRPr="00E77994">
        <w:rPr>
          <w:rFonts w:eastAsia="Cambria"/>
          <w:sz w:val="12"/>
        </w:rPr>
        <w:t xml:space="preserve"> security </w:t>
      </w:r>
      <w:r w:rsidRPr="00E77994">
        <w:rPr>
          <w:rFonts w:eastAsia="Cambria"/>
          <w:u w:val="single"/>
        </w:rPr>
        <w:t>institution</w:t>
      </w:r>
      <w:r w:rsidRPr="00E77994">
        <w:rPr>
          <w:rFonts w:eastAsia="Cambria"/>
          <w:sz w:val="12"/>
        </w:rPr>
        <w:t xml:space="preserve">s and military deployments </w:t>
      </w:r>
      <w:r w:rsidRPr="00E77994">
        <w:rPr>
          <w:rFonts w:eastAsia="Cambria"/>
          <w:u w:val="single"/>
        </w:rPr>
        <w:t>disappeared, U.S. allies</w:t>
      </w:r>
      <w:r w:rsidRPr="00E77994">
        <w:rPr>
          <w:rFonts w:eastAsia="Cambria"/>
          <w:sz w:val="12"/>
        </w:rPr>
        <w:t xml:space="preserve"> — </w:t>
      </w:r>
      <w:r w:rsidRPr="00E77994">
        <w:rPr>
          <w:rFonts w:eastAsia="Cambria"/>
          <w:u w:val="single"/>
        </w:rPr>
        <w:t>including Japan and South Korea</w:t>
      </w:r>
      <w:r w:rsidRPr="00E77994">
        <w:rPr>
          <w:rFonts w:eastAsia="Cambria"/>
          <w:sz w:val="12"/>
        </w:rPr>
        <w:t xml:space="preserve"> — </w:t>
      </w:r>
      <w:r w:rsidRPr="00E77994">
        <w:rPr>
          <w:rFonts w:eastAsia="Cambria"/>
          <w:u w:val="single"/>
        </w:rPr>
        <w:t>might</w:t>
      </w:r>
      <w:r w:rsidRPr="00E77994">
        <w:rPr>
          <w:rFonts w:eastAsia="Cambria"/>
          <w:sz w:val="12"/>
        </w:rPr>
        <w:t xml:space="preserve"> well </w:t>
      </w:r>
      <w:r w:rsidRPr="00E77994">
        <w:rPr>
          <w:rFonts w:eastAsia="Cambria"/>
          <w:u w:val="single"/>
        </w:rPr>
        <w:t>pursue nuclear weapons of their own</w:t>
      </w:r>
      <w:r w:rsidRPr="00E77994">
        <w:rPr>
          <w:rFonts w:eastAsia="Cambria"/>
          <w:sz w:val="12"/>
        </w:rPr>
        <w:t xml:space="preserve">. Recent research shows that </w:t>
      </w:r>
      <w:r w:rsidRPr="00E77994">
        <w:rPr>
          <w:rFonts w:eastAsia="Cambria"/>
          <w:u w:val="single"/>
        </w:rPr>
        <w:t>alliances are a powerful tool for preventing proliferation</w:t>
      </w:r>
      <w:r w:rsidRPr="00E77994">
        <w:rPr>
          <w:rFonts w:eastAsia="Cambria"/>
          <w:sz w:val="12"/>
        </w:rPr>
        <w:t xml:space="preserve">, both </w:t>
      </w:r>
      <w:r w:rsidRPr="00E77994">
        <w:rPr>
          <w:rFonts w:eastAsia="Cambria"/>
          <w:u w:val="single"/>
        </w:rPr>
        <w:t xml:space="preserve">because they </w:t>
      </w:r>
      <w:r w:rsidRPr="00E77994">
        <w:rPr>
          <w:rStyle w:val="Emphasis"/>
        </w:rPr>
        <w:t>reassure states</w:t>
      </w:r>
      <w:r w:rsidRPr="00E77994">
        <w:rPr>
          <w:rFonts w:eastAsia="Cambria"/>
          <w:u w:val="single"/>
        </w:rPr>
        <w:t xml:space="preserve"> that their security will be protected</w:t>
      </w:r>
      <w:r w:rsidRPr="00E77994">
        <w:rPr>
          <w:rFonts w:eastAsia="Cambria"/>
          <w:sz w:val="12"/>
        </w:rPr>
        <w:t xml:space="preserve"> in case of attack </w:t>
      </w:r>
      <w:r w:rsidRPr="00E77994">
        <w:rPr>
          <w:rFonts w:eastAsia="Cambria"/>
          <w:u w:val="single"/>
        </w:rPr>
        <w:t>and because they give</w:t>
      </w:r>
      <w:r w:rsidRPr="00E77994">
        <w:rPr>
          <w:rFonts w:eastAsia="Cambria"/>
          <w:sz w:val="12"/>
        </w:rPr>
        <w:t xml:space="preserve"> senior </w:t>
      </w:r>
      <w:r w:rsidRPr="00E77994">
        <w:rPr>
          <w:rFonts w:eastAsia="Cambria"/>
          <w:u w:val="single"/>
        </w:rPr>
        <w:t xml:space="preserve">partners the </w:t>
      </w:r>
      <w:r w:rsidRPr="00E77994">
        <w:rPr>
          <w:rFonts w:eastAsia="Cambria"/>
          <w:b/>
          <w:iCs/>
          <w:u w:val="single"/>
        </w:rPr>
        <w:t xml:space="preserve">leverage to </w:t>
      </w:r>
      <w:r w:rsidRPr="00E77994">
        <w:rPr>
          <w:rStyle w:val="Emphasis"/>
        </w:rPr>
        <w:t>restrain their allies’ nuclear ambitions</w:t>
      </w:r>
      <w:r w:rsidRPr="00E77994">
        <w:rPr>
          <w:rFonts w:eastAsia="Cambria"/>
          <w:sz w:val="12"/>
        </w:rPr>
        <w:t xml:space="preserve">. Research also demonstrates that the type of U.S. troop withdrawals Trump envisions have a history of prompting allies to consider developing their own nuclear weapons. Consider the last time the United States had a president who was skeptical about nonproliferation and who tried to reduce U.S. commitments to its allies in Asia. As part of his Guam Doctrine — a plan to increase Asian allies’ military self-reliance — President Nixon withdrew 20,000 troops from South Korea. Famously, he also traveled to China to improve Sino-American relations. As a result, South Korea launched a covert nuclear weapons program, and Taiwan ramped up its own nuclear ambitions. So why didn’t they end up with nuclear weapons? The administrations that followed Nixon’s redoubled efforts to stop them. Research does not support the idea that the spread of nuclear weapons is inevitable. But isolationist “America First” policies could prompt that spread. Defining U.S. strategic interests primarily in terms of monetary gain, and curtailing U.S. global engagement toward that end, would boost the probability that our allies would respond by going nuclear. Would nuclear proliferation be good for U.S. interests? What about Trump’s second proposition: that proliferation by our allies would be good for U.S. interests? This argument is based on the idea that nuclear-armed allies could help contain U.S. adversaries and enable the United States to save money. As Trump told Cooper, “I would rather see Japan having some form of defense, and maybe even offense, against North Korea.” And as he suggested, the United States can’t afford to protect Japan and South Korea — and therefore, “they have to pay us or we have to let them protect themselves.” Reducing military commitments and letting allies build their own nuclear weapons might save money for the United States. But international relations scholarship suggests that </w:t>
      </w:r>
      <w:r w:rsidRPr="00E77994">
        <w:rPr>
          <w:rFonts w:eastAsia="Cambria"/>
          <w:u w:val="single"/>
        </w:rPr>
        <w:t>allied proliferation would</w:t>
      </w:r>
      <w:r w:rsidRPr="00E77994">
        <w:rPr>
          <w:rFonts w:eastAsia="Cambria"/>
          <w:sz w:val="12"/>
        </w:rPr>
        <w:t xml:space="preserve"> </w:t>
      </w:r>
      <w:r w:rsidRPr="00E77994">
        <w:rPr>
          <w:rFonts w:eastAsia="Cambria"/>
          <w:u w:val="single"/>
        </w:rPr>
        <w:t>have broader negative repercussions. Among these would be declining U.S. influence</w:t>
      </w:r>
      <w:r w:rsidRPr="00E77994">
        <w:rPr>
          <w:rFonts w:eastAsia="Cambria"/>
          <w:sz w:val="12"/>
        </w:rPr>
        <w:t xml:space="preserve">. </w:t>
      </w:r>
      <w:r w:rsidRPr="00E77994">
        <w:rPr>
          <w:rFonts w:eastAsia="Cambria"/>
          <w:u w:val="single"/>
        </w:rPr>
        <w:t>When nations gain their own military capabilities, they rely less on their allies</w:t>
      </w:r>
      <w:r w:rsidRPr="00E77994">
        <w:rPr>
          <w:rFonts w:eastAsia="Cambria"/>
          <w:sz w:val="12"/>
        </w:rPr>
        <w:t xml:space="preserve"> and become less subject to their sway. And that can undermine a senior partner’s ability to hold its junior allies back from risky military actions. In other words, allowing or encouraging proliferation would worsen the “American weakness” that Trump decries. Recent nonproliferation research underscores this proposition. Mark Bell shows that nuclear allies are likely to become more independent of their patrons and in some cases can develop more assertive foreign policies. And Francis Gavin and Matthew Kroenig show that the fear of declining influence was one reason why most American administrations vigorously opposed the spread of nuclear weapons. Nuclear allies can also become security risks. Vipin Narang demonstrates that </w:t>
      </w:r>
      <w:r w:rsidRPr="00E77994">
        <w:rPr>
          <w:rFonts w:eastAsia="Cambria"/>
          <w:u w:val="single"/>
        </w:rPr>
        <w:t>when weaker states gain nuclear weapons, they</w:t>
      </w:r>
      <w:r w:rsidRPr="00E77994">
        <w:rPr>
          <w:rFonts w:eastAsia="Cambria"/>
          <w:sz w:val="12"/>
        </w:rPr>
        <w:t xml:space="preserve"> often seek to </w:t>
      </w:r>
      <w:r w:rsidRPr="00E77994">
        <w:rPr>
          <w:rFonts w:eastAsia="Cambria"/>
          <w:u w:val="single"/>
        </w:rPr>
        <w:t>coerce their senior partners into intervening on their behalf by threatening to use nuclear weapons</w:t>
      </w:r>
      <w:r w:rsidRPr="00E77994">
        <w:rPr>
          <w:rFonts w:eastAsia="Cambria"/>
          <w:sz w:val="12"/>
        </w:rPr>
        <w:t xml:space="preserve">. </w:t>
      </w:r>
      <w:r w:rsidRPr="00E77994">
        <w:rPr>
          <w:rFonts w:eastAsia="Cambria"/>
          <w:u w:val="single"/>
        </w:rPr>
        <w:t>That’s what Israel did at the</w:t>
      </w:r>
      <w:r w:rsidRPr="00E77994">
        <w:rPr>
          <w:rFonts w:eastAsia="Cambria"/>
          <w:sz w:val="12"/>
        </w:rPr>
        <w:t xml:space="preserve"> height of the 1973 </w:t>
      </w:r>
      <w:r w:rsidRPr="00E77994">
        <w:rPr>
          <w:rFonts w:eastAsia="Cambria"/>
          <w:u w:val="single"/>
        </w:rPr>
        <w:t>Arab-Israeli War</w:t>
      </w:r>
      <w:r w:rsidRPr="00E77994">
        <w:rPr>
          <w:rFonts w:eastAsia="Cambria"/>
          <w:sz w:val="12"/>
        </w:rPr>
        <w:t xml:space="preserve">. </w:t>
      </w:r>
      <w:r w:rsidRPr="00E77994">
        <w:rPr>
          <w:rFonts w:eastAsia="Cambria"/>
          <w:u w:val="single"/>
        </w:rPr>
        <w:t>That’s what South Africa did</w:t>
      </w:r>
      <w:r w:rsidRPr="00E77994">
        <w:rPr>
          <w:rFonts w:eastAsia="Cambria"/>
          <w:sz w:val="12"/>
        </w:rPr>
        <w:t xml:space="preserve"> during its 1988 confrontation with Cuban forces in Angola. </w:t>
      </w:r>
      <w:r w:rsidRPr="00E77994">
        <w:rPr>
          <w:rFonts w:eastAsia="Cambria"/>
          <w:u w:val="single"/>
        </w:rPr>
        <w:t>And that’s what Pakistan did in the</w:t>
      </w:r>
      <w:r w:rsidRPr="00E77994">
        <w:rPr>
          <w:rFonts w:eastAsia="Cambria"/>
          <w:sz w:val="12"/>
        </w:rPr>
        <w:t xml:space="preserve"> midst of its </w:t>
      </w:r>
      <w:r w:rsidRPr="00E77994">
        <w:rPr>
          <w:rFonts w:eastAsia="Cambria"/>
          <w:u w:val="single"/>
        </w:rPr>
        <w:t>1990 military crisis with India</w:t>
      </w:r>
      <w:r w:rsidRPr="00E77994">
        <w:rPr>
          <w:rFonts w:eastAsia="Cambria"/>
          <w:sz w:val="12"/>
        </w:rPr>
        <w:t xml:space="preserve">. Instead of relieving the United States of a military burden, as Donald Trump suggests, having </w:t>
      </w:r>
      <w:r w:rsidRPr="00E77994">
        <w:rPr>
          <w:rFonts w:eastAsia="Cambria"/>
          <w:u w:val="single"/>
        </w:rPr>
        <w:t>more nuclear allies could increase the risk that the U</w:t>
      </w:r>
      <w:r w:rsidRPr="00E77994">
        <w:rPr>
          <w:rFonts w:eastAsia="Cambria"/>
          <w:sz w:val="12"/>
        </w:rPr>
        <w:t xml:space="preserve">nited </w:t>
      </w:r>
      <w:r w:rsidRPr="00E77994">
        <w:rPr>
          <w:rFonts w:eastAsia="Cambria"/>
          <w:u w:val="single"/>
        </w:rPr>
        <w:t>S</w:t>
      </w:r>
      <w:r w:rsidRPr="00E77994">
        <w:rPr>
          <w:rFonts w:eastAsia="Cambria"/>
          <w:sz w:val="12"/>
        </w:rPr>
        <w:t xml:space="preserve">tates </w:t>
      </w:r>
      <w:r w:rsidRPr="00E77994">
        <w:rPr>
          <w:rFonts w:eastAsia="Cambria"/>
          <w:b/>
          <w:iCs/>
          <w:u w:val="single"/>
        </w:rPr>
        <w:t>would get involved in conflicts that</w:t>
      </w:r>
      <w:r w:rsidRPr="00E77994">
        <w:rPr>
          <w:rFonts w:eastAsia="Cambria"/>
          <w:sz w:val="12"/>
        </w:rPr>
        <w:t xml:space="preserve"> might </w:t>
      </w:r>
      <w:r w:rsidRPr="00E77994">
        <w:rPr>
          <w:rFonts w:eastAsia="Cambria"/>
          <w:b/>
          <w:iCs/>
          <w:u w:val="single"/>
        </w:rPr>
        <w:t>turn nuclear</w:t>
      </w:r>
      <w:r w:rsidRPr="00E77994">
        <w:rPr>
          <w:rFonts w:eastAsia="Cambria"/>
          <w:sz w:val="12"/>
        </w:rPr>
        <w:t xml:space="preserve">. Furthermore, </w:t>
      </w:r>
      <w:r w:rsidRPr="00E77994">
        <w:rPr>
          <w:rFonts w:eastAsia="Cambria"/>
          <w:u w:val="single"/>
        </w:rPr>
        <w:t>were So</w:t>
      </w:r>
      <w:r w:rsidRPr="00E77994">
        <w:rPr>
          <w:rFonts w:eastAsia="Cambria"/>
          <w:sz w:val="12"/>
        </w:rPr>
        <w:t xml:space="preserve">uth </w:t>
      </w:r>
      <w:r w:rsidRPr="00E77994">
        <w:rPr>
          <w:rFonts w:eastAsia="Cambria"/>
          <w:u w:val="single"/>
        </w:rPr>
        <w:t>Ko</w:t>
      </w:r>
      <w:r w:rsidRPr="00E77994">
        <w:rPr>
          <w:rFonts w:eastAsia="Cambria"/>
          <w:sz w:val="12"/>
        </w:rPr>
        <w:t xml:space="preserve">rea </w:t>
      </w:r>
      <w:r w:rsidRPr="00E77994">
        <w:rPr>
          <w:rFonts w:eastAsia="Cambria"/>
          <w:u w:val="single"/>
        </w:rPr>
        <w:t>or Japan to</w:t>
      </w:r>
      <w:r w:rsidRPr="00E77994">
        <w:rPr>
          <w:rFonts w:eastAsia="Cambria"/>
          <w:sz w:val="12"/>
        </w:rPr>
        <w:t xml:space="preserve"> begin </w:t>
      </w:r>
      <w:r w:rsidRPr="00E77994">
        <w:rPr>
          <w:rFonts w:eastAsia="Cambria"/>
          <w:u w:val="single"/>
        </w:rPr>
        <w:t>develop</w:t>
      </w:r>
      <w:r w:rsidRPr="00E77994">
        <w:rPr>
          <w:rFonts w:eastAsia="Cambria"/>
          <w:sz w:val="12"/>
        </w:rPr>
        <w:t xml:space="preserve">ing </w:t>
      </w:r>
      <w:r w:rsidRPr="00E77994">
        <w:rPr>
          <w:rFonts w:eastAsia="Cambria"/>
          <w:u w:val="single"/>
        </w:rPr>
        <w:t>nuc</w:t>
      </w:r>
      <w:r w:rsidRPr="00E77994">
        <w:rPr>
          <w:rFonts w:eastAsia="Cambria"/>
          <w:sz w:val="12"/>
        </w:rPr>
        <w:t>l</w:t>
      </w:r>
      <w:r w:rsidRPr="00E77994">
        <w:rPr>
          <w:rFonts w:eastAsia="Cambria"/>
          <w:u w:val="single"/>
        </w:rPr>
        <w:t>e</w:t>
      </w:r>
      <w:r w:rsidRPr="00E77994">
        <w:rPr>
          <w:rFonts w:eastAsia="Cambria"/>
          <w:sz w:val="12"/>
        </w:rPr>
        <w:t>ar weapon</w:t>
      </w:r>
      <w:r w:rsidRPr="00E77994">
        <w:rPr>
          <w:rFonts w:eastAsia="Cambria"/>
          <w:u w:val="single"/>
        </w:rPr>
        <w:t>s</w:t>
      </w:r>
      <w:r w:rsidRPr="00E77994">
        <w:rPr>
          <w:rFonts w:eastAsia="Cambria"/>
          <w:sz w:val="12"/>
        </w:rPr>
        <w:t xml:space="preserve">, </w:t>
      </w:r>
      <w:r w:rsidRPr="00E77994">
        <w:rPr>
          <w:rFonts w:eastAsia="Cambria"/>
          <w:u w:val="single"/>
        </w:rPr>
        <w:t>their rivals might</w:t>
      </w:r>
      <w:r w:rsidRPr="00E77994">
        <w:rPr>
          <w:rFonts w:eastAsia="Cambria"/>
          <w:sz w:val="12"/>
        </w:rPr>
        <w:t xml:space="preserve"> be tempted to </w:t>
      </w:r>
      <w:r w:rsidRPr="00E77994">
        <w:rPr>
          <w:rFonts w:eastAsia="Cambria"/>
          <w:b/>
          <w:iCs/>
          <w:u w:val="single"/>
        </w:rPr>
        <w:t>launch preventive military strikes</w:t>
      </w:r>
      <w:r w:rsidRPr="00E77994">
        <w:rPr>
          <w:rFonts w:eastAsia="Cambria"/>
          <w:sz w:val="12"/>
        </w:rPr>
        <w:t xml:space="preserve">, which research suggests has been frequently considered in the past. The road to </w:t>
      </w:r>
      <w:r w:rsidRPr="00E77994">
        <w:rPr>
          <w:rFonts w:eastAsia="Cambria"/>
          <w:u w:val="single"/>
        </w:rPr>
        <w:t>nuclear acquisition is often rocky and increases the likelihood of militarized conflict</w:t>
      </w:r>
      <w:r w:rsidRPr="00E77994">
        <w:rPr>
          <w:rFonts w:eastAsia="Cambria"/>
          <w:sz w:val="12"/>
        </w:rPr>
        <w:t xml:space="preserve">. For example, </w:t>
      </w:r>
      <w:r w:rsidRPr="00E77994">
        <w:rPr>
          <w:rFonts w:eastAsia="Cambria"/>
          <w:u w:val="single"/>
        </w:rPr>
        <w:t xml:space="preserve">Soviet worries that West Germany would acquire nuclear weapons helped trigger the </w:t>
      </w:r>
      <w:r w:rsidRPr="00E77994">
        <w:rPr>
          <w:rFonts w:eastAsia="Cambria"/>
          <w:b/>
          <w:iCs/>
          <w:u w:val="single"/>
        </w:rPr>
        <w:t>Berlin Crisis</w:t>
      </w:r>
      <w:r w:rsidRPr="00E77994">
        <w:rPr>
          <w:rFonts w:eastAsia="Cambria"/>
          <w:sz w:val="12"/>
        </w:rPr>
        <w:t xml:space="preserve">. And if Japan or South Korea actually acquired nuclear weapons, </w:t>
      </w:r>
      <w:r w:rsidRPr="00E77994">
        <w:rPr>
          <w:rFonts w:eastAsia="Cambria"/>
          <w:u w:val="single"/>
        </w:rPr>
        <w:t>we could</w:t>
      </w:r>
      <w:r w:rsidRPr="00E77994">
        <w:rPr>
          <w:rFonts w:eastAsia="Cambria"/>
          <w:sz w:val="12"/>
        </w:rPr>
        <w:t xml:space="preserve"> possibly </w:t>
      </w:r>
      <w:r w:rsidRPr="00E77994">
        <w:rPr>
          <w:rFonts w:eastAsia="Cambria"/>
          <w:u w:val="single"/>
        </w:rPr>
        <w:t>see a nuclear arms race in Asia</w:t>
      </w:r>
      <w:r w:rsidRPr="00E77994">
        <w:rPr>
          <w:rFonts w:eastAsia="Cambria"/>
          <w:sz w:val="12"/>
        </w:rPr>
        <w:t xml:space="preserve">. Japan’s neighbors, including South Korea, would fear resurgent Japanese militarism. </w:t>
      </w:r>
      <w:r w:rsidRPr="00E77994">
        <w:rPr>
          <w:rFonts w:eastAsia="Cambria"/>
          <w:u w:val="single"/>
        </w:rPr>
        <w:t>No</w:t>
      </w:r>
      <w:r w:rsidRPr="00E77994">
        <w:rPr>
          <w:rFonts w:eastAsia="Cambria"/>
          <w:sz w:val="12"/>
        </w:rPr>
        <w:t xml:space="preserve">rth </w:t>
      </w:r>
      <w:r w:rsidRPr="00E77994">
        <w:rPr>
          <w:rFonts w:eastAsia="Cambria"/>
          <w:u w:val="single"/>
        </w:rPr>
        <w:t>Ko</w:t>
      </w:r>
      <w:r w:rsidRPr="00E77994">
        <w:rPr>
          <w:rFonts w:eastAsia="Cambria"/>
          <w:sz w:val="12"/>
        </w:rPr>
        <w:t xml:space="preserve">rea </w:t>
      </w:r>
      <w:r w:rsidRPr="00E77994">
        <w:rPr>
          <w:rFonts w:eastAsia="Cambria"/>
          <w:u w:val="single"/>
        </w:rPr>
        <w:t>would expand its nuclear capabilities</w:t>
      </w:r>
      <w:r w:rsidRPr="00E77994">
        <w:rPr>
          <w:rFonts w:eastAsia="Cambria"/>
          <w:sz w:val="12"/>
        </w:rPr>
        <w:t xml:space="preserve">. China would continue to expand its own nuclear arsenal. Why haven’t we seen nuclear arms races before? </w:t>
      </w:r>
      <w:r w:rsidRPr="00E77994">
        <w:rPr>
          <w:rFonts w:eastAsia="Cambria"/>
          <w:u w:val="single"/>
        </w:rPr>
        <w:t>Nuclear “domino effects” have not been common historically. But that’s</w:t>
      </w:r>
      <w:r w:rsidRPr="00E77994">
        <w:rPr>
          <w:rFonts w:eastAsia="Cambria"/>
          <w:sz w:val="12"/>
        </w:rPr>
        <w:t xml:space="preserve"> largely </w:t>
      </w:r>
      <w:r w:rsidRPr="00E77994">
        <w:rPr>
          <w:rFonts w:eastAsia="Cambria"/>
          <w:u w:val="single"/>
        </w:rPr>
        <w:t>because of</w:t>
      </w:r>
      <w:r w:rsidRPr="00E77994">
        <w:rPr>
          <w:rFonts w:eastAsia="Cambria"/>
          <w:sz w:val="12"/>
        </w:rPr>
        <w:t xml:space="preserve"> determined </w:t>
      </w:r>
      <w:r w:rsidRPr="00E77994">
        <w:rPr>
          <w:rFonts w:eastAsia="Cambria"/>
          <w:u w:val="single"/>
        </w:rPr>
        <w:t>U.S. efforts to stop them</w:t>
      </w:r>
      <w:r w:rsidRPr="00E77994">
        <w:rPr>
          <w:rFonts w:eastAsia="Cambria"/>
          <w:sz w:val="12"/>
        </w:rPr>
        <w:t>.</w:t>
      </w:r>
    </w:p>
    <w:p w:rsidR="00A93D79" w:rsidRPr="00E77994" w:rsidRDefault="00A93D79" w:rsidP="00A93D79">
      <w:pPr>
        <w:rPr>
          <w:sz w:val="12"/>
        </w:rPr>
      </w:pPr>
    </w:p>
    <w:p w:rsidR="00A93D79" w:rsidRPr="00E77994" w:rsidRDefault="00A93D79" w:rsidP="00A93D79">
      <w:pPr>
        <w:pStyle w:val="Heading3"/>
        <w:rPr>
          <w:rFonts w:cs="Times New Roman"/>
        </w:rPr>
      </w:pPr>
      <w:r w:rsidRPr="00E77994">
        <w:rPr>
          <w:rFonts w:cs="Times New Roman"/>
        </w:rPr>
        <w:t>2NC---!---SoPo</w:t>
      </w:r>
    </w:p>
    <w:p w:rsidR="00A93D79" w:rsidRPr="00E77994" w:rsidRDefault="00A93D79" w:rsidP="00A93D79">
      <w:pPr>
        <w:pStyle w:val="Heading4"/>
      </w:pPr>
      <w:r w:rsidRPr="00E77994">
        <w:t>Trump temperament makes soft power decline inevitable</w:t>
      </w:r>
    </w:p>
    <w:p w:rsidR="00A93D79" w:rsidRPr="00E77994" w:rsidRDefault="00A93D79" w:rsidP="00A93D79">
      <w:r w:rsidRPr="00E77994">
        <w:rPr>
          <w:b/>
        </w:rPr>
        <w:t xml:space="preserve">Nye, 19 </w:t>
      </w:r>
      <w:r w:rsidRPr="00E77994">
        <w:t>- professor of government at Harvard University; also the person who coined the term ‘soft power’ (Joseph, The Year of Trump?, 1/8,</w:t>
      </w:r>
    </w:p>
    <w:p w:rsidR="00A93D79" w:rsidRPr="00E77994" w:rsidRDefault="00A93D79" w:rsidP="00A93D79">
      <w:hyperlink r:id="rId139" w:history="1">
        <w:r w:rsidRPr="00E77994">
          <w:rPr>
            <w:rStyle w:val="Hyperlink"/>
          </w:rPr>
          <w:t>https://www.project-syndicate.org/commentary/trump-lacks-contextual-intelligence-to-face-global-risks-by-joseph-s--nye-2019-01</w:t>
        </w:r>
      </w:hyperlink>
    </w:p>
    <w:p w:rsidR="00A93D79" w:rsidRPr="00E77994" w:rsidRDefault="00A93D79" w:rsidP="00A93D79">
      <w:pPr>
        <w:rPr>
          <w:sz w:val="12"/>
        </w:rPr>
      </w:pPr>
      <w:r w:rsidRPr="00E77994">
        <w:rPr>
          <w:sz w:val="12"/>
        </w:rPr>
        <w:t xml:space="preserve">This debate raises larger questions about the relevance of personal style in judging presidents’ foreign policy. In August 2016, 50 primarily Republican former national security officials argued that </w:t>
      </w:r>
      <w:r w:rsidRPr="00E77994">
        <w:rPr>
          <w:rStyle w:val="StyleUnderline"/>
        </w:rPr>
        <w:t>Trump’s personal temperament</w:t>
      </w:r>
      <w:r w:rsidRPr="00E77994">
        <w:rPr>
          <w:sz w:val="12"/>
        </w:rPr>
        <w:t xml:space="preserve"> would </w:t>
      </w:r>
      <w:r w:rsidRPr="00E77994">
        <w:rPr>
          <w:rStyle w:val="StyleUnderline"/>
        </w:rPr>
        <w:t>make him unfit</w:t>
      </w:r>
      <w:r w:rsidRPr="00E77994">
        <w:rPr>
          <w:sz w:val="12"/>
        </w:rPr>
        <w:t xml:space="preserve"> to be president. Most of the signatories were excluded from the administration, but were they correct? As a leader, Trump may or may not be smart, but his temperament ranks low on the scales of emotional and contextual intelligence that made Franklin D. Roosevelt or George H.W. Bush successful presidents. Tony Schwartz, who co-wrote Trump’s book The Art of the Deal, notes that “Trump’s sense of self-worth is forever at risk. When he feels aggrieved, he reacts impulsively and defensively, constructing a self-justifying story that doesn’t depend on facts and always directs the blame to others.” Schwartz attributes this to Trump’s defense against domination by a father who was “relentlessly demanding, difficult, and driven…You either dominated or you submitted. You either created and exploited fear, or you succumbed to it – as he thought his elder brother had.” As a result, he “simply didn’t traffic in emotions or interest in others,” and “facts are whatever Trump deems them to be on any given day.” Whether Schwartz is correct or not about the causes, Trump’s ego and emotional needs often seem to color his relations with other leaders and his interpretation of world events. The image of toughness is more important than truth. Journalist Bob Woodward reports that Trump told a friend who acknowledged bad behavior toward women that “real power is fear…You’ve got to deny, deny, deny and push back on these women. If you admit to anything and any culpability, then you’re dead.”1 Trump’s temperament limits his contextual intelligence. He lacked experience, and has done little to fill the gaps in his knowledge. He is described by close observers as reading little, insisting that briefing memos be very short, and relying heavily on television news. He is reported to have paid scant attention to staff preparations before summits with experienced autocrats like Russian President Vladimir Putin or North Korea’s Kim Jong-un. If Trump’s iconoclastic style was merely a breach of traditional presidential etiquette, one might argue that his critics were being too fastidious, or were trapped in old-fashioned views of diplomacy.1 But crudeness can have consequences. While pressing for change, </w:t>
      </w:r>
      <w:r w:rsidRPr="00E77994">
        <w:rPr>
          <w:rStyle w:val="StyleUnderline"/>
        </w:rPr>
        <w:t>he has disrupted institutions and alliances,</w:t>
      </w:r>
      <w:r w:rsidRPr="00E77994">
        <w:rPr>
          <w:sz w:val="12"/>
        </w:rPr>
        <w:t xml:space="preserve"> only grudgingly admitting their importance. </w:t>
      </w:r>
      <w:r w:rsidRPr="00E77994">
        <w:rPr>
          <w:rStyle w:val="StyleUnderline"/>
        </w:rPr>
        <w:t>Trump’s rhetoric has downplayed democracy</w:t>
      </w:r>
      <w:r w:rsidRPr="00E77994">
        <w:rPr>
          <w:sz w:val="12"/>
        </w:rPr>
        <w:t xml:space="preserve"> and human rights, </w:t>
      </w:r>
      <w:r w:rsidRPr="00E77994">
        <w:rPr>
          <w:rStyle w:val="StyleUnderline"/>
        </w:rPr>
        <w:t>as his weak reaction to the murder of</w:t>
      </w:r>
      <w:r w:rsidRPr="00E77994">
        <w:rPr>
          <w:sz w:val="12"/>
        </w:rPr>
        <w:t xml:space="preserve"> Saudi dissident journalist Jamal </w:t>
      </w:r>
      <w:r w:rsidRPr="00E77994">
        <w:rPr>
          <w:rStyle w:val="StyleUnderline"/>
        </w:rPr>
        <w:t>Khashoggi demonstrated</w:t>
      </w:r>
      <w:r w:rsidRPr="00E77994">
        <w:rPr>
          <w:sz w:val="12"/>
        </w:rPr>
        <w:t xml:space="preserve">. Although Trump has echoed President Ronald Reagan’s rhetoric about the US being a city on the hill whose beacon shines to others, </w:t>
      </w:r>
      <w:r w:rsidRPr="00E77994">
        <w:rPr>
          <w:rStyle w:val="StyleUnderline"/>
        </w:rPr>
        <w:t>his domestic behavior toward the press, the judiciary, and minorities has weakened the clarity of America’s democratic appeal</w:t>
      </w:r>
      <w:r w:rsidRPr="00E77994">
        <w:rPr>
          <w:sz w:val="12"/>
        </w:rPr>
        <w:t xml:space="preserve">. </w:t>
      </w:r>
      <w:r w:rsidRPr="00E77994">
        <w:rPr>
          <w:rStyle w:val="StyleUnderline"/>
        </w:rPr>
        <w:t xml:space="preserve">International polls show a </w:t>
      </w:r>
      <w:r w:rsidRPr="00E77994">
        <w:rPr>
          <w:rStyle w:val="Emphasis"/>
        </w:rPr>
        <w:t>decline in America’s soft power</w:t>
      </w:r>
      <w:r w:rsidRPr="00E77994">
        <w:rPr>
          <w:sz w:val="12"/>
        </w:rPr>
        <w:t xml:space="preserve"> since he took office. While critics and defenders debate the attractiveness of the values embodied by Trump’s “America First” approach, an impartial analyst cannot excuse the ways in which his personal emotional needs have skewed the implementation of his goals – for example in his summit meetings with Putin and Kim. As for prudence, Trump’s non-interventionism protected him from some sins of commission, but one can question whether his mental maps and contextual intelligence are adequate to understand the risks posed to the US by the diffusion of power in this century. As tensions grow, reckoning with Trump may well become unavoidable in 2019.</w:t>
      </w:r>
    </w:p>
    <w:p w:rsidR="00A93D79" w:rsidRPr="00E77994" w:rsidRDefault="00A93D79" w:rsidP="00A93D79"/>
    <w:p w:rsidR="00A93D79" w:rsidRPr="00E77994" w:rsidRDefault="00A93D79" w:rsidP="00A93D79">
      <w:pPr>
        <w:pStyle w:val="Heading3"/>
      </w:pPr>
      <w:r w:rsidRPr="00E77994">
        <w:t>2NC---AT: Oil Shocks Bad</w:t>
      </w:r>
    </w:p>
    <w:p w:rsidR="00A93D79" w:rsidRPr="00E77994" w:rsidRDefault="00A93D79" w:rsidP="00A93D79">
      <w:pPr>
        <w:pStyle w:val="Heading4"/>
      </w:pPr>
      <w:r w:rsidRPr="00E77994">
        <w:t xml:space="preserve">No oil shocks impact---fill-in, resiliency, and </w:t>
      </w:r>
      <w:r w:rsidRPr="00E77994">
        <w:rPr>
          <w:u w:val="single"/>
        </w:rPr>
        <w:t>political costs</w:t>
      </w:r>
      <w:r w:rsidRPr="00E77994">
        <w:t xml:space="preserve"> outweigh</w:t>
      </w:r>
    </w:p>
    <w:p w:rsidR="00A93D79" w:rsidRPr="00E77994" w:rsidRDefault="00A93D79" w:rsidP="00A93D79">
      <w:r w:rsidRPr="00E77994">
        <w:t xml:space="preserve">Delphine </w:t>
      </w:r>
      <w:r w:rsidRPr="00E77994">
        <w:rPr>
          <w:rStyle w:val="Style13ptBold"/>
        </w:rPr>
        <w:t>Strauss 19</w:t>
      </w:r>
      <w:r w:rsidRPr="00E77994">
        <w:t>, 4-30-2019, senior writer for the Financial Times, "Global economy shrugs off latest rise in oil prices," Financial Times, https://www.ft.com/content/8a41c2ca-6844-11e9-a79d-04f350474d62//HM</w:t>
      </w:r>
    </w:p>
    <w:p w:rsidR="00A93D79" w:rsidRPr="00E77994" w:rsidRDefault="00A93D79" w:rsidP="00A93D79">
      <w:pPr>
        <w:rPr>
          <w:sz w:val="12"/>
        </w:rPr>
      </w:pPr>
      <w:r w:rsidRPr="00E77994">
        <w:rPr>
          <w:sz w:val="12"/>
        </w:rPr>
        <w:t xml:space="preserve">A spike in the oil price has preceded every big meltdown in the world economy since the 1970s. The 2011-2014 spell of high prices delayed global recovery from the financial crisis. So a rise of 45 per cent in benchmark prices within five months would generally be cause for alarm. But </w:t>
      </w:r>
      <w:r w:rsidRPr="00E77994">
        <w:rPr>
          <w:u w:val="single"/>
        </w:rPr>
        <w:t>oil’s steady climb since an unexpected soft patch at the end of last year</w:t>
      </w:r>
      <w:r w:rsidRPr="00E77994">
        <w:rPr>
          <w:sz w:val="12"/>
        </w:rPr>
        <w:t xml:space="preserve"> — fuelled by Opec production cuts, conflict in Libya and US sanctions against Venezuela and Iran — </w:t>
      </w:r>
      <w:r w:rsidRPr="00E77994">
        <w:rPr>
          <w:u w:val="single"/>
        </w:rPr>
        <w:t xml:space="preserve">has </w:t>
      </w:r>
      <w:r w:rsidRPr="00E77994">
        <w:rPr>
          <w:rStyle w:val="Emphasis"/>
        </w:rPr>
        <w:t>barely troubled the markets</w:t>
      </w:r>
      <w:r w:rsidRPr="00E77994">
        <w:rPr>
          <w:sz w:val="12"/>
        </w:rPr>
        <w:t xml:space="preserve">: instead, </w:t>
      </w:r>
      <w:r w:rsidRPr="00E77994">
        <w:rPr>
          <w:u w:val="single"/>
        </w:rPr>
        <w:t>global stocks have rallied as recession fears waned</w:t>
      </w:r>
      <w:r w:rsidRPr="00E77994">
        <w:rPr>
          <w:sz w:val="12"/>
        </w:rPr>
        <w:t xml:space="preserve">. Last week, Donald </w:t>
      </w:r>
      <w:r w:rsidRPr="00E77994">
        <w:rPr>
          <w:u w:val="single"/>
        </w:rPr>
        <w:t>Trump’s threat to block Iran’s remaining exports briefly helped send the price of Brent crude above $75 a barrel</w:t>
      </w:r>
      <w:r w:rsidRPr="00E77994">
        <w:rPr>
          <w:sz w:val="12"/>
        </w:rPr>
        <w:t xml:space="preserve"> for the first time since last October, although it slid back on Friday after the US president claimed he had extracted promises from Saudi Arabia and other producers to increase supplies. But </w:t>
      </w:r>
      <w:r w:rsidRPr="00E77994">
        <w:rPr>
          <w:u w:val="single"/>
        </w:rPr>
        <w:t xml:space="preserve">despite last week’s upheaval, US equities hit highs and </w:t>
      </w:r>
      <w:r w:rsidRPr="00E77994">
        <w:rPr>
          <w:rStyle w:val="Emphasis"/>
        </w:rPr>
        <w:t>currency markets were calm</w:t>
      </w:r>
      <w:r w:rsidRPr="00E77994">
        <w:rPr>
          <w:u w:val="single"/>
        </w:rPr>
        <w:t xml:space="preserve">. </w:t>
      </w:r>
      <w:r w:rsidRPr="00E77994">
        <w:rPr>
          <w:sz w:val="12"/>
        </w:rPr>
        <w:t xml:space="preserve">There are </w:t>
      </w:r>
      <w:r w:rsidRPr="00E77994">
        <w:rPr>
          <w:u w:val="single"/>
        </w:rPr>
        <w:t>two main explanations for</w:t>
      </w:r>
      <w:r w:rsidRPr="00E77994">
        <w:rPr>
          <w:sz w:val="12"/>
        </w:rPr>
        <w:t xml:space="preserve"> the apparent </w:t>
      </w:r>
      <w:r w:rsidRPr="00E77994">
        <w:rPr>
          <w:u w:val="single"/>
        </w:rPr>
        <w:t>lack of concern</w:t>
      </w:r>
      <w:r w:rsidRPr="00E77994">
        <w:rPr>
          <w:sz w:val="12"/>
        </w:rPr>
        <w:t xml:space="preserve">, say economists. First, some argue, </w:t>
      </w:r>
      <w:r w:rsidRPr="00E77994">
        <w:rPr>
          <w:u w:val="single"/>
        </w:rPr>
        <w:t>recent price gains reflect an improved outlook for global growth, and so for oil demand, as well as disruptions to supply</w:t>
      </w:r>
      <w:r w:rsidRPr="00E77994">
        <w:rPr>
          <w:sz w:val="12"/>
        </w:rPr>
        <w:t xml:space="preserve">. If this is the case, </w:t>
      </w:r>
      <w:r w:rsidRPr="00E77994">
        <w:rPr>
          <w:rStyle w:val="Emphasis"/>
        </w:rPr>
        <w:t xml:space="preserve">oil-consuming economies should be strong enough to cope with higher prices. </w:t>
      </w:r>
      <w:r w:rsidRPr="00E77994">
        <w:rPr>
          <w:sz w:val="12"/>
        </w:rPr>
        <w:t xml:space="preserve">“Consumers can take a modest burden in their stride. Labour markets are in good shape on both sides of the Atlantic. Credit conditions remain favourable,” said Kallum Pickering, economist at Berenberg. Secondly, </w:t>
      </w:r>
      <w:r w:rsidRPr="00E77994">
        <w:rPr>
          <w:u w:val="single"/>
        </w:rPr>
        <w:t xml:space="preserve">many energy economists say the transformation of the oil market since 2010, with falling production costs and rapid growth of US shale production, mean </w:t>
      </w:r>
      <w:r w:rsidRPr="00E77994">
        <w:rPr>
          <w:rStyle w:val="Emphasis"/>
        </w:rPr>
        <w:t>future supply shocks will be smaller and more shortlived</w:t>
      </w:r>
      <w:r w:rsidRPr="00E77994">
        <w:rPr>
          <w:sz w:val="12"/>
        </w:rPr>
        <w:t>. “[</w:t>
      </w:r>
      <w:r w:rsidRPr="00E77994">
        <w:rPr>
          <w:u w:val="single"/>
        </w:rPr>
        <w:t>There</w:t>
      </w:r>
      <w:r w:rsidRPr="00E77994">
        <w:rPr>
          <w:sz w:val="12"/>
        </w:rPr>
        <w:t xml:space="preserve">] </w:t>
      </w:r>
      <w:r w:rsidRPr="00E77994">
        <w:rPr>
          <w:u w:val="single"/>
        </w:rPr>
        <w:t>would have to be</w:t>
      </w:r>
      <w:r w:rsidRPr="00E77994">
        <w:rPr>
          <w:sz w:val="12"/>
        </w:rPr>
        <w:t xml:space="preserve"> a very big shock</w:t>
      </w:r>
      <w:r w:rsidRPr="00E77994">
        <w:rPr>
          <w:rFonts w:ascii="Times New Roman" w:hAnsi="Times New Roman" w:cs="Times New Roman"/>
          <w:sz w:val="12"/>
        </w:rPr>
        <w:t> </w:t>
      </w:r>
      <w:r w:rsidRPr="00E77994">
        <w:rPr>
          <w:sz w:val="12"/>
        </w:rPr>
        <w:t>.</w:t>
      </w:r>
      <w:r w:rsidRPr="00E77994">
        <w:rPr>
          <w:rFonts w:ascii="Times New Roman" w:hAnsi="Times New Roman" w:cs="Times New Roman"/>
          <w:sz w:val="12"/>
        </w:rPr>
        <w:t> </w:t>
      </w:r>
      <w:r w:rsidRPr="00E77994">
        <w:rPr>
          <w:sz w:val="12"/>
        </w:rPr>
        <w:t>.</w:t>
      </w:r>
      <w:r w:rsidRPr="00E77994">
        <w:rPr>
          <w:rFonts w:ascii="Times New Roman" w:hAnsi="Times New Roman" w:cs="Times New Roman"/>
          <w:sz w:val="12"/>
        </w:rPr>
        <w:t> </w:t>
      </w:r>
      <w:r w:rsidRPr="00E77994">
        <w:rPr>
          <w:sz w:val="12"/>
        </w:rPr>
        <w:t>.</w:t>
      </w:r>
      <w:r w:rsidRPr="00E77994">
        <w:rPr>
          <w:rFonts w:ascii="Times New Roman" w:hAnsi="Times New Roman" w:cs="Times New Roman"/>
          <w:sz w:val="12"/>
        </w:rPr>
        <w:t> </w:t>
      </w:r>
      <w:r w:rsidRPr="00E77994">
        <w:rPr>
          <w:u w:val="single"/>
        </w:rPr>
        <w:t>a long and sustained cutback from major producers, to see a</w:t>
      </w:r>
      <w:r w:rsidRPr="00E77994">
        <w:rPr>
          <w:sz w:val="12"/>
        </w:rPr>
        <w:t xml:space="preserve"> [price] </w:t>
      </w:r>
      <w:r w:rsidRPr="00E77994">
        <w:rPr>
          <w:u w:val="single"/>
        </w:rPr>
        <w:t>spike of the sort we</w:t>
      </w:r>
      <w:r w:rsidRPr="00E77994">
        <w:rPr>
          <w:rFonts w:cs="Georgia"/>
          <w:u w:val="single"/>
        </w:rPr>
        <w:t>’</w:t>
      </w:r>
      <w:r w:rsidRPr="00E77994">
        <w:rPr>
          <w:u w:val="single"/>
        </w:rPr>
        <w:t>ve seen</w:t>
      </w:r>
      <w:r w:rsidRPr="00E77994">
        <w:rPr>
          <w:sz w:val="12"/>
        </w:rPr>
        <w:t xml:space="preserve"> in the past,</w:t>
      </w:r>
      <w:r w:rsidRPr="00E77994">
        <w:rPr>
          <w:rFonts w:cs="Georgia"/>
          <w:sz w:val="12"/>
        </w:rPr>
        <w:t>”</w:t>
      </w:r>
      <w:r w:rsidRPr="00E77994">
        <w:rPr>
          <w:sz w:val="12"/>
        </w:rPr>
        <w:t xml:space="preserve"> said Nick Butler, visiting professor at King</w:t>
      </w:r>
      <w:r w:rsidRPr="00E77994">
        <w:rPr>
          <w:rFonts w:cs="Georgia"/>
          <w:sz w:val="12"/>
        </w:rPr>
        <w:t>’</w:t>
      </w:r>
      <w:r w:rsidRPr="00E77994">
        <w:rPr>
          <w:sz w:val="12"/>
        </w:rPr>
        <w:t xml:space="preserve">s College London. He argued that </w:t>
      </w:r>
      <w:r w:rsidRPr="00E77994">
        <w:rPr>
          <w:rStyle w:val="Emphasis"/>
        </w:rPr>
        <w:t>cuts by</w:t>
      </w:r>
      <w:r w:rsidRPr="00E77994">
        <w:rPr>
          <w:u w:val="single"/>
        </w:rPr>
        <w:t xml:space="preserve"> exporters such as </w:t>
      </w:r>
      <w:r w:rsidRPr="00E77994">
        <w:rPr>
          <w:rStyle w:val="Emphasis"/>
        </w:rPr>
        <w:t>Iran</w:t>
      </w:r>
      <w:r w:rsidRPr="00E77994">
        <w:rPr>
          <w:u w:val="single"/>
        </w:rPr>
        <w:t xml:space="preserve"> and Venezuela </w:t>
      </w:r>
      <w:r w:rsidRPr="00E77994">
        <w:rPr>
          <w:rStyle w:val="Emphasis"/>
        </w:rPr>
        <w:t>could rapidly be replaced by US shale oil, or by Russia or Opec states</w:t>
      </w:r>
      <w:r w:rsidRPr="00E77994">
        <w:rPr>
          <w:u w:val="single"/>
        </w:rPr>
        <w:t xml:space="preserve"> that have struggled to diversify their economies and are desperate to raise revenue</w:t>
      </w:r>
      <w:r w:rsidRPr="00E77994">
        <w:rPr>
          <w:sz w:val="12"/>
        </w:rPr>
        <w:t xml:space="preserve">. As recently as five years ago, taking a large producer such as Venezuela out of the market would have pushed prices above $100, but now the impact was limited, Prof Butler said. If oil prices settled around $70 a barrel, they would in real terms be 50 per cent below their level five years ago and barely changed from 40 years ago, he added. But some analysts say that an oil shock, even if less damaging than in the past, could pose a threat to the fragile global expansion. Jason Bordoff, a professor at Columbia University who advised the Obama administration on energy, said prices could be higher and more volatile in the longer term. US shale production would not grow fast enough to absorb new demand indefinitely, he said. Nor could shale companies be relied on to crank up production whenever prices rose. Although their ability to do this has helped cap prices in recent years, as established oil groups took over from smaller producers they might be less inclined to carry the costs of scaling up and down. Analysts at Oxford Economics, the consultancy, argue there is a risk of a more immediate, if shortlived, price rise, saying it would take only “one more shock to supply”, such as unrest in Nigeria’s Delta region, to push prices above $100 a barrel this year. They estimate this would leave global growth 0.6 per cent lower by the end of 2020 and drive the sharpest increase in global inflation since 2011. Although most analysts think $100 oil is very unlikely at present, Oxford Economics’ analysis illustrates the effects any price rise could have on the global economy. Both the overall impact, and the pattern of winners and losers, has changed significantly in the past decade. Oil producers, whose public finances were strained following the 2014 drop in prices, might now be more likely to spend extra budget revenues, cushioning the impact of price swings on global demand. The eurozone is likely to be less vulnerable. Consumption and production have become less oil intensive, with growth increasingly driven by services, and labour markets are in better shape. The European Central Bank said last September that a stable price of $75 a barrel would have little effect on real incomes or consumption. The biggest losers would be oil-importing emerging economies. With oil at $100, both Turkey and Argentina would lose close to 1 per cent of GDP, according to Oxford Economics. The hit to growth in China and India would be similar, it said. An oil-induced slowdown in these countries would be far more damaging now than in the past, since they are more integrated into the global economy than previously. But the most significant change in the past decade has been in the link between oil prices and US growth. </w:t>
      </w:r>
      <w:r w:rsidRPr="00E77994">
        <w:rPr>
          <w:u w:val="single"/>
        </w:rPr>
        <w:t>US interests used to be clear cut</w:t>
      </w:r>
      <w:r w:rsidRPr="00E77994">
        <w:rPr>
          <w:sz w:val="12"/>
        </w:rPr>
        <w:t xml:space="preserve">: </w:t>
      </w:r>
      <w:r w:rsidRPr="00E77994">
        <w:rPr>
          <w:u w:val="single"/>
        </w:rPr>
        <w:t>a rise in gasoline prices rapidly hit GDP</w:t>
      </w:r>
      <w:r w:rsidRPr="00E77994">
        <w:rPr>
          <w:sz w:val="12"/>
        </w:rPr>
        <w:t xml:space="preserve"> through its effect on consumers. </w:t>
      </w:r>
      <w:r w:rsidRPr="00E77994">
        <w:rPr>
          <w:u w:val="single"/>
        </w:rPr>
        <w:t>The 2014 oil slump could have been expected to add about 1 percentage point to output growth</w:t>
      </w:r>
      <w:r w:rsidRPr="00E77994">
        <w:rPr>
          <w:sz w:val="12"/>
        </w:rPr>
        <w:t xml:space="preserve">. </w:t>
      </w:r>
      <w:r w:rsidRPr="00E77994">
        <w:rPr>
          <w:rStyle w:val="Emphasis"/>
        </w:rPr>
        <w:t>But</w:t>
      </w:r>
      <w:r w:rsidRPr="00E77994">
        <w:rPr>
          <w:sz w:val="12"/>
        </w:rPr>
        <w:t xml:space="preserve"> research published by the Brookings Institution showed </w:t>
      </w:r>
      <w:r w:rsidRPr="00E77994">
        <w:rPr>
          <w:u w:val="single"/>
        </w:rPr>
        <w:t xml:space="preserve">the net </w:t>
      </w:r>
      <w:r w:rsidRPr="00E77994">
        <w:rPr>
          <w:rStyle w:val="Emphasis"/>
        </w:rPr>
        <w:t>stimulus was close to zero</w:t>
      </w:r>
      <w:r w:rsidRPr="00E77994">
        <w:rPr>
          <w:sz w:val="12"/>
        </w:rPr>
        <w:t xml:space="preserve">, because </w:t>
      </w:r>
      <w:r w:rsidRPr="00E77994">
        <w:rPr>
          <w:u w:val="single"/>
        </w:rPr>
        <w:t>gains</w:t>
      </w:r>
      <w:r w:rsidRPr="00E77994">
        <w:rPr>
          <w:sz w:val="12"/>
        </w:rPr>
        <w:t xml:space="preserve"> for consumers </w:t>
      </w:r>
      <w:r w:rsidRPr="00E77994">
        <w:rPr>
          <w:u w:val="single"/>
        </w:rPr>
        <w:t>were offset by</w:t>
      </w:r>
      <w:r w:rsidRPr="00E77994">
        <w:rPr>
          <w:sz w:val="12"/>
        </w:rPr>
        <w:t xml:space="preserve"> a dramatic </w:t>
      </w:r>
      <w:r w:rsidRPr="00E77994">
        <w:rPr>
          <w:u w:val="single"/>
        </w:rPr>
        <w:t>decline in investment by the oil sector</w:t>
      </w:r>
      <w:r w:rsidRPr="00E77994">
        <w:rPr>
          <w:sz w:val="12"/>
        </w:rPr>
        <w:t xml:space="preserve">. </w:t>
      </w:r>
      <w:r w:rsidRPr="00E77994">
        <w:rPr>
          <w:rStyle w:val="Emphasis"/>
        </w:rPr>
        <w:t>Gasoline prices remain a big issue in an election year</w:t>
      </w:r>
      <w:r w:rsidRPr="00E77994">
        <w:rPr>
          <w:u w:val="single"/>
        </w:rPr>
        <w:t xml:space="preserve">, but with the US set to become a net exporter, politicians must now weigh the interests of consumers against those of oil producers and their workers. </w:t>
      </w:r>
      <w:r w:rsidRPr="00E77994">
        <w:rPr>
          <w:sz w:val="12"/>
        </w:rPr>
        <w:t>“</w:t>
      </w:r>
      <w:r w:rsidRPr="00E77994">
        <w:rPr>
          <w:rStyle w:val="Emphasis"/>
        </w:rPr>
        <w:t>The political costs are higher than the economic costs</w:t>
      </w:r>
      <w:r w:rsidRPr="00E77994">
        <w:rPr>
          <w:sz w:val="12"/>
        </w:rPr>
        <w:t>,” said Andreas Economou, at the Oxford Institute for Energy Studies, noting that while the interests of oil consuming and oil producing [US] states were diverging, “</w:t>
      </w:r>
      <w:r w:rsidRPr="00E77994">
        <w:rPr>
          <w:rStyle w:val="Emphasis"/>
        </w:rPr>
        <w:t>consumers dominate in the swing states that any candidate would want to secure</w:t>
      </w:r>
      <w:r w:rsidRPr="00E77994">
        <w:rPr>
          <w:sz w:val="12"/>
        </w:rPr>
        <w:t xml:space="preserve">”. “The reality is that </w:t>
      </w:r>
      <w:r w:rsidRPr="00E77994">
        <w:rPr>
          <w:rStyle w:val="Emphasis"/>
        </w:rPr>
        <w:t>a higher oil price is not necessarily bad</w:t>
      </w:r>
      <w:r w:rsidRPr="00E77994">
        <w:rPr>
          <w:rFonts w:ascii="Times New Roman" w:hAnsi="Times New Roman" w:cs="Times New Roman"/>
          <w:sz w:val="12"/>
        </w:rPr>
        <w:t> </w:t>
      </w:r>
      <w:r w:rsidRPr="00E77994">
        <w:rPr>
          <w:sz w:val="12"/>
        </w:rPr>
        <w:t>.</w:t>
      </w:r>
      <w:r w:rsidRPr="00E77994">
        <w:rPr>
          <w:rFonts w:ascii="Times New Roman" w:hAnsi="Times New Roman" w:cs="Times New Roman"/>
          <w:sz w:val="12"/>
        </w:rPr>
        <w:t> </w:t>
      </w:r>
      <w:r w:rsidRPr="00E77994">
        <w:rPr>
          <w:sz w:val="12"/>
        </w:rPr>
        <w:t>.</w:t>
      </w:r>
      <w:r w:rsidRPr="00E77994">
        <w:rPr>
          <w:rFonts w:ascii="Times New Roman" w:hAnsi="Times New Roman" w:cs="Times New Roman"/>
          <w:sz w:val="12"/>
        </w:rPr>
        <w:t> </w:t>
      </w:r>
      <w:r w:rsidRPr="00E77994">
        <w:rPr>
          <w:sz w:val="12"/>
        </w:rPr>
        <w:t>.</w:t>
      </w:r>
      <w:r w:rsidRPr="00E77994">
        <w:rPr>
          <w:rFonts w:ascii="Times New Roman" w:hAnsi="Times New Roman" w:cs="Times New Roman"/>
          <w:sz w:val="12"/>
        </w:rPr>
        <w:t> </w:t>
      </w:r>
      <w:r w:rsidRPr="00E77994">
        <w:rPr>
          <w:u w:val="single"/>
        </w:rPr>
        <w:t xml:space="preserve">if your worry is the health of the US </w:t>
      </w:r>
      <w:r w:rsidRPr="00E77994">
        <w:rPr>
          <w:rStyle w:val="Emphasis"/>
        </w:rPr>
        <w:t>economy rather than consumers</w:t>
      </w:r>
      <w:r w:rsidRPr="00E77994">
        <w:rPr>
          <w:sz w:val="12"/>
        </w:rPr>
        <w:t>,</w:t>
      </w:r>
      <w:r w:rsidRPr="00E77994">
        <w:rPr>
          <w:rFonts w:cs="Georgia"/>
          <w:sz w:val="12"/>
        </w:rPr>
        <w:t>”</w:t>
      </w:r>
      <w:r w:rsidRPr="00E77994">
        <w:rPr>
          <w:sz w:val="12"/>
        </w:rPr>
        <w:t xml:space="preserve"> Prof Bordoff said. </w:t>
      </w:r>
      <w:r w:rsidRPr="00E77994">
        <w:rPr>
          <w:rFonts w:cs="Georgia"/>
          <w:sz w:val="12"/>
        </w:rPr>
        <w:t>“</w:t>
      </w:r>
      <w:r w:rsidRPr="00E77994">
        <w:rPr>
          <w:sz w:val="12"/>
        </w:rPr>
        <w:t>That reality is not fully appreciated yet in Washington.</w:t>
      </w:r>
      <w:r w:rsidRPr="00E77994">
        <w:rPr>
          <w:rFonts w:cs="Georgia"/>
          <w:sz w:val="12"/>
        </w:rPr>
        <w:t>”</w:t>
      </w:r>
    </w:p>
    <w:p w:rsidR="00A93D79" w:rsidRPr="00E77994" w:rsidRDefault="00A93D79" w:rsidP="00A93D79"/>
    <w:p w:rsidR="00A93D79" w:rsidRPr="00E77994" w:rsidRDefault="00A93D79" w:rsidP="00A93D79">
      <w:pPr>
        <w:pStyle w:val="Heading4"/>
      </w:pPr>
      <w:r w:rsidRPr="00E77994">
        <w:t>US production absorbs the impact and the spikes would be short-lived</w:t>
      </w:r>
    </w:p>
    <w:p w:rsidR="00A93D79" w:rsidRPr="00E77994" w:rsidRDefault="00A93D79" w:rsidP="00A93D79">
      <w:r w:rsidRPr="00E77994">
        <w:t xml:space="preserve">Stanley </w:t>
      </w:r>
      <w:r w:rsidRPr="00E77994">
        <w:rPr>
          <w:rStyle w:val="Style13ptBold"/>
        </w:rPr>
        <w:t>Reed, 6-21</w:t>
      </w:r>
      <w:r w:rsidRPr="00E77994">
        <w:t>-2019, writer for the London Times on energy, environment, and Middle East affairs, "The Oil Market Shows It Can Take a Punch," No Publication, https://www.nytimes.com/2019/06/21/business/oil-prices-us-iran.html//HM</w:t>
      </w:r>
    </w:p>
    <w:p w:rsidR="00A93D79" w:rsidRPr="00E77994" w:rsidRDefault="00A93D79" w:rsidP="00A93D79">
      <w:pPr>
        <w:rPr>
          <w:sz w:val="12"/>
        </w:rPr>
      </w:pPr>
      <w:r w:rsidRPr="00E77994">
        <w:rPr>
          <w:sz w:val="12"/>
        </w:rPr>
        <w:t>So far</w:t>
      </w:r>
      <w:r w:rsidRPr="00E77994">
        <w:rPr>
          <w:u w:val="single"/>
        </w:rPr>
        <w:t>, this isn’t your typical oil crisis</w:t>
      </w:r>
      <w:r w:rsidRPr="00E77994">
        <w:rPr>
          <w:sz w:val="12"/>
        </w:rPr>
        <w:t xml:space="preserve">. </w:t>
      </w:r>
      <w:r w:rsidRPr="00E77994">
        <w:rPr>
          <w:u w:val="single"/>
        </w:rPr>
        <w:t>Previous moments of tension in the Persian Gulf</w:t>
      </w:r>
      <w:r w:rsidRPr="00E77994">
        <w:rPr>
          <w:sz w:val="12"/>
        </w:rPr>
        <w:t xml:space="preserve"> region, like Iraq’s invasion of Kuwait in 1990, </w:t>
      </w:r>
      <w:r w:rsidRPr="00E77994">
        <w:rPr>
          <w:u w:val="single"/>
        </w:rPr>
        <w:t>once caused a major kink in oil supplies</w:t>
      </w:r>
      <w:r w:rsidRPr="00E77994">
        <w:rPr>
          <w:sz w:val="12"/>
        </w:rPr>
        <w:t xml:space="preserve">, </w:t>
      </w:r>
      <w:r w:rsidRPr="00E77994">
        <w:rPr>
          <w:u w:val="single"/>
        </w:rPr>
        <w:t>igniting spikes in prices</w:t>
      </w:r>
      <w:r w:rsidRPr="00E77994">
        <w:rPr>
          <w:sz w:val="12"/>
        </w:rPr>
        <w:t xml:space="preserve">. After all, the Gulf provides around a third of the world’s oil, and much of that crude passes through the narrow Strait of Hormuz, which has recently been a target of attacks on tankers. But this week the </w:t>
      </w:r>
      <w:r w:rsidRPr="00E77994">
        <w:rPr>
          <w:rStyle w:val="Emphasis"/>
        </w:rPr>
        <w:t>response in the oil market</w:t>
      </w:r>
      <w:r w:rsidRPr="00E77994">
        <w:rPr>
          <w:u w:val="single"/>
        </w:rPr>
        <w:t xml:space="preserve">s to the tensions following Iran’s shooting down of an American drone </w:t>
      </w:r>
      <w:r w:rsidRPr="00E77994">
        <w:rPr>
          <w:rStyle w:val="Emphasis"/>
        </w:rPr>
        <w:t>has seemed muted</w:t>
      </w:r>
      <w:r w:rsidRPr="00E77994">
        <w:rPr>
          <w:u w:val="single"/>
        </w:rPr>
        <w:t xml:space="preserve"> </w:t>
      </w:r>
      <w:r w:rsidRPr="00E77994">
        <w:rPr>
          <w:sz w:val="12"/>
        </w:rPr>
        <w:t xml:space="preserve">— even to the surprise of some participants. Analysts say this could stem from profound changes that have occurred in oil markets in recent years. </w:t>
      </w:r>
      <w:r w:rsidRPr="00E77994">
        <w:rPr>
          <w:rStyle w:val="Emphasis"/>
        </w:rPr>
        <w:t>Production in the United States has risen significantly</w:t>
      </w:r>
      <w:r w:rsidRPr="00E77994">
        <w:rPr>
          <w:sz w:val="12"/>
        </w:rPr>
        <w:t xml:space="preserve">. </w:t>
      </w:r>
      <w:r w:rsidRPr="00E77994">
        <w:rPr>
          <w:u w:val="single"/>
        </w:rPr>
        <w:t>America has become an oil exporter, sharply reducing its purchases of oil from the Middle East,</w:t>
      </w:r>
      <w:r w:rsidRPr="00E77994">
        <w:rPr>
          <w:sz w:val="12"/>
        </w:rPr>
        <w:t xml:space="preserve"> although that region remains the world’s largest source of oil overall. Another change this time around: The world’s </w:t>
      </w:r>
      <w:r w:rsidRPr="00E77994">
        <w:rPr>
          <w:rStyle w:val="Emphasis"/>
        </w:rPr>
        <w:t>demand for oil is growing at a slower pace</w:t>
      </w:r>
      <w:r w:rsidRPr="00E77994">
        <w:rPr>
          <w:sz w:val="12"/>
        </w:rPr>
        <w:t xml:space="preserve">. One cause for this drop-off is that world economic growth is slowing, partly over concerns about the trade war between the two largest economies — the United States and China. But </w:t>
      </w:r>
      <w:r w:rsidRPr="00E77994">
        <w:rPr>
          <w:u w:val="single"/>
        </w:rPr>
        <w:t>a</w:t>
      </w:r>
      <w:r w:rsidRPr="00E77994">
        <w:rPr>
          <w:sz w:val="12"/>
        </w:rPr>
        <w:t xml:space="preserve">nother, </w:t>
      </w:r>
      <w:r w:rsidRPr="00E77994">
        <w:rPr>
          <w:u w:val="single"/>
        </w:rPr>
        <w:t>more permanent reason is the slow pivot away from fossil fuels as a source of energy</w:t>
      </w:r>
      <w:r w:rsidRPr="00E77994">
        <w:rPr>
          <w:sz w:val="12"/>
        </w:rPr>
        <w:t xml:space="preserve">. Certainly, the tensions in the Gulf could escalate quickly. But </w:t>
      </w:r>
      <w:r w:rsidRPr="00E77994">
        <w:rPr>
          <w:u w:val="single"/>
        </w:rPr>
        <w:t>oil markets have evolved, changing the calculus for risk in the region</w:t>
      </w:r>
      <w:r w:rsidRPr="00E77994">
        <w:rPr>
          <w:sz w:val="12"/>
        </w:rPr>
        <w:t xml:space="preserve">. Persian Gulf tension is having an impact Oil prices have moved higher, although modestly, the last few days. The price for brent crude, the international standard, has risen about 5.8 percent since the drone was shot down, trading at about $65 a barrel Friday morning. But the recent high was about $72 a barrel in mid-May. Oil tanker companies, worried about the safety of their crews, say they are concerned about operating in the area. With so much business coming from shipping oil out of the Persian Gulf, the companies would be very reluctant to pull out of the region entirely. “The general area of the Strait of Hormuz represents a real and very serious risk to shipping,” Robert Macleod, chief executive of Frontline, an Oslo-based tanker company, wrote in an email. “Ships must continue to passage the area but all precautions must be put in place.” Tanker charter rates have ticked up substantially over the last week, hitting about $28,000 a day for chartering the largest class of tankers. Insurance premiums for shipping in the area have also risen. If anything, though, tanker operators have been disappointed that prices have not risen even higher; in late 2018, the operators were able to charge about $50,000 a day. “Rates have increased some, though not as much as many had thought or even hoped for,” wrote Fearnleys, an Oslo-based ship broker, in a report published on Wednesday. </w:t>
      </w:r>
      <w:r w:rsidRPr="00E77994">
        <w:rPr>
          <w:rStyle w:val="Emphasis"/>
        </w:rPr>
        <w:t xml:space="preserve">U.S. oil production can cushion disruptions </w:t>
      </w:r>
      <w:r w:rsidRPr="00E77994">
        <w:rPr>
          <w:u w:val="single"/>
        </w:rPr>
        <w:t>Traders may be shrugging off the threat of disruptions in the Gulf knowing that a shortage could be made up by surging supplies from the United States</w:t>
      </w:r>
      <w:r w:rsidRPr="00E77994">
        <w:rPr>
          <w:sz w:val="12"/>
        </w:rPr>
        <w:t xml:space="preserve">. </w:t>
      </w:r>
      <w:r w:rsidRPr="00E77994">
        <w:rPr>
          <w:u w:val="single"/>
        </w:rPr>
        <w:t>A boom in oil and natural gas production in the United States in recent years</w:t>
      </w:r>
      <w:r w:rsidRPr="00E77994">
        <w:rPr>
          <w:sz w:val="12"/>
        </w:rPr>
        <w:t xml:space="preserve">, driven mainly by shale drilling, </w:t>
      </w:r>
      <w:r w:rsidRPr="00E77994">
        <w:rPr>
          <w:u w:val="single"/>
        </w:rPr>
        <w:t>has shaken up world oil markets and revived the United States as a petroleum power</w:t>
      </w:r>
      <w:r w:rsidRPr="00E77994">
        <w:rPr>
          <w:sz w:val="12"/>
        </w:rPr>
        <w:t xml:space="preserve">. That trend is expected to continue. </w:t>
      </w:r>
      <w:r w:rsidRPr="00E77994">
        <w:rPr>
          <w:u w:val="single"/>
        </w:rPr>
        <w:t>Oil production in the United States grew by an extraordinary 17 percent last year, and natural gas output was up by 12 percent</w:t>
      </w:r>
      <w:r w:rsidRPr="00E77994">
        <w:rPr>
          <w:sz w:val="12"/>
        </w:rPr>
        <w:t xml:space="preserve">. In the last decade, </w:t>
      </w:r>
      <w:r w:rsidRPr="00E77994">
        <w:rPr>
          <w:u w:val="single"/>
        </w:rPr>
        <w:t>the United States has added roughly six million barrels of oil a day, the equivalent of the combined production of the United Arab Emirates and Kuwait</w:t>
      </w:r>
      <w:r w:rsidRPr="00E77994">
        <w:rPr>
          <w:sz w:val="12"/>
        </w:rPr>
        <w:t xml:space="preserve">, two stalwarts of the Organization for the Petroleum Exporting Countries. </w:t>
      </w:r>
      <w:r w:rsidRPr="00E77994">
        <w:rPr>
          <w:u w:val="single"/>
        </w:rPr>
        <w:t>Canada, too, has seen its oil output surge</w:t>
      </w:r>
      <w:r w:rsidRPr="00E77994">
        <w:rPr>
          <w:sz w:val="12"/>
        </w:rPr>
        <w:t xml:space="preserve">, up 8.5 percent last year. The </w:t>
      </w:r>
      <w:r w:rsidRPr="00E77994">
        <w:rPr>
          <w:u w:val="single"/>
        </w:rPr>
        <w:t>explosive growth has weakened OPEC’s hold on the oil markets and cut gasoline prices sharply</w:t>
      </w:r>
      <w:r w:rsidRPr="00E77994">
        <w:rPr>
          <w:sz w:val="12"/>
        </w:rPr>
        <w:t xml:space="preserve"> around the world, as supplies from the United States make their way into circulation. Under pressure, </w:t>
      </w:r>
      <w:r w:rsidRPr="00E77994">
        <w:rPr>
          <w:u w:val="single"/>
        </w:rPr>
        <w:t xml:space="preserve">OPEC and Russia have joined forces in coordinating production cuts, but they </w:t>
      </w:r>
      <w:r w:rsidRPr="00E77994">
        <w:rPr>
          <w:rStyle w:val="Emphasis"/>
        </w:rPr>
        <w:t>have not been able to restore prices</w:t>
      </w:r>
      <w:r w:rsidRPr="00E77994">
        <w:rPr>
          <w:u w:val="single"/>
        </w:rPr>
        <w:t xml:space="preserve"> to the $100-a-barrel levels of 2014. </w:t>
      </w:r>
      <w:r w:rsidRPr="00E77994">
        <w:rPr>
          <w:sz w:val="12"/>
        </w:rPr>
        <w:t xml:space="preserve">Traders know that because OPEC and Russia are keeping oil in the ground, there are large volumes of additional oil that could be unleashed on the market. </w:t>
      </w:r>
      <w:r w:rsidRPr="00E77994">
        <w:rPr>
          <w:rStyle w:val="Emphasis"/>
        </w:rPr>
        <w:t xml:space="preserve">The pace of world oil demand is slowing </w:t>
      </w:r>
      <w:r w:rsidRPr="00E77994">
        <w:rPr>
          <w:sz w:val="12"/>
        </w:rPr>
        <w:t xml:space="preserve">The oil market’s tame response so far to the threats of disruption has surprised some analysts. Others, though, point to fears about the world economy, and say that signs are emerging that growth in demand for oil, which had been strong in recent years, is sharply easing. The research firm IHS Markit concluded recently that some major markets were experiencing an actual contraction in demand for oil, “the largest such decline since the worst of the financial crisis” of 2008. Analysts say that if a weaker global economy continues to soften demand for oil, then relentlessly increasing supplies from the United States and elsewhere may swamp the markets. “As long as growth held up, you could absorb all the growth of U.S. supply,” said Roger Diwan, vice president for energy at IHS Markit. “Now with weaker demand, the global supply growth is going to overwhelm global demand growth,” he added. What if oil shipments were cut off? It is important to keep in mind that there has been no actual disruption of oil flows from the Gulf region. But a major episode might well roil the markets. Analysts say that it would be very difficult to replace a large portion of the 21 million barrels or so of oil that flows through the Strait of Hormuz on an average day. A major disruption would likely do the most damage to Asian economies. According to the United States Energy Information Administration, a government agency, 76 percent of the crude oil that flowed out of the Persian Gulf through the Strait of Hormuz went to Asian markets like China, India and Japan. But </w:t>
      </w:r>
      <w:r w:rsidRPr="00E77994">
        <w:rPr>
          <w:u w:val="single"/>
        </w:rPr>
        <w:t xml:space="preserve">a </w:t>
      </w:r>
      <w:r w:rsidRPr="00E77994">
        <w:rPr>
          <w:rStyle w:val="Emphasis"/>
        </w:rPr>
        <w:t>cutoff of supplies would not be in the interest of</w:t>
      </w:r>
      <w:r w:rsidRPr="00E77994">
        <w:rPr>
          <w:u w:val="single"/>
        </w:rPr>
        <w:t xml:space="preserve"> any of the countries in the region, including </w:t>
      </w:r>
      <w:r w:rsidRPr="00E77994">
        <w:rPr>
          <w:rStyle w:val="Emphasis"/>
        </w:rPr>
        <w:t>Iran</w:t>
      </w:r>
      <w:r w:rsidRPr="00E77994">
        <w:rPr>
          <w:u w:val="single"/>
        </w:rPr>
        <w:t>, which still exports what oil it can through the Gulf</w:t>
      </w:r>
      <w:r w:rsidRPr="00E77994">
        <w:rPr>
          <w:sz w:val="12"/>
        </w:rPr>
        <w:t xml:space="preserve">. </w:t>
      </w:r>
      <w:r w:rsidRPr="00E77994">
        <w:rPr>
          <w:u w:val="single"/>
        </w:rPr>
        <w:t>Oil provides a vital source of revenue for many governments in the region. The United States has shown in the past that it is willing to go to great lengths to keep the sea lanes open</w:t>
      </w:r>
      <w:r w:rsidRPr="00E77994">
        <w:rPr>
          <w:sz w:val="12"/>
        </w:rPr>
        <w:t xml:space="preserve">. In the 1980s, for instance, after dozens of ships were damaged during the conflict between Iraq and Iran, navy vessels from the United States and other countries escorted tankers through the area. </w:t>
      </w:r>
      <w:r w:rsidRPr="00E77994">
        <w:rPr>
          <w:u w:val="single"/>
        </w:rPr>
        <w:t>This time around, the United States might seek help from other oil importing countries like China and Japan</w:t>
      </w:r>
      <w:r w:rsidRPr="00E77994">
        <w:rPr>
          <w:sz w:val="12"/>
        </w:rPr>
        <w:t>.</w:t>
      </w:r>
    </w:p>
    <w:p w:rsidR="00A93D79" w:rsidRPr="00E77994" w:rsidRDefault="00A93D79" w:rsidP="00A93D79">
      <w:pPr>
        <w:rPr>
          <w:sz w:val="12"/>
        </w:rPr>
      </w:pPr>
    </w:p>
    <w:p w:rsidR="00A93D79" w:rsidRPr="00E77994" w:rsidRDefault="00A93D79" w:rsidP="00A93D79">
      <w:pPr>
        <w:pStyle w:val="Heading4"/>
      </w:pPr>
      <w:r w:rsidRPr="00E77994">
        <w:t>Hormuz would have little effect---too many alt causes</w:t>
      </w:r>
    </w:p>
    <w:p w:rsidR="00A93D79" w:rsidRPr="00E77994" w:rsidRDefault="00A93D79" w:rsidP="00A93D79">
      <w:r w:rsidRPr="00E77994">
        <w:t xml:space="preserve">Andrew </w:t>
      </w:r>
      <w:r w:rsidRPr="00E77994">
        <w:rPr>
          <w:rStyle w:val="Style13ptBold"/>
        </w:rPr>
        <w:t>Critchlow, 6-18</w:t>
      </w:r>
      <w:r w:rsidRPr="00E77994">
        <w:t>-2019, economist for S&amp;P Global, "Oil traders have bigger worries than a new Hormuz tanker war," No Publication, https://www.spglobal.com/en/research-insights/articles/oil-traders-have-bigger-worries-than-a-new-hormuz-tanker-war//HM</w:t>
      </w:r>
    </w:p>
    <w:p w:rsidR="00A93D79" w:rsidRPr="00E77994" w:rsidRDefault="00A93D79" w:rsidP="00A93D79">
      <w:pPr>
        <w:rPr>
          <w:sz w:val="12"/>
        </w:rPr>
      </w:pPr>
      <w:r w:rsidRPr="00E77994">
        <w:rPr>
          <w:u w:val="single"/>
        </w:rPr>
        <w:t xml:space="preserve">Oil tankers ablaze in the Gulf of Oman and the US pointing the finger at Iran </w:t>
      </w:r>
      <w:r w:rsidRPr="00E77994">
        <w:rPr>
          <w:rStyle w:val="Emphasis"/>
        </w:rPr>
        <w:t>should be enough to send the price of the world’s most vital commodity skyrocketing</w:t>
      </w:r>
      <w:r w:rsidRPr="00E77994">
        <w:rPr>
          <w:u w:val="single"/>
        </w:rPr>
        <w:t xml:space="preserve">. </w:t>
      </w:r>
      <w:r w:rsidRPr="00E77994">
        <w:rPr>
          <w:sz w:val="12"/>
        </w:rPr>
        <w:t xml:space="preserve">Instead, </w:t>
      </w:r>
      <w:r w:rsidRPr="00E77994">
        <w:rPr>
          <w:rStyle w:val="Emphasis"/>
        </w:rPr>
        <w:t>oil prices have barely budged</w:t>
      </w:r>
      <w:r w:rsidRPr="00E77994">
        <w:rPr>
          <w:sz w:val="12"/>
        </w:rPr>
        <w:t xml:space="preserve">. </w:t>
      </w:r>
      <w:r w:rsidRPr="00E77994">
        <w:rPr>
          <w:rStyle w:val="Emphasis"/>
        </w:rPr>
        <w:t>Traders</w:t>
      </w:r>
      <w:r w:rsidRPr="00E77994">
        <w:rPr>
          <w:u w:val="single"/>
        </w:rPr>
        <w:t xml:space="preserve"> are not buying into the theory that Tehran wants a war, but they </w:t>
      </w:r>
      <w:r w:rsidRPr="00E77994">
        <w:rPr>
          <w:rStyle w:val="Emphasis"/>
        </w:rPr>
        <w:t>are worried about demand</w:t>
      </w:r>
      <w:r w:rsidRPr="00E77994">
        <w:rPr>
          <w:sz w:val="12"/>
        </w:rPr>
        <w:t xml:space="preserve">. </w:t>
      </w:r>
      <w:r w:rsidRPr="00E77994">
        <w:rPr>
          <w:u w:val="single"/>
        </w:rPr>
        <w:t>Dated Brent assessed by S&amp;P Global Platts</w:t>
      </w:r>
      <w:r w:rsidRPr="00E77994">
        <w:rPr>
          <w:sz w:val="12"/>
        </w:rPr>
        <w:t xml:space="preserve"> – the world’s most important oil benchmark – </w:t>
      </w:r>
      <w:r w:rsidRPr="00E77994">
        <w:rPr>
          <w:u w:val="single"/>
        </w:rPr>
        <w:t>spiked by over 4% following the attacks on June 13</w:t>
      </w:r>
      <w:r w:rsidRPr="00E77994">
        <w:rPr>
          <w:sz w:val="12"/>
        </w:rPr>
        <w:t xml:space="preserve"> and traded briefly just above $62/b. On the face of it, </w:t>
      </w:r>
      <w:r w:rsidRPr="00E77994">
        <w:rPr>
          <w:u w:val="single"/>
        </w:rPr>
        <w:t>this modest rise doesn’t reflect the risk to almost a fifth of the world’s oil shipped through the Strait of Hormuz</w:t>
      </w:r>
      <w:r w:rsidRPr="00E77994">
        <w:rPr>
          <w:sz w:val="12"/>
        </w:rPr>
        <w:t>, a narrow 21-mile-wide channel separating Iran from the Arabian Peninsula. “I see the limited reaction in the crude oil market as an indication of traders saying ‘hang on a minute’,” said Ole Hansen, head of commodity strategy at Saxo Bank. “</w:t>
      </w:r>
      <w:r w:rsidRPr="00E77994">
        <w:rPr>
          <w:u w:val="single"/>
        </w:rPr>
        <w:t xml:space="preserve">If Iran did this it would be an open invitation to the US to step up its involvement and that </w:t>
      </w:r>
      <w:r w:rsidRPr="00E77994">
        <w:rPr>
          <w:rStyle w:val="Emphasis"/>
        </w:rPr>
        <w:t>should have sent the price much higher</w:t>
      </w:r>
      <w:r w:rsidRPr="00E77994">
        <w:rPr>
          <w:sz w:val="12"/>
        </w:rPr>
        <w:t xml:space="preserve">.” Supporting Hansen’s point, crude had futures tumbled earlier in the week, with Brent falling below $60/b for the first time since late January, after data showed a larger-than-expected increase in US crude oil inventories. Demand-side worries </w:t>
      </w:r>
      <w:r w:rsidRPr="00E77994">
        <w:rPr>
          <w:u w:val="single"/>
        </w:rPr>
        <w:t xml:space="preserve">The combination of rising </w:t>
      </w:r>
      <w:r w:rsidRPr="00E77994">
        <w:rPr>
          <w:rStyle w:val="Emphasis"/>
        </w:rPr>
        <w:t>stockpiles, tepid demand growth and fears of a slowing global economy</w:t>
      </w:r>
      <w:r w:rsidRPr="00E77994">
        <w:rPr>
          <w:u w:val="single"/>
        </w:rPr>
        <w:t xml:space="preserve"> has been enough to wipe $13 off the value of a barrel of Brent crude since May, despite the recent attacks on oil shipping and infrastructure in the Middle East</w:t>
      </w:r>
      <w:r w:rsidRPr="00E77994">
        <w:rPr>
          <w:sz w:val="12"/>
        </w:rPr>
        <w:t xml:space="preserve">. Last week’s attacks were described by US Secretary of State Mike Pompeo as “an unacceptable campaign of escalating tension by Iran”. The Islamic Republic has already been blamed for orchestrating clandestine attacks last month on tankers moored off the coast of Fujairah in the UAE. Tehran denies responsibility despite Iranian officials threatening to close down Hormuz, in response to US sanctions preventing the regime from exporting oil. “The situation on the ground presents an intensely significant risk to oil markets that could unfold this summer,” warned RBC Capital Markets global head of commodities, Helima Croft in a research note following the attacks. “While many market participants see the recent security incidents as business as usual for the region, we see an abundance of escalation risks in large part because the US sanctions are subjecting Iran to almost unprecedented economic pain.” Instead of fretting about what could happen, traders have continued to focus their minds on the fundamentals of supply and demand. US crude inventories climbed 2.21 million barrels at the beginning of June to 485.47 million barrels. America’s stockpiles of crude – excluding its strategic reserves – have added almost 50 million barrels to their tanks since the end of the first quarter. US crude stocks 2019 vs 2018, 5-year average Meanwhile, </w:t>
      </w:r>
      <w:r w:rsidRPr="00E77994">
        <w:rPr>
          <w:u w:val="single"/>
        </w:rPr>
        <w:t>crude production has increased</w:t>
      </w:r>
      <w:r w:rsidRPr="00E77994">
        <w:rPr>
          <w:sz w:val="12"/>
        </w:rPr>
        <w:t xml:space="preserve"> by 1.4 million b/d from a year ago, </w:t>
      </w:r>
      <w:r w:rsidRPr="00E77994">
        <w:rPr>
          <w:u w:val="single"/>
        </w:rPr>
        <w:t xml:space="preserve">solidifying </w:t>
      </w:r>
      <w:r w:rsidRPr="00E77994">
        <w:rPr>
          <w:rStyle w:val="Emphasis"/>
        </w:rPr>
        <w:t>America’s positions as the world’s biggest producer</w:t>
      </w:r>
      <w:r w:rsidRPr="00E77994">
        <w:rPr>
          <w:u w:val="single"/>
        </w:rPr>
        <w:t xml:space="preserve"> ahead of Russia and Saudi Arabia</w:t>
      </w:r>
      <w:r w:rsidRPr="00E77994">
        <w:rPr>
          <w:sz w:val="12"/>
        </w:rPr>
        <w:t xml:space="preserve">, according to official data. </w:t>
      </w:r>
      <w:r w:rsidRPr="00E77994">
        <w:rPr>
          <w:u w:val="single"/>
        </w:rPr>
        <w:t>Forecasters are also toning down their oil market predictions</w:t>
      </w:r>
      <w:r w:rsidRPr="00E77994">
        <w:rPr>
          <w:sz w:val="12"/>
        </w:rPr>
        <w:t xml:space="preserve">. The International Energy Agency on June 14 reduced its estimate for daily demand growth this year by 100,000 barrels to 1.2 million b/d, signaling more bearish sentiment for crude. </w:t>
      </w:r>
      <w:r w:rsidRPr="00E77994">
        <w:rPr>
          <w:u w:val="single"/>
        </w:rPr>
        <w:t>OPEC itself has also warned of the impact a trade war between China and the US could have on oil markets</w:t>
      </w:r>
      <w:r w:rsidRPr="00E77994">
        <w:rPr>
          <w:sz w:val="12"/>
        </w:rPr>
        <w:t xml:space="preserve">. </w:t>
      </w:r>
      <w:r w:rsidRPr="00E77994">
        <w:rPr>
          <w:u w:val="single"/>
        </w:rPr>
        <w:t>The cartel has revised down its own demand growth projections for the second half of the year</w:t>
      </w:r>
      <w:r w:rsidRPr="00E77994">
        <w:rPr>
          <w:sz w:val="12"/>
        </w:rPr>
        <w:t xml:space="preserve">. “The </w:t>
      </w:r>
      <w:r w:rsidRPr="00E77994">
        <w:rPr>
          <w:u w:val="single"/>
        </w:rPr>
        <w:t>pressure from lower demand growth</w:t>
      </w:r>
      <w:r w:rsidRPr="00E77994">
        <w:rPr>
          <w:sz w:val="12"/>
        </w:rPr>
        <w:t xml:space="preserve">, confirmed by all three major forecasters this week </w:t>
      </w:r>
      <w:r w:rsidRPr="00E77994">
        <w:rPr>
          <w:u w:val="single"/>
        </w:rPr>
        <w:t>and the counter seasonal rise in US crude stocks continues to weigh</w:t>
      </w:r>
      <w:r w:rsidRPr="00E77994">
        <w:rPr>
          <w:sz w:val="12"/>
        </w:rPr>
        <w:t>,” warned Saxo’s Hansen.</w:t>
      </w:r>
    </w:p>
    <w:p w:rsidR="00A93D79" w:rsidRPr="00E77994" w:rsidRDefault="00A93D79" w:rsidP="00A93D79"/>
    <w:p w:rsidR="00A93D79" w:rsidRPr="00E77994" w:rsidRDefault="00A93D79" w:rsidP="00A93D79">
      <w:pPr>
        <w:pStyle w:val="Heading4"/>
      </w:pPr>
      <w:r w:rsidRPr="00E77994">
        <w:t>Price spikes non-unique</w:t>
      </w:r>
    </w:p>
    <w:p w:rsidR="00A93D79" w:rsidRPr="00E77994" w:rsidRDefault="00A93D79" w:rsidP="00A93D79">
      <w:r w:rsidRPr="00E77994">
        <w:t xml:space="preserve"> James </w:t>
      </w:r>
      <w:r w:rsidRPr="00E77994">
        <w:rPr>
          <w:rStyle w:val="Style13ptBold"/>
        </w:rPr>
        <w:t>Herron, 2-25</w:t>
      </w:r>
      <w:r w:rsidRPr="00E77994">
        <w:t>-2019, date accessed: 3.10.2019, "Crude oil plummets as President Trump warns against high prices," MSN, https://www.msn.com/en-us/money/markets/crude-oil-plummets-as-president-trump-warns-against-high-prices/ar-BBU3qul//AP</w:t>
      </w:r>
    </w:p>
    <w:p w:rsidR="00A93D79" w:rsidRPr="00E77994" w:rsidRDefault="00A93D79" w:rsidP="00A93D79">
      <w:pPr>
        <w:rPr>
          <w:sz w:val="12"/>
        </w:rPr>
      </w:pPr>
      <w:r w:rsidRPr="00E77994">
        <w:rPr>
          <w:rStyle w:val="Emphasis"/>
        </w:rPr>
        <w:t>Oil tumbled the most in four weeks</w:t>
      </w:r>
      <w:r w:rsidRPr="00E77994">
        <w:rPr>
          <w:sz w:val="12"/>
        </w:rPr>
        <w:t xml:space="preserve"> </w:t>
      </w:r>
      <w:r w:rsidRPr="00E77994">
        <w:rPr>
          <w:rStyle w:val="Emphasis"/>
        </w:rPr>
        <w:t>after</w:t>
      </w:r>
      <w:r w:rsidRPr="00E77994">
        <w:rPr>
          <w:sz w:val="12"/>
        </w:rPr>
        <w:t xml:space="preserve"> U.S. President Donald </w:t>
      </w:r>
      <w:r w:rsidRPr="00E77994">
        <w:rPr>
          <w:rStyle w:val="Emphasis"/>
        </w:rPr>
        <w:t>Trump tweeted</w:t>
      </w:r>
      <w:r w:rsidRPr="00E77994">
        <w:rPr>
          <w:sz w:val="12"/>
        </w:rPr>
        <w:t xml:space="preserve"> that </w:t>
      </w:r>
      <w:r w:rsidRPr="00E77994">
        <w:rPr>
          <w:rStyle w:val="Emphasis"/>
        </w:rPr>
        <w:t>prices are too high</w:t>
      </w:r>
      <w:r w:rsidRPr="00E77994">
        <w:rPr>
          <w:sz w:val="12"/>
        </w:rPr>
        <w:t xml:space="preserve"> and </w:t>
      </w:r>
      <w:r w:rsidRPr="00E77994">
        <w:rPr>
          <w:rStyle w:val="StyleUnderline"/>
        </w:rPr>
        <w:t>called on OPEC to “relax and take it easy</w:t>
      </w:r>
      <w:r w:rsidRPr="00E77994">
        <w:rPr>
          <w:sz w:val="12"/>
        </w:rPr>
        <w:t xml:space="preserve">.” </w:t>
      </w:r>
      <w:r w:rsidRPr="00E77994">
        <w:rPr>
          <w:rStyle w:val="StyleUnderline"/>
        </w:rPr>
        <w:t>Futures</w:t>
      </w:r>
      <w:r w:rsidRPr="00E77994">
        <w:rPr>
          <w:sz w:val="12"/>
        </w:rPr>
        <w:t xml:space="preserve"> in New York </w:t>
      </w:r>
      <w:r w:rsidRPr="00E77994">
        <w:rPr>
          <w:rStyle w:val="StyleUnderline"/>
        </w:rPr>
        <w:t>declined 3.1 percent on Monday</w:t>
      </w:r>
      <w:r w:rsidRPr="00E77994">
        <w:rPr>
          <w:sz w:val="12"/>
        </w:rPr>
        <w:t xml:space="preserve">. </w:t>
      </w:r>
      <w:r w:rsidRPr="00E77994">
        <w:rPr>
          <w:rStyle w:val="StyleUnderline"/>
        </w:rPr>
        <w:t>Trump’s</w:t>
      </w:r>
      <w:r w:rsidRPr="00E77994">
        <w:rPr>
          <w:sz w:val="12"/>
        </w:rPr>
        <w:t xml:space="preserve"> </w:t>
      </w:r>
      <w:r w:rsidRPr="00E77994">
        <w:rPr>
          <w:rStyle w:val="StyleUnderline"/>
        </w:rPr>
        <w:t xml:space="preserve">war of words with </w:t>
      </w:r>
      <w:r w:rsidRPr="00E77994">
        <w:rPr>
          <w:sz w:val="12"/>
        </w:rPr>
        <w:t xml:space="preserve">the </w:t>
      </w:r>
      <w:r w:rsidRPr="00E77994">
        <w:rPr>
          <w:rStyle w:val="StyleUnderline"/>
        </w:rPr>
        <w:t>O</w:t>
      </w:r>
      <w:r w:rsidRPr="00E77994">
        <w:rPr>
          <w:sz w:val="12"/>
        </w:rPr>
        <w:t xml:space="preserve">rganization of the </w:t>
      </w:r>
      <w:r w:rsidRPr="00E77994">
        <w:rPr>
          <w:rStyle w:val="StyleUnderline"/>
        </w:rPr>
        <w:t>P</w:t>
      </w:r>
      <w:r w:rsidRPr="00E77994">
        <w:rPr>
          <w:sz w:val="12"/>
        </w:rPr>
        <w:t xml:space="preserve">etroleum </w:t>
      </w:r>
      <w:r w:rsidRPr="00E77994">
        <w:rPr>
          <w:rStyle w:val="StyleUnderline"/>
        </w:rPr>
        <w:t>E</w:t>
      </w:r>
      <w:r w:rsidRPr="00E77994">
        <w:rPr>
          <w:sz w:val="12"/>
        </w:rPr>
        <w:t xml:space="preserve">xporting </w:t>
      </w:r>
      <w:r w:rsidRPr="00E77994">
        <w:rPr>
          <w:rStyle w:val="StyleUnderline"/>
        </w:rPr>
        <w:t>C</w:t>
      </w:r>
      <w:r w:rsidRPr="00E77994">
        <w:rPr>
          <w:sz w:val="12"/>
        </w:rPr>
        <w:t xml:space="preserve">ountries </w:t>
      </w:r>
      <w:r w:rsidRPr="00E77994">
        <w:rPr>
          <w:rStyle w:val="StyleUnderline"/>
        </w:rPr>
        <w:t xml:space="preserve">punctuated big price swings last year, </w:t>
      </w:r>
      <w:r w:rsidRPr="00E77994">
        <w:rPr>
          <w:sz w:val="12"/>
        </w:rPr>
        <w:t xml:space="preserve">as </w:t>
      </w:r>
      <w:r w:rsidRPr="00E77994">
        <w:rPr>
          <w:rStyle w:val="StyleUnderline"/>
        </w:rPr>
        <w:t>he pressured the group to keep the taps open to help consumers</w:t>
      </w:r>
      <w:r w:rsidRPr="00E77994">
        <w:rPr>
          <w:sz w:val="12"/>
        </w:rPr>
        <w:t xml:space="preserve">. On Monday, </w:t>
      </w:r>
      <w:r w:rsidRPr="00E77994">
        <w:rPr>
          <w:rStyle w:val="StyleUnderline"/>
        </w:rPr>
        <w:t>he warned the world cannot take a price hike</w:t>
      </w:r>
      <w:r w:rsidRPr="00E77994">
        <w:rPr>
          <w:sz w:val="12"/>
        </w:rPr>
        <w:t xml:space="preserve">. </w:t>
      </w:r>
      <w:r w:rsidRPr="00E77994">
        <w:rPr>
          <w:rStyle w:val="Emphasis"/>
        </w:rPr>
        <w:t>The tweet “basically pricked the balloon</w:t>
      </w:r>
      <w:r w:rsidRPr="00E77994">
        <w:rPr>
          <w:sz w:val="12"/>
        </w:rPr>
        <w:t xml:space="preserve"> </w:t>
      </w:r>
      <w:r w:rsidRPr="00E77994">
        <w:rPr>
          <w:rStyle w:val="Emphasis"/>
        </w:rPr>
        <w:t>that had propelled prices up</w:t>
      </w:r>
      <w:r w:rsidRPr="00E77994">
        <w:rPr>
          <w:sz w:val="12"/>
        </w:rPr>
        <w:t xml:space="preserve"> so much last week,” said Tamar Essner, an analyst at Nasdaq Inc. in New York. Oil has rallied “</w:t>
      </w:r>
      <w:r w:rsidRPr="00E77994">
        <w:rPr>
          <w:rStyle w:val="Emphasis"/>
        </w:rPr>
        <w:t>largely on</w:t>
      </w:r>
      <w:r w:rsidRPr="00E77994">
        <w:rPr>
          <w:sz w:val="12"/>
        </w:rPr>
        <w:t xml:space="preserve"> news that </w:t>
      </w:r>
      <w:r w:rsidRPr="00E77994">
        <w:rPr>
          <w:rStyle w:val="Emphasis"/>
        </w:rPr>
        <w:t>Saudi in particular</w:t>
      </w:r>
      <w:r w:rsidRPr="00E77994">
        <w:rPr>
          <w:sz w:val="12"/>
        </w:rPr>
        <w:t xml:space="preserve"> was going to focus on cutting back exports and going above and beyond what they originally pledged to do back in December.” The president’s intervention follows a price rally of about 22 percent this year due to production cuts from OPEC and its allies, diminishing fears about the economic impact of the U.S.-China trade war and Washington’s imposition of sanctions on Venezuelan oil shipments. </w:t>
      </w:r>
      <w:r w:rsidRPr="00E77994">
        <w:rPr>
          <w:rStyle w:val="StyleUnderline"/>
        </w:rPr>
        <w:t xml:space="preserve">Now </w:t>
      </w:r>
      <w:r w:rsidRPr="00E77994">
        <w:rPr>
          <w:rStyle w:val="Emphasis"/>
        </w:rPr>
        <w:t xml:space="preserve">pressure from Trump once again puts Saudi Arabia and the rest of OPEC in a bind. </w:t>
      </w:r>
      <w:r w:rsidRPr="00E77994">
        <w:rPr>
          <w:rStyle w:val="StyleUnderline"/>
        </w:rPr>
        <w:t>In terms of recent price action, both the American and international benchmarks have been sitting near overbought territory.</w:t>
      </w:r>
      <w:r w:rsidRPr="00E77994">
        <w:rPr>
          <w:sz w:val="12"/>
        </w:rPr>
        <w:t xml:space="preserve"> On Friday, the 14-day relative strength index for London-traded Brent futures climbed to near 70, a key level that indicates it may be overbought.</w:t>
      </w:r>
    </w:p>
    <w:p w:rsidR="00A93D79" w:rsidRPr="00E77994" w:rsidRDefault="00A93D79" w:rsidP="00A93D79"/>
    <w:p w:rsidR="00A93D79" w:rsidRPr="00E77994" w:rsidRDefault="00A93D79" w:rsidP="00A93D79">
      <w:pPr>
        <w:pStyle w:val="Heading4"/>
      </w:pPr>
      <w:r w:rsidRPr="00E77994">
        <w:t>Econ resilient</w:t>
      </w:r>
    </w:p>
    <w:p w:rsidR="00A93D79" w:rsidRPr="00E77994" w:rsidRDefault="00A93D79" w:rsidP="00A93D79">
      <w:r w:rsidRPr="00E77994">
        <w:rPr>
          <w:rStyle w:val="Style13ptBold"/>
        </w:rPr>
        <w:t>Grabel 18</w:t>
      </w:r>
      <w:r w:rsidRPr="00E77994">
        <w:t xml:space="preserve"> Ilene Grabel, International Finance Prof @ the University of Denver. This book won the 2019 International Political Economy Section Best Book Award from the International Studies Association. [When Things Don't Fall Apart: Global Financial Governance and Developmental Finance in an Age of Productive Incoherence, The MIT Press, Print]//BPS</w:t>
      </w:r>
    </w:p>
    <w:p w:rsidR="00A93D79" w:rsidRPr="00E77994" w:rsidRDefault="00A93D79" w:rsidP="00A93D79">
      <w:pPr>
        <w:rPr>
          <w:sz w:val="12"/>
        </w:rPr>
      </w:pPr>
      <w:r w:rsidRPr="00E77994">
        <w:rPr>
          <w:rStyle w:val="StyleUnderline"/>
        </w:rPr>
        <w:t>Discontinuities, Productive Incoherence, and the Global Crisis The years leading up to the global crisis</w:t>
      </w:r>
      <w:r w:rsidRPr="00E77994">
        <w:rPr>
          <w:sz w:val="12"/>
        </w:rPr>
        <w:t xml:space="preserve">, </w:t>
      </w:r>
      <w:r w:rsidRPr="00E77994">
        <w:rPr>
          <w:rStyle w:val="Emphasis"/>
        </w:rPr>
        <w:t>and the crisis itself</w:t>
      </w:r>
      <w:r w:rsidRPr="00E77994">
        <w:rPr>
          <w:sz w:val="12"/>
        </w:rPr>
        <w:t xml:space="preserve">, </w:t>
      </w:r>
      <w:r w:rsidRPr="00E77994">
        <w:rPr>
          <w:rStyle w:val="StyleUnderline"/>
        </w:rPr>
        <w:t>precipitated</w:t>
      </w:r>
      <w:r w:rsidRPr="00E77994">
        <w:rPr>
          <w:sz w:val="12"/>
        </w:rPr>
        <w:t xml:space="preserve"> </w:t>
      </w:r>
      <w:r w:rsidRPr="00E77994">
        <w:rPr>
          <w:rStyle w:val="Emphasis"/>
        </w:rPr>
        <w:t>significant</w:t>
      </w:r>
      <w:r w:rsidRPr="00E77994">
        <w:rPr>
          <w:sz w:val="12"/>
        </w:rPr>
        <w:t xml:space="preserve"> </w:t>
      </w:r>
      <w:r w:rsidRPr="00E77994">
        <w:rPr>
          <w:rStyle w:val="StyleUnderline"/>
        </w:rPr>
        <w:t>and</w:t>
      </w:r>
      <w:r w:rsidRPr="00E77994">
        <w:rPr>
          <w:sz w:val="12"/>
        </w:rPr>
        <w:t xml:space="preserve"> </w:t>
      </w:r>
      <w:r w:rsidRPr="00E77994">
        <w:rPr>
          <w:rStyle w:val="Emphasis"/>
        </w:rPr>
        <w:t>sustained change</w:t>
      </w:r>
      <w:r w:rsidRPr="00E77994">
        <w:rPr>
          <w:sz w:val="12"/>
        </w:rPr>
        <w:t xml:space="preserve"> in the conditions facing EMDEs. </w:t>
      </w:r>
      <w:r w:rsidRPr="00E77994">
        <w:rPr>
          <w:rStyle w:val="StyleUnderline"/>
        </w:rPr>
        <w:t>Most</w:t>
      </w:r>
      <w:r w:rsidRPr="00E77994">
        <w:rPr>
          <w:sz w:val="12"/>
        </w:rPr>
        <w:t xml:space="preserve"> </w:t>
      </w:r>
      <w:r w:rsidRPr="00E77994">
        <w:rPr>
          <w:rStyle w:val="StyleUnderline"/>
        </w:rPr>
        <w:t>important</w:t>
      </w:r>
      <w:r w:rsidRPr="00E77994">
        <w:rPr>
          <w:sz w:val="12"/>
        </w:rPr>
        <w:t xml:space="preserve"> among these </w:t>
      </w:r>
      <w:r w:rsidRPr="00E77994">
        <w:rPr>
          <w:rStyle w:val="StyleUnderline"/>
        </w:rPr>
        <w:t>are an emerging attitude of</w:t>
      </w:r>
      <w:r w:rsidRPr="00E77994">
        <w:rPr>
          <w:sz w:val="12"/>
        </w:rPr>
        <w:t xml:space="preserve"> intellectual uncertainty, </w:t>
      </w:r>
      <w:r w:rsidRPr="00E77994">
        <w:rPr>
          <w:rStyle w:val="Emphasis"/>
        </w:rPr>
        <w:t>pragmatism</w:t>
      </w:r>
      <w:r w:rsidRPr="00E77994">
        <w:rPr>
          <w:sz w:val="12"/>
        </w:rPr>
        <w:t xml:space="preserve">, </w:t>
      </w:r>
      <w:r w:rsidRPr="00E77994">
        <w:rPr>
          <w:rStyle w:val="StyleUnderline"/>
        </w:rPr>
        <w:t>and</w:t>
      </w:r>
      <w:r w:rsidRPr="00E77994">
        <w:rPr>
          <w:sz w:val="12"/>
        </w:rPr>
        <w:t xml:space="preserve"> </w:t>
      </w:r>
      <w:r w:rsidRPr="00E77994">
        <w:rPr>
          <w:rStyle w:val="Emphasis"/>
        </w:rPr>
        <w:t>empiricism</w:t>
      </w:r>
      <w:r w:rsidRPr="00E77994">
        <w:rPr>
          <w:sz w:val="12"/>
        </w:rPr>
        <w:t xml:space="preserve"> </w:t>
      </w:r>
      <w:r w:rsidRPr="00E77994">
        <w:rPr>
          <w:rStyle w:val="StyleUnderline"/>
        </w:rPr>
        <w:t>in</w:t>
      </w:r>
      <w:r w:rsidRPr="00E77994">
        <w:rPr>
          <w:sz w:val="12"/>
        </w:rPr>
        <w:t xml:space="preserve"> the </w:t>
      </w:r>
      <w:r w:rsidRPr="00E77994">
        <w:rPr>
          <w:rStyle w:val="StyleUnderline"/>
        </w:rPr>
        <w:t>economics</w:t>
      </w:r>
      <w:r w:rsidRPr="00E77994">
        <w:rPr>
          <w:sz w:val="12"/>
        </w:rPr>
        <w:t xml:space="preserve"> profession; a new landscape within which the BWIs operate, where they must negotiate to achieve and sustain influence that now seems precarious, and where they confront demands for governance reforms from increasingly assertive former clients, and potential and actual competition from and cooperation with EMDE institutions; the lack of recovery in Europe, and the fragility of the recovery in the United States; the serious and deepening financial fragilities and slowdowns in growth in EMDEs; and the tarnished image of the Anglo- American financial model. The discontinuities that have emerged in the financial governance landscape can only be understood in the context of these unique circumstances.13 </w:t>
      </w:r>
      <w:r w:rsidRPr="00E77994">
        <w:rPr>
          <w:rStyle w:val="StyleUnderline"/>
        </w:rPr>
        <w:t>The global crisis</w:t>
      </w:r>
      <w:r w:rsidRPr="00E77994">
        <w:rPr>
          <w:sz w:val="12"/>
        </w:rPr>
        <w:t xml:space="preserve"> </w:t>
      </w:r>
      <w:r w:rsidRPr="00E77994">
        <w:rPr>
          <w:rStyle w:val="Emphasis"/>
        </w:rPr>
        <w:t>spurred expansion</w:t>
      </w:r>
      <w:r w:rsidRPr="00E77994">
        <w:rPr>
          <w:sz w:val="12"/>
        </w:rPr>
        <w:t xml:space="preserve"> </w:t>
      </w:r>
      <w:r w:rsidRPr="00E77994">
        <w:rPr>
          <w:rStyle w:val="StyleUnderline"/>
        </w:rPr>
        <w:t xml:space="preserve">in the </w:t>
      </w:r>
      <w:r w:rsidRPr="00E77994">
        <w:rPr>
          <w:rStyle w:val="Emphasis"/>
        </w:rPr>
        <w:t>membership</w:t>
      </w:r>
      <w:r w:rsidRPr="00E77994">
        <w:rPr>
          <w:rStyle w:val="StyleUnderline"/>
        </w:rPr>
        <w:t xml:space="preserve"> and </w:t>
      </w:r>
      <w:r w:rsidRPr="00E77994">
        <w:rPr>
          <w:rStyle w:val="Emphasis"/>
        </w:rPr>
        <w:t>scope</w:t>
      </w:r>
      <w:r w:rsidRPr="00E77994">
        <w:rPr>
          <w:sz w:val="12"/>
        </w:rPr>
        <w:t xml:space="preserve"> </w:t>
      </w:r>
      <w:r w:rsidRPr="00E77994">
        <w:rPr>
          <w:rStyle w:val="StyleUnderline"/>
        </w:rPr>
        <w:t>of</w:t>
      </w:r>
      <w:r w:rsidRPr="00E77994">
        <w:rPr>
          <w:sz w:val="12"/>
        </w:rPr>
        <w:t xml:space="preserve"> existing </w:t>
      </w:r>
      <w:r w:rsidRPr="00E77994">
        <w:rPr>
          <w:rStyle w:val="Emphasis"/>
        </w:rPr>
        <w:t>transnational financial governance networks</w:t>
      </w:r>
      <w:r w:rsidRPr="00E77994">
        <w:rPr>
          <w:rStyle w:val="StyleUnderline"/>
        </w:rPr>
        <w:t>. The</w:t>
      </w:r>
      <w:r w:rsidRPr="00E77994">
        <w:rPr>
          <w:sz w:val="12"/>
        </w:rPr>
        <w:t xml:space="preserve"> Leaders' </w:t>
      </w:r>
      <w:r w:rsidRPr="00E77994">
        <w:rPr>
          <w:rStyle w:val="StyleUnderline"/>
        </w:rPr>
        <w:t xml:space="preserve">G-20 replaced the </w:t>
      </w:r>
      <w:r w:rsidRPr="00E77994">
        <w:rPr>
          <w:sz w:val="12"/>
        </w:rPr>
        <w:t xml:space="preserve">Leaders' </w:t>
      </w:r>
      <w:r w:rsidRPr="00E77994">
        <w:rPr>
          <w:rStyle w:val="StyleUnderline"/>
        </w:rPr>
        <w:t>G-8</w:t>
      </w:r>
      <w:r w:rsidRPr="00E77994">
        <w:rPr>
          <w:sz w:val="12"/>
        </w:rPr>
        <w:t xml:space="preserve"> in 2008, and the mandate and membership of the Financial Stability Forum (FSF) was </w:t>
      </w:r>
      <w:r w:rsidRPr="00E77994">
        <w:rPr>
          <w:rStyle w:val="StyleUnderline"/>
        </w:rPr>
        <w:t>broadened</w:t>
      </w:r>
      <w:r w:rsidRPr="00E77994">
        <w:rPr>
          <w:sz w:val="12"/>
        </w:rPr>
        <w:t xml:space="preserve"> (and the body was renamed </w:t>
      </w:r>
      <w:r w:rsidRPr="00E77994">
        <w:rPr>
          <w:rStyle w:val="StyleUnderline"/>
        </w:rPr>
        <w:t>the Financial Stability Board</w:t>
      </w:r>
      <w:r w:rsidRPr="00E77994">
        <w:rPr>
          <w:sz w:val="12"/>
        </w:rPr>
        <w:t xml:space="preserve">, or FSB). It is true that these net¬works have proven to be unimaginative, timid, </w:t>
      </w:r>
      <w:r w:rsidRPr="00E77994">
        <w:rPr>
          <w:rStyle w:val="StyleUnderline"/>
        </w:rPr>
        <w:t>and</w:t>
      </w:r>
      <w:r w:rsidRPr="00E77994">
        <w:rPr>
          <w:sz w:val="12"/>
        </w:rPr>
        <w:t xml:space="preserve"> impotent, even if they are more inclusive than their predecessors (Helleiner 2014b; Blyth 2013a; Payne 2010; Vestergaard and Wade 2012b).14 Nonetheless, these groups should not be dismissed prematurely, since their future is not fore¬ordained. Indeed, they may emerge over time as forums in which EMDE </w:t>
      </w:r>
      <w:r w:rsidRPr="00E77994">
        <w:rPr>
          <w:rStyle w:val="StyleUnderline"/>
        </w:rPr>
        <w:t>policymakers</w:t>
      </w:r>
      <w:r w:rsidRPr="00E77994">
        <w:rPr>
          <w:sz w:val="12"/>
        </w:rPr>
        <w:t xml:space="preserve"> are able to </w:t>
      </w:r>
      <w:r w:rsidRPr="00E77994">
        <w:rPr>
          <w:rStyle w:val="StyleUnderline"/>
        </w:rPr>
        <w:t>promote</w:t>
      </w:r>
      <w:r w:rsidRPr="00E77994">
        <w:rPr>
          <w:sz w:val="12"/>
        </w:rPr>
        <w:t xml:space="preserve"> </w:t>
      </w:r>
      <w:r w:rsidRPr="00E77994">
        <w:rPr>
          <w:rStyle w:val="Emphasis"/>
        </w:rPr>
        <w:t>serious dialogue</w:t>
      </w:r>
      <w:r w:rsidRPr="00E77994">
        <w:rPr>
          <w:rStyle w:val="StyleUnderline"/>
        </w:rPr>
        <w:t xml:space="preserve">, </w:t>
      </w:r>
      <w:r w:rsidRPr="00E77994">
        <w:rPr>
          <w:rStyle w:val="Emphasis"/>
        </w:rPr>
        <w:t>build relationships</w:t>
      </w:r>
      <w:r w:rsidRPr="00E77994">
        <w:rPr>
          <w:sz w:val="12"/>
        </w:rPr>
        <w:t xml:space="preserve"> </w:t>
      </w:r>
      <w:r w:rsidRPr="00E77994">
        <w:rPr>
          <w:rStyle w:val="StyleUnderline"/>
        </w:rPr>
        <w:t>and</w:t>
      </w:r>
      <w:r w:rsidRPr="00E77994">
        <w:rPr>
          <w:sz w:val="12"/>
        </w:rPr>
        <w:t xml:space="preserve"> </w:t>
      </w:r>
      <w:r w:rsidRPr="00E77994">
        <w:rPr>
          <w:rStyle w:val="Emphasis"/>
        </w:rPr>
        <w:t>coalitions</w:t>
      </w:r>
      <w:r w:rsidRPr="00E77994">
        <w:rPr>
          <w:rStyle w:val="StyleUnderline"/>
        </w:rPr>
        <w:t>,</w:t>
      </w:r>
      <w:r w:rsidRPr="00E77994">
        <w:rPr>
          <w:sz w:val="12"/>
        </w:rPr>
        <w:t xml:space="preserve"> </w:t>
      </w:r>
      <w:r w:rsidRPr="00E77994">
        <w:rPr>
          <w:rStyle w:val="Emphasis"/>
        </w:rPr>
        <w:t>learn</w:t>
      </w:r>
      <w:r w:rsidRPr="00E77994">
        <w:rPr>
          <w:sz w:val="12"/>
        </w:rPr>
        <w:t xml:space="preserve"> </w:t>
      </w:r>
      <w:r w:rsidRPr="00E77994">
        <w:rPr>
          <w:rStyle w:val="StyleUnderline"/>
        </w:rPr>
        <w:t xml:space="preserve">from one another, and </w:t>
      </w:r>
      <w:r w:rsidRPr="00E77994">
        <w:rPr>
          <w:rStyle w:val="Emphasis"/>
        </w:rPr>
        <w:t>refine</w:t>
      </w:r>
      <w:r w:rsidRPr="00E77994">
        <w:rPr>
          <w:sz w:val="12"/>
        </w:rPr>
        <w:t xml:space="preserve"> </w:t>
      </w:r>
      <w:r w:rsidRPr="00E77994">
        <w:rPr>
          <w:rStyle w:val="StyleUnderline"/>
        </w:rPr>
        <w:t xml:space="preserve">their capacities to maneuver on the international stage and within </w:t>
      </w:r>
      <w:r w:rsidRPr="00E77994">
        <w:rPr>
          <w:rStyle w:val="Emphasis"/>
        </w:rPr>
        <w:t>multilateral institutions</w:t>
      </w:r>
      <w:r w:rsidRPr="00E77994">
        <w:rPr>
          <w:sz w:val="12"/>
        </w:rPr>
        <w:t xml:space="preserve"> (Woods and Martinez-Diaz 2009). Both the continuity and discontinuity views of the G-20 and FSB (and financial governance more generally) are represented in Helleiner's work. The Status Quo Crisis (Helleiner 2014b) sustains the continuity view. Hel¬leiner argues there that the central roles of the U.S. Federal Reserve and the U.S. dollar have not just been unchallenged but have actually been strength¬ened by the crisis. In this account, formation of the G-20 and the FSB (and other initiatives) has not altered the global financial governance architec¬ture to any appreciable degree. Helleiner's book nevertheless concludes with brief speculation about the potential for transformation over the medium term. In other work, both prior to and following his 2014 book, Helleiner speculates that the pressures unleashed by the crisis could ultimately result in more decentralized and fragmented international financial governance. Not least, he and Pagliari argue that current trends in financial regulation point in the direction of "cooperative regulatory decentralization" (see Helleiner 2009; Helleiner and Pagliari 2011). More recently and less equivocally, Hel¬leiner (2016b) argues that policymakers are in fact "stumbling incremen¬tally" toward such a regime—one that involves both increased multilateral cooperation and deepening decentralization—and that the G-20 and the FSB have begun to make more meaningful commitments. The global crisis has had more immediate and significant effects on the IMF. These effects have been complex and uneven (Grabel 2011). On the one hand, </w:t>
      </w:r>
      <w:r w:rsidRPr="00E77994">
        <w:rPr>
          <w:rStyle w:val="StyleUnderline"/>
        </w:rPr>
        <w:t xml:space="preserve">the crisis has restored the IMF's </w:t>
      </w:r>
      <w:r w:rsidRPr="00E77994">
        <w:rPr>
          <w:rStyle w:val="Emphasis"/>
        </w:rPr>
        <w:t>relevance</w:t>
      </w:r>
      <w:r w:rsidRPr="00E77994">
        <w:rPr>
          <w:rStyle w:val="StyleUnderline"/>
        </w:rPr>
        <w:t xml:space="preserve">, </w:t>
      </w:r>
      <w:r w:rsidRPr="00E77994">
        <w:rPr>
          <w:rStyle w:val="Emphasis"/>
        </w:rPr>
        <w:t>coffers</w:t>
      </w:r>
      <w:r w:rsidRPr="00E77994">
        <w:rPr>
          <w:rStyle w:val="StyleUnderline"/>
        </w:rPr>
        <w:t xml:space="preserve">, and </w:t>
      </w:r>
      <w:r w:rsidRPr="00E77994">
        <w:rPr>
          <w:rStyle w:val="Emphasis"/>
        </w:rPr>
        <w:t>central role</w:t>
      </w:r>
      <w:r w:rsidRPr="00E77994">
        <w:rPr>
          <w:sz w:val="12"/>
        </w:rPr>
        <w:t xml:space="preserve"> </w:t>
      </w:r>
      <w:r w:rsidRPr="00E77994">
        <w:rPr>
          <w:rStyle w:val="StyleUnderline"/>
        </w:rPr>
        <w:t>as</w:t>
      </w:r>
      <w:r w:rsidRPr="00E77994">
        <w:rPr>
          <w:sz w:val="12"/>
        </w:rPr>
        <w:t xml:space="preserve"> </w:t>
      </w:r>
      <w:r w:rsidRPr="00E77994">
        <w:rPr>
          <w:rStyle w:val="Emphasis"/>
        </w:rPr>
        <w:t>first responder</w:t>
      </w:r>
      <w:r w:rsidRPr="00E77994">
        <w:rPr>
          <w:sz w:val="12"/>
        </w:rPr>
        <w:t xml:space="preserve"> </w:t>
      </w:r>
      <w:r w:rsidRPr="00E77994">
        <w:rPr>
          <w:rStyle w:val="StyleUnderline"/>
        </w:rPr>
        <w:t>to financial distress</w:t>
      </w:r>
      <w:r w:rsidRPr="00E77994">
        <w:rPr>
          <w:sz w:val="12"/>
        </w:rPr>
        <w:t xml:space="preserve">, just when long-standing critics might have hoped for new institutional arrangements to manage crises that would have displaced or demoted the Fund. In important respects, IMF assistance to countries in distress has followed its well-rehearsed script: many condi- tionality programs continue to stress contractionary macroeconomic policy adjustments, privatization, and liberalization (Gabor 2010; Kentikelenis, Stubbs, and King 2016; Nelson 2014a; Weisbrot 2015). Moreover, EMDEs have secured only very modest commitments for increases in their IMF voting shares. Today the United States and Europe continue to exercise dispropor¬tionate influence at the institution (Lesage et al. 2013). The other side of the ledger is not blank, however. Today there are prom¬ising signs that the neoliberal ideas and prescriptions of important economists and departments at the Fund are being challenged by the global crisis in ways that most observers did not anticipate. In response, IMF economists are learning to live with significant departures from the old script. Most notable in this regard, </w:t>
      </w:r>
      <w:r w:rsidRPr="00E77994">
        <w:rPr>
          <w:rStyle w:val="StyleUnderline"/>
        </w:rPr>
        <w:t>Fund leadership, research staff, and staff working with countries in distress have moved further and more consistently in the direction of normalizing the use of controls over capital inflows, and even on outflows</w:t>
      </w:r>
      <w:r w:rsidRPr="00E77994">
        <w:rPr>
          <w:sz w:val="12"/>
        </w:rPr>
        <w:t xml:space="preserve"> (Grabel 2011; 2015b; 2017; Chwieroth 2015; 2014; Gal¬lagher 2014; Moschella 2014). There is also evidence of change—uneven and inconsistent though it may be—concerning the IMF's approach to fis¬cal policy during the crisis (Ban 2015; Grabel 2011). </w:t>
      </w:r>
      <w:r w:rsidRPr="00E77994">
        <w:rPr>
          <w:rStyle w:val="StyleUnderline"/>
        </w:rPr>
        <w:t>Fund economists</w:t>
      </w:r>
      <w:r w:rsidRPr="00E77994">
        <w:rPr>
          <w:sz w:val="12"/>
        </w:rPr>
        <w:t xml:space="preserve"> have </w:t>
      </w:r>
      <w:r w:rsidRPr="00E77994">
        <w:rPr>
          <w:rStyle w:val="StyleUnderline"/>
        </w:rPr>
        <w:t xml:space="preserve">developed </w:t>
      </w:r>
      <w:r w:rsidRPr="00E77994">
        <w:rPr>
          <w:rStyle w:val="Emphasis"/>
        </w:rPr>
        <w:t>conditionality programs</w:t>
      </w:r>
      <w:r w:rsidRPr="00E77994">
        <w:rPr>
          <w:sz w:val="12"/>
        </w:rPr>
        <w:t xml:space="preserve"> </w:t>
      </w:r>
      <w:r w:rsidRPr="00E77994">
        <w:rPr>
          <w:rStyle w:val="StyleUnderline"/>
        </w:rPr>
        <w:t>that</w:t>
      </w:r>
      <w:r w:rsidRPr="00E77994">
        <w:rPr>
          <w:sz w:val="12"/>
        </w:rPr>
        <w:t xml:space="preserve">, while still harsh, </w:t>
      </w:r>
      <w:r w:rsidRPr="00E77994">
        <w:rPr>
          <w:rStyle w:val="StyleUnderline"/>
        </w:rPr>
        <w:t>display</w:t>
      </w:r>
      <w:r w:rsidRPr="00E77994">
        <w:rPr>
          <w:sz w:val="12"/>
        </w:rPr>
        <w:t xml:space="preserve"> </w:t>
      </w:r>
      <w:r w:rsidRPr="00E77994">
        <w:rPr>
          <w:rStyle w:val="Emphasis"/>
        </w:rPr>
        <w:t>greater flexibility</w:t>
      </w:r>
      <w:r w:rsidRPr="00E77994">
        <w:rPr>
          <w:sz w:val="12"/>
        </w:rPr>
        <w:t xml:space="preserve"> </w:t>
      </w:r>
      <w:r w:rsidRPr="00E77994">
        <w:rPr>
          <w:rStyle w:val="StyleUnderline"/>
        </w:rPr>
        <w:t>than was the norm during previous crises</w:t>
      </w:r>
      <w:r w:rsidRPr="00E77994">
        <w:rPr>
          <w:sz w:val="12"/>
        </w:rPr>
        <w:t xml:space="preserve">. While the Fund con¬tinues to advocate fiscal retrenchment, </w:t>
      </w:r>
      <w:r w:rsidRPr="00E77994">
        <w:rPr>
          <w:rStyle w:val="StyleUnderline"/>
        </w:rPr>
        <w:t>it</w:t>
      </w:r>
      <w:r w:rsidRPr="00E77994">
        <w:rPr>
          <w:sz w:val="12"/>
        </w:rPr>
        <w:t xml:space="preserve"> also now </w:t>
      </w:r>
      <w:r w:rsidRPr="00E77994">
        <w:rPr>
          <w:rStyle w:val="Emphasis"/>
        </w:rPr>
        <w:t>routinely emphasizes</w:t>
      </w:r>
      <w:r w:rsidRPr="00E77994">
        <w:rPr>
          <w:sz w:val="12"/>
        </w:rPr>
        <w:t xml:space="preserve"> </w:t>
      </w:r>
      <w:r w:rsidRPr="00E77994">
        <w:rPr>
          <w:rStyle w:val="StyleUnderline"/>
        </w:rPr>
        <w:t xml:space="preserve">the need for </w:t>
      </w:r>
      <w:r w:rsidRPr="00E77994">
        <w:rPr>
          <w:rStyle w:val="Emphasis"/>
        </w:rPr>
        <w:t>"pro-poor spending"</w:t>
      </w:r>
      <w:r w:rsidRPr="00E77994">
        <w:rPr>
          <w:rStyle w:val="StyleUnderline"/>
        </w:rPr>
        <w:t xml:space="preserve"> to protect the most vulnerable</w:t>
      </w:r>
      <w:r w:rsidRPr="00E77994">
        <w:rPr>
          <w:sz w:val="12"/>
        </w:rPr>
        <w:t xml:space="preserve"> during crises. The IMF's crisis response strategy is marked by ad hoc measures that reflect important ambiguities within the institution. Strikingly absent here is the unyielding attachment to a global strategy of neoliberalism that marked its interventions over the past several decades. The IMF's geography of influence during the global crisis has been trans¬formed substantially as well. Some of its former clients have emerged as important lenders. At the same time, the institution's client base has largely shifted to the European periphery, and in Europe the IMF appears to be the weakest leg of the European "Troika." Indeed, there is substantial evi¬dence of tension between the IMF and European authorities over important matters such as debt sustainability in Greece—which became particularly evident during the summer of 2015, when a third assistance package for the country was being negotiated—and the most severe forms of austerity in peripheral European economies.15 In a different vein, but in keeping with the idea of discontinuities at the IMF, in 2015 China achieved a long-sought goal of having the IMF include its currency in the SDR. In addition, though the formal voice of EMDEs at the IMF has increased only trivially, the crisis has opened channels for several of these countries, particularly China, to increase their informal influence. Moreover, we find increasing inconsis¬tency between the rhetoric coming from the institution, its research, and its actual practice. As we will see, the rhetoric-research-practice gap reflects something more than public relations imperatives. The gap reveals increas¬ing contestation and even confusion within the Fund. Of equal if not greater importance, productive incoherence is also evi¬denced in the emergence of a far more heterogeneous financial governance architecture. As noted, the East Asian crisis renewed interest in the creation of alternative institutions of financial governance. </w:t>
      </w:r>
      <w:r w:rsidRPr="00E77994">
        <w:rPr>
          <w:rStyle w:val="StyleUnderline"/>
        </w:rPr>
        <w:t xml:space="preserve">The drive toward </w:t>
      </w:r>
      <w:r w:rsidRPr="00E77994">
        <w:rPr>
          <w:rStyle w:val="Emphasis"/>
        </w:rPr>
        <w:t>institutional innovation</w:t>
      </w:r>
      <w:r w:rsidRPr="00E77994">
        <w:rPr>
          <w:sz w:val="12"/>
        </w:rPr>
        <w:t xml:space="preserve"> </w:t>
      </w:r>
      <w:r w:rsidRPr="00E77994">
        <w:rPr>
          <w:rStyle w:val="StyleUnderline"/>
        </w:rPr>
        <w:t>was given far greater force during the global crisis</w:t>
      </w:r>
      <w:r w:rsidRPr="00E77994">
        <w:rPr>
          <w:sz w:val="12"/>
        </w:rPr>
        <w:t xml:space="preserve">, while the resources necessary to sustain such experiments only became avail-able to rapidly growing EMDEs following the Asian crisis. </w:t>
      </w:r>
      <w:r w:rsidRPr="00E77994">
        <w:rPr>
          <w:rStyle w:val="StyleUnderline"/>
        </w:rPr>
        <w:t>New innovations</w:t>
      </w:r>
      <w:r w:rsidRPr="00E77994">
        <w:rPr>
          <w:sz w:val="12"/>
        </w:rPr>
        <w:t xml:space="preserve"> have now </w:t>
      </w:r>
      <w:r w:rsidRPr="00E77994">
        <w:rPr>
          <w:rStyle w:val="StyleUnderline"/>
        </w:rPr>
        <w:t>emerged at the transregional, regional, subregional, bilateral, and national levels</w:t>
      </w:r>
      <w:r w:rsidRPr="00E77994">
        <w:rPr>
          <w:sz w:val="12"/>
        </w:rPr>
        <w:t xml:space="preserve">. Today we encounter a range of new and expanded reserve pooling arrangements and development and infrastructure banks. Existing institutions evolved in significant ways during the global crisis and have continued to do so (as we will see in the discussion of </w:t>
      </w:r>
      <w:r w:rsidRPr="00E77994">
        <w:rPr>
          <w:rStyle w:val="StyleUnderline"/>
        </w:rPr>
        <w:t>the Chiang Mai Initiative Multilateralisation, the Arab Monetary Fund, the Development Bank of Latin America, the China Development Bank, and Brazil's National Eco¬nomic and Social Development Bank</w:t>
      </w:r>
      <w:r w:rsidRPr="00E77994">
        <w:rPr>
          <w:sz w:val="12"/>
        </w:rPr>
        <w:t xml:space="preserve">). At the same time, </w:t>
      </w:r>
      <w:r w:rsidRPr="00E77994">
        <w:rPr>
          <w:rStyle w:val="StyleUnderline"/>
        </w:rPr>
        <w:t>new arrangements</w:t>
      </w:r>
      <w:r w:rsidRPr="00E77994">
        <w:rPr>
          <w:sz w:val="12"/>
        </w:rPr>
        <w:t xml:space="preserve"> have arisen to </w:t>
      </w:r>
      <w:r w:rsidRPr="00E77994">
        <w:rPr>
          <w:rStyle w:val="Emphasis"/>
        </w:rPr>
        <w:t>rectify</w:t>
      </w:r>
      <w:r w:rsidRPr="00E77994">
        <w:rPr>
          <w:sz w:val="12"/>
        </w:rPr>
        <w:t xml:space="preserve"> </w:t>
      </w:r>
      <w:r w:rsidRPr="00E77994">
        <w:rPr>
          <w:rStyle w:val="StyleUnderline"/>
        </w:rPr>
        <w:t xml:space="preserve">perceived failings in </w:t>
      </w:r>
      <w:r w:rsidRPr="00E77994">
        <w:rPr>
          <w:rStyle w:val="Emphasis"/>
        </w:rPr>
        <w:t>the global financial architecture</w:t>
      </w:r>
      <w:r w:rsidRPr="00E77994">
        <w:rPr>
          <w:rStyle w:val="StyleUnderline"/>
        </w:rPr>
        <w:t>, particularly</w:t>
      </w:r>
      <w:r w:rsidRPr="00E77994">
        <w:rPr>
          <w:sz w:val="12"/>
        </w:rPr>
        <w:t xml:space="preserve"> the shortage of </w:t>
      </w:r>
      <w:r w:rsidRPr="00E77994">
        <w:rPr>
          <w:rStyle w:val="StyleUnderline"/>
        </w:rPr>
        <w:t>infrastructure financing</w:t>
      </w:r>
      <w:r w:rsidRPr="00E77994">
        <w:rPr>
          <w:sz w:val="12"/>
        </w:rPr>
        <w:t xml:space="preserve">. The new arrangements are exemplified in twin </w:t>
      </w:r>
      <w:r w:rsidRPr="00E77994">
        <w:rPr>
          <w:rStyle w:val="StyleUnderline"/>
        </w:rPr>
        <w:t>BRICS initiatives, the New Development Bank and the Contingent Reserve Arrangement, and</w:t>
      </w:r>
      <w:r w:rsidRPr="00E77994">
        <w:rPr>
          <w:sz w:val="12"/>
        </w:rPr>
        <w:t xml:space="preserve"> also in </w:t>
      </w:r>
      <w:r w:rsidRPr="00E77994">
        <w:rPr>
          <w:rStyle w:val="StyleUnderline"/>
        </w:rPr>
        <w:t>the Eurasian Fund for Stabilization and Development</w:t>
      </w:r>
      <w:r w:rsidRPr="00E77994">
        <w:rPr>
          <w:sz w:val="12"/>
        </w:rPr>
        <w:t xml:space="preserve"> and in the China-led </w:t>
      </w:r>
      <w:r w:rsidRPr="00E77994">
        <w:rPr>
          <w:rStyle w:val="Emphasis"/>
        </w:rPr>
        <w:t>A</w:t>
      </w:r>
      <w:r w:rsidRPr="00E77994">
        <w:rPr>
          <w:sz w:val="12"/>
        </w:rPr>
        <w:t xml:space="preserve">sian </w:t>
      </w:r>
      <w:r w:rsidRPr="00E77994">
        <w:rPr>
          <w:rStyle w:val="Emphasis"/>
        </w:rPr>
        <w:t>I</w:t>
      </w:r>
      <w:r w:rsidRPr="00E77994">
        <w:rPr>
          <w:sz w:val="12"/>
        </w:rPr>
        <w:t xml:space="preserve">nfrastructure </w:t>
      </w:r>
      <w:r w:rsidRPr="00E77994">
        <w:rPr>
          <w:rStyle w:val="Emphasis"/>
        </w:rPr>
        <w:t>I</w:t>
      </w:r>
      <w:r w:rsidRPr="00E77994">
        <w:rPr>
          <w:sz w:val="12"/>
        </w:rPr>
        <w:t xml:space="preserve">nvestment </w:t>
      </w:r>
      <w:r w:rsidRPr="00E77994">
        <w:rPr>
          <w:rStyle w:val="Emphasis"/>
        </w:rPr>
        <w:t>B</w:t>
      </w:r>
      <w:r w:rsidRPr="00E77994">
        <w:rPr>
          <w:sz w:val="12"/>
        </w:rPr>
        <w:t xml:space="preserve">ank </w:t>
      </w:r>
      <w:r w:rsidRPr="00E77994">
        <w:rPr>
          <w:rStyle w:val="StyleUnderline"/>
        </w:rPr>
        <w:t>and</w:t>
      </w:r>
      <w:r w:rsidRPr="00E77994">
        <w:rPr>
          <w:sz w:val="12"/>
        </w:rPr>
        <w:t xml:space="preserve"> the One Belt, One Road Initiative/</w:t>
      </w:r>
      <w:r w:rsidRPr="00E77994">
        <w:rPr>
          <w:rStyle w:val="Emphasis"/>
        </w:rPr>
        <w:t>Silk Road</w:t>
      </w:r>
      <w:r w:rsidRPr="00E77994">
        <w:rPr>
          <w:sz w:val="12"/>
        </w:rPr>
        <w:t xml:space="preserve"> Fund. These and other innovations </w:t>
      </w:r>
      <w:r w:rsidRPr="00E77994">
        <w:rPr>
          <w:rStyle w:val="StyleUnderline"/>
        </w:rPr>
        <w:t xml:space="preserve">are </w:t>
      </w:r>
      <w:r w:rsidRPr="00E77994">
        <w:rPr>
          <w:rStyle w:val="Emphasis"/>
        </w:rPr>
        <w:t>emblematic</w:t>
      </w:r>
      <w:r w:rsidRPr="00E77994">
        <w:rPr>
          <w:sz w:val="12"/>
        </w:rPr>
        <w:t xml:space="preserve"> </w:t>
      </w:r>
      <w:r w:rsidRPr="00E77994">
        <w:rPr>
          <w:rStyle w:val="StyleUnderline"/>
        </w:rPr>
        <w:t>of</w:t>
      </w:r>
      <w:r w:rsidRPr="00E77994">
        <w:rPr>
          <w:sz w:val="12"/>
        </w:rPr>
        <w:t xml:space="preserve"> developments and aspi¬rations across EMDEs. </w:t>
      </w:r>
      <w:r w:rsidRPr="00E77994">
        <w:rPr>
          <w:rStyle w:val="StyleUnderline"/>
        </w:rPr>
        <w:t xml:space="preserve">The new willingness and ability to </w:t>
      </w:r>
      <w:r w:rsidRPr="00E77994">
        <w:rPr>
          <w:rStyle w:val="Emphasis"/>
        </w:rPr>
        <w:t>undertake innovation</w:t>
      </w:r>
      <w:r w:rsidRPr="00E77994">
        <w:rPr>
          <w:sz w:val="12"/>
        </w:rPr>
        <w:t xml:space="preserve"> </w:t>
      </w:r>
      <w:r w:rsidRPr="00E77994">
        <w:rPr>
          <w:rStyle w:val="StyleUnderline"/>
        </w:rPr>
        <w:t>in</w:t>
      </w:r>
      <w:r w:rsidRPr="00E77994">
        <w:rPr>
          <w:sz w:val="12"/>
        </w:rPr>
        <w:t xml:space="preserve"> </w:t>
      </w:r>
      <w:r w:rsidRPr="00E77994">
        <w:rPr>
          <w:rStyle w:val="Emphasis"/>
        </w:rPr>
        <w:t>financial governance</w:t>
      </w:r>
      <w:r w:rsidRPr="00E77994">
        <w:rPr>
          <w:sz w:val="12"/>
        </w:rPr>
        <w:t xml:space="preserve"> </w:t>
      </w:r>
      <w:r w:rsidRPr="00E77994">
        <w:rPr>
          <w:rStyle w:val="StyleUnderline"/>
        </w:rPr>
        <w:t>may turn out</w:t>
      </w:r>
      <w:r w:rsidRPr="00E77994">
        <w:rPr>
          <w:sz w:val="12"/>
        </w:rPr>
        <w:t xml:space="preserve"> to be one of </w:t>
      </w:r>
      <w:r w:rsidRPr="00E77994">
        <w:rPr>
          <w:rStyle w:val="StyleUnderline"/>
        </w:rPr>
        <w:t>the most important legacie</w:t>
      </w:r>
      <w:r w:rsidRPr="00E77994">
        <w:rPr>
          <w:sz w:val="12"/>
        </w:rPr>
        <w:t xml:space="preserve">s </w:t>
      </w:r>
      <w:r w:rsidRPr="00E77994">
        <w:rPr>
          <w:rStyle w:val="StyleUnderline"/>
        </w:rPr>
        <w:t>associated with the global crisis</w:t>
      </w:r>
      <w:r w:rsidRPr="00E77994">
        <w:rPr>
          <w:sz w:val="12"/>
        </w:rPr>
        <w:t xml:space="preserve">, especially when compared with prior crises. </w:t>
      </w:r>
      <w:r w:rsidRPr="00E77994">
        <w:rPr>
          <w:rStyle w:val="StyleUnderline"/>
        </w:rPr>
        <w:t xml:space="preserve">The new arrangements </w:t>
      </w:r>
      <w:r w:rsidRPr="00E77994">
        <w:rPr>
          <w:rStyle w:val="Emphasis"/>
        </w:rPr>
        <w:t>do not coalesce</w:t>
      </w:r>
      <w:r w:rsidRPr="00E77994">
        <w:rPr>
          <w:sz w:val="12"/>
        </w:rPr>
        <w:t xml:space="preserve"> </w:t>
      </w:r>
      <w:r w:rsidRPr="00E77994">
        <w:rPr>
          <w:rStyle w:val="StyleUnderline"/>
        </w:rPr>
        <w:t xml:space="preserve">around a </w:t>
      </w:r>
      <w:r w:rsidRPr="00E77994">
        <w:rPr>
          <w:rStyle w:val="Emphasis"/>
        </w:rPr>
        <w:t>singular, grand global architecture</w:t>
      </w:r>
      <w:r w:rsidRPr="00E77994">
        <w:rPr>
          <w:sz w:val="12"/>
        </w:rPr>
        <w:t xml:space="preserve"> that might replace the BWIs. Instead, we are observing </w:t>
      </w:r>
      <w:r w:rsidRPr="00E77994">
        <w:rPr>
          <w:rStyle w:val="StyleUnderline"/>
        </w:rPr>
        <w:t>productive incoherence in</w:t>
      </w:r>
      <w:r w:rsidRPr="00E77994">
        <w:rPr>
          <w:sz w:val="12"/>
        </w:rPr>
        <w:t xml:space="preserve"> the expansion of disparate and, in some cases, overlap¬ping and interconnected </w:t>
      </w:r>
      <w:r w:rsidRPr="00E77994">
        <w:rPr>
          <w:rStyle w:val="StyleUnderline"/>
        </w:rPr>
        <w:t>institutions</w:t>
      </w:r>
      <w:r w:rsidRPr="00E77994">
        <w:rPr>
          <w:sz w:val="12"/>
        </w:rPr>
        <w:t xml:space="preserve"> </w:t>
      </w:r>
      <w:r w:rsidRPr="00E77994">
        <w:rPr>
          <w:rStyle w:val="StyleUnderline"/>
        </w:rPr>
        <w:t>that</w:t>
      </w:r>
      <w:r w:rsidRPr="00E77994">
        <w:rPr>
          <w:sz w:val="12"/>
        </w:rPr>
        <w:t xml:space="preserve"> complement the BWIs. Taken together, they </w:t>
      </w:r>
      <w:r w:rsidRPr="00E77994">
        <w:rPr>
          <w:rStyle w:val="StyleUnderline"/>
        </w:rPr>
        <w:t xml:space="preserve">are </w:t>
      </w:r>
      <w:r w:rsidRPr="00E77994">
        <w:rPr>
          <w:rStyle w:val="Emphasis"/>
        </w:rPr>
        <w:t>"thickening"</w:t>
      </w:r>
      <w:r w:rsidRPr="00E77994">
        <w:rPr>
          <w:rStyle w:val="StyleUnderline"/>
        </w:rPr>
        <w:t xml:space="preserve"> and </w:t>
      </w:r>
      <w:r w:rsidRPr="00E77994">
        <w:rPr>
          <w:rStyle w:val="Emphasis"/>
        </w:rPr>
        <w:t>diversifying</w:t>
      </w:r>
      <w:r w:rsidRPr="00E77994">
        <w:rPr>
          <w:sz w:val="12"/>
        </w:rPr>
        <w:t xml:space="preserve"> </w:t>
      </w:r>
      <w:r w:rsidRPr="00E77994">
        <w:rPr>
          <w:rStyle w:val="StyleUnderline"/>
        </w:rPr>
        <w:t>the financial landscape in</w:t>
      </w:r>
      <w:r w:rsidRPr="00E77994">
        <w:rPr>
          <w:sz w:val="12"/>
        </w:rPr>
        <w:t xml:space="preserve"> EMDEs and introducing the possibility of a transition </w:t>
      </w:r>
      <w:r w:rsidRPr="00E77994">
        <w:rPr>
          <w:rStyle w:val="StyleUnderline"/>
        </w:rPr>
        <w:t xml:space="preserve">to a more </w:t>
      </w:r>
      <w:r w:rsidRPr="00E77994">
        <w:rPr>
          <w:rStyle w:val="Emphasis"/>
        </w:rPr>
        <w:t>complex</w:t>
      </w:r>
      <w:r w:rsidRPr="00E77994">
        <w:rPr>
          <w:rStyle w:val="StyleUnderline"/>
        </w:rPr>
        <w:t>,</w:t>
      </w:r>
      <w:r w:rsidRPr="00E77994">
        <w:rPr>
          <w:sz w:val="12"/>
        </w:rPr>
        <w:t xml:space="preserve"> </w:t>
      </w:r>
      <w:r w:rsidRPr="00E77994">
        <w:rPr>
          <w:rStyle w:val="Emphasis"/>
        </w:rPr>
        <w:t>decentralized</w:t>
      </w:r>
      <w:r w:rsidRPr="00E77994">
        <w:rPr>
          <w:rStyle w:val="StyleUnderline"/>
        </w:rPr>
        <w:t>,</w:t>
      </w:r>
      <w:r w:rsidRPr="00E77994">
        <w:rPr>
          <w:sz w:val="12"/>
        </w:rPr>
        <w:t xml:space="preserve"> </w:t>
      </w:r>
      <w:r w:rsidRPr="00E77994">
        <w:rPr>
          <w:rStyle w:val="Emphasis"/>
        </w:rPr>
        <w:t>multitiered</w:t>
      </w:r>
      <w:r w:rsidRPr="00E77994">
        <w:rPr>
          <w:rStyle w:val="StyleUnderline"/>
        </w:rPr>
        <w:t>,</w:t>
      </w:r>
      <w:r w:rsidRPr="00E77994">
        <w:rPr>
          <w:sz w:val="12"/>
        </w:rPr>
        <w:t xml:space="preserve"> </w:t>
      </w:r>
      <w:r w:rsidRPr="00E77994">
        <w:rPr>
          <w:rStyle w:val="Emphasis"/>
        </w:rPr>
        <w:t>pluripolar global financial and monetary system</w:t>
      </w:r>
      <w:r w:rsidRPr="00E77994">
        <w:rPr>
          <w:sz w:val="12"/>
        </w:rPr>
        <w:t xml:space="preserve"> (Armijo and Roberts 2014; Chin 2010; Grabel 2013a; 2013b; Huotari and Hanemann 2014; Mittelman 2013; Riggirozzi and Tussie 2012). The expan¬sion of these initiatives is widening policy space for development. </w:t>
      </w:r>
      <w:r w:rsidRPr="00E77994">
        <w:rPr>
          <w:rStyle w:val="StyleUnderline"/>
        </w:rPr>
        <w:t>They</w:t>
      </w:r>
      <w:r w:rsidRPr="00E77994">
        <w:rPr>
          <w:sz w:val="12"/>
        </w:rPr>
        <w:t xml:space="preserve"> also </w:t>
      </w:r>
      <w:r w:rsidRPr="00E77994">
        <w:rPr>
          <w:rStyle w:val="StyleUnderline"/>
        </w:rPr>
        <w:t>generate</w:t>
      </w:r>
      <w:r w:rsidRPr="00E77994">
        <w:rPr>
          <w:sz w:val="12"/>
        </w:rPr>
        <w:t xml:space="preserve"> opportunities for experience-based learning and the creation of </w:t>
      </w:r>
      <w:r w:rsidRPr="00E77994">
        <w:rPr>
          <w:rStyle w:val="StyleUnderline"/>
        </w:rPr>
        <w:t>new partnerships and coalitions</w:t>
      </w:r>
      <w:r w:rsidRPr="00E77994">
        <w:rPr>
          <w:sz w:val="12"/>
        </w:rPr>
        <w:t xml:space="preserve">, and in turn enable EMDE "forum shop-ping." In sum, the initiatives are substantially complicating the terrain on which the BWIs operate. We might also understand </w:t>
      </w:r>
      <w:r w:rsidRPr="00E77994">
        <w:rPr>
          <w:rStyle w:val="StyleUnderline"/>
        </w:rPr>
        <w:t>these institutions</w:t>
      </w:r>
      <w:r w:rsidRPr="00E77994">
        <w:rPr>
          <w:sz w:val="12"/>
        </w:rPr>
        <w:t xml:space="preserve">, how¬ever small in scale, in terms of their potential to </w:t>
      </w:r>
      <w:r w:rsidRPr="00E77994">
        <w:rPr>
          <w:rStyle w:val="Emphasis"/>
        </w:rPr>
        <w:t>increase robustness</w:t>
      </w:r>
      <w:r w:rsidRPr="00E77994">
        <w:rPr>
          <w:sz w:val="12"/>
        </w:rPr>
        <w:t xml:space="preserve"> </w:t>
      </w:r>
      <w:r w:rsidRPr="00E77994">
        <w:rPr>
          <w:rStyle w:val="StyleUnderline"/>
        </w:rPr>
        <w:t>and</w:t>
      </w:r>
      <w:r w:rsidRPr="00E77994">
        <w:rPr>
          <w:sz w:val="12"/>
        </w:rPr>
        <w:t xml:space="preserve"> even what Nassim Taleb (2012) terms </w:t>
      </w:r>
      <w:r w:rsidRPr="00E77994">
        <w:rPr>
          <w:rStyle w:val="Emphasis"/>
        </w:rPr>
        <w:t>"anti-fragility"</w:t>
      </w:r>
      <w:r w:rsidRPr="00E77994">
        <w:rPr>
          <w:sz w:val="12"/>
        </w:rPr>
        <w:t xml:space="preserve"> </w:t>
      </w:r>
      <w:r w:rsidRPr="00E77994">
        <w:rPr>
          <w:rStyle w:val="StyleUnderline"/>
        </w:rPr>
        <w:t>of the global financial governance architecture</w:t>
      </w:r>
      <w:r w:rsidRPr="00E77994">
        <w:rPr>
          <w:sz w:val="12"/>
        </w:rPr>
        <w:t xml:space="preserve">. This would involve a collection of </w:t>
      </w:r>
      <w:r w:rsidRPr="00E77994">
        <w:rPr>
          <w:rStyle w:val="StyleUnderline"/>
        </w:rPr>
        <w:t>institutions</w:t>
      </w:r>
      <w:r w:rsidRPr="00E77994">
        <w:rPr>
          <w:sz w:val="12"/>
        </w:rPr>
        <w:t xml:space="preserve"> that </w:t>
      </w:r>
      <w:r w:rsidRPr="00E77994">
        <w:rPr>
          <w:rStyle w:val="StyleUnderline"/>
        </w:rPr>
        <w:t>enjoy</w:t>
      </w:r>
      <w:r w:rsidRPr="00E77994">
        <w:rPr>
          <w:sz w:val="12"/>
        </w:rPr>
        <w:t xml:space="preserve"> some degree of </w:t>
      </w:r>
      <w:r w:rsidRPr="00E77994">
        <w:rPr>
          <w:rStyle w:val="StyleUnderline"/>
        </w:rPr>
        <w:t>autonomy from each other</w:t>
      </w:r>
      <w:r w:rsidRPr="00E77994">
        <w:rPr>
          <w:sz w:val="12"/>
        </w:rPr>
        <w:t xml:space="preserve">, where </w:t>
      </w:r>
      <w:r w:rsidRPr="00E77994">
        <w:rPr>
          <w:rStyle w:val="StyleUnderline"/>
        </w:rPr>
        <w:t xml:space="preserve">crises are </w:t>
      </w:r>
      <w:r w:rsidRPr="00E77994">
        <w:rPr>
          <w:rStyle w:val="Emphasis"/>
        </w:rPr>
        <w:t>less likely</w:t>
      </w:r>
      <w:r w:rsidRPr="00E77994">
        <w:rPr>
          <w:rStyle w:val="StyleUnderline"/>
        </w:rPr>
        <w:t xml:space="preserve"> to generate </w:t>
      </w:r>
      <w:r w:rsidRPr="00E77994">
        <w:rPr>
          <w:rStyle w:val="Emphasis"/>
        </w:rPr>
        <w:t>contagion across countries</w:t>
      </w:r>
      <w:r w:rsidRPr="00E77994">
        <w:rPr>
          <w:sz w:val="12"/>
        </w:rPr>
        <w:t xml:space="preserve">, and where </w:t>
      </w:r>
      <w:r w:rsidRPr="00E77994">
        <w:rPr>
          <w:rStyle w:val="StyleUnderline"/>
        </w:rPr>
        <w:t xml:space="preserve">each crisis might allow for learning that induces </w:t>
      </w:r>
      <w:r w:rsidRPr="00E77994">
        <w:rPr>
          <w:rStyle w:val="Emphasis"/>
        </w:rPr>
        <w:t>new innovations</w:t>
      </w:r>
      <w:r w:rsidRPr="00E77994">
        <w:rPr>
          <w:sz w:val="12"/>
        </w:rPr>
        <w:t xml:space="preserve"> </w:t>
      </w:r>
      <w:r w:rsidRPr="00E77994">
        <w:rPr>
          <w:rStyle w:val="StyleUnderline"/>
        </w:rPr>
        <w:t>that</w:t>
      </w:r>
      <w:r w:rsidRPr="00E77994">
        <w:rPr>
          <w:sz w:val="12"/>
        </w:rPr>
        <w:t xml:space="preserve"> are better able to </w:t>
      </w:r>
      <w:r w:rsidRPr="00E77994">
        <w:rPr>
          <w:rStyle w:val="Emphasis"/>
        </w:rPr>
        <w:t>prevent</w:t>
      </w:r>
      <w:r w:rsidRPr="00E77994">
        <w:rPr>
          <w:sz w:val="12"/>
        </w:rPr>
        <w:t xml:space="preserve"> </w:t>
      </w:r>
      <w:r w:rsidRPr="00E77994">
        <w:rPr>
          <w:rStyle w:val="StyleUnderline"/>
        </w:rPr>
        <w:t>and</w:t>
      </w:r>
      <w:r w:rsidRPr="00E77994">
        <w:rPr>
          <w:sz w:val="12"/>
        </w:rPr>
        <w:t xml:space="preserve"> </w:t>
      </w:r>
      <w:r w:rsidRPr="00E77994">
        <w:rPr>
          <w:rStyle w:val="Emphasis"/>
        </w:rPr>
        <w:t>limit</w:t>
      </w:r>
      <w:r w:rsidRPr="00E77994">
        <w:rPr>
          <w:sz w:val="12"/>
        </w:rPr>
        <w:t xml:space="preserve"> the scope </w:t>
      </w:r>
      <w:r w:rsidRPr="00E77994">
        <w:rPr>
          <w:rStyle w:val="StyleUnderline"/>
        </w:rPr>
        <w:t>of future crises</w:t>
      </w:r>
      <w:r w:rsidRPr="00E77994">
        <w:rPr>
          <w:sz w:val="12"/>
        </w:rPr>
        <w:t>. What I call the productive redun¬dancy that is a feature of the emerging financial governance landscape is central to the achievement of these goals.</w:t>
      </w:r>
    </w:p>
    <w:p w:rsidR="00A93D79" w:rsidRPr="00E77994" w:rsidRDefault="00A93D79" w:rsidP="00A93D79"/>
    <w:p w:rsidR="00A93D79" w:rsidRPr="00E77994" w:rsidRDefault="00A93D79" w:rsidP="00A93D79">
      <w:pPr>
        <w:pStyle w:val="Heading4"/>
      </w:pPr>
      <w:bookmarkStart w:id="0" w:name="_Hlk477606421"/>
      <w:r w:rsidRPr="00E77994">
        <w:t>Crisis doesn’t lead to war</w:t>
      </w:r>
    </w:p>
    <w:p w:rsidR="00A93D79" w:rsidRPr="00E77994" w:rsidRDefault="00A93D79" w:rsidP="00A93D79">
      <w:r w:rsidRPr="00E77994">
        <w:t xml:space="preserve">Christopher </w:t>
      </w:r>
      <w:r w:rsidRPr="00E77994">
        <w:rPr>
          <w:rStyle w:val="Style13ptBold"/>
        </w:rPr>
        <w:t>Clary 15</w:t>
      </w:r>
      <w:r w:rsidRPr="00E77994">
        <w:t>, 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A93D79" w:rsidRPr="00E77994" w:rsidRDefault="00A93D79" w:rsidP="00A93D79">
      <w:pPr>
        <w:rPr>
          <w:sz w:val="16"/>
          <w:szCs w:val="16"/>
        </w:rPr>
      </w:pPr>
      <w:r w:rsidRPr="00E77994">
        <w:rPr>
          <w:sz w:val="16"/>
          <w:szCs w:val="16"/>
        </w:rPr>
        <w:t xml:space="preserve">Do economic downturns generate pressure for diversionary conflict? Or might downturns encourage austerity and economizing behavior in foreign policy? This paper provides new evidence that </w:t>
      </w:r>
      <w:r w:rsidRPr="00E77994">
        <w:rPr>
          <w:rStyle w:val="Emphasis"/>
        </w:rPr>
        <w:t>economic stress is associated with conciliatory policies</w:t>
      </w:r>
      <w:r w:rsidRPr="00E77994">
        <w:rPr>
          <w:sz w:val="16"/>
          <w:szCs w:val="16"/>
        </w:rPr>
        <w:t xml:space="preserve"> between strategic rivals. For states that view each other as military threats, the biggest step possible toward bilateral cooperation is to terminate the rivalry by taking political steps to manage the competition. </w:t>
      </w:r>
      <w:r w:rsidRPr="00E77994">
        <w:rPr>
          <w:rStyle w:val="StyleUnderline"/>
        </w:rPr>
        <w:t xml:space="preserve">Drawing on data from </w:t>
      </w:r>
      <w:r w:rsidRPr="00E77994">
        <w:rPr>
          <w:rStyle w:val="Emphasis"/>
        </w:rPr>
        <w:t>109 distinct rival dyads</w:t>
      </w:r>
      <w:r w:rsidRPr="00E77994">
        <w:rPr>
          <w:sz w:val="16"/>
          <w:szCs w:val="16"/>
        </w:rPr>
        <w:t xml:space="preserve"> since 1950, </w:t>
      </w:r>
      <w:r w:rsidRPr="00E77994">
        <w:rPr>
          <w:rStyle w:val="Emphasis"/>
        </w:rPr>
        <w:t>67 of which terminated</w:t>
      </w:r>
      <w:r w:rsidRPr="00E77994">
        <w:rPr>
          <w:sz w:val="16"/>
          <w:szCs w:val="16"/>
        </w:rPr>
        <w:t xml:space="preserve">, the evidence suggests </w:t>
      </w:r>
      <w:r w:rsidRPr="00E77994">
        <w:rPr>
          <w:rStyle w:val="StyleUnderline"/>
        </w:rPr>
        <w:t>rivalries were</w:t>
      </w:r>
      <w:r w:rsidRPr="00E77994">
        <w:rPr>
          <w:sz w:val="16"/>
          <w:szCs w:val="16"/>
        </w:rPr>
        <w:t xml:space="preserve"> approximately </w:t>
      </w:r>
      <w:r w:rsidRPr="00E77994">
        <w:rPr>
          <w:rStyle w:val="StyleUnderline"/>
        </w:rPr>
        <w:t>twice as likely to terminate during</w:t>
      </w:r>
      <w:r w:rsidRPr="00E77994">
        <w:rPr>
          <w:sz w:val="16"/>
          <w:szCs w:val="16"/>
        </w:rPr>
        <w:t xml:space="preserve"> economic </w:t>
      </w:r>
      <w:r w:rsidRPr="00E77994">
        <w:rPr>
          <w:rStyle w:val="StyleUnderline"/>
        </w:rPr>
        <w:t>downturns than</w:t>
      </w:r>
      <w:r w:rsidRPr="00E77994">
        <w:rPr>
          <w:sz w:val="16"/>
          <w:szCs w:val="16"/>
        </w:rPr>
        <w:t xml:space="preserve"> they were </w:t>
      </w:r>
      <w:r w:rsidRPr="00E77994">
        <w:rPr>
          <w:rStyle w:val="StyleUnderline"/>
        </w:rPr>
        <w:t>during periods of economic normalcy</w:t>
      </w:r>
      <w:r w:rsidRPr="00E77994">
        <w:rPr>
          <w:sz w:val="16"/>
          <w:szCs w:val="16"/>
        </w:rPr>
        <w:t xml:space="preserve">. This is true </w:t>
      </w:r>
      <w:r w:rsidRPr="00E77994">
        <w:rPr>
          <w:rStyle w:val="StyleUnderline"/>
        </w:rPr>
        <w:t xml:space="preserve">controlling for </w:t>
      </w:r>
      <w:r w:rsidRPr="00E77994">
        <w:rPr>
          <w:rStyle w:val="Emphasis"/>
        </w:rPr>
        <w:t>all of the main alternative explanations</w:t>
      </w:r>
      <w:r w:rsidRPr="00E77994">
        <w:rPr>
          <w:sz w:val="16"/>
          <w:szCs w:val="16"/>
        </w:rPr>
        <w:t xml:space="preserve"> for peaceful relations between foes (democratic status, nuclear weapons possession, capability imbalance, common enemies, and international systemic changes), </w:t>
      </w:r>
      <w:r w:rsidRPr="00E77994">
        <w:rPr>
          <w:rStyle w:val="StyleUnderline"/>
        </w:rPr>
        <w:t>as well as</w:t>
      </w:r>
      <w:r w:rsidRPr="00E77994">
        <w:rPr>
          <w:sz w:val="16"/>
          <w:szCs w:val="16"/>
        </w:rPr>
        <w:t xml:space="preserve"> many </w:t>
      </w:r>
      <w:r w:rsidRPr="00E77994">
        <w:rPr>
          <w:rStyle w:val="StyleUnderline"/>
        </w:rPr>
        <w:t>other</w:t>
      </w:r>
      <w:r w:rsidRPr="00E77994">
        <w:rPr>
          <w:sz w:val="16"/>
          <w:szCs w:val="16"/>
        </w:rPr>
        <w:t xml:space="preserve"> possible </w:t>
      </w:r>
      <w:r w:rsidRPr="00E77994">
        <w:rPr>
          <w:rStyle w:val="StyleUnderline"/>
        </w:rPr>
        <w:t>confounding variables</w:t>
      </w:r>
      <w:r w:rsidRPr="00E77994">
        <w:rPr>
          <w:sz w:val="16"/>
          <w:szCs w:val="16"/>
        </w:rPr>
        <w:t xml:space="preserve">. This research questions existing theories claiming that economic downturns are associated with diversionary war, and instead argues that in certain circumstances </w:t>
      </w:r>
      <w:r w:rsidRPr="00E77994">
        <w:rPr>
          <w:rStyle w:val="Emphasis"/>
        </w:rPr>
        <w:t>peace may result from economic troubles</w:t>
      </w:r>
      <w:r w:rsidRPr="00E77994">
        <w:rPr>
          <w:sz w:val="16"/>
          <w:szCs w:val="16"/>
        </w:rPr>
        <w:t xml:space="preserve">. Defining and Measuring Rivalry and Rivalry Termination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 Why Might Economic Crisis Cause Rivalry Termination? Economic crises lead to conciliatory behavior through five primary channels. (1) </w:t>
      </w:r>
      <w:r w:rsidRPr="00E77994">
        <w:rPr>
          <w:rStyle w:val="StyleUnderline"/>
        </w:rPr>
        <w:t xml:space="preserve">Economic crises lead to </w:t>
      </w:r>
      <w:r w:rsidRPr="00E77994">
        <w:rPr>
          <w:rStyle w:val="Emphasis"/>
        </w:rPr>
        <w:t>austerity pressures</w:t>
      </w:r>
      <w:r w:rsidRPr="00E77994">
        <w:rPr>
          <w:sz w:val="16"/>
          <w:szCs w:val="16"/>
        </w:rPr>
        <w:t xml:space="preserve">, </w:t>
      </w:r>
      <w:r w:rsidRPr="00E77994">
        <w:rPr>
          <w:rStyle w:val="StyleUnderline"/>
        </w:rPr>
        <w:t>which</w:t>
      </w:r>
      <w:r w:rsidRPr="00E77994">
        <w:rPr>
          <w:sz w:val="16"/>
          <w:szCs w:val="16"/>
        </w:rPr>
        <w:t xml:space="preserve"> in turn </w:t>
      </w:r>
      <w:r w:rsidRPr="00E77994">
        <w:rPr>
          <w:rStyle w:val="StyleUnderline"/>
        </w:rPr>
        <w:t>incent leaders to search for ways to cut defense expenditures</w:t>
      </w:r>
      <w:r w:rsidRPr="00E77994">
        <w:rPr>
          <w:sz w:val="16"/>
          <w:szCs w:val="16"/>
        </w:rPr>
        <w:t xml:space="preserve">. (2) </w:t>
      </w:r>
      <w:r w:rsidRPr="00E77994">
        <w:rPr>
          <w:rStyle w:val="StyleUnderline"/>
        </w:rPr>
        <w:t>Economic crises</w:t>
      </w:r>
      <w:r w:rsidRPr="00E77994">
        <w:rPr>
          <w:sz w:val="16"/>
          <w:szCs w:val="16"/>
        </w:rPr>
        <w:t xml:space="preserve"> also </w:t>
      </w:r>
      <w:r w:rsidRPr="00E77994">
        <w:rPr>
          <w:rStyle w:val="StyleUnderline"/>
        </w:rPr>
        <w:t xml:space="preserve">encourage </w:t>
      </w:r>
      <w:r w:rsidRPr="00E77994">
        <w:rPr>
          <w:rStyle w:val="Emphasis"/>
        </w:rPr>
        <w:t>strategic reassessment</w:t>
      </w:r>
      <w:r w:rsidRPr="00E77994">
        <w:rPr>
          <w:sz w:val="16"/>
          <w:szCs w:val="16"/>
        </w:rPr>
        <w:t xml:space="preserve">, so that leaders can argue to their peers and their publics that defense spending can be arrested without endangering the state. </w:t>
      </w:r>
      <w:r w:rsidRPr="00E77994">
        <w:rPr>
          <w:rStyle w:val="StyleUnderline"/>
        </w:rPr>
        <w:t>This can lead to threat deflation, where elites attempt to downplay the seriousness of</w:t>
      </w:r>
      <w:r w:rsidRPr="00E77994">
        <w:rPr>
          <w:sz w:val="16"/>
          <w:szCs w:val="16"/>
        </w:rPr>
        <w:t xml:space="preserve"> the threat posed by </w:t>
      </w:r>
      <w:r w:rsidRPr="00E77994">
        <w:rPr>
          <w:rStyle w:val="StyleUnderline"/>
        </w:rPr>
        <w:t>a</w:t>
      </w:r>
      <w:r w:rsidRPr="00E77994">
        <w:rPr>
          <w:sz w:val="16"/>
          <w:szCs w:val="16"/>
        </w:rPr>
        <w:t xml:space="preserve"> former </w:t>
      </w:r>
      <w:r w:rsidRPr="00E77994">
        <w:rPr>
          <w:rStyle w:val="StyleUnderline"/>
        </w:rPr>
        <w:t>rival</w:t>
      </w:r>
      <w:r w:rsidRPr="00E77994">
        <w:rPr>
          <w:sz w:val="16"/>
          <w:szCs w:val="16"/>
        </w:rPr>
        <w:t xml:space="preserve">. (3) If a state faces multiple threats, </w:t>
      </w:r>
      <w:r w:rsidRPr="00E77994">
        <w:rPr>
          <w:rStyle w:val="StyleUnderline"/>
        </w:rPr>
        <w:t xml:space="preserve">economic crises provoke elites to consider </w:t>
      </w:r>
      <w:r w:rsidRPr="00E77994">
        <w:rPr>
          <w:rStyle w:val="Emphasis"/>
        </w:rPr>
        <w:t>threat prioritization</w:t>
      </w:r>
      <w:r w:rsidRPr="00E77994">
        <w:rPr>
          <w:sz w:val="16"/>
          <w:szCs w:val="16"/>
        </w:rPr>
        <w:t xml:space="preserve">, a process that is </w:t>
      </w:r>
      <w:r w:rsidRPr="00E77994">
        <w:rPr>
          <w:rStyle w:val="StyleUnderline"/>
        </w:rPr>
        <w:t>postponed during</w:t>
      </w:r>
      <w:r w:rsidRPr="00E77994">
        <w:rPr>
          <w:sz w:val="16"/>
          <w:szCs w:val="16"/>
        </w:rPr>
        <w:t xml:space="preserve"> periods of </w:t>
      </w:r>
      <w:r w:rsidRPr="00E77994">
        <w:rPr>
          <w:rStyle w:val="StyleUnderline"/>
        </w:rPr>
        <w:t>economic normalcy</w:t>
      </w:r>
      <w:r w:rsidRPr="00E77994">
        <w:rPr>
          <w:sz w:val="16"/>
          <w:szCs w:val="16"/>
        </w:rPr>
        <w:t xml:space="preserve">. (4) </w:t>
      </w:r>
      <w:r w:rsidRPr="00E77994">
        <w:rPr>
          <w:rStyle w:val="StyleUnderline"/>
        </w:rPr>
        <w:t xml:space="preserve">Economic crises increase the political and economic benefit from </w:t>
      </w:r>
      <w:r w:rsidRPr="00E77994">
        <w:rPr>
          <w:rStyle w:val="Emphasis"/>
        </w:rPr>
        <w:t>international economic cooperation</w:t>
      </w:r>
      <w:r w:rsidRPr="00E77994">
        <w:rPr>
          <w:sz w:val="16"/>
          <w:szCs w:val="16"/>
        </w:rPr>
        <w:t xml:space="preserve">. </w:t>
      </w:r>
      <w:r w:rsidRPr="00E77994">
        <w:rPr>
          <w:rStyle w:val="StyleUnderline"/>
        </w:rPr>
        <w:t>Leaders seek</w:t>
      </w:r>
      <w:r w:rsidRPr="00E77994">
        <w:rPr>
          <w:sz w:val="16"/>
          <w:szCs w:val="16"/>
        </w:rPr>
        <w:t xml:space="preserve"> foreign </w:t>
      </w:r>
      <w:r w:rsidRPr="00E77994">
        <w:rPr>
          <w:rStyle w:val="StyleUnderline"/>
        </w:rPr>
        <w:t>aid</w:t>
      </w:r>
      <w:r w:rsidRPr="00E77994">
        <w:rPr>
          <w:sz w:val="16"/>
          <w:szCs w:val="16"/>
        </w:rPr>
        <w:t xml:space="preserve">, enhanced </w:t>
      </w:r>
      <w:r w:rsidRPr="00E77994">
        <w:rPr>
          <w:rStyle w:val="StyleUnderline"/>
        </w:rPr>
        <w:t>trade, and</w:t>
      </w:r>
      <w:r w:rsidRPr="00E77994">
        <w:rPr>
          <w:sz w:val="16"/>
          <w:szCs w:val="16"/>
        </w:rPr>
        <w:t xml:space="preserve"> increased </w:t>
      </w:r>
      <w:r w:rsidRPr="00E77994">
        <w:rPr>
          <w:rStyle w:val="StyleUnderline"/>
        </w:rPr>
        <w:t>investment from abroad</w:t>
      </w:r>
      <w:r w:rsidRPr="00E77994">
        <w:rPr>
          <w:sz w:val="16"/>
          <w:szCs w:val="16"/>
        </w:rPr>
        <w:t xml:space="preserve">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w:t>
      </w:r>
      <w:bookmarkEnd w:id="0"/>
    </w:p>
    <w:p w:rsidR="00A93D79" w:rsidRPr="00E77994" w:rsidRDefault="00A93D79" w:rsidP="00A93D79"/>
    <w:p w:rsidR="00A93D79" w:rsidRPr="00E77994" w:rsidRDefault="00A93D79" w:rsidP="00A93D79">
      <w:pPr>
        <w:pStyle w:val="Heading3"/>
      </w:pPr>
      <w:r w:rsidRPr="00E77994">
        <w:t>2NC---Trump Wins</w:t>
      </w:r>
    </w:p>
    <w:p w:rsidR="00A93D79" w:rsidRPr="00E77994" w:rsidRDefault="00A93D79" w:rsidP="00A93D79">
      <w:pPr>
        <w:pStyle w:val="Heading4"/>
      </w:pPr>
      <w:r w:rsidRPr="00E77994">
        <w:rPr>
          <w:u w:val="single"/>
        </w:rPr>
        <w:t>Trump wins</w:t>
      </w:r>
      <w:r w:rsidRPr="00E77994">
        <w:t xml:space="preserve"> 2020</w:t>
      </w:r>
    </w:p>
    <w:p w:rsidR="00A93D79" w:rsidRPr="00E77994" w:rsidRDefault="00A93D79" w:rsidP="00A93D79">
      <w:r w:rsidRPr="00E77994">
        <w:t xml:space="preserve">Jack </w:t>
      </w:r>
      <w:r w:rsidRPr="00E77994">
        <w:rPr>
          <w:rStyle w:val="Style13ptBold"/>
        </w:rPr>
        <w:t>Hough 6-25</w:t>
      </w:r>
      <w:r w:rsidRPr="00E77994">
        <w:t>-2019, "The Goldman Sachs Trump Chart That Should Scare Democrats Right Now," No Publication, https://www.barrons.com/articles/donald-trump-goldman-sachs-2020-chart-51561404147//HM</w:t>
      </w:r>
    </w:p>
    <w:p w:rsidR="00A93D79" w:rsidRPr="00E77994" w:rsidRDefault="00A93D79" w:rsidP="00A93D79">
      <w:pPr>
        <w:rPr>
          <w:sz w:val="12"/>
        </w:rPr>
      </w:pPr>
      <w:r w:rsidRPr="00E77994">
        <w:rPr>
          <w:sz w:val="12"/>
        </w:rPr>
        <w:t xml:space="preserve">As 20 Democrats running for president prepare to debate each other on back-to-back nights this week, </w:t>
      </w:r>
      <w:r w:rsidRPr="00E77994">
        <w:rPr>
          <w:u w:val="single"/>
        </w:rPr>
        <w:t xml:space="preserve">a chart from Goldman Sachs suggests that President Donald </w:t>
      </w:r>
      <w:r w:rsidRPr="00E77994">
        <w:rPr>
          <w:rStyle w:val="Emphasis"/>
        </w:rPr>
        <w:t>Trump is the early favorite to win reelection in 2020</w:t>
      </w:r>
      <w:r w:rsidRPr="00E77994">
        <w:rPr>
          <w:u w:val="single"/>
        </w:rPr>
        <w:t xml:space="preserve">. </w:t>
      </w:r>
      <w:r w:rsidRPr="00E77994">
        <w:rPr>
          <w:sz w:val="12"/>
        </w:rPr>
        <w:t xml:space="preserve">That contrasts with most public and even private campaign polling as the Democratic primary contest heats up. Trump is the only president never to hit 50% in the daily Gallup poll since its inception; a wide range of surveys suggest he’s trailing potential general election opponents in key states, and Trump’s team recently denied, only to later confirm, the existence of polls conducted by his own campaign that showed him down across the swing states. That led the campaign to part ways with a number of its pollsters. We’ll leave it to others to guess winners, but the Goldman chart serves as a warning against overconfidence for Democrats. It uses just two pieces of information, both of which Democrats already know: Trump is an unpopular president, and </w:t>
      </w:r>
      <w:r w:rsidRPr="00E77994">
        <w:rPr>
          <w:u w:val="single"/>
        </w:rPr>
        <w:t>the economy is healthy</w:t>
      </w:r>
      <w:r w:rsidRPr="00E77994">
        <w:rPr>
          <w:sz w:val="12"/>
        </w:rPr>
        <w:t xml:space="preserve">. These are not value judgments. Popularity is measured in approval polls, and those suggest Trump is slightly less popular than Jimmy Carter was when he lost his reelection bid to Ronald Reagan in 1980. Economic health is measured here using average growth in gross domestic product over two years leading up to the quarter before the election. We don’t have those numbers yet for Trump, of course, so </w:t>
      </w:r>
      <w:r w:rsidRPr="00E77994">
        <w:rPr>
          <w:u w:val="single"/>
        </w:rPr>
        <w:t>Goldman uses its forecast of 2.2% GDP growth</w:t>
      </w:r>
      <w:r w:rsidRPr="00E77994">
        <w:rPr>
          <w:sz w:val="12"/>
        </w:rPr>
        <w:t xml:space="preserve">. By that metric, he’ll preside over an economy as healthy as that of Bill Clinton in 1996 or George W. Bush in 2004. It likely doesn’t hurt that the </w:t>
      </w:r>
      <w:r w:rsidRPr="00E77994">
        <w:rPr>
          <w:u w:val="single"/>
        </w:rPr>
        <w:t>S&amp;P 500 index</w:t>
      </w:r>
      <w:r w:rsidRPr="00E77994">
        <w:rPr>
          <w:sz w:val="12"/>
        </w:rPr>
        <w:t xml:space="preserve"> has returned 36.4% since Trump’s inauguration, or </w:t>
      </w:r>
      <w:r w:rsidRPr="00E77994">
        <w:rPr>
          <w:u w:val="single"/>
        </w:rPr>
        <w:t>13.7% annualized</w:t>
      </w:r>
      <w:r w:rsidRPr="00E77994">
        <w:rPr>
          <w:sz w:val="12"/>
        </w:rPr>
        <w:t xml:space="preserve">. Plotting popularity and GDP for incumbent elections going back to Lyndon Johnson in 1964 yields a scatterplot showing how well an incumbent has to do on one measure to make up for weakness on the other. Long story short, </w:t>
      </w:r>
      <w:r w:rsidRPr="00E77994">
        <w:rPr>
          <w:rStyle w:val="Emphasis"/>
        </w:rPr>
        <w:t>Trump is doing well enough on the economy to make up for his low approval rating—and win</w:t>
      </w:r>
      <w:r w:rsidRPr="00E77994">
        <w:rPr>
          <w:u w:val="single"/>
        </w:rPr>
        <w:t>.</w:t>
      </w:r>
      <w:r w:rsidRPr="00E77994">
        <w:rPr>
          <w:sz w:val="12"/>
        </w:rPr>
        <w:t xml:space="preserve"> See the chart below.</w:t>
      </w:r>
    </w:p>
    <w:p w:rsidR="00A93D79" w:rsidRPr="00E77994" w:rsidRDefault="00A93D79" w:rsidP="00A93D79"/>
    <w:p w:rsidR="00A93D79" w:rsidRPr="00E77994" w:rsidRDefault="00A93D79" w:rsidP="00A93D79">
      <w:r w:rsidRPr="00E77994">
        <w:rPr>
          <w:noProof/>
        </w:rPr>
        <w:drawing>
          <wp:inline distT="0" distB="0" distL="0" distR="0" wp14:anchorId="4C14A27C" wp14:editId="4EAA5DA5">
            <wp:extent cx="5524500" cy="3314699"/>
            <wp:effectExtent l="0" t="0" r="0" b="635"/>
            <wp:docPr id="1" name="Picture 1" descr="https://images.barrons.com/im-84568?width=620&amp;size=custom_1453x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barrons.com/im-84568?width=620&amp;size=custom_1453x872"/>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549680" cy="3329807"/>
                    </a:xfrm>
                    <a:prstGeom prst="rect">
                      <a:avLst/>
                    </a:prstGeom>
                    <a:noFill/>
                    <a:ln>
                      <a:noFill/>
                    </a:ln>
                  </pic:spPr>
                </pic:pic>
              </a:graphicData>
            </a:graphic>
          </wp:inline>
        </w:drawing>
      </w:r>
    </w:p>
    <w:p w:rsidR="00A93D79" w:rsidRPr="00E77994" w:rsidRDefault="00A93D79" w:rsidP="00A93D79"/>
    <w:p w:rsidR="00A93D79" w:rsidRPr="00E77994" w:rsidRDefault="00A93D79" w:rsidP="00A93D79">
      <w:pPr>
        <w:pStyle w:val="Heading4"/>
      </w:pPr>
      <w:r w:rsidRPr="00E77994">
        <w:t xml:space="preserve">It’s close--- and </w:t>
      </w:r>
      <w:r w:rsidRPr="00E77994">
        <w:rPr>
          <w:u w:val="single"/>
        </w:rPr>
        <w:t>economic factors</w:t>
      </w:r>
      <w:r w:rsidRPr="00E77994">
        <w:t xml:space="preserve"> matter most</w:t>
      </w:r>
    </w:p>
    <w:p w:rsidR="00A93D79" w:rsidRPr="00E77994" w:rsidRDefault="00A93D79" w:rsidP="00A93D79">
      <w:r w:rsidRPr="00E77994">
        <w:t xml:space="preserve">JT </w:t>
      </w:r>
      <w:r w:rsidRPr="00E77994">
        <w:rPr>
          <w:rStyle w:val="Style13ptBold"/>
        </w:rPr>
        <w:t>Crowe 19</w:t>
      </w:r>
      <w:r w:rsidRPr="00E77994">
        <w:t>, 4-15-2019, writer for Money and Markets. "Goldman Sachs: Trump Has 'Narrow Advantage' in 2020 Election," https://moneyandmarkets.com/goldman-sachs-trump-2020//HM</w:t>
      </w:r>
    </w:p>
    <w:p w:rsidR="00A93D79" w:rsidRPr="00E77994" w:rsidRDefault="00A93D79" w:rsidP="00A93D79">
      <w:pPr>
        <w:rPr>
          <w:sz w:val="12"/>
        </w:rPr>
      </w:pPr>
      <w:r w:rsidRPr="00E77994">
        <w:rPr>
          <w:sz w:val="12"/>
        </w:rPr>
        <w:t xml:space="preserve">Donald </w:t>
      </w:r>
      <w:r w:rsidRPr="00E77994">
        <w:rPr>
          <w:rStyle w:val="Emphasis"/>
        </w:rPr>
        <w:t>Trump is</w:t>
      </w:r>
      <w:r w:rsidRPr="00E77994">
        <w:rPr>
          <w:u w:val="single"/>
        </w:rPr>
        <w:t xml:space="preserve"> more </w:t>
      </w:r>
      <w:r w:rsidRPr="00E77994">
        <w:rPr>
          <w:rStyle w:val="Emphasis"/>
        </w:rPr>
        <w:t>likely</w:t>
      </w:r>
      <w:r w:rsidRPr="00E77994">
        <w:rPr>
          <w:u w:val="single"/>
        </w:rPr>
        <w:t xml:space="preserve"> than not </w:t>
      </w:r>
      <w:r w:rsidRPr="00E77994">
        <w:rPr>
          <w:rStyle w:val="Emphasis"/>
        </w:rPr>
        <w:t>to earn a second term in the White House</w:t>
      </w:r>
      <w:r w:rsidRPr="00E77994">
        <w:rPr>
          <w:u w:val="single"/>
        </w:rPr>
        <w:t>, according to Goldman Sachs economists analyzing data ahead of the 2020 election</w:t>
      </w:r>
      <w:r w:rsidRPr="00E77994">
        <w:rPr>
          <w:sz w:val="12"/>
        </w:rPr>
        <w:t xml:space="preserve">. </w:t>
      </w:r>
      <w:r w:rsidRPr="00E77994">
        <w:rPr>
          <w:rStyle w:val="StyleUnderline"/>
        </w:rPr>
        <w:t>Incumbent presidents generally have a</w:t>
      </w:r>
      <w:r w:rsidRPr="00E77994">
        <w:rPr>
          <w:sz w:val="12"/>
        </w:rPr>
        <w:t xml:space="preserve"> 5 to 6 percent “</w:t>
      </w:r>
      <w:r w:rsidRPr="00E77994">
        <w:rPr>
          <w:rStyle w:val="StyleUnderline"/>
        </w:rPr>
        <w:t>built-in advantage</w:t>
      </w:r>
      <w:r w:rsidRPr="00E77994">
        <w:rPr>
          <w:sz w:val="12"/>
        </w:rPr>
        <w:t xml:space="preserve">,” according to the bank’s chief economist, Jan Hatzius, </w:t>
      </w:r>
      <w:r w:rsidRPr="00E77994">
        <w:rPr>
          <w:rStyle w:val="StyleUnderline"/>
        </w:rPr>
        <w:t>and a strong economy under Trump has added to his edge</w:t>
      </w:r>
      <w:r w:rsidRPr="00E77994">
        <w:rPr>
          <w:sz w:val="12"/>
        </w:rPr>
        <w:t xml:space="preserve">. However, </w:t>
      </w:r>
      <w:r w:rsidRPr="00E77994">
        <w:rPr>
          <w:rStyle w:val="StyleUnderline"/>
        </w:rPr>
        <w:t>Goldman is predicting the election as a</w:t>
      </w:r>
      <w:r w:rsidRPr="00E77994">
        <w:rPr>
          <w:sz w:val="12"/>
        </w:rPr>
        <w:t xml:space="preserve"> </w:t>
      </w:r>
      <w:r w:rsidRPr="00E77994">
        <w:rPr>
          <w:rStyle w:val="Emphasis"/>
        </w:rPr>
        <w:t>“close call”</w:t>
      </w:r>
      <w:r w:rsidRPr="00E77994">
        <w:rPr>
          <w:sz w:val="12"/>
        </w:rPr>
        <w:t xml:space="preserve"> leaning </w:t>
      </w:r>
      <w:r w:rsidRPr="00E77994">
        <w:rPr>
          <w:rStyle w:val="StyleUnderline"/>
        </w:rPr>
        <w:t>narrowly in the president’s favor</w:t>
      </w:r>
      <w:r w:rsidRPr="00E77994">
        <w:rPr>
          <w:sz w:val="12"/>
        </w:rPr>
        <w:t xml:space="preserve"> as of today. “The advantage of first-term incumbency and the relatively strong economic performance ahead of the presidential election suggest that President Trump is more likely to win a second term than the eventual Democratic candidate is to defeat him,” Hatzius said in a note on Saturday. Trump’s </w:t>
      </w:r>
      <w:r w:rsidRPr="00E77994">
        <w:rPr>
          <w:rStyle w:val="StyleUnderline"/>
        </w:rPr>
        <w:t>Tax Cuts</w:t>
      </w:r>
      <w:r w:rsidRPr="00E77994">
        <w:rPr>
          <w:sz w:val="12"/>
        </w:rPr>
        <w:t xml:space="preserve"> and </w:t>
      </w:r>
      <w:r w:rsidRPr="00E77994">
        <w:rPr>
          <w:rStyle w:val="StyleUnderline"/>
        </w:rPr>
        <w:t>Jobs Act and increased government spending have pushed economic growth to nearly 3% in 2018</w:t>
      </w:r>
      <w:r w:rsidRPr="00E77994">
        <w:rPr>
          <w:sz w:val="12"/>
        </w:rPr>
        <w:t xml:space="preserve">. Economic factors like </w:t>
      </w:r>
      <w:r w:rsidRPr="00E77994">
        <w:rPr>
          <w:rStyle w:val="StyleUnderline"/>
        </w:rPr>
        <w:t>income, payrolls and GDP are some of the biggest factors in predicting election outcomes</w:t>
      </w:r>
      <w:r w:rsidRPr="00E77994">
        <w:rPr>
          <w:sz w:val="12"/>
        </w:rPr>
        <w:t xml:space="preserve">, and </w:t>
      </w:r>
      <w:r w:rsidRPr="00E77994">
        <w:rPr>
          <w:rStyle w:val="StyleUnderline"/>
        </w:rPr>
        <w:t>all</w:t>
      </w:r>
      <w:r w:rsidRPr="00E77994">
        <w:rPr>
          <w:sz w:val="12"/>
        </w:rPr>
        <w:t xml:space="preserve"> have </w:t>
      </w:r>
      <w:r w:rsidRPr="00E77994">
        <w:rPr>
          <w:rStyle w:val="StyleUnderline"/>
        </w:rPr>
        <w:t>got</w:t>
      </w:r>
      <w:r w:rsidRPr="00E77994">
        <w:rPr>
          <w:sz w:val="12"/>
        </w:rPr>
        <w:t xml:space="preserve">ten </w:t>
      </w:r>
      <w:r w:rsidRPr="00E77994">
        <w:rPr>
          <w:rStyle w:val="StyleUnderline"/>
        </w:rPr>
        <w:t>a boost under Trump</w:t>
      </w:r>
      <w:r w:rsidRPr="00E77994">
        <w:rPr>
          <w:sz w:val="12"/>
        </w:rPr>
        <w:t xml:space="preserve">. “A strong economy should help the president’s reelection chances. … Political scientists have developed a number of </w:t>
      </w:r>
      <w:r w:rsidRPr="00E77994">
        <w:rPr>
          <w:rStyle w:val="StyleUnderline"/>
        </w:rPr>
        <w:t>election models</w:t>
      </w:r>
      <w:r w:rsidRPr="00E77994">
        <w:rPr>
          <w:sz w:val="12"/>
        </w:rPr>
        <w:t xml:space="preserve"> over the years that </w:t>
      </w:r>
      <w:r w:rsidRPr="00E77994">
        <w:rPr>
          <w:rStyle w:val="StyleUnderline"/>
        </w:rPr>
        <w:t xml:space="preserve">rely </w:t>
      </w:r>
      <w:r w:rsidRPr="00E77994">
        <w:rPr>
          <w:rStyle w:val="Emphasis"/>
        </w:rPr>
        <w:t>mainly on economic variables</w:t>
      </w:r>
      <w:r w:rsidRPr="00E77994">
        <w:rPr>
          <w:rStyle w:val="StyleUnderline"/>
        </w:rPr>
        <w:t xml:space="preserve"> to predict the</w:t>
      </w:r>
      <w:r w:rsidRPr="00E77994">
        <w:rPr>
          <w:sz w:val="12"/>
        </w:rPr>
        <w:t xml:space="preserve"> two-party </w:t>
      </w:r>
      <w:r w:rsidRPr="00E77994">
        <w:rPr>
          <w:rStyle w:val="StyleUnderline"/>
        </w:rPr>
        <w:t>popular vote</w:t>
      </w:r>
      <w:r w:rsidRPr="00E77994">
        <w:rPr>
          <w:sz w:val="12"/>
        </w:rPr>
        <w:t xml:space="preserve">,” Hatzius said. Additionally, incumbents finishing the first term for their party have received a greater share of the two-party vote than candidates whose party has already controlled the White House for two or more terms, according to Goldman. This “prominent” historic pattern would give Trump a “narrow advantage,” Hatzius said. </w:t>
      </w:r>
      <w:r w:rsidRPr="00E77994">
        <w:rPr>
          <w:rStyle w:val="StyleUnderline"/>
        </w:rPr>
        <w:t>While Trump’s approval rating is only hovering over 40%</w:t>
      </w:r>
      <w:r w:rsidRPr="00E77994">
        <w:rPr>
          <w:sz w:val="12"/>
        </w:rPr>
        <w:t xml:space="preserve">, according to an average calculated by the website FiveThirtyEight, </w:t>
      </w:r>
      <w:r w:rsidRPr="00E77994">
        <w:rPr>
          <w:rStyle w:val="StyleUnderline"/>
        </w:rPr>
        <w:t>the number isn’t that low</w:t>
      </w:r>
      <w:r w:rsidRPr="00E77994">
        <w:rPr>
          <w:sz w:val="12"/>
        </w:rPr>
        <w:t xml:space="preserve"> when put in context, the Goldman economist pointed out. In fact, Hatzius said, </w:t>
      </w:r>
      <w:r w:rsidRPr="00E77994">
        <w:rPr>
          <w:rStyle w:val="StyleUnderline"/>
        </w:rPr>
        <w:t>Trump could still win the reelection</w:t>
      </w:r>
      <w:r w:rsidRPr="00E77994">
        <w:rPr>
          <w:sz w:val="12"/>
        </w:rPr>
        <w:t xml:space="preserve"> fight even </w:t>
      </w:r>
      <w:r w:rsidRPr="00E77994">
        <w:rPr>
          <w:rStyle w:val="StyleUnderline"/>
        </w:rPr>
        <w:t>with a general unfavorable opinion</w:t>
      </w:r>
      <w:r w:rsidRPr="00E77994">
        <w:rPr>
          <w:sz w:val="12"/>
        </w:rPr>
        <w:t xml:space="preserve">. Trump-approval “We note that if President Trump maintains his -9.6pp net approval rating, combining this approach with our economic forecast suggests that he would win the two-party popular vote by a slim margin,” Hatzius said. </w:t>
      </w:r>
      <w:r w:rsidRPr="00E77994">
        <w:rPr>
          <w:rStyle w:val="StyleUnderline"/>
        </w:rPr>
        <w:t>Goldman’s view</w:t>
      </w:r>
      <w:r w:rsidRPr="00E77994">
        <w:rPr>
          <w:sz w:val="12"/>
        </w:rPr>
        <w:t xml:space="preserve"> also </w:t>
      </w:r>
      <w:r w:rsidRPr="00E77994">
        <w:rPr>
          <w:rStyle w:val="StyleUnderline"/>
        </w:rPr>
        <w:t>seems to be in line with Wall Street’s</w:t>
      </w:r>
      <w:r w:rsidRPr="00E77994">
        <w:rPr>
          <w:sz w:val="12"/>
        </w:rPr>
        <w:t xml:space="preserve"> consensus as </w:t>
      </w:r>
      <w:r w:rsidRPr="00E77994">
        <w:rPr>
          <w:rStyle w:val="StyleUnderline"/>
        </w:rPr>
        <w:t>more than 70% of market insiders expect Trump to win reelection in 2020</w:t>
      </w:r>
      <w:r w:rsidRPr="00E77994">
        <w:rPr>
          <w:sz w:val="12"/>
        </w:rPr>
        <w:t>, according to an RBC survey in April.</w:t>
      </w:r>
    </w:p>
    <w:p w:rsidR="00A93D79" w:rsidRPr="00E77994" w:rsidRDefault="00A93D79" w:rsidP="00A93D79">
      <w:pPr>
        <w:rPr>
          <w:sz w:val="12"/>
        </w:rPr>
      </w:pPr>
    </w:p>
    <w:p w:rsidR="00A93D79" w:rsidRPr="00E77994" w:rsidRDefault="00A93D79" w:rsidP="00A93D79">
      <w:pPr>
        <w:pStyle w:val="Heading4"/>
      </w:pPr>
      <w:r w:rsidRPr="00E77994">
        <w:t>Democratic failures ensure Trump victory</w:t>
      </w:r>
    </w:p>
    <w:p w:rsidR="00A93D79" w:rsidRPr="00E77994" w:rsidRDefault="00A93D79" w:rsidP="00A93D79">
      <w:r w:rsidRPr="00E77994">
        <w:t xml:space="preserve">Zack </w:t>
      </w:r>
      <w:r w:rsidRPr="00E77994">
        <w:rPr>
          <w:rStyle w:val="Style13ptBold"/>
        </w:rPr>
        <w:t>Jones 6-29</w:t>
      </w:r>
      <w:r w:rsidRPr="00E77994">
        <w:t>-2019, "Trump 2020 Presidential Reelection Odds Highest Ever Following Democratic Debate," Forbes, https://www.forbes.com/sites/zackjones/2019/06/29/trump-2020-presidential-reelection-odds-highest-ever-following-democratic-debate/#6ba11ca410f8//HM</w:t>
      </w:r>
    </w:p>
    <w:p w:rsidR="00A93D79" w:rsidRPr="00E77994" w:rsidRDefault="00A93D79" w:rsidP="00A93D79">
      <w:pPr>
        <w:rPr>
          <w:sz w:val="12"/>
        </w:rPr>
      </w:pPr>
      <w:r w:rsidRPr="00E77994">
        <w:rPr>
          <w:u w:val="single"/>
        </w:rPr>
        <w:t>Democratic Presidential candidates took center stage</w:t>
      </w:r>
      <w:r w:rsidRPr="00E77994">
        <w:rPr>
          <w:sz w:val="12"/>
        </w:rPr>
        <w:t xml:space="preserve"> this week as two nights of </w:t>
      </w:r>
      <w:r w:rsidRPr="00E77994">
        <w:rPr>
          <w:u w:val="single"/>
        </w:rPr>
        <w:t>debates gave Americans their first opportunity to view the party</w:t>
      </w:r>
      <w:r w:rsidRPr="00E77994">
        <w:rPr>
          <w:sz w:val="12"/>
        </w:rPr>
        <w:t xml:space="preserve"> frontrunners go head-to-head over the country's most contentious topics. With political pundits deliberating which of the candidates came out on top in the first round of debates, </w:t>
      </w:r>
      <w:r w:rsidRPr="00E77994">
        <w:rPr>
          <w:u w:val="single"/>
        </w:rPr>
        <w:t>sportsbooks have declared</w:t>
      </w:r>
      <w:r w:rsidRPr="00E77994">
        <w:rPr>
          <w:sz w:val="12"/>
        </w:rPr>
        <w:t xml:space="preserve"> President Donald </w:t>
      </w:r>
      <w:r w:rsidRPr="00E77994">
        <w:rPr>
          <w:u w:val="single"/>
        </w:rPr>
        <w:t xml:space="preserve">Trump the big winner and have </w:t>
      </w:r>
      <w:r w:rsidRPr="00E77994">
        <w:rPr>
          <w:rStyle w:val="Emphasis"/>
        </w:rPr>
        <w:t>improved his reelection odds</w:t>
      </w:r>
      <w:r w:rsidRPr="00E77994">
        <w:rPr>
          <w:u w:val="single"/>
        </w:rPr>
        <w:t xml:space="preserve"> to reflect this. </w:t>
      </w:r>
      <w:r w:rsidRPr="00E77994">
        <w:rPr>
          <w:sz w:val="12"/>
        </w:rPr>
        <w:t xml:space="preserve">Donald Trump's odds to win the 2020 Presidential election moved up to -110 just after the debates conclusion, </w:t>
      </w:r>
      <w:r w:rsidRPr="00E77994">
        <w:rPr>
          <w:u w:val="single"/>
        </w:rPr>
        <w:t>giving him his best numbers since his initial election in 2016</w:t>
      </w:r>
      <w:r w:rsidRPr="00E77994">
        <w:rPr>
          <w:sz w:val="12"/>
        </w:rPr>
        <w:t xml:space="preserve">. </w:t>
      </w:r>
      <w:r w:rsidRPr="00E77994">
        <w:rPr>
          <w:u w:val="single"/>
        </w:rPr>
        <w:t xml:space="preserve">Oddsmakers have set </w:t>
      </w:r>
      <w:r w:rsidRPr="00E77994">
        <w:rPr>
          <w:sz w:val="12"/>
        </w:rPr>
        <w:t xml:space="preserve">California Senator </w:t>
      </w:r>
      <w:r w:rsidRPr="00E77994">
        <w:rPr>
          <w:u w:val="single"/>
        </w:rPr>
        <w:t>Kamala Harris as his closest competition at +500</w:t>
      </w:r>
      <w:r w:rsidRPr="00E77994">
        <w:rPr>
          <w:sz w:val="12"/>
        </w:rPr>
        <w:t xml:space="preserve"> to win the White House (risk $100 to win $500), and +250 to win the Democratic party nomination. Prior to the debates former Vice President was the heavy favorite to win the party's nomination, but his poor showing and lack of sincerity when defending a character attack directed his way from Harris, Biden's nomination odds slid from +175 to +325, opening the door for Harris to become the betting favorite. Elizabeth Warren and Bernie Sanders stuck to their leftist values, but while Warren performance likely appealed to her audience, Sanders appeared to get lost amongst the large field of candidates. Interestingly enough, it was Sanders who saw his odds improve from +800 to +600, while Warren's post debate odds were unchanged at +400.</w:t>
      </w:r>
    </w:p>
    <w:p w:rsidR="00A93D79" w:rsidRPr="00E77994" w:rsidRDefault="00A93D79" w:rsidP="00A93D79"/>
    <w:p w:rsidR="00A93D79" w:rsidRPr="00E77994" w:rsidRDefault="00A93D79" w:rsidP="00A93D79">
      <w:pPr>
        <w:pStyle w:val="Heading4"/>
      </w:pPr>
      <w:r w:rsidRPr="00E77994">
        <w:t xml:space="preserve">He's ahead </w:t>
      </w:r>
      <w:r w:rsidRPr="00E77994">
        <w:rPr>
          <w:u w:val="single"/>
        </w:rPr>
        <w:t>because of the economy</w:t>
      </w:r>
      <w:r w:rsidRPr="00E77994">
        <w:t>---a downturn could cost him</w:t>
      </w:r>
    </w:p>
    <w:p w:rsidR="00A93D79" w:rsidRPr="00E77994" w:rsidRDefault="00A93D79" w:rsidP="00A93D79">
      <w:r w:rsidRPr="00E77994">
        <w:t xml:space="preserve">Ben </w:t>
      </w:r>
      <w:r w:rsidRPr="00E77994">
        <w:rPr>
          <w:rStyle w:val="Style13ptBold"/>
        </w:rPr>
        <w:t>White and</w:t>
      </w:r>
      <w:r w:rsidRPr="00E77994">
        <w:t xml:space="preserve"> Steven </w:t>
      </w:r>
      <w:r w:rsidRPr="00E77994">
        <w:rPr>
          <w:rStyle w:val="Style13ptBold"/>
        </w:rPr>
        <w:t>Shepard 19</w:t>
      </w:r>
      <w:r w:rsidRPr="00E77994">
        <w:t>, 3-21-2019, "How Trump is on track for a 2020 landslide," POLITICO, https://www.politico.com/story/2019/03/21/trump-economy-election-1230495//HM</w:t>
      </w:r>
    </w:p>
    <w:p w:rsidR="00A93D79" w:rsidRPr="00E77994" w:rsidRDefault="00A93D79" w:rsidP="00A93D79">
      <w:pPr>
        <w:rPr>
          <w:sz w:val="12"/>
        </w:rPr>
      </w:pPr>
      <w:r w:rsidRPr="00E77994">
        <w:rPr>
          <w:sz w:val="12"/>
        </w:rPr>
        <w:t xml:space="preserve">President </w:t>
      </w:r>
      <w:r w:rsidRPr="00E77994">
        <w:rPr>
          <w:u w:val="single"/>
        </w:rPr>
        <w:t>Donald Trump</w:t>
      </w:r>
      <w:r w:rsidRPr="00E77994">
        <w:rPr>
          <w:sz w:val="12"/>
        </w:rPr>
        <w:t xml:space="preserve"> has a low approval rating. He is engaging in bitter Twitter wars and facing metastasizing investigations. But if the election were held today, </w:t>
      </w:r>
      <w:r w:rsidRPr="00E77994">
        <w:rPr>
          <w:u w:val="single"/>
        </w:rPr>
        <w:t xml:space="preserve">he’d likely ride to a second term in a </w:t>
      </w:r>
      <w:r w:rsidRPr="00E77994">
        <w:rPr>
          <w:rStyle w:val="Emphasis"/>
        </w:rPr>
        <w:t>huge landslide</w:t>
      </w:r>
      <w:r w:rsidRPr="00E77994">
        <w:rPr>
          <w:sz w:val="12"/>
        </w:rPr>
        <w:t xml:space="preserve">, </w:t>
      </w:r>
      <w:r w:rsidRPr="00E77994">
        <w:rPr>
          <w:u w:val="single"/>
        </w:rPr>
        <w:t>according to multiple economic models with strong track records of picking presidential winners</w:t>
      </w:r>
      <w:r w:rsidRPr="00E77994">
        <w:rPr>
          <w:sz w:val="12"/>
        </w:rPr>
        <w:t xml:space="preserve"> and losses. </w:t>
      </w:r>
      <w:r w:rsidRPr="00E77994">
        <w:rPr>
          <w:u w:val="single"/>
        </w:rPr>
        <w:t xml:space="preserve">Credit a </w:t>
      </w:r>
      <w:r w:rsidRPr="00E77994">
        <w:rPr>
          <w:rStyle w:val="Emphasis"/>
        </w:rPr>
        <w:t>strong U.S. economy</w:t>
      </w:r>
      <w:r w:rsidRPr="00E77994">
        <w:rPr>
          <w:u w:val="single"/>
        </w:rPr>
        <w:t xml:space="preserve"> featuring low unemployment, rising wages and </w:t>
      </w:r>
      <w:r w:rsidRPr="00E77994">
        <w:rPr>
          <w:rStyle w:val="Emphasis"/>
        </w:rPr>
        <w:t>low gas prices</w:t>
      </w:r>
      <w:r w:rsidRPr="00E77994">
        <w:rPr>
          <w:sz w:val="12"/>
        </w:rPr>
        <w:t xml:space="preserve"> — along with the historic advantage held by incumbent presidents. While Trump appears to be in a much stronger position than his approval rating and conventional Beltway wisdom might suggest, </w:t>
      </w:r>
      <w:r w:rsidRPr="00E77994">
        <w:rPr>
          <w:rStyle w:val="Emphasis"/>
        </w:rPr>
        <w:t>he also could wind up in trouble if the economy slows</w:t>
      </w:r>
      <w:r w:rsidRPr="00E77994">
        <w:rPr>
          <w:u w:val="single"/>
        </w:rPr>
        <w:t xml:space="preserve"> markedly between now and next fall</w:t>
      </w:r>
      <w:r w:rsidRPr="00E77994">
        <w:rPr>
          <w:sz w:val="12"/>
        </w:rPr>
        <w:t xml:space="preserve">, as many analysts predict it will. And other legal bombshells could explode the current scenario. Trump’s party managed to lose the House in 2018 despite a strong economy. So the models could wind up wrong this time around. Despite all these caveats, </w:t>
      </w:r>
      <w:r w:rsidRPr="00E77994">
        <w:rPr>
          <w:rStyle w:val="Emphasis"/>
        </w:rPr>
        <w:t>Trump looks surprisingly good</w:t>
      </w:r>
      <w:r w:rsidRPr="00E77994">
        <w:rPr>
          <w:u w:val="single"/>
        </w:rPr>
        <w:t xml:space="preserve"> if</w:t>
      </w:r>
      <w:r w:rsidRPr="00E77994">
        <w:rPr>
          <w:sz w:val="12"/>
        </w:rPr>
        <w:t xml:space="preserve"> the old James Carville maxim coined in 1992 </w:t>
      </w:r>
      <w:r w:rsidRPr="00E77994">
        <w:rPr>
          <w:u w:val="single"/>
        </w:rPr>
        <w:t>— “the economy, stupid”</w:t>
      </w:r>
      <w:r w:rsidRPr="00E77994">
        <w:rPr>
          <w:sz w:val="12"/>
        </w:rPr>
        <w:t xml:space="preserve"> — </w:t>
      </w:r>
      <w:r w:rsidRPr="00E77994">
        <w:rPr>
          <w:u w:val="single"/>
        </w:rPr>
        <w:t>holds true in 2020</w:t>
      </w:r>
      <w:r w:rsidRPr="00E77994">
        <w:rPr>
          <w:sz w:val="12"/>
        </w:rPr>
        <w:t>. “</w:t>
      </w:r>
      <w:r w:rsidRPr="00E77994">
        <w:rPr>
          <w:u w:val="single"/>
        </w:rPr>
        <w:t>The economy is just so damn strong right now</w:t>
      </w:r>
      <w:r w:rsidRPr="00E77994">
        <w:rPr>
          <w:sz w:val="12"/>
        </w:rPr>
        <w:t xml:space="preserve"> and </w:t>
      </w:r>
      <w:r w:rsidRPr="00E77994">
        <w:rPr>
          <w:u w:val="single"/>
        </w:rPr>
        <w:t>by all historic precedent the incumbent should run away with it</w:t>
      </w:r>
      <w:r w:rsidRPr="00E77994">
        <w:rPr>
          <w:sz w:val="12"/>
        </w:rPr>
        <w:t>,” said Donald Luskin, chief investment officer of TrendMacrolytics, a research firm whose model correctly predicted Trump’s 2016 win when most opinion polls did not. “</w:t>
      </w:r>
      <w:r w:rsidRPr="00E77994">
        <w:rPr>
          <w:u w:val="single"/>
        </w:rPr>
        <w:t>I just don’t see how the blue wall could resist all that</w:t>
      </w:r>
      <w:r w:rsidRPr="00E77994">
        <w:rPr>
          <w:sz w:val="12"/>
        </w:rPr>
        <w:t xml:space="preserve">.” Models maintained by economists and market strategists like Luskin tend to ignore election polls and personal characteristics of candidates. Instead, they begin with historical trends and then build in key economic data including growth rates, wages, unemployment, inflation and gas prices to predict voting behavior and election outcomes. </w:t>
      </w:r>
      <w:r w:rsidRPr="00E77994">
        <w:rPr>
          <w:u w:val="single"/>
        </w:rPr>
        <w:t>Yale economist Ray Fair</w:t>
      </w:r>
      <w:r w:rsidRPr="00E77994">
        <w:rPr>
          <w:sz w:val="12"/>
        </w:rPr>
        <w:t xml:space="preserve">, who pioneered this kind of modeling, also </w:t>
      </w:r>
      <w:r w:rsidRPr="00E77994">
        <w:rPr>
          <w:u w:val="single"/>
        </w:rPr>
        <w:t>shows Trump</w:t>
      </w:r>
      <w:r w:rsidRPr="00E77994">
        <w:rPr>
          <w:sz w:val="12"/>
        </w:rPr>
        <w:t xml:space="preserve"> winning by a fair margin in 2020 based on the economy and the advantage of incumbency. “Even if you have a mediocre but not great economy — and that’s more or less consensus for between now and the election — that has a Trump victory and by a not-trivial margin,” </w:t>
      </w:r>
      <w:r w:rsidRPr="00E77994">
        <w:rPr>
          <w:u w:val="single"/>
        </w:rPr>
        <w:t>winning 54 percent of the popular vote</w:t>
      </w:r>
      <w:r w:rsidRPr="00E77994">
        <w:rPr>
          <w:sz w:val="12"/>
        </w:rPr>
        <w:t xml:space="preserve"> to 46 for the Democrat, he said. </w:t>
      </w:r>
      <w:r w:rsidRPr="00E77994">
        <w:rPr>
          <w:u w:val="single"/>
        </w:rPr>
        <w:t>Fair’s model also predicted a Trump win in 2016</w:t>
      </w:r>
      <w:r w:rsidRPr="00E77994">
        <w:rPr>
          <w:sz w:val="12"/>
        </w:rPr>
        <w:t xml:space="preserve"> though it missed on Trump’s share of the popular vote. Still, Luskin, Fair and other analysts who use economic data and voting history to make predictions also note that </w:t>
      </w:r>
      <w:r w:rsidRPr="00E77994">
        <w:rPr>
          <w:u w:val="single"/>
        </w:rPr>
        <w:t xml:space="preserve">a sharp decline in growth </w:t>
      </w:r>
      <w:r w:rsidRPr="00E77994">
        <w:rPr>
          <w:sz w:val="12"/>
        </w:rPr>
        <w:t xml:space="preserve">and an increase in the unemployment rate </w:t>
      </w:r>
      <w:r w:rsidRPr="00E77994">
        <w:rPr>
          <w:u w:val="single"/>
        </w:rPr>
        <w:t>by next fall could alter Trump’s fortunes</w:t>
      </w:r>
      <w:r w:rsidRPr="00E77994">
        <w:rPr>
          <w:sz w:val="12"/>
        </w:rPr>
        <w:t xml:space="preserve">. “It would have to slow a lot to still be not pretty good,” Luskin said, adding that what really matters is the pace of change. Even if overall numbers remain fairly strong, a sharp move in the wrong direction could alter voting behavior. </w:t>
      </w:r>
      <w:r w:rsidRPr="00E77994">
        <w:rPr>
          <w:u w:val="single"/>
        </w:rPr>
        <w:t>Luskin’s current model</w:t>
      </w:r>
      <w:r w:rsidRPr="00E77994">
        <w:rPr>
          <w:sz w:val="12"/>
        </w:rPr>
        <w:t xml:space="preserve"> — which looks at GDP growth, gas prices, inflation, disposable income, tax burden and payrolls — </w:t>
      </w:r>
      <w:r w:rsidRPr="00E77994">
        <w:rPr>
          <w:u w:val="single"/>
        </w:rPr>
        <w:t xml:space="preserve">has Trump winning by a </w:t>
      </w:r>
      <w:r w:rsidRPr="00E77994">
        <w:rPr>
          <w:rStyle w:val="Emphasis"/>
        </w:rPr>
        <w:t>blowout</w:t>
      </w:r>
      <w:r w:rsidRPr="00E77994">
        <w:rPr>
          <w:sz w:val="12"/>
        </w:rPr>
        <w:t xml:space="preserve"> margin of 294 electoral votes. </w:t>
      </w:r>
      <w:r w:rsidRPr="00E77994">
        <w:rPr>
          <w:u w:val="single"/>
        </w:rPr>
        <w:t>The White House remains confident that the GOP tax cut will support growth of 3 percent both this year and next, keeping job and wage gains strong</w:t>
      </w:r>
      <w:r w:rsidRPr="00E77994">
        <w:rPr>
          <w:sz w:val="12"/>
        </w:rPr>
        <w:t>. That’s much higher than consensus forecasts from the Federal Reserve and major banks that generally see a global slowdown led by Europe and China, coupled with the fading impact of U.S. tax cuts pushing U.S. growth closer to 2 percent this year with job gains slowing.</w:t>
      </w:r>
    </w:p>
    <w:p w:rsidR="00A93D79" w:rsidRPr="00E77994" w:rsidRDefault="00A93D79" w:rsidP="00A93D79"/>
    <w:p w:rsidR="00A93D79" w:rsidRPr="00E77994" w:rsidRDefault="00A93D79" w:rsidP="00A93D79">
      <w:pPr>
        <w:pStyle w:val="Heading4"/>
        <w:rPr>
          <w:u w:val="single"/>
        </w:rPr>
      </w:pPr>
      <w:r w:rsidRPr="00E77994">
        <w:t xml:space="preserve">Specifically on </w:t>
      </w:r>
      <w:r w:rsidRPr="00E77994">
        <w:rPr>
          <w:u w:val="single"/>
        </w:rPr>
        <w:t>growth</w:t>
      </w:r>
    </w:p>
    <w:p w:rsidR="00A93D79" w:rsidRPr="00E77994" w:rsidRDefault="00A93D79" w:rsidP="00A93D79">
      <w:pPr>
        <w:rPr>
          <w:b/>
          <w:bCs/>
          <w:sz w:val="26"/>
        </w:rPr>
      </w:pPr>
      <w:r w:rsidRPr="00E77994">
        <w:rPr>
          <w:rStyle w:val="Style13ptBold"/>
        </w:rPr>
        <w:t xml:space="preserve">Kilgore 19, </w:t>
      </w:r>
      <w:r w:rsidRPr="00E77994">
        <w:t xml:space="preserve">Ed, NY Magazine, “As 2020 Grows Near, Democrats Could Experience Trump Reelection Panic” March 3, 2019 </w:t>
      </w:r>
      <w:hyperlink r:id="rId141" w:history="1">
        <w:r w:rsidRPr="00E77994">
          <w:rPr>
            <w:rStyle w:val="Hyperlink"/>
          </w:rPr>
          <w:t>http://nymag.com/intelligencer/2019/03/in-2020-democrats-could-experience-trump-reelection-panic.html</w:t>
        </w:r>
      </w:hyperlink>
    </w:p>
    <w:p w:rsidR="00A93D79" w:rsidRPr="00E77994" w:rsidRDefault="00A93D79" w:rsidP="00A93D79">
      <w:pPr>
        <w:rPr>
          <w:sz w:val="14"/>
        </w:rPr>
      </w:pPr>
      <w:r w:rsidRPr="00E77994">
        <w:rPr>
          <w:rStyle w:val="Emphasis"/>
        </w:rPr>
        <w:t xml:space="preserve">After </w:t>
      </w:r>
      <w:r w:rsidRPr="00E77994">
        <w:rPr>
          <w:rStyle w:val="StyleUnderline"/>
        </w:rPr>
        <w:t>what should have been a calamitous stretch</w:t>
      </w:r>
      <w:r w:rsidRPr="00E77994">
        <w:rPr>
          <w:sz w:val="14"/>
        </w:rPr>
        <w:t xml:space="preserve"> in which </w:t>
      </w:r>
      <w:r w:rsidRPr="00E77994">
        <w:rPr>
          <w:rStyle w:val="Emphasis"/>
        </w:rPr>
        <w:t>he shut down the government for an unpopular border wall, declared a nonexistent national emergency, and underwent a whole new round of high-profile airings of his alleged 2016 sins, Trump’s approval ratings have bounced back</w:t>
      </w:r>
      <w:r w:rsidRPr="00E77994">
        <w:rPr>
          <w:sz w:val="14"/>
        </w:rPr>
        <w:t xml:space="preserve"> to the low-</w:t>
      </w:r>
      <w:r w:rsidRPr="00E77994">
        <w:rPr>
          <w:rStyle w:val="Emphasis"/>
        </w:rPr>
        <w:t>to-mid 40s</w:t>
      </w:r>
      <w:r w:rsidRPr="00E77994">
        <w:rPr>
          <w:sz w:val="14"/>
        </w:rPr>
        <w:t xml:space="preserve"> levels that appear to be his long-term floor. Lest we forget, according to Gallup, </w:t>
      </w:r>
      <w:r w:rsidRPr="00E77994">
        <w:rPr>
          <w:rStyle w:val="Emphasis"/>
        </w:rPr>
        <w:t>his favorability number just before winning the presidency</w:t>
      </w:r>
      <w:r w:rsidRPr="00E77994">
        <w:rPr>
          <w:sz w:val="14"/>
        </w:rPr>
        <w:t xml:space="preserve"> in 2016 </w:t>
      </w:r>
      <w:r w:rsidRPr="00E77994">
        <w:rPr>
          <w:rStyle w:val="Emphasis"/>
        </w:rPr>
        <w:t>was 36 percent</w:t>
      </w:r>
      <w:r w:rsidRPr="00E77994">
        <w:rPr>
          <w:sz w:val="14"/>
        </w:rPr>
        <w:t xml:space="preserve"> (61 percent of respondents gave him an unfavorable rating). And speaking of 2016, </w:t>
      </w:r>
      <w:r w:rsidRPr="00E77994">
        <w:rPr>
          <w:rStyle w:val="Emphasis"/>
        </w:rPr>
        <w:t>Republicans</w:t>
      </w:r>
      <w:r w:rsidRPr="00E77994">
        <w:rPr>
          <w:sz w:val="14"/>
        </w:rPr>
        <w:t xml:space="preserve"> arguably </w:t>
      </w:r>
      <w:r w:rsidRPr="00E77994">
        <w:rPr>
          <w:rStyle w:val="Emphasis"/>
        </w:rPr>
        <w:t>retain an Electoral College advantage. The</w:t>
      </w:r>
      <w:r w:rsidRPr="00E77994">
        <w:rPr>
          <w:sz w:val="14"/>
        </w:rPr>
        <w:t xml:space="preserve"> initial 2020 presidential </w:t>
      </w:r>
      <w:r w:rsidRPr="00E77994">
        <w:rPr>
          <w:rStyle w:val="Emphasis"/>
        </w:rPr>
        <w:t>battleground map from</w:t>
      </w:r>
      <w:r w:rsidRPr="00E77994">
        <w:rPr>
          <w:sz w:val="14"/>
        </w:rPr>
        <w:t xml:space="preserve"> Larry </w:t>
      </w:r>
      <w:r w:rsidRPr="00E77994">
        <w:rPr>
          <w:rStyle w:val="Emphasis"/>
        </w:rPr>
        <w:t>Sabato</w:t>
      </w:r>
      <w:r w:rsidRPr="00E77994">
        <w:rPr>
          <w:sz w:val="14"/>
        </w:rPr>
        <w:t xml:space="preserve">’s Crystal Ball, a well-regarded political site, </w:t>
      </w:r>
      <w:r w:rsidRPr="00E77994">
        <w:rPr>
          <w:rStyle w:val="Emphasis"/>
        </w:rPr>
        <w:t xml:space="preserve">showed </w:t>
      </w:r>
      <w:r w:rsidRPr="00E77994">
        <w:rPr>
          <w:sz w:val="14"/>
        </w:rPr>
        <w:t xml:space="preserve">Republicans with 248 electoral votes and Democrats with 244, with 46 in the “toss-up” category. Kyle Kondik explained </w:t>
      </w:r>
      <w:r w:rsidRPr="00E77994">
        <w:rPr>
          <w:rStyle w:val="Emphasis"/>
        </w:rPr>
        <w:t>Trump’s strong position</w:t>
      </w:r>
      <w:r w:rsidRPr="00E77994">
        <w:rPr>
          <w:sz w:val="14"/>
        </w:rPr>
        <w:t xml:space="preserve">: </w:t>
      </w:r>
      <w:r w:rsidRPr="00E77994">
        <w:rPr>
          <w:rStyle w:val="Emphasis"/>
        </w:rPr>
        <w:t>[T]he president’s base-first strategy could again deliver him the White House, thanks in large part to his strength in the nation’s one remaining true swing region, the Midwest. He’s an incumbent</w:t>
      </w:r>
      <w:r w:rsidRPr="00E77994">
        <w:rPr>
          <w:sz w:val="14"/>
        </w:rPr>
        <w:t xml:space="preserve">, and incumbents are historically harder to defeat (although it may be that incumbency means less up and down the ticket in an era defined by party polarization). Still, </w:t>
      </w:r>
      <w:r w:rsidRPr="00E77994">
        <w:rPr>
          <w:rStyle w:val="Emphasis"/>
        </w:rPr>
        <w:t>Crystal Ball</w:t>
      </w:r>
      <w:r w:rsidRPr="00E77994">
        <w:rPr>
          <w:sz w:val="14"/>
        </w:rPr>
        <w:t xml:space="preserve"> Senior Columnist Alan Abramowitz’s well-regarded presidential “Time for Change” model, which projects the two-party presidential vote, currently </w:t>
      </w:r>
      <w:r w:rsidRPr="00E77994">
        <w:rPr>
          <w:rStyle w:val="Emphasis"/>
        </w:rPr>
        <w:t>projects Trump with 51.4% of the vote</w:t>
      </w:r>
      <w:r w:rsidRPr="00E77994">
        <w:rPr>
          <w:sz w:val="14"/>
        </w:rPr>
        <w:t xml:space="preserve"> based on the most recent measures of presidential approval and quarterly GDP growth (the model’s official projection is based off those figures in the summer of 2020). Arguably, </w:t>
      </w:r>
      <w:r w:rsidRPr="00E77994">
        <w:rPr>
          <w:rStyle w:val="Emphasis"/>
          <w:bdr w:val="single" w:sz="4" w:space="0" w:color="auto"/>
        </w:rPr>
        <w:t>the state of the economy is the most important factor</w:t>
      </w:r>
      <w:r w:rsidRPr="00E77994">
        <w:rPr>
          <w:sz w:val="14"/>
        </w:rPr>
        <w:t xml:space="preserve">: </w:t>
      </w:r>
      <w:r w:rsidRPr="00E77994">
        <w:rPr>
          <w:rStyle w:val="StyleUnderline"/>
        </w:rPr>
        <w:t>If perceptions of its strength remain decent, the president could win another term. If there is a recession, his odds likely drop precipitously</w:t>
      </w:r>
      <w:r w:rsidRPr="00E77994">
        <w:rPr>
          <w:sz w:val="14"/>
        </w:rPr>
        <w:t xml:space="preserve">. Meanwhile, it’s not a given that the Democratic nominee can consolidate the votes of Trump disapprovers, particularly if a third party candidate (Howard Schultz?) eats into the anti-Trump vote. Making the 2020 Democratic effort even more problematic is growing evidence that some targets thought to be ripe may be more resistant to Democrats, and more supportive of Trump, than previously thought. Ron Brownstein has some </w:t>
      </w:r>
      <w:r w:rsidRPr="00E77994">
        <w:rPr>
          <w:rStyle w:val="StyleUnderline"/>
        </w:rPr>
        <w:t>new Gallup data suggesting the incumbent’s resilience in Sunbelt states where many Democrats have espied strong trends in their favo</w:t>
      </w:r>
      <w:r w:rsidRPr="00E77994">
        <w:rPr>
          <w:sz w:val="14"/>
        </w:rPr>
        <w:t xml:space="preserve">r: The </w:t>
      </w:r>
      <w:r w:rsidRPr="00E77994">
        <w:rPr>
          <w:rStyle w:val="StyleUnderline"/>
        </w:rPr>
        <w:t>new Gallup data</w:t>
      </w:r>
      <w:r w:rsidRPr="00E77994">
        <w:rPr>
          <w:sz w:val="14"/>
        </w:rPr>
        <w:t xml:space="preserve">, based on more than 73,000 interviews conducted throughout 2018, </w:t>
      </w:r>
      <w:r w:rsidRPr="00E77994">
        <w:rPr>
          <w:rStyle w:val="StyleUnderline"/>
        </w:rPr>
        <w:t>highlight the</w:t>
      </w:r>
      <w:r w:rsidRPr="00E77994">
        <w:rPr>
          <w:sz w:val="14"/>
        </w:rPr>
        <w:t xml:space="preserve"> clear differences between the opportunities — and </w:t>
      </w:r>
      <w:r w:rsidRPr="00E77994">
        <w:rPr>
          <w:rStyle w:val="StyleUnderline"/>
        </w:rPr>
        <w:t xml:space="preserve">challenges — Democrats face in the Rust Belt and Sun Belt … </w:t>
      </w:r>
      <w:r w:rsidRPr="00E77994">
        <w:rPr>
          <w:sz w:val="14"/>
        </w:rPr>
        <w:t>Across the potentially competitive Sun Belt states, Trump’s position among whites is consistently much stronger. In particular, his support among non-college-educated whites was much higher than it was in the Rust Belt: Gallup found that he drew positive job ratings from 73 percent of these voters in Georgia, 67 percent in North Carolina, 66 percent in Texas, and 61 percent in Florida. Likewise, among college-educated whites, Trump ran well above his Rust Belt numbers in all four states. And that’s against a generic Democratic opponent, as opposed to the flesh-and-blood candidate who might not, as Hillary Clinton demonstrated, be as strong as his or her party hoped, after a billion-dollars-or-so of attacks from the Trump campaign and its social media/Fox News allies. As Brownstein notes, these numbers (and the intensely pro-Trump white Evangelical voters they reflect) mean that Democrats will probably need to mobilize nonwhite voters at extraordinary levels to win Sunbelt states Trump carried in 2016. It’s not clear the kind of candidate who can exploit Rust Belt opportunities can do that. And Trump has residual areas of strength in the greater Midwest as well: Both the 2018 election results and the Gallup findings suggest that Ohio, and to a slightly lesser extent Iowa, remain very difficult climbs for Democrats against Trump.</w:t>
      </w:r>
    </w:p>
    <w:p w:rsidR="00A93D79" w:rsidRPr="00E77994" w:rsidRDefault="00A93D79" w:rsidP="00A93D79">
      <w:pPr>
        <w:rPr>
          <w:sz w:val="12"/>
        </w:rPr>
      </w:pPr>
    </w:p>
    <w:p w:rsidR="00A93D79" w:rsidRPr="00E77994" w:rsidRDefault="00A93D79" w:rsidP="00A93D79">
      <w:pPr>
        <w:rPr>
          <w:sz w:val="12"/>
        </w:rPr>
      </w:pPr>
    </w:p>
    <w:p w:rsidR="00A93D79" w:rsidRPr="00E77994" w:rsidRDefault="00A93D79" w:rsidP="00A93D79">
      <w:pPr>
        <w:pStyle w:val="Heading3"/>
      </w:pPr>
      <w:r w:rsidRPr="00E77994">
        <w:t>2NC---War Kills Trump 2020</w:t>
      </w:r>
    </w:p>
    <w:p w:rsidR="00A93D79" w:rsidRPr="00E77994" w:rsidRDefault="00A93D79" w:rsidP="00A93D79">
      <w:pPr>
        <w:pStyle w:val="Heading4"/>
      </w:pPr>
      <w:r w:rsidRPr="00E77994">
        <w:t>The war kills Trump’s reelection campaign---foreign entanglement and oil prices</w:t>
      </w:r>
    </w:p>
    <w:p w:rsidR="00A93D79" w:rsidRPr="00E77994" w:rsidRDefault="00A93D79" w:rsidP="00A93D79">
      <w:r w:rsidRPr="00E77994">
        <w:t xml:space="preserve">Andrew </w:t>
      </w:r>
      <w:r w:rsidRPr="00E77994">
        <w:rPr>
          <w:rStyle w:val="Style13ptBold"/>
        </w:rPr>
        <w:t>Prokopandrew 19</w:t>
      </w:r>
      <w:r w:rsidRPr="00E77994">
        <w:t>, writer for Vox, 6-21-2019, "Does Trump want a war with Iran?," Vox, https://www.vox.com/policy-and-politics/2019/6/21/18700696/trump-iran-war-bolton//HM</w:t>
      </w:r>
    </w:p>
    <w:p w:rsidR="00A93D79" w:rsidRPr="00E77994" w:rsidRDefault="00A93D79" w:rsidP="00A93D79">
      <w:pPr>
        <w:rPr>
          <w:sz w:val="12"/>
        </w:rPr>
      </w:pPr>
      <w:r w:rsidRPr="00E77994">
        <w:rPr>
          <w:sz w:val="12"/>
        </w:rPr>
        <w:t xml:space="preserve">We don’t need to rely entirely on taking the president’s words in good faith. Trump has some very good, self-interested reasons to try to stay out of a </w:t>
      </w:r>
      <w:r w:rsidRPr="00E77994">
        <w:rPr>
          <w:u w:val="single"/>
        </w:rPr>
        <w:t>major military conflict</w:t>
      </w:r>
      <w:r w:rsidRPr="00E77994">
        <w:rPr>
          <w:sz w:val="12"/>
        </w:rPr>
        <w:t xml:space="preserve">. It </w:t>
      </w:r>
      <w:r w:rsidRPr="00E77994">
        <w:rPr>
          <w:u w:val="single"/>
        </w:rPr>
        <w:t xml:space="preserve">would infuriate some of his most fervent supporters, risk economic turmoil, and </w:t>
      </w:r>
      <w:r w:rsidRPr="00E77994">
        <w:rPr>
          <w:rStyle w:val="Emphasis"/>
        </w:rPr>
        <w:t>violate a campaign promise shortly before</w:t>
      </w:r>
      <w:r w:rsidRPr="00E77994">
        <w:rPr>
          <w:u w:val="single"/>
        </w:rPr>
        <w:t xml:space="preserve"> he’s up for reelection in </w:t>
      </w:r>
      <w:r w:rsidRPr="00E77994">
        <w:rPr>
          <w:rStyle w:val="Emphasis"/>
        </w:rPr>
        <w:t>2020</w:t>
      </w:r>
      <w:r w:rsidRPr="00E77994">
        <w:rPr>
          <w:sz w:val="12"/>
        </w:rPr>
        <w:t xml:space="preserve">. The problem? Trump also appears to believe that both his foreign policy strategy and personal brand hinge on being seen as “tough.” </w:t>
      </w:r>
      <w:r w:rsidRPr="00E77994">
        <w:rPr>
          <w:u w:val="single"/>
        </w:rPr>
        <w:t>With longtime supporters of regime change in Iran holding Trump’s ear</w:t>
      </w:r>
      <w:r w:rsidRPr="00E77994">
        <w:rPr>
          <w:sz w:val="12"/>
        </w:rPr>
        <w:t xml:space="preserve">, Iran responding aggressively to his “maximum pressure” campaign, and a risk of miscalculation or further escalations from each side spiraling ever higher, </w:t>
      </w:r>
      <w:r w:rsidRPr="00E77994">
        <w:rPr>
          <w:u w:val="single"/>
        </w:rPr>
        <w:t>he may decide that he doesn’t want to be seen as weak</w:t>
      </w:r>
      <w:r w:rsidRPr="00E77994">
        <w:rPr>
          <w:sz w:val="12"/>
        </w:rPr>
        <w:t xml:space="preserve">. So </w:t>
      </w:r>
      <w:r w:rsidRPr="00E77994">
        <w:rPr>
          <w:u w:val="single"/>
        </w:rPr>
        <w:t>the ideal outcome for Trump appears to be that he presents himself as extremely “tough” without actually having to deal with a prolonged war</w:t>
      </w:r>
      <w:r w:rsidRPr="00E77994">
        <w:rPr>
          <w:sz w:val="12"/>
        </w:rPr>
        <w:t xml:space="preserve">. But if he decides he’s failed to achieve that, it’s unclear what his next move would be — and there are some incentives that could spur him toward military retaliation. The </w:t>
      </w:r>
      <w:r w:rsidRPr="00E77994">
        <w:rPr>
          <w:u w:val="single"/>
        </w:rPr>
        <w:t>factors pushing Trump against war</w:t>
      </w:r>
      <w:r w:rsidRPr="00E77994">
        <w:rPr>
          <w:sz w:val="12"/>
        </w:rPr>
        <w:t xml:space="preserve"> His assessment of the </w:t>
      </w:r>
      <w:r w:rsidRPr="00E77994">
        <w:rPr>
          <w:rStyle w:val="Emphasis"/>
        </w:rPr>
        <w:t>Bush administration</w:t>
      </w:r>
      <w:r w:rsidRPr="00E77994">
        <w:rPr>
          <w:sz w:val="12"/>
        </w:rPr>
        <w:t xml:space="preserve">: Though </w:t>
      </w:r>
      <w:r w:rsidRPr="00E77994">
        <w:rPr>
          <w:u w:val="single"/>
        </w:rPr>
        <w:t>Trump’s claim that he always opposed the war in Iraq is false</w:t>
      </w:r>
      <w:r w:rsidRPr="00E77994">
        <w:rPr>
          <w:sz w:val="12"/>
        </w:rPr>
        <w:t xml:space="preserve">, in recent years </w:t>
      </w:r>
      <w:r w:rsidRPr="00E77994">
        <w:rPr>
          <w:u w:val="single"/>
        </w:rPr>
        <w:t>he has repeatedly opined that Bush’s war was a terrible blunder</w:t>
      </w:r>
      <w:r w:rsidRPr="00E77994">
        <w:rPr>
          <w:sz w:val="12"/>
        </w:rPr>
        <w:t xml:space="preserve">. In 2016, he said on a Republican debate stage that it “may have been the worst decision” in presidential history. He reiterated that assessment after winning the presidency, </w:t>
      </w:r>
      <w:r w:rsidRPr="00E77994">
        <w:rPr>
          <w:u w:val="single"/>
        </w:rPr>
        <w:t>saying in 2018 that it was “the single worst decision ever made”</w:t>
      </w:r>
      <w:r w:rsidRPr="00E77994">
        <w:rPr>
          <w:sz w:val="12"/>
        </w:rPr>
        <w:t xml:space="preserve"> and comparing it to “throwing a big fat brick into a hornet’s nest.” So naturally, it would seem, </w:t>
      </w:r>
      <w:r w:rsidRPr="00E77994">
        <w:rPr>
          <w:u w:val="single"/>
        </w:rPr>
        <w:t>he would not want to replicate this decision</w:t>
      </w:r>
      <w:r w:rsidRPr="00E77994">
        <w:rPr>
          <w:sz w:val="12"/>
        </w:rPr>
        <w:t xml:space="preserve"> by getting bogged down in a forever war with Iraq’s larger neighbor. </w:t>
      </w:r>
      <w:r w:rsidRPr="00E77994">
        <w:rPr>
          <w:rStyle w:val="Emphasis"/>
        </w:rPr>
        <w:t>The economy</w:t>
      </w:r>
      <w:r w:rsidRPr="00E77994">
        <w:rPr>
          <w:sz w:val="12"/>
        </w:rPr>
        <w:t xml:space="preserve">: </w:t>
      </w:r>
      <w:r w:rsidRPr="00E77994">
        <w:rPr>
          <w:u w:val="single"/>
        </w:rPr>
        <w:t>As his reelection campaign kicks off, Trump</w:t>
      </w:r>
      <w:r w:rsidRPr="00E77994">
        <w:rPr>
          <w:sz w:val="12"/>
        </w:rPr>
        <w:t xml:space="preserve"> likely </w:t>
      </w:r>
      <w:r w:rsidRPr="00E77994">
        <w:rPr>
          <w:u w:val="single"/>
        </w:rPr>
        <w:t>knows</w:t>
      </w:r>
      <w:r w:rsidRPr="00E77994">
        <w:rPr>
          <w:sz w:val="12"/>
        </w:rPr>
        <w:t xml:space="preserve"> that </w:t>
      </w:r>
      <w:r w:rsidRPr="00E77994">
        <w:rPr>
          <w:u w:val="single"/>
        </w:rPr>
        <w:t>the best thing he has</w:t>
      </w:r>
      <w:r w:rsidRPr="00E77994">
        <w:rPr>
          <w:sz w:val="12"/>
        </w:rPr>
        <w:t xml:space="preserve"> going for him </w:t>
      </w:r>
      <w:r w:rsidRPr="00E77994">
        <w:rPr>
          <w:u w:val="single"/>
        </w:rPr>
        <w:t>is the</w:t>
      </w:r>
      <w:r w:rsidRPr="00E77994">
        <w:rPr>
          <w:sz w:val="12"/>
        </w:rPr>
        <w:t xml:space="preserve"> state of the </w:t>
      </w:r>
      <w:r w:rsidRPr="00E77994">
        <w:rPr>
          <w:u w:val="single"/>
        </w:rPr>
        <w:t>economy</w:t>
      </w:r>
      <w:r w:rsidRPr="00E77994">
        <w:rPr>
          <w:sz w:val="12"/>
        </w:rPr>
        <w:t xml:space="preserve"> — and that </w:t>
      </w:r>
      <w:r w:rsidRPr="00E77994">
        <w:rPr>
          <w:u w:val="single"/>
        </w:rPr>
        <w:t xml:space="preserve">a major new war would </w:t>
      </w:r>
      <w:r w:rsidRPr="00E77994">
        <w:rPr>
          <w:rStyle w:val="Emphasis"/>
        </w:rPr>
        <w:t>imperil</w:t>
      </w:r>
      <w:r w:rsidRPr="00E77994">
        <w:rPr>
          <w:u w:val="single"/>
        </w:rPr>
        <w:t xml:space="preserve"> that</w:t>
      </w:r>
      <w:r w:rsidRPr="00E77994">
        <w:rPr>
          <w:sz w:val="12"/>
        </w:rPr>
        <w:t>. For instance</w:t>
      </w:r>
      <w:r w:rsidRPr="00E77994">
        <w:rPr>
          <w:u w:val="single"/>
        </w:rPr>
        <w:t xml:space="preserve">, oil prices surged after Trump </w:t>
      </w:r>
      <w:r w:rsidRPr="00E77994">
        <w:rPr>
          <w:sz w:val="12"/>
        </w:rPr>
        <w:t xml:space="preserve">seemingly </w:t>
      </w:r>
      <w:r w:rsidRPr="00E77994">
        <w:rPr>
          <w:u w:val="single"/>
        </w:rPr>
        <w:t>threatened Iran in a tweet</w:t>
      </w:r>
      <w:r w:rsidRPr="00E77994">
        <w:rPr>
          <w:sz w:val="12"/>
        </w:rPr>
        <w:t xml:space="preserve"> Thursday morning, saying Tehran “made a very big mistake!” by shooting down an unmanned US drone. </w:t>
      </w:r>
      <w:r w:rsidRPr="00E77994">
        <w:rPr>
          <w:u w:val="single"/>
        </w:rPr>
        <w:t>Trump has certainly been willing to risk market turmoil</w:t>
      </w:r>
      <w:r w:rsidRPr="00E77994">
        <w:rPr>
          <w:sz w:val="12"/>
        </w:rPr>
        <w:t xml:space="preserve"> on some fronts — like for his trade war — </w:t>
      </w:r>
      <w:r w:rsidRPr="00E77994">
        <w:rPr>
          <w:u w:val="single"/>
        </w:rPr>
        <w:t>but a large-scale war could mean yet more instability and risk</w:t>
      </w:r>
      <w:r w:rsidRPr="00E77994">
        <w:rPr>
          <w:sz w:val="12"/>
        </w:rPr>
        <w:t>. (My colleague Alex Ward reports that, per one official, one factor in Trump’s calling off the planned strike Thursday night was concern over potential damage to the US economy.) The “</w:t>
      </w:r>
      <w:r w:rsidRPr="00E77994">
        <w:rPr>
          <w:rStyle w:val="Emphasis"/>
        </w:rPr>
        <w:t>America First-ers</w:t>
      </w:r>
      <w:r w:rsidRPr="00E77994">
        <w:rPr>
          <w:sz w:val="12"/>
        </w:rPr>
        <w:t xml:space="preserve">”: Though for decades the dominant faction in Republican Party has supported a vigorous US role abroad, there’s also been </w:t>
      </w:r>
      <w:r w:rsidRPr="00E77994">
        <w:rPr>
          <w:u w:val="single"/>
        </w:rPr>
        <w:t>a strain of “America First” conservative thought</w:t>
      </w:r>
      <w:r w:rsidRPr="00E77994">
        <w:rPr>
          <w:sz w:val="12"/>
        </w:rPr>
        <w:t xml:space="preserve"> that has rebelled against these ideas. They’ve </w:t>
      </w:r>
      <w:r w:rsidRPr="00E77994">
        <w:rPr>
          <w:u w:val="single"/>
        </w:rPr>
        <w:t>argued that the US should not deepen its involvement in faraway conflicts and are weary from the American lives lost after nearly two decades of post-9/11 wars</w:t>
      </w:r>
      <w:r w:rsidRPr="00E77994">
        <w:rPr>
          <w:sz w:val="12"/>
        </w:rPr>
        <w:t xml:space="preserve">. </w:t>
      </w:r>
      <w:r w:rsidRPr="00E77994">
        <w:rPr>
          <w:u w:val="single"/>
        </w:rPr>
        <w:t>Trump</w:t>
      </w:r>
      <w:r w:rsidRPr="00E77994">
        <w:rPr>
          <w:sz w:val="12"/>
        </w:rPr>
        <w:t xml:space="preserve"> explicitly </w:t>
      </w:r>
      <w:r w:rsidRPr="00E77994">
        <w:rPr>
          <w:u w:val="single"/>
        </w:rPr>
        <w:t>championed this worldview during his campaign, and has</w:t>
      </w:r>
      <w:r w:rsidRPr="00E77994">
        <w:rPr>
          <w:sz w:val="12"/>
        </w:rPr>
        <w:t xml:space="preserve"> continuously </w:t>
      </w:r>
      <w:r w:rsidRPr="00E77994">
        <w:rPr>
          <w:u w:val="single"/>
        </w:rPr>
        <w:t>reaffirmed that mantra since</w:t>
      </w:r>
      <w:r w:rsidRPr="00E77994">
        <w:rPr>
          <w:sz w:val="12"/>
        </w:rPr>
        <w:t xml:space="preserve"> being elected — during his inauguration speech, at global foreign policy conferences, and in his meetings with other world leaders. Some prominent figures now associated with this line of thinking have been among Trump’s biggest fans, such as Tucker Carlson, Laura Ingraham, and Ann Coulter. Many of them are urging Trump not to let the GOP establishment spur him into a war with Iran. “We must be wary of doing anything that will draw us into another long-term conflict in the region,” Ingraham said on her Fox show this week. </w:t>
      </w:r>
      <w:r w:rsidRPr="00E77994">
        <w:rPr>
          <w:rStyle w:val="Emphasis"/>
        </w:rPr>
        <w:t>Reelection is coming</w:t>
      </w:r>
      <w:r w:rsidRPr="00E77994">
        <w:rPr>
          <w:sz w:val="12"/>
        </w:rPr>
        <w:t xml:space="preserve">: Finally, and related to all of the above, </w:t>
      </w:r>
      <w:r w:rsidRPr="00E77994">
        <w:rPr>
          <w:u w:val="single"/>
        </w:rPr>
        <w:t>the 2020 election is less than a year and a half away</w:t>
      </w:r>
      <w:r w:rsidRPr="00E77994">
        <w:rPr>
          <w:sz w:val="12"/>
        </w:rPr>
        <w:t xml:space="preserve">. And </w:t>
      </w:r>
      <w:r w:rsidRPr="00E77994">
        <w:rPr>
          <w:u w:val="single"/>
        </w:rPr>
        <w:t xml:space="preserve">whatever the current situation may be, Trump ran last time on a </w:t>
      </w:r>
      <w:r w:rsidRPr="00E77994">
        <w:rPr>
          <w:rStyle w:val="Emphasis"/>
        </w:rPr>
        <w:t>promise to avoid new foreign entanglements</w:t>
      </w:r>
      <w:r w:rsidRPr="00E77994">
        <w:rPr>
          <w:sz w:val="12"/>
        </w:rPr>
        <w:t xml:space="preserve"> — and he will most likely want to argue that he kept that promise. </w:t>
      </w:r>
      <w:r w:rsidRPr="00E77994">
        <w:rPr>
          <w:u w:val="single"/>
        </w:rPr>
        <w:t>If he’s too aggressive</w:t>
      </w:r>
      <w:r w:rsidRPr="00E77994">
        <w:rPr>
          <w:sz w:val="12"/>
        </w:rPr>
        <w:t xml:space="preserve"> now</w:t>
      </w:r>
      <w:r w:rsidRPr="00E77994">
        <w:rPr>
          <w:u w:val="single"/>
        </w:rPr>
        <w:t xml:space="preserve">, he could start a conflict that would spiral out of control and </w:t>
      </w:r>
      <w:r w:rsidRPr="00E77994">
        <w:rPr>
          <w:rStyle w:val="Emphasis"/>
        </w:rPr>
        <w:t>not be resolved by</w:t>
      </w:r>
      <w:r w:rsidRPr="00E77994">
        <w:rPr>
          <w:u w:val="single"/>
        </w:rPr>
        <w:t xml:space="preserve"> November </w:t>
      </w:r>
      <w:r w:rsidRPr="00E77994">
        <w:rPr>
          <w:rStyle w:val="Emphasis"/>
        </w:rPr>
        <w:t>2020</w:t>
      </w:r>
      <w:r w:rsidRPr="00E77994">
        <w:rPr>
          <w:u w:val="single"/>
        </w:rPr>
        <w:t>. Some have wondered if a war could actually help Trump’s reelection, pointing to the “rally ‘round the flag” effect</w:t>
      </w:r>
      <w:r w:rsidRPr="00E77994">
        <w:rPr>
          <w:sz w:val="12"/>
        </w:rPr>
        <w:t xml:space="preserve"> (basically, that a president’s approval rating often improves in times of national crisis). But </w:t>
      </w:r>
      <w:r w:rsidRPr="00E77994">
        <w:rPr>
          <w:rStyle w:val="Emphasis"/>
        </w:rPr>
        <w:t>that’s questionable</w:t>
      </w:r>
      <w:r w:rsidRPr="00E77994">
        <w:rPr>
          <w:sz w:val="12"/>
        </w:rPr>
        <w:t xml:space="preserve">, </w:t>
      </w:r>
      <w:r w:rsidRPr="00E77994">
        <w:rPr>
          <w:rStyle w:val="StyleUnderline"/>
        </w:rPr>
        <w:t>considering how calcified Trump’s own approval rating has been</w:t>
      </w:r>
      <w:r w:rsidRPr="00E77994">
        <w:rPr>
          <w:sz w:val="12"/>
        </w:rPr>
        <w:t xml:space="preserve">. A Reuters/Ipsos poll showed that </w:t>
      </w:r>
      <w:r w:rsidRPr="00E77994">
        <w:rPr>
          <w:u w:val="single"/>
        </w:rPr>
        <w:t xml:space="preserve">American support for attacking Iran largely depends on which side is viewed as the aggressor </w:t>
      </w:r>
      <w:r w:rsidRPr="00E77994">
        <w:rPr>
          <w:sz w:val="12"/>
        </w:rPr>
        <w:t xml:space="preserve">— so </w:t>
      </w:r>
      <w:r w:rsidRPr="00E77994">
        <w:rPr>
          <w:rStyle w:val="StyleUnderline"/>
        </w:rPr>
        <w:t>Trump would face a challenge convincing the majority of the public who disapproves of him that a war is justified</w:t>
      </w:r>
      <w:r w:rsidRPr="00E77994">
        <w:rPr>
          <w:sz w:val="12"/>
        </w:rPr>
        <w:t>.</w:t>
      </w:r>
    </w:p>
    <w:p w:rsidR="00A93D79" w:rsidRPr="00E77994" w:rsidRDefault="00A93D79" w:rsidP="00A93D79">
      <w:pPr>
        <w:rPr>
          <w:sz w:val="12"/>
        </w:rPr>
      </w:pPr>
    </w:p>
    <w:p w:rsidR="00A93D79" w:rsidRPr="00E77994" w:rsidRDefault="00A93D79" w:rsidP="00A93D79">
      <w:pPr>
        <w:pStyle w:val="Heading4"/>
      </w:pPr>
      <w:r w:rsidRPr="00E77994">
        <w:t>The war would be entirely blamed on Trump</w:t>
      </w:r>
    </w:p>
    <w:p w:rsidR="00A93D79" w:rsidRPr="00E77994" w:rsidRDefault="00A93D79" w:rsidP="00A93D79">
      <w:r w:rsidRPr="00E77994">
        <w:t xml:space="preserve">Victor </w:t>
      </w:r>
      <w:r w:rsidRPr="00E77994">
        <w:rPr>
          <w:rStyle w:val="Style13ptBold"/>
        </w:rPr>
        <w:t>Garcia 19</w:t>
      </w:r>
      <w:r w:rsidRPr="00E77994">
        <w:t xml:space="preserve">, Fox News writer, 6-21-2019, "Ingraham: </w:t>
      </w:r>
      <w:r w:rsidRPr="00E77994">
        <w:rPr>
          <w:rStyle w:val="Emphasis"/>
        </w:rPr>
        <w:t>War with Iran would cost Trump the 2020 election</w:t>
      </w:r>
      <w:r w:rsidRPr="00E77994">
        <w:t>," Fox News, https://www.foxnews.com/politics/ingraham-war-with-iran-would-cost-trump-the-2020-election//HM</w:t>
      </w:r>
    </w:p>
    <w:p w:rsidR="00A93D79" w:rsidRPr="00E77994" w:rsidRDefault="00A93D79" w:rsidP="00A93D79">
      <w:pPr>
        <w:rPr>
          <w:sz w:val="12"/>
        </w:rPr>
      </w:pPr>
      <w:r w:rsidRPr="00E77994">
        <w:rPr>
          <w:sz w:val="12"/>
        </w:rPr>
        <w:t xml:space="preserve">Fox News host </w:t>
      </w:r>
      <w:r w:rsidRPr="00E77994">
        <w:rPr>
          <w:u w:val="single"/>
        </w:rPr>
        <w:t>Laura Ingraham spoke out against a war with Iran</w:t>
      </w:r>
      <w:r w:rsidRPr="00E77994">
        <w:rPr>
          <w:sz w:val="12"/>
        </w:rPr>
        <w:t xml:space="preserve"> Thursday </w:t>
      </w:r>
      <w:r w:rsidRPr="00E77994">
        <w:rPr>
          <w:u w:val="single"/>
        </w:rPr>
        <w:t xml:space="preserve">saying that conflict with the Middle East power likely would </w:t>
      </w:r>
      <w:r w:rsidRPr="00E77994">
        <w:rPr>
          <w:rStyle w:val="StyleUnderline"/>
        </w:rPr>
        <w:t>cost President Trump the presidency in 2020.</w:t>
      </w:r>
      <w:r w:rsidRPr="00E77994">
        <w:rPr>
          <w:sz w:val="12"/>
        </w:rPr>
        <w:t xml:space="preserve"> "</w:t>
      </w:r>
      <w:r w:rsidRPr="00E77994">
        <w:rPr>
          <w:u w:val="single"/>
        </w:rPr>
        <w:t>The only obstacles</w:t>
      </w:r>
      <w:r w:rsidRPr="00E77994">
        <w:rPr>
          <w:sz w:val="12"/>
        </w:rPr>
        <w:t xml:space="preserve"> that I see </w:t>
      </w:r>
      <w:r w:rsidRPr="00E77994">
        <w:rPr>
          <w:u w:val="single"/>
        </w:rPr>
        <w:t>to Trump's winning in 2020 are</w:t>
      </w:r>
      <w:r w:rsidRPr="00E77994">
        <w:rPr>
          <w:sz w:val="12"/>
        </w:rPr>
        <w:t xml:space="preserve"> one, </w:t>
      </w:r>
      <w:r w:rsidRPr="00E77994">
        <w:rPr>
          <w:u w:val="single"/>
        </w:rPr>
        <w:t>an economic collapse and</w:t>
      </w:r>
      <w:r w:rsidRPr="00E77994">
        <w:rPr>
          <w:sz w:val="12"/>
        </w:rPr>
        <w:t xml:space="preserve"> two, </w:t>
      </w:r>
      <w:r w:rsidRPr="00E77994">
        <w:rPr>
          <w:rStyle w:val="Emphasis"/>
        </w:rPr>
        <w:t>a new American war</w:t>
      </w:r>
      <w:r w:rsidRPr="00E77994">
        <w:rPr>
          <w:sz w:val="12"/>
        </w:rPr>
        <w:t xml:space="preserve">. That risk, trump throwing in with the Bush war hawks and a repudiation of his own doctor and principled realism in foreign policy," Ingraham said on "The Ingraham Angle." Iran shot down a Navy high-altitude drone over the Strait of Hormuz escalating tensions between the countries. The Fox News host cited conservative Pat Buchanan's latest column saying </w:t>
      </w:r>
      <w:r w:rsidRPr="00E77994">
        <w:rPr>
          <w:u w:val="single"/>
        </w:rPr>
        <w:t xml:space="preserve">that a </w:t>
      </w:r>
      <w:r w:rsidRPr="00E77994">
        <w:rPr>
          <w:rStyle w:val="Emphasis"/>
        </w:rPr>
        <w:t>war with Iran would be labeled 'Trump's war'</w:t>
      </w:r>
      <w:r w:rsidRPr="00E77994">
        <w:rPr>
          <w:u w:val="single"/>
        </w:rPr>
        <w:t xml:space="preserve"> because he pulled the U.S. from the Iran nuclear treaty</w:t>
      </w:r>
      <w:r w:rsidRPr="00E77994">
        <w:rPr>
          <w:sz w:val="12"/>
        </w:rPr>
        <w:t>. Ingraham said a "show of force" would be fine but anything requiring a "large deployment" would destroy the presidency. "</w:t>
      </w:r>
      <w:r w:rsidRPr="00E77994">
        <w:rPr>
          <w:u w:val="single"/>
        </w:rPr>
        <w:t>If the president and the Pentagon think a targeted show of force can produce</w:t>
      </w:r>
      <w:r w:rsidRPr="00E77994">
        <w:rPr>
          <w:sz w:val="12"/>
        </w:rPr>
        <w:t xml:space="preserve"> the intended </w:t>
      </w:r>
      <w:r w:rsidRPr="00E77994">
        <w:rPr>
          <w:u w:val="single"/>
        </w:rPr>
        <w:t>deterrence, that's fine</w:t>
      </w:r>
      <w:r w:rsidRPr="00E77994">
        <w:rPr>
          <w:sz w:val="12"/>
        </w:rPr>
        <w:t>," Ingraham said. "</w:t>
      </w:r>
      <w:r w:rsidRPr="00E77994">
        <w:rPr>
          <w:u w:val="single"/>
        </w:rPr>
        <w:t xml:space="preserve">Anything requiring a large deployment of American troops would have a more </w:t>
      </w:r>
      <w:r w:rsidRPr="00E77994">
        <w:rPr>
          <w:rStyle w:val="Emphasis"/>
        </w:rPr>
        <w:t>harmful effect on his presidency</w:t>
      </w:r>
      <w:r w:rsidRPr="00E77994">
        <w:rPr>
          <w:u w:val="single"/>
        </w:rPr>
        <w:t xml:space="preserve"> than anything Mueller ever did</w:t>
      </w:r>
      <w:r w:rsidRPr="00E77994">
        <w:rPr>
          <w:sz w:val="12"/>
        </w:rPr>
        <w:t>." Ingraham advised caution. "</w:t>
      </w:r>
      <w:r w:rsidRPr="00E77994">
        <w:rPr>
          <w:u w:val="single"/>
        </w:rPr>
        <w:t>Whatever response America is mulling, we must be wary of doing anything that will draw us into another long-term conflict in the region</w:t>
      </w:r>
      <w:r w:rsidRPr="00E77994">
        <w:rPr>
          <w:sz w:val="12"/>
        </w:rPr>
        <w:t xml:space="preserve">," Ingraham said. "We must protect our interests, protect our friend Israel including our rights to patrol international waters and airspace but </w:t>
      </w:r>
      <w:r w:rsidRPr="00E77994">
        <w:rPr>
          <w:u w:val="single"/>
        </w:rPr>
        <w:t>America cannot and should not be sucked into wasting billions and billions of taxpayer dollars in a region that has been in turmoil for decades</w:t>
      </w:r>
      <w:r w:rsidRPr="00E77994">
        <w:rPr>
          <w:sz w:val="12"/>
        </w:rPr>
        <w:t xml:space="preserve">." On Friday, </w:t>
      </w:r>
      <w:r w:rsidRPr="00E77994">
        <w:rPr>
          <w:u w:val="single"/>
        </w:rPr>
        <w:t>Trump explained why he called off the retaliatory strikes against Iranian targets, saying a U.S. general told him 150 people could be killed and that would not be "proportionate" with Iran's actions</w:t>
      </w:r>
      <w:r w:rsidRPr="00E77994">
        <w:rPr>
          <w:sz w:val="12"/>
        </w:rPr>
        <w:t>.</w:t>
      </w:r>
    </w:p>
    <w:p w:rsidR="00A93D79" w:rsidRPr="00E77994" w:rsidRDefault="00A93D79" w:rsidP="00A93D79">
      <w:pPr>
        <w:rPr>
          <w:sz w:val="12"/>
        </w:rPr>
      </w:pPr>
    </w:p>
    <w:p w:rsidR="00A93D79" w:rsidRPr="00E77994" w:rsidRDefault="00A93D79" w:rsidP="00A93D79">
      <w:pPr>
        <w:pStyle w:val="Heading4"/>
      </w:pPr>
      <w:r w:rsidRPr="00E77994">
        <w:t>Oil shocks alone kill his chances</w:t>
      </w:r>
    </w:p>
    <w:p w:rsidR="00A93D79" w:rsidRPr="00E77994" w:rsidRDefault="00A93D79" w:rsidP="00A93D79">
      <w:r w:rsidRPr="00E77994">
        <w:rPr>
          <w:rStyle w:val="Style13ptBold"/>
        </w:rPr>
        <w:t xml:space="preserve">Edelman 18, </w:t>
      </w:r>
      <w:r w:rsidRPr="00E77994">
        <w:t xml:space="preserve">12-3-2018 – Globe staff (Larry, “The economy cost George H.W. Bush a second term. Will the same happen to Trump?,” </w:t>
      </w:r>
      <w:r w:rsidRPr="00E77994">
        <w:rPr>
          <w:i/>
        </w:rPr>
        <w:t>Boston Globe</w:t>
      </w:r>
      <w:r w:rsidRPr="00E77994">
        <w:t>, America’s News)</w:t>
      </w:r>
    </w:p>
    <w:p w:rsidR="00A93D79" w:rsidRPr="00E77994" w:rsidRDefault="00A93D79" w:rsidP="00A93D79">
      <w:pPr>
        <w:rPr>
          <w:sz w:val="16"/>
        </w:rPr>
      </w:pPr>
      <w:r w:rsidRPr="00E77994">
        <w:rPr>
          <w:sz w:val="16"/>
        </w:rPr>
        <w:t xml:space="preserve">One and done? George H.W. </w:t>
      </w:r>
      <w:r w:rsidRPr="00E77994">
        <w:rPr>
          <w:rStyle w:val="StyleUnderline"/>
        </w:rPr>
        <w:t>Bush was a one-term president</w:t>
      </w:r>
      <w:r w:rsidRPr="00E77994">
        <w:rPr>
          <w:sz w:val="16"/>
        </w:rPr>
        <w:t xml:space="preserve">, like Jimmy </w:t>
      </w:r>
      <w:r w:rsidRPr="00E77994">
        <w:rPr>
          <w:rStyle w:val="StyleUnderline"/>
        </w:rPr>
        <w:t>Carter and</w:t>
      </w:r>
      <w:r w:rsidRPr="00E77994">
        <w:rPr>
          <w:sz w:val="16"/>
        </w:rPr>
        <w:t xml:space="preserve"> Herbert </w:t>
      </w:r>
      <w:r w:rsidRPr="00E77994">
        <w:rPr>
          <w:rStyle w:val="StyleUnderline"/>
        </w:rPr>
        <w:t>Hoover before him</w:t>
      </w:r>
      <w:r w:rsidRPr="00E77994">
        <w:rPr>
          <w:sz w:val="16"/>
        </w:rPr>
        <w:t xml:space="preserve">. His popularity soared after the end of the Gulf War, but then the economy sagged into recession. Still, </w:t>
      </w:r>
      <w:r w:rsidRPr="00E77994">
        <w:rPr>
          <w:rStyle w:val="StyleUnderline"/>
        </w:rPr>
        <w:t>he just might have beaten</w:t>
      </w:r>
      <w:r w:rsidRPr="00E77994">
        <w:rPr>
          <w:sz w:val="16"/>
        </w:rPr>
        <w:t xml:space="preserve"> Bill </w:t>
      </w:r>
      <w:r w:rsidRPr="00E77994">
        <w:rPr>
          <w:rStyle w:val="StyleUnderline"/>
        </w:rPr>
        <w:t>Clinton</w:t>
      </w:r>
      <w:r w:rsidRPr="00E77994">
        <w:rPr>
          <w:sz w:val="16"/>
        </w:rPr>
        <w:t xml:space="preserve"> in 1992 </w:t>
      </w:r>
      <w:r w:rsidRPr="00E77994">
        <w:rPr>
          <w:rStyle w:val="StyleUnderline"/>
        </w:rPr>
        <w:t>if</w:t>
      </w:r>
      <w:r w:rsidRPr="00E77994">
        <w:rPr>
          <w:sz w:val="16"/>
        </w:rPr>
        <w:t xml:space="preserve"> </w:t>
      </w:r>
      <w:r w:rsidRPr="00E77994">
        <w:rPr>
          <w:rStyle w:val="StyleUnderline"/>
        </w:rPr>
        <w:t>employment had picked up</w:t>
      </w:r>
      <w:r w:rsidRPr="00E77994">
        <w:rPr>
          <w:sz w:val="16"/>
        </w:rPr>
        <w:t xml:space="preserve"> before Election Day rather than just after. </w:t>
      </w:r>
      <w:r w:rsidRPr="00E77994">
        <w:rPr>
          <w:rStyle w:val="StyleUnderline"/>
        </w:rPr>
        <w:t>It’s an episode worth revisiting as we remember</w:t>
      </w:r>
      <w:r w:rsidRPr="00E77994">
        <w:rPr>
          <w:sz w:val="16"/>
        </w:rPr>
        <w:t xml:space="preserve"> Bush’s long service to the country, given the uncertainty surrounding today’s economy, and his one-term presidency provides some context for President </w:t>
      </w:r>
      <w:r w:rsidRPr="00E77994">
        <w:rPr>
          <w:rStyle w:val="StyleUnderline"/>
        </w:rPr>
        <w:t>Trump’s obsession with trade and jobs</w:t>
      </w:r>
      <w:r w:rsidRPr="00E77994">
        <w:rPr>
          <w:sz w:val="16"/>
        </w:rPr>
        <w:t xml:space="preserve">, the Federal Reserve, and oil prices. Bush 41 inherited the Reagan bull market and extended economic expansion. But growth began to sputter in mid-1990 and contracted in the final quarter of that year and the first quarter of 1991. The spike in oil prices after Iraq’s invasion of Kuwait and rising interest rates undermined business and consumer confidence. Unemployment, which stood at 5.4 percent when Bush was sworn into office in January 1989, peaked at 7.8 percent in June 1992, even though economic growth had resumed. It was a jobless recovery, and while the Bush recession had been relatively short and mild, it gave Clinton — and independent candidate Ross Perot (Remember the ears! The charts!) — an opening to pound away at the incumbent’s performance. OK, so what’s this got to do with Trump? </w:t>
      </w:r>
      <w:r w:rsidRPr="00E77994">
        <w:rPr>
          <w:rStyle w:val="StyleUnderline"/>
        </w:rPr>
        <w:t>Potus 45</w:t>
      </w:r>
      <w:r w:rsidRPr="00E77994">
        <w:rPr>
          <w:sz w:val="16"/>
        </w:rPr>
        <w:t xml:space="preserve"> also </w:t>
      </w:r>
      <w:r w:rsidRPr="00E77994">
        <w:rPr>
          <w:rStyle w:val="StyleUnderline"/>
        </w:rPr>
        <w:t>inherited a healthy economy and bull market,</w:t>
      </w:r>
      <w:r w:rsidRPr="00E77994">
        <w:rPr>
          <w:sz w:val="16"/>
        </w:rPr>
        <w:t xml:space="preserve"> but </w:t>
      </w:r>
      <w:r w:rsidRPr="00E77994">
        <w:rPr>
          <w:rStyle w:val="StyleUnderline"/>
        </w:rPr>
        <w:t>they have held up so far</w:t>
      </w:r>
      <w:r w:rsidRPr="00E77994">
        <w:rPr>
          <w:sz w:val="16"/>
        </w:rPr>
        <w:t xml:space="preserve">. And where Bush cut a deal with Democrats to raise taxes (abandoning his “Read my lips, no new taxes” pledge), Trump cut taxes and juiced growth. His economic record so far is stronger than Poppy’s. </w:t>
      </w:r>
      <w:r w:rsidRPr="00E77994">
        <w:rPr>
          <w:rStyle w:val="StyleUnderline"/>
        </w:rPr>
        <w:t>But cracks are starting to appear</w:t>
      </w:r>
      <w:r w:rsidRPr="00E77994">
        <w:rPr>
          <w:sz w:val="16"/>
        </w:rPr>
        <w:t xml:space="preserve">. The stock market is struggling, interest rates are rising, and while the jobless rate is at a record low, there are millions of people who have just plain given up looking for work, with little evidence that the president has been able to provide a meaningful boost to the blue-collar manufacturing, steel, and coal workers he vowed to help. “The global economy is now palpably weakening, even as most countries are still grappling with the damage from that last downturn,” Peter S. Goodman of The New York Times wrote over the weekend. “Germany and Japan have both contracted in recent months. China is slowing more than experts anticipated. Even the United States, the world’s largest economy, and oft-trumpeted standout performer, is expected to decelerate next year as the stimulative effects of President Trump’s $1.5 trillion tax cut wear off, leaving huge public debts.” Think what you like of Trump, but he knows that no economy — or stock market — goes up forever. And he is deeply unpopular beyond his extremely loyal base. </w:t>
      </w:r>
      <w:r w:rsidRPr="00E77994">
        <w:rPr>
          <w:rStyle w:val="StyleUnderline"/>
        </w:rPr>
        <w:t>That’s why, despite</w:t>
      </w:r>
      <w:r w:rsidRPr="00E77994">
        <w:rPr>
          <w:sz w:val="16"/>
        </w:rPr>
        <w:t xml:space="preserve"> the murder of a dissident Saudi journalist and US resident Jamal </w:t>
      </w:r>
      <w:r w:rsidRPr="00E77994">
        <w:rPr>
          <w:rStyle w:val="StyleUnderline"/>
        </w:rPr>
        <w:t>Khashoggi</w:t>
      </w:r>
      <w:r w:rsidRPr="00E77994">
        <w:rPr>
          <w:sz w:val="16"/>
        </w:rPr>
        <w:t xml:space="preserve">, </w:t>
      </w:r>
      <w:r w:rsidRPr="00E77994">
        <w:rPr>
          <w:rStyle w:val="StyleUnderline"/>
        </w:rPr>
        <w:t>Trump hasn’t responded with sanctions</w:t>
      </w:r>
      <w:r w:rsidRPr="00E77994">
        <w:rPr>
          <w:sz w:val="16"/>
        </w:rPr>
        <w:t xml:space="preserve">, and has even said he believes Crown Prince Mohammed bin Salman’s denial of involvement in Khashoggi’s brutal death. </w:t>
      </w:r>
      <w:r w:rsidRPr="00E77994">
        <w:rPr>
          <w:rStyle w:val="StyleUnderline"/>
        </w:rPr>
        <w:t xml:space="preserve">He </w:t>
      </w:r>
      <w:r w:rsidRPr="00E77994">
        <w:rPr>
          <w:rStyle w:val="Emphasis"/>
        </w:rPr>
        <w:t>needs the Saudis to keep oil prices from spiking too high</w:t>
      </w:r>
      <w:r w:rsidRPr="00E77994">
        <w:rPr>
          <w:rStyle w:val="StyleUnderline"/>
        </w:rPr>
        <w:t xml:space="preserve"> (which would croak the US economy) </w:t>
      </w:r>
      <w:r w:rsidRPr="00E77994">
        <w:rPr>
          <w:rStyle w:val="Emphasis"/>
        </w:rPr>
        <w:t>or falling too low</w:t>
      </w:r>
      <w:r w:rsidRPr="00E77994">
        <w:rPr>
          <w:rStyle w:val="StyleUnderline"/>
        </w:rPr>
        <w:t xml:space="preserve"> (which would hurt US producers</w:t>
      </w:r>
      <w:r w:rsidRPr="00E77994">
        <w:rPr>
          <w:sz w:val="16"/>
        </w:rPr>
        <w:t xml:space="preserve">). It also explains why he has repeatedly criticized Fed chairman Jerome Powell for continuing to hike interest rates, which has unsettled chief executives and investors, and pushed relentlessly for higher trade tariffs against the Chinese, which strikes a populist chord and — unlike his hard-line stance on immigration — has the support of some moderates and progressives who agree that China is behaving badly. Call it Trumpian real-economics. Sure enough, things seemed to go Trump’s way over the past week when Powell said the central bank may largely be done tightening credit, and China allegedly made some modest concessions — and the United States agreed to hold off on further tariffs — while they try to hash out a deal. Still, put the Russia investigation aside for the moment. </w:t>
      </w:r>
      <w:r w:rsidRPr="00E77994">
        <w:rPr>
          <w:rStyle w:val="StyleUnderline"/>
        </w:rPr>
        <w:t>A lot could go wrong with the economy between now and 2020</w:t>
      </w:r>
      <w:r w:rsidRPr="00E77994">
        <w:rPr>
          <w:sz w:val="16"/>
        </w:rPr>
        <w:t xml:space="preserve">. Even a Trump supporter should know that there is more than a slight chance that Trump ends up a one-term president. </w:t>
      </w:r>
      <w:r w:rsidRPr="00E77994">
        <w:rPr>
          <w:rStyle w:val="StyleUnderline"/>
        </w:rPr>
        <w:t>When the economy goes south, voters</w:t>
      </w:r>
      <w:r w:rsidRPr="00E77994">
        <w:rPr>
          <w:sz w:val="16"/>
        </w:rPr>
        <w:t xml:space="preserve"> can </w:t>
      </w:r>
      <w:r w:rsidRPr="00E77994">
        <w:rPr>
          <w:rStyle w:val="StyleUnderline"/>
        </w:rPr>
        <w:t>turn surly</w:t>
      </w:r>
      <w:r w:rsidRPr="00E77994">
        <w:rPr>
          <w:sz w:val="16"/>
        </w:rPr>
        <w:t xml:space="preserve">. George </w:t>
      </w:r>
      <w:r w:rsidRPr="00E77994">
        <w:rPr>
          <w:rStyle w:val="StyleUnderline"/>
        </w:rPr>
        <w:t>H.W.</w:t>
      </w:r>
      <w:r w:rsidRPr="00E77994">
        <w:rPr>
          <w:sz w:val="16"/>
        </w:rPr>
        <w:t xml:space="preserve"> Bush </w:t>
      </w:r>
      <w:r w:rsidRPr="00E77994">
        <w:rPr>
          <w:rStyle w:val="StyleUnderline"/>
        </w:rPr>
        <w:t>learned that the hard way</w:t>
      </w:r>
      <w:r w:rsidRPr="00E77994">
        <w:rPr>
          <w:sz w:val="16"/>
        </w:rPr>
        <w:t>.</w:t>
      </w:r>
    </w:p>
    <w:p w:rsidR="00A93D79" w:rsidRPr="00E77994" w:rsidRDefault="00A93D79" w:rsidP="00A93D79">
      <w:pPr>
        <w:rPr>
          <w:sz w:val="12"/>
        </w:rPr>
      </w:pPr>
    </w:p>
    <w:p w:rsidR="00A93D79" w:rsidRPr="00E77994" w:rsidRDefault="00A93D79" w:rsidP="00A93D79">
      <w:pPr>
        <w:pStyle w:val="Heading3"/>
      </w:pPr>
      <w:r w:rsidRPr="00E77994">
        <w:t>2NC---AT: Win Impossible</w:t>
      </w:r>
    </w:p>
    <w:p w:rsidR="00A93D79" w:rsidRPr="00E77994" w:rsidRDefault="00A93D79" w:rsidP="00A93D79">
      <w:pPr>
        <w:pStyle w:val="Heading4"/>
      </w:pPr>
      <w:r w:rsidRPr="00E77994">
        <w:t>That conventional wisdom is wrong</w:t>
      </w:r>
    </w:p>
    <w:p w:rsidR="00A93D79" w:rsidRPr="00E77994" w:rsidRDefault="00A93D79" w:rsidP="00A93D79">
      <w:pPr>
        <w:rPr>
          <w:sz w:val="16"/>
        </w:rPr>
      </w:pPr>
      <w:r w:rsidRPr="00E77994">
        <w:rPr>
          <w:rStyle w:val="Style13ptBold"/>
        </w:rPr>
        <w:t>Byler 19</w:t>
      </w:r>
      <w:r w:rsidRPr="00E77994">
        <w:t xml:space="preserve"> – Data analyst and political columnist @ Washington Post (David, “Everyone is </w:t>
      </w:r>
      <w:r w:rsidRPr="00E77994">
        <w:rPr>
          <w:sz w:val="16"/>
        </w:rPr>
        <w:t xml:space="preserve">underestimating Trump. It could hurt Democrats and Republicans alike.,” </w:t>
      </w:r>
      <w:r w:rsidRPr="00E77994">
        <w:rPr>
          <w:i/>
          <w:sz w:val="16"/>
        </w:rPr>
        <w:t>Washington Post</w:t>
      </w:r>
      <w:r w:rsidRPr="00E77994">
        <w:rPr>
          <w:sz w:val="16"/>
        </w:rPr>
        <w:t>, Proquest)</w:t>
      </w:r>
    </w:p>
    <w:p w:rsidR="00A93D79" w:rsidRPr="00E77994" w:rsidRDefault="00A93D79" w:rsidP="00A93D79">
      <w:pPr>
        <w:rPr>
          <w:sz w:val="16"/>
        </w:rPr>
      </w:pPr>
      <w:r w:rsidRPr="00E77994">
        <w:rPr>
          <w:rStyle w:val="StyleUnderline"/>
        </w:rPr>
        <w:t>We live in an era of horribly misinformed political decision-making. In 2015, the Trump-skeptical Republican elite believed that Trump would naturally fade</w:t>
      </w:r>
      <w:r w:rsidRPr="00E77994">
        <w:rPr>
          <w:sz w:val="16"/>
        </w:rPr>
        <w:t xml:space="preserve"> over the course of the primary, so they remained split between mostly implausible presidential candidates (looking at you, Jeb), and </w:t>
      </w:r>
      <w:r w:rsidRPr="00E77994">
        <w:rPr>
          <w:rStyle w:val="StyleUnderline"/>
        </w:rPr>
        <w:t>Trump won. That same year, major Democrats cleared the field for Hillary Clinton, who turned out to be the second most disliked presidential candidate ever</w:t>
      </w:r>
      <w:r w:rsidRPr="00E77994">
        <w:rPr>
          <w:sz w:val="16"/>
        </w:rPr>
        <w:t xml:space="preserve"> and one of the few Democrats capable of losing an open race to Donald Trump. In Alabama’s special Senate election in 2017, Trump helped scandal-ridden Republican Sen. Luther Strange make it to a primary runoff with Republican Roy Moore, not realizing that Moore would win that runoff, subject America to a long race where the Republican was an (alleged) pedophile and ultimately lose the general. </w:t>
      </w:r>
      <w:r w:rsidRPr="00E77994">
        <w:rPr>
          <w:rStyle w:val="StyleUnderline"/>
        </w:rPr>
        <w:t>Most of these mistakes were based on bad political calculations</w:t>
      </w:r>
      <w:r w:rsidRPr="00E77994">
        <w:rPr>
          <w:sz w:val="16"/>
        </w:rPr>
        <w:t xml:space="preserve">. People overestimated Clinton’s strength, the demographic resiliency of the Democratic coalition or Moore’s weakness, and their plans fell apart. And </w:t>
      </w:r>
      <w:r w:rsidRPr="00E77994">
        <w:rPr>
          <w:rStyle w:val="StyleUnderline"/>
        </w:rPr>
        <w:t>both Republicans and Democrats are in danger of making new mistakes by underestimating Trump’s strength in 2020</w:t>
      </w:r>
      <w:r w:rsidRPr="00E77994">
        <w:rPr>
          <w:sz w:val="16"/>
        </w:rPr>
        <w:t xml:space="preserve">. </w:t>
      </w:r>
      <w:r w:rsidRPr="00E77994">
        <w:rPr>
          <w:rStyle w:val="StyleUnderline"/>
        </w:rPr>
        <w:t>The conventional wisdom on Trump’s reelection odds are much too bearish. Trump has a better chance of winning again than many pundits seem to think</w:t>
      </w:r>
      <w:r w:rsidRPr="00E77994">
        <w:rPr>
          <w:sz w:val="16"/>
        </w:rPr>
        <w:t xml:space="preserve">. And both </w:t>
      </w:r>
      <w:r w:rsidRPr="00E77994">
        <w:rPr>
          <w:rStyle w:val="StyleUnderline"/>
        </w:rPr>
        <w:t>Democrats</w:t>
      </w:r>
      <w:r w:rsidRPr="00E77994">
        <w:rPr>
          <w:sz w:val="16"/>
        </w:rPr>
        <w:t xml:space="preserve"> and Republicans </w:t>
      </w:r>
      <w:r w:rsidRPr="00E77994">
        <w:rPr>
          <w:rStyle w:val="StyleUnderline"/>
        </w:rPr>
        <w:t>need to take Trump seriously</w:t>
      </w:r>
      <w:r w:rsidRPr="00E77994">
        <w:rPr>
          <w:sz w:val="16"/>
        </w:rPr>
        <w:t xml:space="preserve"> and recalibrate their decision process or risk facing serious consequences. Getting the odds right I think Trump has roughly 50-50 odds of winning reelection at this point. The other wonks who are more bearish on Trump aren’t crazy — over half of the country disapproves of his job performance — but I think my view is reasonable. </w:t>
      </w:r>
      <w:r w:rsidRPr="00E77994">
        <w:rPr>
          <w:rStyle w:val="StyleUnderline"/>
        </w:rPr>
        <w:t>The economy is the most promising indicator for Trump</w:t>
      </w:r>
      <w:r w:rsidRPr="00E77994">
        <w:rPr>
          <w:sz w:val="16"/>
        </w:rPr>
        <w:t xml:space="preserve">. </w:t>
      </w:r>
      <w:r w:rsidRPr="00E77994">
        <w:rPr>
          <w:rStyle w:val="StyleUnderline"/>
        </w:rPr>
        <w:t>Emory University professor</w:t>
      </w:r>
      <w:r w:rsidRPr="00E77994">
        <w:rPr>
          <w:sz w:val="16"/>
        </w:rPr>
        <w:t xml:space="preserve"> Alan </w:t>
      </w:r>
      <w:r w:rsidRPr="00E77994">
        <w:rPr>
          <w:rStyle w:val="StyleUnderline"/>
        </w:rPr>
        <w:t>Abramowitz put together a simple statistical model that uses economic growth</w:t>
      </w:r>
      <w:r w:rsidRPr="00E77994">
        <w:rPr>
          <w:sz w:val="16"/>
        </w:rPr>
        <w:t xml:space="preserve">, the </w:t>
      </w:r>
      <w:r w:rsidRPr="00E77994">
        <w:rPr>
          <w:rStyle w:val="StyleUnderline"/>
        </w:rPr>
        <w:t>president’s approval rating and whether the president’s party has held the White House for one term or more to predict the results of presidential elections</w:t>
      </w:r>
      <w:r w:rsidRPr="00E77994">
        <w:rPr>
          <w:sz w:val="16"/>
        </w:rPr>
        <w:t xml:space="preserve">. The basic logic of the model is simple. A solid economy (which Trump has) and high approval ratings (which he doesn’t) are good signs for a president’s reelection chances. </w:t>
      </w:r>
      <w:r w:rsidRPr="00E77994">
        <w:rPr>
          <w:rStyle w:val="StyleUnderline"/>
        </w:rPr>
        <w:t>If you feed the model current</w:t>
      </w:r>
      <w:r w:rsidRPr="00E77994">
        <w:rPr>
          <w:sz w:val="16"/>
        </w:rPr>
        <w:t xml:space="preserve"> economic and poll </w:t>
      </w:r>
      <w:r w:rsidRPr="00E77994">
        <w:rPr>
          <w:rStyle w:val="StyleUnderline"/>
        </w:rPr>
        <w:t>numbers</w:t>
      </w:r>
      <w:r w:rsidRPr="00E77994">
        <w:rPr>
          <w:sz w:val="16"/>
        </w:rPr>
        <w:t xml:space="preserve"> (</w:t>
      </w:r>
      <w:r w:rsidRPr="00E77994">
        <w:rPr>
          <w:rStyle w:val="StyleUnderline"/>
        </w:rPr>
        <w:t>which</w:t>
      </w:r>
      <w:r w:rsidRPr="00E77994">
        <w:rPr>
          <w:sz w:val="16"/>
        </w:rPr>
        <w:t xml:space="preserve"> obviously </w:t>
      </w:r>
      <w:r w:rsidRPr="00E77994">
        <w:rPr>
          <w:rStyle w:val="StyleUnderline"/>
        </w:rPr>
        <w:t>can change by the time we get to Election Day</w:t>
      </w:r>
      <w:r w:rsidRPr="00E77994">
        <w:rPr>
          <w:sz w:val="16"/>
        </w:rPr>
        <w:t xml:space="preserve">) </w:t>
      </w:r>
      <w:r w:rsidRPr="00E77994">
        <w:rPr>
          <w:rStyle w:val="StyleUnderline"/>
        </w:rPr>
        <w:t>the results suggest that Trump would get about 51.4 percent of the two-party presidential vote</w:t>
      </w:r>
      <w:r w:rsidRPr="00E77994">
        <w:rPr>
          <w:sz w:val="16"/>
        </w:rPr>
        <w:t xml:space="preserve">. Models like this don’t have pinpoint accuracy and they don’t take the electoral college into account. But they’re useful for ballparking the results. And the data suggests that a good economy, a not-amazing Democratic opponent (models such as this often implicitly assume that the parties nominate candidates who have roughly even political skills) and the advantages of incumbency might be enough to get Trump close or carry him over the finish line. Trump has some big, obvious weaknesses, too. His approval rating has been low for almost his entire first term, and a Democrat could easily win by snagging people who disapprove of the president. Moreover, Trump’s approval rating has been unusually stable — he’s been bumping around somewhere between the high 30s to low-to-mid 40s for much of the last two years. Trump’s approval rating could remain steady until the election — which could (especially </w:t>
      </w:r>
      <w:r w:rsidRPr="00E77994">
        <w:rPr>
          <w:rStyle w:val="StyleUnderline"/>
        </w:rPr>
        <w:t>if economic numbers dip</w:t>
      </w:r>
      <w:r w:rsidRPr="00E77994">
        <w:rPr>
          <w:sz w:val="16"/>
        </w:rPr>
        <w:t xml:space="preserve">) lead to </w:t>
      </w:r>
      <w:r w:rsidRPr="00E77994">
        <w:rPr>
          <w:rStyle w:val="StyleUnderline"/>
        </w:rPr>
        <w:t>a Carter-esque defeat against</w:t>
      </w:r>
      <w:r w:rsidRPr="00E77994">
        <w:rPr>
          <w:sz w:val="16"/>
        </w:rPr>
        <w:t xml:space="preserve"> the Democratic Ronald Reagan. (Kamala D. </w:t>
      </w:r>
      <w:r w:rsidRPr="00E77994">
        <w:rPr>
          <w:rStyle w:val="StyleUnderline"/>
        </w:rPr>
        <w:t>Harris</w:t>
      </w:r>
      <w:r w:rsidRPr="00E77994">
        <w:rPr>
          <w:sz w:val="16"/>
        </w:rPr>
        <w:t xml:space="preserve">? Bernie </w:t>
      </w:r>
      <w:r w:rsidRPr="00E77994">
        <w:rPr>
          <w:rStyle w:val="StyleUnderline"/>
        </w:rPr>
        <w:t>Sanders</w:t>
      </w:r>
      <w:r w:rsidRPr="00E77994">
        <w:rPr>
          <w:sz w:val="16"/>
        </w:rPr>
        <w:t xml:space="preserve">?) </w:t>
      </w:r>
      <w:r w:rsidRPr="00E77994">
        <w:rPr>
          <w:rStyle w:val="StyleUnderline"/>
        </w:rPr>
        <w:t>But I think the conventional wisdom is discounting the possibility that Trump’s approval improves enough for him to win and overestimating the (still very real) likelihood of total collapse</w:t>
      </w:r>
      <w:r w:rsidRPr="00E77994">
        <w:rPr>
          <w:sz w:val="16"/>
        </w:rPr>
        <w:t>.</w:t>
      </w:r>
    </w:p>
    <w:p w:rsidR="00A93D79" w:rsidRPr="00E77994" w:rsidRDefault="00A93D79" w:rsidP="00A93D79"/>
    <w:p w:rsidR="00A93D79" w:rsidRPr="00E77994" w:rsidRDefault="00A93D79" w:rsidP="00A93D79">
      <w:pPr>
        <w:pStyle w:val="Heading3"/>
      </w:pPr>
      <w:r w:rsidRPr="00E77994">
        <w:t>2NC---AT: Too Early</w:t>
      </w:r>
    </w:p>
    <w:p w:rsidR="00A93D79" w:rsidRPr="00E77994" w:rsidRDefault="00A93D79" w:rsidP="00A93D79">
      <w:pPr>
        <w:pStyle w:val="Heading4"/>
      </w:pPr>
      <w:r w:rsidRPr="00E77994">
        <w:t>Trump will campaign on the economy---it’ll take him to the finish line</w:t>
      </w:r>
    </w:p>
    <w:p w:rsidR="00A93D79" w:rsidRPr="00E77994" w:rsidRDefault="00A93D79" w:rsidP="00A93D79">
      <w:r w:rsidRPr="00E77994">
        <w:rPr>
          <w:rStyle w:val="Style13ptBold"/>
        </w:rPr>
        <w:t>DeCambre 3-8</w:t>
      </w:r>
      <w:r w:rsidRPr="00E77994">
        <w:t xml:space="preserve">-2019 - </w:t>
      </w:r>
      <w:r w:rsidRPr="00E77994">
        <w:rPr>
          <w:rStyle w:val="StyleUnderline"/>
        </w:rPr>
        <w:t>Trump</w:t>
      </w:r>
      <w:r w:rsidRPr="00E77994">
        <w:t xml:space="preserve"> said to have </w:t>
      </w:r>
      <w:r w:rsidRPr="00E77994">
        <w:rPr>
          <w:rStyle w:val="StyleUnderline"/>
        </w:rPr>
        <w:t>concluded his path to a second term runs through the stock market</w:t>
      </w:r>
      <w:r w:rsidRPr="00E77994">
        <w:t xml:space="preserve">, </w:t>
      </w:r>
      <w:hyperlink r:id="rId142" w:history="1">
        <w:r w:rsidRPr="00E77994">
          <w:rPr>
            <w:rStyle w:val="Hyperlink"/>
          </w:rPr>
          <w:t>https://www.marketwatch.com/story/trump-believes-his-path-to-a-second-term-is-through-the-stock-market-say-reports-2019-03-06</w:t>
        </w:r>
      </w:hyperlink>
    </w:p>
    <w:p w:rsidR="00A93D79" w:rsidRPr="00E77994" w:rsidRDefault="00A93D79" w:rsidP="00A93D79">
      <w:pPr>
        <w:rPr>
          <w:sz w:val="16"/>
        </w:rPr>
      </w:pPr>
      <w:r w:rsidRPr="00E77994">
        <w:rPr>
          <w:sz w:val="16"/>
        </w:rPr>
        <w:t xml:space="preserve">President Donald </w:t>
      </w:r>
      <w:r w:rsidRPr="00E77994">
        <w:rPr>
          <w:rStyle w:val="StyleUnderline"/>
        </w:rPr>
        <w:t xml:space="preserve">Trump is expected to </w:t>
      </w:r>
      <w:r w:rsidRPr="00E77994">
        <w:rPr>
          <w:rStyle w:val="Emphasis"/>
        </w:rPr>
        <w:t>peg his case</w:t>
      </w:r>
      <w:r w:rsidRPr="00E77994">
        <w:rPr>
          <w:rStyle w:val="StyleUnderline"/>
        </w:rPr>
        <w:t xml:space="preserve"> for a second term</w:t>
      </w:r>
      <w:r w:rsidRPr="00E77994">
        <w:rPr>
          <w:sz w:val="16"/>
        </w:rPr>
        <w:t xml:space="preserve"> in the White House </w:t>
      </w:r>
      <w:r w:rsidRPr="00E77994">
        <w:rPr>
          <w:rStyle w:val="StyleUnderline"/>
        </w:rPr>
        <w:t>to the success of the</w:t>
      </w:r>
      <w:r w:rsidRPr="00E77994">
        <w:rPr>
          <w:sz w:val="16"/>
        </w:rPr>
        <w:t xml:space="preserve"> stock market and </w:t>
      </w:r>
      <w:r w:rsidRPr="00E77994">
        <w:rPr>
          <w:rStyle w:val="StyleUnderline"/>
        </w:rPr>
        <w:t>economy</w:t>
      </w:r>
      <w:r w:rsidRPr="00E77994">
        <w:rPr>
          <w:sz w:val="16"/>
        </w:rPr>
        <w:t xml:space="preserve">, according to a number of recent reports. On Wednesday, CNBC, citing sources described as familiar with the thinking, reported that the 45th president is attempting to accelerate the completion of a trade deal with China, in an effort to secure a fresh catalyst for markets. The report comes after Bloomberg News said Trump has been increasingly aware that negotiating progress between Beijing and Washington has helped to extend a bullish stock-market run that is on the verge of a record for duration since the crisis-era low was put in on March 9, 2009. A White House spokeswoman declined to comment on the reports that Trump wanted to expedite a China trade pact specifically to further boost the stock market. In recent months, the Sino-American trade dispute has been among the chief reasons for uncertainty in the market, arguably contributing to declines and potentially impeding business decisions over the course of a yearlong tariff spat. </w:t>
      </w:r>
      <w:r w:rsidRPr="00E77994">
        <w:rPr>
          <w:rStyle w:val="StyleUnderline"/>
        </w:rPr>
        <w:t xml:space="preserve">Perhaps, </w:t>
      </w:r>
      <w:r w:rsidRPr="00E77994">
        <w:rPr>
          <w:rStyle w:val="Emphasis"/>
        </w:rPr>
        <w:t>more than any other president</w:t>
      </w:r>
      <w:r w:rsidRPr="00E77994">
        <w:rPr>
          <w:rStyle w:val="StyleUnderline"/>
        </w:rPr>
        <w:t>, Trump has hitched his political success to that of the performance of the equity market</w:t>
      </w:r>
      <w:r w:rsidRPr="00E77994">
        <w:rPr>
          <w:sz w:val="16"/>
        </w:rPr>
        <w:t>.</w:t>
      </w:r>
    </w:p>
    <w:p w:rsidR="00A93D79" w:rsidRPr="00E77994" w:rsidRDefault="00A93D79" w:rsidP="00A93D79">
      <w:pPr>
        <w:rPr>
          <w:sz w:val="16"/>
        </w:rPr>
      </w:pPr>
    </w:p>
    <w:p w:rsidR="00A93D79" w:rsidRPr="00E77994" w:rsidRDefault="00A93D79" w:rsidP="00A93D79">
      <w:pPr>
        <w:pStyle w:val="Heading4"/>
      </w:pPr>
      <w:r w:rsidRPr="00E77994">
        <w:t>Predictions now are accurate</w:t>
      </w:r>
    </w:p>
    <w:p w:rsidR="00A93D79" w:rsidRPr="00E77994" w:rsidRDefault="00A93D79" w:rsidP="00A93D79">
      <w:r w:rsidRPr="00E77994">
        <w:rPr>
          <w:rStyle w:val="Style13ptBold"/>
        </w:rPr>
        <w:t>Gongloff 18</w:t>
      </w:r>
      <w:r w:rsidRPr="00E77994">
        <w:t xml:space="preserve"> (Mark Gongloff, editor with Bloomberg Opinion. He previously was a managing editor of Fortune.com, ran the Huffington Post's business and technology coverage, and was a columnist, reporter and editor for the Wall Street Journal, 11-14-2018, "Sorry, But It’s Time to Start Thinking About 2020," Bloomberg, https://www.bloomberg.com/opinion/articles/2018-11-14/2020-election-time-to-start-thinking-about-it-already)</w:t>
      </w:r>
    </w:p>
    <w:p w:rsidR="00A93D79" w:rsidRPr="00E77994" w:rsidRDefault="00A93D79" w:rsidP="00A93D79">
      <w:pPr>
        <w:rPr>
          <w:sz w:val="16"/>
        </w:rPr>
      </w:pPr>
      <w:r w:rsidRPr="00E77994">
        <w:rPr>
          <w:sz w:val="16"/>
        </w:rPr>
        <w:t xml:space="preserve">On this day four years ago, roughly two years before the 2016 presidential election, Rand Paul narrowly (and briefly) led a crowded field for the Republican presidential nomination. Donald Trump didn’t even show up in early polls. Thus </w:t>
      </w:r>
      <w:r w:rsidRPr="00E77994">
        <w:rPr>
          <w:rStyle w:val="StyleUnderline"/>
        </w:rPr>
        <w:t>it might seem ridiculous to think now about the crowded race to be the Democrat facing</w:t>
      </w:r>
      <w:r w:rsidRPr="00E77994">
        <w:rPr>
          <w:sz w:val="16"/>
        </w:rPr>
        <w:t xml:space="preserve"> President Donald </w:t>
      </w:r>
      <w:r w:rsidRPr="00E77994">
        <w:rPr>
          <w:rStyle w:val="StyleUnderline"/>
        </w:rPr>
        <w:t>Trump</w:t>
      </w:r>
      <w:r w:rsidRPr="00E77994">
        <w:rPr>
          <w:sz w:val="16"/>
        </w:rPr>
        <w:t xml:space="preserve"> (or his replacement) </w:t>
      </w:r>
      <w:r w:rsidRPr="00E77994">
        <w:rPr>
          <w:rStyle w:val="StyleUnderline"/>
        </w:rPr>
        <w:t>in 2020</w:t>
      </w:r>
      <w:r w:rsidRPr="00E77994">
        <w:rPr>
          <w:sz w:val="16"/>
        </w:rPr>
        <w:t xml:space="preserve">. </w:t>
      </w:r>
      <w:r w:rsidRPr="00E77994">
        <w:rPr>
          <w:rStyle w:val="Emphasis"/>
        </w:rPr>
        <w:t>But you’re wrong about that</w:t>
      </w:r>
      <w:r w:rsidRPr="00E77994">
        <w:rPr>
          <w:sz w:val="16"/>
        </w:rPr>
        <w:t xml:space="preserve">, observes Jonathan Bernstein. </w:t>
      </w:r>
      <w:r w:rsidRPr="00E77994">
        <w:rPr>
          <w:rStyle w:val="Emphasis"/>
        </w:rPr>
        <w:t>Now is the time</w:t>
      </w:r>
      <w:r w:rsidRPr="00E77994">
        <w:rPr>
          <w:rStyle w:val="StyleUnderline"/>
        </w:rPr>
        <w:t xml:space="preserve"> when </w:t>
      </w:r>
      <w:hyperlink r:id="rId143" w:tgtFrame="_blank" w:history="1">
        <w:r w:rsidRPr="00E77994">
          <w:rPr>
            <w:rStyle w:val="StyleUnderline"/>
          </w:rPr>
          <w:t xml:space="preserve">candidates are </w:t>
        </w:r>
        <w:r w:rsidRPr="00E77994">
          <w:rPr>
            <w:rStyle w:val="Emphasis"/>
          </w:rPr>
          <w:t>scrambling to lock in support</w:t>
        </w:r>
      </w:hyperlink>
      <w:r w:rsidRPr="00E77994">
        <w:rPr>
          <w:sz w:val="16"/>
        </w:rPr>
        <w:t xml:space="preserve"> </w:t>
      </w:r>
      <w:r w:rsidRPr="00E77994">
        <w:rPr>
          <w:rStyle w:val="StyleUnderline"/>
        </w:rPr>
        <w:t>and</w:t>
      </w:r>
      <w:r w:rsidRPr="00E77994">
        <w:rPr>
          <w:sz w:val="16"/>
        </w:rPr>
        <w:t xml:space="preserve">, </w:t>
      </w:r>
      <w:r w:rsidRPr="00E77994">
        <w:rPr>
          <w:rStyle w:val="StyleUnderline"/>
        </w:rPr>
        <w:t>more importantly</w:t>
      </w:r>
      <w:r w:rsidRPr="00E77994">
        <w:rPr>
          <w:sz w:val="16"/>
        </w:rPr>
        <w:t xml:space="preserve">, </w:t>
      </w:r>
      <w:r w:rsidRPr="00E77994">
        <w:rPr>
          <w:rStyle w:val="Emphasis"/>
        </w:rPr>
        <w:t>cash</w:t>
      </w:r>
      <w:r w:rsidRPr="00E77994">
        <w:rPr>
          <w:rStyle w:val="StyleUnderline"/>
        </w:rPr>
        <w:t xml:space="preserve"> for the grueling slog ahead. And</w:t>
      </w:r>
      <w:r w:rsidRPr="00E77994">
        <w:rPr>
          <w:sz w:val="16"/>
        </w:rPr>
        <w:t xml:space="preserve"> </w:t>
      </w:r>
      <w:r w:rsidRPr="00E77994">
        <w:rPr>
          <w:rStyle w:val="StyleUnderline"/>
        </w:rPr>
        <w:t>it’s the time when party influencers start separating the lightweights from the serious candidates</w:t>
      </w:r>
      <w:r w:rsidRPr="00E77994">
        <w:rPr>
          <w:sz w:val="16"/>
        </w:rPr>
        <w:t xml:space="preserve">. In that latter group, Jonathan thinks, using history as a guide, are </w:t>
      </w:r>
      <w:hyperlink r:id="rId144" w:tgtFrame="_blank" w:history="1">
        <w:r w:rsidRPr="00E77994">
          <w:rPr>
            <w:rStyle w:val="Hyperlink"/>
            <w:sz w:val="16"/>
          </w:rPr>
          <w:t>the many senators and governors running</w:t>
        </w:r>
      </w:hyperlink>
      <w:r w:rsidRPr="00E77994">
        <w:rPr>
          <w:sz w:val="16"/>
        </w:rPr>
        <w:t xml:space="preserve">. Then again, history was no real guide in 2016. </w:t>
      </w:r>
    </w:p>
    <w:p w:rsidR="00A93D79" w:rsidRPr="00E77994" w:rsidRDefault="00A93D79" w:rsidP="00A93D79"/>
    <w:p w:rsidR="00A93D79" w:rsidRPr="00E77994" w:rsidRDefault="00A93D79" w:rsidP="00A93D79">
      <w:pPr>
        <w:pStyle w:val="Heading3"/>
      </w:pPr>
      <w:r w:rsidRPr="00E77994">
        <w:t>2NC---AT: Mueller</w:t>
      </w:r>
    </w:p>
    <w:p w:rsidR="00A93D79" w:rsidRPr="00E77994" w:rsidRDefault="00A93D79" w:rsidP="00A93D79">
      <w:pPr>
        <w:pStyle w:val="Heading4"/>
      </w:pPr>
      <w:r w:rsidRPr="00E77994">
        <w:t xml:space="preserve">Mueller investigation </w:t>
      </w:r>
      <w:r w:rsidRPr="00E77994">
        <w:rPr>
          <w:u w:val="single"/>
        </w:rPr>
        <w:t>won’t matter</w:t>
      </w:r>
      <w:r w:rsidRPr="00E77994">
        <w:t xml:space="preserve"> and </w:t>
      </w:r>
      <w:r w:rsidRPr="00E77994">
        <w:rPr>
          <w:u w:val="single"/>
        </w:rPr>
        <w:t>no chance</w:t>
      </w:r>
      <w:r w:rsidRPr="00E77994">
        <w:t xml:space="preserve"> of impeachment</w:t>
      </w:r>
    </w:p>
    <w:p w:rsidR="00A93D79" w:rsidRPr="00E77994" w:rsidRDefault="00A93D79" w:rsidP="00A93D79">
      <w:r w:rsidRPr="00E77994">
        <w:rPr>
          <w:rStyle w:val="Style13ptBold"/>
        </w:rPr>
        <w:t xml:space="preserve">Mitchell 18 </w:t>
      </w:r>
      <w:r w:rsidRPr="00E77994">
        <w:t xml:space="preserve">(Lincoln Mitchell is a writer and scholar based in New York and San Francisco. He teaches in Columbia University’s Political Science Department. “Commentary: Why Mueller’s Russia findings won’t matter.” NOVEMBER 14, 2018. </w:t>
      </w:r>
      <w:hyperlink r:id="rId145" w:history="1">
        <w:r w:rsidRPr="00E77994">
          <w:rPr>
            <w:rStyle w:val="Hyperlink"/>
          </w:rPr>
          <w:t>https://www.reuters.com/article/us-mitchell-mueller-commentary/commentary-why-muellers-russia-findings-wont-matter-idUSKCN1NJ28I</w:t>
        </w:r>
      </w:hyperlink>
      <w:r w:rsidRPr="00E77994">
        <w:t>)</w:t>
      </w:r>
    </w:p>
    <w:p w:rsidR="00A93D79" w:rsidRPr="00E77994" w:rsidRDefault="00A93D79" w:rsidP="00A93D79">
      <w:pPr>
        <w:rPr>
          <w:sz w:val="16"/>
        </w:rPr>
      </w:pPr>
      <w:r w:rsidRPr="00E77994">
        <w:rPr>
          <w:sz w:val="16"/>
        </w:rPr>
        <w:t xml:space="preserve">But there is more to it than that. </w:t>
      </w:r>
      <w:r w:rsidRPr="00E77994">
        <w:rPr>
          <w:rStyle w:val="StyleUnderline"/>
        </w:rPr>
        <w:t xml:space="preserve">Even if Mueller is allowed to complete his investigation, the likelihood of anything he finds making a dramatic change to the political environment or leading to Trump’s removal from office is </w:t>
      </w:r>
      <w:r w:rsidRPr="00E77994">
        <w:rPr>
          <w:rStyle w:val="Emphasis"/>
        </w:rPr>
        <w:t>slim</w:t>
      </w:r>
      <w:r w:rsidRPr="00E77994">
        <w:rPr>
          <w:sz w:val="16"/>
        </w:rPr>
        <w:t xml:space="preserve">. Moreover, </w:t>
      </w:r>
      <w:r w:rsidRPr="00E77994">
        <w:rPr>
          <w:rStyle w:val="StyleUnderline"/>
        </w:rPr>
        <w:t xml:space="preserve">its effect on his support as the 2020 campaign approaches may also be less than many so ardently hope. The reason for this is not because Mueller will not come up with any major findings, but because he already has. And they have had </w:t>
      </w:r>
      <w:r w:rsidRPr="00E77994">
        <w:rPr>
          <w:rStyle w:val="Emphasis"/>
        </w:rPr>
        <w:t>little impact</w:t>
      </w:r>
      <w:r w:rsidRPr="00E77994">
        <w:rPr>
          <w:sz w:val="16"/>
        </w:rPr>
        <w:t xml:space="preserve">. Two situations in particular are the kinds of developments that would generally be described as a smoking gun: </w:t>
      </w:r>
      <w:r w:rsidRPr="00E77994">
        <w:rPr>
          <w:rStyle w:val="StyleUnderline"/>
        </w:rPr>
        <w:t>the evidence of the meeting</w:t>
      </w:r>
      <w:r w:rsidRPr="00E77994">
        <w:rPr>
          <w:sz w:val="16"/>
        </w:rPr>
        <w:t xml:space="preserve"> Donald Trump, Jr. set up between Russian operatives and members of his father’s campaign in 2016, </w:t>
      </w:r>
      <w:r w:rsidRPr="00E77994">
        <w:rPr>
          <w:rStyle w:val="StyleUnderline"/>
        </w:rPr>
        <w:t>and the convictions and indictments of several Trump operatives</w:t>
      </w:r>
      <w:r w:rsidRPr="00E77994">
        <w:rPr>
          <w:sz w:val="16"/>
        </w:rPr>
        <w:t xml:space="preserve">, most notably Trump’s former personal lawyer Michael Cohen and campaign chair Paul Manafort. However, </w:t>
      </w:r>
      <w:r w:rsidRPr="00E77994">
        <w:rPr>
          <w:rStyle w:val="StyleUnderline"/>
        </w:rPr>
        <w:t xml:space="preserve">these stories dominated the news cycles only briefly before being lost to other political controversies and Trump’s insistence upon “no collusion” with Moscow. </w:t>
      </w:r>
      <w:r w:rsidRPr="00E77994">
        <w:rPr>
          <w:sz w:val="16"/>
        </w:rPr>
        <w:t xml:space="preserve">These events had very little impact not because they weren’t important, but because </w:t>
      </w:r>
      <w:r w:rsidRPr="00E77994">
        <w:rPr>
          <w:rStyle w:val="StyleUnderline"/>
        </w:rPr>
        <w:t>Trump’s supporters simply didn’t care. Trump has succeeded in making the Mueller investigation so partisan an issue that whatever Mueller has found, or will find in the future, will have little effect other than reinforcing existing views</w:t>
      </w:r>
      <w:r w:rsidRPr="00E77994">
        <w:rPr>
          <w:sz w:val="16"/>
        </w:rPr>
        <w:t xml:space="preserve"> among voters and lawmakers. </w:t>
      </w:r>
      <w:r w:rsidRPr="00E77994">
        <w:rPr>
          <w:rStyle w:val="StyleUnderline"/>
        </w:rPr>
        <w:t>It is unlikely that anything, even evidence of criminal activity</w:t>
      </w:r>
      <w:r w:rsidRPr="00E77994">
        <w:rPr>
          <w:sz w:val="16"/>
        </w:rPr>
        <w:t xml:space="preserve">, beyond the campaign finance violations Cohen cited in connection with Trump, </w:t>
      </w:r>
      <w:r w:rsidRPr="00E77994">
        <w:rPr>
          <w:rStyle w:val="StyleUnderline"/>
        </w:rPr>
        <w:t>will change this</w:t>
      </w:r>
      <w:r w:rsidRPr="00E77994">
        <w:rPr>
          <w:sz w:val="16"/>
        </w:rPr>
        <w:t>.</w:t>
      </w:r>
    </w:p>
    <w:p w:rsidR="00A93D79" w:rsidRPr="00E77994" w:rsidRDefault="00A93D79" w:rsidP="00A93D79"/>
    <w:p w:rsidR="00A93D79" w:rsidRPr="00E77994" w:rsidRDefault="00A93D79" w:rsidP="00A93D79">
      <w:pPr>
        <w:pStyle w:val="Heading3"/>
      </w:pPr>
      <w:r w:rsidRPr="00E77994">
        <w:t>2NC---AT: Dems Too Far</w:t>
      </w:r>
    </w:p>
    <w:p w:rsidR="00A93D79" w:rsidRPr="00E77994" w:rsidRDefault="00A93D79" w:rsidP="00A93D79">
      <w:pPr>
        <w:pStyle w:val="Heading4"/>
      </w:pPr>
      <w:r w:rsidRPr="00E77994">
        <w:t>Moving to the left doesn’t cost dems election-chances</w:t>
      </w:r>
    </w:p>
    <w:p w:rsidR="00A93D79" w:rsidRPr="00E77994" w:rsidRDefault="00A93D79" w:rsidP="00A93D79">
      <w:r w:rsidRPr="00E77994">
        <w:rPr>
          <w:rStyle w:val="Style13ptBold"/>
        </w:rPr>
        <w:t>Linker 2-12</w:t>
      </w:r>
      <w:r w:rsidRPr="00E77994">
        <w:t xml:space="preserve">-2019 – consulting editor at the University of Pennsylvania Press (Damon, “How Trump wins in 2020,” </w:t>
      </w:r>
      <w:r w:rsidRPr="00E77994">
        <w:rPr>
          <w:i/>
        </w:rPr>
        <w:t>The Week</w:t>
      </w:r>
      <w:r w:rsidRPr="00E77994">
        <w:t xml:space="preserve">, </w:t>
      </w:r>
      <w:hyperlink r:id="rId146" w:history="1">
        <w:r w:rsidRPr="00E77994">
          <w:rPr>
            <w:rStyle w:val="Hyperlink"/>
          </w:rPr>
          <w:t>https://theweek.com/articles/823170/how-trump-wins-2020</w:t>
        </w:r>
      </w:hyperlink>
      <w:r w:rsidRPr="00E77994">
        <w:t>)</w:t>
      </w:r>
    </w:p>
    <w:p w:rsidR="00A93D79" w:rsidRPr="00E77994" w:rsidRDefault="00A93D79" w:rsidP="00A93D79">
      <w:pPr>
        <w:rPr>
          <w:sz w:val="16"/>
        </w:rPr>
      </w:pPr>
      <w:r w:rsidRPr="00E77994">
        <w:rPr>
          <w:rStyle w:val="StyleUnderline"/>
        </w:rPr>
        <w:t>It's also not as simple as saying that the Democrats are "moving too far to the left</w:t>
      </w:r>
      <w:r w:rsidRPr="00E77994">
        <w:rPr>
          <w:sz w:val="16"/>
        </w:rPr>
        <w:t xml:space="preserve">." </w:t>
      </w:r>
      <w:r w:rsidRPr="00E77994">
        <w:rPr>
          <w:rStyle w:val="StyleUnderline"/>
        </w:rPr>
        <w:t>There is ample polling evidence to suggest there is room for the party to shift in a more progressive direction</w:t>
      </w:r>
      <w:r w:rsidRPr="00E77994">
        <w:rPr>
          <w:sz w:val="16"/>
        </w:rPr>
        <w:t xml:space="preserve"> on some issues, </w:t>
      </w:r>
      <w:r w:rsidRPr="00E77994">
        <w:rPr>
          <w:rStyle w:val="StyleUnderline"/>
        </w:rPr>
        <w:t>especially</w:t>
      </w:r>
      <w:r w:rsidRPr="00E77994">
        <w:rPr>
          <w:sz w:val="16"/>
        </w:rPr>
        <w:t xml:space="preserve"> those touching on the economic struggles of ordinary Americans. </w:t>
      </w:r>
      <w:r w:rsidRPr="00E77994">
        <w:rPr>
          <w:rStyle w:val="StyleUnderline"/>
        </w:rPr>
        <w:t>Higher taxes for the richest Americans. Single-payer health care. Aggressive environmental policies to combat climate change. Free college tuition. Child care for all.</w:t>
      </w:r>
      <w:r w:rsidRPr="00E77994">
        <w:rPr>
          <w:sz w:val="16"/>
        </w:rPr>
        <w:t xml:space="preserve"> The list of possible initiatives is long, and combining higher taxes with any one or two of them could make a powerful and popular agenda for a Democrat hoping to unseat the president, in part by stealing his populist thunder and exposing the plutocratic agenda that he and his party stand for. But that's not the message Democrats have been sending. The Green New Deal that several of the leading presidential candidates have co-sponsored is a far-left wish list — the progressive equivalent of Ted Cruz's 2016 proposal to institute a flat tax and abolish four Cabinet-level departments of the executive branch — combined with the risible suggestion that the trillions of dollars of resulting spending can be paid for simply by running gargantuan deficits on top of the massive debt the Obama and Trump administrations have already piled up. And if that weren't enough, the FAQ page about the Green New Deal that Rep. Alexandria Ocasio-Cortez's office briefly released and then withdrew added on what sounded like material from a Monty Python skit devised to ridicule environmentalists. End air travel! Kill all the cows to save us from the scourge of bovine flatulence! But even that isn't sufficient to give Trump a solid path to victory in 2020. It's still very early. There's plenty of time for candidates to distance themselves from the most utopian and absurd elements of the Green New Deal — and to use some of its details as a foil for their own comparatively modest plans. (Thanks to Ocasio-Cortez, Medicare-for-all already looks considerably more sober and responsible than it did a week ago.) </w:t>
      </w:r>
      <w:r w:rsidRPr="00E77994">
        <w:rPr>
          <w:rStyle w:val="StyleUnderline"/>
        </w:rPr>
        <w:t>Yes, Trump will denounce anything the Democrats propose as "socialism." But if the Democratic message resonates with the widespread conviction, shared by many Trump voters, that the economy is rigged by and for the wealthy, the charge will feel hollow, desperate, and self-serving</w:t>
      </w:r>
      <w:r w:rsidRPr="00E77994">
        <w:rPr>
          <w:sz w:val="16"/>
        </w:rPr>
        <w:t>.</w:t>
      </w:r>
    </w:p>
    <w:p w:rsidR="00A93D79" w:rsidRPr="00E77994" w:rsidRDefault="00A93D79" w:rsidP="00A93D79">
      <w:pPr>
        <w:rPr>
          <w:sz w:val="12"/>
        </w:rPr>
      </w:pPr>
    </w:p>
    <w:p w:rsidR="00A93D79" w:rsidRPr="00E77994" w:rsidRDefault="00A93D79" w:rsidP="00A93D79">
      <w:pPr>
        <w:pStyle w:val="Heading1"/>
      </w:pPr>
      <w:r w:rsidRPr="00E77994">
        <w:t>Iran Strikes Bad</w:t>
      </w:r>
    </w:p>
    <w:p w:rsidR="00A93D79" w:rsidRPr="00E77994" w:rsidRDefault="00A93D79" w:rsidP="00A93D79">
      <w:pPr>
        <w:pStyle w:val="Heading2"/>
      </w:pPr>
      <w:r w:rsidRPr="00E77994">
        <w:t>2AC---External Impacts</w:t>
      </w:r>
    </w:p>
    <w:p w:rsidR="00A93D79" w:rsidRPr="00E77994" w:rsidRDefault="00A93D79" w:rsidP="00A93D79">
      <w:pPr>
        <w:pStyle w:val="Heading3"/>
      </w:pPr>
      <w:r w:rsidRPr="00E77994">
        <w:t>2AC---!---Top-Level</w:t>
      </w:r>
    </w:p>
    <w:p w:rsidR="00A93D79" w:rsidRPr="00E77994" w:rsidRDefault="00A93D79" w:rsidP="00A93D79">
      <w:pPr>
        <w:pStyle w:val="Heading4"/>
      </w:pPr>
      <w:r w:rsidRPr="00E77994">
        <w:t xml:space="preserve">Strikes would be </w:t>
      </w:r>
      <w:r w:rsidRPr="00E77994">
        <w:rPr>
          <w:u w:val="single"/>
        </w:rPr>
        <w:t>catastrophic</w:t>
      </w:r>
      <w:r w:rsidRPr="00E77994">
        <w:t>---economic collapse, proxy wars, terror, cyber attacks</w:t>
      </w:r>
    </w:p>
    <w:p w:rsidR="00A93D79" w:rsidRPr="00E77994" w:rsidRDefault="00A93D79" w:rsidP="00A93D79">
      <w:r w:rsidRPr="00E77994">
        <w:t xml:space="preserve">Ken </w:t>
      </w:r>
      <w:r w:rsidRPr="00E77994">
        <w:rPr>
          <w:rStyle w:val="Style13ptBold"/>
        </w:rPr>
        <w:t>Dilanian 19</w:t>
      </w:r>
      <w:r w:rsidRPr="00E77994">
        <w:t>, 6-4-2019, writer for NBC News, "If the U.S. strikes Iran, what might happen next?," NBC News, https://www.nbcnews.com/news/world/if-u-s-strikes-iran-what-might-happen-next-n1020451//HM</w:t>
      </w:r>
    </w:p>
    <w:p w:rsidR="00A93D79" w:rsidRPr="00E77994" w:rsidRDefault="00A93D79" w:rsidP="00A93D79">
      <w:pPr>
        <w:rPr>
          <w:sz w:val="12"/>
        </w:rPr>
      </w:pPr>
      <w:r w:rsidRPr="00E77994">
        <w:rPr>
          <w:sz w:val="12"/>
        </w:rPr>
        <w:t xml:space="preserve">WASHINGTON — </w:t>
      </w:r>
      <w:r w:rsidRPr="00E77994">
        <w:rPr>
          <w:rStyle w:val="Emphasis"/>
        </w:rPr>
        <w:t>A limited U.S. strike on Iran</w:t>
      </w:r>
      <w:r w:rsidRPr="00E77994">
        <w:rPr>
          <w:sz w:val="12"/>
        </w:rPr>
        <w:t xml:space="preserve"> of the sort President Donald Trump says he canceled Thursday night could prompt a potent Iranian reaction that in turn </w:t>
      </w:r>
      <w:r w:rsidRPr="00E77994">
        <w:rPr>
          <w:rStyle w:val="Emphasis"/>
        </w:rPr>
        <w:t>might spark a much larger military conflict</w:t>
      </w:r>
      <w:r w:rsidRPr="00E77994">
        <w:rPr>
          <w:sz w:val="12"/>
        </w:rPr>
        <w:t xml:space="preserve">, current and former U.S. officials and experts tell NBC News. </w:t>
      </w:r>
      <w:r w:rsidRPr="00E77994">
        <w:rPr>
          <w:u w:val="single"/>
        </w:rPr>
        <w:t xml:space="preserve">Iran could do </w:t>
      </w:r>
      <w:r w:rsidRPr="00E77994">
        <w:rPr>
          <w:rStyle w:val="Emphasis"/>
        </w:rPr>
        <w:t>enormous damage to the global economy</w:t>
      </w:r>
      <w:r w:rsidRPr="00E77994">
        <w:rPr>
          <w:sz w:val="12"/>
        </w:rPr>
        <w:t xml:space="preserve"> by </w:t>
      </w:r>
      <w:r w:rsidRPr="00E77994">
        <w:rPr>
          <w:rStyle w:val="StyleUnderline"/>
        </w:rPr>
        <w:t>mining the Strait of Hormuz</w:t>
      </w:r>
      <w:r w:rsidRPr="00E77994">
        <w:rPr>
          <w:sz w:val="12"/>
        </w:rPr>
        <w:t xml:space="preserve">, the waterway off its coast through which flows 40 percent of the crude oil traded internationally. That action, </w:t>
      </w:r>
      <w:r w:rsidRPr="00E77994">
        <w:rPr>
          <w:rStyle w:val="StyleUnderline"/>
        </w:rPr>
        <w:t>even if quickly countered</w:t>
      </w:r>
      <w:r w:rsidRPr="00E77994">
        <w:rPr>
          <w:sz w:val="12"/>
        </w:rPr>
        <w:t xml:space="preserve"> by the U.S. Navy, </w:t>
      </w:r>
      <w:r w:rsidRPr="00E77994">
        <w:rPr>
          <w:rStyle w:val="StyleUnderline"/>
        </w:rPr>
        <w:t>would cause oil prices to spike</w:t>
      </w:r>
      <w:r w:rsidRPr="00E77994">
        <w:rPr>
          <w:sz w:val="12"/>
        </w:rPr>
        <w:t xml:space="preserve">. But that may not be Iran's first move in response to a limited American bomb and missile attack, experts say. </w:t>
      </w:r>
      <w:r w:rsidRPr="00E77994">
        <w:rPr>
          <w:rStyle w:val="StyleUnderline"/>
        </w:rPr>
        <w:t xml:space="preserve">Iran would likely turn first to its </w:t>
      </w:r>
      <w:r w:rsidRPr="00E77994">
        <w:rPr>
          <w:rStyle w:val="Emphasis"/>
        </w:rPr>
        <w:t>proxies</w:t>
      </w:r>
      <w:r w:rsidRPr="00E77994">
        <w:rPr>
          <w:rStyle w:val="StyleUnderline"/>
        </w:rPr>
        <w:t xml:space="preserve">, who could </w:t>
      </w:r>
      <w:r w:rsidRPr="00E77994">
        <w:rPr>
          <w:rStyle w:val="Emphasis"/>
        </w:rPr>
        <w:t>inflict major damage</w:t>
      </w:r>
      <w:r w:rsidRPr="00E77994">
        <w:rPr>
          <w:rStyle w:val="StyleUnderline"/>
        </w:rPr>
        <w:t xml:space="preserve"> on American allies</w:t>
      </w:r>
      <w:r w:rsidRPr="00E77994">
        <w:rPr>
          <w:sz w:val="12"/>
        </w:rPr>
        <w:t xml:space="preserve">, experts say. </w:t>
      </w:r>
      <w:r w:rsidRPr="00E77994">
        <w:rPr>
          <w:rStyle w:val="StyleUnderline"/>
        </w:rPr>
        <w:t xml:space="preserve">Houthi rebels in Yemen could step up </w:t>
      </w:r>
      <w:r w:rsidRPr="00E77994">
        <w:rPr>
          <w:rStyle w:val="Emphasis"/>
        </w:rPr>
        <w:t>attacks against Saudi Arabia</w:t>
      </w:r>
      <w:r w:rsidRPr="00E77994">
        <w:rPr>
          <w:rStyle w:val="StyleUnderline"/>
        </w:rPr>
        <w:t>n infrastructure with missiles and drones</w:t>
      </w:r>
      <w:r w:rsidRPr="00E77994">
        <w:rPr>
          <w:sz w:val="12"/>
        </w:rPr>
        <w:t xml:space="preserve">. </w:t>
      </w:r>
      <w:r w:rsidRPr="00E77994">
        <w:rPr>
          <w:rStyle w:val="StyleUnderline"/>
        </w:rPr>
        <w:t xml:space="preserve">Shiite militias could </w:t>
      </w:r>
      <w:r w:rsidRPr="00E77994">
        <w:rPr>
          <w:rStyle w:val="Emphasis"/>
        </w:rPr>
        <w:t>destabilize Iraq</w:t>
      </w:r>
      <w:r w:rsidRPr="00E77994">
        <w:rPr>
          <w:sz w:val="12"/>
        </w:rPr>
        <w:t xml:space="preserve">. </w:t>
      </w:r>
      <w:r w:rsidRPr="00E77994">
        <w:rPr>
          <w:rStyle w:val="StyleUnderline"/>
        </w:rPr>
        <w:t>Hezbollah</w:t>
      </w:r>
      <w:r w:rsidRPr="00E77994">
        <w:rPr>
          <w:sz w:val="12"/>
        </w:rPr>
        <w:t xml:space="preserve">, the Iran-backed terrorist organization, </w:t>
      </w:r>
      <w:r w:rsidRPr="00E77994">
        <w:rPr>
          <w:rStyle w:val="StyleUnderline"/>
        </w:rPr>
        <w:t xml:space="preserve">could </w:t>
      </w:r>
      <w:r w:rsidRPr="00E77994">
        <w:rPr>
          <w:rStyle w:val="Emphasis"/>
        </w:rPr>
        <w:t>attack Israel or other American interests</w:t>
      </w:r>
      <w:r w:rsidRPr="00E77994">
        <w:rPr>
          <w:rStyle w:val="StyleUnderline"/>
        </w:rPr>
        <w:t xml:space="preserve"> anywhere in the world</w:t>
      </w:r>
      <w:r w:rsidRPr="00E77994">
        <w:rPr>
          <w:sz w:val="12"/>
        </w:rPr>
        <w:t xml:space="preserve">. And if Iran wanted to kill Americans, any of those groups could do that on its behalf, with some deniability, said the experts. Shiite militias could overrun the U.S. Embassy in Baghdad and seize hostages. </w:t>
      </w:r>
      <w:r w:rsidRPr="00E77994">
        <w:rPr>
          <w:rStyle w:val="StyleUnderline"/>
        </w:rPr>
        <w:t>Hezbollah</w:t>
      </w:r>
      <w:r w:rsidRPr="00E77994">
        <w:rPr>
          <w:sz w:val="12"/>
        </w:rPr>
        <w:t xml:space="preserve">, which, before 9/11, had killed more Americans than any other terror group, </w:t>
      </w:r>
      <w:r w:rsidRPr="00E77994">
        <w:rPr>
          <w:rStyle w:val="StyleUnderline"/>
        </w:rPr>
        <w:t>could strike in places as far flung as Latin America</w:t>
      </w:r>
      <w:r w:rsidRPr="00E77994">
        <w:rPr>
          <w:sz w:val="12"/>
        </w:rPr>
        <w:t xml:space="preserve">, where the group has a strong presence. "Traditionally, when faced with this sort of American action, Iran doesn't tend to respond directly and immediately, but they do so asymmetrically and over a period of time," said Ray Takeyh, a former State Department official and Iran expert at the Council on Foreign Relations. Trump said in a tweet Friday that he stopped a U.S. attack on Iran that would have targeted three sites. He told NBC's Chuck Todd in an exclusive interview Friday that, after being told the attack could cost 150 Iranian lives, he decided it was not proportional to the downing of an unmanned spy drone. The U.S. and Iran have been attacking one another covertly for decades. President Barack Obama is believed to have ordered a cyberattack that employed malware known as Stuxnet to set back Iran's nuclear program by causing centrifuges to malfunction, for example. Iran built powerful bombs that killed American troops in Iraq. But the last time an American president authorized a military strike on Iranian forces was in the 1980s, when Iran was fighting a war against Iraq and attacking tanker traffic in the Persian Gulf. In April 1988, an Iranian mine wounded 10 sailors on the USS Samuel B. Roberts. American forces responded by destroying much of Iran's small navy and taking out two oil platforms used by the Islamic Revolutionary Guard Corps. After a U.S. guided missile cruiser accidentally shot down an Iranian passenger airliner in July 1988, killing 290 civilians, Iran capitulated, believing the shootdown was not an accident. In addition to its extensive proxy forces, </w:t>
      </w:r>
      <w:r w:rsidRPr="00E77994">
        <w:rPr>
          <w:rStyle w:val="StyleUnderline"/>
        </w:rPr>
        <w:t xml:space="preserve">Iran has a potent </w:t>
      </w:r>
      <w:r w:rsidRPr="00E77994">
        <w:rPr>
          <w:rStyle w:val="Emphasis"/>
        </w:rPr>
        <w:t>cyber capability</w:t>
      </w:r>
      <w:r w:rsidRPr="00E77994">
        <w:rPr>
          <w:rStyle w:val="StyleUnderline"/>
        </w:rPr>
        <w:t xml:space="preserve"> that could</w:t>
      </w:r>
      <w:r w:rsidRPr="00E77994">
        <w:rPr>
          <w:sz w:val="12"/>
        </w:rPr>
        <w:t xml:space="preserve">, in theory, </w:t>
      </w:r>
      <w:r w:rsidRPr="00E77994">
        <w:rPr>
          <w:rStyle w:val="Emphasis"/>
        </w:rPr>
        <w:t>take down networks</w:t>
      </w:r>
      <w:r w:rsidRPr="00E77994">
        <w:rPr>
          <w:rStyle w:val="StyleUnderline"/>
        </w:rPr>
        <w:t xml:space="preserve"> and harm the American economy</w:t>
      </w:r>
      <w:r w:rsidRPr="00E77994">
        <w:rPr>
          <w:sz w:val="12"/>
        </w:rPr>
        <w:t>. Iran is believed to be responsible for a cyberattack that wiped out 35,000 computers at the Saudi oil company Aramco in 2012. The U.S., of course, could inflict massive damage on Iran. American forces could obliterate Iran's entire navy in two days, according to a recent Pentagon analysis, described by multiple U.S. officials. But Iran's clerical regime, which cares most about its survival, may respond to that in unpredictable ways. "Very quickly we could end with miscalculation as both sides fear offensive action by the other or tit for tat that escalates into a much more significant conflict," said Ilan Goldenberg, director of the Middle East Security Program at the Center for New American Security, on Twitter. The U.S. might believe it was sending Iran a message of deterrence by punishing it with limited air strikes. But Iran could interpret those strikes as a precursor to an invasion, and act accordingly. The result could be full-scale war. An all-out effort by the U.S. to depose the Iranian regime could cost trillions of dollars and untold American lives, Goldenberg wrote in a recent analysis. "</w:t>
      </w:r>
      <w:r w:rsidRPr="00E77994">
        <w:rPr>
          <w:rStyle w:val="StyleUnderline"/>
        </w:rPr>
        <w:t>Even short of such worst-case scenarios</w:t>
      </w:r>
      <w:r w:rsidRPr="00E77994">
        <w:rPr>
          <w:sz w:val="12"/>
        </w:rPr>
        <w:t xml:space="preserve">, any </w:t>
      </w:r>
      <w:r w:rsidRPr="00E77994">
        <w:rPr>
          <w:rStyle w:val="StyleUnderline"/>
        </w:rPr>
        <w:t xml:space="preserve">war with Iran would tie down the United States in yet another </w:t>
      </w:r>
      <w:r w:rsidRPr="00E77994">
        <w:rPr>
          <w:rStyle w:val="Emphasis"/>
        </w:rPr>
        <w:t>Middle Eastern conflict for years to come</w:t>
      </w:r>
      <w:r w:rsidRPr="00E77994">
        <w:rPr>
          <w:sz w:val="12"/>
        </w:rPr>
        <w:t>. The war and its aftermath would likely cost hundreds of billions of dollars and hobble not just Trump but future U.S. presidents. Such a commitment would mean the end of the United States' purported shift to great-power competition with Russia and China," he wrote. Trump has said he doesn't want that. The president told NBC News he is inviting Iran's senior leaders to talk. "I'm not looking for war," Trump said to Todd. "And if there is, it will be obliteration like you've never seen before. But I'm not looking to do that. But you cannot have a nuclear weapon. You want to talk — good. Otherwise you're going to have a bad economy for the next three years."</w:t>
      </w:r>
    </w:p>
    <w:p w:rsidR="00A93D79" w:rsidRPr="00E77994" w:rsidRDefault="00A93D79" w:rsidP="00A93D79"/>
    <w:p w:rsidR="00A93D79" w:rsidRPr="00E77994" w:rsidRDefault="00A93D79" w:rsidP="00A93D79">
      <w:pPr>
        <w:pStyle w:val="Heading3"/>
      </w:pPr>
      <w:r w:rsidRPr="00E77994">
        <w:t>2AC---!---Cyber Terror</w:t>
      </w:r>
    </w:p>
    <w:p w:rsidR="00A93D79" w:rsidRPr="00E77994" w:rsidRDefault="00A93D79" w:rsidP="00A93D79">
      <w:pPr>
        <w:pStyle w:val="Heading4"/>
        <w:rPr>
          <w:u w:val="single"/>
        </w:rPr>
      </w:pPr>
      <w:r w:rsidRPr="00E77994">
        <w:t xml:space="preserve">A US-Iran war would trigger </w:t>
      </w:r>
      <w:r w:rsidRPr="00E77994">
        <w:rPr>
          <w:u w:val="single"/>
        </w:rPr>
        <w:t>cyber operations</w:t>
      </w:r>
      <w:r w:rsidRPr="00E77994">
        <w:t xml:space="preserve"> and </w:t>
      </w:r>
      <w:r w:rsidRPr="00E77994">
        <w:rPr>
          <w:u w:val="single"/>
        </w:rPr>
        <w:t xml:space="preserve">targeted terrorism </w:t>
      </w:r>
    </w:p>
    <w:p w:rsidR="00A93D79" w:rsidRPr="00E77994" w:rsidRDefault="00A93D79" w:rsidP="00A93D79">
      <w:r w:rsidRPr="00E77994">
        <w:rPr>
          <w:rStyle w:val="Style13ptBold"/>
        </w:rPr>
        <w:t>Ward, 7/8</w:t>
      </w:r>
      <w:r w:rsidRPr="00E77994">
        <w:t>/19 – former associate director in the Atlantic Council's Brent Scowcroft Center on International Security where he worked on military issues and US foreign policy (Alex, ““A nasty, brutal fight”: what a US-Iran war would look like”, Vox, https://www.vox.com/world/2019/7/8/18693297/us-iran-war-trump-nuclear-iraq)//rkp</w:t>
      </w:r>
    </w:p>
    <w:p w:rsidR="00A93D79" w:rsidRPr="00E77994" w:rsidRDefault="00A93D79" w:rsidP="00A93D79">
      <w:pPr>
        <w:rPr>
          <w:rStyle w:val="Emphasis"/>
        </w:rPr>
      </w:pPr>
      <w:r w:rsidRPr="00E77994">
        <w:rPr>
          <w:rStyle w:val="Emphasis"/>
        </w:rPr>
        <w:t>How Iran might try to win the war</w:t>
      </w:r>
    </w:p>
    <w:p w:rsidR="00A93D79" w:rsidRPr="00E77994" w:rsidRDefault="00A93D79" w:rsidP="00A93D79">
      <w:pPr>
        <w:rPr>
          <w:rStyle w:val="StyleUnderline"/>
        </w:rPr>
      </w:pPr>
      <w:r w:rsidRPr="00E77994">
        <w:rPr>
          <w:rStyle w:val="StyleUnderline"/>
        </w:rPr>
        <w:t>Retired Marine Lt. Gen. Vincent Stewart</w:t>
      </w:r>
      <w:r w:rsidRPr="00E77994">
        <w:t xml:space="preserve"> left his post as the No. 2 at US Cyber Command earlier this year, ending a decorated four-decade career. Toward the end of it, </w:t>
      </w:r>
      <w:r w:rsidRPr="00E77994">
        <w:rPr>
          <w:rStyle w:val="StyleUnderline"/>
        </w:rPr>
        <w:t>he spent his time at the forefront of the military intelligence and cybersecurity communities.</w:t>
      </w:r>
    </w:p>
    <w:p w:rsidR="00A93D79" w:rsidRPr="00E77994" w:rsidRDefault="00A93D79" w:rsidP="00A93D79">
      <w:pPr>
        <w:rPr>
          <w:rStyle w:val="StyleUnderline"/>
        </w:rPr>
      </w:pPr>
      <w:r w:rsidRPr="00E77994">
        <w:rPr>
          <w:rStyle w:val="StyleUnderline"/>
        </w:rPr>
        <w:t>If anyone has the most up-to-date information on how Iran may fight the US, then, it’s Stewart.</w:t>
      </w:r>
    </w:p>
    <w:p w:rsidR="00A93D79" w:rsidRPr="00E77994" w:rsidRDefault="00A93D79" w:rsidP="00A93D79">
      <w:pPr>
        <w:rPr>
          <w:rStyle w:val="StyleUnderline"/>
        </w:rPr>
      </w:pPr>
      <w:r w:rsidRPr="00E77994">
        <w:t xml:space="preserve">“The </w:t>
      </w:r>
      <w:r w:rsidRPr="00E77994">
        <w:rPr>
          <w:rStyle w:val="StyleUnderline"/>
        </w:rPr>
        <w:t>Iranian strategy would be to</w:t>
      </w:r>
      <w:r w:rsidRPr="00E77994">
        <w:t xml:space="preserve"> avoid, where possible, direct conventional force-on-force operations,” he wrote for the Cipher Brief on July 2. “They would attempt to </w:t>
      </w:r>
      <w:r w:rsidRPr="00E77994">
        <w:rPr>
          <w:rStyle w:val="StyleUnderline"/>
        </w:rPr>
        <w:t>impose cost on a global scale, striking at US interests through cyber operations and targeted terrorism with the intent of expanding the conflict, while encouraging the international community to restrain America’s actions.”</w:t>
      </w:r>
    </w:p>
    <w:p w:rsidR="00A93D79" w:rsidRPr="00E77994" w:rsidRDefault="00A93D79" w:rsidP="00A93D79">
      <w:pPr>
        <w:rPr>
          <w:rStyle w:val="StyleUnderline"/>
        </w:rPr>
      </w:pPr>
      <w:r w:rsidRPr="00E77994">
        <w:t xml:space="preserve">In other words, Tehran can’t match Washington’s firepower. But </w:t>
      </w:r>
      <w:r w:rsidRPr="00E77994">
        <w:rPr>
          <w:rStyle w:val="StyleUnderline"/>
        </w:rPr>
        <w:t>it can spread chaos in the Middle East and around the world, hoping that a war-weary US public, an intervention-skeptical president, and an angered international community cause America to stand down.</w:t>
      </w:r>
    </w:p>
    <w:p w:rsidR="00A93D79" w:rsidRPr="00E77994" w:rsidRDefault="00A93D79" w:rsidP="00A93D79">
      <w:r w:rsidRPr="00E77994">
        <w:t xml:space="preserve">That may seem like a huge task — and it is — but </w:t>
      </w:r>
      <w:r w:rsidRPr="00E77994">
        <w:rPr>
          <w:rStyle w:val="StyleUnderline"/>
        </w:rPr>
        <w:t>experts believe the Islamic Republic has the capability, knowhow, and will to pull off such an ambitious campaign.</w:t>
      </w:r>
      <w:r w:rsidRPr="00E77994">
        <w:t xml:space="preserve"> “The Iranians can escalate the situation in a lot of different ways and in a lot of different places,” Hanna told me. “They have the capacity to do a lot of damage.”</w:t>
      </w:r>
    </w:p>
    <w:p w:rsidR="00A93D79" w:rsidRPr="00E77994" w:rsidRDefault="00A93D79" w:rsidP="00A93D79">
      <w:r w:rsidRPr="00E77994">
        <w:rPr>
          <w:rStyle w:val="StyleUnderline"/>
        </w:rPr>
        <w:t>Take what it could do in the Middle East. Iran’s vast network of proxies and elite units — like the Islamic Revolutionary Guard Corps — could be activated to kill American troops, diplomats, and citizens throughout the region. US troops in Syria are poorly defended and have little support, making them easy targets,</w:t>
      </w:r>
      <w:r w:rsidRPr="00E77994">
        <w:t xml:space="preserve"> experts say. America also has thousands of civilians, troops, and contractors in Iraq, many of whom work in areas near where Iranian militias operate within the country.</w:t>
      </w:r>
    </w:p>
    <w:p w:rsidR="00A93D79" w:rsidRPr="00E77994" w:rsidRDefault="00A93D79" w:rsidP="00A93D79">
      <w:r w:rsidRPr="00E77994">
        <w:rPr>
          <w:rStyle w:val="Emphasis"/>
        </w:rPr>
        <w:t>US allies would also be prime targets</w:t>
      </w:r>
      <w:r w:rsidRPr="00E77994">
        <w:t>. Hezbollah, an Iran-backed terrorist group in Lebanon, might attack Israel with rockets and start its own brutal fight. We’ve heard this story before: In 2006, they battled in a month-long war where the militant group fired more than 4,000 rockets into Israel, and Israeli forces fired around 7,000 bombs and missiles into Lebanon.</w:t>
      </w:r>
    </w:p>
    <w:p w:rsidR="00A93D79" w:rsidRPr="00E77994" w:rsidRDefault="00A93D79" w:rsidP="00A93D79">
      <w:r w:rsidRPr="00E77994">
        <w:t>About 160 Israelis troops and civilians died, according to the Israel Ministry of Foreign Affairs, and about 1,100 Lebanese — most of them civilians — perished, per Human Rights Watch, a US-headquartered advocacy organization. It also reports about 4,400 Lebanese were injured, and around 1 million people were displaced.</w:t>
      </w:r>
    </w:p>
    <w:p w:rsidR="00A93D79" w:rsidRPr="00E77994" w:rsidRDefault="00A93D79" w:rsidP="00A93D79">
      <w:r w:rsidRPr="00E77994">
        <w:t>But that’s not all</w:t>
      </w:r>
      <w:r w:rsidRPr="00E77994">
        <w:rPr>
          <w:rStyle w:val="StyleUnderline"/>
        </w:rPr>
        <w:t>. Iran could encourage terrorist organizations or other proxies to strike inside Saudi Arabia, the United Arab Emirates, and other Gulf nations.</w:t>
      </w:r>
      <w:r w:rsidRPr="00E77994">
        <w:t xml:space="preserve"> Its support for Houthis rebels in Yemen would mostly certainly increase, offering them more weapons and funds to attack Saudi Arabia’s airports, military bases, and energy plants.</w:t>
      </w:r>
    </w:p>
    <w:p w:rsidR="00A93D79" w:rsidRPr="00E77994" w:rsidRDefault="00A93D79" w:rsidP="00A93D79">
      <w:r w:rsidRPr="00E77994">
        <w:t>Experts note that the Islamic Republic surely has sleeper cells in Europe and Latin America, and they could resurface in dramatic and violent ways. In 1994, for example, Iranian-linked terrorists bombed the hub of the Jewish community in Argentina’s capital, Buenos Aires, killing 85 people and injuring roughly 300 more.</w:t>
      </w:r>
    </w:p>
    <w:p w:rsidR="00A93D79" w:rsidRPr="00E77994" w:rsidRDefault="00A93D79" w:rsidP="00A93D79">
      <w:r w:rsidRPr="00E77994">
        <w:t>That remains the largest terrorist attack in Latin America’s history, and the possibility for an even bigger one exists. Last year, Argentina arrested two men suspected of having ties with Hezbollah.</w:t>
      </w:r>
    </w:p>
    <w:p w:rsidR="00A93D79" w:rsidRPr="00E77994" w:rsidRDefault="00A93D79" w:rsidP="00A93D79">
      <w:r w:rsidRPr="00E77994">
        <w:t>But Chris Musselman, formerly the National Security Council’s counterterrorism director under Trump, told me the US and its allies may have the most trouble containing the proxy swarm in Western Africa.</w:t>
      </w:r>
    </w:p>
    <w:p w:rsidR="00A93D79" w:rsidRPr="00E77994" w:rsidRDefault="00A93D79" w:rsidP="00A93D79">
      <w:r w:rsidRPr="00E77994">
        <w:t>“We could see a conflict that spread quickly to places the US may not be able to protect people, and it’s a fight that we are grossly unprepared for,” he told me, adding that there’s a strong Hezbollah presence in the region and American embassy security there isn’t great. Making matters worse, he continued, the US isn’t particularly good at collecting intelligence there, meaning some militants could operate relatively under the radar.</w:t>
      </w:r>
    </w:p>
    <w:p w:rsidR="00A93D79" w:rsidRPr="00E77994" w:rsidRDefault="00A93D79" w:rsidP="00A93D79">
      <w:r w:rsidRPr="00E77994">
        <w:t>“This isn’t really a law enforcement function that US can take on a global scale,” he said. It would require that countries unwittingly hosting proxies to lead on defeating the Iranian-linked fighters, with US support when needed.</w:t>
      </w:r>
    </w:p>
    <w:p w:rsidR="00A93D79" w:rsidRPr="00E77994" w:rsidRDefault="00A93D79" w:rsidP="00A93D79">
      <w:pPr>
        <w:rPr>
          <w:rStyle w:val="StyleUnderline"/>
        </w:rPr>
      </w:pPr>
      <w:r w:rsidRPr="00E77994">
        <w:rPr>
          <w:rStyle w:val="Emphasis"/>
        </w:rPr>
        <w:t>The chaos would also extend into the cyber realm.</w:t>
      </w:r>
      <w:r w:rsidRPr="00E77994">
        <w:t xml:space="preserve"> </w:t>
      </w:r>
      <w:r w:rsidRPr="00E77994">
        <w:rPr>
          <w:rStyle w:val="StyleUnderline"/>
        </w:rPr>
        <w:t>Iran is a major threat to the US in cyberspace. Starting in 2011, Iran attacked more than 40 American banks, including JPMorgan Chase and Bank of America. The attack made it so the banks had trouble serving its customers and customers had trouble using the bank’s services.</w:t>
      </w:r>
    </w:p>
    <w:p w:rsidR="00A93D79" w:rsidRPr="00E77994" w:rsidRDefault="00A93D79" w:rsidP="00A93D79">
      <w:pPr>
        <w:rPr>
          <w:rStyle w:val="StyleUnderline"/>
        </w:rPr>
      </w:pPr>
      <w:r w:rsidRPr="00E77994">
        <w:rPr>
          <w:rStyle w:val="StyleUnderline"/>
        </w:rPr>
        <w:t>In 2012, Iran released malware into the networks of Saudi Aramco, a major oil company, which erased documents, emails, and other files on around 75 percent of the company’s computers — replacing them with an image of a burning American flag.</w:t>
      </w:r>
    </w:p>
    <w:p w:rsidR="00A93D79" w:rsidRPr="00E77994" w:rsidRDefault="00A93D79" w:rsidP="00A93D79">
      <w:pPr>
        <w:rPr>
          <w:rStyle w:val="Emphasis"/>
        </w:rPr>
      </w:pPr>
      <w:r w:rsidRPr="00E77994">
        <w:rPr>
          <w:rStyle w:val="Emphasis"/>
        </w:rPr>
        <w:t>In the middle of a war, one could imagine Tehran’s hackers wreaking even more havoc.</w:t>
      </w:r>
    </w:p>
    <w:p w:rsidR="00A93D79" w:rsidRPr="00E77994" w:rsidRDefault="00A93D79" w:rsidP="00A93D79">
      <w:pPr>
        <w:rPr>
          <w:rStyle w:val="StyleUnderline"/>
        </w:rPr>
      </w:pPr>
      <w:r w:rsidRPr="00E77994">
        <w:rPr>
          <w:rStyle w:val="StyleUnderline"/>
        </w:rPr>
        <w:t>“I would expect them to have begun selected targeting through socially-engineered phishing activities focused on the oil and gas sector, the financial sector and the electric power grid in that order</w:t>
      </w:r>
      <w:r w:rsidRPr="00E77994">
        <w:t>,” Stewart wrote. “</w:t>
      </w:r>
      <w:r w:rsidRPr="00E77994">
        <w:rPr>
          <w:rStyle w:val="StyleUnderline"/>
        </w:rPr>
        <w:t>There may be instances now where they already have some persistent access. If they do, I expect they would use it, or risk losing the access and employ that capability early in the escalation of the crisis.”</w:t>
      </w:r>
    </w:p>
    <w:p w:rsidR="00A93D79" w:rsidRPr="00E77994" w:rsidRDefault="00A93D79" w:rsidP="00A93D79">
      <w:r w:rsidRPr="00E77994">
        <w:t>“WE COULD SEE A CONFLICT THAT SPREAD QUICKLY TO PLACES THE US MAY NOT BE ABLE TO PROTECT PEOPLE, AND IT’S A FIGHT THAT WE ARE GROSSLY UNPREPARED FOR” —CHRIS MUSSELMAN, FORMERLY THE NATIONAL SECURITY COUNCIL’S COUNTERTERRORISM DIRECTOR UNDER TRUMP</w:t>
      </w:r>
    </w:p>
    <w:p w:rsidR="00A93D79" w:rsidRPr="00E77994" w:rsidRDefault="00A93D79" w:rsidP="00A93D79">
      <w:pPr>
        <w:rPr>
          <w:rStyle w:val="StyleUnderline"/>
        </w:rPr>
      </w:pPr>
      <w:r w:rsidRPr="00E77994">
        <w:rPr>
          <w:rStyle w:val="StyleUnderline"/>
        </w:rPr>
        <w:t>Recent reports indicate that Iranian cyberwarriors have stepped up their online operations, with a particular emphasis on preparing to attack US firms. Among other moves, they’re aiming to trick employees at major businesses to hand over passwords and other vital information, giving them greater access to a firm’s networks.</w:t>
      </w:r>
    </w:p>
    <w:p w:rsidR="00A93D79" w:rsidRPr="00E77994" w:rsidRDefault="00A93D79" w:rsidP="00A93D79">
      <w:r w:rsidRPr="00E77994">
        <w:t>“When you combine this increase with past destructive attacks launched by Iranian-linked actors, we’re concerned enough about the potential for new destructive attacks to continue sounding the alarm,” Christopher Krebs, a top cybersecurity official at the Department of Homeland Security, told Foreign Policy on July 1.</w:t>
      </w:r>
    </w:p>
    <w:p w:rsidR="00A93D79" w:rsidRPr="00E77994" w:rsidRDefault="00A93D79" w:rsidP="00A93D79">
      <w:pPr>
        <w:rPr>
          <w:rStyle w:val="StyleUnderline"/>
        </w:rPr>
      </w:pPr>
      <w:r w:rsidRPr="00E77994">
        <w:rPr>
          <w:rStyle w:val="StyleUnderline"/>
        </w:rPr>
        <w:t>All of this — proxies striking around the world, cyberattacks on enterprise — would happen while Iran continued to resist conventional American forces.</w:t>
      </w:r>
    </w:p>
    <w:p w:rsidR="00A93D79" w:rsidRPr="00E77994" w:rsidRDefault="00A93D79" w:rsidP="00A93D79">
      <w:pPr>
        <w:pStyle w:val="Heading4"/>
        <w:rPr>
          <w:rFonts w:cs="Arial"/>
        </w:rPr>
      </w:pPr>
      <w:r w:rsidRPr="00E77994">
        <w:rPr>
          <w:rFonts w:cs="Arial"/>
        </w:rPr>
        <w:t>Successful cyber-attacks cause extinction</w:t>
      </w:r>
    </w:p>
    <w:p w:rsidR="00A93D79" w:rsidRPr="00E77994" w:rsidRDefault="00A93D79" w:rsidP="00A93D79">
      <w:pPr>
        <w:rPr>
          <w:sz w:val="18"/>
        </w:rPr>
      </w:pPr>
      <w:r w:rsidRPr="00E77994">
        <w:rPr>
          <w:rStyle w:val="Style13ptBold"/>
        </w:rPr>
        <w:t>Cartwright et al 15</w:t>
      </w:r>
      <w:r w:rsidRPr="00E77994">
        <w:t xml:space="preserve"> </w:t>
      </w:r>
      <w:r w:rsidRPr="00E77994">
        <w:rPr>
          <w:sz w:val="7"/>
        </w:rPr>
        <w:t xml:space="preserve">(Gen. (Ret.) James E. Cartwright, Chair of the Global Zero Commission on Nuclear Risk Reduction, Chair in Defense Policy Studies, Center for Strategic and International Studies, former Vice Chairman of the Joint Chiefs of Staff; Dr. Bruce Blair, Study Director of the Global Zero Commission on Nuclear Risk Reduction, Co-Founder of Global Zero; with Commission members: Ambassador K. Shankar Bajpai, former Chairman, National Security Advisory Board, former Secretary of the Ministry of External Affairs, India; Ambassador Richard Burt, former United States Chief Negotiator, Strategic Arms Reduction Talks (START); Lt. Gen. (Ret.) Evgeny P. Buzhinsky, Senior Vice President, PIR Center, former Head, International Treaty Directorate, Main Department of International Military Cooperation, Ministry of Defense, Russian Federation; Ambassador Ivo H. Daalder, President, the Chicago Council on Global Affairs, former Permanent Representative of the United States to NATO; Maj. Gen. (Ret.) Vincent Desportes, Senior Military Advisor, Panhard General Defense, former Director of the Joint War College (College interarmée de defense, CID), France; Ambassador, (Ret.) Giampaolo Di Paola, former Minister of Defence, Italy, former Chairman of the NATO Military Committee; Maj. Gen. (Ret.) Mahmud Ali Durrani, former National Security Advisor to the Prime Minister of Pakistan, former Ambassador of the Republic of Pakistan to the United States; Maj. Gen. (Ret.) Vladimir Dvorkin, Main Researcher, Center of International Security, The Institute for World Economy and International Relations, former Director, Research Institute No. 4, Ministry of Defense, Russian Federation; Gen. (Ret.) Jehangir Karamat, Founder and Director, Spearhead Research, former Chairman of the Joint Chiefs of Staff, Pakistan, former Ambassador of Pakistan to the United States; Vice Adm. (Ret.) Yoji Koda, former Vice Admiral of the Japan Maritime Self Defense Force; Vice Adm. (Ret.) Verghese Koithara, Independent Strategic Analyst, former Vice Admiral, Indian Navy; Ambassador Yuji Miyamoto, Chairman of Miyamoto Institute of Asian Research, former Ambassador of Japan to China, former Director of Disarmament Affairs of the United Nations Bureau, Ministry of Foreign Affairs, Japan; Gen. (Ret.) Klaus Naumann, former Chairman, NATO Military Committee, former Chief of Staff, Bundeswehr, German Armed Forces; Gen. (Ret.) Bernard Norlain, President, Conseil d’Administration, Committee for the Study of National Defense, former Air Defense Commander and Air Combat Commander, French Air Force; Lt. Gen. (Ret.) Osamu Onoda, Asia Center Fellow, Harvard University, former Lieutenant General, Japan Air Self Defense Force; Maj. Gen. (Ret.) Pan Zhenqiang, Deputy Chairman, China Foundation for International Studies, former Director, Institute for Strategic Studies, National Defense University, China; Ambassador Tomas Pickering, former Undersecretary of State for Political Affairs, United States, former Ambassador of the United States to the United Nations, Russia, India, Israel, El Salvador, Nigeria, and Jordan; Min. Paul Quilès, former Minister of Defense, Transport, Interior and Public Security, France; Gen. (Ret.) Lord David Ramsbotham, former Commander Field Army and Inspector General of the Territorial Army, United Kingdom; Rt. Hon. Sir Malcolm Rifkind, former Secretary of State for Foreign and Commonwealth Affairs, former Secretary of Defense, United Kingdom; Ambassador Yukio Satoh, Vice Chairman, Japan Institute of International Affairs, former Ambassador of Japan to the United Nations; Gen. (Ret.) John J. Sheehan, former Commander in Chief, United States Atlantic Command; Vice Adm. (Ret.) Vijay Shankar, Admiral Katari Chair of Excellence, United Services Institute, India, former Commander in Chief of the Andaman and Nicobar Command, former Commander in Chief, Strategic Forces Command of India; Min. Song Min-soon, Chair Professor, Kyungnam University, former Minister of Foreign Affairs and Trade, Republic of Korea; Air Chief Marshal (Ret.) Shashindra Pal Tyagi, Member, National Security Advisory Board, former Chief of the Air Staff, Indian Air Force; Lt. Gen. (Ret.) Noboru Yamaguchi, Professor, National Defense Academy of Japan, former Commanding General of the Japan Ground Self Defense Force Research and Development Command; Maj. Gen. Yao Yunzhu, Director, Center for China-America Defense Relations, Director, Academy of Military Science, People’s Liberation Army, People’s Republic of China; Maj. Gen. Zhu Chenghu, Director General and Professor of Academic Department of Strategic Studies, National Defense University of the People’s Liberation Army, People’s Republic of China; Baron Karl-Teodor Zu Guttenberg, former Federal Minister of Defense; Fmr. Federal Minister of Economics and Technology, Federal Republic of Germany; and Commission Advisor Brig. Gen. (Ret.) Uzi Eilam, Senior Research Fellow, Institute for National Security Studies, Tel Aviv University, former Director General of the Israeli Atomic Energy Commission, former Chief Scientist and Director of Research and Development in the Ministry of Defense, Israel; “De-Alerting and Stabilizing the World’s Nuclear Force Postures,” Global Zero Commission on Nuclear Risk Reduction, April 2015, p.5-6, </w:t>
      </w:r>
      <w:hyperlink r:id="rId147" w:history="1">
        <w:r w:rsidRPr="00E77994">
          <w:rPr>
            <w:sz w:val="7"/>
          </w:rPr>
          <w:t>http://www.globalzero.org/files/global_zero_commission_on_nuclear_risk_reduction_report_0.pdf</w:t>
        </w:r>
      </w:hyperlink>
      <w:r w:rsidRPr="00E77994">
        <w:rPr>
          <w:sz w:val="7"/>
        </w:rPr>
        <w:t>)</w:t>
      </w:r>
    </w:p>
    <w:p w:rsidR="00A93D79" w:rsidRPr="00E77994" w:rsidRDefault="00A93D79" w:rsidP="00A93D79">
      <w:pPr>
        <w:rPr>
          <w:sz w:val="14"/>
        </w:rPr>
      </w:pPr>
      <w:r w:rsidRPr="00E77994">
        <w:rPr>
          <w:rStyle w:val="StyleUnderline"/>
        </w:rPr>
        <w:t xml:space="preserve">An </w:t>
      </w:r>
      <w:r w:rsidRPr="00E77994">
        <w:rPr>
          <w:rStyle w:val="Emphasis"/>
        </w:rPr>
        <w:t>arc of latent nuclear instability</w:t>
      </w:r>
      <w:r w:rsidRPr="00E77994">
        <w:rPr>
          <w:rStyle w:val="StyleUnderline"/>
        </w:rPr>
        <w:t xml:space="preserve"> stretches around the globe. From </w:t>
      </w:r>
      <w:r w:rsidRPr="00E77994">
        <w:rPr>
          <w:rStyle w:val="Emphasis"/>
        </w:rPr>
        <w:t>Central Europe</w:t>
      </w:r>
      <w:r w:rsidRPr="00E77994">
        <w:rPr>
          <w:rStyle w:val="StyleUnderline"/>
        </w:rPr>
        <w:t xml:space="preserve"> through </w:t>
      </w:r>
      <w:r w:rsidRPr="00E77994">
        <w:rPr>
          <w:rStyle w:val="Emphasis"/>
        </w:rPr>
        <w:t>South Asia</w:t>
      </w:r>
      <w:r w:rsidRPr="00E77994">
        <w:rPr>
          <w:rStyle w:val="StyleUnderline"/>
        </w:rPr>
        <w:t xml:space="preserve"> to </w:t>
      </w:r>
      <w:r w:rsidRPr="00E77994">
        <w:rPr>
          <w:rStyle w:val="Emphasis"/>
        </w:rPr>
        <w:t>Northeast Asia</w:t>
      </w:r>
      <w:r w:rsidRPr="00E77994">
        <w:rPr>
          <w:rStyle w:val="StyleUnderline"/>
        </w:rPr>
        <w:t xml:space="preserve"> and into the </w:t>
      </w:r>
      <w:r w:rsidRPr="00E77994">
        <w:rPr>
          <w:rStyle w:val="Emphasis"/>
        </w:rPr>
        <w:t>seas surrounding China</w:t>
      </w:r>
      <w:r w:rsidRPr="00E77994">
        <w:rPr>
          <w:rStyle w:val="StyleUnderline"/>
        </w:rPr>
        <w:t xml:space="preserve">, the nuclear weapons countries, or their close allies, are involved in geopolitical, territorial and other </w:t>
      </w:r>
      <w:r w:rsidRPr="00E77994">
        <w:rPr>
          <w:rStyle w:val="Emphasis"/>
        </w:rPr>
        <w:t>disputes</w:t>
      </w:r>
      <w:r w:rsidRPr="00E77994">
        <w:rPr>
          <w:rStyle w:val="StyleUnderline"/>
        </w:rPr>
        <w:t xml:space="preserve"> that have the potential to combust and </w:t>
      </w:r>
      <w:r w:rsidRPr="00E77994">
        <w:rPr>
          <w:rStyle w:val="Emphasis"/>
        </w:rPr>
        <w:t>escalate</w:t>
      </w:r>
      <w:r w:rsidRPr="00E77994">
        <w:rPr>
          <w:sz w:val="14"/>
        </w:rPr>
        <w:t xml:space="preserve">. The arc indeed girdles the world inasmuch as instability lies in the nature of bilateral and multilateral relationships </w:t>
      </w:r>
      <w:r w:rsidRPr="00E77994">
        <w:rPr>
          <w:rStyle w:val="StyleUnderline"/>
        </w:rPr>
        <w:t>and is affected by global problems of proliferation, terrorism, nuclear materials and weapons control, transparency and many others</w:t>
      </w:r>
      <w:r w:rsidRPr="00E77994">
        <w:rPr>
          <w:sz w:val="14"/>
        </w:rPr>
        <w:t xml:space="preserve">. </w:t>
      </w:r>
      <w:r w:rsidRPr="00E77994">
        <w:rPr>
          <w:rStyle w:val="StyleUnderline"/>
        </w:rPr>
        <w:t xml:space="preserve">Crisis management is more difficult in today’s security environment </w:t>
      </w:r>
      <w:r w:rsidRPr="00E77994">
        <w:rPr>
          <w:sz w:val="14"/>
        </w:rPr>
        <w:t xml:space="preserve">than it was in the bipolar world of the Cold War. </w:t>
      </w:r>
      <w:r w:rsidRPr="00E77994">
        <w:rPr>
          <w:rStyle w:val="StyleUnderline"/>
        </w:rPr>
        <w:t>Conflict dynamics are less stable</w:t>
      </w:r>
      <w:r w:rsidRPr="00E77994">
        <w:rPr>
          <w:sz w:val="14"/>
        </w:rPr>
        <w:t xml:space="preserve">. Under the right conditions, </w:t>
      </w:r>
      <w:r w:rsidRPr="00E77994">
        <w:rPr>
          <w:rStyle w:val="Emphasis"/>
        </w:rPr>
        <w:t>any of the hotspots</w:t>
      </w:r>
      <w:r w:rsidRPr="00E77994">
        <w:rPr>
          <w:rStyle w:val="StyleUnderline"/>
        </w:rPr>
        <w:t xml:space="preserve"> along this arc could morph into a </w:t>
      </w:r>
      <w:r w:rsidRPr="00E77994">
        <w:rPr>
          <w:rStyle w:val="Emphasis"/>
        </w:rPr>
        <w:t>nuclear flashpoint</w:t>
      </w:r>
      <w:r w:rsidRPr="00E77994">
        <w:rPr>
          <w:sz w:val="14"/>
        </w:rPr>
        <w:t xml:space="preserve">. </w:t>
      </w:r>
      <w:r w:rsidRPr="00E77994">
        <w:rPr>
          <w:rStyle w:val="StyleUnderline"/>
        </w:rPr>
        <w:t>A nuclear crisis could escalate through inadvertence or intention and also spread virally to other parts of the world</w:t>
      </w:r>
      <w:r w:rsidRPr="00E77994">
        <w:rPr>
          <w:sz w:val="14"/>
        </w:rPr>
        <w:t xml:space="preserve">. Many countries possess nuclear forces, and their postures are coupled, tightly in some cases and loosely in others. </w:t>
      </w:r>
      <w:r w:rsidRPr="00E77994">
        <w:rPr>
          <w:rStyle w:val="StyleUnderline"/>
        </w:rPr>
        <w:t>A nuclear confrontation or detonation would raise nuclear tensions and alert levels around the world. Such a multipolar nuclear crisis could follow an unpredictable course and prove difficult to stabilize</w:t>
      </w:r>
      <w:r w:rsidRPr="00E77994">
        <w:rPr>
          <w:sz w:val="14"/>
        </w:rPr>
        <w:t xml:space="preserve">. This report identifies ways to control crisis escalation and reduce the myriad risks of deliberate or unintentional use of nuclear weapons. It is both diagnostic in that it examines the risk of nuclear weapons use in the various nuclear weapons countries, as well as prescriptive in offering some remedies. Any balanced assessment of worldwide nuclear risk finds cause both for encouragement and concern. One piece of good news is that the global stockpile of nuclear weapons has plunged from a peak of 70,000 in the 1980s to approximately 16,000 today. If nuclear risk and stockpile size are correlated, then dramatic progress has been achieved. But </w:t>
      </w:r>
      <w:r w:rsidRPr="00E77994">
        <w:rPr>
          <w:rStyle w:val="StyleUnderline"/>
        </w:rPr>
        <w:t>the overall decline mCasks the gloomy fact that some arsenals are growing rapidly and posing greater risks, as in South Asia</w:t>
      </w:r>
      <w:r w:rsidRPr="00E77994">
        <w:rPr>
          <w:sz w:val="14"/>
        </w:rPr>
        <w:t xml:space="preserve">. This dichotomous pattern is pervasive. A few examples: Good news: Russian nuclear weapons and fissile materials are substantially more secure against theft today than they were when the Soviet Union collapsed over two decades ago. Bad news: (i) the world is home to sponsors of proliferation, nuclear black markets, and promoters of terrorism, (ii) large quantities of nuclear weapons are constantly in transit around the world – and transportation is the Achilles heel of security, and (iii) the risks of terrorist capture of weapons and materials have increased in South Asia over the past two decades. Pretty good news: the number of nations possessing nuclear weapons has climbed slowly while a greater number of aspiring proliferators have abandoned their programs. Bad news: the number of nations that possess or aspire to possess a peaceful nuclear energy program that could be transformed into a nuclear weapons program is fast growing, and many of these potential proliferators are lacking in good governance. Good and bad news: non-kinetic and conventional weapons (offensive and defensive) and global surveillance and intelligence have provided a credible alternative to nuclear weapons for some nations, but they pose threats to other nations that lead them to increase their reliance on nuclear weapons. While these overly simplified illustrations of risk correlations present a mixed picture, </w:t>
      </w:r>
      <w:r w:rsidRPr="00E77994">
        <w:rPr>
          <w:rStyle w:val="StyleUnderline"/>
        </w:rPr>
        <w:t>this commission finds an overall pattern: risks are generally trending in the wrong direction</w:t>
      </w:r>
      <w:r w:rsidRPr="00E77994">
        <w:rPr>
          <w:sz w:val="14"/>
        </w:rPr>
        <w:t xml:space="preserve">. The cup appears to be more than half empty </w:t>
      </w:r>
      <w:r w:rsidRPr="00E77994">
        <w:rPr>
          <w:rStyle w:val="StyleUnderline"/>
        </w:rPr>
        <w:t xml:space="preserve">in today’s security environment of </w:t>
      </w:r>
      <w:r w:rsidRPr="00E77994">
        <w:rPr>
          <w:rStyle w:val="Emphasis"/>
        </w:rPr>
        <w:t>proliferation</w:t>
      </w:r>
      <w:r w:rsidRPr="00E77994">
        <w:rPr>
          <w:rStyle w:val="StyleUnderline"/>
        </w:rPr>
        <w:t xml:space="preserve">, </w:t>
      </w:r>
      <w:r w:rsidRPr="00E77994">
        <w:rPr>
          <w:rStyle w:val="Emphasis"/>
        </w:rPr>
        <w:t>nuclear build-ups</w:t>
      </w:r>
      <w:r w:rsidRPr="00E77994">
        <w:rPr>
          <w:rStyle w:val="StyleUnderline"/>
        </w:rPr>
        <w:t xml:space="preserve"> in Asia, spreading </w:t>
      </w:r>
      <w:r w:rsidRPr="00E77994">
        <w:rPr>
          <w:rStyle w:val="Emphasis"/>
        </w:rPr>
        <w:t>extremism</w:t>
      </w:r>
      <w:r w:rsidRPr="00E77994">
        <w:rPr>
          <w:rStyle w:val="StyleUnderline"/>
        </w:rPr>
        <w:t xml:space="preserve">, burgeoning </w:t>
      </w:r>
      <w:r w:rsidRPr="00E77994">
        <w:rPr>
          <w:rStyle w:val="Emphasis"/>
        </w:rPr>
        <w:t>cyber war</w:t>
      </w:r>
      <w:r w:rsidRPr="00E77994">
        <w:rPr>
          <w:rStyle w:val="StyleUnderline"/>
        </w:rPr>
        <w:t xml:space="preserve">fare, vulnerable nuclear </w:t>
      </w:r>
      <w:r w:rsidRPr="00E77994">
        <w:rPr>
          <w:rStyle w:val="Emphasis"/>
        </w:rPr>
        <w:t>c</w:t>
      </w:r>
      <w:r w:rsidRPr="00E77994">
        <w:rPr>
          <w:rStyle w:val="StyleUnderline"/>
        </w:rPr>
        <w:t xml:space="preserve">ommand and </w:t>
      </w:r>
      <w:r w:rsidRPr="00E77994">
        <w:rPr>
          <w:rStyle w:val="Emphasis"/>
        </w:rPr>
        <w:t>c</w:t>
      </w:r>
      <w:r w:rsidRPr="00E77994">
        <w:rPr>
          <w:rStyle w:val="StyleUnderline"/>
        </w:rPr>
        <w:t xml:space="preserve">ontrol networks, vulnerable and insecure nuclear weapons </w:t>
      </w:r>
      <w:r w:rsidRPr="00E77994">
        <w:rPr>
          <w:rStyle w:val="Emphasis"/>
        </w:rPr>
        <w:t>storage sites</w:t>
      </w:r>
      <w:r w:rsidRPr="00E77994">
        <w:rPr>
          <w:rStyle w:val="StyleUnderline"/>
        </w:rPr>
        <w:t xml:space="preserve"> and </w:t>
      </w:r>
      <w:r w:rsidRPr="00E77994">
        <w:rPr>
          <w:rStyle w:val="Emphasis"/>
        </w:rPr>
        <w:t>delivery platforms</w:t>
      </w:r>
      <w:r w:rsidRPr="00E77994">
        <w:rPr>
          <w:sz w:val="14"/>
        </w:rPr>
        <w:t xml:space="preserve"> (particularly silo-based strategic missiles), </w:t>
      </w:r>
      <w:r w:rsidRPr="00E77994">
        <w:rPr>
          <w:rStyle w:val="StyleUnderline"/>
        </w:rPr>
        <w:t xml:space="preserve">and de-stabilizing </w:t>
      </w:r>
      <w:r w:rsidRPr="00E77994">
        <w:rPr>
          <w:rStyle w:val="Emphasis"/>
        </w:rPr>
        <w:t>global military competition</w:t>
      </w:r>
      <w:r w:rsidRPr="00E77994">
        <w:rPr>
          <w:rStyle w:val="StyleUnderline"/>
        </w:rPr>
        <w:t xml:space="preserve"> featuring </w:t>
      </w:r>
      <w:r w:rsidRPr="00E77994">
        <w:rPr>
          <w:rStyle w:val="Emphasis"/>
        </w:rPr>
        <w:t>rapid innovation</w:t>
      </w:r>
      <w:r w:rsidRPr="00E77994">
        <w:rPr>
          <w:rStyle w:val="StyleUnderline"/>
        </w:rPr>
        <w:t xml:space="preserve"> in weapons technology and modalities of warfare</w:t>
      </w:r>
      <w:r w:rsidRPr="00E77994">
        <w:rPr>
          <w:sz w:val="14"/>
        </w:rPr>
        <w:t xml:space="preserve">. In the current environment, much needs to be done to reduce nuclear risks. </w:t>
      </w:r>
      <w:r w:rsidRPr="00E77994">
        <w:rPr>
          <w:rStyle w:val="StyleUnderline"/>
        </w:rPr>
        <w:t xml:space="preserve">The slope from a </w:t>
      </w:r>
      <w:r w:rsidRPr="00E77994">
        <w:rPr>
          <w:rStyle w:val="Emphasis"/>
        </w:rPr>
        <w:t>crisis</w:t>
      </w:r>
      <w:r w:rsidRPr="00E77994">
        <w:rPr>
          <w:rStyle w:val="StyleUnderline"/>
        </w:rPr>
        <w:t xml:space="preserve"> to </w:t>
      </w:r>
      <w:r w:rsidRPr="00E77994">
        <w:rPr>
          <w:rStyle w:val="Emphasis"/>
        </w:rPr>
        <w:t>nuclear brinksmanship</w:t>
      </w:r>
      <w:r w:rsidRPr="00E77994">
        <w:rPr>
          <w:rStyle w:val="StyleUnderline"/>
        </w:rPr>
        <w:t xml:space="preserve"> to </w:t>
      </w:r>
      <w:r w:rsidRPr="00E77994">
        <w:rPr>
          <w:rStyle w:val="Emphasis"/>
        </w:rPr>
        <w:t>escalation</w:t>
      </w:r>
      <w:r w:rsidRPr="00E77994">
        <w:rPr>
          <w:rStyle w:val="StyleUnderline"/>
        </w:rPr>
        <w:t xml:space="preserve"> to the </w:t>
      </w:r>
      <w:r w:rsidRPr="00E77994">
        <w:rPr>
          <w:rStyle w:val="Emphasis"/>
        </w:rPr>
        <w:t>use of nuclear weapons</w:t>
      </w:r>
      <w:r w:rsidRPr="00E77994">
        <w:rPr>
          <w:rStyle w:val="StyleUnderline"/>
        </w:rPr>
        <w:t xml:space="preserve"> with </w:t>
      </w:r>
      <w:r w:rsidRPr="00E77994">
        <w:rPr>
          <w:rStyle w:val="Emphasis"/>
        </w:rPr>
        <w:t>cascading global implications</w:t>
      </w:r>
      <w:r w:rsidRPr="00E77994">
        <w:rPr>
          <w:rStyle w:val="StyleUnderline"/>
        </w:rPr>
        <w:t xml:space="preserve"> is</w:t>
      </w:r>
      <w:r w:rsidRPr="00E77994">
        <w:rPr>
          <w:sz w:val="14"/>
        </w:rPr>
        <w:t xml:space="preserve"> a </w:t>
      </w:r>
      <w:r w:rsidRPr="00E77994">
        <w:rPr>
          <w:rStyle w:val="StyleUnderline"/>
        </w:rPr>
        <w:t xml:space="preserve">much </w:t>
      </w:r>
      <w:r w:rsidRPr="00E77994">
        <w:rPr>
          <w:rStyle w:val="Emphasis"/>
        </w:rPr>
        <w:t>too steep and slippery</w:t>
      </w:r>
      <w:r w:rsidRPr="00E77994">
        <w:rPr>
          <w:sz w:val="14"/>
        </w:rPr>
        <w:t xml:space="preserve"> one. This </w:t>
      </w:r>
      <w:r w:rsidRPr="00E77994">
        <w:rPr>
          <w:rStyle w:val="StyleUnderline"/>
        </w:rPr>
        <w:t>latent instability is tremendously aggravated by the simple fact that the amount of time for decision-making at any point along this spectrum may be far too short</w:t>
      </w:r>
      <w:r w:rsidRPr="00E77994">
        <w:rPr>
          <w:sz w:val="14"/>
        </w:rPr>
        <w:t xml:space="preserve">. In general, </w:t>
      </w:r>
      <w:r w:rsidRPr="00E77994">
        <w:rPr>
          <w:rStyle w:val="Emphasis"/>
        </w:rPr>
        <w:t>warning</w:t>
      </w:r>
      <w:r w:rsidRPr="00E77994">
        <w:rPr>
          <w:rStyle w:val="StyleUnderline"/>
        </w:rPr>
        <w:t xml:space="preserve"> and </w:t>
      </w:r>
      <w:r w:rsidRPr="00E77994">
        <w:rPr>
          <w:rStyle w:val="Emphasis"/>
        </w:rPr>
        <w:t>decision</w:t>
      </w:r>
      <w:r w:rsidRPr="00E77994">
        <w:rPr>
          <w:rStyle w:val="StyleUnderline"/>
        </w:rPr>
        <w:t xml:space="preserve"> </w:t>
      </w:r>
      <w:r w:rsidRPr="00E77994">
        <w:rPr>
          <w:rStyle w:val="Emphasis"/>
        </w:rPr>
        <w:t>timelines</w:t>
      </w:r>
      <w:r w:rsidRPr="00E77994">
        <w:rPr>
          <w:rStyle w:val="StyleUnderline"/>
        </w:rPr>
        <w:t xml:space="preserve"> are </w:t>
      </w:r>
      <w:r w:rsidRPr="00E77994">
        <w:rPr>
          <w:rStyle w:val="Emphasis"/>
        </w:rPr>
        <w:t>getting shorter</w:t>
      </w:r>
      <w:r w:rsidRPr="00E77994">
        <w:rPr>
          <w:rStyle w:val="StyleUnderline"/>
        </w:rPr>
        <w:t xml:space="preserve">, and consequently the potential for fateful </w:t>
      </w:r>
      <w:r w:rsidRPr="00E77994">
        <w:rPr>
          <w:rStyle w:val="Emphasis"/>
        </w:rPr>
        <w:t>human error</w:t>
      </w:r>
      <w:r w:rsidRPr="00E77994">
        <w:rPr>
          <w:rStyle w:val="StyleUnderline"/>
        </w:rPr>
        <w:t xml:space="preserve"> in nuclear control systems is </w:t>
      </w:r>
      <w:r w:rsidRPr="00E77994">
        <w:rPr>
          <w:rStyle w:val="Emphasis"/>
        </w:rPr>
        <w:t>getting larger</w:t>
      </w:r>
      <w:r w:rsidRPr="00E77994">
        <w:rPr>
          <w:sz w:val="14"/>
        </w:rPr>
        <w:t xml:space="preserve">. The short fuses on U.S. and Russian strategic forces compound the risks. One-half of their strategic arsenals are continuously maintained on high alert. Hundreds of missiles carrying nearly 1,800 warheads are ready to fly at a moment’s notice. These legacy postures of the Cold War are anachronisms but they have not yet been consigned to the trash heap of history. They remain fully operational. These </w:t>
      </w:r>
      <w:r w:rsidRPr="00E77994">
        <w:rPr>
          <w:rStyle w:val="StyleUnderline"/>
        </w:rPr>
        <w:t>postures</w:t>
      </w:r>
      <w:r w:rsidRPr="00E77994">
        <w:rPr>
          <w:sz w:val="14"/>
        </w:rPr>
        <w:t xml:space="preserve"> – </w:t>
      </w:r>
      <w:r w:rsidRPr="00E77994">
        <w:rPr>
          <w:rStyle w:val="StyleUnderline"/>
        </w:rPr>
        <w:t>geared to very rapid reaction</w:t>
      </w:r>
      <w:r w:rsidRPr="00E77994">
        <w:rPr>
          <w:sz w:val="14"/>
        </w:rPr>
        <w:t xml:space="preserve"> – </w:t>
      </w:r>
      <w:r w:rsidRPr="00E77994">
        <w:rPr>
          <w:rStyle w:val="StyleUnderline"/>
        </w:rPr>
        <w:t>reflect an entrenched mindset of “</w:t>
      </w:r>
      <w:r w:rsidRPr="00E77994">
        <w:rPr>
          <w:rStyle w:val="Emphasis"/>
        </w:rPr>
        <w:t>use or lose</w:t>
      </w:r>
      <w:r w:rsidRPr="00E77994">
        <w:rPr>
          <w:rStyle w:val="StyleUnderline"/>
        </w:rPr>
        <w:t>”</w:t>
      </w:r>
      <w:r w:rsidRPr="00E77994">
        <w:rPr>
          <w:sz w:val="14"/>
        </w:rPr>
        <w:t xml:space="preserve"> with roots in the Cold War and in past decisions that perpetuated vulnerabilities in strategic forces and their chain of command. </w:t>
      </w:r>
      <w:r w:rsidRPr="00E77994">
        <w:rPr>
          <w:rStyle w:val="Emphasis"/>
        </w:rPr>
        <w:t>Bureaucratic inertia</w:t>
      </w:r>
      <w:r w:rsidRPr="00E77994">
        <w:rPr>
          <w:rStyle w:val="StyleUnderline"/>
        </w:rPr>
        <w:t xml:space="preserve"> perpetuated a status quo that featured vulnerable land-based forces and nuclear command, control, and communications networks prone to collapse under the weight of attack, even a small-scale strike</w:t>
      </w:r>
      <w:r w:rsidRPr="00E77994">
        <w:rPr>
          <w:sz w:val="14"/>
        </w:rPr>
        <w:t xml:space="preserve">. </w:t>
      </w:r>
      <w:r w:rsidRPr="00E77994">
        <w:rPr>
          <w:rStyle w:val="StyleUnderline"/>
        </w:rPr>
        <w:t>These vulnerabilities have not gone away</w:t>
      </w:r>
      <w:r w:rsidRPr="00E77994">
        <w:rPr>
          <w:sz w:val="14"/>
        </w:rPr>
        <w:t xml:space="preserve">. In some respects </w:t>
      </w:r>
      <w:r w:rsidRPr="00E77994">
        <w:rPr>
          <w:rStyle w:val="StyleUnderline"/>
        </w:rPr>
        <w:t xml:space="preserve">the situation was better during the Cold War than it is today. Vulnerability to </w:t>
      </w:r>
      <w:r w:rsidRPr="00E77994">
        <w:rPr>
          <w:rStyle w:val="Emphasis"/>
        </w:rPr>
        <w:t>cyber attack</w:t>
      </w:r>
      <w:r w:rsidRPr="00E77994">
        <w:rPr>
          <w:sz w:val="14"/>
        </w:rPr>
        <w:t xml:space="preserve">, for example, </w:t>
      </w:r>
      <w:r w:rsidRPr="00E77994">
        <w:rPr>
          <w:rStyle w:val="StyleUnderline"/>
        </w:rPr>
        <w:t xml:space="preserve">is a </w:t>
      </w:r>
      <w:r w:rsidRPr="00E77994">
        <w:rPr>
          <w:rStyle w:val="Emphasis"/>
        </w:rPr>
        <w:t>new wild card</w:t>
      </w:r>
      <w:r w:rsidRPr="00E77994">
        <w:rPr>
          <w:rStyle w:val="StyleUnderline"/>
        </w:rPr>
        <w:t xml:space="preserve"> in the deck. Having many far-flung missiles controlled electronically through an </w:t>
      </w:r>
      <w:r w:rsidRPr="00E77994">
        <w:rPr>
          <w:rStyle w:val="Emphasis"/>
        </w:rPr>
        <w:t>aging and flawed</w:t>
      </w:r>
      <w:r w:rsidRPr="00E77994">
        <w:rPr>
          <w:rStyle w:val="StyleUnderline"/>
        </w:rPr>
        <w:t xml:space="preserve"> </w:t>
      </w:r>
      <w:r w:rsidRPr="00E77994">
        <w:rPr>
          <w:rStyle w:val="Emphasis"/>
        </w:rPr>
        <w:t>c</w:t>
      </w:r>
      <w:r w:rsidRPr="00E77994">
        <w:rPr>
          <w:rStyle w:val="StyleUnderline"/>
        </w:rPr>
        <w:t>ommand-</w:t>
      </w:r>
      <w:r w:rsidRPr="00E77994">
        <w:rPr>
          <w:rStyle w:val="Emphasis"/>
        </w:rPr>
        <w:t>c</w:t>
      </w:r>
      <w:r w:rsidRPr="00E77994">
        <w:rPr>
          <w:rStyle w:val="StyleUnderline"/>
        </w:rPr>
        <w:t xml:space="preserve">ontrol network and ready to launch upon receipt of a short stream of computers signals is a </w:t>
      </w:r>
      <w:r w:rsidRPr="00E77994">
        <w:rPr>
          <w:rStyle w:val="Emphasis"/>
        </w:rPr>
        <w:t>nuclear</w:t>
      </w:r>
      <w:r w:rsidRPr="00E77994">
        <w:rPr>
          <w:sz w:val="14"/>
        </w:rPr>
        <w:t xml:space="preserve"> (surety) </w:t>
      </w:r>
      <w:r w:rsidRPr="00E77994">
        <w:rPr>
          <w:rStyle w:val="Emphasis"/>
        </w:rPr>
        <w:t>risk of the first order</w:t>
      </w:r>
      <w:r w:rsidRPr="00E77994">
        <w:rPr>
          <w:sz w:val="14"/>
        </w:rPr>
        <w:t xml:space="preserve">. It seems </w:t>
      </w:r>
      <w:r w:rsidRPr="00E77994">
        <w:rPr>
          <w:rStyle w:val="StyleUnderline"/>
        </w:rPr>
        <w:t xml:space="preserve">the height of folly in an era of </w:t>
      </w:r>
      <w:r w:rsidRPr="00E77994">
        <w:rPr>
          <w:rStyle w:val="Emphasis"/>
        </w:rPr>
        <w:t>rapidly mutating cyber war</w:t>
      </w:r>
      <w:r w:rsidRPr="00E77994">
        <w:rPr>
          <w:rStyle w:val="StyleUnderline"/>
        </w:rPr>
        <w:t>fare capabilities</w:t>
      </w:r>
      <w:r w:rsidRPr="00E77994">
        <w:rPr>
          <w:sz w:val="14"/>
        </w:rPr>
        <w:t>. This concern is reason enough to remove nuclear missiles from launch-ready alert.</w:t>
      </w:r>
    </w:p>
    <w:p w:rsidR="00A93D79" w:rsidRPr="00E77994" w:rsidRDefault="00A93D79" w:rsidP="00A93D79">
      <w:pPr>
        <w:pStyle w:val="Heading4"/>
      </w:pPr>
      <w:r w:rsidRPr="00E77994">
        <w:t>Escalation of terrorism has catastrophic impacts – Armageddon kills hundreds of thousands</w:t>
      </w:r>
    </w:p>
    <w:p w:rsidR="00A93D79" w:rsidRPr="00E77994" w:rsidRDefault="00A93D79" w:rsidP="00A93D79">
      <w:pPr>
        <w:rPr>
          <w:sz w:val="16"/>
          <w:szCs w:val="16"/>
          <w:shd w:val="clear" w:color="auto" w:fill="FFFFFF"/>
        </w:rPr>
      </w:pPr>
      <w:r w:rsidRPr="00E77994">
        <w:rPr>
          <w:b/>
          <w:bCs/>
          <w:sz w:val="26"/>
          <w:szCs w:val="26"/>
        </w:rPr>
        <w:t>Wright</w:t>
      </w:r>
      <w:r w:rsidRPr="00E77994">
        <w:rPr>
          <w:sz w:val="16"/>
          <w:szCs w:val="16"/>
        </w:rPr>
        <w:t xml:space="preserve">, </w:t>
      </w:r>
      <w:r w:rsidRPr="00E77994">
        <w:rPr>
          <w:sz w:val="16"/>
          <w:szCs w:val="16"/>
          <w:shd w:val="clear" w:color="auto" w:fill="FFFFFF"/>
        </w:rPr>
        <w:t xml:space="preserve">former senior editor at The Sciences and at The New Republic, editor and writer at New York Times, April 28, </w:t>
      </w:r>
      <w:r w:rsidRPr="00E77994">
        <w:rPr>
          <w:b/>
          <w:bCs/>
          <w:sz w:val="26"/>
          <w:szCs w:val="26"/>
          <w:shd w:val="clear" w:color="auto" w:fill="FFFFFF"/>
        </w:rPr>
        <w:t>07</w:t>
      </w:r>
    </w:p>
    <w:p w:rsidR="00A93D79" w:rsidRPr="00E77994" w:rsidRDefault="00A93D79" w:rsidP="00A93D79">
      <w:pPr>
        <w:rPr>
          <w:rFonts w:eastAsia="Times New Roman"/>
          <w:sz w:val="16"/>
          <w:szCs w:val="16"/>
        </w:rPr>
      </w:pPr>
      <w:r w:rsidRPr="00E77994">
        <w:rPr>
          <w:sz w:val="16"/>
          <w:szCs w:val="16"/>
          <w:shd w:val="clear" w:color="auto" w:fill="FFFFFF"/>
        </w:rPr>
        <w:t xml:space="preserve">(Robert, Planet of the Apes, </w:t>
      </w:r>
      <w:hyperlink r:id="rId148" w:history="1">
        <w:r w:rsidRPr="00E77994">
          <w:rPr>
            <w:rStyle w:val="Hyperlink"/>
            <w:sz w:val="16"/>
            <w:szCs w:val="16"/>
          </w:rPr>
          <w:t>https://www.nytimes.com/2007/04/28/opinion/28wright.html</w:t>
        </w:r>
      </w:hyperlink>
      <w:r w:rsidRPr="00E77994">
        <w:rPr>
          <w:rFonts w:eastAsia="Times New Roman"/>
          <w:sz w:val="16"/>
          <w:szCs w:val="16"/>
        </w:rPr>
        <w:t>) DR</w:t>
      </w:r>
    </w:p>
    <w:p w:rsidR="00A93D79" w:rsidRPr="00E77994" w:rsidRDefault="00A93D79" w:rsidP="00A93D79">
      <w:pPr>
        <w:rPr>
          <w:rFonts w:cs="Times New Roman"/>
        </w:rPr>
      </w:pPr>
      <w:r w:rsidRPr="00E77994">
        <w:rPr>
          <w:rFonts w:cs="Times New Roman"/>
        </w:rPr>
        <w:t xml:space="preserve">(3) Terrorism. Alas, the negative-feedback loop — bad outcomes lead to smart policies — may not apply here. </w:t>
      </w:r>
      <w:r w:rsidRPr="00E77994">
        <w:rPr>
          <w:rFonts w:cs="Times New Roman"/>
          <w:u w:val="single"/>
        </w:rPr>
        <w:t>We reacted to 9/11 by freaking out and invading one too many countries, creating more terrorists</w:t>
      </w:r>
      <w:r w:rsidRPr="00E77994">
        <w:rPr>
          <w:rFonts w:cs="Times New Roman"/>
        </w:rPr>
        <w:t xml:space="preserve">. </w:t>
      </w:r>
      <w:r w:rsidRPr="00E77994">
        <w:rPr>
          <w:rFonts w:cs="Times New Roman"/>
          <w:u w:val="single"/>
        </w:rPr>
        <w:t>With the ranks of terrorists growing</w:t>
      </w:r>
      <w:r w:rsidRPr="00E77994">
        <w:rPr>
          <w:rFonts w:cs="Times New Roman"/>
        </w:rPr>
        <w:t xml:space="preserve"> — </w:t>
      </w:r>
      <w:r w:rsidRPr="00E77994">
        <w:rPr>
          <w:rFonts w:cs="Times New Roman"/>
          <w:u w:val="single"/>
        </w:rPr>
        <w:t>amid evolving biotechnology and loose nukes</w:t>
      </w:r>
      <w:r w:rsidRPr="00E77994">
        <w:rPr>
          <w:rFonts w:cs="Times New Roman"/>
        </w:rPr>
        <w:t xml:space="preserve"> — </w:t>
      </w:r>
      <w:r w:rsidRPr="00E77994">
        <w:rPr>
          <w:rFonts w:cs="Times New Roman"/>
          <w:u w:val="single"/>
        </w:rPr>
        <w:t>we could within a decade see terrorism on a scale that would make us forget any restraint we had learned from the Iraq war’s outcome. If 3,000 deaths led to two wars, how many wars would 300,000 deaths yield? And how many new terrorists?</w:t>
      </w:r>
      <w:r w:rsidRPr="00E77994">
        <w:rPr>
          <w:rFonts w:eastAsia="Times New Roman" w:cs="Times New Roman"/>
          <w:sz w:val="24"/>
        </w:rPr>
        <w:t xml:space="preserve"> </w:t>
      </w:r>
      <w:r w:rsidRPr="00E77994">
        <w:rPr>
          <w:rFonts w:cs="Times New Roman"/>
        </w:rPr>
        <w:t>Terrorism alone won’t wipe out humanity. But with our unwitting help, it could strengthen other lethal forces.</w:t>
      </w:r>
      <w:r w:rsidRPr="00E77994">
        <w:rPr>
          <w:rFonts w:eastAsia="Times New Roman" w:cs="Times New Roman"/>
          <w:sz w:val="24"/>
        </w:rPr>
        <w:t xml:space="preserve"> </w:t>
      </w:r>
      <w:r w:rsidRPr="00E77994">
        <w:rPr>
          <w:rFonts w:cs="Times New Roman"/>
        </w:rPr>
        <w:t xml:space="preserve">It could give weight to the initially fanciful “clash of civilizations” thesis. Muslim states could fall under the control of radicals and opt out of what might otherwise have become a global civilization. </w:t>
      </w:r>
      <w:r w:rsidRPr="00E77994">
        <w:rPr>
          <w:rFonts w:cs="Times New Roman"/>
          <w:u w:val="single"/>
        </w:rPr>
        <w:t>Armed with nukes</w:t>
      </w:r>
      <w:r w:rsidRPr="00E77994">
        <w:rPr>
          <w:rFonts w:cs="Times New Roman"/>
        </w:rPr>
        <w:t xml:space="preserve"> (Pakistan already is), </w:t>
      </w:r>
      <w:r w:rsidRPr="00E77994">
        <w:rPr>
          <w:rFonts w:cs="Times New Roman"/>
          <w:u w:val="single"/>
        </w:rPr>
        <w:t>they would revive the nuclear Armageddon scenario</w:t>
      </w:r>
      <w:r w:rsidRPr="00E77994">
        <w:rPr>
          <w:rFonts w:cs="Times New Roman"/>
        </w:rPr>
        <w:t>. A fissure between civilizations would also sabotage the solution of environmental problems, and the ensuing eco-calamity could make people on both sides of the fissure receptive to radical messages. The worse things got, the worse they’d get.</w:t>
      </w:r>
      <w:r w:rsidRPr="00E77994">
        <w:rPr>
          <w:rFonts w:eastAsia="Times New Roman" w:cs="Times New Roman"/>
          <w:sz w:val="24"/>
        </w:rPr>
        <w:t xml:space="preserve"> </w:t>
      </w:r>
      <w:r w:rsidRPr="00E77994">
        <w:rPr>
          <w:rFonts w:cs="Times New Roman"/>
        </w:rPr>
        <w:t>So while no one of the Big Three doomsday dynamics is likely to bring the apocalypse, they could well combine to form a positive-feedback loop, a k a the planetary death spiral. And the catalyst would be terrorism, along with our mishandling of it.</w:t>
      </w:r>
    </w:p>
    <w:p w:rsidR="00A93D79" w:rsidRPr="00E77994" w:rsidRDefault="00A93D79" w:rsidP="00A93D79">
      <w:pPr>
        <w:rPr>
          <w:rFonts w:cs="Times New Roman"/>
        </w:rPr>
      </w:pPr>
    </w:p>
    <w:p w:rsidR="00A93D79" w:rsidRPr="00E77994" w:rsidRDefault="00A93D79" w:rsidP="00A93D79">
      <w:pPr>
        <w:pStyle w:val="Heading3"/>
      </w:pPr>
      <w:r w:rsidRPr="00E77994">
        <w:t>2AC---!---Heg</w:t>
      </w:r>
    </w:p>
    <w:p w:rsidR="00A93D79" w:rsidRPr="007116CE" w:rsidRDefault="00A93D79" w:rsidP="00A93D79">
      <w:pPr>
        <w:pStyle w:val="Heading4"/>
      </w:pPr>
      <w:r>
        <w:t xml:space="preserve">Striking Iran would </w:t>
      </w:r>
      <w:r>
        <w:rPr>
          <w:u w:val="single"/>
        </w:rPr>
        <w:t>kill</w:t>
      </w:r>
      <w:r>
        <w:t xml:space="preserve"> American leadership and allies in the region</w:t>
      </w:r>
    </w:p>
    <w:p w:rsidR="00A93D79" w:rsidRPr="00E77994" w:rsidRDefault="00A93D79" w:rsidP="00A93D79">
      <w:r w:rsidRPr="00E77994">
        <w:t xml:space="preserve">Brij </w:t>
      </w:r>
      <w:r w:rsidRPr="00E77994">
        <w:rPr>
          <w:rStyle w:val="Style13ptBold"/>
        </w:rPr>
        <w:t>Khindaria, 19</w:t>
      </w:r>
      <w:r w:rsidRPr="00E77994">
        <w:t>, writer for The Moderate Voice, 7-1-2019, "Trump’s Iran conflict could be his undoing – The Moderate Voice," No Publication, https://themoderatevoice.com/trumps-iran-conflict-may-be-his-undoing-by-unleashing-the-mother-of-proxy-wars//HM</w:t>
      </w:r>
    </w:p>
    <w:p w:rsidR="00A93D79" w:rsidRPr="007116CE" w:rsidRDefault="00A93D79" w:rsidP="00A93D79">
      <w:pPr>
        <w:rPr>
          <w:sz w:val="12"/>
        </w:rPr>
      </w:pPr>
      <w:r w:rsidRPr="007116CE">
        <w:rPr>
          <w:sz w:val="12"/>
        </w:rPr>
        <w:t xml:space="preserve">Today, Iran let its stock of low-enriched uranium exceed the 300kg limit set by the 2015 nuclear deal from which President Donald Trump withdrew last December. The State Department promised more 'maximum pressure' punishment. The deal's other signatories- France, Germany, Britain, Russia and China — continue to support it although it allows them to impose harsh sanctions on Iran within 65 days. They are unlikely to do so because that could cause catastrophic economic depression in Iran or even war, which they want to avoid as best they can. But </w:t>
      </w:r>
      <w:r w:rsidRPr="00E77994">
        <w:rPr>
          <w:u w:val="single"/>
        </w:rPr>
        <w:t>Trump is a wild card</w:t>
      </w:r>
      <w:r w:rsidRPr="007116CE">
        <w:rPr>
          <w:sz w:val="12"/>
        </w:rPr>
        <w:t xml:space="preserve"> because </w:t>
      </w:r>
      <w:r w:rsidRPr="00E77994">
        <w:rPr>
          <w:u w:val="single"/>
        </w:rPr>
        <w:t>he might provoke a punitive war</w:t>
      </w:r>
      <w:r w:rsidRPr="007116CE">
        <w:rPr>
          <w:sz w:val="12"/>
        </w:rPr>
        <w:t xml:space="preserve">, egged on by some of his advisers, Saudi Arabia and Israel. </w:t>
      </w:r>
      <w:r w:rsidRPr="00E77994">
        <w:rPr>
          <w:u w:val="single"/>
        </w:rPr>
        <w:t xml:space="preserve">It may be Trump's undoing and make </w:t>
      </w:r>
      <w:r w:rsidRPr="00E77994">
        <w:rPr>
          <w:rStyle w:val="Emphasis"/>
        </w:rPr>
        <w:t>irreversible</w:t>
      </w:r>
      <w:r w:rsidRPr="00E77994">
        <w:rPr>
          <w:u w:val="single"/>
        </w:rPr>
        <w:t xml:space="preserve"> the </w:t>
      </w:r>
      <w:r w:rsidRPr="00E77994">
        <w:rPr>
          <w:rStyle w:val="Emphasis"/>
        </w:rPr>
        <w:t>unravelling of the power of America and its Arab allies in the region</w:t>
      </w:r>
      <w:r w:rsidRPr="007116CE">
        <w:rPr>
          <w:sz w:val="12"/>
        </w:rPr>
        <w:t xml:space="preserve">. Awestruck by the destructive capabilities of American military power, the pro-war group is fundamentally misreading the ramifications of a military conflict with Iran, however limited in scale. </w:t>
      </w:r>
      <w:r w:rsidRPr="00E77994">
        <w:rPr>
          <w:u w:val="single"/>
        </w:rPr>
        <w:t>The straw that broke the Soviet Union's back was its failure in</w:t>
      </w:r>
      <w:r w:rsidRPr="007116CE">
        <w:rPr>
          <w:sz w:val="12"/>
        </w:rPr>
        <w:t xml:space="preserve"> backward </w:t>
      </w:r>
      <w:r w:rsidRPr="00E77994">
        <w:rPr>
          <w:u w:val="single"/>
        </w:rPr>
        <w:t>Afghanistan</w:t>
      </w:r>
      <w:r w:rsidRPr="007116CE">
        <w:t xml:space="preserve">. </w:t>
      </w:r>
      <w:r w:rsidRPr="00E77994">
        <w:rPr>
          <w:rStyle w:val="Emphasis"/>
        </w:rPr>
        <w:t>Iran could be the straw that breaks American power</w:t>
      </w:r>
      <w:r w:rsidRPr="007116CE">
        <w:rPr>
          <w:sz w:val="12"/>
        </w:rPr>
        <w:t xml:space="preserve"> </w:t>
      </w:r>
      <w:r w:rsidRPr="00E77994">
        <w:rPr>
          <w:u w:val="single"/>
        </w:rPr>
        <w:t>by creating fierce dissension inside the US over the worst of its unwinnable wars</w:t>
      </w:r>
      <w:r w:rsidRPr="007116CE">
        <w:rPr>
          <w:sz w:val="12"/>
        </w:rPr>
        <w:t xml:space="preserve">. That would make it impossible for Trump to ever make America great again. </w:t>
      </w:r>
      <w:r w:rsidRPr="00E77994">
        <w:rPr>
          <w:rStyle w:val="Emphasis"/>
        </w:rPr>
        <w:t>Even limited surgical strikes</w:t>
      </w:r>
      <w:r w:rsidRPr="007116CE">
        <w:rPr>
          <w:sz w:val="12"/>
        </w:rPr>
        <w:t xml:space="preserve"> </w:t>
      </w:r>
      <w:r w:rsidRPr="00E77994">
        <w:rPr>
          <w:u w:val="single"/>
        </w:rPr>
        <w:t>inside Iran could ignite the mother of proxy wars as America's adversaries band together for relentless attrition</w:t>
      </w:r>
      <w:r w:rsidRPr="007116CE">
        <w:rPr>
          <w:sz w:val="12"/>
        </w:rPr>
        <w:t xml:space="preserve"> through a thousand cuts on American interests. A look at the map is enough to notice that </w:t>
      </w:r>
      <w:r w:rsidRPr="00E77994">
        <w:rPr>
          <w:u w:val="single"/>
        </w:rPr>
        <w:t>Iran is a vital strategic region</w:t>
      </w:r>
      <w:r w:rsidRPr="007116CE">
        <w:rPr>
          <w:sz w:val="12"/>
        </w:rPr>
        <w:t xml:space="preserve">. </w:t>
      </w:r>
      <w:r w:rsidRPr="00E77994">
        <w:rPr>
          <w:u w:val="single"/>
        </w:rPr>
        <w:t>Its fall into the hands of the US and its allies will pose a direct national security threat to Russia and China</w:t>
      </w:r>
      <w:r w:rsidRPr="007116CE">
        <w:rPr>
          <w:sz w:val="12"/>
        </w:rPr>
        <w:t xml:space="preserve">. The </w:t>
      </w:r>
      <w:r w:rsidRPr="00E77994">
        <w:rPr>
          <w:u w:val="single"/>
        </w:rPr>
        <w:t>Iranian</w:t>
      </w:r>
      <w:r w:rsidRPr="007116CE">
        <w:rPr>
          <w:sz w:val="12"/>
        </w:rPr>
        <w:t xml:space="preserve"> people's suffering </w:t>
      </w:r>
      <w:r w:rsidRPr="00E77994">
        <w:rPr>
          <w:u w:val="single"/>
        </w:rPr>
        <w:t>in a civil war fused with proxy war</w:t>
      </w:r>
      <w:r w:rsidRPr="007116CE">
        <w:rPr>
          <w:sz w:val="12"/>
        </w:rPr>
        <w:t xml:space="preserve">, as in Syria, </w:t>
      </w:r>
      <w:r w:rsidRPr="00E77994">
        <w:rPr>
          <w:u w:val="single"/>
        </w:rPr>
        <w:t>is a cost Russia and China would willingly pay to keep Tehran's rulers in power if that meant reliably debilitating America</w:t>
      </w:r>
      <w:r w:rsidRPr="007116CE">
        <w:rPr>
          <w:sz w:val="12"/>
        </w:rPr>
        <w:t xml:space="preserve">. Trump is being seriously misled into looking at the region through the lens of conflict between Sunni and Shia Islam. The region's enmity is between Arabs and Persians and predates that 1350-year-old religious divide by a millennium. The region's balance of power is among Turks, Persians and Arabs. The Turks are Sunni Muslims but will never allow the Gulf Arabs to become regional hegemons by using American power to subjugate Persians. The core issue is not Islam but ethnicity. The Turkic people are Central Asians and Eurasians. They have no sympathy for Arabs from the Gulf's deserts. They have more affinity with Persians. </w:t>
      </w:r>
      <w:r w:rsidRPr="00E77994">
        <w:rPr>
          <w:rStyle w:val="StyleUnderline"/>
        </w:rPr>
        <w:t>Iran's regime will not be a pushover for Trump</w:t>
      </w:r>
      <w:r w:rsidRPr="007116CE">
        <w:rPr>
          <w:sz w:val="12"/>
        </w:rPr>
        <w:t xml:space="preserve">. Yes, it is a totalitarian theocracy engaged mainly in enriching the top clerics and their Praetorian Guard. And the Iranian people would certainly benefit from being rid of it. But </w:t>
      </w:r>
      <w:r w:rsidRPr="00E77994">
        <w:rPr>
          <w:rStyle w:val="StyleUnderline"/>
        </w:rPr>
        <w:t>Iran</w:t>
      </w:r>
      <w:r w:rsidRPr="007116CE">
        <w:rPr>
          <w:sz w:val="12"/>
        </w:rPr>
        <w:t xml:space="preserve"> is not Vietnam, Iraq, Syria, Afghanistan or Libya. It </w:t>
      </w:r>
      <w:r w:rsidRPr="00E77994">
        <w:rPr>
          <w:rStyle w:val="StyleUnderline"/>
        </w:rPr>
        <w:t>has learned from</w:t>
      </w:r>
      <w:r w:rsidRPr="007116CE">
        <w:rPr>
          <w:sz w:val="12"/>
        </w:rPr>
        <w:t xml:space="preserve"> those </w:t>
      </w:r>
      <w:r w:rsidRPr="00E77994">
        <w:rPr>
          <w:rStyle w:val="StyleUnderline"/>
        </w:rPr>
        <w:t>wars to plan and build asymmetric fighting capabilities against the US and its allies</w:t>
      </w:r>
      <w:r w:rsidRPr="007116CE">
        <w:rPr>
          <w:sz w:val="12"/>
        </w:rPr>
        <w:t xml:space="preserve">. Its people know how to suffer. They have survived a US-aided 8-year invasion attempt by Iraq, when the economy collapsed and a million Iranians were killed — some by Western-made chemical agents. Overrunning Iran will not be a simple matter, unlike the occupation of Iraq and Afghanistan in the early years of those long, expensive and, as yet, unconcluded conflicts. Even if overrun, Iran cannot be held. That America bleeds wealth and lives in Iran serves the interests of Russia and China because Trump's financial, trade and other sanctions are transforming them into covert enemies. If Trump does intervene in </w:t>
      </w:r>
      <w:r w:rsidRPr="00E77994">
        <w:rPr>
          <w:rStyle w:val="StyleUnderline"/>
        </w:rPr>
        <w:t>Iran</w:t>
      </w:r>
      <w:r w:rsidRPr="007116CE">
        <w:rPr>
          <w:sz w:val="12"/>
        </w:rPr>
        <w:t xml:space="preserve">, they </w:t>
      </w:r>
      <w:r w:rsidRPr="00E77994">
        <w:rPr>
          <w:rStyle w:val="StyleUnderline"/>
        </w:rPr>
        <w:t>will do everything they can to create a quicksand that continuously drains American power</w:t>
      </w:r>
      <w:r w:rsidRPr="007116CE">
        <w:rPr>
          <w:sz w:val="12"/>
        </w:rPr>
        <w:t xml:space="preserve">. </w:t>
      </w:r>
      <w:r w:rsidRPr="00E77994">
        <w:rPr>
          <w:rStyle w:val="StyleUnderline"/>
        </w:rPr>
        <w:t>Neither Russia nor China will allow Iran's entire war machine to be destroyed by American bombs</w:t>
      </w:r>
      <w:r w:rsidRPr="007116CE">
        <w:rPr>
          <w:sz w:val="12"/>
        </w:rPr>
        <w:t xml:space="preserve">. </w:t>
      </w:r>
      <w:r w:rsidRPr="00E77994">
        <w:rPr>
          <w:rStyle w:val="StyleUnderline"/>
        </w:rPr>
        <w:t>They will resupply Iran and provide intel</w:t>
      </w:r>
      <w:r w:rsidRPr="007116CE">
        <w:rPr>
          <w:sz w:val="12"/>
        </w:rPr>
        <w:t>ligence. Trump and his Arab allies have no power to stop the supply chains unless they'd like to go to war against those vast lands as well. The capabilities of Russian and Chinese lethal weapons, satellite espionage and cyber warfare are not less than those of the US. America's numerous military bases and aircraft carrier and destroyer groups are sitting ducks for Iranians fighting with fury in the confined spaces of their Persian Gulf. Russia and China expect that the Gulf Arabs will not be reliable allies for the US as soon as their own sheikhdoms start to shake under attacks from Iran-backed local militias. Seeing them shake could incite Al Qaeda and Islamic State to deliver the coup de grace to the Sheikhs, who they already see as craven servants of the American 'crusaders' and 'Jews'. 'A</w:t>
      </w:r>
      <w:r w:rsidRPr="00E77994">
        <w:rPr>
          <w:rStyle w:val="Emphasis"/>
        </w:rPr>
        <w:t>ny attack by Iran on anything American will be met with great and overwhelming force</w:t>
      </w:r>
      <w:r w:rsidRPr="007116CE">
        <w:rPr>
          <w:sz w:val="12"/>
        </w:rPr>
        <w:t xml:space="preserve">. In some areas, </w:t>
      </w:r>
      <w:r w:rsidRPr="00E77994">
        <w:rPr>
          <w:rStyle w:val="StyleUnderline"/>
        </w:rPr>
        <w:t>overwhelming will mean obliteration</w:t>
      </w:r>
      <w:r w:rsidRPr="007116CE">
        <w:rPr>
          <w:sz w:val="12"/>
        </w:rPr>
        <w:t xml:space="preserve">,' Trump has tweeted, pridefully noting that 'the USA is by far the most </w:t>
      </w:r>
      <w:r w:rsidRPr="007116CE">
        <w:rPr>
          <w:rStyle w:val="StyleUnderline"/>
        </w:rPr>
        <w:t>powerful Military Force</w:t>
      </w:r>
      <w:r w:rsidRPr="007116CE">
        <w:rPr>
          <w:sz w:val="12"/>
        </w:rPr>
        <w:t xml:space="preserve"> in the world, with 1.5 Trillion Dollars invested over the last two years alone.' However, obliteration of selected sites and cities </w:t>
      </w:r>
      <w:r w:rsidRPr="007116CE">
        <w:rPr>
          <w:rStyle w:val="Emphasis"/>
        </w:rPr>
        <w:t>does not end asymmetrical wars</w:t>
      </w:r>
      <w:r w:rsidRPr="007116CE">
        <w:rPr>
          <w:sz w:val="12"/>
        </w:rPr>
        <w:t>. It is the start. For instance, almost all urban centers in Syria have been obliterated, yet Syrian ruling cliques still stand and it is the US and its allies that are preparing to leave.</w:t>
      </w:r>
    </w:p>
    <w:p w:rsidR="00A93D79" w:rsidRPr="00E77994" w:rsidRDefault="00A93D79" w:rsidP="00A93D79"/>
    <w:p w:rsidR="00A93D79" w:rsidRPr="00E77994" w:rsidRDefault="00A93D79" w:rsidP="00A93D79">
      <w:pPr>
        <w:pStyle w:val="Heading4"/>
      </w:pPr>
      <w:r w:rsidRPr="00E77994">
        <w:t xml:space="preserve">Primacy prevents </w:t>
      </w:r>
      <w:r w:rsidRPr="00E77994">
        <w:rPr>
          <w:u w:val="single"/>
        </w:rPr>
        <w:t>great-power conflict</w:t>
      </w:r>
      <w:r w:rsidRPr="00E77994">
        <w:t xml:space="preserve"> — multipolar revisionism </w:t>
      </w:r>
      <w:r w:rsidRPr="00E77994">
        <w:rPr>
          <w:u w:val="single"/>
        </w:rPr>
        <w:t>fragments</w:t>
      </w:r>
      <w:r w:rsidRPr="00E77994">
        <w:t xml:space="preserve"> the </w:t>
      </w:r>
      <w:r w:rsidRPr="00E77994">
        <w:rPr>
          <w:u w:val="single"/>
        </w:rPr>
        <w:t>global order</w:t>
      </w:r>
      <w:r w:rsidRPr="00E77994">
        <w:t xml:space="preserve"> and causes </w:t>
      </w:r>
      <w:r w:rsidRPr="00E77994">
        <w:rPr>
          <w:u w:val="single"/>
        </w:rPr>
        <w:t>nuclear war</w:t>
      </w:r>
      <w:r w:rsidRPr="00E77994">
        <w:t xml:space="preserve">.  </w:t>
      </w:r>
    </w:p>
    <w:p w:rsidR="00A93D79" w:rsidRPr="00E77994" w:rsidRDefault="00A93D79" w:rsidP="00A93D79">
      <w:r w:rsidRPr="00E77994">
        <w:rPr>
          <w:rStyle w:val="Style13ptBold"/>
        </w:rPr>
        <w:t>Brands &amp; Edel, 19</w:t>
      </w:r>
      <w:r w:rsidRPr="00E77994">
        <w:rPr>
          <w:sz w:val="16"/>
          <w:szCs w:val="16"/>
        </w:rPr>
        <w:t xml:space="preserve"> — Hal Brands; PhD, Henry A. Kissinger Distinguished Professor of Global Affairs at the Johns Hopkins School of Advanced International Studies. Charles Edel; PhD, Senior Fellow and Visiting Scholar at the United States Studies Centre at the University of Sydney. (“The Lessons of Tragedy: Statecraft and World Order;” Ch. 6: Darkening Horizon; Published by </w:t>
      </w:r>
      <w:r w:rsidRPr="00E77994">
        <w:rPr>
          <w:i/>
          <w:iCs/>
          <w:sz w:val="16"/>
          <w:szCs w:val="16"/>
        </w:rPr>
        <w:t>Yale University Press</w:t>
      </w:r>
      <w:r w:rsidRPr="00E77994">
        <w:rPr>
          <w:sz w:val="16"/>
          <w:szCs w:val="16"/>
        </w:rPr>
        <w:t>; //GrRv)</w:t>
      </w:r>
    </w:p>
    <w:p w:rsidR="00A93D79" w:rsidRPr="00E77994" w:rsidRDefault="00A93D79" w:rsidP="00A93D79">
      <w:pPr>
        <w:rPr>
          <w:sz w:val="16"/>
        </w:rPr>
      </w:pPr>
      <w:r w:rsidRPr="00E77994">
        <w:rPr>
          <w:sz w:val="16"/>
        </w:rPr>
        <w:t xml:space="preserve">Each of these geopolitical challenges is different, and each reflects the distinctive interests, ambitions, and history of the country undertaking it. Yet </w:t>
      </w:r>
      <w:r w:rsidRPr="00E77994">
        <w:rPr>
          <w:rStyle w:val="StyleUnderline"/>
        </w:rPr>
        <w:t xml:space="preserve">there is </w:t>
      </w:r>
      <w:r w:rsidRPr="00E77994">
        <w:rPr>
          <w:rStyle w:val="Emphasis"/>
        </w:rPr>
        <w:t>growing cooperation</w:t>
      </w:r>
      <w:r w:rsidRPr="00E77994">
        <w:rPr>
          <w:rStyle w:val="StyleUnderline"/>
        </w:rPr>
        <w:t xml:space="preserve"> between the countries that are </w:t>
      </w:r>
      <w:r w:rsidRPr="00E77994">
        <w:rPr>
          <w:rStyle w:val="Emphasis"/>
        </w:rPr>
        <w:t>challenging</w:t>
      </w:r>
      <w:r w:rsidRPr="00E77994">
        <w:rPr>
          <w:rStyle w:val="StyleUnderline"/>
        </w:rPr>
        <w:t xml:space="preserve"> the </w:t>
      </w:r>
      <w:r w:rsidRPr="00E77994">
        <w:rPr>
          <w:rStyle w:val="Emphasis"/>
        </w:rPr>
        <w:t>regional pillars of the U.S.-led order.</w:t>
      </w:r>
      <w:r w:rsidRPr="00E77994">
        <w:rPr>
          <w:rStyle w:val="StyleUnderline"/>
        </w:rPr>
        <w:t xml:space="preserve"> </w:t>
      </w:r>
      <w:r w:rsidRPr="00E77994">
        <w:rPr>
          <w:rStyle w:val="Emphasis"/>
        </w:rPr>
        <w:t>Russia</w:t>
      </w:r>
      <w:r w:rsidRPr="00E77994">
        <w:rPr>
          <w:rStyle w:val="StyleUnderline"/>
        </w:rPr>
        <w:t xml:space="preserve"> and </w:t>
      </w:r>
      <w:r w:rsidRPr="00E77994">
        <w:rPr>
          <w:rStyle w:val="Emphasis"/>
        </w:rPr>
        <w:t>China</w:t>
      </w:r>
      <w:r w:rsidRPr="00E77994">
        <w:rPr>
          <w:rStyle w:val="StyleUnderline"/>
        </w:rPr>
        <w:t xml:space="preserve"> have </w:t>
      </w:r>
      <w:r w:rsidRPr="00E77994">
        <w:rPr>
          <w:rStyle w:val="Emphasis"/>
        </w:rPr>
        <w:t>collaborated</w:t>
      </w:r>
      <w:r w:rsidRPr="00E77994">
        <w:rPr>
          <w:rStyle w:val="StyleUnderline"/>
        </w:rPr>
        <w:t xml:space="preserve"> on</w:t>
      </w:r>
      <w:r w:rsidRPr="00E77994">
        <w:rPr>
          <w:sz w:val="16"/>
        </w:rPr>
        <w:t xml:space="preserve"> issues such as energy, sales and development of </w:t>
      </w:r>
      <w:r w:rsidRPr="00E77994">
        <w:rPr>
          <w:rStyle w:val="Emphasis"/>
        </w:rPr>
        <w:t>military technology</w:t>
      </w:r>
      <w:r w:rsidRPr="00E77994">
        <w:rPr>
          <w:sz w:val="16"/>
        </w:rPr>
        <w:t xml:space="preserve">, opposition to additional U.S. military deployments on the Korean peninsula, and naval exercises from the South China Sea to the Baltic. In Syria, </w:t>
      </w:r>
      <w:r w:rsidRPr="00E77994">
        <w:rPr>
          <w:rStyle w:val="StyleUnderline"/>
        </w:rPr>
        <w:t xml:space="preserve">Iran provided the </w:t>
      </w:r>
      <w:r w:rsidRPr="00E77994">
        <w:rPr>
          <w:rStyle w:val="Emphasis"/>
        </w:rPr>
        <w:t>shock troops</w:t>
      </w:r>
      <w:r w:rsidRPr="00E77994">
        <w:rPr>
          <w:rStyle w:val="StyleUnderline"/>
        </w:rPr>
        <w:t xml:space="preserve"> that helped keep Russia’s ally</w:t>
      </w:r>
      <w:r w:rsidRPr="00E77994">
        <w:rPr>
          <w:sz w:val="16"/>
        </w:rPr>
        <w:t xml:space="preserve">, Bashar </w:t>
      </w:r>
      <w:r w:rsidRPr="00E77994">
        <w:rPr>
          <w:rStyle w:val="StyleUnderline"/>
        </w:rPr>
        <w:t>al-Assad, in power</w:t>
      </w:r>
      <w:r w:rsidRPr="00E77994">
        <w:rPr>
          <w:sz w:val="16"/>
        </w:rPr>
        <w:t>, as Moscow provided the air power and the diplomatic cover. “</w:t>
      </w:r>
      <w:r w:rsidRPr="00E77994">
        <w:rPr>
          <w:rStyle w:val="StyleUnderline"/>
        </w:rPr>
        <w:t xml:space="preserve">Our </w:t>
      </w:r>
      <w:r w:rsidRPr="00E77994">
        <w:rPr>
          <w:rStyle w:val="Emphasis"/>
        </w:rPr>
        <w:t>cooperation</w:t>
      </w:r>
      <w:r w:rsidRPr="00E77994">
        <w:rPr>
          <w:rStyle w:val="StyleUnderline"/>
        </w:rPr>
        <w:t xml:space="preserve"> can </w:t>
      </w:r>
      <w:r w:rsidRPr="00E77994">
        <w:rPr>
          <w:rStyle w:val="Emphasis"/>
        </w:rPr>
        <w:t>isolate America</w:t>
      </w:r>
      <w:r w:rsidRPr="00E77994">
        <w:rPr>
          <w:sz w:val="16"/>
        </w:rPr>
        <w:t xml:space="preserve">,” supreme leader Ali Khamenei told Putin in 2017. More broadly, </w:t>
      </w:r>
      <w:r w:rsidRPr="00E77994">
        <w:rPr>
          <w:rStyle w:val="StyleUnderline"/>
        </w:rPr>
        <w:t xml:space="preserve">what links these challenges together is their </w:t>
      </w:r>
      <w:r w:rsidRPr="00E77994">
        <w:rPr>
          <w:rStyle w:val="Emphasis"/>
        </w:rPr>
        <w:t>opposition</w:t>
      </w:r>
      <w:r w:rsidRPr="00E77994">
        <w:rPr>
          <w:rStyle w:val="StyleUnderline"/>
        </w:rPr>
        <w:t xml:space="preserve"> to the constellation of </w:t>
      </w:r>
      <w:r w:rsidRPr="00E77994">
        <w:rPr>
          <w:rStyle w:val="Emphasis"/>
        </w:rPr>
        <w:t>power, norms, and relationships</w:t>
      </w:r>
      <w:r w:rsidRPr="00E77994">
        <w:rPr>
          <w:rStyle w:val="StyleUnderline"/>
        </w:rPr>
        <w:t xml:space="preserve"> that the U.S.-led order entails, and in their propensity to use </w:t>
      </w:r>
      <w:r w:rsidRPr="00E77994">
        <w:rPr>
          <w:rStyle w:val="Emphasis"/>
        </w:rPr>
        <w:t>violence</w:t>
      </w:r>
      <w:r w:rsidRPr="00E77994">
        <w:rPr>
          <w:sz w:val="16"/>
        </w:rPr>
        <w:t xml:space="preserve">, coercion, and intimidation </w:t>
      </w:r>
      <w:r w:rsidRPr="00E77994">
        <w:rPr>
          <w:rStyle w:val="StyleUnderline"/>
        </w:rPr>
        <w:t xml:space="preserve">as means of making that opposition </w:t>
      </w:r>
      <w:r w:rsidRPr="00E77994">
        <w:rPr>
          <w:rStyle w:val="Emphasis"/>
        </w:rPr>
        <w:t>effective</w:t>
      </w:r>
      <w:r w:rsidRPr="00E77994">
        <w:rPr>
          <w:sz w:val="16"/>
        </w:rPr>
        <w:t xml:space="preserve">. Taken collectively, </w:t>
      </w:r>
      <w:r w:rsidRPr="00E77994">
        <w:rPr>
          <w:rStyle w:val="StyleUnderline"/>
        </w:rPr>
        <w:t xml:space="preserve">these challenges constitute a </w:t>
      </w:r>
      <w:r w:rsidRPr="00E77994">
        <w:rPr>
          <w:rStyle w:val="Emphasis"/>
        </w:rPr>
        <w:t>geopolitical sea change</w:t>
      </w:r>
      <w:r w:rsidRPr="00E77994">
        <w:rPr>
          <w:sz w:val="16"/>
        </w:rPr>
        <w:t xml:space="preserve"> from the post-Cold War era.</w:t>
      </w:r>
    </w:p>
    <w:p w:rsidR="00A93D79" w:rsidRPr="00E77994" w:rsidRDefault="00A93D79" w:rsidP="00A93D79">
      <w:pPr>
        <w:rPr>
          <w:sz w:val="16"/>
        </w:rPr>
      </w:pPr>
      <w:r w:rsidRPr="00E77994">
        <w:rPr>
          <w:rStyle w:val="StyleUnderline"/>
        </w:rPr>
        <w:t xml:space="preserve">The revival of </w:t>
      </w:r>
      <w:r w:rsidRPr="00E77994">
        <w:rPr>
          <w:rStyle w:val="Emphasis"/>
        </w:rPr>
        <w:t>great-power competition</w:t>
      </w:r>
      <w:r w:rsidRPr="00E77994">
        <w:rPr>
          <w:rStyle w:val="StyleUnderline"/>
        </w:rPr>
        <w:t xml:space="preserve"> entails</w:t>
      </w:r>
      <w:r w:rsidRPr="00E77994">
        <w:rPr>
          <w:sz w:val="16"/>
        </w:rPr>
        <w:t xml:space="preserve"> higher international tensions than the world has known for decades, and the revival of </w:t>
      </w:r>
      <w:r w:rsidRPr="00E77994">
        <w:rPr>
          <w:rStyle w:val="Emphasis"/>
        </w:rPr>
        <w:t>arms races, security dilemmas</w:t>
      </w:r>
      <w:r w:rsidRPr="00E77994">
        <w:rPr>
          <w:rStyle w:val="StyleUnderline"/>
        </w:rPr>
        <w:t xml:space="preserve">, and </w:t>
      </w:r>
      <w:r w:rsidRPr="00E77994">
        <w:rPr>
          <w:rStyle w:val="Emphasis"/>
        </w:rPr>
        <w:t>other artifacts</w:t>
      </w:r>
      <w:r w:rsidRPr="00E77994">
        <w:rPr>
          <w:rStyle w:val="StyleUnderline"/>
        </w:rPr>
        <w:t xml:space="preserve"> of a more </w:t>
      </w:r>
      <w:r w:rsidRPr="00E77994">
        <w:rPr>
          <w:rStyle w:val="Emphasis"/>
        </w:rPr>
        <w:t>dangerous past</w:t>
      </w:r>
      <w:r w:rsidRPr="00E77994">
        <w:rPr>
          <w:rStyle w:val="StyleUnderline"/>
        </w:rPr>
        <w:t xml:space="preserve">. It entails </w:t>
      </w:r>
      <w:r w:rsidRPr="00E77994">
        <w:rPr>
          <w:rStyle w:val="Emphasis"/>
        </w:rPr>
        <w:t>sharper conflicts</w:t>
      </w:r>
      <w:r w:rsidRPr="00E77994">
        <w:rPr>
          <w:rStyle w:val="StyleUnderline"/>
        </w:rPr>
        <w:t xml:space="preserve"> over the international rules</w:t>
      </w:r>
      <w:r w:rsidRPr="00E77994">
        <w:rPr>
          <w:sz w:val="16"/>
        </w:rPr>
        <w:t xml:space="preserve"> of the road on issues ranging from freedom of navigation to the illegitimacy of altering borders by force, </w:t>
      </w:r>
      <w:r w:rsidRPr="00E77994">
        <w:rPr>
          <w:rStyle w:val="StyleUnderline"/>
        </w:rPr>
        <w:t xml:space="preserve">and </w:t>
      </w:r>
      <w:r w:rsidRPr="00E77994">
        <w:rPr>
          <w:rStyle w:val="Emphasis"/>
        </w:rPr>
        <w:t>intensifying competitions</w:t>
      </w:r>
      <w:r w:rsidRPr="00E77994">
        <w:rPr>
          <w:rStyle w:val="StyleUnderline"/>
        </w:rPr>
        <w:t xml:space="preserve"> over states that reside at the intersection of rival powers’ </w:t>
      </w:r>
      <w:r w:rsidRPr="00E77994">
        <w:rPr>
          <w:rStyle w:val="Emphasis"/>
        </w:rPr>
        <w:t>areas of interest</w:t>
      </w:r>
      <w:r w:rsidRPr="00E77994">
        <w:rPr>
          <w:sz w:val="16"/>
        </w:rPr>
        <w:t xml:space="preserve">. It requires confronting the prospect that </w:t>
      </w:r>
      <w:r w:rsidRPr="00E77994">
        <w:rPr>
          <w:rStyle w:val="Emphasis"/>
        </w:rPr>
        <w:t>rival powers</w:t>
      </w:r>
      <w:r w:rsidRPr="00E77994">
        <w:rPr>
          <w:rStyle w:val="StyleUnderline"/>
        </w:rPr>
        <w:t xml:space="preserve"> could </w:t>
      </w:r>
      <w:r w:rsidRPr="00E77994">
        <w:rPr>
          <w:rStyle w:val="Emphasis"/>
        </w:rPr>
        <w:t>overturn</w:t>
      </w:r>
      <w:r w:rsidRPr="00E77994">
        <w:rPr>
          <w:rStyle w:val="StyleUnderline"/>
        </w:rPr>
        <w:t xml:space="preserve"> the </w:t>
      </w:r>
      <w:r w:rsidRPr="00E77994">
        <w:rPr>
          <w:rStyle w:val="Emphasis"/>
        </w:rPr>
        <w:t>favorable regional balances</w:t>
      </w:r>
      <w:r w:rsidRPr="00E77994">
        <w:rPr>
          <w:rStyle w:val="StyleUnderline"/>
        </w:rPr>
        <w:t xml:space="preserve"> that have </w:t>
      </w:r>
      <w:r w:rsidRPr="00E77994">
        <w:rPr>
          <w:rStyle w:val="Emphasis"/>
        </w:rPr>
        <w:t>underpinned</w:t>
      </w:r>
      <w:r w:rsidRPr="00E77994">
        <w:rPr>
          <w:rStyle w:val="StyleUnderline"/>
        </w:rPr>
        <w:t xml:space="preserve"> the U.S.-led order for decades, and that they might construct </w:t>
      </w:r>
      <w:r w:rsidRPr="00E77994">
        <w:rPr>
          <w:rStyle w:val="Emphasis"/>
        </w:rPr>
        <w:t>rival spheres of influence</w:t>
      </w:r>
      <w:r w:rsidRPr="00E77994">
        <w:rPr>
          <w:sz w:val="16"/>
        </w:rPr>
        <w:t xml:space="preserve"> from which America and the liberal ideas it has long promoted would be excluded. Finally, it necessitates recognizing that </w:t>
      </w:r>
      <w:r w:rsidRPr="00E77994">
        <w:rPr>
          <w:rStyle w:val="StyleUnderline"/>
        </w:rPr>
        <w:t xml:space="preserve">great-power rivalry could lead to </w:t>
      </w:r>
      <w:r w:rsidRPr="00E77994">
        <w:rPr>
          <w:rStyle w:val="Emphasis"/>
        </w:rPr>
        <w:t>great-power war</w:t>
      </w:r>
      <w:r w:rsidRPr="00E77994">
        <w:rPr>
          <w:sz w:val="16"/>
        </w:rPr>
        <w:t>, a prospect that seemed to have followed the Soviet empire onto the ash heap of history.</w:t>
      </w:r>
    </w:p>
    <w:p w:rsidR="00A93D79" w:rsidRPr="00E77994" w:rsidRDefault="00A93D79" w:rsidP="00A93D79">
      <w:pPr>
        <w:rPr>
          <w:sz w:val="16"/>
        </w:rPr>
      </w:pPr>
      <w:r w:rsidRPr="00E77994">
        <w:rPr>
          <w:sz w:val="16"/>
        </w:rPr>
        <w:t xml:space="preserve">Both </w:t>
      </w:r>
      <w:r w:rsidRPr="00E77994">
        <w:rPr>
          <w:rStyle w:val="Emphasis"/>
        </w:rPr>
        <w:t>Beijing</w:t>
      </w:r>
      <w:r w:rsidRPr="00E77994">
        <w:rPr>
          <w:rStyle w:val="StyleUnderline"/>
        </w:rPr>
        <w:t xml:space="preserve"> and </w:t>
      </w:r>
      <w:r w:rsidRPr="00E77994">
        <w:rPr>
          <w:rStyle w:val="Emphasis"/>
        </w:rPr>
        <w:t>Moscow</w:t>
      </w:r>
      <w:r w:rsidRPr="00E77994">
        <w:rPr>
          <w:rStyle w:val="StyleUnderline"/>
        </w:rPr>
        <w:t xml:space="preserve"> are</w:t>
      </w:r>
      <w:r w:rsidRPr="00E77994">
        <w:rPr>
          <w:sz w:val="16"/>
        </w:rPr>
        <w:t xml:space="preserve">, after all, </w:t>
      </w:r>
      <w:r w:rsidRPr="00E77994">
        <w:rPr>
          <w:rStyle w:val="Emphasis"/>
        </w:rPr>
        <w:t>optimizing their forces</w:t>
      </w:r>
      <w:r w:rsidRPr="00E77994">
        <w:rPr>
          <w:rStyle w:val="StyleUnderline"/>
        </w:rPr>
        <w:t xml:space="preserve"> and </w:t>
      </w:r>
      <w:r w:rsidRPr="00E77994">
        <w:rPr>
          <w:rStyle w:val="Emphasis"/>
        </w:rPr>
        <w:t>exercising aggressively</w:t>
      </w:r>
      <w:r w:rsidRPr="00E77994">
        <w:rPr>
          <w:rStyle w:val="StyleUnderline"/>
        </w:rPr>
        <w:t xml:space="preserve"> in preparation for potential </w:t>
      </w:r>
      <w:r w:rsidRPr="00E77994">
        <w:rPr>
          <w:rStyle w:val="Emphasis"/>
        </w:rPr>
        <w:t>conflicts</w:t>
      </w:r>
      <w:r w:rsidRPr="00E77994">
        <w:rPr>
          <w:rStyle w:val="StyleUnderline"/>
        </w:rPr>
        <w:t xml:space="preserve"> with the U</w:t>
      </w:r>
      <w:r w:rsidRPr="00E77994">
        <w:rPr>
          <w:sz w:val="16"/>
        </w:rPr>
        <w:t xml:space="preserve">nited </w:t>
      </w:r>
      <w:r w:rsidRPr="00E77994">
        <w:rPr>
          <w:rStyle w:val="StyleUnderline"/>
        </w:rPr>
        <w:t>S</w:t>
      </w:r>
      <w:r w:rsidRPr="00E77994">
        <w:rPr>
          <w:sz w:val="16"/>
        </w:rPr>
        <w:t xml:space="preserve">tates and its allies; </w:t>
      </w:r>
      <w:r w:rsidRPr="00E77994">
        <w:rPr>
          <w:rStyle w:val="StyleUnderline"/>
        </w:rPr>
        <w:t>Russian doctrine explicitly emphasizes the</w:t>
      </w:r>
      <w:r w:rsidRPr="00E77994">
        <w:rPr>
          <w:sz w:val="16"/>
        </w:rPr>
        <w:t xml:space="preserve"> limited </w:t>
      </w:r>
      <w:r w:rsidRPr="00E77994">
        <w:rPr>
          <w:rStyle w:val="StyleUnderline"/>
        </w:rPr>
        <w:t xml:space="preserve">use of </w:t>
      </w:r>
      <w:r w:rsidRPr="00E77994">
        <w:rPr>
          <w:rStyle w:val="Emphasis"/>
        </w:rPr>
        <w:t>nuclear weapons</w:t>
      </w:r>
      <w:r w:rsidRPr="00E77994">
        <w:rPr>
          <w:sz w:val="16"/>
        </w:rPr>
        <w:t xml:space="preserve"> to achieve escalation dominance in a war with Washington. In Syria, </w:t>
      </w:r>
      <w:r w:rsidRPr="00E77994">
        <w:rPr>
          <w:rStyle w:val="StyleUnderline"/>
        </w:rPr>
        <w:t xml:space="preserve">U.S. and Russian forces even came into </w:t>
      </w:r>
      <w:r w:rsidRPr="00E77994">
        <w:rPr>
          <w:rStyle w:val="Emphasis"/>
        </w:rPr>
        <w:t>deadly contact</w:t>
      </w:r>
      <w:r w:rsidRPr="00E77994">
        <w:rPr>
          <w:sz w:val="16"/>
        </w:rPr>
        <w:t xml:space="preserve"> in early 2018. American airpower decimated a contingent of government-sponsored Russian mercenaries that was attacking a base at which U.S. troops were present, an incident demonstrating the increasing boldness of Russian operations and the corresponding potential for escalation. </w:t>
      </w:r>
      <w:r w:rsidRPr="00E77994">
        <w:rPr>
          <w:rStyle w:val="StyleUnderline"/>
        </w:rPr>
        <w:t>The world</w:t>
      </w:r>
      <w:r w:rsidRPr="00E77994">
        <w:rPr>
          <w:sz w:val="16"/>
        </w:rPr>
        <w:t xml:space="preserve"> has not yet returned to the epic clashes for global dominance that characterized the twentieth century, but it </w:t>
      </w:r>
      <w:r w:rsidRPr="00E77994">
        <w:rPr>
          <w:rStyle w:val="StyleUnderline"/>
        </w:rPr>
        <w:t xml:space="preserve">has returned to the </w:t>
      </w:r>
      <w:r w:rsidRPr="00E77994">
        <w:rPr>
          <w:rStyle w:val="Emphasis"/>
        </w:rPr>
        <w:t>historical norm</w:t>
      </w:r>
      <w:r w:rsidRPr="00E77994">
        <w:rPr>
          <w:rStyle w:val="StyleUnderline"/>
        </w:rPr>
        <w:t xml:space="preserve"> of </w:t>
      </w:r>
      <w:r w:rsidRPr="00E77994">
        <w:rPr>
          <w:rStyle w:val="Emphasis"/>
        </w:rPr>
        <w:t>great-power struggle</w:t>
      </w:r>
      <w:r w:rsidRPr="00E77994">
        <w:rPr>
          <w:sz w:val="16"/>
        </w:rPr>
        <w:t>, with all the associated dangers.</w:t>
      </w:r>
    </w:p>
    <w:p w:rsidR="00A93D79" w:rsidRPr="00E77994" w:rsidRDefault="00A93D79" w:rsidP="00A93D79">
      <w:pPr>
        <w:rPr>
          <w:rStyle w:val="Emphasis"/>
        </w:rPr>
      </w:pPr>
      <w:r w:rsidRPr="00E77994">
        <w:rPr>
          <w:sz w:val="16"/>
        </w:rPr>
        <w:t xml:space="preserve">Those dangers may be even greater than most observers appreciate, because if today’s great-power competitions are still most intense at the regional level, who is to say where these competitions will end? By all appearances, </w:t>
      </w:r>
      <w:r w:rsidRPr="00E77994">
        <w:rPr>
          <w:rStyle w:val="StyleUnderline"/>
        </w:rPr>
        <w:t xml:space="preserve">Russia </w:t>
      </w:r>
      <w:r w:rsidRPr="00E77994">
        <w:rPr>
          <w:rStyle w:val="Emphasis"/>
        </w:rPr>
        <w:t>does not simply want to be</w:t>
      </w:r>
      <w:r w:rsidRPr="00E77994">
        <w:rPr>
          <w:rStyle w:val="StyleUnderline"/>
        </w:rPr>
        <w:t xml:space="preserve"> a “</w:t>
      </w:r>
      <w:r w:rsidRPr="00E77994">
        <w:rPr>
          <w:rStyle w:val="Emphasis"/>
        </w:rPr>
        <w:t>regional power</w:t>
      </w:r>
      <w:r w:rsidRPr="00E77994">
        <w:rPr>
          <w:rStyle w:val="StyleUnderline"/>
        </w:rPr>
        <w:t>”</w:t>
      </w:r>
      <w:r w:rsidRPr="00E77994">
        <w:rPr>
          <w:sz w:val="16"/>
        </w:rPr>
        <w:t xml:space="preserve"> (as Obama cuttingly described it) that dominates South Ossetia and Crimea.37 </w:t>
      </w:r>
      <w:r w:rsidRPr="00E77994">
        <w:rPr>
          <w:rStyle w:val="StyleUnderline"/>
        </w:rPr>
        <w:t xml:space="preserve">It </w:t>
      </w:r>
      <w:r w:rsidRPr="00E77994">
        <w:rPr>
          <w:rStyle w:val="Emphasis"/>
        </w:rPr>
        <w:t>aspires</w:t>
      </w:r>
      <w:r w:rsidRPr="00E77994">
        <w:rPr>
          <w:rStyle w:val="StyleUnderline"/>
        </w:rPr>
        <w:t xml:space="preserve"> to the </w:t>
      </w:r>
      <w:r w:rsidRPr="00E77994">
        <w:rPr>
          <w:rStyle w:val="Emphasis"/>
        </w:rPr>
        <w:t>deep European</w:t>
      </w:r>
      <w:r w:rsidRPr="00E77994">
        <w:rPr>
          <w:rStyle w:val="StyleUnderline"/>
        </w:rPr>
        <w:t xml:space="preserve"> and </w:t>
      </w:r>
      <w:r w:rsidRPr="00E77994">
        <w:rPr>
          <w:rStyle w:val="Emphasis"/>
        </w:rPr>
        <w:t>extra-regional impact</w:t>
      </w:r>
      <w:r w:rsidRPr="00E77994">
        <w:rPr>
          <w:rStyle w:val="StyleUnderline"/>
        </w:rPr>
        <w:t xml:space="preserve"> that </w:t>
      </w:r>
      <w:r w:rsidRPr="00E77994">
        <w:rPr>
          <w:rStyle w:val="Emphasis"/>
        </w:rPr>
        <w:t>previous incarnations</w:t>
      </w:r>
      <w:r w:rsidRPr="00E77994">
        <w:rPr>
          <w:rStyle w:val="StyleUnderline"/>
        </w:rPr>
        <w:t xml:space="preserve"> of the Russian state enjoyed</w:t>
      </w:r>
      <w:r w:rsidRPr="00E77994">
        <w:rPr>
          <w:sz w:val="16"/>
        </w:rPr>
        <w:t xml:space="preserve">. Why else would Putin boast about how far his troops can drive into Eastern Europe? </w:t>
      </w:r>
      <w:r w:rsidRPr="00E77994">
        <w:rPr>
          <w:rStyle w:val="Emphasis"/>
        </w:rPr>
        <w:t>Why else</w:t>
      </w:r>
      <w:r w:rsidRPr="00E77994">
        <w:rPr>
          <w:rStyle w:val="StyleUnderline"/>
        </w:rPr>
        <w:t xml:space="preserve"> would Moscow</w:t>
      </w:r>
      <w:r w:rsidRPr="00E77994">
        <w:rPr>
          <w:sz w:val="16"/>
        </w:rPr>
        <w:t xml:space="preserve"> be </w:t>
      </w:r>
      <w:r w:rsidRPr="00E77994">
        <w:rPr>
          <w:rStyle w:val="Emphasis"/>
        </w:rPr>
        <w:t>deploy</w:t>
      </w:r>
      <w:r w:rsidRPr="00E77994">
        <w:rPr>
          <w:sz w:val="16"/>
          <w:szCs w:val="16"/>
        </w:rPr>
        <w:t>ing</w:t>
      </w:r>
      <w:r w:rsidRPr="00E77994">
        <w:rPr>
          <w:sz w:val="16"/>
        </w:rPr>
        <w:t xml:space="preserve"> military power </w:t>
      </w:r>
      <w:r w:rsidRPr="00E77994">
        <w:rPr>
          <w:rStyle w:val="StyleUnderline"/>
        </w:rPr>
        <w:t xml:space="preserve">into the </w:t>
      </w:r>
      <w:r w:rsidRPr="00E77994">
        <w:rPr>
          <w:rStyle w:val="Emphasis"/>
        </w:rPr>
        <w:t>Middle East?</w:t>
      </w:r>
      <w:r w:rsidRPr="00E77994">
        <w:rPr>
          <w:sz w:val="16"/>
        </w:rPr>
        <w:t xml:space="preserve"> </w:t>
      </w:r>
      <w:r w:rsidRPr="00E77994">
        <w:rPr>
          <w:rStyle w:val="Emphasis"/>
        </w:rPr>
        <w:t>Why else</w:t>
      </w:r>
      <w:r w:rsidRPr="00E77994">
        <w:rPr>
          <w:rStyle w:val="StyleUnderline"/>
        </w:rPr>
        <w:t xml:space="preserve"> would it be continuing to cultivate</w:t>
      </w:r>
      <w:r w:rsidRPr="00E77994">
        <w:rPr>
          <w:sz w:val="16"/>
        </w:rPr>
        <w:t xml:space="preserve"> intelligence and </w:t>
      </w:r>
      <w:r w:rsidRPr="00E77994">
        <w:rPr>
          <w:rStyle w:val="Emphasis"/>
        </w:rPr>
        <w:t>military relationships</w:t>
      </w:r>
      <w:r w:rsidRPr="00E77994">
        <w:rPr>
          <w:rStyle w:val="StyleUnderline"/>
        </w:rPr>
        <w:t xml:space="preserve"> in regions as remote as </w:t>
      </w:r>
      <w:r w:rsidRPr="00E77994">
        <w:rPr>
          <w:rStyle w:val="Emphasis"/>
        </w:rPr>
        <w:t>Latin America?</w:t>
      </w:r>
    </w:p>
    <w:p w:rsidR="00A93D79" w:rsidRPr="00E77994" w:rsidRDefault="00A93D79" w:rsidP="00A93D79">
      <w:pPr>
        <w:rPr>
          <w:sz w:val="16"/>
        </w:rPr>
      </w:pPr>
      <w:r w:rsidRPr="00E77994">
        <w:rPr>
          <w:sz w:val="16"/>
        </w:rPr>
        <w:t xml:space="preserve">Likewise, </w:t>
      </w:r>
      <w:r w:rsidRPr="00E77994">
        <w:rPr>
          <w:rStyle w:val="StyleUnderline"/>
        </w:rPr>
        <w:t xml:space="preserve">China is </w:t>
      </w:r>
      <w:r w:rsidRPr="00E77994">
        <w:rPr>
          <w:rStyle w:val="Emphasis"/>
        </w:rPr>
        <w:t>today</w:t>
      </w:r>
      <w:r w:rsidRPr="00E77994">
        <w:rPr>
          <w:rStyle w:val="StyleUnderline"/>
        </w:rPr>
        <w:t xml:space="preserve"> focused primarily on securing its own </w:t>
      </w:r>
      <w:r w:rsidRPr="00E77994">
        <w:rPr>
          <w:rStyle w:val="Emphasis"/>
        </w:rPr>
        <w:t>geopolitical neighborhood</w:t>
      </w:r>
      <w:r w:rsidRPr="00E77994">
        <w:rPr>
          <w:rStyle w:val="StyleUnderline"/>
        </w:rPr>
        <w:t xml:space="preserve">, but its ambitions for </w:t>
      </w:r>
      <w:r w:rsidRPr="00E77994">
        <w:rPr>
          <w:rStyle w:val="Emphasis"/>
        </w:rPr>
        <w:t>tomorrow</w:t>
      </w:r>
      <w:r w:rsidRPr="00E77994">
        <w:rPr>
          <w:rStyle w:val="StyleUnderline"/>
        </w:rPr>
        <w:t xml:space="preserve"> are </w:t>
      </w:r>
      <w:r w:rsidRPr="00E77994">
        <w:rPr>
          <w:rStyle w:val="Emphasis"/>
        </w:rPr>
        <w:t xml:space="preserve">clearly much bolder. </w:t>
      </w:r>
      <w:r w:rsidRPr="00E77994">
        <w:rPr>
          <w:sz w:val="16"/>
        </w:rPr>
        <w:t xml:space="preserve">Beijing probably does not envision itself fully overthrowing the international order, simply because it has profited far too much from the U.S.-anchored global economy. Yet </w:t>
      </w:r>
      <w:r w:rsidRPr="00E77994">
        <w:rPr>
          <w:rStyle w:val="StyleUnderline"/>
        </w:rPr>
        <w:t xml:space="preserve">China has nonetheless positioned itself for a </w:t>
      </w:r>
      <w:r w:rsidRPr="00E77994">
        <w:rPr>
          <w:rStyle w:val="Emphasis"/>
        </w:rPr>
        <w:t>global challenge</w:t>
      </w:r>
      <w:r w:rsidRPr="00E77994">
        <w:rPr>
          <w:rStyle w:val="StyleUnderline"/>
        </w:rPr>
        <w:t xml:space="preserve"> to </w:t>
      </w:r>
      <w:r w:rsidRPr="00E77994">
        <w:rPr>
          <w:rStyle w:val="Emphasis"/>
        </w:rPr>
        <w:t>U.S. influence</w:t>
      </w:r>
      <w:r w:rsidRPr="00E77994">
        <w:rPr>
          <w:sz w:val="16"/>
        </w:rPr>
        <w:t xml:space="preserve">. </w:t>
      </w:r>
      <w:r w:rsidRPr="00E77994">
        <w:rPr>
          <w:rStyle w:val="StyleUnderline"/>
        </w:rPr>
        <w:t xml:space="preserve">Chinese military forces are deploying </w:t>
      </w:r>
      <w:r w:rsidRPr="00E77994">
        <w:rPr>
          <w:rStyle w:val="Emphasis"/>
        </w:rPr>
        <w:t>ever farther</w:t>
      </w:r>
      <w:r w:rsidRPr="00E77994">
        <w:rPr>
          <w:rStyle w:val="StyleUnderline"/>
        </w:rPr>
        <w:t xml:space="preserve"> from China’s immediate periphery; Beijing has </w:t>
      </w:r>
      <w:r w:rsidRPr="00E77994">
        <w:rPr>
          <w:rStyle w:val="Emphasis"/>
        </w:rPr>
        <w:t>projected power</w:t>
      </w:r>
      <w:r w:rsidRPr="00E77994">
        <w:rPr>
          <w:rStyle w:val="StyleUnderline"/>
        </w:rPr>
        <w:t xml:space="preserve"> into the </w:t>
      </w:r>
      <w:r w:rsidRPr="00E77994">
        <w:rPr>
          <w:rStyle w:val="Emphasis"/>
        </w:rPr>
        <w:t>Arctic</w:t>
      </w:r>
      <w:r w:rsidRPr="00E77994">
        <w:rPr>
          <w:rStyle w:val="StyleUnderline"/>
        </w:rPr>
        <w:t xml:space="preserve"> and </w:t>
      </w:r>
      <w:r w:rsidRPr="00E77994">
        <w:rPr>
          <w:rStyle w:val="Emphasis"/>
        </w:rPr>
        <w:t>established bases</w:t>
      </w:r>
      <w:r w:rsidRPr="00E77994">
        <w:rPr>
          <w:rStyle w:val="StyleUnderline"/>
        </w:rPr>
        <w:t xml:space="preserve"> and </w:t>
      </w:r>
      <w:r w:rsidRPr="00E77994">
        <w:rPr>
          <w:rStyle w:val="Emphasis"/>
        </w:rPr>
        <w:t>logistical points</w:t>
      </w:r>
      <w:r w:rsidRPr="00E77994">
        <w:rPr>
          <w:rStyle w:val="StyleUnderline"/>
        </w:rPr>
        <w:t xml:space="preserve"> in the </w:t>
      </w:r>
      <w:r w:rsidRPr="00E77994">
        <w:rPr>
          <w:rStyle w:val="Emphasis"/>
        </w:rPr>
        <w:t>Indian Ocean</w:t>
      </w:r>
      <w:r w:rsidRPr="00E77994">
        <w:rPr>
          <w:rStyle w:val="StyleUnderline"/>
        </w:rPr>
        <w:t xml:space="preserve"> and </w:t>
      </w:r>
      <w:r w:rsidRPr="00E77994">
        <w:rPr>
          <w:rStyle w:val="Emphasis"/>
        </w:rPr>
        <w:t>Horn of Africa</w:t>
      </w:r>
      <w:r w:rsidRPr="00E77994">
        <w:rPr>
          <w:sz w:val="16"/>
        </w:rPr>
        <w:t xml:space="preserve">. Popular Chinese movies depict Beijing replacing Washington as the dominant actor in sub-Saharan Africa—a fictional representation of a real-life effort long under way. </w:t>
      </w:r>
      <w:r w:rsidRPr="00E77994">
        <w:rPr>
          <w:rStyle w:val="StyleUnderline"/>
        </w:rPr>
        <w:t xml:space="preserve">The </w:t>
      </w:r>
      <w:r w:rsidRPr="00E77994">
        <w:rPr>
          <w:rStyle w:val="Emphasis"/>
        </w:rPr>
        <w:t>Belt and Road Initiative</w:t>
      </w:r>
      <w:r w:rsidRPr="00E77994">
        <w:rPr>
          <w:rStyle w:val="StyleUnderline"/>
        </w:rPr>
        <w:t xml:space="preserve"> bespeaks an aspiration to </w:t>
      </w:r>
      <w:r w:rsidRPr="00E77994">
        <w:rPr>
          <w:rStyle w:val="Emphasis"/>
        </w:rPr>
        <w:t>link</w:t>
      </w:r>
      <w:r w:rsidRPr="00E77994">
        <w:rPr>
          <w:rStyle w:val="StyleUnderline"/>
        </w:rPr>
        <w:t xml:space="preserve"> China to countries throughout </w:t>
      </w:r>
      <w:r w:rsidRPr="00E77994">
        <w:rPr>
          <w:rStyle w:val="Emphasis"/>
        </w:rPr>
        <w:t>Central Asia, the Middle East, and Europe</w:t>
      </w:r>
      <w:r w:rsidRPr="00E77994">
        <w:rPr>
          <w:sz w:val="16"/>
        </w:rPr>
        <w:t xml:space="preserve">; BRI, AIIB, and RCEP look like the beginning of an alternative institutional architecture to rival Washington’s. In 2017, </w:t>
      </w:r>
      <w:r w:rsidRPr="00E77994">
        <w:rPr>
          <w:rStyle w:val="StyleUnderline"/>
        </w:rPr>
        <w:t>Xi</w:t>
      </w:r>
      <w:r w:rsidRPr="00E77994">
        <w:rPr>
          <w:sz w:val="16"/>
        </w:rPr>
        <w:t xml:space="preserve"> Jinping </w:t>
      </w:r>
      <w:r w:rsidRPr="00E77994">
        <w:rPr>
          <w:rStyle w:val="StyleUnderline"/>
        </w:rPr>
        <w:t>told the</w:t>
      </w:r>
      <w:r w:rsidRPr="00E77994">
        <w:rPr>
          <w:sz w:val="16"/>
        </w:rPr>
        <w:t xml:space="preserve"> </w:t>
      </w:r>
      <w:r w:rsidRPr="00E77994">
        <w:rPr>
          <w:rStyle w:val="StyleUnderline"/>
        </w:rPr>
        <w:t>Nineteenth National Congress of the Chinese Communist Party that Beijing could</w:t>
      </w:r>
      <w:r w:rsidRPr="00E77994">
        <w:rPr>
          <w:sz w:val="16"/>
        </w:rPr>
        <w:t xml:space="preserve"> now “</w:t>
      </w:r>
      <w:r w:rsidRPr="00E77994">
        <w:rPr>
          <w:rStyle w:val="Emphasis"/>
        </w:rPr>
        <w:t>take center stage in the world</w:t>
      </w:r>
      <w:r w:rsidRPr="00E77994">
        <w:rPr>
          <w:sz w:val="16"/>
        </w:rPr>
        <w:t xml:space="preserve">” </w:t>
      </w:r>
      <w:r w:rsidRPr="00E77994">
        <w:rPr>
          <w:rStyle w:val="StyleUnderline"/>
        </w:rPr>
        <w:t xml:space="preserve">and act as an </w:t>
      </w:r>
      <w:r w:rsidRPr="00E77994">
        <w:rPr>
          <w:rStyle w:val="Emphasis"/>
        </w:rPr>
        <w:t>alternative</w:t>
      </w:r>
      <w:r w:rsidRPr="00E77994">
        <w:rPr>
          <w:rStyle w:val="StyleUnderline"/>
        </w:rPr>
        <w:t xml:space="preserve"> to </w:t>
      </w:r>
      <w:r w:rsidRPr="00E77994">
        <w:rPr>
          <w:rStyle w:val="Emphasis"/>
        </w:rPr>
        <w:t>U.S. leadership</w:t>
      </w:r>
      <w:r w:rsidRPr="00E77994">
        <w:rPr>
          <w:sz w:val="16"/>
        </w:rPr>
        <w:t>.38</w:t>
      </w:r>
    </w:p>
    <w:p w:rsidR="00A93D79" w:rsidRPr="00E77994" w:rsidRDefault="00A93D79" w:rsidP="00A93D79">
      <w:pPr>
        <w:rPr>
          <w:sz w:val="16"/>
        </w:rPr>
      </w:pPr>
      <w:r w:rsidRPr="00E77994">
        <w:rPr>
          <w:sz w:val="16"/>
        </w:rPr>
        <w:t xml:space="preserve">These ambitions may or may not be realistic. But they demonstrate just how significantly the world’s leading authoritarian powers desire to shift the global environment over time. The </w:t>
      </w:r>
      <w:r w:rsidRPr="00E77994">
        <w:rPr>
          <w:rStyle w:val="Emphasis"/>
        </w:rPr>
        <w:t>revisionism</w:t>
      </w:r>
      <w:r w:rsidRPr="00E77994">
        <w:rPr>
          <w:sz w:val="16"/>
        </w:rPr>
        <w:t xml:space="preserve"> we are seeing today </w:t>
      </w:r>
      <w:r w:rsidRPr="00E77994">
        <w:rPr>
          <w:rStyle w:val="StyleUnderline"/>
        </w:rPr>
        <w:t xml:space="preserve">may therefore be </w:t>
      </w:r>
      <w:r w:rsidRPr="00E77994">
        <w:rPr>
          <w:rStyle w:val="Emphasis"/>
        </w:rPr>
        <w:t>only the beginning</w:t>
      </w:r>
      <w:r w:rsidRPr="00E77994">
        <w:rPr>
          <w:sz w:val="16"/>
        </w:rPr>
        <w:t xml:space="preserve">. As </w:t>
      </w:r>
      <w:r w:rsidRPr="00E77994">
        <w:rPr>
          <w:rStyle w:val="StyleUnderline"/>
        </w:rPr>
        <w:t xml:space="preserve">China’s power </w:t>
      </w:r>
      <w:r w:rsidRPr="00E77994">
        <w:rPr>
          <w:rStyle w:val="Emphasis"/>
        </w:rPr>
        <w:t>continues to grow,</w:t>
      </w:r>
      <w:r w:rsidRPr="00E77994">
        <w:rPr>
          <w:rStyle w:val="StyleUnderline"/>
        </w:rPr>
        <w:t xml:space="preserve"> or if it is successful in </w:t>
      </w:r>
      <w:r w:rsidRPr="00E77994">
        <w:rPr>
          <w:rStyle w:val="Emphasis"/>
        </w:rPr>
        <w:t>dominating the Western Pacific</w:t>
      </w:r>
      <w:r w:rsidRPr="00E77994">
        <w:rPr>
          <w:rStyle w:val="StyleUnderline"/>
        </w:rPr>
        <w:t xml:space="preserve">, it will </w:t>
      </w:r>
      <w:r w:rsidRPr="00E77994">
        <w:rPr>
          <w:rStyle w:val="Emphasis"/>
        </w:rPr>
        <w:t>surely move on</w:t>
      </w:r>
      <w:r w:rsidRPr="00E77994">
        <w:rPr>
          <w:rStyle w:val="StyleUnderline"/>
        </w:rPr>
        <w:t xml:space="preserve"> to </w:t>
      </w:r>
      <w:r w:rsidRPr="00E77994">
        <w:rPr>
          <w:rStyle w:val="Emphasis"/>
        </w:rPr>
        <w:t>grander endeavors</w:t>
      </w:r>
      <w:r w:rsidRPr="00E77994">
        <w:rPr>
          <w:sz w:val="16"/>
        </w:rPr>
        <w:t xml:space="preserve">. If Russia reconsolidates control over the former Soviet space, it may seek to bring parts of the former Warsaw Pact to heel. Historically, </w:t>
      </w:r>
      <w:r w:rsidRPr="00E77994">
        <w:rPr>
          <w:rStyle w:val="StyleUnderline"/>
        </w:rPr>
        <w:t xml:space="preserve">this has been a recurring pattern of </w:t>
      </w:r>
      <w:r w:rsidRPr="00E77994">
        <w:rPr>
          <w:rStyle w:val="Emphasis"/>
        </w:rPr>
        <w:t>great-power behavior</w:t>
      </w:r>
      <w:r w:rsidRPr="00E77994">
        <w:rPr>
          <w:rStyle w:val="StyleUnderline"/>
        </w:rPr>
        <w:t xml:space="preserve">—interests </w:t>
      </w:r>
      <w:r w:rsidRPr="00E77994">
        <w:rPr>
          <w:rStyle w:val="Emphasis"/>
        </w:rPr>
        <w:t>expand with power</w:t>
      </w:r>
      <w:r w:rsidRPr="00E77994">
        <w:rPr>
          <w:rStyle w:val="StyleUnderline"/>
        </w:rPr>
        <w:t xml:space="preserve">, the appetite </w:t>
      </w:r>
      <w:r w:rsidRPr="00E77994">
        <w:rPr>
          <w:rStyle w:val="Emphasis"/>
        </w:rPr>
        <w:t>grows</w:t>
      </w:r>
      <w:r w:rsidRPr="00E77994">
        <w:rPr>
          <w:rStyle w:val="StyleUnderline"/>
        </w:rPr>
        <w:t xml:space="preserve"> with the eating, </w:t>
      </w:r>
      <w:r w:rsidRPr="00E77994">
        <w:rPr>
          <w:rStyle w:val="Emphasis"/>
        </w:rPr>
        <w:t xml:space="preserve">risk-taking </w:t>
      </w:r>
      <w:r w:rsidRPr="00E77994">
        <w:rPr>
          <w:rStyle w:val="StyleUnderline"/>
        </w:rPr>
        <w:t xml:space="preserve">increases as </w:t>
      </w:r>
      <w:r w:rsidRPr="00E77994">
        <w:rPr>
          <w:rStyle w:val="Emphasis"/>
        </w:rPr>
        <w:t>early gambles</w:t>
      </w:r>
      <w:r w:rsidRPr="00E77994">
        <w:rPr>
          <w:rStyle w:val="StyleUnderline"/>
        </w:rPr>
        <w:t xml:space="preserve"> are seen to </w:t>
      </w:r>
      <w:r w:rsidRPr="00E77994">
        <w:rPr>
          <w:rStyle w:val="Emphasis"/>
        </w:rPr>
        <w:t>pay off</w:t>
      </w:r>
      <w:r w:rsidRPr="00E77994">
        <w:rPr>
          <w:sz w:val="16"/>
        </w:rPr>
        <w:t xml:space="preserve">.39 This pattern is precisely why the revival of great-power competition is so concerning—because </w:t>
      </w:r>
      <w:r w:rsidRPr="00E77994">
        <w:rPr>
          <w:rStyle w:val="Emphasis"/>
        </w:rPr>
        <w:t>geopolitical revisionism</w:t>
      </w:r>
      <w:r w:rsidRPr="00E77994">
        <w:rPr>
          <w:rStyle w:val="StyleUnderline"/>
        </w:rPr>
        <w:t xml:space="preserve"> by </w:t>
      </w:r>
      <w:r w:rsidRPr="00E77994">
        <w:rPr>
          <w:rStyle w:val="Emphasis"/>
        </w:rPr>
        <w:t>unsatisfied major powers</w:t>
      </w:r>
      <w:r w:rsidRPr="00E77994">
        <w:rPr>
          <w:rStyle w:val="StyleUnderline"/>
        </w:rPr>
        <w:t xml:space="preserve"> has so often presaged </w:t>
      </w:r>
      <w:r w:rsidRPr="00E77994">
        <w:rPr>
          <w:rStyle w:val="Emphasis"/>
        </w:rPr>
        <w:t>intensifying international conflict</w:t>
      </w:r>
      <w:r w:rsidRPr="00E77994">
        <w:rPr>
          <w:rStyle w:val="StyleUnderline"/>
        </w:rPr>
        <w:t>,</w:t>
      </w:r>
      <w:r w:rsidRPr="00E77994">
        <w:rPr>
          <w:sz w:val="16"/>
        </w:rPr>
        <w:t xml:space="preserve"> confrontation, </w:t>
      </w:r>
      <w:r w:rsidRPr="00E77994">
        <w:rPr>
          <w:rStyle w:val="StyleUnderline"/>
        </w:rPr>
        <w:t xml:space="preserve">and </w:t>
      </w:r>
      <w:r w:rsidRPr="00E77994">
        <w:rPr>
          <w:sz w:val="16"/>
        </w:rPr>
        <w:t>even</w:t>
      </w:r>
      <w:r w:rsidRPr="00E77994">
        <w:rPr>
          <w:rStyle w:val="StyleUnderline"/>
        </w:rPr>
        <w:t xml:space="preserve"> </w:t>
      </w:r>
      <w:r w:rsidRPr="00E77994">
        <w:rPr>
          <w:rStyle w:val="Emphasis"/>
        </w:rPr>
        <w:t>war</w:t>
      </w:r>
      <w:r w:rsidRPr="00E77994">
        <w:rPr>
          <w:sz w:val="16"/>
        </w:rPr>
        <w:t>. The great-power behavior occurring today represents the warning light flashing on the dashboard. It tells us there may be still-greater traumas to come.</w:t>
      </w:r>
    </w:p>
    <w:p w:rsidR="00A93D79" w:rsidRPr="00E77994" w:rsidRDefault="00A93D79" w:rsidP="00A93D79">
      <w:pPr>
        <w:rPr>
          <w:rStyle w:val="StyleUnderline"/>
        </w:rPr>
      </w:pPr>
      <w:r w:rsidRPr="00E77994">
        <w:rPr>
          <w:sz w:val="16"/>
        </w:rPr>
        <w:t xml:space="preserve">The threats today are compelling and urgent, and there may someday come a time when the balance of power has shifted so markedly that the postwar international system cannot be sustained. Yet that moment of failure has not yet arrived, and so the goal of U.S. strategy should be not to hasten it by giving up prematurely, but to push it off as far into the future as possible. Rather </w:t>
      </w:r>
      <w:r w:rsidRPr="00E77994">
        <w:rPr>
          <w:rStyle w:val="StyleUnderline"/>
        </w:rPr>
        <w:t xml:space="preserve">than simply </w:t>
      </w:r>
      <w:r w:rsidRPr="00E77994">
        <w:rPr>
          <w:rStyle w:val="Emphasis"/>
        </w:rPr>
        <w:t>acquiescing</w:t>
      </w:r>
      <w:r w:rsidRPr="00E77994">
        <w:rPr>
          <w:sz w:val="16"/>
        </w:rPr>
        <w:t xml:space="preserve"> </w:t>
      </w:r>
      <w:r w:rsidRPr="00E77994">
        <w:rPr>
          <w:rStyle w:val="StyleUnderline"/>
        </w:rPr>
        <w:t>in</w:t>
      </w:r>
      <w:r w:rsidRPr="00E77994">
        <w:rPr>
          <w:sz w:val="16"/>
        </w:rPr>
        <w:t xml:space="preserve"> the </w:t>
      </w:r>
      <w:r w:rsidRPr="00E77994">
        <w:rPr>
          <w:rStyle w:val="Emphasis"/>
        </w:rPr>
        <w:t>decline</w:t>
      </w:r>
      <w:r w:rsidRPr="00E77994">
        <w:rPr>
          <w:sz w:val="16"/>
        </w:rPr>
        <w:t xml:space="preserve"> of a world it spent generations building, </w:t>
      </w:r>
      <w:r w:rsidRPr="00E77994">
        <w:rPr>
          <w:rStyle w:val="StyleUnderline"/>
        </w:rPr>
        <w:t xml:space="preserve">America should </w:t>
      </w:r>
      <w:r w:rsidRPr="00E77994">
        <w:rPr>
          <w:rStyle w:val="Emphasis"/>
        </w:rPr>
        <w:t>aggressively bolster its defenses</w:t>
      </w:r>
      <w:r w:rsidRPr="00E77994">
        <w:rPr>
          <w:rStyle w:val="StyleUnderline"/>
        </w:rPr>
        <w:t xml:space="preserve">, with an eye to </w:t>
      </w:r>
      <w:r w:rsidRPr="00E77994">
        <w:rPr>
          <w:rStyle w:val="Emphasis"/>
        </w:rPr>
        <w:t>preserving</w:t>
      </w:r>
      <w:r w:rsidRPr="00E77994">
        <w:rPr>
          <w:rStyle w:val="StyleUnderline"/>
        </w:rPr>
        <w:t xml:space="preserve"> and perhaps even selectively </w:t>
      </w:r>
      <w:r w:rsidRPr="00E77994">
        <w:rPr>
          <w:rStyle w:val="Emphasis"/>
        </w:rPr>
        <w:t>advancing</w:t>
      </w:r>
      <w:r w:rsidRPr="00E77994">
        <w:rPr>
          <w:rStyle w:val="StyleUnderline"/>
        </w:rPr>
        <w:t xml:space="preserve"> its remarkable achievements.</w:t>
      </w:r>
    </w:p>
    <w:p w:rsidR="00A93D79" w:rsidRPr="00E77994" w:rsidRDefault="00A93D79" w:rsidP="00A93D79"/>
    <w:p w:rsidR="00A93D79" w:rsidRPr="00E77994" w:rsidRDefault="00A93D79" w:rsidP="00A93D79">
      <w:pPr>
        <w:pStyle w:val="Heading3"/>
      </w:pPr>
      <w:r w:rsidRPr="00E77994">
        <w:t>2AC---!---Iran Prolif</w:t>
      </w:r>
    </w:p>
    <w:p w:rsidR="00A93D79" w:rsidRPr="00E77994" w:rsidRDefault="00A93D79" w:rsidP="00A93D79">
      <w:pPr>
        <w:pStyle w:val="Heading4"/>
        <w:rPr>
          <w:u w:val="single"/>
        </w:rPr>
      </w:pPr>
      <w:r w:rsidRPr="00E77994">
        <w:t xml:space="preserve">Preemptive strike would kill US leadership and </w:t>
      </w:r>
      <w:r w:rsidRPr="00E77994">
        <w:rPr>
          <w:u w:val="single"/>
        </w:rPr>
        <w:t>promote Iran nuclearization</w:t>
      </w:r>
    </w:p>
    <w:p w:rsidR="00A93D79" w:rsidRPr="00E77994" w:rsidRDefault="00A93D79" w:rsidP="00A93D79">
      <w:r w:rsidRPr="00E77994">
        <w:t xml:space="preserve">Steven </w:t>
      </w:r>
      <w:r w:rsidRPr="00E77994">
        <w:rPr>
          <w:rStyle w:val="Style13ptBold"/>
        </w:rPr>
        <w:t>Metz 19</w:t>
      </w:r>
      <w:r w:rsidRPr="00E77994">
        <w:t>, 2-22-2019, distinguished author and reporter for the World Politics Review, "Pre-Emptively Striking Iran Would Be One of the Worst Blunders in American History," World Politics Review, https://www.worldpoliticsreview.com/insights/27490/pre-emptively-striking-iran-would-be-one-of-the-worst-blunders-in-american-history//HM</w:t>
      </w:r>
    </w:p>
    <w:p w:rsidR="00A93D79" w:rsidRPr="00E77994" w:rsidRDefault="00A93D79" w:rsidP="00A93D79">
      <w:pPr>
        <w:rPr>
          <w:sz w:val="12"/>
        </w:rPr>
      </w:pPr>
      <w:r w:rsidRPr="00E77994">
        <w:rPr>
          <w:sz w:val="12"/>
        </w:rPr>
        <w:t xml:space="preserve">Iran is a longstanding and steadfast opponent of the United States. It promotes terrorism, extremism and instability in the Middle East, with brutal allies like Syrian President Bashar al-Assad and Lebanon’s Hezbollah. The Iranian regime continues to develop advanced weaponry while repressing internal dissent. There is no question that the United States, its partners in the Middle East and Europe, and many Iranians themselves would prefer a different government than the theocratic one that has held power since 1979. But the idea of </w:t>
      </w:r>
      <w:r w:rsidRPr="00E77994">
        <w:rPr>
          <w:rStyle w:val="Emphasis"/>
        </w:rPr>
        <w:t>a pre-emptive American attack on Iran,</w:t>
      </w:r>
      <w:r w:rsidRPr="00E77994">
        <w:rPr>
          <w:sz w:val="12"/>
        </w:rPr>
        <w:t xml:space="preserve"> which periodically resurfaces in Washington, </w:t>
      </w:r>
      <w:r w:rsidRPr="00E77994">
        <w:rPr>
          <w:rStyle w:val="Emphasis"/>
        </w:rPr>
        <w:t>would be a monumental mistake</w:t>
      </w:r>
      <w:r w:rsidRPr="00E77994">
        <w:rPr>
          <w:sz w:val="12"/>
        </w:rPr>
        <w:t xml:space="preserve">. The United States has had military encounters with Iran for years around the Middle East, but the more recent wave of support for a pre-emptive strike came earlier this decade, as Tehran expanded its ballistic missile capability and appeared on track to develop nuclear weapons. After the 2015 international agreement known as the Joint Comprehensive Plan of Action, or JCPOA, placed strict limitations on Iran’s nuclear program, the war drums abated for a while. But now they are beating again. John </w:t>
      </w:r>
      <w:r w:rsidRPr="00E77994">
        <w:rPr>
          <w:rStyle w:val="StyleUnderline"/>
        </w:rPr>
        <w:t>Bolton</w:t>
      </w:r>
      <w:r w:rsidRPr="00E77994">
        <w:rPr>
          <w:sz w:val="12"/>
        </w:rPr>
        <w:t xml:space="preserve">, President Donald Trump's national security adviser, </w:t>
      </w:r>
      <w:r w:rsidRPr="00E77994">
        <w:rPr>
          <w:rStyle w:val="StyleUnderline"/>
        </w:rPr>
        <w:t>has long advocated a more hawkish U.S. policy toward Iran</w:t>
      </w:r>
      <w:r w:rsidRPr="00E77994">
        <w:rPr>
          <w:sz w:val="12"/>
        </w:rPr>
        <w:t xml:space="preserve">. In a 2015 op-ed, he openly supported bombing Iran’s nuclear facilities. Soon after joining the Trump administration, Bolton asked the Pentagon for military options to strike Iran. Earlier this week, unnamed Trump administration officials—possibly looking to develop a legal rationale for a military strike—suggested to reporters in The Washington Times that Iran is providing sanctuary to senior al-Qaida operatives. As Steven Cook wrote in Foreign Policy, this all looks ominously like what the George W. Bush administration did in 2002 and 2003 to justify military intervention in Iraq. It is possible that the Trump administration is simply ratcheting up the pressure on Tehran, but there is also a chance that it intends to attack. </w:t>
      </w:r>
      <w:r w:rsidRPr="00E77994">
        <w:rPr>
          <w:u w:val="single"/>
        </w:rPr>
        <w:t xml:space="preserve">To do so in the absence of clear Iranian military aggression would constitute one of the greatest fiascos in American foreign policy, </w:t>
      </w:r>
      <w:r w:rsidRPr="00E77994">
        <w:rPr>
          <w:rStyle w:val="Emphasis"/>
        </w:rPr>
        <w:t>destroying U.S. leadership around the world</w:t>
      </w:r>
      <w:r w:rsidRPr="00E77994">
        <w:rPr>
          <w:u w:val="single"/>
        </w:rPr>
        <w:t xml:space="preserve"> and probably igniting another wave of violence in the Middle East that provokes more extremism</w:t>
      </w:r>
      <w:r w:rsidRPr="00E77994">
        <w:rPr>
          <w:sz w:val="12"/>
        </w:rPr>
        <w:t xml:space="preserve">. </w:t>
      </w:r>
      <w:r w:rsidRPr="00E77994">
        <w:rPr>
          <w:u w:val="single"/>
        </w:rPr>
        <w:t>A pre-emptive American attack would be illegal under international law</w:t>
      </w:r>
      <w:r w:rsidRPr="00E77994">
        <w:rPr>
          <w:sz w:val="12"/>
        </w:rPr>
        <w:t xml:space="preserve">, technically making Trump a war criminal. While the United Nations Charter allows collective or individual self-defense by member nations, </w:t>
      </w:r>
      <w:r w:rsidRPr="00E77994">
        <w:rPr>
          <w:rStyle w:val="StyleUnderline"/>
        </w:rPr>
        <w:t>Iran’s current regional aggression and weapons programs do not constitute a legal basis for war</w:t>
      </w:r>
      <w:r w:rsidRPr="00E77994">
        <w:rPr>
          <w:sz w:val="12"/>
        </w:rPr>
        <w:t xml:space="preserve">. When President George W. Bush intervened in Iraq in 2003, he argued that the United States was implementing U.N. Security Council resolutions. While this was a contentious position, it was enough to prevent the United States from being universally seen as a criminal aggressor. A pre-emptive attack on Iran now would not even have that kind of thin legal justification. Absent direct aggression by Tehran against the United States or one of its allies, </w:t>
      </w:r>
      <w:r w:rsidRPr="00E77994">
        <w:rPr>
          <w:rStyle w:val="StyleUnderline"/>
        </w:rPr>
        <w:t>an illegal American attack would destroy Washington’s</w:t>
      </w:r>
      <w:r w:rsidRPr="00E77994">
        <w:rPr>
          <w:sz w:val="12"/>
        </w:rPr>
        <w:t xml:space="preserve"> ability to promote a rules-based international order and shatter many—perhaps most—of America’s </w:t>
      </w:r>
      <w:r w:rsidRPr="00E77994">
        <w:rPr>
          <w:rStyle w:val="StyleUnderline"/>
        </w:rPr>
        <w:t>already damaged security partnerships</w:t>
      </w:r>
      <w:r w:rsidRPr="00E77994">
        <w:rPr>
          <w:sz w:val="12"/>
        </w:rPr>
        <w:t xml:space="preserve">. Trump would be a pariah to most nations. The United States would face censure, possibly even economic sanctions. Even if militarily successful—by degrading Iran’s ballistic missile arsenal, for example, or weakening the regime—the strategic benefits of an attack would pale in comparison to the costs. By any measure, it would be a massive political loss. </w:t>
      </w:r>
      <w:r w:rsidRPr="00E77994">
        <w:rPr>
          <w:rStyle w:val="StyleUnderline"/>
        </w:rPr>
        <w:t xml:space="preserve">Rather than weakening the theocrats in Tehran, </w:t>
      </w:r>
      <w:r w:rsidRPr="00E77994">
        <w:rPr>
          <w:rStyle w:val="Emphasis"/>
        </w:rPr>
        <w:t>striking Iran would solidify their power</w:t>
      </w:r>
      <w:r w:rsidRPr="00E77994">
        <w:rPr>
          <w:rStyle w:val="StyleUnderline"/>
        </w:rPr>
        <w:t xml:space="preserve"> and instantly discredit their internal opponents</w:t>
      </w:r>
      <w:r w:rsidRPr="00E77994">
        <w:rPr>
          <w:sz w:val="12"/>
        </w:rPr>
        <w:t xml:space="preserve">. In fact, it is hard to discern any strategic logic in the idea of a pre-emptive strike on Iran. Since all indications are that Tehran is complying with the conditions of the JCPOA, </w:t>
      </w:r>
      <w:r w:rsidRPr="00E77994">
        <w:rPr>
          <w:rStyle w:val="StyleUnderline"/>
        </w:rPr>
        <w:t>an attack would</w:t>
      </w:r>
      <w:r w:rsidRPr="00E77994">
        <w:rPr>
          <w:sz w:val="12"/>
        </w:rPr>
        <w:t xml:space="preserve"> clearly s</w:t>
      </w:r>
      <w:r w:rsidRPr="00E77994">
        <w:rPr>
          <w:rStyle w:val="StyleUnderline"/>
        </w:rPr>
        <w:t>how that Washington is not interested in peaceful methods to limit Iran’s nuclear program</w:t>
      </w:r>
      <w:r w:rsidRPr="00E77994">
        <w:rPr>
          <w:sz w:val="12"/>
        </w:rPr>
        <w:t xml:space="preserve">. America, which is already considered the primary threat to peace in many parts of the world, would be seen as a bully, </w:t>
      </w:r>
      <w:r w:rsidRPr="00E77994">
        <w:rPr>
          <w:rStyle w:val="StyleUnderline"/>
        </w:rPr>
        <w:t>signaling to the Iranian regime that it must have nuclear weapons to stop further U.S. aggression</w:t>
      </w:r>
      <w:r w:rsidRPr="00E77994">
        <w:rPr>
          <w:sz w:val="12"/>
        </w:rPr>
        <w:t xml:space="preserve">. And many other nations around the world would explicitly or tacitly agree. </w:t>
      </w:r>
      <w:r w:rsidRPr="00E77994">
        <w:rPr>
          <w:rStyle w:val="Emphasis"/>
        </w:rPr>
        <w:t>A pre-emptive attack</w:t>
      </w:r>
      <w:r w:rsidRPr="00E77994">
        <w:rPr>
          <w:sz w:val="12"/>
        </w:rPr>
        <w:t xml:space="preserve">, then, </w:t>
      </w:r>
      <w:r w:rsidRPr="00E77994">
        <w:rPr>
          <w:rStyle w:val="Emphasis"/>
        </w:rPr>
        <w:t>would</w:t>
      </w:r>
      <w:r w:rsidRPr="00E77994">
        <w:rPr>
          <w:rStyle w:val="StyleUnderline"/>
        </w:rPr>
        <w:t xml:space="preserve"> </w:t>
      </w:r>
      <w:r w:rsidRPr="00E77994">
        <w:rPr>
          <w:rStyle w:val="Emphasis"/>
        </w:rPr>
        <w:t>actually increase the chances of a nuclear Iran.</w:t>
      </w:r>
    </w:p>
    <w:p w:rsidR="00A93D79" w:rsidRPr="00E77994" w:rsidRDefault="00A93D79" w:rsidP="00A93D79"/>
    <w:p w:rsidR="00A93D79" w:rsidRPr="00E77994" w:rsidRDefault="00A93D79" w:rsidP="00A93D79">
      <w:pPr>
        <w:pStyle w:val="Heading3"/>
      </w:pPr>
      <w:r w:rsidRPr="00E77994">
        <w:t>2AC--- !---ME War</w:t>
      </w:r>
    </w:p>
    <w:p w:rsidR="00A93D79" w:rsidRPr="00E77994" w:rsidRDefault="00A93D79" w:rsidP="00A93D79">
      <w:pPr>
        <w:pStyle w:val="Heading4"/>
      </w:pPr>
      <w:r w:rsidRPr="00E77994">
        <w:t>Strikes causes proxy wars and broader Middle East instability</w:t>
      </w:r>
    </w:p>
    <w:p w:rsidR="00A93D79" w:rsidRPr="00E77994" w:rsidRDefault="00A93D79" w:rsidP="00A93D79">
      <w:r w:rsidRPr="00E77994">
        <w:t xml:space="preserve">Ellen </w:t>
      </w:r>
      <w:r w:rsidRPr="00E77994">
        <w:rPr>
          <w:rStyle w:val="Style13ptBold"/>
        </w:rPr>
        <w:t>Ioanes 6-20</w:t>
      </w:r>
      <w:r w:rsidRPr="00E77994">
        <w:t>-2019, Military &amp; Defense Editorial Fellow at Insider Magazine, "A US strike on Iran would be disastrous for the region — and likely for the US," INSIDER, https://www.insider.com/us-iran-strike-middle-east-2019-6//HM</w:t>
      </w:r>
    </w:p>
    <w:p w:rsidR="00A93D79" w:rsidRPr="00E77994" w:rsidRDefault="00A93D79" w:rsidP="00A93D79">
      <w:pPr>
        <w:rPr>
          <w:sz w:val="12"/>
        </w:rPr>
      </w:pPr>
      <w:r w:rsidRPr="00E77994">
        <w:rPr>
          <w:sz w:val="12"/>
        </w:rPr>
        <w:t xml:space="preserve">As the Pentagon sends more troops to the Middle East to counter what it says are Iranian threats to shipping traffic and US allies, </w:t>
      </w:r>
      <w:r w:rsidRPr="00E77994">
        <w:rPr>
          <w:u w:val="single"/>
        </w:rPr>
        <w:t>Washington seems to be hurtling toward direct confrontation with the Islamic Republic</w:t>
      </w:r>
      <w:r w:rsidRPr="00E77994">
        <w:rPr>
          <w:sz w:val="12"/>
        </w:rPr>
        <w:t xml:space="preserve">. On June 17, the Pentagon announced that 1,000 more troops would be headed to the Middle East after two tankers were attacked by Iran, according to Secretary of State Mike Pompeo, in the Gulf of Oman early in the morning of June 13. In May the US sent fighter jets, surface-to-air missiles, the USS Abraham Lincoln carrier strike group, and other assets to the region as a show of force to Iran. But that display of firepower hasn't toned down belligerent rhetoric on either side, and </w:t>
      </w:r>
      <w:r w:rsidRPr="00E77994">
        <w:rPr>
          <w:u w:val="single"/>
        </w:rPr>
        <w:t>Pompeo has said military strikes against Iran are under consideration</w:t>
      </w:r>
      <w:r w:rsidRPr="00E77994">
        <w:rPr>
          <w:sz w:val="12"/>
        </w:rPr>
        <w:t xml:space="preserve">. The US is building a case of Iranian guilt for the tanker bombings, which could be a justification for retaliation strikes. But some experts say that a military strike would not only set off other conflicts in the region, but work against the US's interests. Ali Vaez, the Director of the Iran Project at Crisis Group, told INSIDER the most likely scenario is, "a strike against one or several [Islamic] Revolutionary Guard Corps facilities, maybe even some of Iran's nuclear installations," pointing out that the latter would be risky, given that there are UN inspectors in Iranian nuclear facilities "all of the time." But the IRGC — an elite, paramilitary branch which the US sees as responsible for attacks at the Port of Fujairah in May, as well as last week's attacks — is the assumed target for limited strikes. Alternately, </w:t>
      </w:r>
      <w:r w:rsidRPr="00E77994">
        <w:rPr>
          <w:u w:val="single"/>
        </w:rPr>
        <w:t>the US could order a "massive aerial bombardment" against Iran's air defense systems and nuclear infrastructure</w:t>
      </w:r>
      <w:r w:rsidRPr="00E77994">
        <w:rPr>
          <w:sz w:val="12"/>
        </w:rPr>
        <w:t xml:space="preserve">. But none of these options, said Vaez, is ideal; "The best course of action, of course, is not to stumble into a conflict," which he said the US is doing right now as a result of its Iran foreign policy — or lack thereof. </w:t>
      </w:r>
      <w:r w:rsidRPr="00E77994">
        <w:rPr>
          <w:u w:val="single"/>
        </w:rPr>
        <w:t>Although the US would see a limited strike as a warning</w:t>
      </w:r>
      <w:r w:rsidRPr="00E77994">
        <w:rPr>
          <w:sz w:val="12"/>
        </w:rPr>
        <w:t xml:space="preserve"> — "a bloody nose operation," according to Vaez — </w:t>
      </w:r>
      <w:r w:rsidRPr="00E77994">
        <w:rPr>
          <w:rStyle w:val="Emphasis"/>
        </w:rPr>
        <w:t>Iran would almost certainly retaliate</w:t>
      </w:r>
      <w:r w:rsidRPr="00E77994">
        <w:rPr>
          <w:sz w:val="12"/>
        </w:rPr>
        <w:t xml:space="preserve">. </w:t>
      </w:r>
      <w:r w:rsidRPr="00E77994">
        <w:rPr>
          <w:u w:val="single"/>
        </w:rPr>
        <w:t>Their response would</w:t>
      </w:r>
      <w:r w:rsidRPr="00E77994">
        <w:rPr>
          <w:sz w:val="12"/>
        </w:rPr>
        <w:t xml:space="preserve"> almost certainly </w:t>
      </w:r>
      <w:r w:rsidRPr="00E77994">
        <w:rPr>
          <w:u w:val="single"/>
        </w:rPr>
        <w:t>include using its proxies</w:t>
      </w:r>
      <w:r w:rsidRPr="00E77994">
        <w:rPr>
          <w:sz w:val="12"/>
        </w:rPr>
        <w:t xml:space="preserve"> — Houthi rebels in Yemen, Hezbollah in southern Lebanon, and militia groups in Syria and Iraq — </w:t>
      </w:r>
      <w:r w:rsidRPr="00E77994">
        <w:rPr>
          <w:u w:val="single"/>
        </w:rPr>
        <w:t>to attack US forces or allies in the region</w:t>
      </w:r>
      <w:r w:rsidRPr="00E77994">
        <w:rPr>
          <w:sz w:val="12"/>
        </w:rPr>
        <w:t xml:space="preserve">. "Lebanese Hezbollah is likely to fire hundreds of thousands of rockets and missiles into Israel, Israel is likely to retaliate against southern Lebanon, and maybe even Syria," Vaez said, also pointing out that proxies in Iraq could attack US assets there, and that Houthi rebels could disrupt shipping in the Red Sea, or even launch an invasion into southern Saudi Arabia. "So </w:t>
      </w:r>
      <w:r w:rsidRPr="00E77994">
        <w:rPr>
          <w:u w:val="single"/>
        </w:rPr>
        <w:t xml:space="preserve">what could start as a limited tit-for-tat has the potential of </w:t>
      </w:r>
      <w:r w:rsidRPr="00E77994">
        <w:rPr>
          <w:rStyle w:val="Emphasis"/>
        </w:rPr>
        <w:t>quickly turning into a regional conflagration</w:t>
      </w:r>
      <w:r w:rsidRPr="00E77994">
        <w:rPr>
          <w:sz w:val="12"/>
        </w:rPr>
        <w:t xml:space="preserve">," Vaez said. Shiite tribesmen, known as Houthis, hold their weapons as they chant slogans during a tribal gathering showing support for the Houthi movement in Sanaa, Yemen, Tuesday, Dec. 15, 2015. A tenuous ceasefire is holding in Yemen despite some violations, as U.N.-brokered peace talks between the country’s U.S. and Saudi-backed internationally recognized government and Shiite rebels start in Switzerland. AP/Hani Mohammed </w:t>
      </w:r>
      <w:r w:rsidRPr="00E77994">
        <w:rPr>
          <w:u w:val="single"/>
        </w:rPr>
        <w:t>Apart from</w:t>
      </w:r>
      <w:r w:rsidRPr="00E77994">
        <w:rPr>
          <w:sz w:val="12"/>
        </w:rPr>
        <w:t xml:space="preserve"> the effect Iranian </w:t>
      </w:r>
      <w:r w:rsidRPr="00E77994">
        <w:rPr>
          <w:u w:val="single"/>
        </w:rPr>
        <w:t>retaliation</w:t>
      </w:r>
      <w:r w:rsidRPr="00E77994">
        <w:rPr>
          <w:sz w:val="12"/>
        </w:rPr>
        <w:t xml:space="preserve"> to a US strike would have in the region, it's worth noting that </w:t>
      </w:r>
      <w:r w:rsidRPr="00E77994">
        <w:rPr>
          <w:u w:val="single"/>
        </w:rPr>
        <w:t>Iran is willing to endure significant losses during conflict</w:t>
      </w:r>
      <w:r w:rsidRPr="00E77994">
        <w:rPr>
          <w:sz w:val="12"/>
        </w:rPr>
        <w:t>. "Anyone who has studied the military history of the Islamic Republic knows that it has displayed an unusually high level of cost tolerance, with respect to military operations," said Caitlin Talmadge of Georgetown University's Walsh School of Foreign Service, meaning that Iran is willing to sacrifice more than expected to stay in the game. To illustrate this, Talmadge pointed to the Iran-Iraq war in the 1980s, in which Iran lost between 300,000 and 1 million people before it agreed to a UN-brokered ceasefire. So what would be the US's best strategy, given its current position? Not to have gotten in the position in the first place, of course. "I think the whole situation that we're seeing right now is largely one of the US's own making," Talmadge said. The US decision to leave the Joint Comprehensive Plan of Action (JCPOA, or the Iran Nuclear Deal) set off the current chain of events, she said; if President Donald Trump were to propose an alternative to the JCPOA, the situation might be quite different. "There's a bigger strategic picture here in which the United States has undone an agreement that its own State Department certified as actually working very well." Failing that, said Vaez, Trump needs to realize that his "maximum pressure" doctrine is no longer effective. "At this stage, it's best for the US to try to cash in on the leverage that it has created through sanctions to provide Iranians with a face-saving way out of this dilemma." In order to negotiate with Iran, said Vaez, the US needs to give up on the idea of regime change there, and make the first concession to Iran. But that's unlikely to happen, as long as National Security Advisor John Bolton and other Iran hawks are in Trump's administration. "</w:t>
      </w:r>
      <w:r w:rsidRPr="00E77994">
        <w:rPr>
          <w:rStyle w:val="StyleUnderline"/>
        </w:rPr>
        <w:t xml:space="preserve">You will not be able to successfully negotiate with the Iranians </w:t>
      </w:r>
      <w:r w:rsidRPr="00E77994">
        <w:rPr>
          <w:rStyle w:val="Emphasis"/>
        </w:rPr>
        <w:t>while holding a gun to their head</w:t>
      </w:r>
      <w:r w:rsidRPr="00E77994">
        <w:rPr>
          <w:sz w:val="12"/>
        </w:rPr>
        <w:t>."</w:t>
      </w:r>
    </w:p>
    <w:p w:rsidR="00A93D79" w:rsidRPr="00E77994" w:rsidRDefault="00A93D79" w:rsidP="00A93D79"/>
    <w:p w:rsidR="00A93D79" w:rsidRPr="00E77994" w:rsidRDefault="00A93D79" w:rsidP="00A93D79">
      <w:pPr>
        <w:pStyle w:val="Heading4"/>
      </w:pPr>
      <w:r w:rsidRPr="00E77994">
        <w:t>There’s no such thing as just a surgical strike---conflict would escalate</w:t>
      </w:r>
    </w:p>
    <w:p w:rsidR="00A93D79" w:rsidRPr="00E77994" w:rsidRDefault="00A93D79" w:rsidP="00A93D79">
      <w:r w:rsidRPr="00E77994">
        <w:t xml:space="preserve">Steven </w:t>
      </w:r>
      <w:r w:rsidRPr="00E77994">
        <w:rPr>
          <w:rStyle w:val="Style13ptBold"/>
        </w:rPr>
        <w:t>Simon and</w:t>
      </w:r>
      <w:r w:rsidRPr="00E77994">
        <w:t xml:space="preserve"> Richard </w:t>
      </w:r>
      <w:r w:rsidRPr="00E77994">
        <w:rPr>
          <w:rStyle w:val="Style13ptBold"/>
        </w:rPr>
        <w:t>Sokolsky 19</w:t>
      </w:r>
      <w:r w:rsidRPr="00E77994">
        <w:t>, 5-21-2019, Steven Simon is a professor at Amherst College and served on the National Security Council in the Clinton and Obama administrations, Richard Sokolsky, currently a nonresident senior fellow at the Carnegie Endowment for International Peace, served in the State Department for 37 years, including 10 as a member of the secretary of state’s Office of Policy Planning in 2005-2015. "How to Prevent an Accidental War With Iran," Foreign Policy, https://foreignpolicy.com/2019/05/21/how-to-prevent-an-accidental-war-with-iran//HM</w:t>
      </w:r>
    </w:p>
    <w:p w:rsidR="00A93D79" w:rsidRPr="00E77994" w:rsidRDefault="00A93D79" w:rsidP="00A93D79">
      <w:pPr>
        <w:rPr>
          <w:sz w:val="12"/>
        </w:rPr>
      </w:pPr>
      <w:r w:rsidRPr="00E77994">
        <w:rPr>
          <w:sz w:val="12"/>
        </w:rPr>
        <w:t xml:space="preserve">White House spin notwithstanding, it has become increasingly clear in recent days that the Trump administration is divided over the objectives of its Iran policy and the role that military threats or force should play in achieving them. The national security advisor and secretary of state seem to be spoiling for a fight and baiting Tehran into taking an action that would provide a pretext for a military strike. But the president keeps saying he wants to talk to the Iranians and get them back to the negotiating table to cut a better nuclear deal and to force Iranian concessions on its regional behavior and ballistic missile program. The secretary of defense and chairman of the Joint Chiefs of Staff, meanwhile, seem worried that the United States is on a path toward war with Iran and skeptical that additional U.S. deployments to the Persian Gulf are warranted. As with most foreign-policy issues, it’s hard to know exactly what the policy is and who’s in charge. It is possible, of course, that all the chest-thumping and force movements within the past week are designed to either deter Iranian provocations or pressure the country into capitulating to U.S. demands. Whatever the administration actually wants, </w:t>
      </w:r>
      <w:r w:rsidRPr="00E77994">
        <w:rPr>
          <w:rStyle w:val="StyleUnderline"/>
        </w:rPr>
        <w:t>there is one thing that the war avoiders and the warmongers should be able to agree on: the need to prevent an accidental or unintended conflict between the United States and Iran</w:t>
      </w:r>
      <w:r w:rsidRPr="00E77994">
        <w:rPr>
          <w:sz w:val="12"/>
        </w:rPr>
        <w:t xml:space="preserve">. But the </w:t>
      </w:r>
      <w:r w:rsidRPr="00E77994">
        <w:rPr>
          <w:rStyle w:val="StyleUnderline"/>
        </w:rPr>
        <w:t>administration’s actions are increasing</w:t>
      </w:r>
      <w:r w:rsidRPr="00E77994">
        <w:rPr>
          <w:sz w:val="12"/>
        </w:rPr>
        <w:t xml:space="preserve"> rather than lowering the </w:t>
      </w:r>
      <w:r w:rsidRPr="00E77994">
        <w:rPr>
          <w:rStyle w:val="StyleUnderline"/>
        </w:rPr>
        <w:t>risks that the two countries will stumble into a conflict as a result of a miscalculation</w:t>
      </w:r>
      <w:r w:rsidRPr="00E77994">
        <w:rPr>
          <w:sz w:val="12"/>
        </w:rPr>
        <w:t xml:space="preserve">, misunderstanding, or miscommunication. And that is extremely dangerous since Iran and the United States have no channels for direct and regular communication or mechanisms to defuse a crisis or control escalation once an incident occurs. Trump does not appear to have an appetite for war with Iran, and he is reportedly miffed that National Security Advisor John Bolton and Secretary of State Mike Pompeo have gotten ahead of him in planning a military conflict with Iran. But </w:t>
      </w:r>
      <w:r w:rsidRPr="00E77994">
        <w:rPr>
          <w:rStyle w:val="StyleUnderline"/>
        </w:rPr>
        <w:t>war is not off the table</w:t>
      </w:r>
      <w:r w:rsidRPr="00E77994">
        <w:rPr>
          <w:sz w:val="12"/>
        </w:rPr>
        <w:t xml:space="preserve">. The president is notoriously mercurial. He approved all of the steps his </w:t>
      </w:r>
      <w:r w:rsidRPr="00E77994">
        <w:rPr>
          <w:rStyle w:val="StyleUnderline"/>
        </w:rPr>
        <w:t>hawkish advisors have</w:t>
      </w:r>
      <w:r w:rsidRPr="00E77994">
        <w:rPr>
          <w:sz w:val="12"/>
        </w:rPr>
        <w:t xml:space="preserve"> taken that have </w:t>
      </w:r>
      <w:r w:rsidRPr="00E77994">
        <w:rPr>
          <w:rStyle w:val="StyleUnderline"/>
        </w:rPr>
        <w:t>brought the United States</w:t>
      </w:r>
      <w:r w:rsidRPr="00E77994">
        <w:rPr>
          <w:sz w:val="12"/>
        </w:rPr>
        <w:t xml:space="preserve"> and Iran </w:t>
      </w:r>
      <w:r w:rsidRPr="00E77994">
        <w:rPr>
          <w:rStyle w:val="StyleUnderline"/>
        </w:rPr>
        <w:t>closer to the brink of war</w:t>
      </w:r>
      <w:r w:rsidRPr="00E77994">
        <w:rPr>
          <w:sz w:val="12"/>
        </w:rPr>
        <w:t xml:space="preserve">, and he presides over a totally broken interagency decision-making process that does not expose him to alternative views and options. Meanwhile, </w:t>
      </w:r>
      <w:r w:rsidRPr="00E77994">
        <w:rPr>
          <w:rStyle w:val="StyleUnderline"/>
        </w:rPr>
        <w:t>the Saudis appear to be egging him on to conduct surgical strikes on Iran</w:t>
      </w:r>
      <w:r w:rsidRPr="00E77994">
        <w:rPr>
          <w:sz w:val="12"/>
        </w:rPr>
        <w:t xml:space="preserve">. It is thus easy to imagine Bolton, the consummate bureaucratic street fighter, convincing a distracted and uninformed Trump that the United States could conduct limited military operations against Iran that would achieve U.S. goals at little or no cost or risk. Even if the administration has no desire for war, moreover, with tensions so high, Iranian uncertainty and confusion about American motives so great, and U.S. forces in such close proximity to Iranian forces and proxies, it wouldn’t take much to ignite a conflict, with disastrous consequences for America and the region. If the administration plans to provoke a war with Iran, it should want to do so at a time and place of its choosing and only after it has shaped the battlefield—diplomatically, politically, and militarily—to its advantage. It does the United States no good to stumble into a conflict. And even if the president wants to avoid a war with Iran but sustain military pressure, he should still want to find ways to reduce the chances of an inadvertent conflict with Iran. There are numerous ways to do so. In Syria, the United States could tighten the rules of engagement under which U.S. forces would be authorized to fire on Iranian forces or proxies. These changes could work to prevent an unintended clash provoked by command and control problems or rogue operations conducted outside the Iranian chain of command. In addition, the two countries could enhance their military deconfliction procedures. For example, in southwestern Syria, the current buffer zone between U.S.- and Iranian-backed forces could be expanded, although such a move would require the approval of Russia and Bashar al-Assad’s government. The Trump administration should also press Moscow to continue to encourage Tehran to avoid contact with U.S. forces in Syria, and it should probe Russian interest in a new trilateral U.S.-Russian-Iranian mechanism to avoid an incident. Finally, U.S. and Iranian commanders in the field could establish real-time channels to communicate intentions in the event that a local incident threatens to spiral out of control. In Iraq, it would make more sense for the United States to establish communications and crisis management procedures that are mediated by Iraqi security forces with Iranian military forces and the Shiite militias aligned with Iran. It would be worthwhile, too, for the United States to explore the creation of a tripartite U.S.-Iraq-Iran conflict resolution commission that could contain and mitigate any incident that threatens to get out of hand. </w:t>
      </w:r>
      <w:r w:rsidRPr="00E77994">
        <w:rPr>
          <w:rStyle w:val="StyleUnderline"/>
        </w:rPr>
        <w:t>There are</w:t>
      </w:r>
      <w:r w:rsidRPr="00E77994">
        <w:rPr>
          <w:sz w:val="12"/>
        </w:rPr>
        <w:t xml:space="preserve"> also </w:t>
      </w:r>
      <w:r w:rsidRPr="00E77994">
        <w:rPr>
          <w:rStyle w:val="StyleUnderline"/>
        </w:rPr>
        <w:t>several potential flash points in and around the Arabian Peninsula</w:t>
      </w:r>
      <w:r w:rsidRPr="00E77994">
        <w:rPr>
          <w:sz w:val="12"/>
        </w:rPr>
        <w:t xml:space="preserve">. These include harassment of U.S. Navy or Coast Guard vessels by the Islamic Revolutionary Guard Corps (IRGC) that leads to an exchange of fire; a U.S. Navy attempt to board an Iranian merchant ship suspected of carrying contraband to the Houthi rebels in Yemen that results in casualties; or the inadvertent entry of a U.S. naval vessel into Iranian waters, resulting in the crew’s capture and detention (as occurred in 2016). In addition, </w:t>
      </w:r>
      <w:r w:rsidRPr="00E77994">
        <w:rPr>
          <w:u w:val="single"/>
        </w:rPr>
        <w:t>the Houthis have launched Iranian-supplied missiles and drones deep into Saudi territory</w:t>
      </w:r>
      <w:r w:rsidRPr="00E77994">
        <w:rPr>
          <w:sz w:val="12"/>
        </w:rPr>
        <w:t xml:space="preserve">. </w:t>
      </w:r>
      <w:r w:rsidRPr="00E77994">
        <w:rPr>
          <w:rStyle w:val="StyleUnderline"/>
        </w:rPr>
        <w:t xml:space="preserve">Should a strike damage an important Saudi asset or a major city, the Saudis would almost certainly </w:t>
      </w:r>
      <w:r w:rsidRPr="00E77994">
        <w:rPr>
          <w:rStyle w:val="Emphasis"/>
        </w:rPr>
        <w:t>escalate attacks</w:t>
      </w:r>
      <w:r w:rsidRPr="00E77994">
        <w:rPr>
          <w:rStyle w:val="StyleUnderline"/>
        </w:rPr>
        <w:t xml:space="preserve"> in Yemen and might </w:t>
      </w:r>
      <w:r w:rsidRPr="00E77994">
        <w:rPr>
          <w:rStyle w:val="Emphasis"/>
        </w:rPr>
        <w:t>strike Iran directly</w:t>
      </w:r>
      <w:r w:rsidRPr="00E77994">
        <w:rPr>
          <w:rStyle w:val="StyleUnderline"/>
        </w:rPr>
        <w:t xml:space="preserve">, </w:t>
      </w:r>
      <w:r w:rsidRPr="00E77994">
        <w:rPr>
          <w:rStyle w:val="Emphasis"/>
        </w:rPr>
        <w:t>drawing the U</w:t>
      </w:r>
      <w:r w:rsidRPr="00E77994">
        <w:rPr>
          <w:rStyle w:val="StyleUnderline"/>
        </w:rPr>
        <w:t xml:space="preserve">nited </w:t>
      </w:r>
      <w:r w:rsidRPr="00E77994">
        <w:rPr>
          <w:rStyle w:val="Emphasis"/>
        </w:rPr>
        <w:t>S</w:t>
      </w:r>
      <w:r w:rsidRPr="00E77994">
        <w:rPr>
          <w:rStyle w:val="StyleUnderline"/>
        </w:rPr>
        <w:t xml:space="preserve">tates </w:t>
      </w:r>
      <w:r w:rsidRPr="00E77994">
        <w:rPr>
          <w:rStyle w:val="Emphasis"/>
        </w:rPr>
        <w:t>in</w:t>
      </w:r>
      <w:r w:rsidRPr="00E77994">
        <w:rPr>
          <w:rStyle w:val="StyleUnderline"/>
        </w:rPr>
        <w:t>to the conflict</w:t>
      </w:r>
      <w:r w:rsidRPr="00E77994">
        <w:rPr>
          <w:sz w:val="12"/>
        </w:rPr>
        <w:t xml:space="preserve">. Beyond the routine U.S. and Iranian use of bridge-to-bridge radio communications to ensure the safe conduct of ships, </w:t>
      </w:r>
      <w:r w:rsidRPr="00E77994">
        <w:rPr>
          <w:u w:val="single"/>
        </w:rPr>
        <w:t>no</w:t>
      </w:r>
      <w:r w:rsidRPr="00E77994">
        <w:rPr>
          <w:sz w:val="12"/>
        </w:rPr>
        <w:t xml:space="preserve"> formal or informal </w:t>
      </w:r>
      <w:r w:rsidRPr="00E77994">
        <w:rPr>
          <w:u w:val="single"/>
        </w:rPr>
        <w:t>mechanisms exist to prevent a collision between U.S. and Iranian vessels</w:t>
      </w:r>
      <w:r w:rsidRPr="00E77994">
        <w:rPr>
          <w:sz w:val="12"/>
        </w:rPr>
        <w:t xml:space="preserve">. Such arrangements could be put in place relatively quickly if the Iranians are prepared to cooperate. And to prevent the risk of escalation in Yemen between the Saudis and Houthis, the United States—along with European partners—could encourage Saudi Arabia and Iran to establish a channel to negotiate and enforce rules of the road or, at a minimum, communicate in the event of a crisis. Likewise, the United States and countries with influence in Tehran could make a renewed effort to put naval confidence-building measures in place. In 2014, more than 20 countries agreed on procedures in the Western Pacific to prevent confrontations among ships and aircraft. Efforts to implement similar measures in the Persian Gulf have failed primarily because of IRGC opposition. The United States could ask its European allies and Russia to press Iran to reconsider its opposition to these and other measures. Perhaps </w:t>
      </w:r>
      <w:r w:rsidRPr="00E77994">
        <w:rPr>
          <w:u w:val="single"/>
        </w:rPr>
        <w:t>the greatest risk of an unintended U.S.-Iranian conflict stems from the actions of the allies and proxies</w:t>
      </w:r>
      <w:r w:rsidRPr="00E77994">
        <w:rPr>
          <w:sz w:val="12"/>
        </w:rPr>
        <w:t xml:space="preserve"> of both countries. Reining these forces in will not be easy; they have their own agendas and are not under the full control of their patrons. If the Trump administration could find its spine, it should make it clear at the highest level of the Israeli and Saudi governments that, while Washington would accept proportionate responses to direct Iranian attacks against them, it will not tolerate irresponsible behavior that could precipitate direct U.S.-Iranian hostilities. The Iranians would have to do the same with their proxies. (The Iraqi government has already warned Shiite militias in Iraq to avoid actions that would give the United States an excuse to attack Iran.) The Iranian government presumably has an interest in avoiding a war with the United States. However, whether Tehran would agree to any of these measures, or even talk to the United States, is anybody’s guess. Iran’s foreign minister recently stated there was “no possibility” of discussions with the administration to ease the tensions, but he may have meant diplomatic discussions to resolve the outstanding issues between the two countries. In any case, the administration won’t know until it makes a serious effort, and there is no political downside in trying. For now, </w:t>
      </w:r>
      <w:r w:rsidRPr="00E77994">
        <w:rPr>
          <w:u w:val="single"/>
        </w:rPr>
        <w:t xml:space="preserve">the </w:t>
      </w:r>
      <w:r w:rsidRPr="00E77994">
        <w:rPr>
          <w:rStyle w:val="Emphasis"/>
        </w:rPr>
        <w:t>risk</w:t>
      </w:r>
      <w:r w:rsidRPr="00E77994">
        <w:rPr>
          <w:u w:val="single"/>
        </w:rPr>
        <w:t xml:space="preserve"> that an accident could trigger a much larger U.S.-Iranian military confrontation </w:t>
      </w:r>
      <w:r w:rsidRPr="00E77994">
        <w:rPr>
          <w:rStyle w:val="Emphasis"/>
        </w:rPr>
        <w:t>is intolerably high</w:t>
      </w:r>
      <w:r w:rsidRPr="00E77994">
        <w:rPr>
          <w:sz w:val="12"/>
        </w:rPr>
        <w:t>. Establishing crisis management and conflict prevention measures at the operational level would be a low-risk way of talking to the Iranians and ratcheting down tensions. If Trump’s anti-war sentiments can be taken at face value—admittedly not always a safe assumption—he should direct his subordinates to begin these discussions now.</w:t>
      </w:r>
    </w:p>
    <w:p w:rsidR="00A93D79" w:rsidRPr="00E77994" w:rsidRDefault="00A93D79" w:rsidP="00A93D79"/>
    <w:p w:rsidR="00A93D79" w:rsidRPr="00E77994" w:rsidRDefault="00A93D79" w:rsidP="00A93D79">
      <w:pPr>
        <w:pStyle w:val="Heading3"/>
      </w:pPr>
      <w:r w:rsidRPr="00E77994">
        <w:t>2AC---!---Russia and China</w:t>
      </w:r>
    </w:p>
    <w:p w:rsidR="00A93D79" w:rsidRPr="00E77994" w:rsidRDefault="00A93D79" w:rsidP="00A93D79">
      <w:pPr>
        <w:pStyle w:val="Heading4"/>
      </w:pPr>
      <w:r w:rsidRPr="00E77994">
        <w:t xml:space="preserve">Iran strikes spur </w:t>
      </w:r>
      <w:r w:rsidRPr="00E77994">
        <w:rPr>
          <w:u w:val="single"/>
        </w:rPr>
        <w:t>global war</w:t>
      </w:r>
      <w:r w:rsidRPr="00E77994">
        <w:t>---intervention and miscalc</w:t>
      </w:r>
    </w:p>
    <w:p w:rsidR="00A93D79" w:rsidRPr="00E77994" w:rsidRDefault="00A93D79" w:rsidP="00A93D79">
      <w:r w:rsidRPr="00E77994">
        <w:t xml:space="preserve">Joanna </w:t>
      </w:r>
      <w:r w:rsidRPr="00E77994">
        <w:rPr>
          <w:rStyle w:val="Style13ptBold"/>
        </w:rPr>
        <w:t>Tan, 6-22</w:t>
      </w:r>
      <w:r w:rsidRPr="00E77994">
        <w:t>-2019, Asia Pacific Deputy Editor for CNBC, “Miscalculations in the US-Iran conflict could lead to a ‘world war,’ says Malaysia’s Mahathir,” CNBC, https://www.cnbc.com/2019/06/22/us-iran-conflict-could-lead-to-world-war-malaysia-pm-mahathir.html//HM</w:t>
      </w:r>
    </w:p>
    <w:p w:rsidR="00A93D79" w:rsidRPr="00E77994" w:rsidRDefault="00A93D79" w:rsidP="00A93D79">
      <w:pPr>
        <w:rPr>
          <w:sz w:val="12"/>
        </w:rPr>
      </w:pPr>
      <w:r w:rsidRPr="00E77994">
        <w:rPr>
          <w:u w:val="single"/>
        </w:rPr>
        <w:t xml:space="preserve">The United States is provoking Iran and </w:t>
      </w:r>
      <w:r w:rsidRPr="00E77994">
        <w:rPr>
          <w:rStyle w:val="Emphasis"/>
        </w:rPr>
        <w:t>growing risks of miscalculation could lead to a</w:t>
      </w:r>
      <w:r w:rsidRPr="00E77994">
        <w:rPr>
          <w:u w:val="single"/>
        </w:rPr>
        <w:t xml:space="preserve"> “</w:t>
      </w:r>
      <w:r w:rsidRPr="00E77994">
        <w:rPr>
          <w:rStyle w:val="Emphasis"/>
        </w:rPr>
        <w:t>world war</w:t>
      </w:r>
      <w:r w:rsidRPr="00E77994">
        <w:rPr>
          <w:u w:val="single"/>
        </w:rPr>
        <w:t>,”</w:t>
      </w:r>
      <w:r w:rsidRPr="00E77994">
        <w:rPr>
          <w:sz w:val="12"/>
        </w:rPr>
        <w:t xml:space="preserve"> according to Malaysia’s Prime Minister Mahathir Mohamad. “I think as far as I can see, it is </w:t>
      </w:r>
      <w:r w:rsidRPr="00E77994">
        <w:rPr>
          <w:u w:val="single"/>
        </w:rPr>
        <w:t>America</w:t>
      </w:r>
      <w:r w:rsidRPr="00E77994">
        <w:rPr>
          <w:sz w:val="12"/>
        </w:rPr>
        <w:t xml:space="preserve">, which is making all the provocation,” Mahathir told CNBC’s Tanvir Gill on Saturday, when asked which side might be responsible for miscalculations. “First, they </w:t>
      </w:r>
      <w:r w:rsidRPr="00E77994">
        <w:rPr>
          <w:u w:val="single"/>
        </w:rPr>
        <w:t>withdrew from the</w:t>
      </w:r>
      <w:r w:rsidRPr="00E77994">
        <w:rPr>
          <w:sz w:val="12"/>
        </w:rPr>
        <w:t xml:space="preserve"> (</w:t>
      </w:r>
      <w:r w:rsidRPr="00E77994">
        <w:rPr>
          <w:u w:val="single"/>
        </w:rPr>
        <w:t>nuclear</w:t>
      </w:r>
      <w:r w:rsidRPr="00E77994">
        <w:rPr>
          <w:sz w:val="12"/>
        </w:rPr>
        <w:t xml:space="preserve">) </w:t>
      </w:r>
      <w:r w:rsidRPr="00E77994">
        <w:rPr>
          <w:u w:val="single"/>
        </w:rPr>
        <w:t>treaty</w:t>
      </w:r>
      <w:r w:rsidRPr="00E77994">
        <w:rPr>
          <w:sz w:val="12"/>
        </w:rPr>
        <w:t xml:space="preserve">, and now they’re </w:t>
      </w:r>
      <w:r w:rsidRPr="00E77994">
        <w:rPr>
          <w:u w:val="single"/>
        </w:rPr>
        <w:t>sending warships to the Gulf</w:t>
      </w:r>
      <w:r w:rsidRPr="00E77994">
        <w:rPr>
          <w:sz w:val="12"/>
        </w:rPr>
        <w:t xml:space="preserve">, </w:t>
      </w:r>
      <w:r w:rsidRPr="00E77994">
        <w:rPr>
          <w:u w:val="single"/>
        </w:rPr>
        <w:t>and doing things that will provoke Iran</w:t>
      </w:r>
      <w:r w:rsidRPr="00E77994">
        <w:rPr>
          <w:sz w:val="12"/>
        </w:rPr>
        <w:t xml:space="preserve">,” he told CNBC in Bangkok, Thailand where Asian leaders were gathered for the Association of Southeast Asian Nations summit. </w:t>
      </w:r>
      <w:r w:rsidRPr="00E77994">
        <w:rPr>
          <w:u w:val="single"/>
        </w:rPr>
        <w:t>Tensions between the the U.S. and Iran tested</w:t>
      </w:r>
      <w:r w:rsidRPr="00E77994">
        <w:rPr>
          <w:sz w:val="12"/>
        </w:rPr>
        <w:t xml:space="preserve"> new highs on Thursday, </w:t>
      </w:r>
      <w:r w:rsidRPr="00E77994">
        <w:rPr>
          <w:u w:val="single"/>
        </w:rPr>
        <w:t xml:space="preserve">when Tehran shot down an </w:t>
      </w:r>
      <w:r w:rsidRPr="00E77994">
        <w:rPr>
          <w:sz w:val="12"/>
        </w:rPr>
        <w:t xml:space="preserve">unmanned </w:t>
      </w:r>
      <w:r w:rsidRPr="00E77994">
        <w:rPr>
          <w:u w:val="single"/>
        </w:rPr>
        <w:t>American</w:t>
      </w:r>
      <w:r w:rsidRPr="00E77994">
        <w:rPr>
          <w:sz w:val="12"/>
        </w:rPr>
        <w:t xml:space="preserve"> military spy </w:t>
      </w:r>
      <w:r w:rsidRPr="00E77994">
        <w:rPr>
          <w:u w:val="single"/>
        </w:rPr>
        <w:t>drone</w:t>
      </w:r>
      <w:r w:rsidRPr="00E77994">
        <w:rPr>
          <w:sz w:val="12"/>
        </w:rPr>
        <w:t xml:space="preserve">. </w:t>
      </w:r>
      <w:r w:rsidRPr="00E77994">
        <w:rPr>
          <w:u w:val="single"/>
        </w:rPr>
        <w:t xml:space="preserve">If they go to war, it will not be Iran against America. </w:t>
      </w:r>
      <w:r w:rsidRPr="00E77994">
        <w:rPr>
          <w:rStyle w:val="Emphasis"/>
        </w:rPr>
        <w:t>It will be a world war.</w:t>
      </w:r>
      <w:r w:rsidRPr="00E77994">
        <w:rPr>
          <w:u w:val="single"/>
        </w:rPr>
        <w:t xml:space="preserve"> </w:t>
      </w:r>
      <w:r w:rsidRPr="00E77994">
        <w:rPr>
          <w:sz w:val="12"/>
        </w:rPr>
        <w:t>The shooting of the drone prompted U.S. President Donald Trump to approve military strikes on several Iranian targets — but he abruptly called off the attacks late Thursday. The president said he withdrew the plan because he believed the loss of life — estimated to be about 150 people — would have been disproportionate to the downing of an unmanned drone. “I am in no hurry,” Trump said on Twitter Friday. “Our Military is rebuilt, new, and ready to go.” Ev</w:t>
      </w:r>
      <w:r w:rsidRPr="00E77994">
        <w:rPr>
          <w:u w:val="single"/>
        </w:rPr>
        <w:t>en before the latest escalation in tensions, the two countries appeared to be heading closer toward a military conflict</w:t>
      </w:r>
      <w:r w:rsidRPr="00E77994">
        <w:rPr>
          <w:sz w:val="12"/>
        </w:rPr>
        <w:t xml:space="preserve"> — although both sides have said it’s something they hope to avoid. The Pentagon has in recent months announced plans to deploy thousands of troops to the Middle East to counter Iran, amid allegations the Islamic country was responsible for attacks on oil tankers in the region. Tehran has rejected those accusations. Mahathir on Saturday warned: “If they go to war, it will not be Iran against America. It will be a world war.” He explained that other </w:t>
      </w:r>
      <w:r w:rsidRPr="00E77994">
        <w:rPr>
          <w:u w:val="single"/>
        </w:rPr>
        <w:t>countries that do not want to see nuclear weapons being used “will have to come in and put a stop to it.”</w:t>
      </w:r>
      <w:r w:rsidRPr="00E77994">
        <w:rPr>
          <w:sz w:val="12"/>
        </w:rPr>
        <w:t xml:space="preserve"> Unpredictable Trump The </w:t>
      </w:r>
      <w:r w:rsidRPr="00E77994">
        <w:rPr>
          <w:u w:val="single"/>
        </w:rPr>
        <w:t>Trump</w:t>
      </w:r>
      <w:r w:rsidRPr="00E77994">
        <w:rPr>
          <w:sz w:val="12"/>
        </w:rPr>
        <w:t xml:space="preserve"> administration </w:t>
      </w:r>
      <w:r w:rsidRPr="00E77994">
        <w:rPr>
          <w:u w:val="single"/>
        </w:rPr>
        <w:t>unilaterally pulled out of an international nuclear treaty with Iran in May last year</w:t>
      </w:r>
      <w:r w:rsidRPr="00E77994">
        <w:rPr>
          <w:sz w:val="12"/>
        </w:rPr>
        <w:t>. Since then, the U.S. has reinstated punishing sanctions on the Islamic Republic’s vital oil industry, aimed at crippling its economy. Malaysia’s 93-year-old leader warned that energy prices will likely go up because “we are knocking out Iran as one of the big suppliers.” “Actually the sanction is against Malaysia also,” Mahathir said. “Because we can’t trade with a good trading partner that Iran provides for us.” He disagreed with the U.S. sanctions against Iran, saying: “This kind of play of applying sanctions and forcing other countries to comply with the big power’s decision is totally undemocratic ... This is bullying.” Mahathir called Trump “totally unpredictable” and said that “this one man, with one more term to go, can do a lot of damage to the whole world.”</w:t>
      </w:r>
    </w:p>
    <w:p w:rsidR="00A93D79" w:rsidRPr="00E77994" w:rsidRDefault="00A93D79" w:rsidP="00A93D79"/>
    <w:p w:rsidR="00A93D79" w:rsidRPr="00E77994" w:rsidRDefault="00A93D79" w:rsidP="00A93D79">
      <w:pPr>
        <w:pStyle w:val="Heading4"/>
        <w:rPr>
          <w:i/>
          <w:iCs w:val="0"/>
        </w:rPr>
      </w:pPr>
      <w:r w:rsidRPr="00E77994">
        <w:t xml:space="preserve">China and Russia </w:t>
      </w:r>
      <w:r w:rsidRPr="00E77994">
        <w:rPr>
          <w:u w:val="single"/>
        </w:rPr>
        <w:t>body</w:t>
      </w:r>
      <w:r w:rsidRPr="00E77994">
        <w:t xml:space="preserve"> the US</w:t>
      </w:r>
    </w:p>
    <w:p w:rsidR="00A93D79" w:rsidRPr="00E77994" w:rsidRDefault="00A93D79" w:rsidP="00A93D79">
      <w:r w:rsidRPr="00E77994">
        <w:t xml:space="preserve">Megan </w:t>
      </w:r>
      <w:r w:rsidRPr="00E77994">
        <w:rPr>
          <w:rStyle w:val="Style13ptBold"/>
        </w:rPr>
        <w:t>Sheets 19</w:t>
      </w:r>
      <w:r w:rsidRPr="00E77994">
        <w:t>, 3-11-2019, writer for Daily Mail News, "America gets its ‘ass handed to it’ in WW3 simulations: U.S. forces are defeated by Russia and China in almost all scenarios, analysts warn," MSN, https://www.msn.com/en-gb/news/world/america-gets-its-ass-handed-to-it-in-ww3-simulations-us-forces-are-defeated-by-russia-and-china-in-almost-all-scenarios-analysts-warn/ar-BBUEzqv//HM</w:t>
      </w:r>
    </w:p>
    <w:p w:rsidR="00A93D79" w:rsidRPr="00E77994" w:rsidRDefault="00A93D79" w:rsidP="00A93D79">
      <w:pPr>
        <w:rPr>
          <w:sz w:val="12"/>
        </w:rPr>
      </w:pPr>
      <w:r w:rsidRPr="00E77994">
        <w:rPr>
          <w:u w:val="single"/>
        </w:rPr>
        <w:t>The US may not stand a chance against Russia and China should World War III break out</w:t>
      </w:r>
      <w:r w:rsidRPr="00E77994">
        <w:rPr>
          <w:sz w:val="12"/>
        </w:rPr>
        <w:t xml:space="preserve">, advanced warfare analysts have warned. Nonprofit global policy think tank </w:t>
      </w:r>
      <w:r w:rsidRPr="00E77994">
        <w:rPr>
          <w:u w:val="single"/>
        </w:rPr>
        <w:t>RAND has been performing simulated war scenarios</w:t>
      </w:r>
      <w:r w:rsidRPr="00E77994">
        <w:rPr>
          <w:sz w:val="12"/>
        </w:rPr>
        <w:t xml:space="preserve">, often sponsored by the Pentagon, </w:t>
      </w:r>
      <w:r w:rsidRPr="00E77994">
        <w:rPr>
          <w:u w:val="single"/>
        </w:rPr>
        <w:t>to test how American forces would fare against the world's other leading military superpowers</w:t>
      </w:r>
      <w:r w:rsidRPr="00E77994">
        <w:rPr>
          <w:sz w:val="12"/>
        </w:rPr>
        <w:t xml:space="preserve">. </w:t>
      </w:r>
      <w:r w:rsidRPr="00E77994">
        <w:rPr>
          <w:u w:val="single"/>
        </w:rPr>
        <w:t>Last week</w:t>
      </w:r>
      <w:r w:rsidRPr="00E77994">
        <w:rPr>
          <w:sz w:val="12"/>
        </w:rPr>
        <w:t xml:space="preserve">, </w:t>
      </w:r>
      <w:r w:rsidRPr="00E77994">
        <w:rPr>
          <w:u w:val="single"/>
        </w:rPr>
        <w:t>RAND analysts revealed that in scenario after scenario</w:t>
      </w:r>
      <w:r w:rsidRPr="00E77994">
        <w:rPr>
          <w:sz w:val="12"/>
        </w:rPr>
        <w:t xml:space="preserve">, </w:t>
      </w:r>
      <w:r w:rsidRPr="00E77994">
        <w:rPr>
          <w:rStyle w:val="Emphasis"/>
        </w:rPr>
        <w:t>the US has suffered severe losses</w:t>
      </w:r>
      <w:r w:rsidRPr="00E77994">
        <w:rPr>
          <w:sz w:val="12"/>
        </w:rPr>
        <w:t xml:space="preserve"> despite spending nearly $1trillion annually on the military, exceeding the spending of any other country by more than double. </w:t>
      </w:r>
      <w:r w:rsidRPr="00E77994">
        <w:rPr>
          <w:u w:val="single"/>
        </w:rPr>
        <w:t>'In our games, when we fight Russia and China</w:t>
      </w:r>
      <w:r w:rsidRPr="00E77994">
        <w:rPr>
          <w:sz w:val="12"/>
        </w:rPr>
        <w:t xml:space="preserve">, </w:t>
      </w:r>
      <w:r w:rsidRPr="00E77994">
        <w:rPr>
          <w:u w:val="single"/>
        </w:rPr>
        <w:t xml:space="preserve">"blue" </w:t>
      </w:r>
      <w:r w:rsidRPr="00E77994">
        <w:rPr>
          <w:rStyle w:val="Emphasis"/>
        </w:rPr>
        <w:t>gets its ass handed to it</w:t>
      </w:r>
      <w:r w:rsidRPr="00E77994">
        <w:rPr>
          <w:u w:val="single"/>
        </w:rPr>
        <w:t>,'</w:t>
      </w:r>
      <w:r w:rsidRPr="00E77994">
        <w:rPr>
          <w:sz w:val="12"/>
        </w:rPr>
        <w:t xml:space="preserve"> researcher David Ochmanek explained at the Center for a New American Security on Thursday, Breaking Defense first reported. American forces are generally color-coded in blue in the simulations. </w:t>
      </w:r>
      <w:r w:rsidRPr="00E77994">
        <w:rPr>
          <w:u w:val="single"/>
        </w:rPr>
        <w:t xml:space="preserve">'We lose a lot of people. We lose a lot of equipment. </w:t>
      </w:r>
      <w:r w:rsidRPr="00E77994">
        <w:rPr>
          <w:rStyle w:val="Emphasis"/>
        </w:rPr>
        <w:t>We usually fail</w:t>
      </w:r>
      <w:r w:rsidRPr="00E77994">
        <w:rPr>
          <w:u w:val="single"/>
        </w:rPr>
        <w:t xml:space="preserve"> to achieve our objective of preventing aggression by the adversary</w:t>
      </w:r>
      <w:r w:rsidRPr="00E77994">
        <w:rPr>
          <w:sz w:val="12"/>
        </w:rPr>
        <w:t xml:space="preserve">,' Ochmanek added. Though hypothetical, </w:t>
      </w:r>
      <w:r w:rsidRPr="00E77994">
        <w:rPr>
          <w:u w:val="single"/>
        </w:rPr>
        <w:t xml:space="preserve">the simulated games warn that </w:t>
      </w:r>
      <w:r w:rsidRPr="00E77994">
        <w:rPr>
          <w:rStyle w:val="Emphasis"/>
        </w:rPr>
        <w:t>the world order America has fought to protect for more than a century could be at risk</w:t>
      </w:r>
      <w:r w:rsidRPr="00E77994">
        <w:rPr>
          <w:sz w:val="12"/>
        </w:rPr>
        <w:t xml:space="preserve">. </w:t>
      </w:r>
      <w:r w:rsidRPr="00E77994">
        <w:rPr>
          <w:u w:val="single"/>
        </w:rPr>
        <w:t>The simulated conflicts take place in</w:t>
      </w:r>
      <w:r w:rsidRPr="00E77994">
        <w:rPr>
          <w:sz w:val="12"/>
        </w:rPr>
        <w:t xml:space="preserve"> all five domains of battle: </w:t>
      </w:r>
      <w:r w:rsidRPr="00E77994">
        <w:rPr>
          <w:u w:val="single"/>
        </w:rPr>
        <w:t>land, sea, air, space and cyberspace</w:t>
      </w:r>
      <w:r w:rsidRPr="00E77994">
        <w:rPr>
          <w:sz w:val="12"/>
        </w:rPr>
        <w:t xml:space="preserve">. Accord to RAND, 'red' aggressor forces frequently burn US military bases to the ground, sink warships and take out cyber systems. Using over 55 factors to determine a country’s PowerIndex score, the Global Firepower 2018 list ranks the most powerful military nations in the world. Of the 136 advanced and lesser developed nations included, the parameters include their geographical location, natural resource reliance, manpower and current economic health. It must be noted that nuclear capability and current political/military leadership is not taken into account. Also, land-locked nations are not penalized for not having a standing navy. Here's a look at the 50 most powerful military nations, according to the list, as of April 14, 2018. Robert Work, a former deputy secretary of defense and experienced war-gamer, explained that America's F-35 fighter jet is the most advanced of its kind in the sky, but is vulnerable on the tarmac. 'In every case I know of, the F-35 rules the sky when it's in the sky,' Work said Thursday. 'But it gets killed on the ground in large numbers.' Work also warned that </w:t>
      </w:r>
      <w:r w:rsidRPr="00E77994">
        <w:rPr>
          <w:u w:val="single"/>
        </w:rPr>
        <w:t>US military bases across Europe and the Pacific are not equipped to handle the fire they would face in a high-end conflict</w:t>
      </w:r>
      <w:r w:rsidRPr="00E77994">
        <w:rPr>
          <w:sz w:val="12"/>
        </w:rPr>
        <w:t xml:space="preserve">. Work and Ochmanek both said China focus on cyberspace with 'system destruction warfare', which involves targeting US communications satellites, command-and-control systems, and wireless networks. 'The brain and the nervous system that connects all of these pieces is suppressed, if not shattered,' Ochmanek said. </w:t>
      </w:r>
      <w:r w:rsidRPr="00E77994">
        <w:rPr>
          <w:u w:val="single"/>
        </w:rPr>
        <w:t>The Chinese would 'attack the American battle network at all levels, relentlessly,'</w:t>
      </w:r>
      <w:r w:rsidRPr="00E77994">
        <w:rPr>
          <w:sz w:val="12"/>
        </w:rPr>
        <w:t xml:space="preserve"> Work warned, adding that 'they practice it all the time'. 'These are the things that the war games show over and over and over, so we need a new American way of war without question,' Work said. Work and Ochmanek's bleak observations mirror the findings of an assessment carried out last fall by the National Defense Strategy Commission, a bipartisan panel of experts selected by Congress to evaluate America's National Defense Strategy. 'If the United States had to fight Russia in a Baltic contingency or China in a war over Taiwan, Americans could face a decisive military defeat,' the Commission said in a November report. The report highlighted how </w:t>
      </w:r>
      <w:r w:rsidRPr="00E77994">
        <w:rPr>
          <w:rStyle w:val="Emphasis"/>
        </w:rPr>
        <w:t>the US has lost its military edge</w:t>
      </w:r>
      <w:r w:rsidRPr="00E77994">
        <w:rPr>
          <w:u w:val="single"/>
        </w:rPr>
        <w:t xml:space="preserve"> as rival powers, namely Russia and China</w:t>
      </w:r>
      <w:r w:rsidRPr="00E77994">
        <w:rPr>
          <w:sz w:val="12"/>
        </w:rPr>
        <w:t>, have developed a 'suite of advanced capabilities heretofore possessed only by the United States'. It came to the alarming conclusion that the US is 'at greater risk than at any time in decades'.</w:t>
      </w:r>
    </w:p>
    <w:p w:rsidR="00A93D79" w:rsidRPr="00E77994" w:rsidRDefault="00A93D79" w:rsidP="00A93D79"/>
    <w:p w:rsidR="00A93D79" w:rsidRPr="00E77994" w:rsidRDefault="00A93D79" w:rsidP="00A93D79">
      <w:pPr>
        <w:pStyle w:val="Heading4"/>
      </w:pPr>
      <w:r w:rsidRPr="00E77994">
        <w:t>Russia would complicate US strategies---they’ll supply military support to Iran</w:t>
      </w:r>
    </w:p>
    <w:p w:rsidR="00A93D79" w:rsidRPr="00E77994" w:rsidRDefault="00A93D79" w:rsidP="00A93D79">
      <w:r w:rsidRPr="00E77994">
        <w:rPr>
          <w:rStyle w:val="Style13ptBold"/>
        </w:rPr>
        <w:t>Stratfor 19</w:t>
      </w:r>
      <w:r w:rsidRPr="00E77994">
        <w:t>, 5-16-2019, premier digital publication, for objective geopolitical intelligence and analyses that reveal the underlying significance and future implications of emerging world events. "Russia, Iran: Anticipating Moscow's Next Move Amid Heightened U.S. Pressure," https://worldview.stratfor.com/article/russia-iran-anticipating-russias-next-move-amid-heightened-us-pressure-nuclear-deal</w:t>
      </w:r>
    </w:p>
    <w:p w:rsidR="00A93D79" w:rsidRPr="00E77994" w:rsidRDefault="00A93D79" w:rsidP="00A93D79">
      <w:pPr>
        <w:rPr>
          <w:sz w:val="12"/>
        </w:rPr>
      </w:pPr>
      <w:r w:rsidRPr="00E77994">
        <w:rPr>
          <w:u w:val="single"/>
        </w:rPr>
        <w:t>Russia has been in diplomatic overdrive</w:t>
      </w:r>
      <w:r w:rsidRPr="00E77994">
        <w:rPr>
          <w:sz w:val="12"/>
        </w:rPr>
        <w:t xml:space="preserve"> over the past two weeks </w:t>
      </w:r>
      <w:r w:rsidRPr="00E77994">
        <w:rPr>
          <w:rStyle w:val="StyleUnderline"/>
        </w:rPr>
        <w:t>following Iran</w:t>
      </w:r>
      <w:r w:rsidRPr="00E77994">
        <w:rPr>
          <w:sz w:val="12"/>
        </w:rPr>
        <w:t xml:space="preserve">'s announcement that it was </w:t>
      </w:r>
      <w:r w:rsidRPr="00E77994">
        <w:rPr>
          <w:rStyle w:val="StyleUnderline"/>
        </w:rPr>
        <w:t>suspending</w:t>
      </w:r>
      <w:r w:rsidRPr="00E77994">
        <w:rPr>
          <w:sz w:val="12"/>
        </w:rPr>
        <w:t xml:space="preserve"> some of its </w:t>
      </w:r>
      <w:r w:rsidRPr="00E77994">
        <w:rPr>
          <w:rStyle w:val="StyleUnderline"/>
        </w:rPr>
        <w:t>commitments under</w:t>
      </w:r>
      <w:r w:rsidRPr="00E77994">
        <w:rPr>
          <w:sz w:val="12"/>
        </w:rPr>
        <w:t xml:space="preserve"> the Joint Comprehensive Plan of Action (</w:t>
      </w:r>
      <w:r w:rsidRPr="00E77994">
        <w:rPr>
          <w:rStyle w:val="StyleUnderline"/>
        </w:rPr>
        <w:t>JCPOA</w:t>
      </w:r>
      <w:r w:rsidRPr="00E77994">
        <w:rPr>
          <w:sz w:val="12"/>
        </w:rPr>
        <w:t xml:space="preserve">). Shortly after Tehran's JCPOA announcement, Russian Foreign Minister Sergei Lavrov met with his Iranian counterpart, Javad Zarif, during which Lavrov criticized the U.S. withdrawal from the nuclear deal. Then following a May 14 meeting with U.S. Secretary of State Mike Pompeo in the Russian city of Sochi, Lavrov expressed </w:t>
      </w:r>
      <w:r w:rsidRPr="00E77994">
        <w:rPr>
          <w:rStyle w:val="StyleUnderline"/>
        </w:rPr>
        <w:t>Russia</w:t>
      </w:r>
      <w:r w:rsidRPr="00E77994">
        <w:rPr>
          <w:sz w:val="12"/>
        </w:rPr>
        <w:t xml:space="preserve">'s </w:t>
      </w:r>
      <w:r w:rsidRPr="00E77994">
        <w:rPr>
          <w:rStyle w:val="StyleUnderline"/>
        </w:rPr>
        <w:t>desire to keep the uptick in U.S.-Iranian tensions from escalating</w:t>
      </w:r>
      <w:r w:rsidRPr="00E77994">
        <w:rPr>
          <w:sz w:val="12"/>
        </w:rPr>
        <w:t xml:space="preserve"> to a military conflict, </w:t>
      </w:r>
      <w:r w:rsidRPr="00E77994">
        <w:rPr>
          <w:rStyle w:val="StyleUnderline"/>
        </w:rPr>
        <w:t xml:space="preserve">but </w:t>
      </w:r>
      <w:r w:rsidRPr="00E77994">
        <w:rPr>
          <w:rStyle w:val="Emphasis"/>
        </w:rPr>
        <w:t>warned that</w:t>
      </w:r>
      <w:r w:rsidRPr="00E77994">
        <w:rPr>
          <w:rStyle w:val="StyleUnderline"/>
        </w:rPr>
        <w:t xml:space="preserve"> such an outcome </w:t>
      </w:r>
      <w:r w:rsidRPr="00E77994">
        <w:rPr>
          <w:rStyle w:val="Emphasis"/>
        </w:rPr>
        <w:t>remained a possibility due to hard-line U.S. policies</w:t>
      </w:r>
      <w:r w:rsidRPr="00E77994">
        <w:rPr>
          <w:rStyle w:val="StyleUnderline"/>
        </w:rPr>
        <w:t xml:space="preserve"> toward Iran</w:t>
      </w:r>
      <w:r w:rsidRPr="00E77994">
        <w:rPr>
          <w:sz w:val="12"/>
        </w:rPr>
        <w:t xml:space="preserve">. The Big Picture As tensions intensify over Iran's nuclear development, Russia could become an increasingly important player in helping stave off U.S. pressure on Tehran. </w:t>
      </w:r>
      <w:r w:rsidRPr="00E77994">
        <w:rPr>
          <w:rStyle w:val="StyleUnderline"/>
        </w:rPr>
        <w:t xml:space="preserve">Moscow will seize the opportunity to gain leverage in its own standoff with Washington by </w:t>
      </w:r>
      <w:r w:rsidRPr="00E77994">
        <w:rPr>
          <w:rStyle w:val="Emphasis"/>
        </w:rPr>
        <w:t>increasing support to Iran</w:t>
      </w:r>
      <w:r w:rsidRPr="00E77994">
        <w:rPr>
          <w:sz w:val="12"/>
        </w:rPr>
        <w:t xml:space="preserve"> — though the extent to which it will be able to do so will be limited by Russia's own complex relations with the Middle Eastern country. What It Could Mean Lavrov's recent statements, combined with </w:t>
      </w:r>
      <w:r w:rsidRPr="00E77994">
        <w:rPr>
          <w:rStyle w:val="StyleUnderline"/>
        </w:rPr>
        <w:t>Russia's varying strategic intentions with Iran</w:t>
      </w:r>
      <w:r w:rsidRPr="00E77994">
        <w:rPr>
          <w:sz w:val="12"/>
        </w:rPr>
        <w:t xml:space="preserve"> and the United States, </w:t>
      </w:r>
      <w:r w:rsidRPr="00E77994">
        <w:rPr>
          <w:rStyle w:val="StyleUnderline"/>
        </w:rPr>
        <w:t>portend that Moscow will try to use Washington's heightened concern with Tehran to push for concessions from the United States in other areas</w:t>
      </w:r>
      <w:r w:rsidRPr="00E77994">
        <w:rPr>
          <w:sz w:val="12"/>
        </w:rPr>
        <w:t xml:space="preserve">, such as sanctions, Ukraine and arms control. In doing so, </w:t>
      </w:r>
      <w:r w:rsidRPr="00E77994">
        <w:rPr>
          <w:rStyle w:val="StyleUnderline"/>
        </w:rPr>
        <w:t>Moscow could strategically increase its support for Iran in the coming weeks in an effort to gain more leverage for use against Washington</w:t>
      </w:r>
      <w:r w:rsidRPr="00E77994">
        <w:rPr>
          <w:sz w:val="12"/>
        </w:rPr>
        <w:t xml:space="preserve"> in negotiations. Such actions to </w:t>
      </w:r>
      <w:r w:rsidRPr="00E77994">
        <w:rPr>
          <w:rStyle w:val="StyleUnderline"/>
        </w:rPr>
        <w:t>watch for</w:t>
      </w:r>
      <w:r w:rsidRPr="00E77994">
        <w:rPr>
          <w:sz w:val="12"/>
        </w:rPr>
        <w:t xml:space="preserve"> include: </w:t>
      </w:r>
      <w:r w:rsidRPr="00E77994">
        <w:rPr>
          <w:rStyle w:val="Emphasis"/>
        </w:rPr>
        <w:t>Increased nuclear support</w:t>
      </w:r>
      <w:r w:rsidRPr="00E77994">
        <w:rPr>
          <w:sz w:val="12"/>
        </w:rPr>
        <w:t xml:space="preserve"> (e.g., </w:t>
      </w:r>
      <w:r w:rsidRPr="00E77994">
        <w:rPr>
          <w:rStyle w:val="StyleUnderline"/>
        </w:rPr>
        <w:t>developing reactors or shipping JCPOA-banned uranium to Iran</w:t>
      </w:r>
      <w:r w:rsidRPr="00E77994">
        <w:rPr>
          <w:sz w:val="12"/>
        </w:rPr>
        <w:t xml:space="preserve">). </w:t>
      </w:r>
      <w:r w:rsidRPr="00E77994">
        <w:rPr>
          <w:rStyle w:val="StyleUnderline"/>
        </w:rPr>
        <w:t>Increased economic support</w:t>
      </w:r>
      <w:r w:rsidRPr="00E77994">
        <w:rPr>
          <w:sz w:val="12"/>
        </w:rPr>
        <w:t xml:space="preserve"> (e.g., setting up oil smuggling networks or other actions aimed at circumventing current U.S. sanctions). </w:t>
      </w:r>
      <w:r w:rsidRPr="00E77994">
        <w:rPr>
          <w:rStyle w:val="StyleUnderline"/>
        </w:rPr>
        <w:t>Increased diplomatic support</w:t>
      </w:r>
      <w:r w:rsidRPr="00E77994">
        <w:rPr>
          <w:sz w:val="12"/>
        </w:rPr>
        <w:t xml:space="preserve"> (e.g., voting against U.N. initiatives backed by the United States). </w:t>
      </w:r>
      <w:r w:rsidRPr="00E77994">
        <w:rPr>
          <w:rStyle w:val="Emphasis"/>
        </w:rPr>
        <w:t>Increased security support</w:t>
      </w:r>
      <w:r w:rsidRPr="00E77994">
        <w:rPr>
          <w:sz w:val="12"/>
        </w:rPr>
        <w:t xml:space="preserve"> (e.g., </w:t>
      </w:r>
      <w:r w:rsidRPr="00E77994">
        <w:rPr>
          <w:rStyle w:val="StyleUnderline"/>
        </w:rPr>
        <w:t xml:space="preserve">sending Russian personnel, missiles and other weaponry to sensitive nuclear and military sites to </w:t>
      </w:r>
      <w:r w:rsidRPr="00E77994">
        <w:rPr>
          <w:rStyle w:val="Emphasis"/>
        </w:rPr>
        <w:t>complicate U.S. military strategies</w:t>
      </w:r>
      <w:r w:rsidRPr="00E77994">
        <w:rPr>
          <w:sz w:val="12"/>
        </w:rPr>
        <w:t>).</w:t>
      </w:r>
    </w:p>
    <w:p w:rsidR="00A93D79" w:rsidRPr="00E77994" w:rsidRDefault="00A93D79" w:rsidP="00A93D79">
      <w:pPr>
        <w:rPr>
          <w:sz w:val="12"/>
        </w:rPr>
      </w:pPr>
    </w:p>
    <w:p w:rsidR="00A93D79" w:rsidRPr="00E77994" w:rsidRDefault="00A93D79" w:rsidP="00A93D79">
      <w:pPr>
        <w:pStyle w:val="Heading4"/>
      </w:pPr>
      <w:r w:rsidRPr="00E77994">
        <w:t>Russia and China have large interests in backing Iran---oil, One Belt One Road, defense agreements</w:t>
      </w:r>
    </w:p>
    <w:p w:rsidR="00A93D79" w:rsidRPr="00E77994" w:rsidRDefault="00A93D79" w:rsidP="00A93D79">
      <w:r w:rsidRPr="00E77994">
        <w:t>Iran Business Risk, 7-17-2019, not-for-profit, bi-partisan, advocacy group that seeks to prevent Iran from fulfilling its ambition to obtain nuclear weapons. "The Russia-China-Iran Axis," UANI, https://www.unitedagainstnucleariran.com/russia-china-iran-axis//HM</w:t>
      </w:r>
    </w:p>
    <w:p w:rsidR="00A93D79" w:rsidRPr="00E77994" w:rsidRDefault="00A93D79" w:rsidP="00A93D79">
      <w:pPr>
        <w:rPr>
          <w:sz w:val="12"/>
        </w:rPr>
      </w:pPr>
      <w:r w:rsidRPr="00E77994">
        <w:rPr>
          <w:rStyle w:val="Emphasis"/>
        </w:rPr>
        <w:t>Russia, China Stand as Primary Impediments</w:t>
      </w:r>
      <w:r w:rsidRPr="00E77994">
        <w:rPr>
          <w:rStyle w:val="StyleUnderline"/>
        </w:rPr>
        <w:t xml:space="preserve"> to Isolating Iranian Regime </w:t>
      </w:r>
      <w:r w:rsidRPr="00E77994">
        <w:rPr>
          <w:sz w:val="12"/>
        </w:rPr>
        <w:t xml:space="preserve">In 2018, the </w:t>
      </w:r>
      <w:r w:rsidRPr="00E77994">
        <w:rPr>
          <w:rStyle w:val="StyleUnderline"/>
        </w:rPr>
        <w:t>Trump</w:t>
      </w:r>
      <w:r w:rsidRPr="00E77994">
        <w:rPr>
          <w:sz w:val="12"/>
        </w:rPr>
        <w:t xml:space="preserve"> administration </w:t>
      </w:r>
      <w:r w:rsidRPr="00E77994">
        <w:rPr>
          <w:rStyle w:val="StyleUnderline"/>
        </w:rPr>
        <w:t>withdrew from the Iran</w:t>
      </w:r>
      <w:r w:rsidRPr="00E77994">
        <w:rPr>
          <w:sz w:val="12"/>
        </w:rPr>
        <w:t xml:space="preserve"> nuclear </w:t>
      </w:r>
      <w:r w:rsidRPr="00E77994">
        <w:rPr>
          <w:rStyle w:val="StyleUnderline"/>
        </w:rPr>
        <w:t>deal and initiated</w:t>
      </w:r>
      <w:r w:rsidRPr="00E77994">
        <w:rPr>
          <w:sz w:val="12"/>
        </w:rPr>
        <w:t xml:space="preserve"> a “</w:t>
      </w:r>
      <w:r w:rsidRPr="00E77994">
        <w:rPr>
          <w:rStyle w:val="StyleUnderline"/>
        </w:rPr>
        <w:t>maximum pressure</w:t>
      </w:r>
      <w:r w:rsidRPr="00E77994">
        <w:rPr>
          <w:sz w:val="12"/>
        </w:rPr>
        <w:t xml:space="preserve">” campaign against the Iranian regime, re-imposing and expanding sanctions targeting Iran’s energy, shipping, insurance, and banking sectors. Major European businesses responded by fleeing Iran. However, the Trump administration’s efforts to isolate Iran still face a major hurdle as </w:t>
      </w:r>
      <w:r w:rsidRPr="00E77994">
        <w:rPr>
          <w:rStyle w:val="StyleUnderline"/>
        </w:rPr>
        <w:t xml:space="preserve">China and Russia move to fill the void and capitalize on the business opportunities emerging in the wake of </w:t>
      </w:r>
      <w:r w:rsidRPr="00E77994">
        <w:rPr>
          <w:sz w:val="12"/>
        </w:rPr>
        <w:t xml:space="preserve">European </w:t>
      </w:r>
      <w:r w:rsidRPr="00E77994">
        <w:rPr>
          <w:rStyle w:val="StyleUnderline"/>
        </w:rPr>
        <w:t>withdrawals</w:t>
      </w:r>
      <w:r w:rsidRPr="00E77994">
        <w:rPr>
          <w:sz w:val="12"/>
        </w:rPr>
        <w:t xml:space="preserve">. The Political Context The rationale for the Trump administration’s renewed sanctions campaign was to compel Iran’s leadership to return to the negotiating table for an expanded agreement that would fix shortcomings in the Joint Comprehensive Plan of Action (JCPOA) (sunset clauses and insufficient inspections regime), and also address malign Iranian conduct not related to its nuclear program (illicit ballistic missiles, support for terrorism, regional destabilization, and human rights abuses). Additionally, the renewed sanctions would materially deny Iran resources to further its nefarious regional political and military influence. The re-imposition of sanctions coupled with years of economic mismanagement have compounded the economic stresses facing Iran’s leadership. In late December 2018, President Hassan Rouhani unveiled his proposed $47.5 billion budget for the upcoming year, which, due to the impact of sanctions and the precipitous devaluation of Iran’s currency, was less than half the previous year’s budget. The failure of the JCPOA’s promised benefits to materialize, coupled with widespread political alienation, provided the impetus for a revitalized protest movement that has amplified the pressure facing Iran’s regime. By Itself, Europe’s INSTEX Won’t Save Iran While the Trump administration’s efforts to squeeze Tehran are clearly having an effect, the lack of complete buy-in from the European Union, </w:t>
      </w:r>
      <w:r w:rsidRPr="00E77994">
        <w:rPr>
          <w:rStyle w:val="StyleUnderline"/>
        </w:rPr>
        <w:t>Russia</w:t>
      </w:r>
      <w:r w:rsidRPr="00E77994">
        <w:rPr>
          <w:sz w:val="12"/>
        </w:rPr>
        <w:t xml:space="preserve">, </w:t>
      </w:r>
      <w:r w:rsidRPr="00E77994">
        <w:rPr>
          <w:rStyle w:val="StyleUnderline"/>
        </w:rPr>
        <w:t>and China have shielded the regime from complete isolation</w:t>
      </w:r>
      <w:r w:rsidRPr="00E77994">
        <w:rPr>
          <w:sz w:val="12"/>
        </w:rPr>
        <w:t xml:space="preserve">. The EU has resisted the maximum pressure campaign, seeking instead to incentivize Iran to remain in the JCPOA by urging continued European trade and investment with Iran. Germany, the United Kingdom, and France have gone so far as to establish a Special Purpose Vehicle (SPV), known as INSTEX (Instrument in Support of Trade Exchanges), to allow European companies to facilitate ongoing non-dollar transactions with the regime through a third-party in circumvention of U.S. sanctions. The EU’s efforts to establish a sanctions-workaround will in all likelihood be a fruitless endeavor, as dozens of major European companies weigh the benefits of economic engagement with Iran against the costs of losing access to the American market. Trump administration officials have downplayed the significance of INSTEX and made clear that the U.S. intends to strictly enforce its sanctions against companies found engaging in illegal transactions. Iranian officials have further expressed doubts about the efficacy of INSTEX, taking particular umbrage over concerns that Europe will link operationalizing INSTEX to Iranian compliance with the Financial Action Task Force’s (FATF) anti-money laundering and countering financing of terrorism standards. Iran’s foreign ministry explicitly stated that “Linking implementation of this mechanism... with the requirements of institutions such as the FATF is unacceptable." The fight over INSTEX has also come against a backdrop of fraying EU-Iran ties due to a resurgence of Iranian terrorist and assassination plots on European soil that culminated in the EU announcing sanctions targeting Iran’s intelligence ministry in January 2019. </w:t>
      </w:r>
      <w:r w:rsidRPr="00E77994">
        <w:rPr>
          <w:rStyle w:val="Emphasis"/>
        </w:rPr>
        <w:t xml:space="preserve">A Rising China in Iran </w:t>
      </w:r>
      <w:r w:rsidRPr="00E77994">
        <w:rPr>
          <w:sz w:val="12"/>
        </w:rPr>
        <w:t xml:space="preserve">With INSTEX functionally </w:t>
      </w:r>
      <w:r w:rsidRPr="00E77994">
        <w:rPr>
          <w:strike/>
          <w:sz w:val="12"/>
        </w:rPr>
        <w:t>stillborn</w:t>
      </w:r>
      <w:r w:rsidRPr="00E77994">
        <w:rPr>
          <w:sz w:val="12"/>
        </w:rPr>
        <w:t xml:space="preserve">, </w:t>
      </w:r>
      <w:r w:rsidRPr="00E77994">
        <w:rPr>
          <w:rStyle w:val="StyleUnderline"/>
        </w:rPr>
        <w:t>the primary obstacle</w:t>
      </w:r>
      <w:r w:rsidRPr="00E77994">
        <w:rPr>
          <w:sz w:val="12"/>
        </w:rPr>
        <w:t xml:space="preserve"> to truly imposing “maximum pressure” on the Iranian regime </w:t>
      </w:r>
      <w:r w:rsidRPr="00E77994">
        <w:rPr>
          <w:rStyle w:val="StyleUnderline"/>
        </w:rPr>
        <w:t>will</w:t>
      </w:r>
      <w:r w:rsidRPr="00E77994">
        <w:rPr>
          <w:sz w:val="12"/>
        </w:rPr>
        <w:t xml:space="preserve"> instead </w:t>
      </w:r>
      <w:r w:rsidRPr="00E77994">
        <w:rPr>
          <w:rStyle w:val="StyleUnderline"/>
        </w:rPr>
        <w:t>come from China and Russia</w:t>
      </w:r>
      <w:r w:rsidRPr="00E77994">
        <w:rPr>
          <w:sz w:val="12"/>
        </w:rPr>
        <w:t xml:space="preserve">. </w:t>
      </w:r>
      <w:r w:rsidRPr="00E77994">
        <w:rPr>
          <w:rStyle w:val="StyleUnderline"/>
        </w:rPr>
        <w:t>Both</w:t>
      </w:r>
      <w:r w:rsidRPr="00E77994">
        <w:rPr>
          <w:sz w:val="12"/>
        </w:rPr>
        <w:t xml:space="preserve"> of these </w:t>
      </w:r>
      <w:r w:rsidRPr="00E77994">
        <w:rPr>
          <w:rStyle w:val="StyleUnderline"/>
        </w:rPr>
        <w:t>countries are unencumbered by concerns over Iran’s illicit domestic and regional conduct and are happy to continue doing business with Tehran if they can get away with it</w:t>
      </w:r>
      <w:r w:rsidRPr="00E77994">
        <w:rPr>
          <w:sz w:val="12"/>
        </w:rPr>
        <w:t xml:space="preserve">. Russia and China view the collapse of European deals in Iran as win-win opportunities to bolster their own economies while frustrating America’s objective of isolating Iran. </w:t>
      </w:r>
      <w:r w:rsidRPr="00E77994">
        <w:rPr>
          <w:rStyle w:val="StyleUnderline"/>
        </w:rPr>
        <w:t>There is considerable historical precedent for China helping Tehran</w:t>
      </w:r>
      <w:r w:rsidRPr="00E77994">
        <w:rPr>
          <w:sz w:val="12"/>
        </w:rPr>
        <w:t xml:space="preserve"> weather international storms dating back to the 1979 Islamic Revolution. </w:t>
      </w:r>
      <w:r w:rsidRPr="00E77994">
        <w:rPr>
          <w:rStyle w:val="StyleUnderline"/>
        </w:rPr>
        <w:t xml:space="preserve">China was one of the </w:t>
      </w:r>
      <w:r w:rsidRPr="00E77994">
        <w:rPr>
          <w:rStyle w:val="Emphasis"/>
        </w:rPr>
        <w:t>only countries willing to provide Iran with weapons</w:t>
      </w:r>
      <w:r w:rsidRPr="00E77994">
        <w:rPr>
          <w:rStyle w:val="StyleUnderline"/>
        </w:rPr>
        <w:t xml:space="preserve"> and military equipment during the Iran-Iraq War</w:t>
      </w:r>
      <w:r w:rsidRPr="00E77994">
        <w:rPr>
          <w:sz w:val="12"/>
        </w:rPr>
        <w:t xml:space="preserve">, although it was also a large indirect supplier of military equipment to Iraq. China later emerged as a vital player in post-war reconstruction efforts and has remained engaged in the development of Iranian infrastructure, with a significant footprint in the construction of dams, factories, airports, roadways, and Tehran’s subway system. </w:t>
      </w:r>
      <w:r w:rsidRPr="00E77994">
        <w:rPr>
          <w:rStyle w:val="StyleUnderline"/>
        </w:rPr>
        <w:t>Iran is currently a linchpin in Beijing’s</w:t>
      </w:r>
      <w:r w:rsidRPr="00E77994">
        <w:rPr>
          <w:sz w:val="12"/>
        </w:rPr>
        <w:t xml:space="preserve"> signature “</w:t>
      </w:r>
      <w:r w:rsidRPr="00E77994">
        <w:rPr>
          <w:rStyle w:val="StyleUnderline"/>
        </w:rPr>
        <w:t>One Belt, One Road</w:t>
      </w:r>
      <w:r w:rsidRPr="00E77994">
        <w:rPr>
          <w:sz w:val="12"/>
        </w:rPr>
        <w:t xml:space="preserve">” </w:t>
      </w:r>
      <w:r w:rsidRPr="00E77994">
        <w:rPr>
          <w:rStyle w:val="StyleUnderline"/>
        </w:rPr>
        <w:t>initiative</w:t>
      </w:r>
      <w:r w:rsidRPr="00E77994">
        <w:rPr>
          <w:sz w:val="12"/>
        </w:rPr>
        <w:t xml:space="preserve">, which aims to invest over $1 trillion in infrastructure, connecting over 60 countries in Europe, Asia, and Africa. </w:t>
      </w:r>
      <w:r w:rsidRPr="00E77994">
        <w:rPr>
          <w:rStyle w:val="StyleUnderline"/>
        </w:rPr>
        <w:t>China has provided a vital lifeline for Iran’s energy sector as well</w:t>
      </w:r>
      <w:r w:rsidRPr="00E77994">
        <w:rPr>
          <w:sz w:val="12"/>
        </w:rPr>
        <w:t xml:space="preserve">, helping it to thwart the international sanctions regime that reached its zenith during the Bush and Obama administrations. With sanctions proscribing American and European investment in Iran’s energy sector, </w:t>
      </w:r>
      <w:r w:rsidRPr="00E77994">
        <w:rPr>
          <w:rStyle w:val="StyleUnderline"/>
        </w:rPr>
        <w:t>China</w:t>
      </w:r>
      <w:r w:rsidRPr="00E77994">
        <w:rPr>
          <w:sz w:val="12"/>
        </w:rPr>
        <w:t xml:space="preserve"> was </w:t>
      </w:r>
      <w:r w:rsidRPr="00E77994">
        <w:rPr>
          <w:rStyle w:val="StyleUnderline"/>
        </w:rPr>
        <w:t>more than willing to fill the vacuum</w:t>
      </w:r>
      <w:r w:rsidRPr="00E77994">
        <w:rPr>
          <w:sz w:val="12"/>
        </w:rPr>
        <w:t xml:space="preserve">, with its state-controlled energy giants, Sinopec and the China National Petroleum Company (CNPC) acquiring massive stakes in the development of Iranian oil and gas fields. Both sides benefited tremendously from their arrangement; energy-dependent China received a source for oil and was able to bolster a U.S. adversary while Iran gained a patron that invested heavily in its energy sector, and at the same time severely diminished the efficacy of the U.S. sanctions regime. For example, in July 2017, France’s Total finalized an agreement to acquire a 50.1% stake in the $5 billion development of Phase 11 of the South Pars Gas field. Total decided to vacate the project in August 2018 after the first tranche of sanctions went back into effect despite having sunk $45.7 million into the project. In November 2018, Iran’s oil minister announced that CNPC, which already had a 30% stake in the project, would be acquiring Total’s stake. A month later, however, CNPC suspended its investment in the face of U.S. pressure so as not to jeopardize ongoing Sino-U.S. trade negotiations. Nevertheless, CNPC plans to continue on investing in the North Azadegan and Masjid-i-Suleiman oilfields. Sinopec, meanwhile, is reportedly in talks with the state-owned National Iranian Oil Company (NIOC) to invest an additional $3 billion on top of its existing $2 billion investment in the Yadavaran oil field to boost capacity by 180,000 barrels per day. Beyond investment in Iran’s energy sector, </w:t>
      </w:r>
      <w:r w:rsidRPr="00E77994">
        <w:rPr>
          <w:rStyle w:val="StyleUnderline"/>
        </w:rPr>
        <w:t>China</w:t>
      </w:r>
      <w:r w:rsidRPr="00E77994">
        <w:rPr>
          <w:sz w:val="12"/>
        </w:rPr>
        <w:t xml:space="preserve"> serves as a crucial lifeline to Tehran by </w:t>
      </w:r>
      <w:r w:rsidRPr="00E77994">
        <w:rPr>
          <w:rStyle w:val="StyleUnderline"/>
        </w:rPr>
        <w:t>maintaining consistent oil imports even</w:t>
      </w:r>
      <w:r w:rsidRPr="00E77994">
        <w:rPr>
          <w:sz w:val="12"/>
        </w:rPr>
        <w:t xml:space="preserve"> in the </w:t>
      </w:r>
      <w:r w:rsidRPr="00E77994">
        <w:rPr>
          <w:rStyle w:val="StyleUnderline"/>
        </w:rPr>
        <w:t>post-JCPOA withdrawal</w:t>
      </w:r>
      <w:r w:rsidRPr="00E77994">
        <w:rPr>
          <w:sz w:val="12"/>
        </w:rPr>
        <w:t xml:space="preserve"> era. The Trump administration granted waivers to eight countries, including China, capping Iran’s legally sanctioned oil output at around 1 million barrels per day. This is a reduction from the 2.5 million barrels Iran was selling at the height of sanctions relief, but it is still a far cry from the Trump administration’s expressed desire to eventually drive Iranian exports to zero. </w:t>
      </w:r>
      <w:r w:rsidRPr="00E77994">
        <w:rPr>
          <w:rStyle w:val="StyleUnderline"/>
        </w:rPr>
        <w:t>In order to shield its Iran</w:t>
      </w:r>
      <w:r w:rsidRPr="00E77994">
        <w:rPr>
          <w:sz w:val="12"/>
        </w:rPr>
        <w:t xml:space="preserve">ian oil trade from sanctions, </w:t>
      </w:r>
      <w:r w:rsidRPr="00E77994">
        <w:rPr>
          <w:rStyle w:val="StyleUnderline"/>
        </w:rPr>
        <w:t>China has shifted to exclusively using Iranian tankers</w:t>
      </w:r>
      <w:r w:rsidRPr="00E77994">
        <w:rPr>
          <w:sz w:val="12"/>
        </w:rPr>
        <w:t xml:space="preserve"> owned by the National Iranian Tanker Co (NITC) to transport its $1.5 billion per month of crude imports. With European insurers discontinuing their coverage of Iranian shipments, it is now incumbent on Iran to provide insurance for its cargoes. According to an Atlantic Council report, “To further insulate the Iran-China oil trade from foreign entities, CNPC has its own bank, the Bank of Kunlun, which has limited exposure to the global financial system. The Central Bank of Iran has accounts at the Bank of Kunlun, where Chinese buyers of Iranian oil have deposited billions of dollars before, prior to the existence of the JCPOA.” However, Reuters reported in December 2018 that Bank of Kunlun is seeking to cease Iranian transactions due to concerns over sanctions exposure. CNPC is exploring having smaller banks with less exposure to dollar-based transactions take over its Iran business. The energy ties also burgeoned into military cooperation, with China selling ballistic missile components and conventional missiles to Iran and engaging in joint military drills. China has also played a role in the provision to Iran of sanctioned goods and services, as evidenced by the levying of fines against smartphone company ZTE and the arrest of Huawei’s Chief Financial Officer for providing telecommunications equipment to Iran in violation of U.S. embargoes which was used in government surveillance and repression. </w:t>
      </w:r>
      <w:r w:rsidRPr="00E77994">
        <w:rPr>
          <w:rStyle w:val="Emphasis"/>
        </w:rPr>
        <w:t xml:space="preserve">Moscow in Tehran </w:t>
      </w:r>
      <w:r w:rsidRPr="00E77994">
        <w:rPr>
          <w:sz w:val="12"/>
        </w:rPr>
        <w:t xml:space="preserve">Russia’s relationship with Iran, meanwhile, took off in the late 1990s with the Kremlin assisting Iran with the development of port and rail infrastructure. As international concerns mounted over Tehran’s illicit nuclear program and early sanctions came into effect, </w:t>
      </w:r>
      <w:r w:rsidRPr="00E77994">
        <w:rPr>
          <w:rStyle w:val="StyleUnderline"/>
        </w:rPr>
        <w:t>Russia became virtually the sole supplier of Iran’s nuclear sector, taking the lead role in constructing the Bushehr nuclear reactor</w:t>
      </w:r>
      <w:r w:rsidRPr="00E77994">
        <w:rPr>
          <w:sz w:val="12"/>
        </w:rPr>
        <w:t xml:space="preserve">. </w:t>
      </w:r>
      <w:r w:rsidRPr="00E77994">
        <w:rPr>
          <w:rStyle w:val="StyleUnderline"/>
        </w:rPr>
        <w:t>Russia appears less concerned</w:t>
      </w:r>
      <w:r w:rsidRPr="00E77994">
        <w:rPr>
          <w:sz w:val="12"/>
        </w:rPr>
        <w:t xml:space="preserve"> than China </w:t>
      </w:r>
      <w:r w:rsidRPr="00E77994">
        <w:rPr>
          <w:rStyle w:val="StyleUnderline"/>
        </w:rPr>
        <w:t>over</w:t>
      </w:r>
      <w:r w:rsidRPr="00E77994">
        <w:rPr>
          <w:sz w:val="12"/>
        </w:rPr>
        <w:t xml:space="preserve"> exposure to U.S. sanctions in its dealings with Iran, as many major Russian entities are already subject to </w:t>
      </w:r>
      <w:r w:rsidRPr="00E77994">
        <w:rPr>
          <w:rStyle w:val="StyleUnderline"/>
        </w:rPr>
        <w:t>U.S. sanctions</w:t>
      </w:r>
      <w:r w:rsidRPr="00E77994">
        <w:rPr>
          <w:sz w:val="12"/>
        </w:rPr>
        <w:t xml:space="preserve">. Following the United States’ JCPOA withdrawal, a Russian business analyst noted to the state-funded news outlet Russia Today (RT), “Russian companies will continue doing business in Iran as if nothing happened at all – in oil, gas and nuclear energy. They have this advantage over the Europeans, who, like Total or Airbus, have major businesses in the US and are listed on American exchanges.” In July of 2018, Iranian official Ali Akbar Velayati, a key advisor to Supreme Leader Ali Khamenei, boasted that Russia stands “ready to invest $50bn in Iran’s oil and gas sectors.” An anonymous Russian official backed Velayati’s assertion to the Financial Times. According to Velayati, Rosneft and Gazprom entered into negotiations with Tehran on contract talks expected to total approximately $10 billion. Bloomberg reported that in March, state-owned Zarubezhneft agreed to terms on a joint project to boost production at two brownfield sites valued at $4 billion. Russia has also pledged to purchase at least 100,000 barrels a day of Iranian crude, which it plans to pay for by bartering machinery and food. Russia is also exploring ways to assist Iran in the civil aviation sector. After Boeing and Airbus scrapped plans to provide Iran with aircraft, Iran turned to Russian manufacturer Sukhoi seeking to purchase $2 billion worth of Sukhoi Superjet 100s. However, these plans appear to be in jeopardy as 10-15% of Sukhoi components are U.S.-manufactured and thus subject to embargo. Lastly, </w:t>
      </w:r>
      <w:r w:rsidRPr="00E77994">
        <w:rPr>
          <w:rStyle w:val="Emphasis"/>
        </w:rPr>
        <w:t>Russia has invested in Iran’s missile defense systems</w:t>
      </w:r>
      <w:r w:rsidRPr="00E77994">
        <w:rPr>
          <w:sz w:val="12"/>
        </w:rPr>
        <w:t xml:space="preserve">. For instance, </w:t>
      </w:r>
      <w:r w:rsidRPr="00E77994">
        <w:rPr>
          <w:rStyle w:val="StyleUnderline"/>
        </w:rPr>
        <w:t>it delivered the SA-20c SAM to Iran in 2016, which</w:t>
      </w:r>
      <w:r w:rsidRPr="00E77994">
        <w:rPr>
          <w:sz w:val="12"/>
        </w:rPr>
        <w:t xml:space="preserve">, according to the Director of the U.S. Defense Intelligence Agency Lieutenant General Robert Ashley, </w:t>
      </w:r>
      <w:r w:rsidRPr="00E77994">
        <w:rPr>
          <w:rStyle w:val="StyleUnderline"/>
        </w:rPr>
        <w:t xml:space="preserve">provided Iran with “the flexibility of a highly mobile, long-range, strategic surface-to-air missile.” </w:t>
      </w:r>
      <w:r w:rsidRPr="00E77994">
        <w:rPr>
          <w:sz w:val="12"/>
        </w:rPr>
        <w:t>China and Russia capitalized on Iran’s pre-JCPOA isolation to establish entrenched commercial interests inside Iran and are positioned as a result to benefit from the West’s renewed drive to isolate and pressure Iran. Both countries are seeking to enhance their clout and carve out spheres of influence in the Middle East, further opening the door for expanded ties with Iran. Iran sought in the post-JCPOA period to attract Western investment from players like Royal Dutch Shell and Total, but with the exit of such players in the face of crippling sanctions, Russian and Chinese energy companies are now positioned to take over planned projects free of competition. Adding a further wrinkle, China and Russia have stepped up their own economic and political cooperation and are presenting a united front stemming from dissatisfaction with U.S. sanctions on Russia for its meddling in Ukraine and the 2016 U.S. presidential election and the Trump administration’s trade war with China. Russian and Chinese leaders have criticized America’s “protectionist” and “unilateral” measures as an effort to gain advantage in the U.S.-built global trading system. The sanctions push against Iran is yet another irritant that has driven China and Russia to work collaboratively to withstand American pressure. Such cooperation has manifested itself at the United Nations as well, leading China and Russia to use their permanent positions on the U.N. Security Council to block punitive sanctions. In the immediate aftermath of the U.S. withdrawal from the JCPOA, Iranian Foreign Minister Javad Zarif embarked on a diplomatic tour to mitigate against the impact of the coming re-imposition of sanctions. His first two stops were Beijing and Moscow. In the months that followed, China and Russia have sought to expand their trade and investment with Iran and assess the feasibility of taking over outright European deals that had collapsed. While the re-imposition of sanctions has created an opportunity for both countries, it has complicated matters as well. Ultimately, the extent to which China and Russia can benefit from the current state of play comes down to their ability to limit sanctions exposure and create workarounds such as mechanisms to conduct transactions in local, non-dollar currencies. In September 2018, Foreign Minister Zarif outlined Iran’s plan to avoid using the U.S. dollar: “You can use your own currency. Sell stuff in your own currency, buy stuff in the other country’s currency, and at the end of a specific period, balance it out in a non-dollar currency. It’s quite possible and may even be profitable.” As a result of these complications, some deals announced to great fanfare have been temporarily put on ice.</w:t>
      </w:r>
    </w:p>
    <w:p w:rsidR="00A93D79" w:rsidRPr="00E77994" w:rsidRDefault="00A93D79" w:rsidP="00A93D79">
      <w:pPr>
        <w:rPr>
          <w:sz w:val="12"/>
        </w:rPr>
      </w:pPr>
    </w:p>
    <w:p w:rsidR="00A93D79" w:rsidRPr="00E77994" w:rsidRDefault="00A93D79" w:rsidP="00A93D79">
      <w:pPr>
        <w:pStyle w:val="Heading3"/>
      </w:pPr>
      <w:r w:rsidRPr="00E77994">
        <w:t>2AC---!---Terror</w:t>
      </w:r>
    </w:p>
    <w:p w:rsidR="00A93D79" w:rsidRPr="00E77994" w:rsidRDefault="00A93D79" w:rsidP="00A93D79">
      <w:pPr>
        <w:pStyle w:val="Heading4"/>
      </w:pPr>
      <w:r w:rsidRPr="00E77994">
        <w:t xml:space="preserve">Strikes fail and embolden </w:t>
      </w:r>
      <w:r w:rsidRPr="00E77994">
        <w:rPr>
          <w:u w:val="single"/>
        </w:rPr>
        <w:t>terror attacks</w:t>
      </w:r>
    </w:p>
    <w:p w:rsidR="00A93D79" w:rsidRPr="00E77994" w:rsidRDefault="00A93D79" w:rsidP="00A93D79">
      <w:r w:rsidRPr="00E77994">
        <w:t xml:space="preserve">Paul </w:t>
      </w:r>
      <w:r w:rsidRPr="00E77994">
        <w:rPr>
          <w:rStyle w:val="Style13ptBold"/>
        </w:rPr>
        <w:t>Baldwin, 6-14</w:t>
      </w:r>
      <w:r w:rsidRPr="00E77994">
        <w:t>-2019, writer for Express Magazine, "Trump shock: USA told it will LOSE WAR WITH IRAN, and here’s why," Express.co.uk, https://www.express.co.uk/news/world/1139971/Trump-latest-news-Iran-war-gulf-Oman-tanker-USA-military-conflict//HM</w:t>
      </w:r>
    </w:p>
    <w:p w:rsidR="00A93D79" w:rsidRPr="00E77994" w:rsidRDefault="00A93D79" w:rsidP="00A93D79">
      <w:pPr>
        <w:rPr>
          <w:sz w:val="12"/>
        </w:rPr>
      </w:pPr>
      <w:r w:rsidRPr="00E77994">
        <w:rPr>
          <w:sz w:val="12"/>
        </w:rPr>
        <w:t xml:space="preserve">DONALD TRUMP’S USA boasts the most powerful armies the world has ever seen – but today military experts warned they would NEVER beat Iran in a military conflict even as the possibility of a hot war between Iran and the USA increased as British and US servicemen raced to the aid of two oil-tankers attacked off the Iranian coast in the Gulf of Oman. Military threats and sabre-rattling rhetoric have littered dialogue between the two nations in recent months with Iran’s foreign minister warning the US just hours ago it “cannot expect to stay safe” while Donald Trump counter-warned any conflict would be “the end of Iran”. But </w:t>
      </w:r>
      <w:r w:rsidRPr="00E77994">
        <w:rPr>
          <w:rStyle w:val="StyleUnderline"/>
        </w:rPr>
        <w:t>military experts</w:t>
      </w:r>
      <w:r w:rsidRPr="00E77994">
        <w:rPr>
          <w:sz w:val="12"/>
        </w:rPr>
        <w:t xml:space="preserve"> on both sides of the potential conflict </w:t>
      </w:r>
      <w:r w:rsidRPr="00E77994">
        <w:rPr>
          <w:rStyle w:val="StyleUnderline"/>
        </w:rPr>
        <w:t>know that despite a massive firepower advantage a US</w:t>
      </w:r>
      <w:r w:rsidRPr="00E77994">
        <w:rPr>
          <w:sz w:val="12"/>
        </w:rPr>
        <w:t xml:space="preserve">A </w:t>
      </w:r>
      <w:r w:rsidRPr="00E77994">
        <w:rPr>
          <w:rStyle w:val="Emphasis"/>
        </w:rPr>
        <w:t>victory is far from certain</w:t>
      </w:r>
      <w:r w:rsidRPr="00E77994">
        <w:rPr>
          <w:sz w:val="12"/>
        </w:rPr>
        <w:t xml:space="preserve">, especially accordng to one former ranking US Air Force strategist who now lives on the Straits of Hormuz. Tehran tells </w:t>
      </w:r>
      <w:r w:rsidRPr="00E77994">
        <w:rPr>
          <w:rStyle w:val="StyleUnderline"/>
        </w:rPr>
        <w:t>America</w:t>
      </w:r>
      <w:r w:rsidRPr="00E77994">
        <w:rPr>
          <w:sz w:val="12"/>
        </w:rPr>
        <w:t xml:space="preserve"> 'you </w:t>
      </w:r>
      <w:r w:rsidRPr="00E77994">
        <w:rPr>
          <w:rStyle w:val="StyleUnderline"/>
        </w:rPr>
        <w:t>can't do anything</w:t>
      </w:r>
      <w:r w:rsidRPr="00E77994">
        <w:rPr>
          <w:sz w:val="12"/>
        </w:rPr>
        <w:t xml:space="preserve">' if we want atomic bomb And here’s why – he writes: 1. </w:t>
      </w:r>
      <w:r w:rsidRPr="00E77994">
        <w:rPr>
          <w:rStyle w:val="StyleUnderline"/>
        </w:rPr>
        <w:t>Iran is a REALLY BIG COUNTRY</w:t>
      </w:r>
      <w:r w:rsidRPr="00E77994">
        <w:rPr>
          <w:sz w:val="12"/>
        </w:rPr>
        <w:t xml:space="preserve"> – it is </w:t>
      </w:r>
      <w:r w:rsidRPr="00E77994">
        <w:rPr>
          <w:rStyle w:val="StyleUnderline"/>
        </w:rPr>
        <w:t>3–4 times larger than Iraq</w:t>
      </w:r>
      <w:r w:rsidRPr="00E77994">
        <w:rPr>
          <w:sz w:val="12"/>
        </w:rPr>
        <w:t xml:space="preserve">, with a much larger population. 2. </w:t>
      </w:r>
      <w:r w:rsidRPr="00E77994">
        <w:rPr>
          <w:rStyle w:val="StyleUnderline"/>
        </w:rPr>
        <w:t>The terrain is more like Afghanistan, ringed with mountains, not deserts. It isn’t a good place for tanks to run</w:t>
      </w:r>
      <w:r w:rsidRPr="00E77994">
        <w:rPr>
          <w:sz w:val="12"/>
        </w:rPr>
        <w:t xml:space="preserve"> amok. 3. Worse, </w:t>
      </w:r>
      <w:r w:rsidRPr="00E77994">
        <w:rPr>
          <w:rStyle w:val="StyleUnderline"/>
        </w:rPr>
        <w:t>the Strait of Hormuz is REALLY narrow</w:t>
      </w:r>
      <w:r w:rsidRPr="00E77994">
        <w:rPr>
          <w:sz w:val="12"/>
        </w:rPr>
        <w:t xml:space="preserve">, </w:t>
      </w:r>
      <w:r w:rsidRPr="00E77994">
        <w:rPr>
          <w:rStyle w:val="StyleUnderline"/>
        </w:rPr>
        <w:t>especially the shipping channel</w:t>
      </w:r>
      <w:r w:rsidRPr="00E77994">
        <w:rPr>
          <w:sz w:val="12"/>
        </w:rPr>
        <w:t xml:space="preserve">. </w:t>
      </w:r>
      <w:r w:rsidRPr="00E77994">
        <w:rPr>
          <w:rStyle w:val="StyleUnderline"/>
        </w:rPr>
        <w:t>Nearly all of it can be fired upon from Iran with short-range missiles</w:t>
      </w:r>
      <w:r w:rsidRPr="00E77994">
        <w:rPr>
          <w:sz w:val="12"/>
        </w:rPr>
        <w:t xml:space="preserve"> or can be attacked from shore with small boats. There is NO WAY to try to sail tankers out during war times. 4. </w:t>
      </w:r>
      <w:r w:rsidRPr="00E77994">
        <w:rPr>
          <w:rStyle w:val="StyleUnderline"/>
        </w:rPr>
        <w:t>Iran</w:t>
      </w:r>
      <w:r w:rsidRPr="00E77994">
        <w:rPr>
          <w:sz w:val="12"/>
        </w:rPr>
        <w:t xml:space="preserve"> is right – they probably </w:t>
      </w:r>
      <w:r w:rsidRPr="00E77994">
        <w:rPr>
          <w:rStyle w:val="StyleUnderline"/>
        </w:rPr>
        <w:t>CAN block the Strait in the event of war</w:t>
      </w:r>
      <w:r w:rsidRPr="00E77994">
        <w:rPr>
          <w:sz w:val="12"/>
        </w:rPr>
        <w:t xml:space="preserve">. No business wants to come under missile attack while in transit. President Trump has told acting Defence Secretary Patrick Shanahan that he does not want war with Iran but his hawkish national security advisor John Bolton is championing an aggressive military posture against Iran – which has long challenged the international community with thinly veiled desire to become a nuclear power. Secretary Shanahan has presented an military plan that includes sending as many as 120,000 ground troops to the Middle East if Iran attacks US forces or accelerates nuclear work. And in recent weeks the US has dispatched a carrier strike group and bomber task force to the region which the Pentagon says is a response to “heightened Iranian readiness to conduct offensive operations.” But the former flier, who now lives in the region, said </w:t>
      </w:r>
      <w:r w:rsidRPr="00E77994">
        <w:rPr>
          <w:rStyle w:val="StyleUnderline"/>
        </w:rPr>
        <w:t>US military intervention would be suicidal</w:t>
      </w:r>
      <w:r w:rsidRPr="00E77994">
        <w:rPr>
          <w:sz w:val="12"/>
        </w:rPr>
        <w:t xml:space="preserve"> and added: “I think it is very, very likely that </w:t>
      </w:r>
      <w:r w:rsidRPr="00E77994">
        <w:rPr>
          <w:rStyle w:val="StyleUnderline"/>
        </w:rPr>
        <w:t>Iran can just out-wait the US</w:t>
      </w:r>
      <w:r w:rsidRPr="00E77994">
        <w:rPr>
          <w:sz w:val="12"/>
        </w:rPr>
        <w:t>. Sure, the US can strike them, and dominate the air. "But - even with Saudi help, it is just so large as a country – that the US cannot easily defeat it. “</w:t>
      </w:r>
      <w:r w:rsidRPr="00E77994">
        <w:rPr>
          <w:rStyle w:val="StyleUnderline"/>
        </w:rPr>
        <w:t xml:space="preserve">That will lead to an </w:t>
      </w:r>
      <w:r w:rsidRPr="00E77994">
        <w:rPr>
          <w:rStyle w:val="Emphasis"/>
        </w:rPr>
        <w:t>emboldened Iran</w:t>
      </w:r>
      <w:r w:rsidRPr="00E77994">
        <w:rPr>
          <w:sz w:val="12"/>
        </w:rPr>
        <w:t xml:space="preserve">, more committed to backing their Shiite government than ever. Not the best outcome – which is why the US military is VERY hesitant to start a war – it would likely be a very unconstrained affair, with no end date.” And he warned </w:t>
      </w:r>
      <w:r w:rsidRPr="00E77994">
        <w:rPr>
          <w:rStyle w:val="StyleUnderline"/>
        </w:rPr>
        <w:t>any conflict would spill over</w:t>
      </w:r>
      <w:r w:rsidRPr="00E77994">
        <w:rPr>
          <w:sz w:val="12"/>
        </w:rPr>
        <w:t xml:space="preserve"> on</w:t>
      </w:r>
      <w:r w:rsidRPr="00E77994">
        <w:rPr>
          <w:rStyle w:val="StyleUnderline"/>
        </w:rPr>
        <w:t>to</w:t>
      </w:r>
      <w:r w:rsidRPr="00E77994">
        <w:rPr>
          <w:sz w:val="12"/>
        </w:rPr>
        <w:t xml:space="preserve"> the streets of mainland USA with multiple </w:t>
      </w:r>
      <w:r w:rsidRPr="00E77994">
        <w:rPr>
          <w:rStyle w:val="Emphasis"/>
        </w:rPr>
        <w:t>terror attacks</w:t>
      </w:r>
      <w:r w:rsidRPr="00E77994">
        <w:rPr>
          <w:sz w:val="12"/>
        </w:rPr>
        <w:t>. He added: “</w:t>
      </w:r>
      <w:r w:rsidRPr="00E77994">
        <w:rPr>
          <w:rStyle w:val="StyleUnderline"/>
        </w:rPr>
        <w:t>Iran will undoubtedly use terrorism to strike the US if push came to shove</w:t>
      </w:r>
      <w:r w:rsidRPr="00E77994">
        <w:rPr>
          <w:sz w:val="12"/>
        </w:rPr>
        <w:t>. “</w:t>
      </w:r>
      <w:r w:rsidRPr="00E77994">
        <w:rPr>
          <w:rStyle w:val="StyleUnderline"/>
        </w:rPr>
        <w:t>It’s easy to be brave NOW, but the US isn’t under attack</w:t>
      </w:r>
      <w:r w:rsidRPr="00E77994">
        <w:rPr>
          <w:sz w:val="12"/>
        </w:rPr>
        <w:t xml:space="preserve">. </w:t>
      </w:r>
      <w:r w:rsidRPr="00E77994">
        <w:rPr>
          <w:rStyle w:val="StyleUnderline"/>
        </w:rPr>
        <w:t>If a real war happened, we would have MULTIPLE Shiite attacks on targets like Times Square, Mall of the Americas, Disneyland</w:t>
      </w:r>
      <w:r w:rsidRPr="00E77994">
        <w:rPr>
          <w:sz w:val="12"/>
        </w:rPr>
        <w:t>…. You get the idea. So does Iran. So does Hezbollah.</w:t>
      </w:r>
    </w:p>
    <w:p w:rsidR="00A93D79" w:rsidRPr="00E77994" w:rsidRDefault="00A93D79" w:rsidP="00A93D79"/>
    <w:p w:rsidR="00A93D79" w:rsidRPr="00E77994" w:rsidRDefault="00A93D79" w:rsidP="00A93D79">
      <w:pPr>
        <w:pStyle w:val="Heading4"/>
      </w:pPr>
      <w:r w:rsidRPr="00E77994">
        <w:t>Goes nuclear---retal and miscalc</w:t>
      </w:r>
    </w:p>
    <w:p w:rsidR="00A93D79" w:rsidRPr="00E77994" w:rsidRDefault="00A93D79" w:rsidP="00A93D79">
      <w:pPr>
        <w:rPr>
          <w:rStyle w:val="StyleUnderline"/>
        </w:rPr>
      </w:pPr>
      <w:r w:rsidRPr="00E77994">
        <w:rPr>
          <w:rStyle w:val="Style13ptBold"/>
        </w:rPr>
        <w:t>Ayson 10</w:t>
      </w:r>
      <w:r w:rsidRPr="00E77994">
        <w:t xml:space="preserve"> [Robert, Professor of Strategic Studies, Director of Strategic Studies: New Zealand, Senior Research Associate with Oxford’s Centre for International Studies. “After a Terrorist Nuclear Attack: Envisaging Catalytic Effects. Studies in Conflict and Terrorism, Volume 33, Issue 7, July 2010, pages 571-593]</w:t>
      </w:r>
    </w:p>
    <w:p w:rsidR="00A93D79" w:rsidRPr="00E77994" w:rsidRDefault="00A93D79" w:rsidP="00A93D79">
      <w:pPr>
        <w:rPr>
          <w:sz w:val="16"/>
        </w:rPr>
      </w:pPr>
      <w:r w:rsidRPr="00E77994">
        <w:rPr>
          <w:sz w:val="16"/>
        </w:rPr>
        <w:t xml:space="preserve">Washington's early response to a terrorist nuclear attack on its own soil might also raise the possibility of an unwanted (and nuclear aided) confrontation with Russia and/or China. For example, </w:t>
      </w:r>
      <w:r w:rsidRPr="00E77994">
        <w:rPr>
          <w:rStyle w:val="StyleUnderline"/>
        </w:rPr>
        <w:t>in the noise and confusion during the immediate aftermath of the terrorist nuclear attack, the U.S. president might be expected to place the country's armed forces, including its nuclear arsenal, on a higher stage of alert.</w:t>
      </w:r>
      <w:r w:rsidRPr="00E77994">
        <w:rPr>
          <w:sz w:val="16"/>
        </w:rPr>
        <w:t xml:space="preserve"> In such a tense environment, when careful planning runs up against the friction of reality, it is just possible that </w:t>
      </w:r>
      <w:r w:rsidRPr="00E77994">
        <w:rPr>
          <w:rStyle w:val="StyleUnderline"/>
        </w:rPr>
        <w:t>Moscow and/or China might mistakenly read this as a sign of U.S. intentions to use force (and possibly nuclear force) against them.</w:t>
      </w:r>
      <w:r w:rsidRPr="00E77994">
        <w:rPr>
          <w:sz w:val="16"/>
        </w:rPr>
        <w:t xml:space="preserve"> In that situation, the temptations to preempt such actions might grow, although it must be admitted that </w:t>
      </w:r>
      <w:r w:rsidRPr="00E77994">
        <w:rPr>
          <w:rStyle w:val="StyleUnderline"/>
        </w:rPr>
        <w:t>any preemption would</w:t>
      </w:r>
      <w:r w:rsidRPr="00E77994">
        <w:rPr>
          <w:sz w:val="16"/>
        </w:rPr>
        <w:t xml:space="preserve"> probably still </w:t>
      </w:r>
      <w:r w:rsidRPr="00E77994">
        <w:rPr>
          <w:rStyle w:val="StyleUnderline"/>
        </w:rPr>
        <w:t>meet with a devastating response.</w:t>
      </w:r>
      <w:r w:rsidRPr="00E77994">
        <w:rPr>
          <w:sz w:val="16"/>
        </w:rPr>
        <w:t xml:space="preserve"> As </w:t>
      </w:r>
      <w:r w:rsidRPr="00E77994">
        <w:rPr>
          <w:rStyle w:val="StyleUnderline"/>
        </w:rPr>
        <w:t>part of its initial response to the act of nuclear terrorism</w:t>
      </w:r>
      <w:r w:rsidRPr="00E77994">
        <w:rPr>
          <w:sz w:val="16"/>
        </w:rPr>
        <w:t xml:space="preserve"> (as discussed earlier) </w:t>
      </w:r>
      <w:r w:rsidRPr="00E77994">
        <w:rPr>
          <w:rStyle w:val="StyleUnderline"/>
        </w:rPr>
        <w:t>Washington might decide to order a significant conventional (or nuclear) retaliatory or disarming attack</w:t>
      </w:r>
      <w:r w:rsidRPr="00E77994">
        <w:rPr>
          <w:sz w:val="16"/>
        </w:rPr>
        <w:t xml:space="preserve"> against the leadership of the terrorist group and/or states seen to support that group. Depending on the identity and especially the location of these targets, Russia and/or China might interpret such action as being far too close for their comfort, 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w:t>
      </w:r>
    </w:p>
    <w:p w:rsidR="00A93D79" w:rsidRPr="00E77994" w:rsidRDefault="00A93D79" w:rsidP="00A93D79"/>
    <w:p w:rsidR="00A93D79" w:rsidRPr="00E77994" w:rsidRDefault="00A93D79" w:rsidP="00A93D79">
      <w:pPr>
        <w:pStyle w:val="Heading2"/>
      </w:pPr>
      <w:r w:rsidRPr="00E77994">
        <w:t>2AC---Iran Prolif</w:t>
      </w:r>
    </w:p>
    <w:p w:rsidR="00A93D79" w:rsidRPr="00E77994" w:rsidRDefault="00A93D79" w:rsidP="00A93D79">
      <w:pPr>
        <w:pStyle w:val="Heading3"/>
      </w:pPr>
      <w:r w:rsidRPr="00E77994">
        <w:t>2AC---Strikes Fail</w:t>
      </w:r>
    </w:p>
    <w:p w:rsidR="00A93D79" w:rsidRPr="00E77994" w:rsidRDefault="00A93D79" w:rsidP="00A93D79">
      <w:pPr>
        <w:pStyle w:val="Heading4"/>
      </w:pPr>
      <w:r w:rsidRPr="00E77994">
        <w:t>Iran strikes fail – empirics prove they cause a long and extended war</w:t>
      </w:r>
    </w:p>
    <w:p w:rsidR="00A93D79" w:rsidRPr="00E77994" w:rsidRDefault="00A93D79" w:rsidP="00A93D79">
      <w:r w:rsidRPr="00E77994">
        <w:rPr>
          <w:rStyle w:val="Style13ptBold"/>
        </w:rPr>
        <w:t>Carpenter, 7/3</w:t>
      </w:r>
      <w:r w:rsidRPr="00E77994">
        <w:t>/19 - senior fellow for defense and foreign policy studies at the Cato Institute (Ted Galen, “Trump’s “Cakewalk” Fantasy about an Iran War”, CATO Institute, https://www.cato.org/blog/trumps-cakewalk-fantasy-about-iran-war)//rkp</w:t>
      </w:r>
    </w:p>
    <w:p w:rsidR="00A93D79" w:rsidRPr="00E77994" w:rsidRDefault="00A93D79" w:rsidP="00A93D79">
      <w:r w:rsidRPr="00E77994">
        <w:rPr>
          <w:rStyle w:val="StyleUnderline"/>
        </w:rPr>
        <w:t>Although President Trump apparently called off a planned airstrike on Iran at the last minute in late June, he subsequently warned Iranian leaders that the military option was still very much on the table</w:t>
      </w:r>
      <w:r w:rsidRPr="00E77994">
        <w:t>. He emphasized that if the United States used force against Iran, Washington would not put boots on the ground but would wage the conflict entirely with America’s vast air power. Trump exhibited no doubt about the outcome, asserting that such a war “wouldn’t last very long,” and that it would mean the “obliteration” of Iran.</w:t>
      </w:r>
    </w:p>
    <w:p w:rsidR="00A93D79" w:rsidRPr="00E77994" w:rsidRDefault="00A93D79" w:rsidP="00A93D79">
      <w:pPr>
        <w:rPr>
          <w:rStyle w:val="StyleUnderline"/>
        </w:rPr>
      </w:pPr>
      <w:r w:rsidRPr="00E77994">
        <w:rPr>
          <w:rStyle w:val="StyleUnderline"/>
        </w:rPr>
        <w:t>His boast was eerily reminiscent of the statement that Kenneth Adelman, a former assistant to Secretary of Defense Donald Rumsfeld and a prominent figure in the U.S. foreign policy community, made prior to the Iraq War. Adelman famously predicted that a war to oust Iraqi leader Saddam Hussein would be a “cakewalk.”</w:t>
      </w:r>
    </w:p>
    <w:p w:rsidR="00A93D79" w:rsidRPr="00E77994" w:rsidRDefault="00A93D79" w:rsidP="00A93D79">
      <w:pPr>
        <w:rPr>
          <w:rStyle w:val="StyleUnderline"/>
        </w:rPr>
      </w:pPr>
      <w:r w:rsidRPr="00E77994">
        <w:rPr>
          <w:rStyle w:val="Emphasis"/>
        </w:rPr>
        <w:t>The notion that a looming war will produce a quick, definitive victory for the “right” side is a fantasy that has lured numerous statesman throughout history.</w:t>
      </w:r>
      <w:r w:rsidRPr="00E77994">
        <w:t xml:space="preserve"> Occasionally, the prediction even turns out to be true, as it did for the United States in the 1898 Spanish American War and the 1991 Persian Gulf War. </w:t>
      </w:r>
      <w:r w:rsidRPr="00E77994">
        <w:rPr>
          <w:rStyle w:val="StyleUnderline"/>
        </w:rPr>
        <w:t>Far more often, though, a predicted “cakewalk” turns into a multi-year human meat grinder, as in the U.S. Civil War and World War I. Even if subsequent events do not produce a bloodbath on such a monstrous scale, the war frequently becomes a prolonged, futile, and counterproductive mission. Washington’s military interventions in Vietnam, Iraq, and Afghanistan fall into that category.</w:t>
      </w:r>
    </w:p>
    <w:p w:rsidR="00A93D79" w:rsidRPr="00E77994" w:rsidRDefault="00A93D79" w:rsidP="00A93D79">
      <w:pPr>
        <w:rPr>
          <w:rStyle w:val="Emphasis"/>
        </w:rPr>
      </w:pPr>
      <w:r w:rsidRPr="00E77994">
        <w:t xml:space="preserve">Trump’s rosy assurance that a war against Iran would be easy, quick, and decisive is especially misplaced. As I outline in a National Interest Online article, </w:t>
      </w:r>
      <w:r w:rsidRPr="00E77994">
        <w:rPr>
          <w:rStyle w:val="StyleUnderline"/>
        </w:rPr>
        <w:t xml:space="preserve">Tehran has multiple ways to retaliate for a U.S. attack, including using its Shia religious allies in Lebanon, Iraq, Yemen, and Bahrain to damage U.S. military and commercial targets, as well as inflict casualties on U.S. military personnel. </w:t>
      </w:r>
      <w:r w:rsidRPr="00E77994">
        <w:rPr>
          <w:rStyle w:val="Emphasis"/>
        </w:rPr>
        <w:t>Even pinprick attacks can cause a distressing toll over time, and Iran is more than capable of mounting such a campaign.</w:t>
      </w:r>
    </w:p>
    <w:p w:rsidR="00A93D79" w:rsidRPr="00E77994" w:rsidRDefault="00A93D79" w:rsidP="00A93D79">
      <w:r w:rsidRPr="00E77994">
        <w:t xml:space="preserve">Unfortunately, President </w:t>
      </w:r>
      <w:r w:rsidRPr="00E77994">
        <w:rPr>
          <w:rStyle w:val="StyleUnderline"/>
        </w:rPr>
        <w:t>Trump is hardly the only one who embraces the delusion that a war against Iran would be the proverbial cakewalk</w:t>
      </w:r>
      <w:r w:rsidRPr="00E77994">
        <w:t>. Ultra-hawkish Sen. Tom Cotton (R-AR), a rising conservative star in the Republican Party, quipped that the conflict would be over in two strikes, “the first strike and the last strike.”</w:t>
      </w:r>
    </w:p>
    <w:p w:rsidR="00A93D79" w:rsidRPr="00E77994" w:rsidRDefault="00A93D79" w:rsidP="00A93D79">
      <w:r w:rsidRPr="00E77994">
        <w:rPr>
          <w:rStyle w:val="StyleUnderline"/>
        </w:rPr>
        <w:t>That is a frighteningly cavalier attitude. It’s worthwhile recalling how Adelman’s prediction of a cakewalk war in Iraq turned out. At last count, the United States has spent well over a trillion dollars trying to pacify and stabilize Iraq. Worse, more than 4,400 American soldiers have perished in that effort, with thousands more suffering wounds</w:t>
      </w:r>
      <w:r w:rsidRPr="00E77994">
        <w:t>—many of them severely life-altering.</w:t>
      </w:r>
    </w:p>
    <w:p w:rsidR="00A93D79" w:rsidRPr="00E77994" w:rsidRDefault="00A93D79" w:rsidP="00A93D79">
      <w:r w:rsidRPr="00E77994">
        <w:rPr>
          <w:rStyle w:val="Emphasis"/>
        </w:rPr>
        <w:t>A war against Iran likely would be much worse.</w:t>
      </w:r>
      <w:r w:rsidRPr="00E77994">
        <w:t xml:space="preserve"> Iran is a larger country, both in terms of area and population. Although the Iranian military has been weakened over the years as a result of U.S.-led international economic sanctions, it still is substantially more capable than Saddam Hussein’s decrepit army and the ragtag insurgent militias the United States later confronted in Iraq. Rep. Tulsi Gabbard (D-HI), a military veteran and an outspoken candidate for the Democratic Party’s presidential nomination, likely is correct that a war in Iran would make the Iraq War look like a cakewalk. That outcome would be a bitterly ironic fulfillment of Adelman’s prediction about the earlier conflict. President Trump would be wise not to venture down such a perilous path.</w:t>
      </w:r>
    </w:p>
    <w:p w:rsidR="00A93D79" w:rsidRPr="00E77994" w:rsidRDefault="00A93D79" w:rsidP="00A93D79"/>
    <w:p w:rsidR="00A93D79" w:rsidRPr="00E77994" w:rsidRDefault="00A93D79" w:rsidP="00A93D79">
      <w:pPr>
        <w:pStyle w:val="Heading4"/>
      </w:pPr>
      <w:r w:rsidRPr="00E77994">
        <w:t>A first strike fails and incites retaliation, proxy wars, and broader Middle East instability</w:t>
      </w:r>
    </w:p>
    <w:p w:rsidR="00A93D79" w:rsidRPr="00E77994" w:rsidRDefault="00A93D79" w:rsidP="00A93D79">
      <w:r w:rsidRPr="00E77994">
        <w:rPr>
          <w:rStyle w:val="Style13ptBold"/>
        </w:rPr>
        <w:t>Ayoob, 4/30</w:t>
      </w:r>
      <w:r w:rsidRPr="00E77994">
        <w:t>/19 - University Distinguished Professor Emeritus of International Relations, Michigan State University, and Senior Fellow, Center for Global Policy (Mohammed, “The Trump Administration's Foolish Endeavors in Iran”, National Interest, https://nationalinterest.org/blog/middle-east-watch/trump-administrations-foolish-endeavors-iran-55102)//rkp</w:t>
      </w:r>
    </w:p>
    <w:p w:rsidR="00A93D79" w:rsidRPr="00E77994" w:rsidRDefault="00A93D79" w:rsidP="00A93D79">
      <w:r w:rsidRPr="00E77994">
        <w:rPr>
          <w:rStyle w:val="StyleUnderline"/>
        </w:rPr>
        <w:t>The U.S.-Iran confrontation appears to be moving toward its denouement with the inevitability of a Greek tragedy.</w:t>
      </w:r>
      <w:r w:rsidRPr="00E77994">
        <w:t xml:space="preserve"> A highpoint of optimism was reached in 2015 following the signing of the JCPOA in July that year. It appeared at the time that the American-Iranian relationship was heading in a significantly positive direction and with the most contentious issue resolved it was just a matter of time before Washington’s relations with Tehran would be normalized. As the evocative title of Trita Parsi’s book predicted the United States was in the process of “loosing an enemy.”</w:t>
      </w:r>
    </w:p>
    <w:p w:rsidR="00A93D79" w:rsidRPr="00E77994" w:rsidRDefault="00A93D79" w:rsidP="00A93D79">
      <w:r w:rsidRPr="00E77994">
        <w:rPr>
          <w:rStyle w:val="StyleUnderline"/>
        </w:rPr>
        <w:t>However, a major course reversal began with the election of Donald Trump to the American presidency. After repeatedly threatening that he would withdraw from the nuclear agreement President Donald Trump did so</w:t>
      </w:r>
      <w:r w:rsidRPr="00E77994">
        <w:t xml:space="preserve"> in May 2018 declaring, “The Iran deal is defective at its core.” He did so despite the IAEA repeatedly testifying, the last time in February 2019, that Iran was continuing to meticulously meet its obligation under the JCPOA.</w:t>
      </w:r>
    </w:p>
    <w:p w:rsidR="00A93D79" w:rsidRPr="00E77994" w:rsidRDefault="00A93D79" w:rsidP="00A93D79">
      <w:pPr>
        <w:rPr>
          <w:rStyle w:val="StyleUnderline"/>
        </w:rPr>
      </w:pPr>
      <w:r w:rsidRPr="00E77994">
        <w:t xml:space="preserve">The American withdrawal was accompanied, despite objections by its European allies, by the reimposition of unilateral sanctions on Iran’s financial and banking sectors that drastically curtailed Tehran’s ability to do business with the outside world and thus reduced its capacity to sell oil. </w:t>
      </w:r>
      <w:r w:rsidRPr="00E77994">
        <w:rPr>
          <w:rStyle w:val="StyleUnderline"/>
        </w:rPr>
        <w:t>It also led to the withdrawal of most European firms from prospective contracts with Iran in the energy, construction, and aviation sectors over the fear that if they continued to deal with Iran, then they would be penalized by the United States, where they had much greater interests at stake.</w:t>
      </w:r>
    </w:p>
    <w:p w:rsidR="00A93D79" w:rsidRPr="00E77994" w:rsidRDefault="00A93D79" w:rsidP="00A93D79">
      <w:r w:rsidRPr="00E77994">
        <w:t>This was followed in November 2018 by Washington’s announcement that it would impose sanctions on countries buying oil from Iran unless they stopped doing so. The announcement was aimed at cutting off Iran’s economic lifeline in order to compel Tehran to accept American demands. These demands included Tehran agreeing to sign an amended version of the nuclear agreement by giving up its right to enrich uranium and closing down all nuclear facilities including those engaged in research for peaceful purposes. The Trump administration also demanded that Iran drastically curtail—if not completely eradicate—its ballistic missile program. Administration officials expected Iran to radically alter its policy in the Middle East—“stop supporting terrorism,” to quote Washington’s lingo—and fall in line with American preferences in the region, especially in relation to Iraq, Syria, Lebanon, and Yemen.</w:t>
      </w:r>
    </w:p>
    <w:p w:rsidR="00A93D79" w:rsidRPr="00E77994" w:rsidRDefault="00A93D79" w:rsidP="00A93D79">
      <w:r w:rsidRPr="00E77994">
        <w:t>However, eight major importers of Iranian oil—China, India, Turkey, Japan, Italy, Greece, South Korea, and Taiwan—were given Significant Reduction Exceptions for six months to enable them to find alternative sources of supply while reducing the consumption of Iranian oil. It was commonly assumed that Washington would renew those exceptions for at least another six months in order not to unduly disrupt energy markets by creating oil shortages when prices were relatively high and to allow more time for the major importers to adjust to living without Iranian oil.</w:t>
      </w:r>
    </w:p>
    <w:p w:rsidR="00A93D79" w:rsidRPr="00E77994" w:rsidRDefault="00A93D79" w:rsidP="00A93D79">
      <w:r w:rsidRPr="00E77994">
        <w:t>Those illusions were shattered on April 22 when Secretary of State Mike Pompeo announced that the United States would not issue any additional Significant Reduction Exceptions to existing importers of Iranian oil when the exceptions expired on May 2 in order to reduce Iranian oil exports to “zero.” He went on to say, “How long we remain there, at zero, depends solely” on Iran’s senior leaders and their decision to radically change course on nuclear, missile, and terrorism issues. The obvious objective of the end of waivers, coming as it does on the heels of Washington declaring the IRGC a “terrorist group,” is to bring Iran to its knees and force it to accept American diktat on the issues mentioned earlier.</w:t>
      </w:r>
    </w:p>
    <w:p w:rsidR="00A93D79" w:rsidRPr="00E77994" w:rsidRDefault="00A93D79" w:rsidP="00A93D79">
      <w:r w:rsidRPr="00E77994">
        <w:t>To many observers this objective appears to be a Washington pipe dream in light of the history of Iranian resistance to foreign dictates. Since the revolution in 1979 Iran has stood up to unprecedented sanctions for four decades and remained unbowed. Iranians are very proud of the continuity and resilience of their state tradition going back to pre-Islamic days but at least to the early sixteenth century with the founding of the Safavid Empire within more or less the same geographic contours as the current Iranian state.</w:t>
      </w:r>
    </w:p>
    <w:p w:rsidR="00A93D79" w:rsidRPr="00E77994" w:rsidRDefault="00A93D79" w:rsidP="00A93D79">
      <w:pPr>
        <w:rPr>
          <w:rStyle w:val="StyleUnderline"/>
        </w:rPr>
      </w:pPr>
      <w:r w:rsidRPr="00E77994">
        <w:t xml:space="preserve">Forcing Iran to change course by the use of external pressure immensely hurts Persian pride and is only likely to consolidate popular support behind the state and its embattled regime, regardless of the regime’s nature. </w:t>
      </w:r>
      <w:r w:rsidRPr="00E77994">
        <w:rPr>
          <w:rStyle w:val="StyleUnderline"/>
        </w:rPr>
        <w:t>The Iranian decision to defy U.S. pressure was made clear by its leadership in recent statements including those by Foreign Minister Javad Zarif. In the wake of Pompeo’s announcement, Zarif declared that Tehran will continue to defy U.S. sanctions by finding buyers for its oil and warned that Washington should “be prepared for the consequences” if it tries to stop it.</w:t>
      </w:r>
    </w:p>
    <w:p w:rsidR="00A93D79" w:rsidRPr="00E77994" w:rsidRDefault="00A93D79" w:rsidP="00A93D79">
      <w:r w:rsidRPr="00E77994">
        <w:rPr>
          <w:rStyle w:val="StyleUnderline"/>
        </w:rPr>
        <w:t>The current American policy can only be expected to aid Iranian hardliners and undermine the moderate government led by President Rouhani.</w:t>
      </w:r>
      <w:r w:rsidRPr="00E77994">
        <w:t xml:space="preserve"> It would end up with Tehran adopting an even more virulent anti-American posture that would further hinder the achievement of American strategic objectives in the region most particularly a negotiated early withdrawal from Afghanistan, a reasonably friendly regime in Iraq, and extrication from the Syrian imbroglio. Iran has powerful proxies in all three countries that it can deploy to not only obstruct the United States from achieving its objectives but also drag it further into these regional quagmires.</w:t>
      </w:r>
    </w:p>
    <w:p w:rsidR="00A93D79" w:rsidRPr="00E77994" w:rsidRDefault="00A93D79" w:rsidP="00A93D79">
      <w:r w:rsidRPr="00E77994">
        <w:rPr>
          <w:rStyle w:val="StyleUnderline"/>
        </w:rPr>
        <w:t>Above all, while the latest American policy of further tightening the screws on Iran will please allies Israel and Saudi Arabia, who have been pushing Washington hard to adopt a more confrontationist policy vis-à-vis Tehran, it can well become a prelude to another major war in the Middle East.</w:t>
      </w:r>
      <w:r w:rsidRPr="00E77994">
        <w:t xml:space="preserve"> Pushed to the wall by its inability to export oil, which forms the backbone of the Iranian economy, in sufficient quantities, Iran is likely to retaliate by withdrawing from the nuclear accord reached in 2015 and resuming full-scale nuclear enrichment close to weapons-grade level. In August 2017 Ali Akbar Salehi, head of the Iranian nuclear program, stated: "If we make the determination, we are able to resume 20 percent enrichment in five days.” According to some reports, the Iranian regime is even considering withdrawing from the Non-Proliferation Treaty in light of the recent American decision.</w:t>
      </w:r>
    </w:p>
    <w:p w:rsidR="00A93D79" w:rsidRPr="00E77994" w:rsidRDefault="00A93D79" w:rsidP="00A93D79">
      <w:pPr>
        <w:rPr>
          <w:rStyle w:val="StyleUnderline"/>
        </w:rPr>
      </w:pPr>
      <w:r w:rsidRPr="00E77994">
        <w:rPr>
          <w:rStyle w:val="StyleUnderline"/>
        </w:rPr>
        <w:t>Iran’s withdrawal from the JCPOA and resumption of nuclear enrichment activities beyond currently permitted levels could easily lead to either American attacks on Iran’s nuclear facilities or Israeli air and missile strikes on these targets in the expectation that this will drag the United States into a war with Iran as well</w:t>
      </w:r>
      <w:r w:rsidRPr="00E77994">
        <w:t>. Given his predilections and his close relationship with hard line Israeli prime minister Netanyahu, President Trump can easily fall prey to this Israeli strategy</w:t>
      </w:r>
      <w:r w:rsidRPr="00E77994">
        <w:rPr>
          <w:rStyle w:val="StyleUnderline"/>
        </w:rPr>
        <w:t xml:space="preserve">. No matter who—Israel or the United States—takes the initiative to attack Iranian facilities, such an attack, if it is undertaken, is </w:t>
      </w:r>
      <w:r w:rsidRPr="00E77994">
        <w:rPr>
          <w:rStyle w:val="Emphasis"/>
        </w:rPr>
        <w:t>bound to invite Iranian retaliation against American targets</w:t>
      </w:r>
      <w:r w:rsidRPr="00E77994">
        <w:rPr>
          <w:rStyle w:val="StyleUnderline"/>
        </w:rPr>
        <w:t xml:space="preserve"> either directly or through proxies in Iraq, Syria, Afghanistan, and around the Gulf and could snowball into full-fledged war that may even entail the deployment of U.S. ground forces in Iranian territory.</w:t>
      </w:r>
    </w:p>
    <w:p w:rsidR="00A93D79" w:rsidRPr="00E77994" w:rsidRDefault="00A93D79" w:rsidP="00A93D79">
      <w:r w:rsidRPr="00E77994">
        <w:rPr>
          <w:rStyle w:val="StyleUnderline"/>
        </w:rPr>
        <w:t xml:space="preserve">The instability and mayhem that this action-reaction phenomenon could introduce into the Middle East, already in a state of great volatility, can </w:t>
      </w:r>
      <w:r w:rsidRPr="00E77994">
        <w:rPr>
          <w:rStyle w:val="Emphasis"/>
        </w:rPr>
        <w:t>be disastrous for the entire region</w:t>
      </w:r>
      <w:r w:rsidRPr="00E77994">
        <w:rPr>
          <w:rStyle w:val="StyleUnderline"/>
        </w:rPr>
        <w:t xml:space="preserve"> and could disrupt the flow of energy supplies from the Gulf thus damaging the international economy already suffering from multiple malaises.</w:t>
      </w:r>
      <w:r w:rsidRPr="00E77994">
        <w:t xml:space="preserve"> It is ironic that some of the authors of America’s disastrous invasion of Iraq, such as National Security Advisor John Bolton, are also the masterminds behind the current American policy toward Iran</w:t>
      </w:r>
      <w:r w:rsidRPr="00E77994">
        <w:rPr>
          <w:rStyle w:val="StyleUnderline"/>
        </w:rPr>
        <w:t>. This policy could well lead to another devastating American misadventure in the Middle East before which the tragic consequences of the Iraqi invasion, such as state failure and the boost to international terrorism, are likely to pale into insignificance.</w:t>
      </w:r>
    </w:p>
    <w:p w:rsidR="00A93D79" w:rsidRPr="00E77994" w:rsidRDefault="00A93D79" w:rsidP="00A93D79"/>
    <w:p w:rsidR="00A93D79" w:rsidRPr="00E77994" w:rsidRDefault="00A93D79" w:rsidP="00A93D79"/>
    <w:p w:rsidR="00A93D79" w:rsidRPr="00E77994" w:rsidRDefault="00A93D79" w:rsidP="00A93D79">
      <w:pPr>
        <w:pStyle w:val="Heading4"/>
      </w:pPr>
      <w:r>
        <w:t>Iran wouldn’t surrender</w:t>
      </w:r>
    </w:p>
    <w:p w:rsidR="00A93D79" w:rsidRPr="00E77994" w:rsidRDefault="00A93D79" w:rsidP="00A93D79">
      <w:r w:rsidRPr="00E77994">
        <w:t xml:space="preserve">Gwynne </w:t>
      </w:r>
      <w:r w:rsidRPr="00E77994">
        <w:rPr>
          <w:rStyle w:val="Style13ptBold"/>
        </w:rPr>
        <w:t>Dyer, 5-27</w:t>
      </w:r>
      <w:r w:rsidRPr="00E77994">
        <w:t>-2019, distinguished author and writer for Bangor News Daily, "The US can’t win a war against Iran," Bangor Daily News, https://bangordailynews.com/2019/05/27/opinion/contributors/iran-an-unwinnable-war//HM</w:t>
      </w:r>
    </w:p>
    <w:p w:rsidR="00A93D79" w:rsidRPr="007116CE" w:rsidRDefault="00A93D79" w:rsidP="00A93D79">
      <w:pPr>
        <w:rPr>
          <w:sz w:val="12"/>
        </w:rPr>
      </w:pPr>
      <w:r w:rsidRPr="007116CE">
        <w:rPr>
          <w:sz w:val="12"/>
        </w:rPr>
        <w:t xml:space="preserve">So is the scenario of a U.S. attack on Iran, with or without Saudi Arabian and Israeli help, still as hopeless a project as it was ten years ago? </w:t>
      </w:r>
      <w:r w:rsidRPr="007116CE">
        <w:rPr>
          <w:rStyle w:val="StyleUnderline"/>
        </w:rPr>
        <w:t>The United States could certainly bomb all of Iran’s military and industrial facilities to rubble</w:t>
      </w:r>
      <w:r w:rsidRPr="007116CE">
        <w:rPr>
          <w:sz w:val="12"/>
        </w:rPr>
        <w:t xml:space="preserve">. But </w:t>
      </w:r>
      <w:r w:rsidRPr="007116CE">
        <w:rPr>
          <w:rStyle w:val="Emphasis"/>
        </w:rPr>
        <w:t>this would not force the Iranians to surrender</w:t>
      </w:r>
      <w:r w:rsidRPr="007116CE">
        <w:rPr>
          <w:sz w:val="12"/>
        </w:rPr>
        <w:t xml:space="preserve">, </w:t>
      </w:r>
      <w:r w:rsidRPr="007116CE">
        <w:rPr>
          <w:rStyle w:val="StyleUnderline"/>
        </w:rPr>
        <w:t>nor would it prevent Iran’s sea-skimming missiles</w:t>
      </w:r>
      <w:r w:rsidRPr="007116CE">
        <w:rPr>
          <w:sz w:val="12"/>
        </w:rPr>
        <w:t>, fired from mobile launchers anywhere along 3,000 km of coastline</w:t>
      </w:r>
      <w:r w:rsidRPr="007116CE">
        <w:rPr>
          <w:rStyle w:val="StyleUnderline"/>
        </w:rPr>
        <w:t>, from stopping all the tankers going into and out of the Persian Gulf</w:t>
      </w:r>
      <w:r w:rsidRPr="007116CE">
        <w:rPr>
          <w:sz w:val="12"/>
        </w:rPr>
        <w:t xml:space="preserve">. (They carry about 20 percent of the world’s oil.) So </w:t>
      </w:r>
      <w:r w:rsidRPr="007116CE">
        <w:rPr>
          <w:rStyle w:val="StyleUnderline"/>
        </w:rPr>
        <w:t>in the end it would have to be ‘boots on the ground’</w:t>
      </w:r>
      <w:r w:rsidRPr="007116CE">
        <w:rPr>
          <w:sz w:val="12"/>
        </w:rPr>
        <w:t xml:space="preserve">, just as Zinni said – </w:t>
      </w:r>
      <w:r w:rsidRPr="007116CE">
        <w:rPr>
          <w:rStyle w:val="StyleUnderline"/>
        </w:rPr>
        <w:t xml:space="preserve">but the ground war is </w:t>
      </w:r>
      <w:r w:rsidRPr="007116CE">
        <w:rPr>
          <w:rStyle w:val="Emphasis"/>
        </w:rPr>
        <w:t>unwinnable</w:t>
      </w:r>
      <w:r w:rsidRPr="007116CE">
        <w:rPr>
          <w:rStyle w:val="StyleUnderline"/>
        </w:rPr>
        <w:t xml:space="preserve"> too</w:t>
      </w:r>
      <w:r w:rsidRPr="007116CE">
        <w:rPr>
          <w:sz w:val="12"/>
        </w:rPr>
        <w:t xml:space="preserve">. </w:t>
      </w:r>
      <w:r w:rsidRPr="007116CE">
        <w:rPr>
          <w:rStyle w:val="StyleUnderline"/>
        </w:rPr>
        <w:t>Iran’s army is about the same size</w:t>
      </w:r>
      <w:r w:rsidRPr="007116CE">
        <w:rPr>
          <w:sz w:val="12"/>
        </w:rPr>
        <w:t xml:space="preserve"> as that of the United States, but </w:t>
      </w:r>
      <w:r w:rsidRPr="007116CE">
        <w:rPr>
          <w:rStyle w:val="StyleUnderline"/>
        </w:rPr>
        <w:t>it could quickly expand to ten times that size</w:t>
      </w:r>
      <w:r w:rsidRPr="007116CE">
        <w:rPr>
          <w:sz w:val="12"/>
        </w:rPr>
        <w:t xml:space="preserve"> with volunteers, just as it did during the U.S.-backed Iraqi invasion of Iran in 1980-88. The Iranian volunteers would be poorly armed and they would die in droves, but if only one American soldier died for every ten Iranians, the U.S. public would quickly reach its maximum tolerance level for American casualties. It would be a high-speed replay of the Vietnam war, and the US would lose again. On Tuesday, they wheeled out Acting U.S. Defense Secretary Patrick Shanahan to say it’s OK. Don’t panic. The grown-ups are still in charge. Our timely threats have deterred the Iranians from doing the evil things they were planning to do (or rather that we said they were planning to do), and so there’s no danger of a war. I’d really like to believe him. But actually, nobody’s in charge.</w:t>
      </w:r>
    </w:p>
    <w:p w:rsidR="00A93D79" w:rsidRPr="00E77994" w:rsidRDefault="00A93D79" w:rsidP="00A93D79"/>
    <w:p w:rsidR="00A93D79" w:rsidRPr="007116CE" w:rsidRDefault="00A93D79" w:rsidP="00A93D79">
      <w:pPr>
        <w:pStyle w:val="Heading4"/>
      </w:pPr>
      <w:r w:rsidRPr="00E77994">
        <w:t>Simulations prove</w:t>
      </w:r>
      <w:r>
        <w:t xml:space="preserve"> we </w:t>
      </w:r>
      <w:r>
        <w:rPr>
          <w:u w:val="single"/>
        </w:rPr>
        <w:t>can’t win</w:t>
      </w:r>
    </w:p>
    <w:p w:rsidR="00A93D79" w:rsidRPr="00E77994" w:rsidRDefault="00A93D79" w:rsidP="00A93D79">
      <w:r w:rsidRPr="00E77994">
        <w:t xml:space="preserve">Henry </w:t>
      </w:r>
      <w:r w:rsidRPr="00E77994">
        <w:rPr>
          <w:rStyle w:val="Style13ptBold"/>
        </w:rPr>
        <w:t>Holloway, 7-7</w:t>
      </w:r>
      <w:r w:rsidRPr="00E77994">
        <w:t>-2019, award-winning reporter for Daily Star Online, "US military simulation shows Iran would WIN war against them," Dailystar.co.uk, https://www.dailystar.co.uk/news/world-news/790053/iran-us-war-simulation-millennium-challenge-red-team-gulf-oil-tankers-donald-trump//HM</w:t>
      </w:r>
    </w:p>
    <w:p w:rsidR="00A93D79" w:rsidRPr="007116CE" w:rsidRDefault="00A93D79" w:rsidP="00A93D79">
      <w:pPr>
        <w:rPr>
          <w:sz w:val="12"/>
        </w:rPr>
      </w:pPr>
      <w:r w:rsidRPr="007116CE">
        <w:rPr>
          <w:sz w:val="12"/>
        </w:rPr>
        <w:t xml:space="preserve">Iran and the US are at each other's throats amid a new wave of tensions in the Gulf. US officials have accused Iran of attacking tankers, and Iran has shot down a US drone flying near the the Strait of Hormuz. It is feared </w:t>
      </w:r>
      <w:r w:rsidRPr="007116CE">
        <w:rPr>
          <w:rStyle w:val="StyleUnderline"/>
        </w:rPr>
        <w:t>the row</w:t>
      </w:r>
      <w:r w:rsidRPr="007116CE">
        <w:rPr>
          <w:sz w:val="12"/>
        </w:rPr>
        <w:t xml:space="preserve"> – which was initially sparked by the axing of nuclear deal and imposition of crushing sanctions by Donald Trump – </w:t>
      </w:r>
      <w:r w:rsidRPr="007116CE">
        <w:rPr>
          <w:rStyle w:val="StyleUnderline"/>
        </w:rPr>
        <w:t>could erupt into a hot war in the Middle East</w:t>
      </w:r>
      <w:r w:rsidRPr="007116CE">
        <w:rPr>
          <w:sz w:val="12"/>
        </w:rPr>
        <w:t xml:space="preserve">. And the US may do well to remember a military simulation dubbed the Millennium Challenge which was run by the Pentagon in 2002. The exercise was designed to test the future of the US military against a Middle Eastern opponent – either Iran or Iraq – and ended in defeat for Washington. </w:t>
      </w:r>
      <w:r w:rsidRPr="007116CE">
        <w:rPr>
          <w:rStyle w:val="StyleUnderline"/>
        </w:rPr>
        <w:t>Live exercises and computer simulations were carried out in the $250million exercise</w:t>
      </w:r>
      <w:r w:rsidRPr="007116CE">
        <w:rPr>
          <w:sz w:val="12"/>
        </w:rPr>
        <w:t xml:space="preserve"> – which predates the Iraq War. At the time it was the biggest and most expensive military simulation in the history of the US. </w:t>
      </w:r>
      <w:r w:rsidRPr="007116CE">
        <w:rPr>
          <w:rStyle w:val="StyleUnderline"/>
        </w:rPr>
        <w:t>Red team – representing Iran</w:t>
      </w:r>
      <w:r w:rsidRPr="007116CE">
        <w:rPr>
          <w:sz w:val="12"/>
        </w:rPr>
        <w:t xml:space="preserve">, dubbed OPFOR </w:t>
      </w:r>
      <w:r w:rsidRPr="007116CE">
        <w:rPr>
          <w:rStyle w:val="StyleUnderline"/>
        </w:rPr>
        <w:t>– had to preserve its ruling regime and drive their opponents out of the region</w:t>
      </w:r>
      <w:r w:rsidRPr="007116CE">
        <w:rPr>
          <w:sz w:val="12"/>
        </w:rPr>
        <w:t xml:space="preserve">. </w:t>
      </w:r>
      <w:r w:rsidRPr="007116CE">
        <w:rPr>
          <w:rStyle w:val="StyleUnderline"/>
        </w:rPr>
        <w:t>Blue team had their objectives</w:t>
      </w:r>
      <w:r w:rsidRPr="007116CE">
        <w:rPr>
          <w:sz w:val="12"/>
        </w:rPr>
        <w:t xml:space="preserve"> is </w:t>
      </w:r>
      <w:r w:rsidRPr="007116CE">
        <w:rPr>
          <w:rStyle w:val="StyleUnderline"/>
        </w:rPr>
        <w:t>to destroy their weapons of mass destruction, secure shipping lanes and crush the capability of red team to establish dominance in the Middle East</w:t>
      </w:r>
      <w:r w:rsidRPr="007116CE">
        <w:rPr>
          <w:sz w:val="12"/>
        </w:rPr>
        <w:t xml:space="preserve">. Officially the US won the exercise, but it was leaked later that </w:t>
      </w:r>
      <w:r w:rsidRPr="007116CE">
        <w:rPr>
          <w:rStyle w:val="StyleUnderline"/>
        </w:rPr>
        <w:t>OPFOR</w:t>
      </w:r>
      <w:r w:rsidRPr="007116CE">
        <w:rPr>
          <w:sz w:val="12"/>
        </w:rPr>
        <w:t xml:space="preserve"> had </w:t>
      </w:r>
      <w:r w:rsidRPr="007116CE">
        <w:rPr>
          <w:rStyle w:val="StyleUnderline"/>
        </w:rPr>
        <w:t xml:space="preserve">actually </w:t>
      </w:r>
      <w:r w:rsidRPr="007116CE">
        <w:rPr>
          <w:rStyle w:val="Emphasis"/>
        </w:rPr>
        <w:t>secured a victory</w:t>
      </w:r>
      <w:r w:rsidRPr="007116CE">
        <w:rPr>
          <w:rStyle w:val="StyleUnderline"/>
        </w:rPr>
        <w:t xml:space="preserve"> until Pentagon top brass changed the rules</w:t>
      </w:r>
      <w:r w:rsidRPr="007116CE">
        <w:rPr>
          <w:sz w:val="12"/>
        </w:rPr>
        <w:t xml:space="preserve">. Lt Gen Van </w:t>
      </w:r>
      <w:r w:rsidRPr="007116CE">
        <w:rPr>
          <w:rStyle w:val="StyleUnderline"/>
        </w:rPr>
        <w:t>Riper managed to sink most of the US task force to the bottom of the Persian Gulf in days using the military capability of Iran</w:t>
      </w:r>
      <w:r w:rsidRPr="007116CE">
        <w:rPr>
          <w:sz w:val="12"/>
        </w:rPr>
        <w:t xml:space="preserve">. Despite having a massive technological disadvantage, </w:t>
      </w:r>
      <w:r w:rsidRPr="007116CE">
        <w:rPr>
          <w:rStyle w:val="StyleUnderline"/>
        </w:rPr>
        <w:t>the scrappy Vietnam war veteran managed to shame the US</w:t>
      </w:r>
      <w:r w:rsidRPr="007116CE">
        <w:rPr>
          <w:sz w:val="12"/>
        </w:rPr>
        <w:t xml:space="preserve">. Blue team initially demanded red team surrender, but Van Riper was having none-of-it and prepared for a preemptive strike. The US fleet then arrived in the Persian Gulf for a fight, and all hell broke loose as Van Riper launched a devastating salvo. Van Riper’s forces in the simulation used traditional communication methods to evade high-tech surveillance. His men organised using light signals not seen since World War 2 and motorcycle couriers to transfer orders. And with all this going on, </w:t>
      </w:r>
      <w:r w:rsidRPr="007116CE">
        <w:rPr>
          <w:rStyle w:val="StyleUnderline"/>
        </w:rPr>
        <w:t xml:space="preserve">the US fleet didn’t expect a massive onslaught of </w:t>
      </w:r>
      <w:r w:rsidRPr="007116CE">
        <w:rPr>
          <w:rStyle w:val="Emphasis"/>
        </w:rPr>
        <w:t>missiles</w:t>
      </w:r>
      <w:r w:rsidRPr="007116CE">
        <w:rPr>
          <w:rStyle w:val="StyleUnderline"/>
        </w:rPr>
        <w:t xml:space="preserve"> to come </w:t>
      </w:r>
      <w:r w:rsidRPr="007116CE">
        <w:rPr>
          <w:rStyle w:val="Emphasis"/>
        </w:rPr>
        <w:t>hurtling towards them</w:t>
      </w:r>
      <w:r w:rsidRPr="007116CE">
        <w:rPr>
          <w:sz w:val="12"/>
        </w:rPr>
        <w:t xml:space="preserve">. The general also ordered small boats and civilian propeller planes to become suicide bombers. Blue team were not prepared, and Van Riper managed to destroy 16 warships – including an aircraft carrier, ten cruisers and six amphibious assault ships. The assault would have killed 20,000 servicemen. And they were chillingly similar tactics to ones used by al-Qaida in a real attack on the USS Cole two years previously in Yemen. Van Riper had used a coded message disguised as a call-to-prayer from a mosque to signal the assault. With the US Navy in tatters and the game seemingly won in a single fell swoop, the Millennium Challenge’s umpires called it off. Van Riper was told by the admirals and generals organising the game that it “wouldn’t have happened”. And he replied by pointing out the attacks just a year prior on the World Trade Centre. Millennium Challenge exercises were suspended, the rules of engagement were redrawn, and blue team got all their ships back. Not pleased at all, Van </w:t>
      </w:r>
      <w:r w:rsidRPr="007116CE">
        <w:rPr>
          <w:rStyle w:val="StyleUnderline"/>
        </w:rPr>
        <w:t>Riper was told he had to follow a “script” for the rest of the war game</w:t>
      </w:r>
      <w:r w:rsidRPr="007116CE">
        <w:rPr>
          <w:sz w:val="12"/>
        </w:rPr>
        <w:t>. The grizzly marine now completely hamstrung, and no chance of winning, he promptly quit the game. US o</w:t>
      </w:r>
      <w:r w:rsidRPr="007116CE">
        <w:rPr>
          <w:rStyle w:val="StyleUnderline"/>
        </w:rPr>
        <w:t>fficials defend the “scripting” of the game as they claim it was designed to test numerous concepts</w:t>
      </w:r>
      <w:r w:rsidRPr="007116CE">
        <w:rPr>
          <w:sz w:val="12"/>
        </w:rPr>
        <w:t xml:space="preserve"> – and a day one defeat would have been unproductive for the expensive programme. And of the course the US military will have learned its lessons for the drill 19 years on, especially amid fears of a looming war in the Middle East. Recommendations based on the Millennium Challenge were forwarded to the Joint Chiefs of Staff. And less than a year later the US along with Britain and our allies were embroiled in the Iraq War. Rumblings of war with Iran have reached new highs this year, with fiery barbs from both Washington and Tehran. Trump has insisted however he does not want a war, but said he would be ready to fight them. The US President warned Iran its promise to continue enriching uranium will “come back to bite you, like no one has been bitten before”. Military forces from the US have been sent to the region, including four B-52 nuclear capable bombers, USS Abraham Lincoln and their strike group, and 1,500 troops. Daily Star Online previously revealed </w:t>
      </w:r>
      <w:r w:rsidRPr="007116CE">
        <w:rPr>
          <w:rStyle w:val="StyleUnderline"/>
        </w:rPr>
        <w:t>a top Brit admiral warning the US it would need “one million” soldiers to beat Iran</w:t>
      </w:r>
      <w:r w:rsidRPr="007116CE">
        <w:rPr>
          <w:sz w:val="12"/>
        </w:rPr>
        <w:t>.</w:t>
      </w:r>
    </w:p>
    <w:p w:rsidR="00A93D79" w:rsidRPr="00E77994" w:rsidRDefault="00A93D79" w:rsidP="00A93D79"/>
    <w:p w:rsidR="00A93D79" w:rsidRPr="00E77994" w:rsidRDefault="00A93D79" w:rsidP="00A93D79">
      <w:pPr>
        <w:pStyle w:val="Heading3"/>
      </w:pPr>
      <w:r w:rsidRPr="00E77994">
        <w:t>2AC---AT: No US Draw-In</w:t>
      </w:r>
    </w:p>
    <w:p w:rsidR="00A93D79" w:rsidRPr="00E77994" w:rsidRDefault="00A93D79" w:rsidP="00A93D79">
      <w:pPr>
        <w:pStyle w:val="Heading4"/>
      </w:pPr>
      <w:r w:rsidRPr="00E77994">
        <w:t>US-Iran war inevitably draws in Israel – turns the advantage</w:t>
      </w:r>
    </w:p>
    <w:p w:rsidR="00A93D79" w:rsidRPr="00E77994" w:rsidRDefault="00A93D79" w:rsidP="00A93D79">
      <w:r w:rsidRPr="00E77994">
        <w:rPr>
          <w:rStyle w:val="Style13ptBold"/>
        </w:rPr>
        <w:t>Goldenberg, 6/4</w:t>
      </w:r>
      <w:r w:rsidRPr="00E77994">
        <w:t>/19 (Ilan, “What a War With Iran Would Look Like”, Foreign Affairs, https://www.foreignaffairs.com/articles/iran/2019-06-04/what-war-iran-would-look)//rkp</w:t>
      </w:r>
    </w:p>
    <w:p w:rsidR="00A93D79" w:rsidRPr="00E77994" w:rsidRDefault="00A93D79" w:rsidP="00A93D79">
      <w:r w:rsidRPr="00E77994">
        <w:t xml:space="preserve">Iran’s military is soon overwhelmed, but not before mounting a powerful, all-out counterattack. It steps up mining and swarming small-boat attacks on U.S. forces in the Persian Gulf. </w:t>
      </w:r>
      <w:r w:rsidRPr="00E77994">
        <w:rPr>
          <w:rStyle w:val="StyleUnderline"/>
        </w:rPr>
        <w:t>Missile attacks, cyberattacks, and other acts of sabotage against Gulf oil facilities send global oil prices skyrocketing for weeks or months, perhaps to $150 or more per barrel</w:t>
      </w:r>
      <w:r w:rsidRPr="00E77994">
        <w:t>. Iran launches as many missiles as it can at U.S. military bases. Many of the missiles miss, but some do not. Iran’s proxies target U.S. troops in Afghanistan, Iraq, and Syria, and Iranian-backed Houthi rebels in Yemen increase their rocket attacks against Saudi Arabia. Iran may even attempt terrorist attacks on U.S. embassies or military facilities around the globe—but will likely fail, as such attacks are difficult to execute successfully.</w:t>
      </w:r>
    </w:p>
    <w:p w:rsidR="00A93D79" w:rsidRPr="00E77994" w:rsidRDefault="00A93D79" w:rsidP="00A93D79">
      <w:r w:rsidRPr="00E77994">
        <w:rPr>
          <w:rStyle w:val="StyleUnderline"/>
        </w:rPr>
        <w:t>Israel might get drawn into the conflict through clashes with Hezbollah, the Shiite militant group and political party in Lebanon. Iran has tremendous influence over Hezbollah and could potentially push the group to attack Israel using its arsenal of 130,000 rockets in an attempt to raise the costs of the conflict for the United States and one of its closest allies</w:t>
      </w:r>
      <w:r w:rsidRPr="00E77994">
        <w:t xml:space="preserve">. </w:t>
      </w:r>
      <w:r w:rsidRPr="00E77994">
        <w:rPr>
          <w:rStyle w:val="Emphasis"/>
        </w:rPr>
        <w:t>Such an attack will likely overwhelm Israel’s Iron Dome missile defense system, leaving the Israelis with no choice but to invade Hezbollah’s strongholds in southern Lebanon and possibly southern Syria</w:t>
      </w:r>
      <w:r w:rsidRPr="00E77994">
        <w:rPr>
          <w:rStyle w:val="StyleUnderline"/>
        </w:rPr>
        <w:t>. What began as a U.S.-Iranian skirmish now engulfs the entire region, imposing not only devastating losses on Iran’s leadership and people but serious costs in blood and treasure for the United States, Israel, Lebanon, the Gulf states, and other regional players.</w:t>
      </w:r>
      <w:r w:rsidRPr="00E77994">
        <w:t xml:space="preserve"> </w:t>
      </w:r>
    </w:p>
    <w:p w:rsidR="00A93D79" w:rsidRPr="00E77994" w:rsidRDefault="00A93D79" w:rsidP="00A93D79"/>
    <w:p w:rsidR="00A93D79" w:rsidRPr="00E77994" w:rsidRDefault="00A93D79" w:rsidP="00A93D79">
      <w:pPr>
        <w:pStyle w:val="Heading3"/>
      </w:pPr>
      <w:r w:rsidRPr="00E77994">
        <w:t>2AC---Diplo Solves</w:t>
      </w:r>
    </w:p>
    <w:p w:rsidR="00A93D79" w:rsidRPr="00E77994" w:rsidRDefault="00A93D79" w:rsidP="00A93D79">
      <w:pPr>
        <w:pStyle w:val="Heading4"/>
      </w:pPr>
      <w:r w:rsidRPr="00E77994">
        <w:t>Diplomacy is more effective than strikes – they escalate into large cycles of conflict</w:t>
      </w:r>
    </w:p>
    <w:p w:rsidR="00A93D79" w:rsidRPr="00E77994" w:rsidRDefault="00A93D79" w:rsidP="00A93D79">
      <w:r w:rsidRPr="00E77994">
        <w:rPr>
          <w:rStyle w:val="Style13ptBold"/>
        </w:rPr>
        <w:t>Naficy, 7/10</w:t>
      </w:r>
      <w:r w:rsidRPr="00E77994">
        <w:t xml:space="preserve">/19 - a senior lecturer at the Naval Postgraduate School’s department of Defense Analysis. (Siamak, “Iran Vs. U.S.: To Overcome Conflict, Wage Diplomacy”, Lobe Log, </w:t>
      </w:r>
      <w:hyperlink r:id="rId149" w:history="1">
        <w:r w:rsidRPr="00E77994">
          <w:rPr>
            <w:rStyle w:val="Hyperlink"/>
          </w:rPr>
          <w:t>https://lobelog.com/iran-vs-us-to-overcome-conflict-wage-diplomacy/</w:t>
        </w:r>
      </w:hyperlink>
      <w:r w:rsidRPr="00E77994">
        <w:t>)//rkp</w:t>
      </w:r>
    </w:p>
    <w:p w:rsidR="00A93D79" w:rsidRPr="00E77994" w:rsidRDefault="00A93D79" w:rsidP="00A93D79">
      <w:r w:rsidRPr="00E77994">
        <w:rPr>
          <w:rStyle w:val="Emphasis"/>
        </w:rPr>
        <w:t>A limited strike on Iran would have demonstrated U.S. reluctance, rather than a strong-headed willingness, to intervene</w:t>
      </w:r>
      <w:r w:rsidRPr="00E77994">
        <w:t>. Moreover, any such kinetic action would also be an admission that the maximum pressure campaign on Iran has failed. This is something that Trump is loath to concede. As such, he is forced to imagine or pretend, that the shooting down of the American drone was a “big mistake,” for otherwise, his administration’s efforts have not brought the Iranians to heel but instead closer to war.</w:t>
      </w:r>
    </w:p>
    <w:p w:rsidR="00A93D79" w:rsidRPr="00E77994" w:rsidRDefault="00A93D79" w:rsidP="00A93D79">
      <w:pPr>
        <w:rPr>
          <w:rStyle w:val="StyleUnderline"/>
        </w:rPr>
      </w:pPr>
      <w:r w:rsidRPr="00E77994">
        <w:t xml:space="preserve">Many Iran hawks have been critical of Trump’s unfulfilled strikes, warning that “weakness is provocative” or claiming that this tough talk combined with a reluctance to follow through hurts U.S. “credibility.” </w:t>
      </w:r>
      <w:r w:rsidRPr="00E77994">
        <w:rPr>
          <w:rStyle w:val="StyleUnderline"/>
        </w:rPr>
        <w:t>But recent history suggests that a limited tit-for-tat cycle of conflict against Iran would not restore deterrence credibility for the United States</w:t>
      </w:r>
      <w:r w:rsidRPr="00E77994">
        <w:t xml:space="preserve">. The overthrow and killing of Libyan leader Muammar Qaddafi didn’t stop Syria’s Bashar al-Assad from dropping barrel bombs and committing other atrocities in Syria. In </w:t>
      </w:r>
      <w:r w:rsidRPr="00E77994">
        <w:rPr>
          <w:rStyle w:val="StyleUnderline"/>
        </w:rPr>
        <w:t>fact, the United States, twice under Donald Trump, has lobbed cruise missiles at Syria for its alleged use of chemical weapons. These strikes have not deterred the Iranians from standing up to the United States today.</w:t>
      </w:r>
    </w:p>
    <w:p w:rsidR="00A93D79" w:rsidRPr="00E77994" w:rsidRDefault="00A93D79" w:rsidP="00A93D79">
      <w:pPr>
        <w:rPr>
          <w:rStyle w:val="StyleUnderline"/>
        </w:rPr>
      </w:pPr>
      <w:r w:rsidRPr="00E77994">
        <w:rPr>
          <w:rStyle w:val="StyleUnderline"/>
        </w:rPr>
        <w:t>A riskier and more unrestrained bombing campaign might awe both domestic audiences and audiences abroad. But Washington again would then risk exchanging one humiliation (ultimatums) for another (resistance).</w:t>
      </w:r>
    </w:p>
    <w:p w:rsidR="00A93D79" w:rsidRPr="00E77994" w:rsidRDefault="00A93D79" w:rsidP="00A93D79">
      <w:r w:rsidRPr="00E77994">
        <w:t xml:space="preserve">Strength, Independence, and Local Politics </w:t>
      </w:r>
    </w:p>
    <w:p w:rsidR="00A93D79" w:rsidRPr="00E77994" w:rsidRDefault="00A93D79" w:rsidP="00A93D79">
      <w:r w:rsidRPr="00E77994">
        <w:t>Other leaders also worry about looking tough and hold core interests that they are willing to defend with force. In every geopolitical competition in history—and the U.S.-Iran conflict is certainly one—rivals have found ways to disregard rules, twist their own principles, and sacrifice loyal populations—but they have also made bargains and compromised when it suited them. Repeating ahistorical hymns of us (good) vs. them (bad) won’t make these facts go away.</w:t>
      </w:r>
    </w:p>
    <w:p w:rsidR="00A93D79" w:rsidRPr="00E77994" w:rsidRDefault="00A93D79" w:rsidP="00A93D79">
      <w:r w:rsidRPr="00E77994">
        <w:t>Khamenei has expressed his philosophy that the “only way to confront the brazen enemy is by firm determination, not passiveness.” He has also noted that “our enemies still do not know Iranian people, Iranian officials. This is why they are bullying us. The nation and the government that emerged from it will not yield to bullying demands.” If anything, the U.S. withdrawal from the Joint Comprehensive Plan of Action (JCPOA) and violations of the agreement—while insisting that Iran stick to the same—have helped to underscore Khamenei’s rhetoric. It’s an old rule of deterrence: don’t give in to bullies. Compromises and concessions made under duress and coercion will simply encourage more demands by both the aggressor as well as any third-parties.</w:t>
      </w:r>
    </w:p>
    <w:p w:rsidR="00A93D79" w:rsidRPr="00E77994" w:rsidRDefault="00A93D79" w:rsidP="00A93D79">
      <w:pPr>
        <w:rPr>
          <w:rStyle w:val="StyleUnderline"/>
        </w:rPr>
      </w:pPr>
      <w:r w:rsidRPr="00E77994">
        <w:rPr>
          <w:rStyle w:val="StyleUnderline"/>
        </w:rPr>
        <w:t>In other words, even if Iran is open to pursuing broad-based negotiations with the United States, Iranians must be seen as actors helping to drive the process, rather than being subject to the demands (and whims) of the American president. In this way, the recent escalation in fact opens the door for communication, provided the United States can play its part. .</w:t>
      </w:r>
    </w:p>
    <w:p w:rsidR="00A93D79" w:rsidRPr="00E77994" w:rsidRDefault="00A93D79" w:rsidP="00A93D79">
      <w:r w:rsidRPr="00E77994">
        <w:t>The Potentials of Maximal Diplomacy</w:t>
      </w:r>
    </w:p>
    <w:p w:rsidR="00A93D79" w:rsidRPr="00E77994" w:rsidRDefault="00A93D79" w:rsidP="00A93D79">
      <w:pPr>
        <w:rPr>
          <w:rStyle w:val="StyleUnderline"/>
        </w:rPr>
      </w:pPr>
      <w:r w:rsidRPr="00E77994">
        <w:t xml:space="preserve">Various issues critical to U.S. national security interests—Iraq, Syria, Israel, Palestine, Afghanistan, energy, security, non-proliferation cannot be solved without Iranian participation. The United States has tried to solve these over the past 10 to 15 years without the Iranians, but with limited success. The only thing Washington has not tried is sustained talks with, and not at, Iranians. </w:t>
      </w:r>
      <w:r w:rsidRPr="00E77994">
        <w:rPr>
          <w:rStyle w:val="StyleUnderline"/>
        </w:rPr>
        <w:t>With the signing of the JCPOA, the Iranians arguably demonstrated that they were willing to give up something significant up front to get what they really wanted, which is to talk about all of the other issues beyond Iran’s nuclear energy program.</w:t>
      </w:r>
    </w:p>
    <w:p w:rsidR="00A93D79" w:rsidRPr="00E77994" w:rsidRDefault="00A93D79" w:rsidP="00A93D79">
      <w:r w:rsidRPr="00E77994">
        <w:t>Unfortunately, since 1979, missed opportunities and reciprocal belligerence seem to be the persistent conditions in Iran-U.S. relations. When one side has been willing to pursue dialogue, the other has proved evasive, while both have shown an appetite for escalation. As early as 1986, Iranians looked for possibilities of a reconciliation with the United States, exploring covert channels arranged and facilitated by Israel. They hoped to be able to exchange badly needed arms in the war started by Iraq, and were willing to fund U.S.-backed Contras who were not getting the congressional support that Reagan wanted. This is why National Security Advisor Robert MacFarland made the trip to Tehran. But, of course, details of the “Iran-Contra affair” were in time leaked to the public, temporarily embarrassing those involved.</w:t>
      </w:r>
    </w:p>
    <w:p w:rsidR="00A93D79" w:rsidRPr="00E77994" w:rsidRDefault="00A93D79" w:rsidP="00A93D79">
      <w:r w:rsidRPr="00E77994">
        <w:rPr>
          <w:rStyle w:val="StyleUnderline"/>
        </w:rPr>
        <w:t>Because of the Iran-Contra affair, both sides shied away from further attempts at dialogue and rapprochement for many years—especially Republicans in the U.S. and conservatives in Iran</w:t>
      </w:r>
      <w:r w:rsidRPr="00E77994">
        <w:t>. Things didn’t start to fall into place again until 2015, when the two sides succeeded in a binding deal that was to be a first step towards real possible rapprochement—one that was quickly abandoned by the Trump administration. So, once again, by misunderstanding the nature and roots of the conflict, the two countries are on the verge of a military conflict that saner people on both sides would independently seek to avoid.</w:t>
      </w:r>
    </w:p>
    <w:p w:rsidR="00A93D79" w:rsidRPr="00E77994" w:rsidRDefault="00A93D79" w:rsidP="00A93D79">
      <w:r w:rsidRPr="00E77994">
        <w:t>The U.S.-Iran conflict is not so much a “clash of civilizations” or competing ideologies as much as a crash of core national interests. It involves Iran, a regional power, attempting to remove itself from a patron-client relationship with the United States, a superpower. Iran’s foreign polices might at times be provocative, but the country’s leaders are not irrational. More to the point, they are predictable from the standpoint of the overlap between foreign policy and domestic politics. In this way, even a secular, democratic Iran would have areas of mutual interest (a stable Iraq or Afghanistan, for instance) and disagreements (Iran’s role in the global energy market) with the United States. Unless the United States is truly interested in no longer being the global anchor for regional stability and instead favors more regional anchors stabilizing their own regions, these factors will not change.</w:t>
      </w:r>
    </w:p>
    <w:p w:rsidR="00A93D79" w:rsidRPr="00E77994" w:rsidRDefault="00A93D79" w:rsidP="00A93D79">
      <w:r w:rsidRPr="00E77994">
        <w:t>A Way Forward</w:t>
      </w:r>
    </w:p>
    <w:p w:rsidR="00A93D79" w:rsidRPr="00E77994" w:rsidRDefault="00A93D79" w:rsidP="00A93D79">
      <w:r w:rsidRPr="00E77994">
        <w:t>Large-scale intractable conflicts are complex, not complicated problems, meaning that they are more difficult to understand, predict, or influence. Many traditional and conventional conflict-resolution strategies are predicated on the idea of complicated systems where actors behave in predictable, interest-based ways with the expectation that a win-win resolution is possible. Proxies and client-states behave as puppets, never seeking a goal that is at odds with their patron’s. So, if the process doesn’t work, it’s wrongly understood that one or more actors were not acting rationally. In this way, negotiators encourage (or force) actors to put aside emotions and focus on the utilitarian value of the offers (as determined by negotiators).</w:t>
      </w:r>
    </w:p>
    <w:p w:rsidR="00A93D79" w:rsidRPr="00E77994" w:rsidRDefault="00A93D79" w:rsidP="00A93D79">
      <w:pPr>
        <w:rPr>
          <w:rStyle w:val="StyleUnderline"/>
        </w:rPr>
      </w:pPr>
      <w:r w:rsidRPr="00E77994">
        <w:rPr>
          <w:rStyle w:val="StyleUnderline"/>
        </w:rPr>
        <w:t>But understanding the relationship between the diplomatic process and the emotions people can’t leave at home (because of history) or won’t leave at home (because of the constraints of domestic politics) is crucial to any potential success. Foreign policy only comes out of the available positions, personalities, and circumstances of a nation’s domestic politics. Despite what realists might say regarding security dilemmas and balance-of-power posturing, recall what the late former Speaker of the House, Tip O’Neal said, “All politics are local.”</w:t>
      </w:r>
    </w:p>
    <w:p w:rsidR="00A93D79" w:rsidRPr="00E77994" w:rsidRDefault="00A93D79" w:rsidP="00A93D79">
      <w:r w:rsidRPr="00E77994">
        <w:t>The domestic politics of Iran prove crucial to understanding its foreign policy in the same way as the local politics of the United States affect and overlap with its foreign policy. In this way, Iran may have far less wiggle room than most assume when it comes to the United States (especially compared to, say, the Kim Jong Un regime). Likewise, the United States may also have less wiggle room than many might imagine, given the lack of both congressional and popular appetite for war.</w:t>
      </w:r>
    </w:p>
    <w:p w:rsidR="00A93D79" w:rsidRPr="00E77994" w:rsidRDefault="00A93D79" w:rsidP="00A93D79">
      <w:r w:rsidRPr="00E77994">
        <w:rPr>
          <w:rStyle w:val="Emphasis"/>
        </w:rPr>
        <w:t>As such, any talks must recognize, first, the length of time required to build trust, which is necessary to get beyond past sermonizing, grandstanding, and demands</w:t>
      </w:r>
      <w:r w:rsidRPr="00E77994">
        <w:rPr>
          <w:rStyle w:val="StyleUnderline"/>
        </w:rPr>
        <w:t>. Forty years of enmity and narrative-making cannot be undone over the course of a single meeting. Both sides will need to seek a kind of compromise that leaves everyone with something—but no one with everything.</w:t>
      </w:r>
    </w:p>
    <w:p w:rsidR="00A93D79" w:rsidRPr="00E77994" w:rsidRDefault="00A93D79" w:rsidP="00A93D79">
      <w:r w:rsidRPr="00E77994">
        <w:t>Second, participants should go after obvious areas of common agreement, such as an end to the humanitarian crisis in Yemen, continued vigilance against the Islamic State and al-Qaeda, countering narcotics from Afghanistan, and a stable government in Iraq. Because diplomacy rarely yields any immediate or lasting results, both sides must return home with some small, but tangible deliverables to counteract the many spoilers who will be lying in wait both at home and abroad. Only by building such impetus can the negotiators aspire to tackle the truly complex problems, such as oil sanctions or the possible military potential of Iran’s nuclear program.</w:t>
      </w:r>
    </w:p>
    <w:p w:rsidR="00A93D79" w:rsidRPr="00E77994" w:rsidRDefault="00A93D79" w:rsidP="00A93D79">
      <w:pPr>
        <w:rPr>
          <w:rStyle w:val="StyleUnderline"/>
        </w:rPr>
      </w:pPr>
      <w:r w:rsidRPr="00E77994">
        <w:rPr>
          <w:rStyle w:val="StyleUnderline"/>
        </w:rPr>
        <w:t>It’s a difficult process and it’s only fair to be skeptical, but it would be unfair to say it cannot be done. Intractable conflicts tend be imagined as intractable until they’re not. As such, diplomats need realistic goals. Immediate and complete resolution is unfortunately often not realistic. Instead, realistic, modest objectives that help facilitate more constructive interactions can be enormously positive.</w:t>
      </w:r>
    </w:p>
    <w:p w:rsidR="00A93D79" w:rsidRPr="00E77994" w:rsidRDefault="00A93D79" w:rsidP="00A93D79">
      <w:pPr>
        <w:rPr>
          <w:rStyle w:val="StyleUnderline"/>
        </w:rPr>
      </w:pPr>
      <w:r w:rsidRPr="00E77994">
        <w:t xml:space="preserve">Very tough challenges lie ahead, but this process could succeed (not that it will succeed). Otherwise, what’s the point of diplomacy? As Moshe Dayan, a former Israeli defense minister once quipped, “If you want to make peace, you don’t talk to your friends. You talk to your enemies.” Similarly, no one ever says that “we should give war one day and if that doesn’t work, wage full-scale diplomacy no matter how long it takes.” </w:t>
      </w:r>
      <w:r w:rsidRPr="00E77994">
        <w:rPr>
          <w:rStyle w:val="StyleUnderline"/>
        </w:rPr>
        <w:t>But maybe it is time to try.</w:t>
      </w:r>
    </w:p>
    <w:p w:rsidR="00A93D79" w:rsidRPr="00E77994" w:rsidRDefault="00A93D79" w:rsidP="00A93D79"/>
    <w:p w:rsidR="00A93D79" w:rsidRPr="00E77994" w:rsidRDefault="00A93D79" w:rsidP="00A93D79"/>
    <w:p w:rsidR="00A93D79" w:rsidRPr="00E77994" w:rsidRDefault="00A93D79" w:rsidP="00A93D79"/>
    <w:p w:rsidR="00A93D79" w:rsidRPr="00E77994" w:rsidRDefault="00A93D79" w:rsidP="00A93D79">
      <w:pPr>
        <w:pStyle w:val="Heading3"/>
      </w:pPr>
      <w:r w:rsidRPr="00E77994">
        <w:t>2AC---AT: Israel Strikes</w:t>
      </w:r>
    </w:p>
    <w:p w:rsidR="00A93D79" w:rsidRPr="00E77994" w:rsidRDefault="00A93D79" w:rsidP="00A93D79">
      <w:pPr>
        <w:pStyle w:val="Heading4"/>
      </w:pPr>
      <w:r w:rsidRPr="00E77994">
        <w:t xml:space="preserve">Israel wont strike Iran – 5 reasons </w:t>
      </w:r>
    </w:p>
    <w:p w:rsidR="00A93D79" w:rsidRPr="00E77994" w:rsidRDefault="00A93D79" w:rsidP="00A93D79">
      <w:r w:rsidRPr="00E77994">
        <w:rPr>
          <w:rStyle w:val="Style13ptBold"/>
        </w:rPr>
        <w:t>Keck, 15</w:t>
      </w:r>
      <w:r w:rsidRPr="00E77994">
        <w:t xml:space="preserve"> - the Wohlstetter Public Affairs Fellow at the Nonproliferation Policy Education Center. Before that, he was a researcher at the Belfer Center for Science and International Affairs. Previously, he was the managing editor of The National Interest. Keck has also been the managing editor of The Diplomat (Zachary, “5 Reasons Israel Won't Attack Iran”, National Interest, </w:t>
      </w:r>
      <w:hyperlink r:id="rId150" w:history="1">
        <w:r w:rsidRPr="00E77994">
          <w:rPr>
            <w:rStyle w:val="Hyperlink"/>
          </w:rPr>
          <w:t>https://nationalinterest.org/commentary/five-reasons-israel-wont-attack-iran-9469</w:t>
        </w:r>
      </w:hyperlink>
      <w:r w:rsidRPr="00E77994">
        <w:t>)//rkp</w:t>
      </w:r>
    </w:p>
    <w:p w:rsidR="00A93D79" w:rsidRPr="00E77994" w:rsidRDefault="00A93D79" w:rsidP="00A93D79">
      <w:r w:rsidRPr="00E77994">
        <w:t xml:space="preserve">Israeli prime minister Benjamin Netanyahu has done little to dispel this notion. Besides blasting the deal as a “historic mistake,” </w:t>
      </w:r>
      <w:r w:rsidRPr="00E77994">
        <w:rPr>
          <w:rStyle w:val="StyleUnderline"/>
        </w:rPr>
        <w:t>Netanyahu said Israel “is not obliged to the agreement” and warned “the regime in Iran is dedicated to destroying Israel and Israel has the right and obligation to defend itself with its own forces against every threat.”</w:t>
      </w:r>
    </w:p>
    <w:p w:rsidR="00A93D79" w:rsidRPr="00E77994" w:rsidRDefault="00A93D79" w:rsidP="00A93D79">
      <w:r w:rsidRPr="00E77994">
        <w:rPr>
          <w:rStyle w:val="Emphasis"/>
        </w:rPr>
        <w:t>Many dismiss this talk as bluster, however.</w:t>
      </w:r>
      <w:r w:rsidRPr="00E77994">
        <w:t xml:space="preserve"> Over at Bloomberg View, for instance, Jeffrey Goldberg argues that </w:t>
      </w:r>
      <w:r w:rsidRPr="00E77994">
        <w:rPr>
          <w:rStyle w:val="StyleUnderline"/>
        </w:rPr>
        <w:t>the nuclear deal has “boxed-in Israeli Prime Minister Benjamin Netanyahu so comprehensively that it's unimaginable Israel will strike Iran in the foreseeable future</w:t>
      </w:r>
      <w:r w:rsidRPr="00E77994">
        <w:t>.” Eurasia Group's Cliff Kupchan similarly argued: “The chance of Israeli strikes during the period of the interim agreement drops to virtually zero.”</w:t>
      </w:r>
    </w:p>
    <w:p w:rsidR="00A93D79" w:rsidRPr="00E77994" w:rsidRDefault="00A93D79" w:rsidP="00A93D79">
      <w:r w:rsidRPr="00E77994">
        <w:t xml:space="preserve">Although the interim deal does further reduce Israel’s propensity to attack, the truth is that the </w:t>
      </w:r>
      <w:r w:rsidRPr="00E77994">
        <w:rPr>
          <w:rStyle w:val="StyleUnderline"/>
        </w:rPr>
        <w:t>likelihood of an Israeli strike on Iran’s nuclear facilities has always been greatly exaggerated</w:t>
      </w:r>
      <w:r w:rsidRPr="00E77994">
        <w:t>. There are at least five reasons why Israel isn’t likely to attack Iran.</w:t>
      </w:r>
    </w:p>
    <w:p w:rsidR="00A93D79" w:rsidRPr="00E77994" w:rsidRDefault="00A93D79" w:rsidP="00A93D79">
      <w:pPr>
        <w:rPr>
          <w:rStyle w:val="Emphasis"/>
        </w:rPr>
      </w:pPr>
      <w:r w:rsidRPr="00E77994">
        <w:rPr>
          <w:rStyle w:val="Emphasis"/>
        </w:rPr>
        <w:t>1. You Snooze, You Lose</w:t>
      </w:r>
    </w:p>
    <w:p w:rsidR="00A93D79" w:rsidRPr="00E77994" w:rsidRDefault="00A93D79" w:rsidP="00A93D79">
      <w:r w:rsidRPr="00E77994">
        <w:rPr>
          <w:rStyle w:val="StyleUnderline"/>
        </w:rPr>
        <w:t>First, if Israel was going to strike Iran’s nuclear facilities, it would have done so a long time ago.</w:t>
      </w:r>
      <w:r w:rsidRPr="00E77994">
        <w:t xml:space="preserve"> </w:t>
      </w:r>
      <w:r w:rsidRPr="00E77994">
        <w:rPr>
          <w:rStyle w:val="StyleUnderline"/>
        </w:rPr>
        <w:t>Since</w:t>
      </w:r>
      <w:r w:rsidRPr="00E77994">
        <w:t xml:space="preserve"> getting caught off-guard at the beginning of the Yom Kippur War in </w:t>
      </w:r>
      <w:r w:rsidRPr="00E77994">
        <w:rPr>
          <w:rStyle w:val="StyleUnderline"/>
        </w:rPr>
        <w:t>1973, Israel has generally acted proactively to thwart security threats</w:t>
      </w:r>
      <w:r w:rsidRPr="00E77994">
        <w:t xml:space="preserve">. On no issue has this been truer than with nuclear-weapon programs. For example, Israel bombed Saddam Hussein’s program when it consisted of just a single nuclear reactor. According to ABC News, </w:t>
      </w:r>
      <w:r w:rsidRPr="00E77994">
        <w:rPr>
          <w:rStyle w:val="StyleUnderline"/>
        </w:rPr>
        <w:t xml:space="preserve">Israel struck Syria’s lone nuclear reactor just months after discovering it. </w:t>
      </w:r>
      <w:r w:rsidRPr="00E77994">
        <w:t>The IAEA had been completely in the dark about the reactor, and took years to confirm the building was in fact housing one.</w:t>
      </w:r>
    </w:p>
    <w:p w:rsidR="00A93D79" w:rsidRPr="00E77994" w:rsidRDefault="00A93D79" w:rsidP="00A93D79">
      <w:r w:rsidRPr="00E77994">
        <w:t xml:space="preserve">Contrast this with Israel’s policy toward Iran’s nuclear program. </w:t>
      </w:r>
      <w:r w:rsidRPr="00E77994">
        <w:rPr>
          <w:rStyle w:val="StyleUnderline"/>
        </w:rPr>
        <w:t>The uranium-enrichment facility in Natanz and the heavy-water reactor at Arak first became public knowledge in 2002. For more than a decade now, Tel Aviv has watched as the program has expanded</w:t>
      </w:r>
      <w:r w:rsidRPr="00E77994">
        <w:t xml:space="preserve"> into two fully operational nuclear facilities, a budding nuclear-research reactor, and countless other well-protected and -dispersed sites. Furthermore, America’s extreme reluctance to initiate strikes on Iran was made clear to Israel at least as far back as 2008. It would be completely at odds with how Israel operates for it to standby until the last minute when faced with what it views as an existential threat.</w:t>
      </w:r>
    </w:p>
    <w:p w:rsidR="00A93D79" w:rsidRPr="00E77994" w:rsidRDefault="00A93D79" w:rsidP="00A93D79">
      <w:pPr>
        <w:rPr>
          <w:rStyle w:val="Emphasis"/>
        </w:rPr>
      </w:pPr>
      <w:r w:rsidRPr="00E77994">
        <w:rPr>
          <w:rStyle w:val="Emphasis"/>
        </w:rPr>
        <w:t>2. Bombing Iran Makes an Iranian Bomb More Likely</w:t>
      </w:r>
    </w:p>
    <w:p w:rsidR="00A93D79" w:rsidRPr="00E77994" w:rsidRDefault="00A93D79" w:rsidP="00A93D79">
      <w:pPr>
        <w:rPr>
          <w:rStyle w:val="StyleUnderline"/>
        </w:rPr>
      </w:pPr>
      <w:r w:rsidRPr="00E77994">
        <w:t xml:space="preserve">Much like a U.S. strike, only with much less tactical impact, an Israeli air strike against Iran’s nuclear facilities would only increase the likelihood that Iran would build the bomb. </w:t>
      </w:r>
      <w:r w:rsidRPr="00E77994">
        <w:rPr>
          <w:rStyle w:val="StyleUnderline"/>
        </w:rPr>
        <w:t>At home, Supreme Leader Ali Khamenei could use the attack to justify rescinding his fatwa against possessing a nuclear-weapons program, while using the greater domestic support for the regime and the nuclear program to mobilize greater resources for the country’s nuclear efforts.</w:t>
      </w:r>
    </w:p>
    <w:p w:rsidR="00A93D79" w:rsidRPr="00E77994" w:rsidRDefault="00A93D79" w:rsidP="00A93D79">
      <w:r w:rsidRPr="00E77994">
        <w:t xml:space="preserve">Israel’s attack would also </w:t>
      </w:r>
      <w:r w:rsidRPr="00E77994">
        <w:rPr>
          <w:rStyle w:val="StyleUnderline"/>
        </w:rPr>
        <w:t>give the Iranian regime a legitimate (in much of the world’s eyes) reason to withdraw from the Nuclear Non-Proliferation Treaty (NPT) and kick out international inspectors</w:t>
      </w:r>
      <w:r w:rsidRPr="00E77994">
        <w:t>. If Tehran’s membership didn’t even prevent it from being attacked, how could it justify staying in the regime? Finally, support for international sanctions will crumble in the aftermath of an Israeli attack, giving Iran more resources with which to rebuild its nuclear facilities.</w:t>
      </w:r>
    </w:p>
    <w:p w:rsidR="00A93D79" w:rsidRPr="00E77994" w:rsidRDefault="00A93D79" w:rsidP="00A93D79">
      <w:pPr>
        <w:rPr>
          <w:rStyle w:val="Emphasis"/>
        </w:rPr>
      </w:pPr>
      <w:r w:rsidRPr="00E77994">
        <w:rPr>
          <w:rStyle w:val="Emphasis"/>
        </w:rPr>
        <w:t>3. Helps Iran, Hurts Israel</w:t>
      </w:r>
    </w:p>
    <w:p w:rsidR="00A93D79" w:rsidRPr="00E77994" w:rsidRDefault="00A93D79" w:rsidP="00A93D79">
      <w:pPr>
        <w:rPr>
          <w:rStyle w:val="StyleUnderline"/>
        </w:rPr>
      </w:pPr>
      <w:r w:rsidRPr="00E77994">
        <w:t xml:space="preserve">Relatedly, an Israeli strike on Iran’s nuclear program would be a net gain for Iran and a huge loss for Tel Aviv. </w:t>
      </w:r>
      <w:r w:rsidRPr="00E77994">
        <w:rPr>
          <w:rStyle w:val="StyleUnderline"/>
        </w:rPr>
        <w:t>Iran could use the strike to regain its popularity with the Arab street and increase the pressure against Arab rulers. As noted above, it would also lead to international sanctions collapsing, and an outpouring of sympathy for Iran in many countries around the world</w:t>
      </w:r>
    </w:p>
    <w:p w:rsidR="00A93D79" w:rsidRPr="00E77994" w:rsidRDefault="00A93D79" w:rsidP="00A93D79">
      <w:r w:rsidRPr="00E77994">
        <w:t xml:space="preserve">Meanwhile, a strike on Iran’s nuclear facilities would </w:t>
      </w:r>
      <w:r w:rsidRPr="00E77994">
        <w:rPr>
          <w:rStyle w:val="StyleUnderline"/>
        </w:rPr>
        <w:t>leave Israel in a far worse-off position. Were Iran to respond by attacking U.S. regional assets, this could greatly hurt Israel’s ties with the United States at both the elite and mass levels</w:t>
      </w:r>
      <w:r w:rsidRPr="00E77994">
        <w:t>. Indeed, a war-weary American public is adamantly opposed to its own leaders dragging it into another conflict in the Middle East. Americans would be even more hostile to an ally taking actions that they fully understood would put the U.S. in danger.</w:t>
      </w:r>
    </w:p>
    <w:p w:rsidR="00A93D79" w:rsidRPr="00E77994" w:rsidRDefault="00A93D79" w:rsidP="00A93D79">
      <w:r w:rsidRPr="00E77994">
        <w:rPr>
          <w:rStyle w:val="StyleUnderline"/>
        </w:rPr>
        <w:t>Furthermore, the quiet but growing cooperation Israel is enjoying with Sunni Arab nations against Iran would evaporate overnight. Even though many of the political elites in these countries would secretly support Israel’s action, their explosive domestic situations would force them to distance themselves from Tel Aviv for an extended period of time.</w:t>
      </w:r>
      <w:r w:rsidRPr="00E77994">
        <w:t xml:space="preserve"> Israel’s reputation would also take a further blow in Europe and Asia, neither of which would soon forgive Tel Aviv.</w:t>
      </w:r>
    </w:p>
    <w:p w:rsidR="00A93D79" w:rsidRPr="00E77994" w:rsidRDefault="00A93D79" w:rsidP="00A93D79">
      <w:pPr>
        <w:rPr>
          <w:rStyle w:val="Emphasis"/>
        </w:rPr>
      </w:pPr>
      <w:r w:rsidRPr="00E77994">
        <w:rPr>
          <w:rStyle w:val="Emphasis"/>
        </w:rPr>
        <w:t>4. Israel’s Veto Players</w:t>
      </w:r>
    </w:p>
    <w:p w:rsidR="00A93D79" w:rsidRPr="00E77994" w:rsidRDefault="00A93D79" w:rsidP="00A93D79">
      <w:r w:rsidRPr="00E77994">
        <w:rPr>
          <w:rStyle w:val="StyleUnderline"/>
        </w:rPr>
        <w:t>Although Netanyahu may be ready to attack Iran’s nuclear facilities, he operates within a democracy with a strong elite structure, particularly in the field of national security. It seems unlikely that he would have enough elite support for him to seriously consider such a daring and risky operation</w:t>
      </w:r>
      <w:r w:rsidRPr="00E77994">
        <w:t>.</w:t>
      </w:r>
    </w:p>
    <w:p w:rsidR="00A93D79" w:rsidRPr="00E77994" w:rsidRDefault="00A93D79" w:rsidP="00A93D79">
      <w:pPr>
        <w:rPr>
          <w:rStyle w:val="StyleUnderline"/>
        </w:rPr>
      </w:pPr>
      <w:r w:rsidRPr="00E77994">
        <w:t xml:space="preserve">For one thing, Israel has </w:t>
      </w:r>
      <w:r w:rsidRPr="00E77994">
        <w:rPr>
          <w:rStyle w:val="StyleUnderline"/>
        </w:rPr>
        <w:t>strong institutional checks on using military force</w:t>
      </w:r>
      <w:r w:rsidRPr="00E77994">
        <w:t xml:space="preserve">. As then vice prime minister and current defense minister Moshe Yaalon explained last year: “In the State of Israel, any process of a military operation, and any military move, undergoes the approval of the security cabinet and in certain cases, the full cabinet… the decision is not made by two people, nor three, nor eight.” </w:t>
      </w:r>
      <w:r w:rsidRPr="00E77994">
        <w:rPr>
          <w:rStyle w:val="StyleUnderline"/>
        </w:rPr>
        <w:t>It’s far from clear Netanyahu, a fairly divisive figure in Israeli politics, could gain this support. In fact, Menachem Begin struggled to gain sufficient support for the 1981 attack on Iraq even though Baghdad presented a more clear and present danger to Israel than Iran does today.</w:t>
      </w:r>
    </w:p>
    <w:p w:rsidR="00A93D79" w:rsidRPr="00E77994" w:rsidRDefault="00A93D79" w:rsidP="00A93D79">
      <w:r w:rsidRPr="00E77994">
        <w:rPr>
          <w:rStyle w:val="StyleUnderline"/>
        </w:rPr>
        <w:t>What is clearer is that Netanyahu lacks the support of much of Israel’s highly respected national security establishment. Many former top intelligence and military officials have spoken out publicly against Netanyahu’s hardline Iran policy, with at least one of them questioning whether Iran is actually seeking a nuclear weapon</w:t>
      </w:r>
      <w:r w:rsidRPr="00E77994">
        <w:t>. Another former chief of staff of the Israeli Defense Forces told The Independent that, “It is quite clear that much if not all of the IDF [Israeli Defence Forces] leadership do not support military action at this point…. In the past the advice of the head of the IDF and the head of Mossad had led to military action being stopped.”</w:t>
      </w:r>
    </w:p>
    <w:p w:rsidR="00A93D79" w:rsidRPr="00E77994" w:rsidRDefault="00A93D79" w:rsidP="00A93D79">
      <w:pPr>
        <w:rPr>
          <w:rStyle w:val="Emphasis"/>
        </w:rPr>
      </w:pPr>
      <w:r w:rsidRPr="00E77994">
        <w:rPr>
          <w:rStyle w:val="Emphasis"/>
        </w:rPr>
        <w:t>5. A Deal is Better Than No Deal</w:t>
      </w:r>
    </w:p>
    <w:p w:rsidR="00A93D79" w:rsidRPr="00E77994" w:rsidRDefault="00A93D79" w:rsidP="00A93D79">
      <w:r w:rsidRPr="00E77994">
        <w:t xml:space="preserve">Finally, </w:t>
      </w:r>
      <w:r w:rsidRPr="00E77994">
        <w:rPr>
          <w:rStyle w:val="StyleUnderline"/>
        </w:rPr>
        <w:t>Israel</w:t>
      </w:r>
      <w:r w:rsidRPr="00E77994">
        <w:t xml:space="preserve"> </w:t>
      </w:r>
      <w:r w:rsidRPr="00E77994">
        <w:rPr>
          <w:rStyle w:val="StyleUnderline"/>
        </w:rPr>
        <w:t>won’t attack Iran because it is ultimately in its interests for the US and Iran to reach an agreement, even if it is a less than an ideal one</w:t>
      </w:r>
      <w:r w:rsidRPr="00E77994">
        <w:t xml:space="preserve">. To begin with, an agreement is </w:t>
      </w:r>
      <w:r w:rsidRPr="00E77994">
        <w:rPr>
          <w:rStyle w:val="StyleUnderline"/>
        </w:rPr>
        <w:t>the only way to prevent Iran from acquiring nuclear weapons short of an invasion and occupation of the country</w:t>
      </w:r>
      <w:r w:rsidRPr="00E77994">
        <w:t>. Moreover, Israel would benefit both directly and indirectly from a U.S.-Iranian nuclear deal and especially larger rapprochement. Israel would gain a number of direct benefits from a larger warming of U.S.-Iranian relations, which a nuclear deal could help facilitate. Iran currently pays no costs while benefiting significantly from its anti-Israeli tirades and actions. A rapprochement with the U.S. would force Iranian leaders to constrain their anti-Israeli rhetoric and actions, or risk losing their new partner. While Israel and Iran might not enjoy the same relationship they did under the Shah or the first decade of the Islamic Republic, a U.S.-allied Iran would be much less of a burden for Israel. History is quite clear on this point: U.S. Middle Eastern allies—notable Egypt under Sadat—have been much less hostile to the Jewish state than countries that have been U.S. adversaries.</w:t>
      </w:r>
    </w:p>
    <w:p w:rsidR="00A93D79" w:rsidRPr="00E77994" w:rsidRDefault="00A93D79" w:rsidP="00A93D79"/>
    <w:p w:rsidR="00A93D79" w:rsidRPr="00E77994" w:rsidRDefault="00A93D79" w:rsidP="00A93D79">
      <w:pPr>
        <w:pStyle w:val="Heading3"/>
      </w:pPr>
      <w:r w:rsidRPr="00E77994">
        <w:t>2AC---Israel Strikes Good</w:t>
      </w:r>
    </w:p>
    <w:p w:rsidR="00A93D79" w:rsidRPr="00E77994" w:rsidRDefault="00A93D79" w:rsidP="00A93D79">
      <w:pPr>
        <w:pStyle w:val="Heading4"/>
      </w:pPr>
      <w:r w:rsidRPr="00E77994">
        <w:t xml:space="preserve">The status quo solves – if Israel strikes, they’d solve Iranian proliferation and result in diplomatic resolution </w:t>
      </w:r>
    </w:p>
    <w:p w:rsidR="00A93D79" w:rsidRPr="00E77994" w:rsidRDefault="00A93D79" w:rsidP="00A93D79">
      <w:r w:rsidRPr="00E77994">
        <w:rPr>
          <w:rStyle w:val="Style13ptBold"/>
        </w:rPr>
        <w:t>Katz, 5/14</w:t>
      </w:r>
      <w:r w:rsidRPr="00E77994">
        <w:t xml:space="preserve">/19 (Yaakov, “It’s up to Israelis to stop Iran’s nuclear program. Here’s how they did it before.”, The Washington Post, </w:t>
      </w:r>
      <w:hyperlink r:id="rId151" w:history="1">
        <w:r w:rsidRPr="00E77994">
          <w:rPr>
            <w:rStyle w:val="Hyperlink"/>
          </w:rPr>
          <w:t>https://www.washingtonpost.com/outlook/2019/05/14/its-up-israelis-stop-irans-nuclear-program-heres-how-they-did-it-before/</w:t>
        </w:r>
      </w:hyperlink>
      <w:r w:rsidRPr="00E77994">
        <w:t>)//rkp</w:t>
      </w:r>
    </w:p>
    <w:p w:rsidR="00A93D79" w:rsidRPr="00E77994" w:rsidRDefault="00A93D79" w:rsidP="00A93D79">
      <w:r w:rsidRPr="00E77994">
        <w:rPr>
          <w:rStyle w:val="StyleUnderline"/>
        </w:rPr>
        <w:t xml:space="preserve">In March 2007, agents from Israel’s intelligence agency, Mossad, broke into the Vienna suite of the director of Syria’s atomic energy agency and secretly downloaded the contents of his computer. They discovered that Syria was building a nuclear reactor with the assistance of the North Korean regime </w:t>
      </w:r>
      <w:r w:rsidRPr="00E77994">
        <w:t>in a region known as Deir alZour near the Euphrates River. Additional intelligence showed that the reactor was just months away from being activated, posing an urgent, existential threat to Israel — one found not in a more remote country such as Iran or Iraq, but in Israel’s backyard, just over the border with Syria.</w:t>
      </w:r>
    </w:p>
    <w:p w:rsidR="00A93D79" w:rsidRPr="00E77994" w:rsidRDefault="00A93D79" w:rsidP="00A93D79">
      <w:r w:rsidRPr="00E77994">
        <w:t>Then-</w:t>
      </w:r>
      <w:r w:rsidRPr="00E77994">
        <w:rPr>
          <w:rStyle w:val="StyleUnderline"/>
        </w:rPr>
        <w:t>Prime Minister Ehud Olmert shared the intelligence with President George W. Bush, hoping to persuade Bush that the U.S. military should launch a strike that would destroy Syria’s reactor, believing that if the United States, not Israel, carried out an attack, it would send a message to the Iranian government that it should halt its own nuclear program — also a threat to Israel — before meeting a similar fate. Bush declined but didn’t stand in the way of Israel taking its own military action, and in September 2007, Israeli F-15 and F-16 fighter jets crossed into Syria, acting decisively to destroy the reactor.</w:t>
      </w:r>
      <w:r w:rsidRPr="00E77994">
        <w:t xml:space="preserve"> “Olmert hadn’t asked for a green light and I hadn’t given one,” Bush later wrote in his memoir. “He had done what he believed was necessary to protect Israel.”</w:t>
      </w:r>
    </w:p>
    <w:p w:rsidR="00A93D79" w:rsidRPr="00E77994" w:rsidRDefault="00A93D79" w:rsidP="00A93D79">
      <w:pPr>
        <w:rPr>
          <w:rStyle w:val="StyleUnderline"/>
        </w:rPr>
      </w:pPr>
      <w:r w:rsidRPr="00E77994">
        <w:t xml:space="preserve">Now, </w:t>
      </w:r>
      <w:r w:rsidRPr="00E77994">
        <w:rPr>
          <w:rStyle w:val="StyleUnderline"/>
        </w:rPr>
        <w:t>it seems increasingly likely that Israel might once again bear the burden, this time in Iran, to neutralize a potential nuclear threat, using the same approach that was used 12 years ago.</w:t>
      </w:r>
    </w:p>
    <w:p w:rsidR="00A93D79" w:rsidRPr="00E77994" w:rsidRDefault="00A93D79" w:rsidP="00A93D79">
      <w:r w:rsidRPr="00E77994">
        <w:t>A week later, he made a convoluted attempt to tone down the rhetoric, but Iran unquestionably presents a grave threat to Israel because of the combination of dangerous rhetoric — such as Khamenei’s call for Israel to be “eradicated” — with the possibility that it will possibly one day have nuclear weapons and the means to act on what it openly says it wants to do.</w:t>
      </w:r>
    </w:p>
    <w:p w:rsidR="00A93D79" w:rsidRPr="00E77994" w:rsidRDefault="00A93D79" w:rsidP="00A93D79">
      <w:r w:rsidRPr="00E77994">
        <w:t>So when the Iranian government signaled last week that it will halt compliance with some of its commitments under the Joint Comprehensive Plan of Action (JCPOA) — the 2015 nuclear deal between Iran, Germany and the five permanent members of the United Nations Security Council — including increasing its enrichment of uranium and resuming construction of its heavy water reactor near the city of Arak, it ratcheted up its threat to Israel’s existence.</w:t>
      </w:r>
    </w:p>
    <w:p w:rsidR="00A93D79" w:rsidRPr="00E77994" w:rsidRDefault="00A93D79" w:rsidP="00A93D79">
      <w:pPr>
        <w:rPr>
          <w:rStyle w:val="StyleUnderline"/>
        </w:rPr>
      </w:pPr>
      <w:r w:rsidRPr="00E77994">
        <w:t xml:space="preserve">The JCPOA already seemed to be in jeopardy after the United States withdrew from the agreement last May. </w:t>
      </w:r>
      <w:r w:rsidRPr="00E77994">
        <w:rPr>
          <w:rStyle w:val="StyleUnderline"/>
        </w:rPr>
        <w:t>Now, however, it appears increasingly probable that Iran will speed up its race to build a nuclear weapon, forcing Israel to return to the same strategy and tactics it used to eliminate Syrian nuclear power.</w:t>
      </w:r>
    </w:p>
    <w:p w:rsidR="00A93D79" w:rsidRPr="00E77994" w:rsidRDefault="00A93D79" w:rsidP="00A93D79">
      <w:r w:rsidRPr="00E77994">
        <w:rPr>
          <w:rStyle w:val="StyleUnderline"/>
        </w:rPr>
        <w:t>Israel’s defense establishment has long believed that to avoid the necessity of striking Iran’s reactors, and for diplomacy to have a chance to work, a genuine military deterrent must first be on the table to make the Iranian regime reconsider its nuclear ambitions</w:t>
      </w:r>
      <w:r w:rsidRPr="00E77994">
        <w:t>. Moshe Ya’alon, Israel’s former defense minister and former chief of staff of the Israeli military — currently a member of Israel’s parliament with the Blue and White opposition party — points to the events of 2003 as proof that this is possible: Back then, when the United States was building up its Middle East forces in preparation to invade Iraq, Tehran suspended its nuclear program, thinking that it might be next. “But after the ayatollahs saw that the Americans were not coming,” Ya’alon told me, Iran’s leaders were emboldened and, a few years later, “Iran renewed its program.”</w:t>
      </w:r>
    </w:p>
    <w:p w:rsidR="00A93D79" w:rsidRPr="00E77994" w:rsidRDefault="00A93D79" w:rsidP="00A93D79">
      <w:pPr>
        <w:rPr>
          <w:rStyle w:val="StyleUnderline"/>
        </w:rPr>
      </w:pPr>
      <w:r w:rsidRPr="00E77994">
        <w:t xml:space="preserve">For this reason, Israeli officials are quietly supportive of the Trump administration’s decision in recent days to deploy the USS Abraham Lincoln carrier strike group to the Persian Gulf. It’s a move, they believe, which conveys a message to Iran that a credible deterrent exists. </w:t>
      </w:r>
      <w:r w:rsidRPr="00E77994">
        <w:rPr>
          <w:rStyle w:val="StyleUnderline"/>
        </w:rPr>
        <w:t>But if that fails to convince Iran’s government to stick to the deal or negotiate a new one, military force might be the only option left to try to prevent Iran from getting nuclear weapons.</w:t>
      </w:r>
    </w:p>
    <w:p w:rsidR="00A93D79" w:rsidRPr="00E77994" w:rsidRDefault="00A93D79" w:rsidP="00A93D79">
      <w:pPr>
        <w:rPr>
          <w:rStyle w:val="Emphasis"/>
        </w:rPr>
      </w:pPr>
      <w:r w:rsidRPr="00E77994">
        <w:t xml:space="preserve">This is where the lessons of 2007 can be applied. </w:t>
      </w:r>
      <w:r w:rsidRPr="00E77994">
        <w:rPr>
          <w:rStyle w:val="StyleUnderline"/>
        </w:rPr>
        <w:t>As the only country in the world to have successfully destroyed two nuclear reactors — Syria’s in 2007 and Iraq’s in 1981 — I</w:t>
      </w:r>
      <w:r w:rsidRPr="00E77994">
        <w:rPr>
          <w:rStyle w:val="Emphasis"/>
        </w:rPr>
        <w:t>srael’s military has not only proved its capability to carry out such operations, but Israel’s government has also demonstrated its willingness to use military force when it concludes that it is facing a threat of this magnitude.</w:t>
      </w:r>
    </w:p>
    <w:p w:rsidR="00A93D79" w:rsidRPr="00E77994" w:rsidRDefault="00A93D79" w:rsidP="00A93D79">
      <w:r w:rsidRPr="00E77994">
        <w:t>Dan Meridor, Israel’s former minister of intelligence and principal author of the country’s national defense doctrine, told me that for Israel to consider preemptive action against another country’s nuclear program, two criteria must be met: the country must be one of Israel’s enemies and must have demonstrated the potential to one day consider using a nuclear weapon against Israel. Syria and Iraq both fit those criteria. So does Iran.</w:t>
      </w:r>
    </w:p>
    <w:p w:rsidR="00A93D79" w:rsidRPr="00E77994" w:rsidRDefault="00A93D79" w:rsidP="00A93D79">
      <w:pPr>
        <w:rPr>
          <w:rStyle w:val="Emphasis"/>
        </w:rPr>
      </w:pPr>
      <w:r w:rsidRPr="00E77994">
        <w:t xml:space="preserve">The difference is that Iranian leaders learned a key lesson from Iraq and Syria: </w:t>
      </w:r>
      <w:r w:rsidRPr="00E77994">
        <w:rPr>
          <w:rStyle w:val="StyleUnderline"/>
        </w:rPr>
        <w:t>Iran’s nuclear program is not centered around one aboveground location</w:t>
      </w:r>
      <w:r w:rsidRPr="00E77994">
        <w:t xml:space="preserve">. For example, Natanz, Iran’s main uranium enrichment facility, was built deep underground where it is protected from conventional airstrikes. </w:t>
      </w:r>
      <w:r w:rsidRPr="00E77994">
        <w:rPr>
          <w:rStyle w:val="StyleUnderline"/>
        </w:rPr>
        <w:t>Despite this, Israeli military planners have been confident for some time that its air force can cause enough damage to Iran’s nuclear facilities to stall its nuclear program by a few years</w:t>
      </w:r>
      <w:r w:rsidRPr="00E77994">
        <w:t xml:space="preserve">. </w:t>
      </w:r>
      <w:r w:rsidRPr="00E77994">
        <w:rPr>
          <w:rStyle w:val="Emphasis"/>
        </w:rPr>
        <w:t>Israel won’t be able to destroy Iran’s nuclear know-how, but the goal of a strike would be to disable Iran’s program and then work with Western powers to impose tough sanctions with the aim of preventing reconstitution of the program.</w:t>
      </w:r>
    </w:p>
    <w:p w:rsidR="00A93D79" w:rsidRPr="00E77994" w:rsidRDefault="00A93D79" w:rsidP="00A93D79"/>
    <w:p w:rsidR="00A93D79" w:rsidRPr="00E77994" w:rsidRDefault="00A93D79" w:rsidP="00A93D79">
      <w:pPr>
        <w:pStyle w:val="Heading3"/>
      </w:pPr>
      <w:r w:rsidRPr="00E77994">
        <w:t>2AC---AT: Iran Prolif</w:t>
      </w:r>
    </w:p>
    <w:p w:rsidR="00A93D79" w:rsidRPr="00E77994" w:rsidRDefault="00A93D79" w:rsidP="00A93D79">
      <w:pPr>
        <w:pStyle w:val="Heading4"/>
      </w:pPr>
      <w:r w:rsidRPr="00E77994">
        <w:t xml:space="preserve">No prolif and no cascade effect – there are numerous hurdles to development </w:t>
      </w:r>
    </w:p>
    <w:p w:rsidR="00A93D79" w:rsidRPr="00E77994" w:rsidRDefault="00A93D79" w:rsidP="00A93D79">
      <w:r w:rsidRPr="00E77994">
        <w:rPr>
          <w:rStyle w:val="Style13ptBold"/>
        </w:rPr>
        <w:t>Tabatabai et. al, 15</w:t>
      </w:r>
      <w:r w:rsidRPr="00E77994">
        <w:t xml:space="preserve"> - former Postdoctoral Research Fellow, International Security Program, 2017–2018; Associate, International Security Program/Project on Managing the Atom, 2014–2015 Former Stanton Nuclear Security Predoctoral Fellow, International Security Program/Project on Managing the Atom, 2013–2014 (Ariane, “Why an Iran deal won’t lead to nuclear proliferation”, The Washington Post, </w:t>
      </w:r>
      <w:hyperlink r:id="rId152" w:history="1">
        <w:r w:rsidRPr="00E77994">
          <w:rPr>
            <w:rStyle w:val="Hyperlink"/>
          </w:rPr>
          <w:t>https://www.washingtonpost.com/news/monkey-cage/wp/2015/04/28/why-an-iran-deal-wont-lead-to-nuclear-proliferation/?utm_term=.f0d59ffb87f2</w:t>
        </w:r>
      </w:hyperlink>
      <w:r w:rsidRPr="00E77994">
        <w:t>)//rkp</w:t>
      </w:r>
    </w:p>
    <w:p w:rsidR="00A93D79" w:rsidRPr="00E77994" w:rsidRDefault="00A93D79" w:rsidP="00A93D79">
      <w:r w:rsidRPr="00E77994">
        <w:t xml:space="preserve">When the P5+1 and Iran announced their framework agreement earlier this month, </w:t>
      </w:r>
      <w:r w:rsidRPr="00E77994">
        <w:rPr>
          <w:rStyle w:val="StyleUnderline"/>
        </w:rPr>
        <w:t>some analysts reiterated that a final deal would result in a proliferation cascade in the Middle East</w:t>
      </w:r>
      <w:r w:rsidRPr="00E77994">
        <w:t xml:space="preserve">. This widely held and long-standing assumption remains largely unchallenged. But </w:t>
      </w:r>
      <w:r w:rsidRPr="00E77994">
        <w:rPr>
          <w:rStyle w:val="StyleUnderline"/>
        </w:rPr>
        <w:t>a careful look at the actual technical capability, political and security context, and intentions of potential contenders confirms that much of this hype is baseless.</w:t>
      </w:r>
    </w:p>
    <w:p w:rsidR="00A93D79" w:rsidRPr="00E77994" w:rsidRDefault="00A93D79" w:rsidP="00A93D79">
      <w:r w:rsidRPr="00E77994">
        <w:rPr>
          <w:rStyle w:val="StyleUnderline"/>
        </w:rPr>
        <w:t>Those who invoke the proliferation cascade theory often confuse both the cause and the actual result. Would a nuclear agreement with Iran or nuclear-armed Iran cause a cascade?</w:t>
      </w:r>
      <w:r w:rsidRPr="00E77994">
        <w:t xml:space="preserve"> Does the regional spread of civilian nuclear programs count as a proliferation cascade, or is it restricted to the spread of the bomb?</w:t>
      </w:r>
    </w:p>
    <w:p w:rsidR="00A93D79" w:rsidRPr="00E77994" w:rsidRDefault="00A93D79" w:rsidP="00A93D79">
      <w:pPr>
        <w:rPr>
          <w:rStyle w:val="StyleUnderline"/>
        </w:rPr>
      </w:pPr>
      <w:r w:rsidRPr="00E77994">
        <w:t xml:space="preserve">On their own, </w:t>
      </w:r>
      <w:r w:rsidRPr="00E77994">
        <w:rPr>
          <w:rStyle w:val="StyleUnderline"/>
        </w:rPr>
        <w:t>civilian nuclear programs are not a threat</w:t>
      </w:r>
      <w:r w:rsidRPr="00E77994">
        <w:t xml:space="preserve">. They are permitted under the Treaty on the NonProliferation of Nuclear Weapons (NPT). Saudi Arabia, Turkey, Egypt, Jordan and the United Arab Emirates (UAE) are pursuing or </w:t>
      </w:r>
      <w:r w:rsidRPr="00E77994">
        <w:rPr>
          <w:rStyle w:val="StyleUnderline"/>
        </w:rPr>
        <w:t>exploring nuclear power to address growing energy demands – needs that have been growing irrespective of Iran’s nuclear program or plans.</w:t>
      </w:r>
    </w:p>
    <w:p w:rsidR="00A93D79" w:rsidRPr="00E77994" w:rsidRDefault="00A93D79" w:rsidP="00A93D79">
      <w:r w:rsidRPr="00E77994">
        <w:t>But developing nuclear power is neither easy, nor cheap. There are a number of technical, legal and political hurdles regional states need to overcome.</w:t>
      </w:r>
    </w:p>
    <w:p w:rsidR="00A93D79" w:rsidRPr="00E77994" w:rsidRDefault="00A93D79" w:rsidP="00A93D79">
      <w:r w:rsidRPr="00E77994">
        <w:t>Should they do so, then the fear is that aspects of their civilian nuclear programs will pave the way for the bomb. But that, too, is implausible.</w:t>
      </w:r>
    </w:p>
    <w:p w:rsidR="00A93D79" w:rsidRPr="00E77994" w:rsidRDefault="00A93D79" w:rsidP="00A93D79">
      <w:r w:rsidRPr="00E77994">
        <w:t>First, the entire region, except for nuclear-armed Israel, is party to the NPT. This means that they’ve already legally given up the nuclear weapon option. Moreover, nuclear weapon states can’t legally provide them nuclear weapons either. Second, many countries have safeguards agreements and some, the additional protocol, in place. This means that their programs are under close International Atomic Energy Agency (IAEA) scrutiny.</w:t>
      </w:r>
    </w:p>
    <w:p w:rsidR="00A93D79" w:rsidRPr="00E77994" w:rsidRDefault="00A93D79" w:rsidP="00A93D79">
      <w:r w:rsidRPr="00E77994">
        <w:t>None of these states have expressed an interest in reprocessing, which closes the plutonium path to the bomb. Some have even foregone enrichment, which blocks the uranium path to the bomb. That’s the case for the UAE. But some states, such as Saudi Arabia and Turkey, want to reserve “the right” to enrich. Riyadh went further and stated it wanted whatever Iran got out of the negotiations, including enrichment.</w:t>
      </w:r>
    </w:p>
    <w:p w:rsidR="00A93D79" w:rsidRPr="00E77994" w:rsidRDefault="00A93D79" w:rsidP="00A93D79">
      <w:r w:rsidRPr="00E77994">
        <w:t>Saudi Arabia, Turkey, Egypt, Jordan and the UAE are all dependent on foreign suppliers and expertise for their programs. They lack the human capacity for the programs. Foreign involvement makes it difficult, though not impossible, to covertly develop a nuclear weapon. This means that suppliers also need to do their due diligence and ensure that buyers use their equipment for purely peaceful purposes.</w:t>
      </w:r>
    </w:p>
    <w:p w:rsidR="00A93D79" w:rsidRPr="00E77994" w:rsidRDefault="00A93D79" w:rsidP="00A93D79">
      <w:r w:rsidRPr="00E77994">
        <w:rPr>
          <w:rStyle w:val="StyleUnderline"/>
        </w:rPr>
        <w:t>One explanation as to why Tehran went so far in developing its indigenous nuclear technology, including enrichment, is that international suppliers weren’t as involved and reliable after the 1979 Islamic Revolution</w:t>
      </w:r>
      <w:r w:rsidRPr="00E77994">
        <w:t>. Following the revolution, Iran’s original suppliers, the United States, France and Germany, dumped the country, which then looked East. It went to Pakistan, including the illicit nuclear procurement network led by Pakistan’s A.Q. Khan, Russia and China. But Iran’s government believed it could not rely on any of these partners. Without a strong involvement in its program by foreign suppliers committed to nonproliferation, Iran was able to pursue indigenous nuclear technology. This diminished the international community’s leverage on Tehran.</w:t>
      </w:r>
    </w:p>
    <w:p w:rsidR="00A93D79" w:rsidRPr="00E77994" w:rsidRDefault="00A93D79" w:rsidP="00A93D79">
      <w:r w:rsidRPr="00E77994">
        <w:t>The Iranian context, however, is different from other countries in the region, which depend on the West and U.S. allies for their nuclear programs. Today’s nuclear newcomers must comply with certain international requirements for their programs to be completed by these suppliers. This means that suppliers can and should try to limit the further proliferation of enrichment and reprocessing.</w:t>
      </w:r>
    </w:p>
    <w:p w:rsidR="00A93D79" w:rsidRPr="00E77994" w:rsidRDefault="00A93D79" w:rsidP="00A93D79">
      <w:r w:rsidRPr="00E77994">
        <w:t xml:space="preserve">But technical constraints aside, </w:t>
      </w:r>
      <w:r w:rsidRPr="00E77994">
        <w:rPr>
          <w:rStyle w:val="StyleUnderline"/>
        </w:rPr>
        <w:t>there are political obstacles to the proliferation cascade theory. Countries like Turkey and Saudi Arabia are dependent on Western allies for their security. Washington can leverage this influence to stop them from going nuclear. The United States showed its willingness to do just that in 1988, when it learned that Riyadh purchased Chinese missiles and it threatened to block the sale of military equipment</w:t>
      </w:r>
      <w:r w:rsidRPr="00E77994">
        <w:t>.</w:t>
      </w:r>
    </w:p>
    <w:p w:rsidR="00A93D79" w:rsidRPr="00E77994" w:rsidRDefault="00A93D79" w:rsidP="00A93D79">
      <w:pPr>
        <w:rPr>
          <w:rStyle w:val="StyleUnderline"/>
        </w:rPr>
      </w:pPr>
      <w:r w:rsidRPr="00E77994">
        <w:rPr>
          <w:rStyle w:val="StyleUnderline"/>
        </w:rPr>
        <w:t xml:space="preserve">A final agreement on the Iranian nuclear program would be a win for the region. </w:t>
      </w:r>
      <w:r w:rsidRPr="00E77994">
        <w:rPr>
          <w:rStyle w:val="Emphasis"/>
        </w:rPr>
        <w:t>A regional proliferation cascade is an unlikely result. There are too many barriers to it. It is time to remove the cascade assumption from the policy equation</w:t>
      </w:r>
      <w:r w:rsidRPr="00E77994">
        <w:rPr>
          <w:rStyle w:val="StyleUnderline"/>
        </w:rPr>
        <w:t>. Most importantly, killing a diplomatic process and negotiated deal for the sake of yet another ill-founded “domino theory” would be a grave mistake.</w:t>
      </w:r>
    </w:p>
    <w:p w:rsidR="00A93D79" w:rsidRPr="00E77994" w:rsidRDefault="00A93D79" w:rsidP="00A93D79"/>
    <w:p w:rsidR="00A93D79" w:rsidRPr="00E77994" w:rsidRDefault="00A93D79" w:rsidP="00A93D79">
      <w:pPr>
        <w:pStyle w:val="Heading2"/>
      </w:pPr>
      <w:r w:rsidRPr="00E77994">
        <w:t>2AC---2020</w:t>
      </w:r>
    </w:p>
    <w:p w:rsidR="00A93D79" w:rsidRPr="00E77994" w:rsidRDefault="00A93D79" w:rsidP="00A93D79">
      <w:r w:rsidRPr="00E77994">
        <w:t>NOTE: you can find a lot of oil shocks and 2020 evidence in the Oil DA file put out by HKMM</w:t>
      </w:r>
    </w:p>
    <w:p w:rsidR="00A93D79" w:rsidRPr="00E77994" w:rsidRDefault="00A93D79" w:rsidP="00A93D79"/>
    <w:p w:rsidR="00A93D79" w:rsidRPr="00E77994" w:rsidRDefault="00A93D79" w:rsidP="00A93D79">
      <w:pPr>
        <w:pStyle w:val="Heading3"/>
      </w:pPr>
      <w:r w:rsidRPr="00E77994">
        <w:t>2AC---Oil Shocks Bad</w:t>
      </w:r>
    </w:p>
    <w:p w:rsidR="00A93D79" w:rsidRPr="00E77994" w:rsidRDefault="00A93D79" w:rsidP="00A93D79">
      <w:pPr>
        <w:pStyle w:val="Heading4"/>
        <w:rPr>
          <w:rFonts w:cs="Calibri"/>
        </w:rPr>
      </w:pPr>
      <w:r w:rsidRPr="00E77994">
        <w:rPr>
          <w:rFonts w:cs="Calibri"/>
        </w:rPr>
        <w:t>Oil price shocks collapse the global economy</w:t>
      </w:r>
    </w:p>
    <w:p w:rsidR="00A93D79" w:rsidRPr="00E77994" w:rsidRDefault="00A93D79" w:rsidP="00A93D79">
      <w:pPr>
        <w:rPr>
          <w:rFonts w:eastAsia="Times New Roman"/>
          <w:szCs w:val="20"/>
        </w:rPr>
      </w:pPr>
      <w:r w:rsidRPr="00E77994">
        <w:rPr>
          <w:rStyle w:val="Style13ptBold"/>
        </w:rPr>
        <w:t>The Economist 19</w:t>
      </w:r>
      <w:r w:rsidRPr="00E77994">
        <w:rPr>
          <w:rFonts w:eastAsia="Times New Roman"/>
          <w:szCs w:val="20"/>
        </w:rPr>
        <w:t xml:space="preserve"> </w:t>
      </w:r>
      <w:r w:rsidRPr="00E77994">
        <w:t xml:space="preserve">[The Economist, 4/27/2019, "Rising oil prices could prevent a world economic rebound," Economist, </w:t>
      </w:r>
      <w:hyperlink r:id="rId153" w:history="1">
        <w:r w:rsidRPr="00E77994">
          <w:rPr>
            <w:rStyle w:val="Hyperlink"/>
          </w:rPr>
          <w:t>https://www.economist.com/leaders/2019/04/27/rising-oil-prices-could-prevent-a-world-economic-rebound</w:t>
        </w:r>
      </w:hyperlink>
      <w:r w:rsidRPr="00E77994">
        <w:t>, accessed June 25, 2019]//a-yep</w:t>
      </w:r>
    </w:p>
    <w:p w:rsidR="00A93D79" w:rsidRPr="00E77994" w:rsidRDefault="00A93D79" w:rsidP="00A93D79">
      <w:pPr>
        <w:rPr>
          <w:rStyle w:val="StyleUnderline"/>
        </w:rPr>
      </w:pPr>
      <w:r w:rsidRPr="00E77994">
        <w:rPr>
          <w:sz w:val="16"/>
        </w:rPr>
        <w:t xml:space="preserve">Yet </w:t>
      </w:r>
      <w:r w:rsidRPr="00E77994">
        <w:rPr>
          <w:rStyle w:val="StyleUnderline"/>
        </w:rPr>
        <w:t>right now, pricier oil would be bad news for the global economy. It would hit its weaker spots. Europe, whose economy is in worse shape than America’s, has no shale industry to compensate for a hit to its consumers. China, which imports vast quantities of the black stuff, was the source of much of the recent global growth scare</w:t>
      </w:r>
      <w:r w:rsidRPr="00E77994">
        <w:rPr>
          <w:sz w:val="16"/>
        </w:rPr>
        <w:t xml:space="preserve">. </w:t>
      </w:r>
      <w:r w:rsidRPr="00E77994">
        <w:rPr>
          <w:rStyle w:val="StyleUnderline"/>
        </w:rPr>
        <w:t>And economic crises in Turkey, Argentina and Pakistan would be made worse by the higher inflation and larger current-account deficits that a rising oil price would bring. Higher oil prices could also reduce central bankers’ leeway to see off any downturn</w:t>
      </w:r>
      <w:r w:rsidRPr="00E77994">
        <w:rPr>
          <w:sz w:val="16"/>
        </w:rPr>
        <w:t xml:space="preserve">. </w:t>
      </w:r>
      <w:r w:rsidRPr="00E77994">
        <w:rPr>
          <w:rStyle w:val="StyleUnderline"/>
        </w:rPr>
        <w:t>After oil prices rose in 2018, several central banks in emerging markets subsequently raised rates, fearing inflation</w:t>
      </w:r>
      <w:r w:rsidRPr="00E77994">
        <w:rPr>
          <w:sz w:val="16"/>
        </w:rPr>
        <w:t xml:space="preserve">. </w:t>
      </w:r>
      <w:r w:rsidRPr="00E77994">
        <w:rPr>
          <w:rStyle w:val="StyleUnderline"/>
        </w:rPr>
        <w:t>In America and Europe policymakers have this year been able to loosen the stance of monetary policy, providing economies with a much-needed boost to growth, because they can point to muted inflation expectations.</w:t>
      </w:r>
      <w:r w:rsidRPr="00E77994">
        <w:rPr>
          <w:sz w:val="16"/>
        </w:rPr>
        <w:t xml:space="preserve"> </w:t>
      </w:r>
      <w:r w:rsidRPr="00E77994">
        <w:rPr>
          <w:rStyle w:val="StyleUnderline"/>
        </w:rPr>
        <w:t>Higher oil prices could start to put that trend into reverse</w:t>
      </w:r>
      <w:r w:rsidRPr="00E77994">
        <w:rPr>
          <w:sz w:val="16"/>
        </w:rPr>
        <w:t xml:space="preserve">. </w:t>
      </w:r>
      <w:r w:rsidRPr="00E77994">
        <w:rPr>
          <w:rStyle w:val="StyleUnderline"/>
        </w:rPr>
        <w:t>With many labour markets tight, central bankers are more likely to be spooked by oil-driven inflationary pressure</w:t>
      </w:r>
      <w:r w:rsidRPr="00E77994">
        <w:rPr>
          <w:sz w:val="16"/>
        </w:rPr>
        <w:t xml:space="preserve">. A serious oil-price shock remains a possibility at this stage rather than a probability. But </w:t>
      </w:r>
      <w:r w:rsidRPr="00E77994">
        <w:rPr>
          <w:rStyle w:val="StyleUnderline"/>
        </w:rPr>
        <w:t>with the world economy still in a fragile state, it is an uncomfortable risk to run.</w:t>
      </w:r>
    </w:p>
    <w:p w:rsidR="00A93D79" w:rsidRPr="00E77994" w:rsidRDefault="00A93D79" w:rsidP="00A93D79">
      <w:pPr>
        <w:rPr>
          <w:rStyle w:val="StyleUnderline"/>
        </w:rPr>
      </w:pPr>
    </w:p>
    <w:p w:rsidR="00A93D79" w:rsidRPr="00E77994" w:rsidRDefault="00A93D79" w:rsidP="00A93D79">
      <w:pPr>
        <w:pStyle w:val="Heading4"/>
        <w:rPr>
          <w:rFonts w:cs="Calibri"/>
        </w:rPr>
      </w:pPr>
      <w:r w:rsidRPr="00E77994">
        <w:rPr>
          <w:rFonts w:cs="Calibri"/>
        </w:rPr>
        <w:t>Economic decline triggers nuclear conflict</w:t>
      </w:r>
    </w:p>
    <w:p w:rsidR="00A93D79" w:rsidRPr="00E77994" w:rsidRDefault="00A93D79" w:rsidP="00A93D79">
      <w:r w:rsidRPr="00E77994">
        <w:rPr>
          <w:rStyle w:val="Style13ptBold"/>
          <w:szCs w:val="26"/>
        </w:rPr>
        <w:t>Mann 14</w:t>
      </w:r>
      <w:r w:rsidRPr="00E77994">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54" w:history="1">
        <w:r w:rsidRPr="00E77994">
          <w:rPr>
            <w:rStyle w:val="Hyperlink"/>
          </w:rPr>
          <w:t>https://jscholarship.library.jhu.edu/bitstream/handle/1774.2/37262/MANN-THESIS-2014.pdf</w:t>
        </w:r>
      </w:hyperlink>
      <w:r w:rsidRPr="00E77994">
        <w:t>)</w:t>
      </w:r>
    </w:p>
    <w:p w:rsidR="00A93D79" w:rsidRPr="00001370" w:rsidRDefault="00A93D79" w:rsidP="00A93D79">
      <w:pPr>
        <w:rPr>
          <w:sz w:val="16"/>
        </w:rPr>
      </w:pPr>
      <w:r w:rsidRPr="00E77994">
        <w:rPr>
          <w:sz w:val="16"/>
        </w:rPr>
        <w:t xml:space="preserve">The conclusions reached in this thesis demonstrate how </w:t>
      </w:r>
      <w:r w:rsidRPr="00E77994">
        <w:rPr>
          <w:rStyle w:val="StyleUnderline"/>
        </w:rPr>
        <w:t xml:space="preserve">economic considerations within states can figure </w:t>
      </w:r>
      <w:r w:rsidRPr="00E77994">
        <w:rPr>
          <w:rStyle w:val="Emphasis"/>
        </w:rPr>
        <w:t>prominently into the calculus for future conflicts</w:t>
      </w:r>
      <w:r w:rsidRPr="00E77994">
        <w:rPr>
          <w:sz w:val="16"/>
        </w:rPr>
        <w:t xml:space="preserve">. The findings also suggest that </w:t>
      </w:r>
      <w:r w:rsidRPr="00E77994">
        <w:rPr>
          <w:rStyle w:val="StyleUnderline"/>
        </w:rPr>
        <w:t>security issues with economic or financial underpinnings will transcend classical determinants of war and conflict, and change the manner by which rival states engage in hostile acts toward one another</w:t>
      </w:r>
      <w:r w:rsidRPr="00E77994">
        <w:rPr>
          <w:sz w:val="16"/>
        </w:rPr>
        <w:t xml:space="preserve">. The research shows that </w:t>
      </w:r>
      <w:r w:rsidRPr="00E77994">
        <w:rPr>
          <w:rStyle w:val="StyleUnderline"/>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E77994">
        <w:rPr>
          <w:sz w:val="12"/>
        </w:rPr>
        <w:t>¶</w:t>
      </w:r>
      <w:r w:rsidRPr="00E77994">
        <w:rPr>
          <w:sz w:val="16"/>
        </w:rPr>
        <w:t xml:space="preserve"> </w:t>
      </w:r>
      <w:r w:rsidRPr="00E77994">
        <w:rPr>
          <w:rStyle w:val="StyleUnderline"/>
        </w:rPr>
        <w:t>The security areas</w:t>
      </w:r>
      <w:r w:rsidRPr="00E77994">
        <w:rPr>
          <w:sz w:val="16"/>
        </w:rPr>
        <w:t xml:space="preserve">, identified in the proceeding chapters, </w:t>
      </w:r>
      <w:r w:rsidRPr="00E77994">
        <w:rPr>
          <w:rStyle w:val="StyleUnderline"/>
        </w:rPr>
        <w:t xml:space="preserve">are likely to mature into </w:t>
      </w:r>
      <w:r w:rsidRPr="00E77994">
        <w:rPr>
          <w:rStyle w:val="Emphasis"/>
        </w:rPr>
        <w:t>global security threats</w:t>
      </w:r>
      <w:r w:rsidRPr="00E77994">
        <w:rPr>
          <w:rStyle w:val="StyleUnderline"/>
        </w:rPr>
        <w:t xml:space="preserve"> in the immediate future</w:t>
      </w:r>
      <w:r w:rsidRPr="00E77994">
        <w:rPr>
          <w:sz w:val="16"/>
        </w:rPr>
        <w:t xml:space="preserve">. As the case study on South Korea suggest, </w:t>
      </w:r>
      <w:r w:rsidRPr="00E77994">
        <w:rPr>
          <w:rStyle w:val="StyleUnderline"/>
        </w:rPr>
        <w:t xml:space="preserve">the overlapping security issues associated with economic decline and reduced military spending by the United States will </w:t>
      </w:r>
      <w:r w:rsidRPr="00E77994">
        <w:rPr>
          <w:rStyle w:val="Emphasis"/>
        </w:rPr>
        <w:t>affect allied confidence in America’s security guarantees</w:t>
      </w:r>
      <w:r w:rsidRPr="00E77994">
        <w:rPr>
          <w:sz w:val="16"/>
        </w:rPr>
        <w:t xml:space="preserve">. The study shows that </w:t>
      </w:r>
      <w:r w:rsidRPr="00E77994">
        <w:rPr>
          <w:rStyle w:val="StyleUnderline"/>
        </w:rPr>
        <w:t xml:space="preserve">this outcome could cause </w:t>
      </w:r>
      <w:r w:rsidRPr="00E77994">
        <w:rPr>
          <w:rStyle w:val="Emphasis"/>
        </w:rPr>
        <w:t>regional instability</w:t>
      </w:r>
      <w:r w:rsidRPr="00E77994">
        <w:rPr>
          <w:rStyle w:val="StyleUnderline"/>
        </w:rPr>
        <w:t xml:space="preserve"> or realignments of strategic partnerships in the Asia-pacific region with ramifications for U.S. national security</w:t>
      </w:r>
      <w:r w:rsidRPr="00E77994">
        <w:rPr>
          <w:sz w:val="16"/>
        </w:rPr>
        <w:t xml:space="preserve">. </w:t>
      </w:r>
      <w:r w:rsidRPr="00E77994">
        <w:rPr>
          <w:rStyle w:val="StyleUnderline"/>
        </w:rPr>
        <w:t xml:space="preserve">Rival states and non-state groups may also become </w:t>
      </w:r>
      <w:r w:rsidRPr="00E77994">
        <w:rPr>
          <w:rStyle w:val="Emphasis"/>
        </w:rPr>
        <w:t>emboldened to challenge America’s status</w:t>
      </w:r>
      <w:r w:rsidRPr="00E77994">
        <w:rPr>
          <w:sz w:val="16"/>
        </w:rPr>
        <w:t xml:space="preserve"> in the unipolar international system.</w:t>
      </w:r>
      <w:r w:rsidRPr="00E77994">
        <w:rPr>
          <w:sz w:val="12"/>
        </w:rPr>
        <w:t>¶</w:t>
      </w:r>
      <w:r w:rsidRPr="00E77994">
        <w:rPr>
          <w:sz w:val="16"/>
        </w:rPr>
        <w:t xml:space="preserve"> </w:t>
      </w:r>
      <w:r w:rsidRPr="00E77994">
        <w:rPr>
          <w:rStyle w:val="StyleUnderline"/>
        </w:rPr>
        <w:t xml:space="preserve">The potential risks associated with </w:t>
      </w:r>
      <w:r w:rsidRPr="00E77994">
        <w:rPr>
          <w:rStyle w:val="Emphasis"/>
        </w:rPr>
        <w:t>stolen or loose WMD</w:t>
      </w:r>
      <w:r w:rsidRPr="00E77994">
        <w:rPr>
          <w:sz w:val="16"/>
        </w:rPr>
        <w:t xml:space="preserve">, </w:t>
      </w:r>
      <w:r w:rsidRPr="00E77994">
        <w:rPr>
          <w:rStyle w:val="StyleUnderline"/>
        </w:rPr>
        <w:t>resulting from poor security, can also pose a threat to U.S. national security</w:t>
      </w:r>
      <w:r w:rsidRPr="00E77994">
        <w:rPr>
          <w:sz w:val="16"/>
        </w:rPr>
        <w:t xml:space="preserve">. The case study on Pakistan, Syria and North Korea show how </w:t>
      </w:r>
      <w:r w:rsidRPr="00E77994">
        <w:rPr>
          <w:rStyle w:val="StyleUnderline"/>
        </w:rPr>
        <w:t>financial constraints affect weapons security making weapons vulnerable to theft, and how financial factors can influence WMD proliferation</w:t>
      </w:r>
      <w:r w:rsidRPr="00E77994">
        <w:rPr>
          <w:sz w:val="16"/>
        </w:rPr>
        <w:t xml:space="preserve"> by contributing to the motivating factors behind a trusted insider’s decision to sell weapons technology. The </w:t>
      </w:r>
      <w:r w:rsidRPr="00E77994">
        <w:rPr>
          <w:rStyle w:val="StyleUnderline"/>
        </w:rPr>
        <w:t>inherent vulnerabilities within the global financial markets will provide terrorists’ organizations and other non-state groups</w:t>
      </w:r>
      <w:r w:rsidRPr="00E77994">
        <w:rPr>
          <w:sz w:val="16"/>
        </w:rPr>
        <w:t xml:space="preserve">, who object to the current international system or distribution of power, </w:t>
      </w:r>
      <w:r w:rsidRPr="00E77994">
        <w:rPr>
          <w:rStyle w:val="StyleUnderline"/>
        </w:rPr>
        <w:t>with opportunities to disrupt global finance and perhaps weaken America’s status</w:t>
      </w:r>
      <w:r w:rsidRPr="00E77994">
        <w:rPr>
          <w:sz w:val="16"/>
        </w:rPr>
        <w:t>. A more ominous threat originates from states intent on increasing diversification of foreign currency holdings, establishing alternatives to the dollar for international trade, or engaging financial warfare against the United States.</w:t>
      </w:r>
    </w:p>
    <w:p w:rsidR="00A93D79" w:rsidRPr="00184B70" w:rsidRDefault="00A93D79" w:rsidP="00A93D79"/>
    <w:p w:rsidR="00423F49" w:rsidRDefault="00423F49" w:rsidP="00423F49">
      <w:pPr>
        <w:pStyle w:val="Heading1"/>
      </w:pPr>
      <w:r>
        <w:t>Sino-Russian Alliance Good</w:t>
      </w:r>
    </w:p>
    <w:p w:rsidR="00423F49" w:rsidRDefault="00423F49" w:rsidP="00423F49">
      <w:pPr>
        <w:pStyle w:val="Heading2"/>
      </w:pPr>
      <w:r>
        <w:t>1nc</w:t>
      </w:r>
    </w:p>
    <w:p w:rsidR="00423F49" w:rsidRDefault="00423F49" w:rsidP="00423F49">
      <w:pPr>
        <w:pStyle w:val="Heading3"/>
      </w:pPr>
      <w:r>
        <w:t>1nc – porter recut</w:t>
      </w:r>
    </w:p>
    <w:p w:rsidR="00423F49" w:rsidRPr="008F4624" w:rsidRDefault="00423F49" w:rsidP="00423F49">
      <w:pPr>
        <w:pStyle w:val="Heading4"/>
      </w:pPr>
      <w:r>
        <w:t>Ending alliance commitments prevents a Sino-Russia alliance</w:t>
      </w:r>
    </w:p>
    <w:p w:rsidR="00423F49" w:rsidRDefault="00423F49" w:rsidP="00423F49">
      <w:r w:rsidRPr="00314350">
        <w:rPr>
          <w:rStyle w:val="Style13ptBold"/>
        </w:rPr>
        <w:t>Porter 19</w:t>
      </w:r>
      <w:r>
        <w:t xml:space="preserve"> – </w:t>
      </w:r>
      <w:r w:rsidRPr="008F4624">
        <w:t xml:space="preserve">Patrick Porter, 4-1-2019, "Advice for a Dark Age: Managing Great Power Competition," Taylor &amp;amp; Francis, </w:t>
      </w:r>
      <w:hyperlink r:id="rId155" w:history="1">
        <w:r w:rsidRPr="005A08D1">
          <w:rPr>
            <w:rStyle w:val="Hyperlink"/>
          </w:rPr>
          <w:t>https://www-tandfonline-com.proxy.lib.umich.edu/doi/full/10.1080/0163660X.2019.1590079 //</w:t>
        </w:r>
      </w:hyperlink>
      <w:r>
        <w:t xml:space="preserve"> ank</w:t>
      </w:r>
    </w:p>
    <w:p w:rsidR="00423F49" w:rsidRPr="00D51FD4" w:rsidRDefault="00423F49" w:rsidP="00423F49">
      <w:pPr>
        <w:rPr>
          <w:sz w:val="16"/>
        </w:rPr>
      </w:pPr>
      <w:r w:rsidRPr="00314350">
        <w:rPr>
          <w:sz w:val="16"/>
        </w:rPr>
        <w:t xml:space="preserve">American grand strategy since 1945 has been one of “primacy,” to secure itself by acquiring unrivalled dominance and denying key regions to hostile powers. Against hopes to the contrary, Washington’s consolidation of its primacy since the collapse of the Soviet Union has not created an international order content to submit to its will. Despite—or because of—expanded alliances in Europe and Asia, a globe-girdling military presence, wars of regime change and occupation, and the spread of capitalism on Washington’s terms, U.S. rivals have amassed greater capability and increased appetite for risk-taking. Additionally, </w:t>
      </w:r>
      <w:r w:rsidRPr="008F4624">
        <w:rPr>
          <w:rStyle w:val="StyleUnderline"/>
        </w:rPr>
        <w:t>U.S. allies are hedging—for instance through their participation in the Asia Infrastructure Investment Bank (AIIB)</w:t>
      </w:r>
      <w:r w:rsidRPr="00314350">
        <w:rPr>
          <w:sz w:val="16"/>
        </w:rPr>
        <w:t xml:space="preserve"> or their opposition to Washington’s abrogation of the JCPOA nuclear agreement and its new sanctions against Iran, all over the United States’ urging.2 </w:t>
      </w:r>
      <w:r w:rsidRPr="008F4624">
        <w:rPr>
          <w:rStyle w:val="StyleUnderline"/>
        </w:rPr>
        <w:t xml:space="preserve">The United States is not willingly accepting these developments that undermine its primacy. It neither makes major concessions nor willingly shares power. </w:t>
      </w:r>
      <w:r w:rsidRPr="00314350">
        <w:rPr>
          <w:sz w:val="16"/>
        </w:rPr>
        <w:t xml:space="preserve">Despite President Donald Trump’s campaign rhetoric, the United States on his watch pursues a more illiberal version of dominance, enlarging its footprint in Europe, the Middle East and Asia.4 Trump has drawn down a small garrison in Syria, but increased the overall U.S. presence in the Gulf, and his administration is attempting to isolate and contain Iran. Trump’s domestic opponents, too, show no signs of renouncing the pursuit of primacyabroad. Apart from opposing his trade wars, they denounce the White House for being too accommodating to adversaries and not supportive enough of allies. With escalating rivalries underway against two Eurasian heavyweights, Russia and China, and potential confrontations with two designated proliferation “rogues” in Iran, North Korea and possibly Venezuela, the United States is in danger of being locked into combat with five adversaries simultaneously. The U.S. is in danger of being locked into combat with five adversaries simultaneously. How did we get here? Until recently, some observers argued that competitive multipolarity was not foreordained. Classical realists, including this author, advised that the superpower and its peers should actively negotiate the shift to a more polycentric world.5 5 Jonathan Kirshner, “The Tragedy of Offensive Realism: Classical Realism and the Rise of China,” European Journal of International Relations 18, no. 1 (2010), 53–75; Hugh White, The China Choice: Why We Should Share Power (Melbourne: Black Ink, 2012); Charles Glaser, “A U.S.-China Grand Bargain? The Hard Choice Between Military Competition and Bargaining” International Security 39, no. 4 (2015): 49–90; Graham T. Allison, Destined for War: Can America and China Escape the Thucydides Trap (New York: Houghton Mifflin, 2017); Lyle J. Goldstein, Meeting China Halfway: How to Defuse the Emerging US-China Rivalry (Washington DC: Georgetown University Press, 2015); T.V. Paul, Accommodating Rising Powers: Past, Present and Future (Cambridge: Cambridge University Press, 2016); Patrick Porter, Sharing Power: Prospects for a U.S. Concert-Balance Strategy (Carlisle: U.S. Army War College, Strategic Studies Institute Monograph, 2013); Patrick Porter, “Desert Shield of the Republic: Realism and the Middle East,” unpublished paper, 2019. View all notes If, historically, “power transitions” are dangerous, powers could still ease the transition without the eruption of major war, as Britain and the United States did at the turn of the century. Retrenchment of some commitments, mutual accommodation, power-sharing bargains and spheres of influence could stabilize relations, lower the mutual sense of threat, accord other powers space to grow, and facilitate the capacity to cooperate in areas of shared interests. Instead of courting insolvency, the United States could regain its footing.6 6 Paul K. McDonald &amp; Joseph M. Parent, “The Road to Recovery: How Once Great Powers Become Great Again” The Washington Quarterly 41, no. 3 (2018): 21–39; Michael J. Mazarr, “The Risks of Ignoring Strategic Insolvency” The Washington Quarterly 35, no. 4 (2012): 7–22. View all notes From a liberal internationalist position, others prophesied that competitive multipolarity was a thing of the past. A “liberal world order” of institutions, free trade, permanent alliances and norms of sovereignty and human rights would prevail, and even convert would-be competitors, locking in the states of the international system even in a post-American world.7 7 G. John Ikenberry, Liberal Leviathan: The Origins, Crisis and Transformation of the American World Order (Princeton: Princeton University Press, 2011); G. John Ikenberry &amp; Daniel Deudney, “Liberal World: The Resilient Order” Foreign Affairs 97, no. 4 (July/August 2018): 16–24. View all notes The tectonic plates of international order were shifting away from violent competition.8 8 Christopher Fettweis, “Unipolarity, Hegemony and the New Peace,” Security Studies 26, no. 3 (2017): 423–4451; John Mueller, “War Has Almost Ceased to Exist: An Assessment,” Political Science Quarterly 124, no. 2 (2009): 297–321; Stephen Pinker, The Better Angels of Our Nature: Why Violence Has Declined (New York: Viking Books, 2011). View all notes Even if we are seeing an intensification of great power antagonism, they argued, a “free world” is still possible, if the United States strives to rebuild it.9 9 Thomas Wright, All Measures Short of War: The Contest for the Twenty First Century and the Future of American Power (Yale University Press, 2017). View all notes Neoconservative hawks, who put a premium on political will, argued that if only the United States summoned the belief, and avoided the disease of “declinism,” it could perpetuate the Pax Americana.10 10 Robert Lieber, Power and Willpower: Why the United States Is Not Destined to Decline (Cambridge: Cambridge University Press, 2012); Robert Kagan, The World America Made (New York: Vintage, 2012). View all notes Others argued that U.S. material and structural power is so great that it need not embark on risky, belligerent behavior—in other words, that there is no “power transition” underway to prevent.11 11 Michael Beckley, Unrivalled: Why America Will Remain the World’s Sole Superpower (Ithaca: Cornell University Press, 2018). View all notes For better or worse, neither Washington nor its adversaries heeded this advice. Though we critics of primacy will still make the case for a new grand strategy, as things stand a shift away from the pursuit of U.S. dominance is not the direction of travel. We are entering a period of competitive multipolarity partly because major players have decided to. The declaratory statements of Washington, Beijing and Moscow are unambiguous. The United States’ National Security Strategy of 2017, its 2018 National Defense Strategy and Nuclear Posture Review explicitly speak of a world of interstate strategic competition and a “rapidly deteriorating threat environment.”12 12 President of the United States, National Security Strategy of the United States of America (Washington DC: The White House, 2017), 2–3, at https://www.whitehouse.gov/wp-content/.../2017/12/NSS-Final-12-18-2017-0905.pdf; US Department of Defense, Summary of the 2018 National Defense Strategy of the United States of America: Sharpening the American Military’s Competitive Edge (2018), 1–3, https://dod.defense.gov/Portals/1/ … /2018-National-Defense-Strategy-Summary.pdf; Nuclear Posture Review summarised at https://fas.org/issues/nuclear-weapons/nuclear-posture-review/. View all notes Judging from public pronouncements and officials’ observations, China is now viewed as aspiring for dominance in the Asia-Pacific and eastern Eurasia more broadly, bidding for primacy by evicting the United States.13 13 See Aaron L. Friedberg, “Competing with China,” Survival 60, no. 3 (2018), 7–64, 22–23; Howard W. French, Everything Under the Heavens: How the Past Helps Shape China’s Push for Global Power (New York: Random House, 2017), 89–127. See the overt indications along the same lines by Secretary of Defense James N. Mattis, “Remarks by Secretary Mattis on the National Defense Strategy” January 19, 2018, https://dod.defense.gov/News/Transcripts/Transcript-View/Article/1420042/remarks-by-secretary-mattis-on-the-national-defense-strategy/, and “Remarks by Vice President Pence on the Administration’s Policy Towards China,” October 4, 2018, https://www.whitehouse.gov/briefings-statements/remarks-vice-president-pence-administrations-policy-toward-china/; also, Jane Perlez, “Pence China Speech Seen as Portent of New Cold War,” New York Times, October 5,2018, https://www.nytimes.com/2018/10/05/world/asia/pence-china-speech-cold-war.html. View all notes Across multiple dimensions, </w:t>
      </w:r>
      <w:r w:rsidRPr="00314350">
        <w:rPr>
          <w:rStyle w:val="StyleUnderline"/>
        </w:rPr>
        <w:t xml:space="preserve">China is seen as asserting itself aggressively, </w:t>
      </w:r>
      <w:r w:rsidRPr="00314350">
        <w:rPr>
          <w:sz w:val="16"/>
        </w:rPr>
        <w:t xml:space="preserve">seizing disputed territories in the South China Sea, infiltrating the domestic politics of U.S. democratic allies as far away as Australia, openly threatening Taiwan with reunification </w:t>
      </w:r>
      <w:r w:rsidRPr="00314350">
        <w:rPr>
          <w:rStyle w:val="StyleUnderline"/>
        </w:rPr>
        <w:t>by</w:t>
      </w:r>
      <w:r w:rsidRPr="00314350">
        <w:rPr>
          <w:sz w:val="16"/>
        </w:rPr>
        <w:t xml:space="preserve"> force, and </w:t>
      </w:r>
      <w:r w:rsidRPr="00314350">
        <w:rPr>
          <w:rStyle w:val="StyleUnderline"/>
        </w:rPr>
        <w:t>attempting to bring states into its orbit via the Belt and Road Initiative (BRI) of infrastructure development.</w:t>
      </w:r>
      <w:r>
        <w:rPr>
          <w:rStyle w:val="StyleUnderline"/>
        </w:rPr>
        <w:t xml:space="preserve"> </w:t>
      </w:r>
      <w:r w:rsidRPr="00314350">
        <w:rPr>
          <w:sz w:val="16"/>
        </w:rPr>
        <w:t xml:space="preserve">Russia is in a state of “mobilization,” having enhanced its readiness to respond to emergencies in an “arc of crisis” around its borders, from the Baltic states to Ukraine and the Black Sea to the Caucuses.14 14 Andrew Monaghan, Russian State Mobilisation: Moving the Country onto a War Footing (Chatham House: Russia and Eurasia Programme, May 2016), 7–14. View all notes Whether it is primarily driven by revanchist imperial power ambitions, by a desire to rebuild its domination of the “near abroad,” or is defensively fending off the expansion of the Euro-Atlantic world into its orbit, it accepts security competition with the United States as a fact of life. Moscow fears that the superpower sponsors subversion and “color” revolutions—externally sponsored mass uprisings to overthrow governments—along its frontiers and within its capital. Ominously, it regards major war as a strong possibility.15 15 Andrew Monaghan, “Russia’s Way of War: The War in Russia’s “Hybrid Warfare” Parameters 45, no. 4 (Winter 2015-16): 66. View all notes In March 2018, Russia used a chemical weapon on the soil of the most senior American ally, the United Kingdom, attempting to kill a former defector and his wife using a nerve agent.16 16 Note by the Technical Secretariat: Summary of the Report on Activities Carried Out in Support of A Request for Technical Assistance by the United Kingdom of Great Britain and Northern Ireland (OPCW Report, S/1612/2018, April 12, 2018), https://www.opcw.org/media-centre/news/2018/04/opcw-issues-report-technical-assistance-requested-united-kingdom; “Salisbury Attack: Chemical Weapons Watchdog Confirms UK Findings on Nerve Agent,” Deutsche Welle, April 12, 2018, https://www.dw.com/en/salisbury-attack-chemical-weapons-watchdog-confirms-uk-findings-on-nerve-agent/a-43358224. View all notes This act of aggression narrowed the debate within the British and U.S. government and security services about Russia’s hostile intentions. Far from being accepted as a great power with legitimate security interests to be negotiated with, Russia in western eyes increasingly resembles a predator. Its attack in Britain followed a series of Russian actions over the past decade perceived by the West as the actions of an offensively-minded greedy state, from its invasion of Georgia in 2008 to the seizure of the Crimea in 2014 to its ongoing campaign supporting secessionists in Ukraine, its military probes of air and sea space proximate to NATO’s borders, its cyber-mischief, its use of “dark money” to sabotage western democratic politics, and its support for Syria’s tyrant Bashar al Assad. While its aggregate wealth and power is considerably less than NATO’s, it retains advantages such as localized military superiority, a ruthless intelligence network, its pioneering expansion of asymmetric tactics and information warfare, and a large nuclear arsenal. Russia also has a reputation—justified or not—of being willing to resort suddenly to nuclear use against military targets to settle conflicts on its terms, given its rehearsal of such scenarios in doctrine and deed.17 17 Joshua Stowell, “Escalate to De-Escalate: Russia’s Nuclear Deterrence Strategy,” August 20, 2018, Global Security Review, https://globalsecurityreview.com/nuclear-de-escalation-russias-deterrence-strategy/. View all notes This record makes it difficult to press alternative arguments about the need for mutual accommodation, as Russia’s record at least since Putin’s return has reinforced the designation of the country itself, and not interactions between Russia and the West, as a principle source of threat.18 18 “Salisbury Novichok Poisoning: Threat from Russia Is ‘Real’ – GCHQ,” BBC News, September 7, 2018, https://www.bbc.com/news/uk-45444080. View all notes What will this evolving world of protracted security competition look like? Historical multipolar periods suggest underlying dynamics: antagonistic powers will seek to maximize their security at others’ expense; competition will feature constant measures to seize advantage in areas short of head-on combat. What will this evolving world of protracted security competition look like? This includes expansion into and around disputed territories; espionage and theft; competition for allies; competition for legitimacy through propaganda; trade wars; competition for military advantage, both nuclear and conventional; arms races and the abandonment (or loosening) of mutual restraints such as arms control treaties. In the field of cyberwar, actors will fear all-out strikes on critical infrastructure, and prepare such capabilities for themselves. Nuclear weapons will probably have a restraining effect at the highest level of competition, and reduce the chances of miscalculation, but if growing instability heightens reciprocal fear of surprise attack, it also makes miscalculation potentially deadlier. New technologies from communication to weapons systems will lend the competition greater velocity. </w:t>
      </w:r>
      <w:r w:rsidRPr="00314350">
        <w:rPr>
          <w:rStyle w:val="StyleUnderline"/>
        </w:rPr>
        <w:t>As fears rise, states may lose sight of geographical limitation, viewing threats not as discrete, but monolithic and worldwide. They will fear the fall of dominoes, leading to the loss of international credibility and the defection of allies.</w:t>
      </w:r>
      <w:r w:rsidRPr="00314350">
        <w:rPr>
          <w:sz w:val="16"/>
        </w:rPr>
        <w:t xml:space="preserve"> Defensively-motivated actions will resemble and appear as offense, creating an “action-reaction” spiral.19 19 See Ken Booth &amp; Nick Wheeler, The Security Dilemma: Fear, Cooperation and Trust in World Politics (London: Palgrave Macmillan, 2009). View all notes Self-protective forward deployments will look like encirclement. Efforts at negotiation will attract suspicions of cheating. Support for human rights will look like fomenting revolution. All sides will adopt images of the enemy that become self-fulfilling. Great powers will see adversaries as one-dimensional, predatory, greedy states, without legitimate security interests, that can only be countered by creating situations of strength that give firm signals of resolve. An “us” versus “them” mentality is likely to emerge, where “we” have benign motives and must look strong to repel the aggression of malign states and evil empires, and “they” are a killer breed that looks to probe our weaknesses and test our commitment. In a nuclear world, states will not ordinarily seek major war, just seek the fruits of that war by other means. To prevent decline and unfavorable power shifts, they will conduct proxy wars, initiate crises and dangerous games of “chicken” to coerce concessions.20 20 On crisis initiation, see Dale C. Copeland, The Origins of Major War (Ithaca: Cornell University Press, 2000), 47. View all notes In sum, a competition is emerging that could be more unconstrained and unaffordable than it needs to be. As far as possible, the United States should seek to get a handle on the action-reaction dynamic to manage such competition. How? Managing Competition If the United States and others insist on great power competition, how can it do so prudently? Washington and its allies are already taking steps in some untraditional policy areas, for example to prevent hostile control of critical national infrastructure by screening the investments of state-owned enterprises from hostile powers, and reviewing digital defenses and countermeasures against cyber infiltration by hostile actors.21 21 See John Hemmings, Safeguarding Our Systems: Managing Chinese Investment into the UK’s Digital and Critical National Infrastructure (London: Henry Jackson Society, 2017); Francine Kiefer &amp; Jack Destch, “What Congress Is Doing to Stop Russian Hackers Next Time,” Christian Science Monitor, June 5, 2017; Michele Flournoy &amp; Michael Sulmeyer, “Battlefield Internet: A Plan for Securing Cyberspace,” Foreign Affairs 97, no. 5 (2018): 40–46. View all notes There is a risk, though, that amidst growing attention to the vulnerabilities of information and infrastructure, we overlook other traditional areas. Here I offer four suggestions. Rank and Split Adversaries Recognizing that any opportunity for a grand bargain with rivals has passed, </w:t>
      </w:r>
      <w:r w:rsidRPr="00314350">
        <w:rPr>
          <w:rStyle w:val="StyleUnderline"/>
        </w:rPr>
        <w:t xml:space="preserve">seasoned policy hands have urged Washington to contain </w:t>
      </w:r>
      <w:r w:rsidRPr="00314350">
        <w:rPr>
          <w:sz w:val="16"/>
        </w:rPr>
        <w:t xml:space="preserve">this or that revisionist power—whether </w:t>
      </w:r>
      <w:r w:rsidRPr="00314350">
        <w:rPr>
          <w:rStyle w:val="StyleUnderline"/>
        </w:rPr>
        <w:t>China</w:t>
      </w:r>
      <w:r w:rsidRPr="00314350">
        <w:rPr>
          <w:sz w:val="16"/>
        </w:rPr>
        <w:t xml:space="preserve">, Iran or Russia, or all three—or coerce rogue states to denuclearize, or inflict an “enduring defeat” on the Islamic State.22 22 Ely Ratner, “There Is No Grand Bargain with China,” Foreign Affairs, November 27, 2018, https://www.foreignaffairs.com/articles/china/2018-11-27/there-no-grand-bargain-china; Michael McFaul, “Russia As It Is: A Grand Strategy for Confronting Putin,” Foreign Affairs 97, no. 4 (July-August 2018): 82–91; Eric Brewer, “Can the U.S. Reinstate Maximum Pressure on North Korea?” Foreign Affairs, December 4, 2018, https://www.foreignaffairs.com/articles/north-korea/2018-12-04/can-us-reinstate-maximum-pressure-north-korea; Michael Mandelbaum, “The New Containment: Handling Russia, China and Iran,” 98, no. 2 (March-April 2019): 123–131. View all notes Any of these efforts may be justifiable. Crucially, though, they cannot all be sustained at once. A more flexible and less dualistic sense of international order is needed, to ensure a more favorable balance against those competitors deemed important enough to confront and prevent bringing about overstretch and self-encirclement (a.k.a. balancing against a more aggressive United States).23 23 See Jack Snyder, Myths of Empire: Domestic Politics and International Ambition (Ithaca: Cornell University Press, 2013), 60. View all notes Washington should decide which adversaries it most wishes to suppress or resist, and in rank order. It should then try to reduce the number of adversaries by limiting the terms of competition, and if possible, create the conditions in which those adversaries compete with (or distance themselves from) one another. To divide adversaries would break from recent policy but is not a radical departure, historically. In the mid-20th century, theUnited States helped defeat the Axis powers by allying with the totalitarian Soviet Union. It prevailed in the Cold War by actively dividing the Soviet Union against China. It defeated Al Qaeda in Iraq by realigning with former Sunni insurgents. To divide adversaries would break from recent policy but is not a radical departure, historically. </w:t>
      </w:r>
      <w:r w:rsidRPr="00314350">
        <w:rPr>
          <w:rStyle w:val="StyleUnderline"/>
        </w:rPr>
        <w:t>There is little sign of active “splitting” currently, however. (A notable exception is recent collaboration with Beijing over North Korea’s nuclear program, even if it is marred by tension and distrust.) Rather, the United States is encouraging the perception of a common enemy. By militarily positioning itself within striking distance of Russia and China through a semi-encircling presence in eastern Europe and north-east Asia, expanding alliances, entertaining further expansion, ramping up freedom-of-navigation operations (FONOP) in the South China Sea, reviving the pursuit of an antiballistic missile shield, establishing a reputation as a sponsor of “color revolutions” and as an overthrower of regimes, Washington helps draw Beijing and Moscow closer together into a balancing coalition. A nascent Russia-China alliance is suggested by Russia’s own interagency inquiry into the possibility, the frequency of Putin-Xi contact, deliberate tightening of economic interaction, and overt displays and declarations of close military ties through joint exercises and arms sales.</w:t>
      </w:r>
      <w:r w:rsidRPr="00314350">
        <w:rPr>
          <w:sz w:val="16"/>
        </w:rPr>
        <w:t xml:space="preserve">24 24 See Alexander Gabuev, “Why Russia and China Are Strengthening Security Ties,” Foreign Affairs, September 24, 2018, https://www.foreignaffairs.com/articles/china/2018-09-24/why-russia-and-china-are-strengthening-security-ties; and Jamil Anderlini, “China and Russia’s Dangerous Liaison,” Financial Times, August 9, 2018, https://www.ft.com/content/1b4e6d78-9973-11e8-9702-5946bae86e6d. View all notes It does not have to be this way. The United States has a geopolitical advantage—its distant location. Most powers, most of the time, are more concerned by the potential threat of other nearby land powers than distant sea powers.25 25 Jack S. Levy &amp; William R. Thompson, “Balancing on Land and Sea: Do States Ally against the Leading Global Power?” International Security 35, no. 1 (2010): 33. View all notes Based in the Western hemisphere, the United States has less of a compelling security interest in adversaries’ backyards, allowing Washington the choice of adopting a more distant pose. </w:t>
      </w:r>
      <w:r w:rsidRPr="00314350">
        <w:rPr>
          <w:rStyle w:val="StyleUnderline"/>
        </w:rPr>
        <w:t>Russia and China, by contrast, are neighbors so cannot withdraw, both are primarily continental land-based military powers, and historically such proximity can exacerbate rivalries and mutual fears. Sino-Russian antagonism remains a built-in possibility</w:t>
      </w:r>
      <w:r w:rsidRPr="00314350">
        <w:rPr>
          <w:sz w:val="16"/>
        </w:rPr>
        <w:t xml:space="preserve">. Only under the right conditions, though, can the rivalries again grow. This is not a plea for a trilateral realignment whereby one state agrees to be the United States’ “geopolitical hammer” and teams up with Washington to contain the other. Rather, </w:t>
      </w:r>
      <w:r w:rsidRPr="00314350">
        <w:rPr>
          <w:rStyle w:val="StyleUnderline"/>
        </w:rPr>
        <w:t>it is to suggest that more American restraint in one theater could make space for Russia­­-China frictions to take effect in another.</w:t>
      </w:r>
      <w:r w:rsidRPr="00314350">
        <w:rPr>
          <w:sz w:val="16"/>
        </w:rPr>
        <w:t xml:space="preserve"> ­­ This geopolitical principle will prove controversial. The bipartisan consensus among security experts in Washington is to assume that only a state of preponderance over all rivals will suffice. Policymakers assume that the problem lies in Washington’s failure to apply enough power, or to apply enough power efficiently enough. They then call for the allocation of more resources and their smarter use in order to sustain U.S. dominance. The congressionally-mandated 2018 National Defense Strategy Commission report, appointed to make recommendations, is a case in point. It takes dominance as the obvious U.S. national interest. It complains that as rivals challenge American power, U.S. military superiority and its capacity to wage concurrent wars has eroded, due toreduced defense expenditure, and advises that it spend more while cutting entitlements.26 26 National Defense Strategy Commission, Providing for the Common Defense: The Assessment and Recommendations of the National Defense Strategy Commission (2018), https://www.usip.org/publications/2018/11/providing-common-defense, vi, 6, 25. View all notes On this logic, a defense budget that is already 10 times the size of Russia’s and four times the size of China’s is not enough, for U.S. grand strategy must go beyond defense and deterrence to achieve unchallengeable strength. That the pursuit of dominance could be the source of the problem, not the answer, is not considered. The pursuit of dominance could be the source of the problem, not the answer. Even the United States cannot prudently take on every adversary on multiple fronts. The costs of military campaigns against these adversaries in their backyards, whether in the Baltic States or Taiwan, would outstrip the losses that the U.S. military has sustained in decades. Short of all-out conflict, to mobilize for dominance and risk escalation on multiple such fronts would court several dangers. It would overstretch the country. The U.S. defense budget now approaches $800 billion annually, not including deficit-financed military operations. This is a time of ballooning deficits, where the Congressional Budget Office warns that “the prospect of large and growing debt poses substantial risks for the nation.”27 27 Congressional Budget Office, The 2018 Long-Term Budget Outlook (June 2018), https://www.cbo.gov/publication/53919, 1. View all notes If in such conditions, current expenditure is not enough to buy unchallengeable military preponderance—and it may not be—then the failure lies not in the failure to spend even more. Neither is the answer to sacrifice the quality of civic life at home to service the cause of preponderance abroad. The old “two war standard,” a planning construct whereby the United States configures its forces to conduct two regional conflicts at once, would be unsustainably demanding against more than one peer competitor, or potentially with a roster of major and minor adversaries all at once.28 28 See Jim Mitre, “A Eulogy for the Two War Construct,” The Washington Quarterly 41, no. 4 (Winter, 2019): 7–30. View all notes After all, the purpose of American military power is ultimately to secure a way of life as a constitutional republic. To impose ever-greater debts on civil society and strip back collective provision at home, on the basis that the quality of life is expendable for the cause of hegemony, is perversely to set up power-projection abroad as the end, when it should be the means. The problem lies, rather, in the inflexible pursuit of hegemony itself, and the failure to balance commitments with scarce resources. To attempt to suppress every adversary simultaneously would drive adversaries together, creating hostile coalitions. It also may not succeed. Counterproliferation in North Korea is difficult enough, for instance, but </w:t>
      </w:r>
      <w:r w:rsidRPr="00314350">
        <w:rPr>
          <w:rStyle w:val="StyleUnderline"/>
        </w:rPr>
        <w:t xml:space="preserve">the task becomes more difficult still if U.S. enmity with China drives Beijing to refuse cooperation over enforcing sanctions on Pyongyang. </w:t>
      </w:r>
      <w:r w:rsidRPr="00314350">
        <w:rPr>
          <w:sz w:val="16"/>
        </w:rPr>
        <w:t>Concurrent competitions would also split American resources, attention and time. Exacerbating the strain on scarce resources between defense, consumption and investment raises the polarizing question of whether preponderance is even worth it, which then undermines the domestic consensus needed to support it. At the same time, reduced investment in infrastructure and education would damage the economic foundations for conducting competition abroad in the first place.</w:t>
      </w:r>
    </w:p>
    <w:p w:rsidR="00423F49" w:rsidRDefault="00423F49" w:rsidP="00423F49">
      <w:pPr>
        <w:pStyle w:val="Heading3"/>
      </w:pPr>
      <w:r>
        <w:t xml:space="preserve">1nc – disadvantage </w:t>
      </w:r>
    </w:p>
    <w:p w:rsidR="00423F49" w:rsidRPr="00AA4D62" w:rsidRDefault="00423F49" w:rsidP="00423F49">
      <w:pPr>
        <w:pStyle w:val="Heading4"/>
      </w:pPr>
      <w:r>
        <w:t>Russia and China are pivoting towards a partnership now --- US pressure is key --- plan upends pressure and wrecks the relationship</w:t>
      </w:r>
    </w:p>
    <w:p w:rsidR="00423F49" w:rsidRDefault="00423F49" w:rsidP="00423F49">
      <w:pPr>
        <w:rPr>
          <w:rFonts w:ascii="Times New Roman" w:eastAsia="Times New Roman" w:hAnsi="Times New Roman"/>
          <w:sz w:val="24"/>
        </w:rPr>
      </w:pPr>
      <w:r w:rsidRPr="00AA4D62">
        <w:rPr>
          <w:rStyle w:val="Style13ptBold"/>
        </w:rPr>
        <w:t>Allison 18</w:t>
      </w:r>
      <w:r>
        <w:t xml:space="preserve"> (</w:t>
      </w:r>
      <w:r w:rsidRPr="00AA4D62">
        <w:t>Graham T. Allison is the Douglas Dillon Professor of Government at the Harvard Kennedy School. He is the former director of Harvard’s Belfer Center</w:t>
      </w:r>
      <w:r>
        <w:t>,</w:t>
      </w:r>
      <w:r w:rsidRPr="00AA4D62">
        <w:t xml:space="preserve"> 12-14-2018, "</w:t>
      </w:r>
      <w:r w:rsidRPr="009A141C">
        <w:rPr>
          <w:rStyle w:val="StyleUnderline"/>
        </w:rPr>
        <w:t>China and Russia: A Strategic Alliance in the Making</w:t>
      </w:r>
      <w:r w:rsidRPr="00AA4D62">
        <w:t xml:space="preserve">," National Interest, </w:t>
      </w:r>
      <w:hyperlink r:id="rId156" w:history="1">
        <w:r w:rsidRPr="005A08D1">
          <w:rPr>
            <w:rStyle w:val="Hyperlink"/>
            <w:rFonts w:eastAsia="Times New Roman"/>
          </w:rPr>
          <w:t>https://nationalinterest.org/feature/china-and-russia-strategic-alliance-making-38727)</w:t>
        </w:r>
      </w:hyperlink>
      <w:r>
        <w:rPr>
          <w:rFonts w:eastAsia="Times New Roman"/>
        </w:rPr>
        <w:t xml:space="preserve"> ank</w:t>
      </w:r>
    </w:p>
    <w:p w:rsidR="00423F49" w:rsidRPr="006F221B" w:rsidRDefault="00423F49" w:rsidP="00423F49">
      <w:pPr>
        <w:rPr>
          <w:sz w:val="12"/>
        </w:rPr>
      </w:pPr>
      <w:r w:rsidRPr="006F221B">
        <w:rPr>
          <w:sz w:val="12"/>
        </w:rPr>
        <w:t xml:space="preserve">Few observers heard his admonition then. Even </w:t>
      </w:r>
      <w:r w:rsidRPr="009A141C">
        <w:rPr>
          <w:rStyle w:val="StyleUnderline"/>
        </w:rPr>
        <w:t>few</w:t>
      </w:r>
      <w:r w:rsidRPr="006F221B">
        <w:rPr>
          <w:sz w:val="12"/>
        </w:rPr>
        <w:t xml:space="preserve">er </w:t>
      </w:r>
      <w:r w:rsidRPr="009A141C">
        <w:rPr>
          <w:rStyle w:val="StyleUnderline"/>
        </w:rPr>
        <w:t>today recognize how rapidly this grand alignment of the aggrieved has been moving from the realm of the hypothetical toward what could soon become a geostrategic fact.</w:t>
      </w:r>
      <w:r w:rsidRPr="006F221B">
        <w:rPr>
          <w:sz w:val="12"/>
        </w:rPr>
        <w:t xml:space="preserve"> Defying the long-held convictions of Western analysts, and against huge structural differences</w:t>
      </w:r>
      <w:r w:rsidRPr="009A141C">
        <w:rPr>
          <w:rStyle w:val="StyleUnderline"/>
        </w:rPr>
        <w:t>, Beijing and Moscow are drawing closer together to meet what each sees as the “American threat.”</w:t>
      </w:r>
      <w:r>
        <w:rPr>
          <w:rStyle w:val="StyleUnderline"/>
        </w:rPr>
        <w:t xml:space="preserve"> </w:t>
      </w:r>
      <w:r w:rsidRPr="006F221B">
        <w:rPr>
          <w:sz w:val="12"/>
        </w:rPr>
        <w:t xml:space="preserve">For two proud nations with long memories, their convergence also serves as a kind of cosmic revenge on the diplomatic maneuver Richard Nixon and Henry Kissinger orchestrated a half century ago. 10 SECONDS Do You Know What Happened Today In History? When Nixon became president (in 1969), he and his National Security Advisor Kissinger sought to establish a relationship with Communist China to widen the divide between it and the Soviet Union, which they rightly regarded as the preeminent—indeed, existential—threat. Even as they watched communists pursue “wars of national liberation” around the globe, Nixon and Kissinger embraced George F. Kennan’s strategic insight about containment: that nationalism would prove a sturdier pillar than communism. They also recognized that the crack in the Eastern Bloc between the Soviet Union and its junior Chinese partner could be widened by deft U.S. diplomacy at the expense of the Soviets. Report Advertisement We know how the story turned out—so it is difficult to appreciate how radical this thought was in 1969, though Nixon had noted a year earlier in an essay in Foreign Affairs, “There is no place on this small planet for a billion of its potentially most able people to live in angry isolation.” Had Nixon asked his government’s interagency process to consider the possibility of the United States establishing a relationship with Mao’s Communist China, this option would doubtless have been rejected as not just unrealistic, but unsound. So instead, in a cloak of invisibility worthy of Harry Potter, Nixon sent Kissinger to Beijing for a series of meetings so secret that even his secretaries of state and defense were unaware of them. Ultimately, this led to Nixon’s historic visit in 1972 to China, recognition of Beijing (rather than Taipei) as its capital, and the creation of an uneasy but selectively cooperative relationship that contributed to the ultimate defeat of the Evil Empire. The Nixon-Kissinger gambit is now known as “playing the China card.” Today we should be asking: is Xi Jinping’s China “playing the Russia card?” Report Advertisement THAT THOUGHT seems to strike many Washington strategists as outlandish. Secretary of Defense James Mattis repeatedly emphasizes Moscow and Beijing’s “natural non-convergence of interest.” And the differences in national interests, values and culture are stark. As Russian strategists think about the longer run, they must view China’s rise with consternation. Today’s map draws a line between Russia and China that leaves a large swath of what was in earlier centuries Chinese on the Russian side of the divide. That border has repeatedly seen violent clashes, the last in 1969. Given these structural realities, the prospects for a Chinese-Russian alliance in the longer run are undoubtedly grim. But political leaders live in the here and now. </w:t>
      </w:r>
      <w:r w:rsidRPr="009A141C">
        <w:rPr>
          <w:rStyle w:val="StyleUnderline"/>
        </w:rPr>
        <w:t>Denied opportunities in the West, what alternative do Russians have but to turn East? Moreover, while history deals the hands, human beings play the cards, even sometimes practicing a quaint art known in earlier eras as diplomacy. The confluence of China’s strategic foresight and exquisite diplomacy, on the one hand, and U.S. and Western European clumsiness, on the other, has produced an increasingly thick and consequential alignment between two geopolitical rivals, Russia and China.</w:t>
      </w:r>
      <w:r>
        <w:rPr>
          <w:rStyle w:val="StyleUnderline"/>
        </w:rPr>
        <w:t xml:space="preserve"> </w:t>
      </w:r>
      <w:r w:rsidRPr="006F221B">
        <w:rPr>
          <w:sz w:val="12"/>
        </w:rPr>
        <w:t xml:space="preserve">In international relations, an elementary proposition states: </w:t>
      </w:r>
      <w:r w:rsidRPr="009A141C">
        <w:rPr>
          <w:rStyle w:val="StyleUnderline"/>
        </w:rPr>
        <w:t xml:space="preserve">“the enemy of my enemy is a friend.” </w:t>
      </w:r>
      <w:r w:rsidRPr="006F221B">
        <w:rPr>
          <w:sz w:val="12"/>
        </w:rPr>
        <w:t xml:space="preserve">The balance of power—military, economic, intelligence, diplomatic—between rivals is critical. To the extent that China persuades Russia to sit on its side of the see-saw, this adds to China’s heft, a nuclear superpower alongside an economic superpower. American presidents since Bill Clinton have not only neglected the formation of this grievance coalition; unintentionally but undeniably, they have nurtured it. Russia emerged from the collapse of the Soviet Union in 1991 with a leader eager to “bury Communism,” as Boris Yeltsin put it, and join the West. The story of how we reached the depth of enmity today is a long one, strewn with mistakes by all parties. The Clinton administration’s decision in 1996 to expand NATO toward Russia’s borders, Kennan observed, was the “most fateful error of American policy in the entire post-cold-war era.” He predicted that the consequence would be a Russia that “would likely look elsewhere for guarantees of a secure and hopeful future for themselves.” Vladimir Putin and Xi have watched the U.S.-led war in the Balkans (including the “accidental” bombing of China’s embassy in Belgrade in 1999), Western-supported “color revolutions” topple governments in Georgia and then Ukraine, and even Secretary of State Hillary Clinton encourage street protests in 2011 against Russia’s parliamentary elections. Putin would not have to suffer from paranoia to imagine that the United States was seeking to overthrow him. </w:t>
      </w:r>
      <w:r w:rsidRPr="009A141C">
        <w:rPr>
          <w:rStyle w:val="StyleUnderline"/>
        </w:rPr>
        <w:t>As U.S. pressure on Russia grew</w:t>
      </w:r>
      <w:r w:rsidRPr="006F221B">
        <w:rPr>
          <w:sz w:val="12"/>
        </w:rPr>
        <w:t xml:space="preserve"> with sanctions after Russia’s annexation of Crimea and a diplomatic effort to “isolate” Russia, </w:t>
      </w:r>
      <w:r w:rsidRPr="009A141C">
        <w:rPr>
          <w:rStyle w:val="StyleUnderline"/>
        </w:rPr>
        <w:t>China opened its arms. At every point the United States and Western Europeans imposed pain, China has offered comfort.</w:t>
      </w:r>
      <w:r w:rsidRPr="006F221B">
        <w:rPr>
          <w:sz w:val="12"/>
        </w:rPr>
        <w:t xml:space="preserve"> Particularly when the United States has attempted to “diss” Putin personally, Xi has found ways to demonstrate profound respect. </w:t>
      </w:r>
      <w:r w:rsidRPr="009A141C">
        <w:rPr>
          <w:rStyle w:val="StyleUnderline"/>
        </w:rPr>
        <w:t>Consider what has actually happened in Sino-Russian relations along seven dimensions: threat perceptions, relationship between leaders, official designation of the other, military and intelligence cooperation, economic entanglement, diplomatic coordination and elites’ orientation.</w:t>
      </w:r>
      <w:r>
        <w:rPr>
          <w:rStyle w:val="StyleUnderline"/>
        </w:rPr>
        <w:t xml:space="preserve"> </w:t>
      </w:r>
      <w:r w:rsidRPr="006F221B">
        <w:rPr>
          <w:sz w:val="12"/>
        </w:rPr>
        <w:t>Report Advertisement</w:t>
      </w:r>
      <w:r>
        <w:rPr>
          <w:rStyle w:val="StyleUnderline"/>
        </w:rPr>
        <w:t xml:space="preserve"> </w:t>
      </w:r>
      <w:r w:rsidRPr="009A141C">
        <w:rPr>
          <w:rStyle w:val="StyleUnderline"/>
        </w:rPr>
        <w:t>WHEN RUSSIAN or Chinese national security leaders think about current threats, the specter they see is the United States of America. They believe the United States is not only challenging their interests in Eastern Europe or the South China Sea, but is actively seeking to undermine their authoritarian regimes</w:t>
      </w:r>
      <w:r w:rsidRPr="006F221B">
        <w:rPr>
          <w:sz w:val="12"/>
        </w:rPr>
        <w:t xml:space="preserve">. Indeed, </w:t>
      </w:r>
      <w:r w:rsidRPr="009A141C">
        <w:rPr>
          <w:rStyle w:val="StyleUnderline"/>
        </w:rPr>
        <w:t>Putin and Xi</w:t>
      </w:r>
      <w:r w:rsidRPr="006F221B">
        <w:rPr>
          <w:sz w:val="12"/>
        </w:rPr>
        <w:t xml:space="preserve"> reportedly </w:t>
      </w:r>
      <w:r w:rsidRPr="009A141C">
        <w:rPr>
          <w:rStyle w:val="StyleUnderline"/>
        </w:rPr>
        <w:t>compare notes about the ways Washington is working to weaken each leader’s control</w:t>
      </w:r>
      <w:r w:rsidRPr="006F221B">
        <w:rPr>
          <w:sz w:val="12"/>
        </w:rPr>
        <w:t xml:space="preserve"> within his own society and even topple him. In contrast with Barack Obama’s disdain towards Putin and Donald Trump’s charge that China is “raping America,” Xi has persuaded Putin that they are “best buddies.” To which capital did Xi take his first trip after becoming president? Moscow. Which foreign leader gets to speak immediately after Xi at every international meeting China hosts? Putin. As Putin noted earlier this year, the only leader in the world with whom he had ever celebrated his birthday is Xi. In awarding Putin China’s “Medal of Friendship,” Xi called the Russian president his “best, most intimate friend.” Report Advertisement Official U.S. national security documents designate Russia and China America’s “strategic competitors,” “strategic adversaries” and even “enemies.” Increasingly, they are discussed in the same sentence, as if they were twins. According to the Trump National Security Strategy: “China and Russia challenge American power, influence, and interests, attempting to erode American security and prosperity.” Both are accused of conducting major “influence operations” against the United States and interfering in U.S. elections. By contrast, </w:t>
      </w:r>
      <w:r w:rsidRPr="009A141C">
        <w:rPr>
          <w:rStyle w:val="StyleUnderline"/>
        </w:rPr>
        <w:t xml:space="preserve">Chinese and Russian national security documents call their relationship a “comprehensive strategic partnership.” According to Xi, this is “the world’s most important bilateral relationship, and is the best relationship between large countries.” China’s ambassador to Russia, </w:t>
      </w:r>
      <w:r w:rsidRPr="006F221B">
        <w:rPr>
          <w:sz w:val="12"/>
        </w:rPr>
        <w:t xml:space="preserve">Li Hui, </w:t>
      </w:r>
      <w:r w:rsidRPr="009A141C">
        <w:rPr>
          <w:rStyle w:val="StyleUnderline"/>
        </w:rPr>
        <w:t>says “China and Russia are together now like lips and teeth.” The words used by Russia’s Foreign Ministry are “comprehensive, equal, and trust-based partnership and strategic cooperation.” Even alpha male Putin has found an artful way to recognize publicly Russia’s junior role in this partnership, saying “the main struggle, which is now underway, is that for global leadership and we are not going to contest China on this.”</w:t>
      </w:r>
      <w:r>
        <w:rPr>
          <w:rStyle w:val="StyleUnderline"/>
        </w:rPr>
        <w:t xml:space="preserve"> </w:t>
      </w:r>
      <w:r w:rsidRPr="006F221B">
        <w:rPr>
          <w:sz w:val="12"/>
        </w:rPr>
        <w:t>Report Advertisement Most American experts discount Sino-Russian military cooperation. Commenting on this year’s unprecedented military exercise in which 3,000 Chinese soldiers joined 300,000 Russians in practicing scenarios for conflict with NATOin Eastern Europe</w:t>
      </w:r>
      <w:r w:rsidRPr="009A141C">
        <w:rPr>
          <w:rStyle w:val="StyleUnderline"/>
        </w:rPr>
        <w:t xml:space="preserve">, </w:t>
      </w:r>
      <w:r w:rsidRPr="006F221B">
        <w:rPr>
          <w:sz w:val="12"/>
        </w:rPr>
        <w:t>Secretary of Defense Mattis said: “I see little in the long term that aligns Russia and China.” HE SHOULD look more carefully. What has emerged is what a former senior Russian national security official described to me as a “functional military alliance.” Russian and Chinese generals’ staffs now have candid, detailed discussions about the threat U.S. nuclear modernization and missile defenses pose to each of their strategic deterrents. For decades, in selling arms to China, Russia was careful to withhold its most advanced technologies. No longer. In recent years it has not only sold China its most advanced air defense systems, the S-400s, but has actively engaged with China in joint r&amp;d on rockets engines—and UAVs. Joint military exercises by their navies in the Mediterranean Sea in 2015, the South China Sea in 2016 and the Baltic Sea in 2017 compare favorably with U.S.-Indian military exercises. As a Chinese colleague observed candidly, if the United States found itself in a conflict with China in the South China Sea, what should it expect Putin might do in the Baltics? In their diplomacy, Russia and China mirror the relationship between the two leaders</w:t>
      </w:r>
      <w:r w:rsidRPr="009A141C">
        <w:rPr>
          <w:rStyle w:val="StyleUnderline"/>
        </w:rPr>
        <w:t xml:space="preserve">. On major international issues, they coordinate their positions. </w:t>
      </w:r>
      <w:r w:rsidRPr="006F221B">
        <w:rPr>
          <w:sz w:val="12"/>
        </w:rPr>
        <w:t xml:space="preserve">For example, when voting in the United Nations Security Council, they agree 98 percent of the time. Russia has backed every Chinese veto since 2007. </w:t>
      </w:r>
      <w:r w:rsidRPr="009A141C">
        <w:rPr>
          <w:rStyle w:val="StyleUnderline"/>
        </w:rPr>
        <w:t xml:space="preserve">The two have worked together to create and strengthen new organizations to rival traditional American-led international organizations, including the Shanghai Cooperation Organization and BRICs. For a Russian who wants to visit China, getting a visa takes one day; </w:t>
      </w:r>
      <w:r w:rsidRPr="006F221B">
        <w:rPr>
          <w:sz w:val="12"/>
        </w:rPr>
        <w:t xml:space="preserve">to visit the United States it takes them three hundred days to obtain a visa application interview. </w:t>
      </w:r>
      <w:r w:rsidRPr="009A141C">
        <w:rPr>
          <w:rStyle w:val="StyleUnderline"/>
        </w:rPr>
        <w:t>Economically, Russia is slowly but surely pivoting east. China has displaced the United States</w:t>
      </w:r>
      <w:r w:rsidRPr="006F221B">
        <w:rPr>
          <w:sz w:val="12"/>
        </w:rPr>
        <w:t xml:space="preserve"> and Germany </w:t>
      </w:r>
      <w:r w:rsidRPr="009A141C">
        <w:rPr>
          <w:rStyle w:val="StyleUnderline"/>
        </w:rPr>
        <w:t>as Moscow’s number one trading partner. Today, China is the top buyer of Russian crude oil. A decade ago, all gas pipelines in Russia flowed west. With the completion of the Power of Siberia pipeline in 2019, China will become the second largest market for Russian gas, just behind Germany.</w:t>
      </w:r>
      <w:r>
        <w:rPr>
          <w:rStyle w:val="StyleUnderline"/>
        </w:rPr>
        <w:t xml:space="preserve"> </w:t>
      </w:r>
      <w:r w:rsidRPr="006F221B">
        <w:rPr>
          <w:sz w:val="12"/>
        </w:rPr>
        <w:t xml:space="preserve">When U.S.-led Western sanctions excluded Russia from American-dominated dollar-denominated markets, its relationship with China has allowed it to continue to buy and sell. In the current U.S. push to prevent Iran selling oil to the world, Russia is trading goods for Iranian oil and then selling it on to international markets, including China. 10 SECONDS Do You Know What Happened On This Day? Meanwhile, Russian elites continue to look west. They are predominantly European in their culture, history, religion and dreams. Wealthy Russians buy second (and third) homes in London, New York and on the French Riviera. They speak English and travel to Paris, New York or London to shop. Many have children who live in the West. Cultural change is hard, and slow. But oligarchs who now find themselves the targets of sanctions that prevent them doing business in the United States are exploring alternatives. And some of Russia’s leading thinkers are changing their tune. The Honorary Chairman of Russia’s Council on Foreign and Defense Policy Sergey Karaganov maintains that “the ‘westernizer’ today is a thing of the past. Those looking forward to the future most show interest in the East.” Surveys this year show that 69 percent of Russians hold a negative view of the United States, while the same percentage of Russians hold a positive view of China. When asked “who their enemies are,” two-thirds of Russians point to the United States, ranking it as Russia’s greatest foe. Only two percent of Russians view China as their enemy. Report Advertisement </w:t>
      </w:r>
      <w:r w:rsidRPr="006F221B">
        <w:rPr>
          <w:rStyle w:val="StyleUnderline"/>
        </w:rPr>
        <w:t>Grievance</w:t>
      </w:r>
      <w:r w:rsidRPr="009A141C">
        <w:rPr>
          <w:rStyle w:val="StyleUnderline"/>
        </w:rPr>
        <w:t xml:space="preserve"> is a powerful motivator; respect can have a powerful magnetic pull. In Putin’s mind, the greatest geopolitical catastrophe of the twentieth century was the break-up of the Soviet Union. Who was responsible for that break-up? In Xi’s mind, China’s “century of humiliation” only ended once the Communist Party defeated the Nationalist Party in a bloody civil war. Which country supported those nationalists, and continues to arm their island fortress of Taiwan?</w:t>
      </w:r>
      <w:r w:rsidRPr="006F221B">
        <w:rPr>
          <w:sz w:val="12"/>
        </w:rPr>
        <w:t xml:space="preserve"> Against the backdrop of this history, as we reflect on what the United States is now doing, we should ask whether Brzezinski’s warning about the “most dangerous scenario” could soon become a fact.</w:t>
      </w:r>
    </w:p>
    <w:p w:rsidR="00423F49" w:rsidRDefault="00423F49" w:rsidP="00423F49">
      <w:pPr>
        <w:pStyle w:val="Heading4"/>
      </w:pPr>
      <w:r>
        <w:t xml:space="preserve">Sino-Russo cooperation is key to Arctic development --- solves scientific cooperation, energy, and obor </w:t>
      </w:r>
    </w:p>
    <w:p w:rsidR="00423F49" w:rsidRPr="00755989" w:rsidRDefault="00423F49" w:rsidP="00423F49">
      <w:r w:rsidRPr="00755989">
        <w:rPr>
          <w:rStyle w:val="Style13ptBold"/>
        </w:rPr>
        <w:t>Klimenko and Sørensen 17</w:t>
      </w:r>
      <w:r>
        <w:t xml:space="preserve"> (</w:t>
      </w:r>
      <w:r w:rsidRPr="00755989">
        <w:t>Ekaterina Klimenko</w:t>
      </w:r>
      <w:r>
        <w:t xml:space="preserve"> </w:t>
      </w:r>
      <w:r w:rsidRPr="00755989">
        <w:t>graduated from the University of Geneva, where she submitted a research thesis titles Central Asia as a Regional Security Complex. She previously worked as a Research and Training Assistant in the Organization for Security and Co-operation in Europe (OSCE) Academy in Bishkek and as an intern at the OSCE Secretariat.</w:t>
      </w:r>
      <w:r>
        <w:t xml:space="preserve"> </w:t>
      </w:r>
      <w:r w:rsidRPr="00755989">
        <w:t xml:space="preserve">Camilla T. N. Sørensen is Assistant Professor at the Department of Political Science at the University of Copenhagen., 5-11-2017, "The status of Chinese–Russian energy cooperation in the Arctic," </w:t>
      </w:r>
      <w:r>
        <w:t>SIPRI</w:t>
      </w:r>
      <w:r w:rsidRPr="00755989">
        <w:t xml:space="preserve">, </w:t>
      </w:r>
      <w:hyperlink r:id="rId157" w:history="1">
        <w:r w:rsidRPr="004008AD">
          <w:rPr>
            <w:rStyle w:val="Hyperlink"/>
          </w:rPr>
          <w:t>https://www.sipri.org/commentary/topical-backgrounder/2017/chinese-russian-energy-cooperation-arctic)</w:t>
        </w:r>
      </w:hyperlink>
      <w:r>
        <w:t xml:space="preserve"> ank</w:t>
      </w:r>
    </w:p>
    <w:p w:rsidR="00423F49" w:rsidRDefault="00423F49" w:rsidP="00423F49">
      <w:pPr>
        <w:rPr>
          <w:sz w:val="16"/>
        </w:rPr>
      </w:pPr>
      <w:r w:rsidRPr="00DE6065">
        <w:rPr>
          <w:rStyle w:val="StyleUnderline"/>
        </w:rPr>
        <w:t>The Arctic is estimated to contain 30 per cent of the world’s undiscovered oil and gas reserves.</w:t>
      </w:r>
      <w:r w:rsidRPr="00615CB6">
        <w:rPr>
          <w:sz w:val="16"/>
        </w:rPr>
        <w:t xml:space="preserve"> Climate change has accelerated the melting of the Arctic ice, making these resources more available. This backgrounder looks at the </w:t>
      </w:r>
      <w:r w:rsidRPr="00DE6065">
        <w:rPr>
          <w:rStyle w:val="StyleUnderline"/>
        </w:rPr>
        <w:t>status of Chinese–Russian energy cooperation in the Arctic.</w:t>
      </w:r>
      <w:r>
        <w:rPr>
          <w:rStyle w:val="StyleUnderline"/>
        </w:rPr>
        <w:t xml:space="preserve"> </w:t>
      </w:r>
      <w:r w:rsidRPr="00615CB6">
        <w:rPr>
          <w:sz w:val="16"/>
        </w:rPr>
        <w:t xml:space="preserve">In the past decade, </w:t>
      </w:r>
      <w:r w:rsidRPr="00DE6065">
        <w:rPr>
          <w:rStyle w:val="StyleUnderline"/>
        </w:rPr>
        <w:t>Russia has been actively developing Arctic resources and shipping routes</w:t>
      </w:r>
      <w:r w:rsidRPr="00615CB6">
        <w:rPr>
          <w:sz w:val="16"/>
        </w:rPr>
        <w:t xml:space="preserve">, while boosting its military presence in the region. While Russia has primarily worked with European countries to develop its energy resources, including in the Arctic, </w:t>
      </w:r>
      <w:r w:rsidRPr="00DE6065">
        <w:rPr>
          <w:rStyle w:val="StyleUnderline"/>
        </w:rPr>
        <w:t>a number of factors have led Russia to reconsider and look even more to Asia for potential investors and technology partners, and as a key consumer market. China is increasingly highlighted as an important partner for Russia in developing the Russian Arctic.</w:t>
      </w:r>
      <w:r>
        <w:rPr>
          <w:rStyle w:val="StyleUnderline"/>
        </w:rPr>
        <w:t xml:space="preserve"> </w:t>
      </w:r>
      <w:r w:rsidRPr="00DE6065">
        <w:rPr>
          <w:rStyle w:val="StyleUnderline"/>
        </w:rPr>
        <w:t>China has increased its focus on and engagement in the Arctic over the past decade. From a Chinese perspective, cooperation with Russia on Arctic resources and shipping routes also helps facilitate a greater Chinese role and influence in the region and gradually gain respect and acceptance for China as a legitimate Arctic stakeholder.</w:t>
      </w:r>
      <w:r>
        <w:rPr>
          <w:rStyle w:val="StyleUnderline"/>
        </w:rPr>
        <w:t xml:space="preserve"> </w:t>
      </w:r>
      <w:r w:rsidRPr="00615CB6">
        <w:rPr>
          <w:sz w:val="16"/>
        </w:rPr>
        <w:t xml:space="preserve">Interests in the Arctic </w:t>
      </w:r>
      <w:r w:rsidRPr="00DE6065">
        <w:rPr>
          <w:rStyle w:val="StyleUnderline"/>
        </w:rPr>
        <w:t>Russia’s Arctic strategy identifies the following core national interests: (a) use of the Arctic Zone of the Russian Federation as a strategic resource base; (b) safe-guarding the Arctic as a zone of peace and cooperation; and (c) use of the Northern Sea Route as a national integrated transport-communication system for Russia in the Arctic.</w:t>
      </w:r>
      <w:r>
        <w:rPr>
          <w:rStyle w:val="StyleUnderline"/>
        </w:rPr>
        <w:t xml:space="preserve"> </w:t>
      </w:r>
      <w:r w:rsidRPr="00615CB6">
        <w:rPr>
          <w:sz w:val="16"/>
        </w:rPr>
        <w:t xml:space="preserve">Among these goals, </w:t>
      </w:r>
      <w:r w:rsidRPr="00DE6065">
        <w:rPr>
          <w:rStyle w:val="StyleUnderline"/>
        </w:rPr>
        <w:t xml:space="preserve">the development of offshore and onshore oil and gas resources is a top priority. The Russian economy is largely dependent on revenues from oil and </w:t>
      </w:r>
      <w:r w:rsidRPr="009B478F">
        <w:rPr>
          <w:rStyle w:val="StyleUnderline"/>
        </w:rPr>
        <w:t>gas. At least 50 per cent of federal budget revenue is generated from exports of energy resources. Most of Russia’s oil and gas production is concentrated in the</w:t>
      </w:r>
      <w:r w:rsidRPr="00615CB6">
        <w:rPr>
          <w:sz w:val="16"/>
        </w:rPr>
        <w:t xml:space="preserve"> traditional areas of western Siberia</w:t>
      </w:r>
      <w:r w:rsidRPr="009B478F">
        <w:rPr>
          <w:rStyle w:val="StyleUnderline"/>
        </w:rPr>
        <w:t>.</w:t>
      </w:r>
      <w:r w:rsidRPr="00615CB6">
        <w:rPr>
          <w:sz w:val="16"/>
        </w:rPr>
        <w:t xml:space="preserve"> However, their depletion over the past decade means that the geography of production has been shifting to new regions to the north of western Siberia, including the Yamal Peninsula and the </w:t>
      </w:r>
      <w:r w:rsidRPr="009B478F">
        <w:rPr>
          <w:rStyle w:val="StyleUnderline"/>
        </w:rPr>
        <w:t>Arctic</w:t>
      </w:r>
      <w:r w:rsidRPr="00615CB6">
        <w:rPr>
          <w:sz w:val="16"/>
        </w:rPr>
        <w:t xml:space="preserve"> seas. To date, </w:t>
      </w:r>
      <w:r w:rsidRPr="00BF53A1">
        <w:rPr>
          <w:rStyle w:val="Emphasis"/>
        </w:rPr>
        <w:t>China’s focus and activities in the Arctic region have been primarily concentrated on its scientific interests,</w:t>
      </w:r>
      <w:r w:rsidRPr="009B478F">
        <w:rPr>
          <w:rStyle w:val="StyleUnderline"/>
        </w:rPr>
        <w:t xml:space="preserve"> particularly those that relate to how the melting ice and changing climate in the Arctic will affect China. However, over the past decade, </w:t>
      </w:r>
      <w:r w:rsidRPr="00BF53A1">
        <w:rPr>
          <w:rStyle w:val="Emphasis"/>
        </w:rPr>
        <w:t>China’s activities have begun to concentrate more on economic interests and concerns about securing and diversifying China’s supply of energy resources and minerals. China has also developed a growing interest in the Arctic shipping routes, which could provide it with alternatives to the longer and strategically vulnerable routes currently in use</w:t>
      </w:r>
      <w:r w:rsidRPr="009B478F">
        <w:rPr>
          <w:rStyle w:val="StyleUnderline"/>
        </w:rPr>
        <w:t>.</w:t>
      </w:r>
      <w:r>
        <w:rPr>
          <w:rStyle w:val="StyleUnderline"/>
        </w:rPr>
        <w:t xml:space="preserve"> </w:t>
      </w:r>
      <w:r w:rsidRPr="00615CB6">
        <w:rPr>
          <w:sz w:val="16"/>
        </w:rPr>
        <w:t xml:space="preserve">Furthermore, </w:t>
      </w:r>
      <w:r w:rsidRPr="00615CB6">
        <w:rPr>
          <w:rStyle w:val="StyleUnderline"/>
        </w:rPr>
        <w:t>China is interested in securing a voice in the evolving Arctic governance regime, which is related to its importance and potential implications for wider global and regional governance. As a result, China seeks to diversify and strengthen its bilateral relations with all the Arctic states by establishing stronger diplomatic ties, scientific cooperation, and economic partnerships.</w:t>
      </w:r>
      <w:r>
        <w:rPr>
          <w:rStyle w:val="StyleUnderline"/>
        </w:rPr>
        <w:t xml:space="preserve"> </w:t>
      </w:r>
      <w:r w:rsidRPr="00615CB6">
        <w:rPr>
          <w:sz w:val="16"/>
        </w:rPr>
        <w:t xml:space="preserve">Drivers of Chinese–Russian energy cooperation in the Arctic Russia Major shifts in world energy markets have significantly affected the development of Russia’s Arctic shelf resources and the expansion of the current onshore resources of the Yamal Peninsula. At least three key factors have led to a significant overproduction of natural gas in Russia and hence delayed the development of gas resources on the Arctic shelf: (a) EU plans to prioritize the diversification of gas suppliers in the European market; (b) difficult relations with Ukraine, which is the third largest consumer of Russian gas; and (c) the shale gas revolution, which has also resulted in the loss of other potential markets. In relation to oil, estimates suggest that the fall in oil prices has made the development of the Arctic shelf oilfields unprofitable. This will continue to be the case while the price of oil stays below USD $100 per barrel. </w:t>
      </w:r>
      <w:r w:rsidRPr="00615CB6">
        <w:rPr>
          <w:rStyle w:val="StyleUnderline"/>
        </w:rPr>
        <w:t>However, the decisive factor in the need for Russian companies to diversify their partnerships has been the geopolitical tensions between Russia and the West in the wake of the crisis in Ukraine.</w:t>
      </w:r>
      <w:r>
        <w:rPr>
          <w:rStyle w:val="StyleUnderline"/>
        </w:rPr>
        <w:t xml:space="preserve"> </w:t>
      </w:r>
      <w:r w:rsidRPr="00615CB6">
        <w:rPr>
          <w:sz w:val="16"/>
        </w:rPr>
        <w:t xml:space="preserve">The USA and the EU introduced sanctions against Russia in 2014 after Russia’s annexation of Crimea. Among these sanctions, the third package, which was introduced in July 2014, has had significant implications because it concerns the transfer of technologies. The USA and EU sanctions include a ban on the transfer of equipment and technology for deep drilling below 150–152 metres, as well as on exploration and development of Arctic shelf shale oil reserves. These sanctions forced ExxonMobil, Statoil and other Western companies to suspend their cooperation with Russia in the Arctic. The third package of sanctions also introduced strict financial restrictions, applied to loans of longer than 30 days. The largest Russian banks and corporations in Russia, such as Rosneft, Transneft, Gazpromneft, Gazprom, Novatek, Lukoil and Surgutneftegaz, remain under sanctions. This has made it difficult to seek financing for Arctic projects in Western financial markets. China Seen from Beijing, Russia, as the biggest Arctic state, stands as an important gatekeeper and ‘necessary partner’ for non-Arctic states such as China. China knows that in many ways it is dependent on Russia—for example, for Russian goodwill and support—if China is to increase its activities and consolidate its role as a legitimate stakeholder in the region. Consequently, in a Chinese analysis, there is no way to avoid dealing and getting along with Russia in the Arctic. </w:t>
      </w:r>
      <w:r w:rsidRPr="00615CB6">
        <w:rPr>
          <w:rStyle w:val="StyleUnderline"/>
        </w:rPr>
        <w:t>Despite the lower growth rate of the Chinese economy in recent years, its demand for energy and resources continues to grow and its state-owned enterprises are continuously encouraged to identify and establish new areas for exploration and extraction</w:t>
      </w:r>
      <w:r w:rsidRPr="00BF53A1">
        <w:rPr>
          <w:rStyle w:val="Emphasis"/>
        </w:rPr>
        <w:t>. China sees the Russian Far East, Siberia and the Russian Arctic as increasingly important due to their potential in relation to energy resources, export markets and new shipping and trading routes. It also sees these regions as recipients of and partners in Chinese-led infrastructure and other development projects. These activities have synergies with China’s high-profile ‘One Belt, One Road’ initiative, through which China is seeking access to vital European markets through Central Asia and Russia</w:t>
      </w:r>
      <w:r w:rsidRPr="00615CB6">
        <w:rPr>
          <w:rStyle w:val="StyleUnderline"/>
        </w:rPr>
        <w:t>.</w:t>
      </w:r>
      <w:r w:rsidRPr="00615CB6">
        <w:rPr>
          <w:sz w:val="16"/>
        </w:rPr>
        <w:t xml:space="preserve"> China also seeks to take advantage of current Russian geostrategic and geo-economic vulnerabilities and of Russia’s need for China as a partner to gradually strengthen its presence and relationships in the Arctic.</w:t>
      </w:r>
    </w:p>
    <w:p w:rsidR="00423F49" w:rsidRDefault="00423F49" w:rsidP="00423F49">
      <w:pPr>
        <w:pStyle w:val="Heading4"/>
      </w:pPr>
      <w:r>
        <w:t>[insert impact mod]</w:t>
      </w:r>
    </w:p>
    <w:p w:rsidR="00423F49" w:rsidRDefault="00423F49" w:rsidP="00423F49">
      <w:pPr>
        <w:pStyle w:val="Heading3"/>
      </w:pPr>
      <w:r>
        <w:t xml:space="preserve">1nc – ! – energy </w:t>
      </w:r>
    </w:p>
    <w:p w:rsidR="00423F49" w:rsidRPr="00FC615E" w:rsidRDefault="00423F49" w:rsidP="00423F49">
      <w:pPr>
        <w:pStyle w:val="Heading4"/>
        <w:rPr>
          <w:rFonts w:asciiTheme="majorHAnsi" w:hAnsiTheme="majorHAnsi"/>
        </w:rPr>
      </w:pPr>
      <w:r w:rsidRPr="00FC615E">
        <w:rPr>
          <w:rFonts w:asciiTheme="majorHAnsi" w:hAnsiTheme="majorHAnsi"/>
        </w:rPr>
        <w:t xml:space="preserve">Energy security is key to CCP stability </w:t>
      </w:r>
    </w:p>
    <w:p w:rsidR="00423F49" w:rsidRPr="00FC615E" w:rsidRDefault="00423F49" w:rsidP="00423F49">
      <w:pPr>
        <w:rPr>
          <w:rFonts w:asciiTheme="majorHAnsi" w:eastAsia="Times New Roman" w:hAnsiTheme="majorHAnsi"/>
        </w:rPr>
      </w:pPr>
      <w:r w:rsidRPr="00FC615E">
        <w:rPr>
          <w:rStyle w:val="Style13ptBold"/>
        </w:rPr>
        <w:t>Zhang 16</w:t>
      </w:r>
      <w:r w:rsidRPr="00FC615E">
        <w:rPr>
          <w:rFonts w:asciiTheme="majorHAnsi" w:hAnsiTheme="majorHAnsi"/>
        </w:rPr>
        <w:t xml:space="preserve"> (Chi Zhang, 2016, “The Domestic Dynamics Of China's Energy Diplomacy,” Series on Contemporary China, vol. 38, </w:t>
      </w:r>
      <w:hyperlink r:id="rId158" w:anchor="v=onepage&amp;q=china%20energy%20ccp%20stability&amp;f=false)" w:history="1">
        <w:r w:rsidRPr="00FC615E">
          <w:rPr>
            <w:rStyle w:val="Hyperlink"/>
            <w:rFonts w:asciiTheme="majorHAnsi" w:eastAsia="Times New Roman" w:hAnsiTheme="majorHAnsi"/>
          </w:rPr>
          <w:t>https://books.google.com/books?id=-VgGCwAAQBAJ&amp;pg=PA168&amp;lpg=PA168&amp;dq=china+energy+ccp+stability&amp;source=bl&amp;ots=SKA9raM1wg&amp;sig=ACfU3U10wUCUd4NAwObJpf1Y9QjjwkeQYA&amp;hl=en&amp;sa=X&amp;ved=2ahUKEwjegOqc8MbjAhVLOKwKHbsHB2UQ6AEwCHoECAkQAQ#v=onepage&amp;q=china%20energy%20ccp%20stability&amp;f=false)</w:t>
        </w:r>
      </w:hyperlink>
      <w:r w:rsidRPr="00FC615E">
        <w:rPr>
          <w:rFonts w:asciiTheme="majorHAnsi" w:eastAsia="Times New Roman" w:hAnsiTheme="majorHAnsi"/>
        </w:rPr>
        <w:t xml:space="preserve"> // ank</w:t>
      </w:r>
    </w:p>
    <w:p w:rsidR="00423F49" w:rsidRPr="003541AD" w:rsidRDefault="00423F49" w:rsidP="00423F49">
      <w:pPr>
        <w:rPr>
          <w:rFonts w:asciiTheme="majorHAnsi" w:eastAsia="Times New Roman" w:hAnsiTheme="majorHAnsi"/>
          <w:sz w:val="16"/>
        </w:rPr>
      </w:pPr>
      <w:r w:rsidRPr="00FC615E">
        <w:rPr>
          <w:rFonts w:asciiTheme="majorHAnsi" w:eastAsia="Times New Roman" w:hAnsiTheme="majorHAnsi"/>
          <w:sz w:val="16"/>
        </w:rPr>
        <w:t xml:space="preserve">In general, </w:t>
      </w:r>
      <w:r w:rsidRPr="00FC615E">
        <w:rPr>
          <w:rStyle w:val="StyleUnderline"/>
          <w:rFonts w:asciiTheme="majorHAnsi" w:hAnsiTheme="majorHAnsi"/>
        </w:rPr>
        <w:t xml:space="preserve">the national interests behind China's energy diplomacy can be viewed as maintaining the CCP government's political legiti¬macy which mainly consists of three elements — economic develop¬ment, social stability and national unification. Energy diplomacy contributes to all the three areas. </w:t>
      </w:r>
      <w:r w:rsidRPr="00FC615E">
        <w:rPr>
          <w:rFonts w:asciiTheme="majorHAnsi" w:eastAsia="Times New Roman" w:hAnsiTheme="majorHAnsi"/>
          <w:sz w:val="16"/>
        </w:rPr>
        <w:t xml:space="preserve">Unlike the first and the second generations of the CCP leadership whose political legitimacy largely came from their revolutionary accomplishments, the later generations do not have such credentials. Therefore, the </w:t>
      </w:r>
      <w:r w:rsidRPr="00FC615E">
        <w:rPr>
          <w:rStyle w:val="StyleUnderline"/>
          <w:rFonts w:asciiTheme="majorHAnsi" w:hAnsiTheme="majorHAnsi"/>
        </w:rPr>
        <w:t xml:space="preserve">CCP leadership since the 1990s has relied on the three critical resources to sustain the party's political legitimacy. As to eco-nomic development, the Chinese government must ensure the con¬tinuous distribution of economic benefits that more or less satisfies the growing material demand of the Chinese people. In accordance, socio-economic development remains the CCP's highest priority and the work focus of the government. </w:t>
      </w:r>
      <w:r w:rsidRPr="00FC615E">
        <w:rPr>
          <w:rFonts w:asciiTheme="majorHAnsi" w:eastAsia="Times New Roman" w:hAnsiTheme="majorHAnsi"/>
          <w:sz w:val="16"/>
        </w:rPr>
        <w:t xml:space="preserve">Moreover, </w:t>
      </w:r>
      <w:r w:rsidRPr="00FC615E">
        <w:rPr>
          <w:rStyle w:val="StyleUnderline"/>
          <w:rFonts w:asciiTheme="majorHAnsi" w:hAnsiTheme="majorHAnsi"/>
        </w:rPr>
        <w:t>economic growth is the foundation of the develop¬ment of China's comprehensive national power</w:t>
      </w:r>
      <w:r w:rsidRPr="00FC615E">
        <w:rPr>
          <w:rFonts w:asciiTheme="majorHAnsi" w:eastAsia="Times New Roman" w:hAnsiTheme="majorHAnsi"/>
          <w:sz w:val="16"/>
        </w:rPr>
        <w:t xml:space="preserve"> (zonjjhe jjuoli) </w:t>
      </w:r>
      <w:r w:rsidRPr="00FC615E">
        <w:rPr>
          <w:rStyle w:val="StyleUnderline"/>
          <w:rFonts w:asciiTheme="majorHAnsi" w:hAnsiTheme="majorHAnsi"/>
        </w:rPr>
        <w:t>including economic capability, political clout, military capacity, sci¬ence and technology strength, etc., because the building of other powers needs significant economic resources and support.</w:t>
      </w:r>
      <w:r w:rsidRPr="00FC615E">
        <w:rPr>
          <w:rFonts w:asciiTheme="majorHAnsi" w:eastAsia="Times New Roman" w:hAnsiTheme="majorHAnsi"/>
          <w:sz w:val="16"/>
        </w:rPr>
        <w:t xml:space="preserve"> Notably, since the beginning of China's economic reforms, Beijing's foreign policy and diplomatic work has consistently been required to serve the country's economic development and modernisation drive. Specifically, the Chinese government has been making efforts in realising a relatively favourable external environment for China's domestic development. </w:t>
      </w:r>
      <w:r w:rsidRPr="00FC615E">
        <w:rPr>
          <w:rStyle w:val="StyleUnderline"/>
          <w:rFonts w:asciiTheme="majorHAnsi" w:hAnsiTheme="majorHAnsi"/>
        </w:rPr>
        <w:t xml:space="preserve">Beijing's energy diplomacy is part of this grand diplomatic strategy. </w:t>
      </w:r>
      <w:r w:rsidRPr="00FC615E">
        <w:rPr>
          <w:rFonts w:asciiTheme="majorHAnsi" w:eastAsia="Times New Roman" w:hAnsiTheme="majorHAnsi"/>
          <w:sz w:val="16"/>
        </w:rPr>
        <w:t xml:space="preserve">Apart from economic development, domestic stability and national unification are also critical for the CCP government's political legiti-macy. Domestic stability is always closely linked with economic devel-opment. For instance, if the country encounters serious economic problems such as stagnation with continuous inflation or widening income disparity, these problems could transform into social and political problems like growing unemployment, grievance towards the government and society, or even social disorder, which could chal¬lenge the Chinese government's rule over the country. In this sense, </w:t>
      </w:r>
      <w:r w:rsidRPr="00FC615E">
        <w:rPr>
          <w:rStyle w:val="StyleUnderline"/>
          <w:rFonts w:asciiTheme="majorHAnsi" w:hAnsiTheme="majorHAnsi"/>
        </w:rPr>
        <w:t xml:space="preserve">economic development supports social stability </w:t>
      </w:r>
      <w:r w:rsidRPr="00FC615E">
        <w:rPr>
          <w:rFonts w:asciiTheme="majorHAnsi" w:eastAsia="Times New Roman" w:hAnsiTheme="majorHAnsi"/>
          <w:sz w:val="16"/>
        </w:rPr>
        <w:t xml:space="preserve">Also, national unity is an essential pillar to reinforce the CCP's legitimacy. Hong Kong and Macao have been returned to China. These two events have definitely promoted the party's legitimacy among the Chinese people. Now the most intractable problem is the Taiwan issue, which is much more complicated. Beijing always insists on its sovereignty over Taiwan and the goal to reunify the island with mainland China. In addition, the growing separatist activities and extremist violence in some parts of China like Xinjiang Uyghur Autonomous Region and Tibet Autonomous Region have brought more trouble to the Chinese government, directly jeopardising social stability and potentially threatening national unity. How to address these problems is related to the CCP's credibility among the Chinese people. </w:t>
      </w:r>
      <w:r w:rsidRPr="00FC615E">
        <w:rPr>
          <w:rStyle w:val="StyleUnderline"/>
          <w:rFonts w:asciiTheme="majorHAnsi" w:hAnsiTheme="majorHAnsi"/>
        </w:rPr>
        <w:t xml:space="preserve">The leadership believe that the maintenance and acceleration of economic development in those unstable and rela¬tively underdeveloped areas are critical for domestic stability and national unity. </w:t>
      </w:r>
      <w:r w:rsidRPr="00FC615E">
        <w:rPr>
          <w:rFonts w:asciiTheme="majorHAnsi" w:eastAsia="Times New Roman" w:hAnsiTheme="majorHAnsi"/>
          <w:sz w:val="16"/>
        </w:rPr>
        <w:t xml:space="preserve">The rest of this section consists of two sub-sections. The first part explains how </w:t>
      </w:r>
      <w:r w:rsidRPr="00FC615E">
        <w:rPr>
          <w:rStyle w:val="StyleUnderline"/>
          <w:rFonts w:asciiTheme="majorHAnsi" w:hAnsiTheme="majorHAnsi"/>
        </w:rPr>
        <w:t>energy diplomacy improves China's energy secu¬rity</w:t>
      </w:r>
      <w:r w:rsidRPr="00FC615E">
        <w:rPr>
          <w:rFonts w:asciiTheme="majorHAnsi" w:eastAsia="Times New Roman" w:hAnsiTheme="majorHAnsi"/>
          <w:sz w:val="16"/>
        </w:rPr>
        <w:t xml:space="preserve">; the second part shows the </w:t>
      </w:r>
      <w:r w:rsidRPr="00FC615E">
        <w:rPr>
          <w:rStyle w:val="StyleUnderline"/>
          <w:rFonts w:asciiTheme="majorHAnsi" w:hAnsiTheme="majorHAnsi"/>
        </w:rPr>
        <w:t>contribution of energy diplomacy to the improvement of China's external relations and Beijing's multi¬lateral diplomacy. The progress made in these two areas is beneficial for economic development, social stability and national unity of China.</w:t>
      </w:r>
      <w:r w:rsidRPr="00FC615E">
        <w:rPr>
          <w:rFonts w:asciiTheme="majorHAnsi" w:eastAsia="Times New Roman" w:hAnsiTheme="majorHAnsi"/>
          <w:sz w:val="16"/>
        </w:rPr>
        <w:t xml:space="preserve"> 5.2.1 Improving China's energy security 'As an important aspect of economic security, energy security has a direct bearing on national security and social stability'. China's Energy Conditions and Policies (the official White Paper) In the recent years, </w:t>
      </w:r>
      <w:r w:rsidRPr="00FC615E">
        <w:rPr>
          <w:rStyle w:val="StyleUnderline"/>
          <w:rFonts w:asciiTheme="majorHAnsi" w:hAnsiTheme="majorHAnsi"/>
        </w:rPr>
        <w:t>energy security has become an urgent challenge in front of the Chinese leadership.</w:t>
      </w:r>
      <w:r w:rsidRPr="00FC615E">
        <w:rPr>
          <w:rFonts w:asciiTheme="majorHAnsi" w:eastAsia="Times New Roman" w:hAnsiTheme="majorHAnsi"/>
          <w:sz w:val="16"/>
        </w:rPr>
        <w:t xml:space="preserve"> Here, energy security can be simply defined as the availability and affordability of energy resources, par-ticularly oil and natural gas. Availability refers to the continuous and sufficient energy supply; and affordability can be understood as the stable and acceptable energy prices. </w:t>
      </w:r>
      <w:r w:rsidRPr="00FC615E">
        <w:rPr>
          <w:rStyle w:val="StyleUnderline"/>
          <w:rFonts w:asciiTheme="majorHAnsi" w:hAnsiTheme="majorHAnsi"/>
        </w:rPr>
        <w:t>Beijing's energy security concern has been identified in two fields - - the domestic aspect as well as the international aspect; in other words, the country faces both domestic and external risks to its energy security</w:t>
      </w:r>
      <w:r w:rsidRPr="00FC615E">
        <w:rPr>
          <w:rFonts w:asciiTheme="majorHAnsi" w:eastAsia="Times New Roman" w:hAnsiTheme="majorHAnsi"/>
          <w:sz w:val="16"/>
        </w:rPr>
        <w:t xml:space="preserve">. The domestic challenge is expected to be tackled through the reform adjustment and restructur¬ing of China's domestic energy system; while how to deal with the external challenges is related to the country's international relations and foreign policy including energy diplomacy. Notably, </w:t>
      </w:r>
      <w:r w:rsidRPr="00FC615E">
        <w:rPr>
          <w:rStyle w:val="StyleUnderline"/>
          <w:rFonts w:asciiTheme="majorHAnsi" w:hAnsiTheme="majorHAnsi"/>
        </w:rPr>
        <w:t xml:space="preserve">energy security is related to the Chinese government's political legitimacy. The availability and affordability of energy resources is a necessity for China's economic development, social sta-bility and national unity. If the energy supply is insufficient, it could undermine a country's industrial production and economic growth, affect the people's livelihood, increase unemployment, harm national defence, etc. Hence, whether China's energy supply can be guaran¬teed determines whether the country can maintain its fast social and economic development, satisfy the people's demand for a better life, and maintain social stability and national unity. However, China's energy security faces several external uncertain¬ties or threats, posing (potential) risks to the availability and afforda¬bility of the country's energy import. </w:t>
      </w:r>
      <w:r w:rsidRPr="00FC615E">
        <w:rPr>
          <w:rFonts w:asciiTheme="majorHAnsi" w:eastAsia="Times New Roman" w:hAnsiTheme="majorHAnsi"/>
          <w:sz w:val="16"/>
        </w:rPr>
        <w:t xml:space="preserve">During the 1970s and the 1980s when China was self-sufficient in energy supply, its domestic oil production and consumption was planned by the government and had no linkage with the world market; the Chinese economy was largely sheltered from the outside world, and the disruption of the international oil market did not affect China much. But now </w:t>
      </w:r>
      <w:r w:rsidRPr="00FC615E">
        <w:rPr>
          <w:rStyle w:val="StyleUnderline"/>
          <w:rFonts w:asciiTheme="majorHAnsi" w:hAnsiTheme="majorHAnsi"/>
        </w:rPr>
        <w:t xml:space="preserve">China has become increasingly dependent on overseas energy supplies; thus, the Chinese economy is increasingly influenced by external factors. </w:t>
      </w:r>
      <w:r w:rsidRPr="00FC615E">
        <w:rPr>
          <w:rFonts w:asciiTheme="majorHAnsi" w:eastAsia="Times New Roman" w:hAnsiTheme="majorHAnsi"/>
          <w:sz w:val="16"/>
        </w:rPr>
        <w:t>There are five major factors affecting China's energy security, namely the instability in some energy exporting regions, the fluctuation of the international oil price, the energy import transportation risk, the inter¬national containment against China, and the threat from the United States. The rest of this sub-section discusses each of these factors in turn, before explaining the contribution of energy diplomacy to China's energy security.</w:t>
      </w:r>
    </w:p>
    <w:p w:rsidR="00423F49" w:rsidRPr="00170A2B" w:rsidRDefault="00423F49" w:rsidP="00423F49">
      <w:pPr>
        <w:pStyle w:val="Heading4"/>
        <w:jc w:val="both"/>
        <w:rPr>
          <w:rFonts w:cstheme="minorHAnsi"/>
        </w:rPr>
      </w:pPr>
      <w:r>
        <w:rPr>
          <w:rFonts w:cstheme="minorHAnsi"/>
        </w:rPr>
        <w:t>CCP collapse causes extinction</w:t>
      </w:r>
    </w:p>
    <w:p w:rsidR="00423F49" w:rsidRPr="00170A2B" w:rsidRDefault="00423F49" w:rsidP="00423F49">
      <w:pPr>
        <w:jc w:val="both"/>
        <w:rPr>
          <w:rFonts w:cstheme="minorHAnsi"/>
          <w:sz w:val="16"/>
        </w:rPr>
      </w:pPr>
      <w:r w:rsidRPr="00170A2B">
        <w:rPr>
          <w:rStyle w:val="Style13ptBold"/>
          <w:rFonts w:cstheme="minorHAnsi"/>
        </w:rPr>
        <w:t>Rachman 16</w:t>
      </w:r>
      <w:r w:rsidRPr="00170A2B">
        <w:rPr>
          <w:rFonts w:cstheme="minorHAnsi"/>
        </w:rPr>
        <w:t xml:space="preserve"> </w:t>
      </w:r>
      <w:r w:rsidRPr="00170A2B">
        <w:rPr>
          <w:rFonts w:cstheme="minorHAnsi"/>
          <w:sz w:val="16"/>
          <w:szCs w:val="16"/>
        </w:rPr>
        <w:t>(6/1/2016 Gideon, Financial Times and The Strait times Correspondent, “Xi Jinping's risky change of China's winning formula” http://www.straitstimes.com/opinion/xi-jinpings-risky-change-of-chinas-winning-formula</w:t>
      </w:r>
    </w:p>
    <w:p w:rsidR="00423F49" w:rsidRPr="003541AD" w:rsidRDefault="00423F49" w:rsidP="00423F49">
      <w:pPr>
        <w:jc w:val="both"/>
        <w:rPr>
          <w:rStyle w:val="Emphasis"/>
          <w:rFonts w:cstheme="minorHAnsi"/>
          <w:b w:val="0"/>
        </w:rPr>
      </w:pPr>
      <w:r w:rsidRPr="003541AD">
        <w:rPr>
          <w:rFonts w:cstheme="minorHAnsi"/>
          <w:sz w:val="16"/>
        </w:rPr>
        <w:t xml:space="preserve">Politics in the West is so dramatic </w:t>
      </w:r>
      <w:r w:rsidRPr="003541AD">
        <w:rPr>
          <w:rStyle w:val="StyleUnderline"/>
          <w:rFonts w:cstheme="minorHAnsi"/>
        </w:rPr>
        <w:t>at the moment</w:t>
      </w:r>
      <w:r w:rsidRPr="003541AD">
        <w:rPr>
          <w:rFonts w:cstheme="minorHAnsi"/>
          <w:sz w:val="16"/>
        </w:rPr>
        <w:t xml:space="preserve"> that </w:t>
      </w:r>
      <w:r w:rsidRPr="003541AD">
        <w:rPr>
          <w:rStyle w:val="StyleUnderline"/>
          <w:rFonts w:cstheme="minorHAnsi"/>
        </w:rPr>
        <w:t>China can look relatively</w:t>
      </w:r>
      <w:r w:rsidRPr="003541AD">
        <w:rPr>
          <w:rFonts w:cstheme="minorHAnsi"/>
          <w:sz w:val="16"/>
        </w:rPr>
        <w:t xml:space="preserve"> staid and </w:t>
      </w:r>
      <w:r w:rsidRPr="003541AD">
        <w:rPr>
          <w:rStyle w:val="StyleUnderline"/>
          <w:rFonts w:cstheme="minorHAnsi"/>
        </w:rPr>
        <w:t>stable</w:t>
      </w:r>
      <w:r w:rsidRPr="003541AD">
        <w:rPr>
          <w:rFonts w:cstheme="minorHAnsi"/>
          <w:sz w:val="16"/>
        </w:rPr>
        <w:t xml:space="preserve"> by comparison. </w:t>
      </w:r>
      <w:r w:rsidRPr="003541AD">
        <w:rPr>
          <w:rStyle w:val="Emphasis"/>
          <w:rFonts w:cstheme="minorHAnsi"/>
          <w:b w:val="0"/>
        </w:rPr>
        <w:t>But that impression is deceptive</w:t>
      </w:r>
      <w:r w:rsidRPr="003541AD">
        <w:rPr>
          <w:rFonts w:cstheme="minorHAnsi"/>
          <w:sz w:val="16"/>
        </w:rPr>
        <w:t xml:space="preserve">. Chinese </w:t>
      </w:r>
      <w:r w:rsidRPr="003541AD">
        <w:rPr>
          <w:rStyle w:val="StyleUnderline"/>
          <w:rFonts w:cstheme="minorHAnsi"/>
        </w:rPr>
        <w:t xml:space="preserve">President Xi Jinping is taking his country in radical and risky new directions. If his new policies succeed, then the Xi era will be remembered for the achievement of his often-stated goal </w:t>
      </w:r>
      <w:r w:rsidRPr="003541AD">
        <w:rPr>
          <w:rStyle w:val="Emphasis"/>
          <w:rFonts w:cstheme="minorHAnsi"/>
          <w:b w:val="0"/>
        </w:rPr>
        <w:t>of the "great rejuvenation" of the Chinese nation</w:t>
      </w:r>
      <w:r w:rsidRPr="003541AD">
        <w:rPr>
          <w:rFonts w:cstheme="minorHAnsi"/>
          <w:sz w:val="16"/>
        </w:rPr>
        <w:t xml:space="preserve">. </w:t>
      </w:r>
      <w:r w:rsidRPr="003541AD">
        <w:rPr>
          <w:rStyle w:val="StyleUnderline"/>
          <w:rFonts w:cstheme="minorHAnsi"/>
        </w:rPr>
        <w:t xml:space="preserve">But if Mr Xi's experiments go wrong, then his legacy is likely to be </w:t>
      </w:r>
      <w:r w:rsidRPr="003541AD">
        <w:rPr>
          <w:rStyle w:val="Emphasis"/>
          <w:rFonts w:cstheme="minorHAnsi"/>
          <w:b w:val="0"/>
        </w:rPr>
        <w:t>political turmoil, economic stagnation and international confrontation</w:t>
      </w:r>
      <w:r w:rsidRPr="003541AD">
        <w:rPr>
          <w:rFonts w:cstheme="minorHAnsi"/>
          <w:sz w:val="16"/>
        </w:rPr>
        <w:t xml:space="preserve">. What Mr </w:t>
      </w:r>
      <w:r w:rsidRPr="003541AD">
        <w:rPr>
          <w:rStyle w:val="StyleUnderline"/>
          <w:rFonts w:cstheme="minorHAnsi"/>
        </w:rPr>
        <w:t>Xi has</w:t>
      </w:r>
      <w:r w:rsidRPr="003541AD">
        <w:rPr>
          <w:rFonts w:cstheme="minorHAnsi"/>
          <w:sz w:val="16"/>
        </w:rPr>
        <w:t xml:space="preserve"> done is </w:t>
      </w:r>
      <w:r w:rsidRPr="003541AD">
        <w:rPr>
          <w:rStyle w:val="StyleUnderline"/>
          <w:rFonts w:cstheme="minorHAnsi"/>
        </w:rPr>
        <w:t>essentially</w:t>
      </w:r>
      <w:r w:rsidRPr="003541AD">
        <w:rPr>
          <w:rFonts w:cstheme="minorHAnsi"/>
          <w:sz w:val="16"/>
        </w:rPr>
        <w:t xml:space="preserve"> to </w:t>
      </w:r>
      <w:r w:rsidRPr="003541AD">
        <w:rPr>
          <w:rStyle w:val="StyleUnderline"/>
          <w:rFonts w:cstheme="minorHAnsi"/>
        </w:rPr>
        <w:t>abandon the formula that has driven China's rise</w:t>
      </w:r>
      <w:r w:rsidRPr="003541AD">
        <w:rPr>
          <w:rFonts w:cstheme="minorHAnsi"/>
          <w:sz w:val="16"/>
        </w:rPr>
        <w:t xml:space="preserve"> over the past 30 years. That formula was </w:t>
      </w:r>
      <w:r w:rsidRPr="003541AD">
        <w:rPr>
          <w:rStyle w:val="StyleUnderline"/>
          <w:rFonts w:cstheme="minorHAnsi"/>
        </w:rPr>
        <w:t>created by Deng</w:t>
      </w:r>
      <w:r w:rsidRPr="003541AD">
        <w:rPr>
          <w:rFonts w:cstheme="minorHAnsi"/>
          <w:sz w:val="16"/>
        </w:rPr>
        <w:t xml:space="preserve"> Xiaoping after he came to power in late 1978, and then refined by his successors. It consisted of three key ingredients - political, economic and international. In economics, </w:t>
      </w:r>
      <w:r w:rsidRPr="003541AD">
        <w:rPr>
          <w:rStyle w:val="StyleUnderline"/>
          <w:rFonts w:cstheme="minorHAnsi"/>
        </w:rPr>
        <w:t>Deng and his successors emphasised exports, investment and the quest for double-digit annual growth. In politics, China moved away from the charismatic and dictatorial model</w:t>
      </w:r>
      <w:r w:rsidRPr="003541AD">
        <w:rPr>
          <w:rFonts w:cstheme="minorHAnsi"/>
          <w:sz w:val="16"/>
        </w:rPr>
        <w:t xml:space="preserve"> created by Mao Zedong and towards a collective leadership. And in foreign affairs, China adopted a modest and cautious approach to the world that became colloquially known in the West as "hide and bide", after Deng's famous advice to his colleagues to "hide your capacities, bide your time". Under Mr Xi, who assumed the leadership of the Chinese Communist Party (CCP) towards the end of 2012, all three key ingredients of the Deng formula have changed. In politics, China has moved back towards a model based around a strongman leader - Mr Xi himself. In economics, the years of double-digit growth are over and China is groping towards a new model, driven more by domestic consumption than exports. And in international affairs, the Xi era has seen a move away from hide and bide towards a foreign policy that challenges United States dominance of the Asia-Pacific region.</w:t>
      </w:r>
      <w:r w:rsidRPr="003541AD">
        <w:rPr>
          <w:rStyle w:val="Emphasis"/>
          <w:rFonts w:cstheme="minorHAnsi"/>
        </w:rPr>
        <w:t xml:space="preserve"> </w:t>
      </w:r>
      <w:r w:rsidRPr="003541AD">
        <w:rPr>
          <w:rFonts w:cstheme="minorHAnsi"/>
          <w:sz w:val="16"/>
        </w:rPr>
        <w:t xml:space="preserve">The three big policy shifts have different origins. In economics, the old model of growth based on exports, high rates of investment and low wages could not go on forever. The sheer size of the Chinese economy, combined with rising costs in China and slower growth in the West, made change inevitable. But the shift to a new model is perilous. In the aftermath of the 2008 financial crisis, China launched an unsustainable splurge of credit and investment that could yet culminate in a financial crisis. Even if that unpleasant fate is avoided, China still has to get used to lower rates of growth. The party leadership used to encourage the idea that China had to grow at 8 per cent a year to maintain social and political stability. But now growth of 6 per cent to 7 per cent would be regarded as a good result. A healthy economy is crucial to internal stability. The CCP still resolutely rejects any move towards democratic elections as unsuitable for China. Instead, </w:t>
      </w:r>
      <w:r w:rsidRPr="003541AD">
        <w:rPr>
          <w:rStyle w:val="StyleUnderline"/>
          <w:rFonts w:cstheme="minorHAnsi"/>
        </w:rPr>
        <w:t>the country's leaders have relied on rapid economic growth to give the political system a "performance legitimacy</w:t>
      </w:r>
      <w:r w:rsidRPr="003541AD">
        <w:rPr>
          <w:rFonts w:cstheme="minorHAnsi"/>
          <w:sz w:val="16"/>
        </w:rPr>
        <w:t xml:space="preserve">", which party theorists have argued is far deeper than the mandate endowed by a democratic election. </w:t>
      </w:r>
      <w:r w:rsidRPr="003541AD">
        <w:rPr>
          <w:rStyle w:val="StyleUnderline"/>
          <w:rFonts w:cstheme="minorHAnsi"/>
        </w:rPr>
        <w:t xml:space="preserve">But a faltering economy - or, worse, a financial crisis - </w:t>
      </w:r>
      <w:r w:rsidRPr="003541AD">
        <w:rPr>
          <w:rStyle w:val="Emphasis"/>
          <w:rFonts w:cstheme="minorHAnsi"/>
          <w:b w:val="0"/>
        </w:rPr>
        <w:t>could well undermine the party's legitimacy.</w:t>
      </w:r>
      <w:r w:rsidRPr="003541AD">
        <w:rPr>
          <w:rStyle w:val="StyleUnderline"/>
          <w:rFonts w:cstheme="minorHAnsi"/>
        </w:rPr>
        <w:t xml:space="preserve"> </w:t>
      </w:r>
      <w:r w:rsidRPr="003541AD">
        <w:rPr>
          <w:rFonts w:cstheme="minorHAnsi"/>
          <w:sz w:val="16"/>
        </w:rPr>
        <w:t xml:space="preserve">When it comes to politics, in the post-Mao era, the CCP has sought a middle path between dictatorship and democracy. The idea was to embrace a collective style of government, with smooth transitions of leadership managed by the party itself. Mr Hu Jintao, Mr Xi's colourless predecessor, epitomized this system. He never encouraged a cult of personality, served two terms in office, and then left power. Mr Xi has broken with this model. He is now widely said to be the most powerful leader of China since Mao. A sycophantic official media is encouraged, literally, to sing his praises. (The most noted ditty is called "Uncle Xi Loves Mama Peng", a saccharine reference to the President's wife Peng Liyuan.) At the same time, Mr </w:t>
      </w:r>
      <w:r w:rsidRPr="003541AD">
        <w:rPr>
          <w:rStyle w:val="StyleUnderline"/>
          <w:rFonts w:cstheme="minorHAnsi"/>
        </w:rPr>
        <w:t>Xi has launched a crackdown on corruption that has resulted in hundreds of thousands of convictions, terrifying much of China's business and political elite. The result is fevered speculation in Beijing</w:t>
      </w:r>
      <w:r w:rsidRPr="003541AD">
        <w:rPr>
          <w:rFonts w:cstheme="minorHAnsi"/>
          <w:sz w:val="16"/>
        </w:rPr>
        <w:t xml:space="preserve"> - including rumours of purges, attempted coups and assassination attempts. Many pundits believe that Mr Xi is now determined to serve more than two terms in office - a development that would overturn the model of collective leadership. </w:t>
      </w:r>
      <w:r w:rsidRPr="003541AD">
        <w:rPr>
          <w:rStyle w:val="StyleUnderline"/>
          <w:rFonts w:cstheme="minorHAnsi"/>
        </w:rPr>
        <w:t xml:space="preserve">At the same time as economic and political tensions within China have risen under Mr Xi, so the country's foreign policy has </w:t>
      </w:r>
      <w:r w:rsidRPr="003541AD">
        <w:rPr>
          <w:rStyle w:val="Emphasis"/>
          <w:rFonts w:cstheme="minorHAnsi"/>
          <w:b w:val="0"/>
        </w:rPr>
        <w:t>become more nationalistic and more willing to risk confrontation with the West and with China's Asian neighbours. Beijing's increasingly tough assertion of its territorial and maritime claims, epitomized by its "island-building" in the South China Sea, has led to stand-offs with the US and Japanese navies</w:t>
      </w:r>
      <w:r w:rsidRPr="003541AD">
        <w:rPr>
          <w:rStyle w:val="StyleUnderline"/>
          <w:rFonts w:cstheme="minorHAnsi"/>
        </w:rPr>
        <w:t xml:space="preserve">. These near-clashes may serve a political purpose. In </w:t>
      </w:r>
      <w:r w:rsidRPr="003541AD">
        <w:rPr>
          <w:rFonts w:cstheme="minorHAnsi"/>
          <w:sz w:val="16"/>
        </w:rPr>
        <w:t>harder economic times,</w:t>
      </w:r>
      <w:r w:rsidRPr="003541AD">
        <w:rPr>
          <w:rStyle w:val="StyleUnderline"/>
          <w:rFonts w:cstheme="minorHAnsi"/>
        </w:rPr>
        <w:t xml:space="preserve"> </w:t>
      </w:r>
      <w:r w:rsidRPr="003541AD">
        <w:rPr>
          <w:rStyle w:val="Emphasis"/>
          <w:rFonts w:cstheme="minorHAnsi"/>
          <w:b w:val="0"/>
        </w:rPr>
        <w:t>the CCP may need new sources of legitimacy, and confrontation with Japan and the US at sea is liable to stir patriotic support for the government.</w:t>
      </w:r>
    </w:p>
    <w:p w:rsidR="00423F49" w:rsidRDefault="00423F49" w:rsidP="00423F49">
      <w:pPr>
        <w:pStyle w:val="Heading3"/>
      </w:pPr>
      <w:r>
        <w:t xml:space="preserve">1nc – ! – obor </w:t>
      </w:r>
    </w:p>
    <w:p w:rsidR="00423F49" w:rsidRPr="00EE5EEB" w:rsidRDefault="00423F49" w:rsidP="00423F49">
      <w:pPr>
        <w:pStyle w:val="Heading4"/>
      </w:pPr>
      <w:r>
        <w:t>[insert mod from the other section of this impact turn file]</w:t>
      </w:r>
    </w:p>
    <w:p w:rsidR="00423F49" w:rsidRDefault="00423F49" w:rsidP="00423F49">
      <w:pPr>
        <w:pStyle w:val="Heading3"/>
      </w:pPr>
      <w:r>
        <w:t>1nc – ! – sci dip</w:t>
      </w:r>
    </w:p>
    <w:p w:rsidR="00423F49" w:rsidRPr="000A3481" w:rsidRDefault="00423F49" w:rsidP="00423F49">
      <w:pPr>
        <w:pStyle w:val="Heading4"/>
        <w:rPr>
          <w:rFonts w:cs="Times New Roman"/>
        </w:rPr>
      </w:pPr>
      <w:r w:rsidRPr="000A3481">
        <w:rPr>
          <w:rFonts w:cs="Times New Roman"/>
        </w:rPr>
        <w:t xml:space="preserve">Science diplomacy solves war </w:t>
      </w:r>
      <w:r>
        <w:rPr>
          <w:rFonts w:cs="Times New Roman"/>
        </w:rPr>
        <w:t>---</w:t>
      </w:r>
      <w:r w:rsidRPr="000A3481">
        <w:rPr>
          <w:rFonts w:cs="Times New Roman"/>
        </w:rPr>
        <w:t xml:space="preserve"> opens up communicative backchannels </w:t>
      </w:r>
      <w:r>
        <w:rPr>
          <w:rFonts w:cs="Times New Roman"/>
        </w:rPr>
        <w:t>--- the Arctic is key</w:t>
      </w:r>
    </w:p>
    <w:p w:rsidR="00423F49" w:rsidRPr="000A3481" w:rsidRDefault="00423F49" w:rsidP="00423F49">
      <w:r w:rsidRPr="000A3481">
        <w:t xml:space="preserve">Ping </w:t>
      </w:r>
      <w:r w:rsidRPr="000A3481">
        <w:rPr>
          <w:rStyle w:val="Style13ptBold"/>
        </w:rPr>
        <w:t>Su</w:t>
      </w:r>
      <w:r w:rsidRPr="000A3481">
        <w:t xml:space="preserve"> 7-9-20</w:t>
      </w:r>
      <w:r w:rsidRPr="000A3481">
        <w:rPr>
          <w:rStyle w:val="Style13ptBold"/>
        </w:rPr>
        <w:t>18</w:t>
      </w:r>
      <w:r w:rsidRPr="000A3481">
        <w:t xml:space="preserve"> – Professor of IR at Tongji University. ["Science Diplomacy and Trust Building: ‘Science China’ in the Arctic", Accessible Online at: https://onlinelibrary.wiley.com/doi/full/10.1111/1758-5899.12576] @ AG</w:t>
      </w:r>
    </w:p>
    <w:p w:rsidR="00423F49" w:rsidRPr="00B553A8" w:rsidRDefault="00423F49" w:rsidP="00423F49">
      <w:pPr>
        <w:rPr>
          <w:u w:val="single"/>
        </w:rPr>
      </w:pPr>
      <w:r w:rsidRPr="000A3481">
        <w:rPr>
          <w:sz w:val="16"/>
        </w:rPr>
        <w:t xml:space="preserve">This brief case study, building on the third generation of IR theories on expertise (Bueger 2014), suggests a new perspective on science diplomacy. </w:t>
      </w:r>
      <w:r w:rsidRPr="000A3481">
        <w:rPr>
          <w:rStyle w:val="StyleUnderline"/>
        </w:rPr>
        <w:t>Exploring</w:t>
      </w:r>
      <w:r w:rsidRPr="000A3481">
        <w:rPr>
          <w:sz w:val="16"/>
        </w:rPr>
        <w:t xml:space="preserve"> Science </w:t>
      </w:r>
      <w:r w:rsidRPr="000A3481">
        <w:rPr>
          <w:rStyle w:val="StyleUnderline"/>
        </w:rPr>
        <w:t xml:space="preserve">China in the Arctic illuminates the relationship of forms of </w:t>
      </w:r>
      <w:r w:rsidRPr="000A3481">
        <w:rPr>
          <w:rStyle w:val="Emphasis"/>
        </w:rPr>
        <w:t>trust and science diplomacy.</w:t>
      </w:r>
      <w:r w:rsidRPr="000A3481">
        <w:rPr>
          <w:sz w:val="16"/>
        </w:rPr>
        <w:t xml:space="preserve"> Focusing on the ways in which </w:t>
      </w:r>
      <w:r w:rsidRPr="000A3481">
        <w:rPr>
          <w:rStyle w:val="StyleUnderline"/>
        </w:rPr>
        <w:t>science diplomacy enhances trust</w:t>
      </w:r>
      <w:r w:rsidRPr="000A3481">
        <w:rPr>
          <w:sz w:val="16"/>
        </w:rPr>
        <w:t xml:space="preserve"> offers a concrete empirical con-text to understand how </w:t>
      </w:r>
      <w:r w:rsidRPr="000A3481">
        <w:rPr>
          <w:rStyle w:val="StyleUnderline"/>
        </w:rPr>
        <w:t>procedural forms of trust are translated into long-term generalized trust</w:t>
      </w:r>
      <w:r w:rsidRPr="000A3481">
        <w:rPr>
          <w:sz w:val="16"/>
        </w:rPr>
        <w:t xml:space="preserve"> (Beitelman 2017). While the case of </w:t>
      </w:r>
      <w:r w:rsidRPr="000A3481">
        <w:rPr>
          <w:rStyle w:val="StyleUnderline"/>
        </w:rPr>
        <w:t>China’s science diplomacy in the Arctic</w:t>
      </w:r>
      <w:r w:rsidRPr="000A3481">
        <w:rPr>
          <w:sz w:val="16"/>
        </w:rPr>
        <w:t xml:space="preserve"> refers to very peculiar political and geographical setting, the results </w:t>
      </w:r>
      <w:r w:rsidRPr="000A3481">
        <w:rPr>
          <w:rStyle w:val="StyleUnderline"/>
        </w:rPr>
        <w:t>indicate general research directions</w:t>
      </w:r>
      <w:r w:rsidRPr="000A3481">
        <w:rPr>
          <w:sz w:val="16"/>
        </w:rPr>
        <w:t xml:space="preserve">. We assume that, with the necessary caution, </w:t>
      </w:r>
      <w:r w:rsidRPr="000A3481">
        <w:rPr>
          <w:rStyle w:val="StyleUnderline"/>
        </w:rPr>
        <w:t>the</w:t>
      </w:r>
      <w:r w:rsidRPr="000A3481">
        <w:rPr>
          <w:sz w:val="16"/>
        </w:rPr>
        <w:t xml:space="preserve"> four </w:t>
      </w:r>
      <w:r w:rsidRPr="000A3481">
        <w:rPr>
          <w:rStyle w:val="StyleUnderline"/>
        </w:rPr>
        <w:t>mechanisms of trust building could be applied to other regions or multilateral diplomatic contexts marked by growing global challenges and suspicions. The</w:t>
      </w:r>
      <w:r w:rsidRPr="000A3481">
        <w:rPr>
          <w:sz w:val="16"/>
        </w:rPr>
        <w:t xml:space="preserve"> implied </w:t>
      </w:r>
      <w:r w:rsidRPr="000A3481">
        <w:rPr>
          <w:rStyle w:val="StyleUnderline"/>
        </w:rPr>
        <w:t>potential of science diplomacy indicate options for</w:t>
      </w:r>
      <w:r w:rsidRPr="000A3481">
        <w:rPr>
          <w:sz w:val="16"/>
        </w:rPr>
        <w:t xml:space="preserve"> rising powers, such as </w:t>
      </w:r>
      <w:r w:rsidRPr="000A3481">
        <w:rPr>
          <w:rStyle w:val="StyleUnderline"/>
        </w:rPr>
        <w:t xml:space="preserve">China, to integrate into regional politics while </w:t>
      </w:r>
      <w:r w:rsidRPr="000A3481">
        <w:rPr>
          <w:rStyle w:val="Emphasis"/>
        </w:rPr>
        <w:t>mitigating threat perceptions</w:t>
      </w:r>
      <w:r w:rsidRPr="000A3481">
        <w:rPr>
          <w:rStyle w:val="StyleUnderline"/>
        </w:rPr>
        <w:t>.</w:t>
      </w:r>
      <w:r w:rsidRPr="000A3481">
        <w:rPr>
          <w:sz w:val="16"/>
        </w:rPr>
        <w:t xml:space="preserve"> The case suggests that </w:t>
      </w:r>
      <w:r w:rsidRPr="000A3481">
        <w:rPr>
          <w:rStyle w:val="StyleUnderline"/>
        </w:rPr>
        <w:t xml:space="preserve">science diplomacy can play a role in </w:t>
      </w:r>
      <w:r w:rsidRPr="000A3481">
        <w:rPr>
          <w:rStyle w:val="Emphasis"/>
        </w:rPr>
        <w:t>ameliorating uncertainty</w:t>
      </w:r>
      <w:r w:rsidRPr="000A3481">
        <w:rPr>
          <w:rStyle w:val="StyleUnderline"/>
        </w:rPr>
        <w:t xml:space="preserve"> and suspicions among states</w:t>
      </w:r>
      <w:r w:rsidRPr="000A3481">
        <w:rPr>
          <w:sz w:val="16"/>
        </w:rPr>
        <w:t xml:space="preserve"> structurally caused  by  environmental  changes  and/or power shifts </w:t>
      </w:r>
      <w:r w:rsidRPr="000A3481">
        <w:rPr>
          <w:rStyle w:val="Emphasis"/>
        </w:rPr>
        <w:t>by establishing alternative communications channels</w:t>
      </w:r>
      <w:r w:rsidRPr="000A3481">
        <w:rPr>
          <w:sz w:val="16"/>
        </w:rPr>
        <w:t xml:space="preserve">. </w:t>
      </w:r>
      <w:r w:rsidRPr="000A3481">
        <w:rPr>
          <w:rStyle w:val="StyleUnderline"/>
        </w:rPr>
        <w:t>Considering</w:t>
      </w:r>
      <w:r w:rsidRPr="000A3481">
        <w:rPr>
          <w:sz w:val="16"/>
        </w:rPr>
        <w:t xml:space="preserve"> President </w:t>
      </w:r>
      <w:r w:rsidRPr="000A3481">
        <w:rPr>
          <w:rStyle w:val="StyleUnderline"/>
        </w:rPr>
        <w:t>Xi</w:t>
      </w:r>
      <w:r w:rsidRPr="000A3481">
        <w:rPr>
          <w:sz w:val="16"/>
        </w:rPr>
        <w:t xml:space="preserve"> Jinping</w:t>
      </w:r>
      <w:r w:rsidRPr="000A3481">
        <w:rPr>
          <w:rStyle w:val="StyleUnderline"/>
        </w:rPr>
        <w:t>’s pledge to ‘take the lead in undertaking major international scientific pro-grams and projects’</w:t>
      </w:r>
      <w:r w:rsidRPr="000A3481">
        <w:rPr>
          <w:sz w:val="16"/>
        </w:rPr>
        <w:t xml:space="preserve">, we hypothesize </w:t>
      </w:r>
      <w:r w:rsidRPr="000A3481">
        <w:rPr>
          <w:rStyle w:val="StyleUnderline"/>
        </w:rPr>
        <w:t>that it is likely that more Chinese involvement in international research net-works will result in rising levels of generalized mutual trust internationally.</w:t>
      </w:r>
    </w:p>
    <w:p w:rsidR="00423F49" w:rsidRDefault="00423F49" w:rsidP="00423F49">
      <w:pPr>
        <w:pStyle w:val="Heading2"/>
      </w:pPr>
      <w:r>
        <w:t>blocks</w:t>
      </w:r>
    </w:p>
    <w:p w:rsidR="00423F49" w:rsidRPr="00755989" w:rsidRDefault="00423F49" w:rsidP="00423F49">
      <w:pPr>
        <w:pStyle w:val="Heading3"/>
      </w:pPr>
      <w:r>
        <w:t>2nc – relations high now</w:t>
      </w:r>
    </w:p>
    <w:p w:rsidR="00423F49" w:rsidRPr="009D3A5C" w:rsidRDefault="00423F49" w:rsidP="00423F49">
      <w:pPr>
        <w:pStyle w:val="Heading4"/>
      </w:pPr>
      <w:r>
        <w:t xml:space="preserve">Joint statements proves relations are strong now </w:t>
      </w:r>
    </w:p>
    <w:p w:rsidR="00423F49" w:rsidRPr="003F57B0" w:rsidRDefault="00423F49" w:rsidP="00423F49">
      <w:pPr>
        <w:rPr>
          <w:rFonts w:ascii="Times New Roman" w:eastAsia="Times New Roman" w:hAnsi="Times New Roman"/>
          <w:sz w:val="24"/>
        </w:rPr>
      </w:pPr>
      <w:r w:rsidRPr="009D3A5C">
        <w:rPr>
          <w:rStyle w:val="Style13ptBold"/>
        </w:rPr>
        <w:t>RM 6/14</w:t>
      </w:r>
      <w:r>
        <w:t xml:space="preserve"> (RM, citing over 50 experts’ opinions on the China-Russia military alliance</w:t>
      </w:r>
      <w:r w:rsidRPr="009D3A5C">
        <w:t xml:space="preserve">, 6-14-2019, "Expert Round-Up: How Likely Is a China-Russia Military Alliance?," </w:t>
      </w:r>
      <w:r>
        <w:t>Russia Matters</w:t>
      </w:r>
      <w:r w:rsidRPr="009D3A5C">
        <w:t xml:space="preserve">, </w:t>
      </w:r>
      <w:hyperlink r:id="rId159" w:history="1">
        <w:r w:rsidRPr="005A08D1">
          <w:rPr>
            <w:rStyle w:val="Hyperlink"/>
            <w:rFonts w:eastAsia="Times New Roman"/>
          </w:rPr>
          <w:t>https://www.russiamatters.org/analysis/expert-round-how-likely-china-russia-military-alliance)</w:t>
        </w:r>
      </w:hyperlink>
      <w:r>
        <w:rPr>
          <w:rFonts w:eastAsia="Times New Roman"/>
        </w:rPr>
        <w:t xml:space="preserve"> ank</w:t>
      </w:r>
    </w:p>
    <w:p w:rsidR="00423F49" w:rsidRDefault="00423F49" w:rsidP="00423F49">
      <w:pPr>
        <w:rPr>
          <w:sz w:val="16"/>
        </w:rPr>
      </w:pPr>
      <w:r w:rsidRPr="003F57B0">
        <w:rPr>
          <w:sz w:val="16"/>
        </w:rPr>
        <w:t xml:space="preserve">Other Chinese </w:t>
      </w:r>
      <w:r w:rsidRPr="003B31FA">
        <w:rPr>
          <w:rStyle w:val="StyleUnderline"/>
        </w:rPr>
        <w:t>scholars are even less enthusiastic, expressing doubt that China and Russia will ever enter into a formal alliance. Feng Zhongping and Huang Jing do not see Russia and China in an alliance,</w:t>
      </w:r>
      <w:r w:rsidRPr="003F57B0">
        <w:rPr>
          <w:sz w:val="16"/>
        </w:rPr>
        <w:t xml:space="preserve"> </w:t>
      </w:r>
      <w:r w:rsidRPr="003F57B0">
        <w:rPr>
          <w:rStyle w:val="Emphasis"/>
        </w:rPr>
        <w:t>but</w:t>
      </w:r>
      <w:r w:rsidRPr="003F57B0">
        <w:rPr>
          <w:sz w:val="16"/>
        </w:rPr>
        <w:t xml:space="preserve"> </w:t>
      </w:r>
      <w:r w:rsidRPr="003F57B0">
        <w:rPr>
          <w:rStyle w:val="StyleUnderline"/>
        </w:rPr>
        <w:t>call “the Sino-Russian Strategic Partnership of Coordination and the Sino-Pakistani All-Weather Strategic Partnership … unique and unparalleled”;</w:t>
      </w:r>
      <w:r w:rsidRPr="003F57B0">
        <w:rPr>
          <w:sz w:val="16"/>
        </w:rPr>
        <w:t xml:space="preserve"> they also write that some scholars in China argue that, as China’s international clout grows, “Beijing needs to build a special relationship with countries, such as Russia, that lie somewhere in-between partnership and alliance.” Finally, it’s worth noting that public assessments of the bilateral relationship by Russian, Chinese and Western policymakers do not include references to Russian-Chinese alliances either now or in future. </w:t>
      </w:r>
      <w:r w:rsidRPr="00281C95">
        <w:rPr>
          <w:rStyle w:val="StyleUnderline"/>
        </w:rPr>
        <w:t xml:space="preserve">Recent Russian and Chinese documents </w:t>
      </w:r>
      <w:r w:rsidRPr="003F57B0">
        <w:rPr>
          <w:rStyle w:val="StyleUnderline"/>
        </w:rPr>
        <w:t>refer to relations as “comprehensive, equal and trust-based partnership and strategic cooperation” and “comprehensive strategic partnership,”</w:t>
      </w:r>
      <w:r w:rsidRPr="003F57B0">
        <w:rPr>
          <w:sz w:val="16"/>
        </w:rPr>
        <w:t xml:space="preserve"> respectively, but contain no language on “alliance” or “allied relations.” Moreover, </w:t>
      </w:r>
      <w:r w:rsidRPr="003F57B0">
        <w:rPr>
          <w:rStyle w:val="StyleUnderline"/>
        </w:rPr>
        <w:t>the joint statement on developing the two countries’ “comprehensive partnership and strategic interaction in a new epoch,” adopted during Xi Jinping’s June 5-7 visit to Russia, explicitly says the bilateral relationship will be based on a “repudiation of establishing allied relations, [and of] confrontation, and [on] not being directed against third parties,” among other principles.</w:t>
      </w:r>
      <w:r>
        <w:rPr>
          <w:rStyle w:val="StyleUnderline"/>
        </w:rPr>
        <w:t xml:space="preserve"> </w:t>
      </w:r>
      <w:r w:rsidRPr="00281C95">
        <w:rPr>
          <w:rStyle w:val="StyleUnderline"/>
        </w:rPr>
        <w:t xml:space="preserve">Russian and </w:t>
      </w:r>
      <w:r w:rsidRPr="003F57B0">
        <w:rPr>
          <w:rStyle w:val="StyleUnderline"/>
        </w:rPr>
        <w:t>Chinese officials routinely describe the current relationship as “comprehensive partnership” and “strategic interaction,”</w:t>
      </w:r>
      <w:r w:rsidRPr="003F57B0">
        <w:rPr>
          <w:sz w:val="16"/>
        </w:rPr>
        <w:t xml:space="preserve"> but avoid references to any alliances—and Putin and Xi’s latest (almost 30th) meeting in St. Petersburg was no exception. Defense Minister Sergei Shoigu used the same formula verbatim when congratulating Wei Fenghe with his appointment to the post of China’s defense minister in April 2018. Wei more than returned the compliment one year later, calling Sino-Russian ties “the closest interaction, which is the best among all relations between large countries,” during his April 2019 visit to Moscow. However, China’s former deputy foreign minister and former chair of the Foreign Affairs Committee of the National People’s Congress Fu Ying has flatly ruled out a formal alliance: “China has no interest in a formal alliance with Russia,” she wrote in 2015.</w:t>
      </w:r>
    </w:p>
    <w:p w:rsidR="00423F49" w:rsidRDefault="00423F49" w:rsidP="00423F49">
      <w:pPr>
        <w:pStyle w:val="Heading4"/>
      </w:pPr>
      <w:r>
        <w:t>Litany of issues prove --- joint drills, trade, diplomatic issues</w:t>
      </w:r>
    </w:p>
    <w:p w:rsidR="00423F49" w:rsidRPr="00DE7791" w:rsidRDefault="00423F49" w:rsidP="00423F49">
      <w:r w:rsidRPr="006A0AB6">
        <w:rPr>
          <w:rStyle w:val="Style13ptBold"/>
        </w:rPr>
        <w:t>NSA 19</w:t>
      </w:r>
      <w:r>
        <w:t xml:space="preserve"> (04</w:t>
      </w:r>
      <w:r w:rsidRPr="00DE7791">
        <w:t>-</w:t>
      </w:r>
      <w:r>
        <w:t>02</w:t>
      </w:r>
      <w:r w:rsidRPr="00DE7791">
        <w:t>-</w:t>
      </w:r>
      <w:r>
        <w:t>2019</w:t>
      </w:r>
      <w:r w:rsidRPr="00DE7791">
        <w:t xml:space="preserve">, "As the western alliance crumbles, Russia and China are moving closer together," </w:t>
      </w:r>
      <w:r>
        <w:t>NewStatemsmanAmerica</w:t>
      </w:r>
      <w:r w:rsidRPr="00DE7791">
        <w:t xml:space="preserve">, </w:t>
      </w:r>
      <w:hyperlink r:id="rId160" w:history="1">
        <w:r w:rsidRPr="005A08D1">
          <w:rPr>
            <w:rStyle w:val="Hyperlink"/>
          </w:rPr>
          <w:t>https://www.newstatesman.com/world/asia/2019/04/western-alliance-crumbles-russia-and-china-are-moving-closer-together)</w:t>
        </w:r>
      </w:hyperlink>
      <w:r>
        <w:t xml:space="preserve"> ank</w:t>
      </w:r>
    </w:p>
    <w:p w:rsidR="00423F49" w:rsidRPr="006A0AB6" w:rsidRDefault="00423F49" w:rsidP="00423F49">
      <w:pPr>
        <w:rPr>
          <w:sz w:val="16"/>
        </w:rPr>
      </w:pPr>
      <w:r w:rsidRPr="006A0AB6">
        <w:rPr>
          <w:sz w:val="16"/>
        </w:rPr>
        <w:t xml:space="preserve">As the Western world fixates on Donald Trump, Brexit and all its other problems, its rivals watch with fascination and glee. </w:t>
      </w:r>
      <w:r w:rsidRPr="009A141C">
        <w:rPr>
          <w:rStyle w:val="StyleUnderline"/>
        </w:rPr>
        <w:t>Russia and China are cooperating more closely than ever before,</w:t>
      </w:r>
      <w:r w:rsidRPr="006A0AB6">
        <w:rPr>
          <w:sz w:val="16"/>
        </w:rPr>
        <w:t xml:space="preserve"> learning from each other and increasingly confident they can remodel the world to their will. Their approach – unashamedly autocratic, tough on human rights and increasingly open to using military force in their neighbourhoods – pushes back against almost all the assumptions the US and its allies have made since 1989. So far, there’s precious little sign anyone in authority in Washington, Whitehall or continental Europe has much of a plan to combat it, at least beyond military and diplomatic posturing. </w:t>
      </w:r>
      <w:r w:rsidRPr="009A141C">
        <w:rPr>
          <w:rStyle w:val="StyleUnderline"/>
        </w:rPr>
        <w:t>Last year, Russian President Vladimir Putin and his Chinese counterpart Xi Jinping met each other five times, including at the largest ever joint drills between their armies. Trade between the two nations increased by over 30 per cent in 2018, and is expected to rise further with new infrastructure projects such as the first cross-border rail bridge, finished late last month. On diplomatic issues such as Syria and Venezuela, the two powers appear increasingly in lockstep.</w:t>
      </w:r>
      <w:r>
        <w:rPr>
          <w:rStyle w:val="StyleUnderline"/>
        </w:rPr>
        <w:t xml:space="preserve"> </w:t>
      </w:r>
      <w:r w:rsidRPr="006A0AB6">
        <w:rPr>
          <w:sz w:val="16"/>
        </w:rPr>
        <w:t xml:space="preserve">–– ADVERTISEMENT –– </w:t>
      </w:r>
      <w:r w:rsidRPr="009A141C">
        <w:rPr>
          <w:rStyle w:val="StyleUnderline"/>
        </w:rPr>
        <w:t>That doesn’t mean there are not still strains between the two.</w:t>
      </w:r>
      <w:r w:rsidRPr="006A0AB6">
        <w:rPr>
          <w:sz w:val="16"/>
        </w:rPr>
        <w:t xml:space="preserve"> This year marks the fiftieth anniversary of their six-month 1969 border conflict, and there are those in both Beijing and Moscow – particularly in Moscow – who view each other still as rivals. Given China’s enthusiasm for infrastructure projects and Russia’s need for cash, plus the world’s fifth-longest international land boundary, it is striking how limited cross-border links remain: while the rail link is almost finished, a parallel road project remains in stasis. </w:t>
      </w:r>
      <w:r w:rsidRPr="009A141C">
        <w:rPr>
          <w:rStyle w:val="StyleUnderline"/>
        </w:rPr>
        <w:t>But even that might change. Both Russia and China have a whole host of gains they wish to make, particularly when it comes back to pushing back Washington in their immediate backyards. And collaboration, they suspect, may be the way to do it.</w:t>
      </w:r>
      <w:r>
        <w:rPr>
          <w:rStyle w:val="StyleUnderline"/>
        </w:rPr>
        <w:t xml:space="preserve"> </w:t>
      </w:r>
      <w:r w:rsidRPr="009A141C">
        <w:rPr>
          <w:rStyle w:val="StyleUnderline"/>
        </w:rPr>
        <w:t>At the very least, both Putin and Xi – and the wider leadership around them –seem caught up in a cycle of mutual admiration.</w:t>
      </w:r>
      <w:r w:rsidRPr="006A0AB6">
        <w:rPr>
          <w:sz w:val="16"/>
        </w:rPr>
        <w:t xml:space="preserve"> In Russia, where many believed they lost the Cold War on scientific and business prowess, China’s economic growth is increasingly touted as a model Moscow, too, should follow. Beijing, for its part, has learned from Moscow’s success in Georgia, Ukraine and beyond in harnessing conventional military force and unconventional subversion to get around decades of Western dominance.</w:t>
      </w:r>
    </w:p>
    <w:p w:rsidR="00423F49" w:rsidRDefault="00423F49" w:rsidP="00423F49">
      <w:pPr>
        <w:pStyle w:val="Heading4"/>
      </w:pPr>
      <w:r>
        <w:t>Putin agrees</w:t>
      </w:r>
    </w:p>
    <w:p w:rsidR="00423F49" w:rsidRPr="000E74FD" w:rsidRDefault="00423F49" w:rsidP="00423F49">
      <w:pPr>
        <w:rPr>
          <w:rFonts w:ascii="Times New Roman" w:eastAsia="Times New Roman" w:hAnsi="Times New Roman"/>
          <w:sz w:val="24"/>
        </w:rPr>
      </w:pPr>
      <w:r w:rsidRPr="009D3A5C">
        <w:rPr>
          <w:rStyle w:val="Style13ptBold"/>
        </w:rPr>
        <w:t>RM 6/14</w:t>
      </w:r>
      <w:r>
        <w:t xml:space="preserve"> (RM, citing over 50 experts’ opinions on the China-Russia military alliance</w:t>
      </w:r>
      <w:r w:rsidRPr="009D3A5C">
        <w:t xml:space="preserve">, 6-14-2019, "Expert Round-Up: How Likely Is a China-Russia Military Alliance?," </w:t>
      </w:r>
      <w:r>
        <w:t>Russia Matters</w:t>
      </w:r>
      <w:r w:rsidRPr="009D3A5C">
        <w:t xml:space="preserve">, </w:t>
      </w:r>
      <w:hyperlink r:id="rId161" w:history="1">
        <w:r w:rsidRPr="005A08D1">
          <w:rPr>
            <w:rStyle w:val="Hyperlink"/>
            <w:rFonts w:eastAsia="Times New Roman"/>
          </w:rPr>
          <w:t>https://www.russiamatters.org/analysis/expert-round-how-likely-china-russia-military-alliance)</w:t>
        </w:r>
      </w:hyperlink>
      <w:r>
        <w:rPr>
          <w:rFonts w:eastAsia="Times New Roman"/>
        </w:rPr>
        <w:t xml:space="preserve"> ank</w:t>
      </w:r>
    </w:p>
    <w:p w:rsidR="00423F49" w:rsidRDefault="00423F49" w:rsidP="00423F49">
      <w:pPr>
        <w:rPr>
          <w:sz w:val="16"/>
        </w:rPr>
      </w:pPr>
      <w:r w:rsidRPr="008876FA">
        <w:rPr>
          <w:rStyle w:val="StyleUnderline"/>
        </w:rPr>
        <w:t>Vladimir Putin, Russia's President</w:t>
      </w:r>
      <w:r>
        <w:rPr>
          <w:rStyle w:val="StyleUnderline"/>
        </w:rPr>
        <w:t xml:space="preserve"> </w:t>
      </w:r>
      <w:r w:rsidRPr="008876FA">
        <w:rPr>
          <w:rStyle w:val="StyleUnderline"/>
        </w:rPr>
        <w:t>Russian-Chinese relations have reached an unprecedentedly high level. This is a truly comprehensive partnership and strategic interaction. … Russia and China intend to develop the practice of conducting financial transactions in our national currencies. … During the discussion of topical international and regional issues, the sides stated that their views are identical or very close on most matters.</w:t>
      </w:r>
      <w:r w:rsidRPr="008876FA">
        <w:rPr>
          <w:sz w:val="16"/>
        </w:rPr>
        <w:t xml:space="preserve"> (Press Statement Following Russian-Chinese Talks, 06.05.19)</w:t>
      </w:r>
    </w:p>
    <w:p w:rsidR="00423F49" w:rsidRPr="00165009" w:rsidRDefault="00423F49" w:rsidP="00423F49">
      <w:pPr>
        <w:pStyle w:val="Heading4"/>
        <w:rPr>
          <w:rStyle w:val="Style13ptBold"/>
          <w:b/>
          <w:bCs w:val="0"/>
        </w:rPr>
      </w:pPr>
      <w:r w:rsidRPr="00165009">
        <w:rPr>
          <w:rStyle w:val="Style13ptBold"/>
          <w:b/>
          <w:bCs w:val="0"/>
        </w:rPr>
        <w:t>Xi agrees</w:t>
      </w:r>
    </w:p>
    <w:p w:rsidR="00423F49" w:rsidRPr="008876FA" w:rsidRDefault="00423F49" w:rsidP="00423F49">
      <w:pPr>
        <w:rPr>
          <w:rFonts w:ascii="Times New Roman" w:eastAsia="Times New Roman" w:hAnsi="Times New Roman"/>
          <w:sz w:val="24"/>
        </w:rPr>
      </w:pPr>
      <w:r w:rsidRPr="009D3A5C">
        <w:rPr>
          <w:rStyle w:val="Style13ptBold"/>
        </w:rPr>
        <w:t>RM 6/14</w:t>
      </w:r>
      <w:r>
        <w:t xml:space="preserve"> (RM, citing over 50 experts’ opinions on the China-Russia military alliance</w:t>
      </w:r>
      <w:r w:rsidRPr="009D3A5C">
        <w:t xml:space="preserve">, 6-14-2019, "Expert Round-Up: How Likely Is a China-Russia Military Alliance?," </w:t>
      </w:r>
      <w:r>
        <w:t>Russia Matters</w:t>
      </w:r>
      <w:r w:rsidRPr="009D3A5C">
        <w:t xml:space="preserve">, </w:t>
      </w:r>
      <w:hyperlink r:id="rId162" w:history="1">
        <w:r w:rsidRPr="005A08D1">
          <w:rPr>
            <w:rStyle w:val="Hyperlink"/>
            <w:rFonts w:eastAsia="Times New Roman"/>
          </w:rPr>
          <w:t>https://www.russiamatters.org/analysis/expert-round-how-likely-china-russia-military-alliance)</w:t>
        </w:r>
      </w:hyperlink>
      <w:r>
        <w:rPr>
          <w:rFonts w:eastAsia="Times New Roman"/>
        </w:rPr>
        <w:t xml:space="preserve"> ank</w:t>
      </w:r>
    </w:p>
    <w:p w:rsidR="00423F49" w:rsidRDefault="00423F49" w:rsidP="00423F49">
      <w:pPr>
        <w:rPr>
          <w:sz w:val="16"/>
        </w:rPr>
      </w:pPr>
      <w:r w:rsidRPr="00165009">
        <w:rPr>
          <w:rStyle w:val="StyleUnderline"/>
        </w:rPr>
        <w:t>Xi Jinping, China’s President President Putin and I … have met almost 30 times in the last six years. Russia is the most frequently visited foreign country for me and President Putin is one of my closest friends and a great colleague. This is the best reflection of the high level of bilateral relations and close strategic cooperation between China and Russia. … Our countries will further consolidate mutual political trust</w:t>
      </w:r>
      <w:r w:rsidRPr="00165009">
        <w:rPr>
          <w:sz w:val="16"/>
        </w:rPr>
        <w:t>, build mutual support and assistance in issues that concern our key interests in the spirit of novation, cooperation for the sake of mutual advantage, and promote our relations in the new era for the benefit of our two nations and the peoples of the world. (Press Statement Following Russian-Chinese Talks, 06.05.19)</w:t>
      </w:r>
    </w:p>
    <w:p w:rsidR="00423F49" w:rsidRDefault="00423F49" w:rsidP="00423F49">
      <w:pPr>
        <w:pStyle w:val="Heading4"/>
      </w:pPr>
      <w:r>
        <w:t>Any friction in the relationship is offset by interest alignment</w:t>
      </w:r>
    </w:p>
    <w:p w:rsidR="00423F49" w:rsidRPr="00165009" w:rsidRDefault="00423F49" w:rsidP="00423F49">
      <w:r>
        <w:t>---maybe don’t read bc this could shield the link</w:t>
      </w:r>
    </w:p>
    <w:p w:rsidR="00423F49" w:rsidRPr="008876FA" w:rsidRDefault="00423F49" w:rsidP="00423F49">
      <w:pPr>
        <w:rPr>
          <w:rFonts w:ascii="Times New Roman" w:eastAsia="Times New Roman" w:hAnsi="Times New Roman"/>
          <w:sz w:val="24"/>
        </w:rPr>
      </w:pPr>
      <w:r w:rsidRPr="009D3A5C">
        <w:rPr>
          <w:rStyle w:val="Style13ptBold"/>
        </w:rPr>
        <w:t>RM 6/14</w:t>
      </w:r>
      <w:r>
        <w:t xml:space="preserve"> (RM, citing over 50 experts’ opinions on the China-Russia military alliance</w:t>
      </w:r>
      <w:r w:rsidRPr="009D3A5C">
        <w:t xml:space="preserve">, 6-14-2019, "Expert Round-Up: How Likely Is a China-Russia Military Alliance?," </w:t>
      </w:r>
      <w:r>
        <w:t>Russia Matters</w:t>
      </w:r>
      <w:r w:rsidRPr="009D3A5C">
        <w:t xml:space="preserve">, </w:t>
      </w:r>
      <w:hyperlink r:id="rId163" w:history="1">
        <w:r w:rsidRPr="005A08D1">
          <w:rPr>
            <w:rStyle w:val="Hyperlink"/>
            <w:rFonts w:eastAsia="Times New Roman"/>
          </w:rPr>
          <w:t>https://www.russiamatters.org/analysis/expert-round-how-likely-china-russia-military-alliance)</w:t>
        </w:r>
      </w:hyperlink>
      <w:r>
        <w:rPr>
          <w:rFonts w:eastAsia="Times New Roman"/>
        </w:rPr>
        <w:t xml:space="preserve"> ank</w:t>
      </w:r>
    </w:p>
    <w:p w:rsidR="00423F49" w:rsidRPr="00165009" w:rsidRDefault="00423F49" w:rsidP="00423F49">
      <w:pPr>
        <w:rPr>
          <w:sz w:val="16"/>
        </w:rPr>
      </w:pPr>
      <w:r w:rsidRPr="008876FA">
        <w:rPr>
          <w:rStyle w:val="StyleUnderline"/>
        </w:rPr>
        <w:t xml:space="preserve">Russia’s relations with China have undergone a complete transformation in the past quarter century and have developed into a genuine strategic partnership. Although the Kremlin no doubt is aware of its junior partner status vis-à-vis Beijing, this relationship is truly without an alternative for Russia’s leaders. </w:t>
      </w:r>
      <w:r w:rsidRPr="008876FA">
        <w:rPr>
          <w:sz w:val="16"/>
        </w:rPr>
        <w:t xml:space="preserve">Russian foreign policy is controlled exclusively by a narrow circle of the country’s elite, whose chief preoccupation is with preserving domestic stability and the security of the ruling regime. </w:t>
      </w:r>
      <w:r w:rsidRPr="008876FA">
        <w:rPr>
          <w:rStyle w:val="StyleUnderline"/>
        </w:rPr>
        <w:t>The West’s insistence on domestic change in Russia makes it an incompatible partner for the Kremlin. Beijing</w:t>
      </w:r>
      <w:r w:rsidRPr="008876FA">
        <w:rPr>
          <w:sz w:val="16"/>
        </w:rPr>
        <w:t xml:space="preserve">, by contrast, does not confront Moscow with such demands and, moreover, </w:t>
      </w:r>
      <w:r w:rsidRPr="008876FA">
        <w:rPr>
          <w:rStyle w:val="StyleUnderline"/>
        </w:rPr>
        <w:t>partners with it to oppose the West’s pursuit of democratic change worldwide. These domestic considerations largely offset potential sources of friction in relations with China</w:t>
      </w:r>
      <w:r w:rsidRPr="008876FA">
        <w:rPr>
          <w:sz w:val="16"/>
        </w:rPr>
        <w:t xml:space="preserve">. (National Bureau of Asian Research, July 2017) Simon Saradzhyan, Founding Director of Russia Matters; and Ali Wyne, Policy Analyst, RAND Corporation </w:t>
      </w:r>
      <w:r w:rsidRPr="008876FA">
        <w:rPr>
          <w:rStyle w:val="StyleUnderline"/>
        </w:rPr>
        <w:t>Today we see many shared interests between the two in the areas of economy, security and geopolitics. China has an impact on most of Russia’s vital interests, making constructive relations with Beijing a priority for Moscow. Russia’s effect on China’s interests may be smaller, but is far from negligible. Some Western policies are also nudging the two deeper into each other’s arms</w:t>
      </w:r>
      <w:r w:rsidRPr="008876FA">
        <w:rPr>
          <w:sz w:val="16"/>
        </w:rPr>
        <w:t>—notably, sanctions against Russia and Washington’s new policy of lumping China and Russia into a collective adversary. (Russia Matters, 06.07.18)</w:t>
      </w:r>
    </w:p>
    <w:p w:rsidR="00423F49" w:rsidRDefault="00423F49" w:rsidP="00423F49">
      <w:pPr>
        <w:pStyle w:val="Heading3"/>
      </w:pPr>
      <w:r>
        <w:t>---at: china doesn’t trust russia</w:t>
      </w:r>
    </w:p>
    <w:p w:rsidR="00423F49" w:rsidRPr="005818A1" w:rsidRDefault="00423F49" w:rsidP="00423F49">
      <w:pPr>
        <w:pStyle w:val="Heading4"/>
        <w:rPr>
          <w:b w:val="0"/>
          <w:bCs/>
        </w:rPr>
      </w:pPr>
      <w:r>
        <w:t xml:space="preserve">China is willing to wait out squo turbulence in favor of the relationship </w:t>
      </w:r>
      <w:r w:rsidRPr="005818A1">
        <w:rPr>
          <w:b w:val="0"/>
        </w:rPr>
        <w:t>BUT</w:t>
      </w:r>
      <w:r>
        <w:rPr>
          <w:b w:val="0"/>
        </w:rPr>
        <w:t xml:space="preserve"> that’s not defense to the link because</w:t>
      </w:r>
      <w:r w:rsidRPr="005818A1">
        <w:rPr>
          <w:b w:val="0"/>
        </w:rPr>
        <w:t xml:space="preserve"> our link ev proves the plan is a landmine that sends the relationship down the drain</w:t>
      </w:r>
    </w:p>
    <w:p w:rsidR="00423F49" w:rsidRDefault="00423F49" w:rsidP="00423F49">
      <w:r w:rsidRPr="00B73280">
        <w:rPr>
          <w:rStyle w:val="Style13ptBold"/>
        </w:rPr>
        <w:t>Hsiung 19</w:t>
      </w:r>
      <w:r>
        <w:t xml:space="preserve"> (</w:t>
      </w:r>
      <w:r w:rsidRPr="00B73280">
        <w:t>Christopher Weidacher Hsiung has worked as researcher at the Centre for Asian Security Studies at the Norwegian Institute for Defence Studies (IFS) from 2012 to 2017. He is currently a PhD-candidate in political science at Oslo University. Christopher has also worked at the Swedish Embassy in Beijing, the Swedish Trade Office in Taipei, and at the European University Centre at Peking University. In 2014 he was a visiting scholar at the School of International Studies (SIS) at Peking University and in 2015 researcher at the Fridtjof Nansen Institute (FNI). Christopher’s main research interests are China’s foreign and security policy, China-Russia relations and China’s Arctic interest. Christopher has studied Chinese langua</w:t>
      </w:r>
      <w:r>
        <w:t xml:space="preserve">ge in Beijing, Wuhan and Taipei., 2019, “Facing the ‘new normal’: The strong and enduring Sino-Russian relationship and its implications for Europe,” The Swedish Institute of International Affairs, </w:t>
      </w:r>
      <w:hyperlink r:id="rId164" w:history="1">
        <w:r w:rsidRPr="005A08D1">
          <w:rPr>
            <w:rStyle w:val="Hyperlink"/>
          </w:rPr>
          <w:t>https://www.ui.se/globalassets/ui.se-eng/publications/ui-publications/2019/ui-paper-no.-3-2019.pdf)</w:t>
        </w:r>
      </w:hyperlink>
      <w:r>
        <w:t xml:space="preserve"> ank</w:t>
      </w:r>
    </w:p>
    <w:p w:rsidR="00423F49" w:rsidRPr="00B2324C" w:rsidRDefault="00423F49" w:rsidP="00423F49">
      <w:pPr>
        <w:rPr>
          <w:u w:val="single"/>
        </w:rPr>
      </w:pPr>
      <w:r w:rsidRPr="005818A1">
        <w:rPr>
          <w:sz w:val="16"/>
        </w:rPr>
        <w:t xml:space="preserve">Triangular relations between China, Russia and the United States Any review of the development of post-Cold War Sino-Russian relations must factor in the “triangular relationship” between China, Russia and the United States, and especially how US policy has affected the development of Sino-Russian relations. Both China and Russia share a strong inclination to view international relations in terms of hard realism, even though both go to great lengths to denounce what they call US global politics based on “Cold War mentality thinking”. Nonetheless, strategizing based on balance of power considerations strongly influences how Beijing and Moscow view each other and, as importantly, how the two stand in relation to the more powerful USA. This has been particularly evident in their respective neighborhoods, where the effects of US global dominance have been felt most acutely – for Russia in Europe and the postsoviet sphere, and for China in the AsiaPacific. As noted above, US policies such as NATO’s eastward expansion and the strengthening of the US alliance system in Asia, coupled with the longstanding US commitment to 23 White House, National Security Strategy of the United States of America (Washington, DC, December 2017). support Taiwan, were already encouraging China and Russia to cultivate closer ties in the 1990s. Since 2001, the “US factor” has arguably only increased and created further impetus for a strengthening of Sino-Russian cooperation. The advent of US President Donald J. Trump has not altered this underlying logic but, if anything, only incentivized China and Russia to work even more closely together. In the 2017 US National Security Strategy, the Trump administration describes China and Russia as “revisionists” and “rivals”, and labels them the most pressing national security threats to the USA – above international terrorism and nuclear proliferation.23 The joint Chinese-Russian opposition has perhaps been most obvious in security cooperation and policy coordination at the international level. Both states embrace a position on non-intervention and respect for state sovereignty as their guiding principles in international politics. Nonetheless, the question is not if the USA has influenced relations, but to what extent and in what way. First, it is possible to argue that China and Russia have used the US factor differently. In short, Russia has been much more willing to play, and indeed clear about playing, the “China card” against the West, and the USA more specifically, in order to gain leverage and promote itself as an indispensable player on the world stage. © 2019 The Swedish Institute of International Affairs 22 China is much more cautious in this regard, not only because it has a different foreign policy style, but also because China has valued relations with the West that are vital for its economic modernization. Second, Russia has long proved to be an unpredictable and even unreliable partner. The long process of establishing energy cooperation and </w:t>
      </w:r>
      <w:r w:rsidRPr="00B2324C">
        <w:rPr>
          <w:rStyle w:val="StyleUnderline"/>
        </w:rPr>
        <w:t>Russia’s many policy</w:t>
      </w:r>
      <w:r>
        <w:rPr>
          <w:rStyle w:val="StyleUnderline"/>
        </w:rPr>
        <w:t xml:space="preserve"> </w:t>
      </w:r>
      <w:r w:rsidRPr="00B2324C">
        <w:rPr>
          <w:rStyle w:val="StyleUnderline"/>
        </w:rPr>
        <w:t>changes have cast doubt among the</w:t>
      </w:r>
      <w:r>
        <w:rPr>
          <w:rStyle w:val="StyleUnderline"/>
        </w:rPr>
        <w:t xml:space="preserve"> </w:t>
      </w:r>
      <w:r w:rsidRPr="00B2324C">
        <w:rPr>
          <w:rStyle w:val="StyleUnderline"/>
        </w:rPr>
        <w:t>Chinese leadership about how committed</w:t>
      </w:r>
      <w:r>
        <w:rPr>
          <w:rStyle w:val="StyleUnderline"/>
        </w:rPr>
        <w:t xml:space="preserve"> </w:t>
      </w:r>
      <w:r w:rsidRPr="00B2324C">
        <w:rPr>
          <w:rStyle w:val="StyleUnderline"/>
        </w:rPr>
        <w:t>Russia is to a long-term relationship.</w:t>
      </w:r>
      <w:r>
        <w:rPr>
          <w:rStyle w:val="StyleUnderline"/>
        </w:rPr>
        <w:t xml:space="preserve"> </w:t>
      </w:r>
      <w:r w:rsidRPr="00B2324C">
        <w:rPr>
          <w:rStyle w:val="Emphasis"/>
        </w:rPr>
        <w:t>However</w:t>
      </w:r>
      <w:r w:rsidRPr="005818A1">
        <w:rPr>
          <w:sz w:val="16"/>
        </w:rPr>
        <w:t xml:space="preserve">, </w:t>
      </w:r>
      <w:r w:rsidRPr="00B2324C">
        <w:rPr>
          <w:rStyle w:val="StyleUnderline"/>
        </w:rPr>
        <w:t>a remarkable feature of China’s</w:t>
      </w:r>
      <w:r>
        <w:rPr>
          <w:rStyle w:val="StyleUnderline"/>
        </w:rPr>
        <w:t xml:space="preserve"> </w:t>
      </w:r>
      <w:r w:rsidRPr="00B2324C">
        <w:rPr>
          <w:rStyle w:val="StyleUnderline"/>
        </w:rPr>
        <w:t>approach to Russia has been its ability to</w:t>
      </w:r>
      <w:r>
        <w:rPr>
          <w:rStyle w:val="StyleUnderline"/>
        </w:rPr>
        <w:t xml:space="preserve"> </w:t>
      </w:r>
      <w:r w:rsidRPr="00B2324C">
        <w:rPr>
          <w:rStyle w:val="StyleUnderline"/>
        </w:rPr>
        <w:t>stay calm and remain focused on the longterm benefits of a workable bilateral</w:t>
      </w:r>
      <w:r>
        <w:rPr>
          <w:rStyle w:val="StyleUnderline"/>
        </w:rPr>
        <w:t xml:space="preserve"> </w:t>
      </w:r>
      <w:r w:rsidRPr="00B2324C">
        <w:rPr>
          <w:rStyle w:val="StyleUnderline"/>
        </w:rPr>
        <w:t>relationship. China has therefore been very</w:t>
      </w:r>
      <w:r>
        <w:rPr>
          <w:rStyle w:val="StyleUnderline"/>
        </w:rPr>
        <w:t xml:space="preserve"> </w:t>
      </w:r>
      <w:r w:rsidRPr="00B2324C">
        <w:rPr>
          <w:rStyle w:val="StyleUnderline"/>
        </w:rPr>
        <w:t>aware of Russia’s “power play” with the</w:t>
      </w:r>
      <w:r>
        <w:rPr>
          <w:rStyle w:val="StyleUnderline"/>
        </w:rPr>
        <w:t xml:space="preserve"> </w:t>
      </w:r>
      <w:r w:rsidRPr="00B2324C">
        <w:rPr>
          <w:rStyle w:val="StyleUnderline"/>
        </w:rPr>
        <w:t>USA and China’s role in this.</w:t>
      </w:r>
    </w:p>
    <w:p w:rsidR="00423F49" w:rsidRDefault="00423F49" w:rsidP="00423F49">
      <w:pPr>
        <w:pStyle w:val="Heading3"/>
      </w:pPr>
      <w:r>
        <w:t>---at: power imbalances</w:t>
      </w:r>
    </w:p>
    <w:p w:rsidR="00423F49" w:rsidRDefault="00423F49" w:rsidP="00423F49">
      <w:pPr>
        <w:pStyle w:val="Heading4"/>
      </w:pPr>
      <w:r>
        <w:t>No power imbalances warrant</w:t>
      </w:r>
    </w:p>
    <w:p w:rsidR="00423F49" w:rsidRPr="000E74FD" w:rsidRDefault="00423F49" w:rsidP="00423F49">
      <w:r>
        <w:t>---at: power imbalances arg</w:t>
      </w:r>
    </w:p>
    <w:p w:rsidR="00423F49" w:rsidRPr="003F57B0" w:rsidRDefault="00423F49" w:rsidP="00423F49">
      <w:pPr>
        <w:rPr>
          <w:rFonts w:ascii="Times New Roman" w:eastAsia="Times New Roman" w:hAnsi="Times New Roman"/>
          <w:sz w:val="24"/>
        </w:rPr>
      </w:pPr>
      <w:r w:rsidRPr="009D3A5C">
        <w:rPr>
          <w:rStyle w:val="Style13ptBold"/>
        </w:rPr>
        <w:t>RM 6/14</w:t>
      </w:r>
      <w:r>
        <w:t xml:space="preserve"> (RM, citing over 50 experts’ opinions on the China-Russia military alliance</w:t>
      </w:r>
      <w:r w:rsidRPr="009D3A5C">
        <w:t xml:space="preserve">, 6-14-2019, "Expert Round-Up: How Likely Is a China-Russia Military Alliance?," </w:t>
      </w:r>
      <w:r>
        <w:t>Russia Matters</w:t>
      </w:r>
      <w:r w:rsidRPr="009D3A5C">
        <w:t xml:space="preserve">, </w:t>
      </w:r>
      <w:hyperlink r:id="rId165" w:history="1">
        <w:r w:rsidRPr="005A08D1">
          <w:rPr>
            <w:rStyle w:val="Hyperlink"/>
            <w:rFonts w:eastAsia="Times New Roman"/>
          </w:rPr>
          <w:t>https://www.russiamatters.org/analysis/expert-round-how-likely-china-russia-military-alliance)</w:t>
        </w:r>
      </w:hyperlink>
      <w:r>
        <w:rPr>
          <w:rFonts w:eastAsia="Times New Roman"/>
        </w:rPr>
        <w:t xml:space="preserve"> ank</w:t>
      </w:r>
    </w:p>
    <w:p w:rsidR="00423F49" w:rsidRDefault="00423F49" w:rsidP="00423F49">
      <w:pPr>
        <w:rPr>
          <w:sz w:val="16"/>
        </w:rPr>
      </w:pPr>
      <w:r w:rsidRPr="000E74FD">
        <w:rPr>
          <w:rStyle w:val="StyleUnderline"/>
        </w:rPr>
        <w:t>What has emerged is what a former senior Russian national security official described to me as a “functional military alliance.” Russian and Chinese generals’ [sic] staffs now have candid, detailed discussions about the threat U.S. nuclear modernization and missile defenses pose to each of their strategic deterrents</w:t>
      </w:r>
      <w:r w:rsidRPr="000E74FD">
        <w:rPr>
          <w:sz w:val="16"/>
        </w:rPr>
        <w:t xml:space="preserve">. For decades, in selling arms to China, Russia was careful to withhold its most advanced technologies. No longer. … In their diplomacy, </w:t>
      </w:r>
      <w:r w:rsidRPr="000E74FD">
        <w:rPr>
          <w:rStyle w:val="StyleUnderline"/>
        </w:rPr>
        <w:t>Russia and China mirror the relationship between the two leaders. On major international issues, they coordinate their positions. … The two have worked together to create and strengthen new organizations to rival traditional American-led international organizations, including the Shanghai Cooperation Organization and BRICs.</w:t>
      </w:r>
      <w:r w:rsidRPr="000E74FD">
        <w:rPr>
          <w:sz w:val="16"/>
        </w:rPr>
        <w:t xml:space="preserve"> (The National Interest, 12.14.18) Surveys this year show that 69 percent of Russians hold a negative view of the United States, while the same percentage of Russians hold a positive view of China. When asked “who their enemies are,” two-thirds of Russians point to the United States, ranking it as Russia’s greatest foe. Only 2 percent of Russians view China as their enemy. (The National Interest, 12.14.18) Jamil Anderlini, Asia Editor of the Financial Times </w:t>
      </w:r>
      <w:r w:rsidRPr="000E74FD">
        <w:rPr>
          <w:rStyle w:val="StyleUnderline"/>
        </w:rPr>
        <w:t>This idea that Russia and China can never really be friends is just as wrong and dangerous as the Cold War dogma that portrayed global communism as an unshakeable monolith</w:t>
      </w:r>
      <w:r w:rsidRPr="000E74FD">
        <w:rPr>
          <w:sz w:val="16"/>
        </w:rPr>
        <w:t xml:space="preserve">. … </w:t>
      </w:r>
      <w:r w:rsidRPr="000E74FD">
        <w:rPr>
          <w:rStyle w:val="StyleUnderline"/>
        </w:rPr>
        <w:t>It is true that Russia’s ego has been bruised</w:t>
      </w:r>
      <w:r w:rsidRPr="000E74FD">
        <w:rPr>
          <w:sz w:val="16"/>
        </w:rPr>
        <w:t xml:space="preserve"> by the obvious role reversal—from the former Soviet Union as “big brother” to Russia as “little brother” today. </w:t>
      </w:r>
      <w:r w:rsidRPr="000E74FD">
        <w:rPr>
          <w:rStyle w:val="StyleUnderline"/>
        </w:rPr>
        <w:t>But China has been careful to save Moscow’s pride—by speaking of the two as equals, massaging Mr. Putin’s ego and offering many of his confidantes and advisers lucrative contracts.</w:t>
      </w:r>
      <w:r w:rsidRPr="000E74FD">
        <w:rPr>
          <w:sz w:val="16"/>
        </w:rPr>
        <w:t xml:space="preserve"> (Financial Times, 08.02.18) While heavily lopsided … </w:t>
      </w:r>
      <w:r w:rsidRPr="000E74FD">
        <w:rPr>
          <w:rStyle w:val="StyleUnderline"/>
        </w:rPr>
        <w:t xml:space="preserve">the countries’ economic relationship is critical for both sides. China is the world’s biggest importer of crude oil; Russia was China’s biggest supplier last year and Beijing has lent tens of billions of dollars to Moscow to secure future oil and gas supplies. Crucially, from Beijing’s perspective, oil imports from Russia do not need to travel by ship through strategic chokepoints, such as the Strait of Malacca or the Gulf of Aden, that can easily be shut off by the U.S. military. </w:t>
      </w:r>
      <w:r>
        <w:rPr>
          <w:sz w:val="16"/>
        </w:rPr>
        <w:t>(Financial Times, 08.02.18)</w:t>
      </w:r>
    </w:p>
    <w:p w:rsidR="00423F49" w:rsidRDefault="00423F49" w:rsidP="00423F49">
      <w:pPr>
        <w:pStyle w:val="Heading3"/>
      </w:pPr>
      <w:r>
        <w:t>2nc – at: uq o/w link</w:t>
      </w:r>
    </w:p>
    <w:p w:rsidR="00423F49" w:rsidRDefault="00423F49" w:rsidP="00423F49">
      <w:pPr>
        <w:pStyle w:val="Heading4"/>
        <w:rPr>
          <w:rStyle w:val="StyleUnderline"/>
          <w:sz w:val="26"/>
          <w:u w:val="none"/>
        </w:rPr>
      </w:pPr>
      <w:r>
        <w:rPr>
          <w:rStyle w:val="StyleUnderline"/>
          <w:sz w:val="26"/>
          <w:u w:val="none"/>
        </w:rPr>
        <w:t>Relations --- particularly in energy --- are strong now --- BUT, that’s rooted in anti-US sentiment --- proves uniqueness doesn’t overwhelm the link</w:t>
      </w:r>
    </w:p>
    <w:p w:rsidR="00423F49" w:rsidRPr="008876FA" w:rsidRDefault="00423F49" w:rsidP="00423F49">
      <w:pPr>
        <w:rPr>
          <w:rFonts w:ascii="Times New Roman" w:eastAsia="Times New Roman" w:hAnsi="Times New Roman"/>
          <w:sz w:val="24"/>
        </w:rPr>
      </w:pPr>
      <w:r w:rsidRPr="009D3A5C">
        <w:rPr>
          <w:rStyle w:val="Style13ptBold"/>
        </w:rPr>
        <w:t>RM 6/14</w:t>
      </w:r>
      <w:r>
        <w:t xml:space="preserve"> (RM, citing over 50 experts’ opinions on the China-Russia military alliance</w:t>
      </w:r>
      <w:r w:rsidRPr="009D3A5C">
        <w:t xml:space="preserve">, 6-14-2019, "Expert Round-Up: How Likely Is a China-Russia Military Alliance?," </w:t>
      </w:r>
      <w:r>
        <w:t>Russia Matters</w:t>
      </w:r>
      <w:r w:rsidRPr="009D3A5C">
        <w:t xml:space="preserve">, </w:t>
      </w:r>
      <w:hyperlink r:id="rId166" w:history="1">
        <w:r w:rsidRPr="005A08D1">
          <w:rPr>
            <w:rStyle w:val="Hyperlink"/>
            <w:rFonts w:eastAsia="Times New Roman"/>
          </w:rPr>
          <w:t>https://www.russiamatters.org/analysis/expert-round-how-likely-china-russia-military-alliance)</w:t>
        </w:r>
      </w:hyperlink>
      <w:r>
        <w:rPr>
          <w:rFonts w:eastAsia="Times New Roman"/>
        </w:rPr>
        <w:t xml:space="preserve"> ank</w:t>
      </w:r>
    </w:p>
    <w:p w:rsidR="00423F49" w:rsidRDefault="00423F49" w:rsidP="00423F49">
      <w:pPr>
        <w:rPr>
          <w:sz w:val="16"/>
        </w:rPr>
      </w:pPr>
      <w:r w:rsidRPr="00165009">
        <w:rPr>
          <w:sz w:val="16"/>
        </w:rPr>
        <w:t xml:space="preserve">The problem for Trump is that Sino-Russian ties have been improving more or less steadily since the waning years of the Cold War. The thaw between the two communist powers began in the early 1980s and was followed by normalized relations in May 1989. </w:t>
      </w:r>
      <w:r w:rsidRPr="00B22E87">
        <w:rPr>
          <w:rStyle w:val="StyleUnderline"/>
        </w:rPr>
        <w:t>Beijing and Moscow established a “strategic partnership”</w:t>
      </w:r>
      <w:r w:rsidRPr="00165009">
        <w:rPr>
          <w:sz w:val="16"/>
        </w:rPr>
        <w:t xml:space="preserve"> in 1996 and signed a Treaty of Good-Neighborliness and Friendly Cooperation in 2001. </w:t>
      </w:r>
      <w:r w:rsidRPr="00B22E87">
        <w:rPr>
          <w:rStyle w:val="StyleUnderline"/>
        </w:rPr>
        <w:t xml:space="preserve">Chinese and Russian leaders now refer to the relationship as a “comprehensive strategic partnership of coordination,” </w:t>
      </w:r>
      <w:r w:rsidRPr="00165009">
        <w:rPr>
          <w:sz w:val="16"/>
        </w:rPr>
        <w:t xml:space="preserve">a convoluted term for a not-quite alliance. (Foreign Affairs, 02.22.17) </w:t>
      </w:r>
      <w:r w:rsidRPr="00B22E87">
        <w:rPr>
          <w:rStyle w:val="StyleUnderline"/>
        </w:rPr>
        <w:t>The two countries cooperate closely across a number of fields. On energy, Russia became the top oil supplier to China in 2016. Crucially for China, it transports supplies overland rather than through contested sea lanes. The nations have partnered on military exercises</w:t>
      </w:r>
      <w:r w:rsidRPr="00165009">
        <w:rPr>
          <w:sz w:val="16"/>
        </w:rPr>
        <w:t xml:space="preserve">, including in the Mediterranean and South China Sea, as well as on some joint technology development projects. </w:t>
      </w:r>
      <w:r w:rsidRPr="009B4CDF">
        <w:rPr>
          <w:rStyle w:val="StyleUnderline"/>
        </w:rPr>
        <w:t>They have revived their languishing arms trade relationship. … The two countries have also embarked on a number of symbolic people-to-people projects, such as beginning the long-delayed construction</w:t>
      </w:r>
      <w:r w:rsidRPr="00165009">
        <w:rPr>
          <w:sz w:val="16"/>
        </w:rPr>
        <w:t xml:space="preserve"> of a bridge across the Amur River. And in June 2016, Presidents Xi and Putin agreed to work jointly to increase their control over cyberspace and communications technologies. (Foreign Affairs, 02.22.17) A shared political vision for world order provides the foundation for Chinese-Russian cooperation. It is defined primarily by the desire to see an end to U.S. primacy, to be replaced by multipolarity. … To be sure, there is some potential for a rupture between China and Russia. Moscow worries about a lopsided economic relationship based on trading Russian resources for Chinese finished goods. China’s growing influence in Central Asia and the sparsely populated areas of eastern Russia, Moscow’s arms sales to India and Vietnam and China’s theft of Russian weapons designs all threaten to derail the partnership. … Xi and Putin have found a modus vivendi that downplays and contains those frictions while focusing on the cooperative aspects of their relationship. When Chinese leaders talk about a “new type of great power relations” with the United States, they envision something much like the Sino-Russian relationship as a model. (Foreign Affairs, 02.22.17) Paul Stronski and Nicole Ng, Senior Fellow and Research Assistant, respectively, Russia and Eurasia Program, Carnegie Endowment for International Peace </w:t>
      </w:r>
      <w:r w:rsidRPr="0047557E">
        <w:rPr>
          <w:rStyle w:val="StyleUnderline"/>
        </w:rPr>
        <w:t xml:space="preserve">Since the collapse of the Soviet Union, Moscow and Beijing have transformed their relationship from being Cold War adversaries to become pragmatic partners with a common goal of pushing back at a Western-dominated international </w:t>
      </w:r>
      <w:r w:rsidRPr="00165009">
        <w:rPr>
          <w:rStyle w:val="StyleUnderline"/>
        </w:rPr>
        <w:t>system. Their relationship is tactical and opportunist but marked by increasingly compatible economic, political and security interests. Sharing a geopolitical worldview of multipolarity, they both have firm desires to contain Western power and seek to accelerate what they see as the weakening of the United States.</w:t>
      </w:r>
      <w:r w:rsidRPr="00165009">
        <w:rPr>
          <w:sz w:val="16"/>
        </w:rPr>
        <w:t xml:space="preserve"> With a common desire to shift the center of global power from the Euro-Atlantic space to the East, they aim to rewrite at least some of the rules of global governance, suggesting that their partnership is becoming increasingly strategic. Yet the Chinese-Russian relationship is complex, with lingering mistrust on both sides. Despite the grand ambitions for cooperation voiced by the two countries’ leaders, achieving substantive results often eludes them, particularly in the Russian Far East and the Arctic, where realizing the plethora of trade, investment and infrastructure deals announced since 2014 has been difficult. (Carnegie Endowment for International Peace, 02.28.18) Yun Sun, Senior Associate, East Asia Program, Stimson Center [The relationship between Russia and China is more of an alignment than an alliance] because Beijing doesn’t want to be bogged down. … But now with Washington becoming more hostile toward China by the day, the benefit of a solid partnership with Russia outweighs its cost significantly. (South China Morning Post, 06.08.19) Dmitri Trenin, Director, Carnegie Moscow Center</w:t>
      </w:r>
    </w:p>
    <w:p w:rsidR="00423F49" w:rsidRDefault="00423F49" w:rsidP="00423F49">
      <w:pPr>
        <w:pStyle w:val="Heading4"/>
        <w:rPr>
          <w:rStyle w:val="StyleUnderline"/>
          <w:sz w:val="26"/>
          <w:u w:val="none"/>
        </w:rPr>
      </w:pPr>
      <w:r>
        <w:rPr>
          <w:rStyle w:val="StyleUnderline"/>
          <w:sz w:val="26"/>
          <w:u w:val="none"/>
        </w:rPr>
        <w:t>5 reasons relations are high now --- BUT, western encirclement is key to maintain coop</w:t>
      </w:r>
    </w:p>
    <w:p w:rsidR="00423F49" w:rsidRPr="008876FA" w:rsidRDefault="00423F49" w:rsidP="00423F49">
      <w:pPr>
        <w:rPr>
          <w:rFonts w:ascii="Times New Roman" w:eastAsia="Times New Roman" w:hAnsi="Times New Roman"/>
          <w:sz w:val="24"/>
        </w:rPr>
      </w:pPr>
      <w:r w:rsidRPr="009D3A5C">
        <w:rPr>
          <w:rStyle w:val="Style13ptBold"/>
        </w:rPr>
        <w:t>RM 6/14</w:t>
      </w:r>
      <w:r>
        <w:t xml:space="preserve"> (RM, citing over 50 experts’ opinions on the China-Russia military alliance</w:t>
      </w:r>
      <w:r w:rsidRPr="009D3A5C">
        <w:t xml:space="preserve">, 6-14-2019, "Expert Round-Up: How Likely Is a China-Russia Military Alliance?," </w:t>
      </w:r>
      <w:r>
        <w:t>Russia Matters</w:t>
      </w:r>
      <w:r w:rsidRPr="009D3A5C">
        <w:t xml:space="preserve">, </w:t>
      </w:r>
      <w:hyperlink r:id="rId167" w:history="1">
        <w:r w:rsidRPr="005A08D1">
          <w:rPr>
            <w:rStyle w:val="Hyperlink"/>
            <w:rFonts w:eastAsia="Times New Roman"/>
          </w:rPr>
          <w:t>https://www.russiamatters.org/analysis/expert-round-how-likely-china-russia-military-alliance)</w:t>
        </w:r>
      </w:hyperlink>
      <w:r>
        <w:rPr>
          <w:rFonts w:eastAsia="Times New Roman"/>
        </w:rPr>
        <w:t xml:space="preserve"> ank</w:t>
      </w:r>
    </w:p>
    <w:p w:rsidR="00423F49" w:rsidRPr="00157609" w:rsidRDefault="00423F49" w:rsidP="00423F49">
      <w:pPr>
        <w:rPr>
          <w:sz w:val="16"/>
        </w:rPr>
      </w:pPr>
      <w:r w:rsidRPr="008876FA">
        <w:rPr>
          <w:sz w:val="16"/>
        </w:rPr>
        <w:t xml:space="preserve">Simon Saradzhyan, Founding Director of Russia Matters The fact that the Russian leadership has come around to supporting OBOR even though it will not necessarily be conducive to some of Russia’s vital interests signals Moscow’s readiness to pursue even closer ties with Beijing. This, in turn, could eventually culminate in the establishment of an official military-political alliance between the two countries if tensions between the West and Russia continue. </w:t>
      </w:r>
      <w:r w:rsidRPr="008876FA">
        <w:rPr>
          <w:rStyle w:val="StyleUnderline"/>
        </w:rPr>
        <w:t xml:space="preserve">… In addition to the Ukraine crisis, there are at least five sets of longer-term factors that lend themselves to closer ties between Russia and China… The first factor is trade. … Second, both countries have a vested interest in stability in Central Asia to prevent the rise of militant Islamism there. Third, the two also want to preserve their rights as veto-wielding permanent members of the United Nations Security Council. Fourth, they share a number of serious grievances vis-à-vis the Western world. … Finally, Russian leaders have come to believe that the U.S. and its Western partners are in long-term decline, while China is a rising power and engaging it would pay off for Russia. </w:t>
      </w:r>
      <w:r w:rsidRPr="008876FA">
        <w:rPr>
          <w:sz w:val="16"/>
        </w:rPr>
        <w:t xml:space="preserve">(Russia Matters, 05.12.17) </w:t>
      </w:r>
      <w:r w:rsidRPr="008876FA">
        <w:rPr>
          <w:rStyle w:val="StyleUnderline"/>
        </w:rPr>
        <w:t>There are, of course, factors that hinder the emergence of a Sino-Russian alliance.</w:t>
      </w:r>
      <w:r w:rsidRPr="008876FA">
        <w:rPr>
          <w:sz w:val="16"/>
        </w:rPr>
        <w:t xml:space="preserve"> These include Russia’s reservations about demographic, economic and conventional military disparities in areas straddling the Russian-Chinese border that may come to threaten Moscow’s control of the Russian Far East. … Another damper on closer Russian-Chinese ties is Moscow’s arms trade and robust relations with such regional opponents of China’s rise as Vietnam and India. China’s expanding foot print in Central Asia, where it has displaced Russia as the dominant economic power, has also caused frictions between Moscow and Beijing. These factors make the formation of a de jure Sino-Russian military-political alliance unlikely in the short term. </w:t>
      </w:r>
      <w:r w:rsidRPr="008876FA">
        <w:rPr>
          <w:rStyle w:val="StyleUnderline"/>
        </w:rPr>
        <w:t>However, the longer Russia remains in a state of Cold War with the West, the less Russian leaders will factor in these friction points as they decide whether to seek such an alliance as a counterweight.</w:t>
      </w:r>
      <w:r w:rsidRPr="008876FA">
        <w:rPr>
          <w:sz w:val="16"/>
        </w:rPr>
        <w:t xml:space="preserve"> (Russia Matters, 05.12.17) Shi Jiangtao, Former Diplomat, China Reporter at South China Morning Post During his visit to Russia this week, </w:t>
      </w:r>
      <w:r w:rsidRPr="008876FA">
        <w:rPr>
          <w:rStyle w:val="StyleUnderline"/>
        </w:rPr>
        <w:t>Chinese President Xi Jinping and “best friend” and counterpart Vladimir Putin ushered in a new era for bilateral ties between the two countries… According to former diplomats and analysts, the “bromance” between the two leaders that has been splashed across both countries’ state-controlled media is not just a show of resentment at Trump’s big-stick diplomacy, but of the geostrategic implications on the shifting global political and economic order.</w:t>
      </w:r>
      <w:r w:rsidRPr="008876FA">
        <w:rPr>
          <w:sz w:val="16"/>
        </w:rPr>
        <w:t xml:space="preserve"> (South China Morning Post, 06.08.19)</w:t>
      </w:r>
    </w:p>
    <w:p w:rsidR="00423F49" w:rsidRPr="003F57B0" w:rsidRDefault="00423F49" w:rsidP="00423F49">
      <w:pPr>
        <w:pStyle w:val="Heading4"/>
      </w:pPr>
      <w:r>
        <w:t xml:space="preserve">Sino-Russo alignment is strong now --- Western action are key </w:t>
      </w:r>
    </w:p>
    <w:p w:rsidR="00423F49" w:rsidRPr="000E74FD" w:rsidRDefault="00423F49" w:rsidP="00423F49">
      <w:pPr>
        <w:rPr>
          <w:rFonts w:ascii="Times New Roman" w:eastAsia="Times New Roman" w:hAnsi="Times New Roman"/>
          <w:sz w:val="24"/>
        </w:rPr>
      </w:pPr>
      <w:r w:rsidRPr="009D3A5C">
        <w:rPr>
          <w:rStyle w:val="Style13ptBold"/>
        </w:rPr>
        <w:t>RM 6/14</w:t>
      </w:r>
      <w:r>
        <w:t xml:space="preserve"> (RM, citing over 50 experts’ opinions on the China-Russia military alliance</w:t>
      </w:r>
      <w:r w:rsidRPr="009D3A5C">
        <w:t xml:space="preserve">, 6-14-2019, "Expert Round-Up: How Likely Is a China-Russia Military Alliance?," </w:t>
      </w:r>
      <w:r>
        <w:t>Russia Matters</w:t>
      </w:r>
      <w:r w:rsidRPr="009D3A5C">
        <w:t xml:space="preserve">, </w:t>
      </w:r>
      <w:hyperlink r:id="rId168" w:history="1">
        <w:r w:rsidRPr="005A08D1">
          <w:rPr>
            <w:rStyle w:val="Hyperlink"/>
            <w:rFonts w:eastAsia="Times New Roman"/>
          </w:rPr>
          <w:t>https://www.russiamatters.org/analysis/expert-round-how-likely-china-russia-military-alliance)</w:t>
        </w:r>
      </w:hyperlink>
      <w:r>
        <w:rPr>
          <w:rFonts w:eastAsia="Times New Roman"/>
        </w:rPr>
        <w:t xml:space="preserve"> ank</w:t>
      </w:r>
    </w:p>
    <w:p w:rsidR="00423F49" w:rsidRPr="00172914" w:rsidRDefault="00423F49" w:rsidP="00423F49">
      <w:pPr>
        <w:rPr>
          <w:sz w:val="16"/>
        </w:rPr>
      </w:pPr>
      <w:r w:rsidRPr="000E74FD">
        <w:rPr>
          <w:rStyle w:val="StyleUnderline"/>
        </w:rPr>
        <w:t>China and Russia are more aligned than at any point since the mid-1950s, and the relationship is likely to strengthen in the coming year as some of their interests and threat perceptions converge, particularly regarding perceived U.S. unilateralism and interventionism and Western promotion of democratic values and human rights. … China and Russia are expanding cooperation with each other and through international bodies to shape global rules and standards to their benefit and present a counterweight to the United States and other Western countries.</w:t>
      </w:r>
      <w:r w:rsidRPr="00172914">
        <w:rPr>
          <w:sz w:val="16"/>
        </w:rPr>
        <w:t xml:space="preserve"> (Statement on Worldwide Threat Assessment, 01.29.19) Daniel W. Drezner, Professor of International Politics, Fletcher School, Tufts University </w:t>
      </w:r>
      <w:r w:rsidRPr="000E74FD">
        <w:rPr>
          <w:rStyle w:val="StyleUnderline"/>
        </w:rPr>
        <w:t>[T]he entente between Russia and China that has emerged over the past decade will not be disrupted anytime soon. … For the past decade, I have heard many an international relations thinker posit that the Moscow-Beijing entente was ephemeral.</w:t>
      </w:r>
      <w:r w:rsidRPr="00172914">
        <w:rPr>
          <w:sz w:val="16"/>
        </w:rPr>
        <w:t xml:space="preserve"> After all, the two countries border each other. They vie for influence in Central Asia and the Far East. China’s large population and voracious demand for raw materials makes an underpopulated Siberia an awfully interesting region to them. As Central Asia trades more with China, Beijing’s influence in the region will naturally grow. The logic of geopolitics suggests that as China rises, Russia should feel more insecure about it, and turn toward the United States. (The Washington Post, 04.03.19) [T]heir foreign policies seem awfully coordinated as of late. A recent National Bureau of Asian Research special report noted that in the Far East, </w:t>
      </w:r>
      <w:r w:rsidRPr="006C4563">
        <w:rPr>
          <w:rStyle w:val="StyleUnderline"/>
        </w:rPr>
        <w:t>“Driven by common dissatisfaction with real or perceived Western constraints on their geopolitical ambitions, China and Russia have steadily converged in their positions on key regional strategic issues. Though the two maintain independent interests on the margins, their core aims on the Korean Peninsula appear congruent and largely complicate the United States’ pursuit of its goals.” This congruence of Russian and Chinese policy positions is also quite clear in places ranging from Iran to Venezuela</w:t>
      </w:r>
      <w:r w:rsidRPr="00172914">
        <w:rPr>
          <w:sz w:val="16"/>
        </w:rPr>
        <w:t xml:space="preserve">. (The Washington Post, 04.03.19) </w:t>
      </w:r>
      <w:r w:rsidRPr="00912828">
        <w:rPr>
          <w:rStyle w:val="StyleUnderline"/>
        </w:rPr>
        <w:t>I am not saying that cooperation between Russia and China is a game-changer that requires Cold War-level efforts to combat. Nor am I saying that their entente is permanent; there are persistent frictions in their relationship.</w:t>
      </w:r>
      <w:r w:rsidRPr="00172914">
        <w:rPr>
          <w:sz w:val="16"/>
        </w:rPr>
        <w:t xml:space="preserve"> What I am saying is that their cooperation on foreign policy is growing and not shrinking, [and] that it will complicate U.S. foreign policy going forward. (The Washington Post, 04.03.19) Arkady Dubnov, Political Analyst and Expert on Central Asia </w:t>
      </w:r>
      <w:r w:rsidRPr="006C4563">
        <w:rPr>
          <w:rStyle w:val="StyleUnderline"/>
        </w:rPr>
        <w:t>China holds a highly significant place on Russia’s agenda in Central Asia. Beijing has become an indispensable strategic partner for the Kremlin as it seeks alternatives to the West, and it is an indispensable economic partner for the region’s countries.</w:t>
      </w:r>
      <w:r w:rsidRPr="00172914">
        <w:rPr>
          <w:sz w:val="16"/>
        </w:rPr>
        <w:t xml:space="preserve"> Moscow and Beijing now form a de facto duopoly in Central Asia, with Russia preeminent on political and security issues and China in charge of economic development. This leaves no room in the region for the influence of the West with its ideas about promoting democracy and its search for inroads for a military and political presence. (Carnegie Endowment for International Peace, 04.19.18)</w:t>
      </w:r>
    </w:p>
    <w:p w:rsidR="00423F49" w:rsidRDefault="00423F49" w:rsidP="00423F49">
      <w:pPr>
        <w:pStyle w:val="Heading4"/>
      </w:pPr>
      <w:r>
        <w:t xml:space="preserve">Absent US pressure, relations would trend downwards --- squo solves relations </w:t>
      </w:r>
    </w:p>
    <w:p w:rsidR="00423F49" w:rsidRPr="000E74FD" w:rsidRDefault="00423F49" w:rsidP="00423F49">
      <w:pPr>
        <w:rPr>
          <w:rFonts w:ascii="Times New Roman" w:eastAsia="Times New Roman" w:hAnsi="Times New Roman"/>
          <w:sz w:val="24"/>
        </w:rPr>
      </w:pPr>
      <w:r w:rsidRPr="009D3A5C">
        <w:rPr>
          <w:rStyle w:val="Style13ptBold"/>
        </w:rPr>
        <w:t>RM 6/14</w:t>
      </w:r>
      <w:r>
        <w:t xml:space="preserve"> (RM, citing over 50 experts’ opinions on the China-Russia military alliance</w:t>
      </w:r>
      <w:r w:rsidRPr="009D3A5C">
        <w:t xml:space="preserve">, 6-14-2019, "Expert Round-Up: How Likely Is a China-Russia Military Alliance?," </w:t>
      </w:r>
      <w:r>
        <w:t>Russia Matters</w:t>
      </w:r>
      <w:r w:rsidRPr="009D3A5C">
        <w:t xml:space="preserve">, </w:t>
      </w:r>
      <w:hyperlink r:id="rId169" w:history="1">
        <w:r w:rsidRPr="005A08D1">
          <w:rPr>
            <w:rStyle w:val="Hyperlink"/>
            <w:rFonts w:eastAsia="Times New Roman"/>
          </w:rPr>
          <w:t>https://www.russiamatters.org/analysis/expert-round-how-likely-china-russia-military-alliance)</w:t>
        </w:r>
      </w:hyperlink>
      <w:r>
        <w:rPr>
          <w:rFonts w:eastAsia="Times New Roman"/>
        </w:rPr>
        <w:t xml:space="preserve"> ank</w:t>
      </w:r>
    </w:p>
    <w:p w:rsidR="00423F49" w:rsidRPr="00165009" w:rsidRDefault="00423F49" w:rsidP="00423F49">
      <w:pPr>
        <w:rPr>
          <w:sz w:val="16"/>
        </w:rPr>
      </w:pPr>
      <w:r w:rsidRPr="00165009">
        <w:rPr>
          <w:sz w:val="16"/>
        </w:rPr>
        <w:t>Full alliance means a written commitment to support each other militarily. We are not likely to have such a treaty [between China and Russia] in the foreseeable future. But the</w:t>
      </w:r>
      <w:r w:rsidRPr="002839F5">
        <w:rPr>
          <w:rStyle w:val="StyleUnderline"/>
        </w:rPr>
        <w:t xml:space="preserve"> actual level of defense cooperation and policy coordination is that of an alliance. … If there was no U.S. pressure, the two sides would maintain close relations but would avoid getting too close</w:t>
      </w:r>
      <w:r w:rsidRPr="00165009">
        <w:rPr>
          <w:sz w:val="16"/>
        </w:rPr>
        <w:t xml:space="preserve">. (The National Interest, 07.25.17) </w:t>
      </w:r>
      <w:r w:rsidRPr="005279F9">
        <w:rPr>
          <w:rStyle w:val="StyleUnderline"/>
        </w:rPr>
        <w:t xml:space="preserve">China is gradually but irreversibly acquiring a guaranteed and reliable trade partner in the north—essentially, its "very own Canada." </w:t>
      </w:r>
      <w:r w:rsidRPr="00165009">
        <w:rPr>
          <w:sz w:val="16"/>
        </w:rPr>
        <w:t xml:space="preserve">Those deepening ties lie beyond the reach of Western sanctions, blockades or potential military pressure directed against Russia. In fact, it is popular among Chinese experts on Russia to point to the Canada-U.S. relationship as the optimal model for relations between the two countries. (The Moscow Times, 05.27.14) </w:t>
      </w:r>
      <w:r w:rsidRPr="005279F9">
        <w:rPr>
          <w:rStyle w:val="StyleUnderline"/>
        </w:rPr>
        <w:t>In a joint statement, Putin and Chinese President Xi Jinping speak not only of a "new stage in relations, comprehensive partnership and strategic cooperation." They also point to the need to "resist interference in the internal affairs of other states, to reject the language of unilateral sanctions and organizations … and activities aimed at altering the constitutional order of another state or its involvement in a multilateral association or union." That statement essentially formalized the Russian-Chinese "anti-revolutionary alliance" that had begun de facto with the two countries' effective efforts to stymie Western intervention</w:t>
      </w:r>
      <w:r w:rsidRPr="00165009">
        <w:rPr>
          <w:sz w:val="16"/>
        </w:rPr>
        <w:t xml:space="preserve"> in Syria. (The Moscow Times, 05.27.14) Andrea Kendall-Taylor, Senior Fellow and Director of the Transatlantic Security Program, Center for a New American Security; and David Shullman, Senior Advisor, International Republican Institute [T]oday’s skeptics argue that concerns about deepening Chinese-Russian relations are overblown and that the two powers are unlikely to enter into a formal alliance. The conventional wisdom no longer applies. Already, the depth of relations between Beijing and Moscow has exceeded what observers would have expected just a few years ago. Moreover, the two countries acting in concert could inflict significant damage on U.S. interests even if they never form an alliance. In fact, whether Russia and China are becoming formal allies is not really the relevant question today. Rather, the questions policymakers should be asking are how deep their partnership will grow, how it will affect U.S. interests and what Washington can do to shape its trajectory and ameliorate its negative effects on the United States and other democracies. (Foreign Affairs, 05.14.19) </w:t>
      </w:r>
      <w:r w:rsidRPr="00143AE5">
        <w:rPr>
          <w:rStyle w:val="StyleUnderline"/>
        </w:rPr>
        <w:t>[A]lthough Russia and China may have initially banded together in discontent, their repeated interactions are fostering a deeper and enduring partnership.</w:t>
      </w:r>
      <w:r w:rsidRPr="00165009">
        <w:rPr>
          <w:sz w:val="16"/>
        </w:rPr>
        <w:t xml:space="preserve"> As Chinese Foreign Minister Wang Yi put it in a press conference in March, Beijing’s relations with Moscow are increasingly “steady and mature.” </w:t>
      </w:r>
      <w:r w:rsidRPr="00143AE5">
        <w:rPr>
          <w:rStyle w:val="StyleUnderline"/>
        </w:rPr>
        <w:t>As Moscow and Beijing work together on areas of mutual interest, from North Korea to the Iran nuclear deal, they lay the foundation for a deep and enduring partnership</w:t>
      </w:r>
      <w:r w:rsidRPr="00165009">
        <w:rPr>
          <w:sz w:val="16"/>
        </w:rPr>
        <w:t>. (Foreign Affairs, 05.14.19)</w:t>
      </w:r>
    </w:p>
    <w:p w:rsidR="00423F49" w:rsidRDefault="00423F49" w:rsidP="00423F49">
      <w:pPr>
        <w:pStyle w:val="Heading3"/>
      </w:pPr>
      <w:r>
        <w:t>2nc – link wall</w:t>
      </w:r>
    </w:p>
    <w:p w:rsidR="00423F49" w:rsidRDefault="00423F49" w:rsidP="00423F49">
      <w:pPr>
        <w:pStyle w:val="Heading4"/>
      </w:pPr>
      <w:r>
        <w:t>Empirics prove the link --- it’s reverse causal</w:t>
      </w:r>
    </w:p>
    <w:p w:rsidR="00423F49" w:rsidRPr="006001C6" w:rsidRDefault="00423F49" w:rsidP="00423F49">
      <w:r>
        <w:t>---specific link for taiwan &amp; ukraine aff</w:t>
      </w:r>
    </w:p>
    <w:p w:rsidR="00423F49" w:rsidRDefault="00423F49" w:rsidP="00423F49">
      <w:r w:rsidRPr="00B73280">
        <w:rPr>
          <w:rStyle w:val="Style13ptBold"/>
        </w:rPr>
        <w:t>Hsiung 19</w:t>
      </w:r>
      <w:r>
        <w:t xml:space="preserve"> (</w:t>
      </w:r>
      <w:r w:rsidRPr="00B73280">
        <w:t>Christopher Weidacher Hsiung has worked as researcher at the Centre for Asian Security Studies at the Norwegian Institute for Defence Studies (IFS) from 2012 to 2017. He is currently a PhD-candidate in political science at Oslo University. Christopher has also worked at the Swedish Embassy in Beijing, the Swedish Trade Office in Taipei, and at the European University Centre at Peking University. In 2014 he was a visiting scholar at the School of International Studies (SIS) at Peking University and in 2015 researcher at the Fridtjof Nansen Institute (FNI). Christopher’s main research interests are China’s foreign and security policy, China-Russia relations and China’s Arctic interest. Christopher has studied Chinese langua</w:t>
      </w:r>
      <w:r>
        <w:t xml:space="preserve">ge in Beijing, Wuhan and Taipei., 2019, “Facing the ‘new normal’: The strong and enduring Sino-Russian relationship and its implications for Europe,” The Swedish Institute of International Affairs, </w:t>
      </w:r>
      <w:hyperlink r:id="rId170" w:history="1">
        <w:r w:rsidRPr="005A08D1">
          <w:rPr>
            <w:rStyle w:val="Hyperlink"/>
          </w:rPr>
          <w:t>https://www.ui.se/globalassets/ui.se-eng/publications/ui-publications/2019/ui-paper-no.-3-2019.pdf)</w:t>
        </w:r>
      </w:hyperlink>
      <w:r>
        <w:t xml:space="preserve"> ank</w:t>
      </w:r>
    </w:p>
    <w:p w:rsidR="00423F49" w:rsidRDefault="00423F49" w:rsidP="00423F49">
      <w:pPr>
        <w:rPr>
          <w:sz w:val="16"/>
        </w:rPr>
      </w:pPr>
      <w:r w:rsidRPr="00B71C88">
        <w:rPr>
          <w:rStyle w:val="StyleUnderline"/>
        </w:rPr>
        <w:t>The gradual strengthening of bilateral</w:t>
      </w:r>
      <w:r>
        <w:rPr>
          <w:rStyle w:val="StyleUnderline"/>
        </w:rPr>
        <w:t xml:space="preserve"> </w:t>
      </w:r>
      <w:r w:rsidRPr="00B71C88">
        <w:rPr>
          <w:rStyle w:val="StyleUnderline"/>
        </w:rPr>
        <w:t>relations</w:t>
      </w:r>
      <w:r>
        <w:rPr>
          <w:rStyle w:val="StyleUnderline"/>
        </w:rPr>
        <w:t xml:space="preserve"> </w:t>
      </w:r>
      <w:r w:rsidRPr="00B71C88">
        <w:rPr>
          <w:rStyle w:val="StyleUnderline"/>
        </w:rPr>
        <w:t>The current stable and close Sino-Russian</w:t>
      </w:r>
      <w:r>
        <w:rPr>
          <w:rStyle w:val="StyleUnderline"/>
        </w:rPr>
        <w:t xml:space="preserve"> </w:t>
      </w:r>
      <w:r w:rsidRPr="00B71C88">
        <w:rPr>
          <w:rStyle w:val="StyleUnderline"/>
        </w:rPr>
        <w:t>relations are the result of a steady and</w:t>
      </w:r>
      <w:r>
        <w:rPr>
          <w:rStyle w:val="StyleUnderline"/>
        </w:rPr>
        <w:t xml:space="preserve"> </w:t>
      </w:r>
      <w:r w:rsidRPr="00B71C88">
        <w:rPr>
          <w:rStyle w:val="StyleUnderline"/>
        </w:rPr>
        <w:t>gradual strengthening of the bilateral</w:t>
      </w:r>
      <w:r>
        <w:rPr>
          <w:rStyle w:val="StyleUnderline"/>
        </w:rPr>
        <w:t xml:space="preserve"> </w:t>
      </w:r>
      <w:r w:rsidRPr="00B71C88">
        <w:rPr>
          <w:rStyle w:val="StyleUnderline"/>
        </w:rPr>
        <w:t xml:space="preserve">relationship </w:t>
      </w:r>
      <w:r w:rsidRPr="006001C6">
        <w:rPr>
          <w:sz w:val="16"/>
        </w:rPr>
        <w:t xml:space="preserve">since the end of the Cold War. Broadly speaking, relations have gone through three phases: (a) building the foundations of the strategic partnership, 1991–2000; (b) an ambivalent maturing of relations, 2001–2008; and (c) new levels of cooperation, 2009–2018. Building the foundations of the strategic partnership, 1991–2000 In the 1990s, China and Russia built much of the fundamental basis for their current strategic partnership. While economic and trade relations remained underdeveloped, political considerations moved the once hostile and conflictual bilateral relationship on to a more cordial and friendly footing. Two aspects were of particular importance in setting the scene for future developments: recognition and mutual respect as equal partners at a time of uncertainty and, in particular, successful diplomatic interactions to negotiate and maintain a peaceful and friendly border. Formal diplomatic ties between China and the newly independent Russia were established shortly after the break-up of the Soviet Union in 1991. China and the Soviet Union had been working consistently to improve ties since the beginning of the 1980s, including bilateral talks on resolving the border issue and reducing military tensions on the Sino-Russian border. Joint efforts finally led to full normalization when the Soviet leader, Mikhail Gorbachev, visited Beijing in 1989, thereby ending the 10 Gilbert Rozman, Chinese Strategic Thought Toward Asia (New York: Palgrave Macmillan, 2010): 139–142. long Sino-Soviet hostility that had plagued relations since the beginning of the SinoSoviet spilt at end of the 1950s. Although China and Russia now stood on a more stable formal diplomatic footing, bilateral relations in the early 1990s were highly uncertain and unpredictable. Both countries were struggling with the aftermath of domestic crises in their own countries. China was dealing with the consequences of the crackdown on nationwide pro-democracy protests in 1989, while Russia was coping with domestic turmoil and economic collapse following the break-up of the Soviet Union. </w:t>
      </w:r>
      <w:r w:rsidRPr="00B71C88">
        <w:rPr>
          <w:rStyle w:val="StyleUnderline"/>
        </w:rPr>
        <w:t>A source of</w:t>
      </w:r>
      <w:r>
        <w:rPr>
          <w:rStyle w:val="StyleUnderline"/>
        </w:rPr>
        <w:t xml:space="preserve"> </w:t>
      </w:r>
      <w:r w:rsidRPr="006001C6">
        <w:rPr>
          <w:sz w:val="16"/>
        </w:rPr>
        <w:t xml:space="preserve">further </w:t>
      </w:r>
      <w:r w:rsidRPr="00B71C88">
        <w:rPr>
          <w:rStyle w:val="StyleUnderline"/>
        </w:rPr>
        <w:t>uncertainty was the fact that</w:t>
      </w:r>
      <w:r w:rsidRPr="006001C6">
        <w:rPr>
          <w:sz w:val="16"/>
        </w:rPr>
        <w:t xml:space="preserve"> Boris Yeltsin, </w:t>
      </w:r>
      <w:r w:rsidRPr="00B71C88">
        <w:rPr>
          <w:rStyle w:val="StyleUnderline"/>
        </w:rPr>
        <w:t>Russia’s</w:t>
      </w:r>
      <w:r w:rsidRPr="006001C6">
        <w:rPr>
          <w:sz w:val="16"/>
        </w:rPr>
        <w:t xml:space="preserve"> new </w:t>
      </w:r>
      <w:r w:rsidRPr="00B71C88">
        <w:rPr>
          <w:rStyle w:val="StyleUnderline"/>
        </w:rPr>
        <w:t>president, was seeking</w:t>
      </w:r>
      <w:r>
        <w:rPr>
          <w:rStyle w:val="StyleUnderline"/>
        </w:rPr>
        <w:t xml:space="preserve"> </w:t>
      </w:r>
      <w:r w:rsidRPr="00B71C88">
        <w:rPr>
          <w:rStyle w:val="StyleUnderline"/>
        </w:rPr>
        <w:t>to join the “Western club” by introducing</w:t>
      </w:r>
      <w:r>
        <w:rPr>
          <w:rStyle w:val="StyleUnderline"/>
        </w:rPr>
        <w:t xml:space="preserve"> </w:t>
      </w:r>
      <w:r w:rsidRPr="00B71C88">
        <w:rPr>
          <w:rStyle w:val="StyleUnderline"/>
        </w:rPr>
        <w:t>Western-style political and economic</w:t>
      </w:r>
      <w:r>
        <w:rPr>
          <w:rStyle w:val="StyleUnderline"/>
        </w:rPr>
        <w:t xml:space="preserve"> </w:t>
      </w:r>
      <w:r w:rsidRPr="00B71C88">
        <w:rPr>
          <w:rStyle w:val="StyleUnderline"/>
        </w:rPr>
        <w:t>reforms while also building closer political</w:t>
      </w:r>
      <w:r>
        <w:rPr>
          <w:rStyle w:val="StyleUnderline"/>
        </w:rPr>
        <w:t xml:space="preserve"> </w:t>
      </w:r>
      <w:r w:rsidRPr="00B71C88">
        <w:rPr>
          <w:rStyle w:val="StyleUnderline"/>
        </w:rPr>
        <w:t>ties with Europe and the United States, as</w:t>
      </w:r>
      <w:r>
        <w:rPr>
          <w:rStyle w:val="StyleUnderline"/>
        </w:rPr>
        <w:t xml:space="preserve"> </w:t>
      </w:r>
      <w:r w:rsidRPr="00B71C88">
        <w:rPr>
          <w:rStyle w:val="StyleUnderline"/>
        </w:rPr>
        <w:t xml:space="preserve">well as with NATO. </w:t>
      </w:r>
      <w:r w:rsidRPr="006001C6">
        <w:rPr>
          <w:sz w:val="16"/>
        </w:rPr>
        <w:t xml:space="preserve">Moreover, following the collapse of the Soviet Union, the USA found itself in the position of the world’s sole superpower. China was increasingly viewed by Washington as the main and coming security challenge. </w:t>
      </w:r>
      <w:r w:rsidRPr="00B71C88">
        <w:rPr>
          <w:rStyle w:val="StyleUnderline"/>
        </w:rPr>
        <w:t>China was therefore</w:t>
      </w:r>
      <w:r>
        <w:rPr>
          <w:rStyle w:val="StyleUnderline"/>
        </w:rPr>
        <w:t xml:space="preserve"> </w:t>
      </w:r>
      <w:r w:rsidRPr="00B71C88">
        <w:rPr>
          <w:rStyle w:val="StyleUnderline"/>
        </w:rPr>
        <w:t>worried about the prospects of a broad USRussian alignment to encircle China, and</w:t>
      </w:r>
      <w:r>
        <w:rPr>
          <w:rStyle w:val="StyleUnderline"/>
        </w:rPr>
        <w:t xml:space="preserve"> </w:t>
      </w:r>
      <w:r w:rsidRPr="00B71C88">
        <w:rPr>
          <w:rStyle w:val="StyleUnderline"/>
        </w:rPr>
        <w:t>this became a serious strategic concern in</w:t>
      </w:r>
      <w:r>
        <w:rPr>
          <w:rStyle w:val="StyleUnderline"/>
        </w:rPr>
        <w:t xml:space="preserve"> </w:t>
      </w:r>
      <w:r w:rsidRPr="00B71C88">
        <w:rPr>
          <w:rStyle w:val="StyleUnderline"/>
        </w:rPr>
        <w:t>Beijing at the time</w:t>
      </w:r>
      <w:r w:rsidRPr="006001C6">
        <w:rPr>
          <w:sz w:val="16"/>
        </w:rPr>
        <w:t xml:space="preserve">.10 Bilateral trade and economic interactions were largely underdeveloped, confined mainly to regional border trade and Russian arms exports to China. Bilateral trade was estimated at around USD 5–7 billion annually in the 1990s. (Chinese-US trade in 1998 was estimated at approximately USD 55 billion.) Bilateral investment was also minimal. In addition, there was strong © 2019 The Swedish Institute of International Affairs 9 regional opposition in the Russian Far East to the outcome of the diplomatic settlement of the border dispute. Local politicians, media and the public complained that Russia had given up too much land in the negotiations, were worried about Chinese immigration and fretted that a rapid influx of cheap and poor quality Chinese consumer goods would flood local Russian markets. Regional border issues in fact became so toxic in the 1990s that they threatened to jeopardize the improvement in bilateral ties. Nonetheless, or perhaps because of these issues, concentrated efforts were made by both senior leaderships to construct close and institutionalized political relations in order to build solid and, as far as possible, predictable bilateral interactions. What followed was therefore a “step-by-step upgrading” of formal political ties to demonstrate intent, and ultimately to build stronger bilateral relations. In 1992, China and Russia established “friendly relations” and upgraded these to “a constructive partnership” in 1994. Then, </w:t>
      </w:r>
      <w:r w:rsidRPr="00B71C88">
        <w:rPr>
          <w:rStyle w:val="StyleUnderline"/>
        </w:rPr>
        <w:t>in 1996, Beijing</w:t>
      </w:r>
      <w:r>
        <w:rPr>
          <w:rStyle w:val="StyleUnderline"/>
        </w:rPr>
        <w:t xml:space="preserve"> </w:t>
      </w:r>
      <w:r w:rsidRPr="00B71C88">
        <w:rPr>
          <w:rStyle w:val="StyleUnderline"/>
        </w:rPr>
        <w:t>and Moscow took steps to establish the</w:t>
      </w:r>
      <w:r>
        <w:rPr>
          <w:rStyle w:val="StyleUnderline"/>
        </w:rPr>
        <w:t xml:space="preserve"> </w:t>
      </w:r>
      <w:r w:rsidRPr="00B71C88">
        <w:rPr>
          <w:rStyle w:val="StyleUnderline"/>
        </w:rPr>
        <w:t>“strategic partnership” that still forms the</w:t>
      </w:r>
      <w:r>
        <w:rPr>
          <w:rStyle w:val="StyleUnderline"/>
        </w:rPr>
        <w:t xml:space="preserve"> </w:t>
      </w:r>
      <w:r w:rsidRPr="00B71C88">
        <w:rPr>
          <w:rStyle w:val="StyleUnderline"/>
        </w:rPr>
        <w:t>basic official definition of the relationship</w:t>
      </w:r>
      <w:r>
        <w:rPr>
          <w:rStyle w:val="StyleUnderline"/>
        </w:rPr>
        <w:t xml:space="preserve"> </w:t>
      </w:r>
      <w:r w:rsidRPr="00B71C88">
        <w:rPr>
          <w:rStyle w:val="StyleUnderline"/>
        </w:rPr>
        <w:t>today. This formal upgrade also led to a</w:t>
      </w:r>
      <w:r>
        <w:rPr>
          <w:rStyle w:val="StyleUnderline"/>
        </w:rPr>
        <w:t xml:space="preserve"> </w:t>
      </w:r>
      <w:r w:rsidRPr="00B71C88">
        <w:rPr>
          <w:rStyle w:val="StyleUnderline"/>
        </w:rPr>
        <w:t>growing number of institutionalized and</w:t>
      </w:r>
      <w:r>
        <w:rPr>
          <w:rStyle w:val="StyleUnderline"/>
        </w:rPr>
        <w:t xml:space="preserve"> </w:t>
      </w:r>
      <w:r w:rsidRPr="00B71C88">
        <w:rPr>
          <w:rStyle w:val="StyleUnderline"/>
        </w:rPr>
        <w:t>regularized mechanisms for presidential</w:t>
      </w:r>
      <w:r>
        <w:rPr>
          <w:rStyle w:val="StyleUnderline"/>
        </w:rPr>
        <w:t xml:space="preserve"> </w:t>
      </w:r>
      <w:r w:rsidRPr="00B71C88">
        <w:rPr>
          <w:rStyle w:val="StyleUnderline"/>
        </w:rPr>
        <w:t>and prime ministerial meetings along with</w:t>
      </w:r>
      <w:r>
        <w:rPr>
          <w:rStyle w:val="StyleUnderline"/>
        </w:rPr>
        <w:t xml:space="preserve"> </w:t>
      </w:r>
      <w:r w:rsidRPr="00B71C88">
        <w:rPr>
          <w:rStyle w:val="StyleUnderline"/>
        </w:rPr>
        <w:t>several mechanisms for government-level</w:t>
      </w:r>
      <w:r>
        <w:rPr>
          <w:rStyle w:val="StyleUnderline"/>
        </w:rPr>
        <w:t xml:space="preserve"> </w:t>
      </w:r>
      <w:r w:rsidRPr="00B71C88">
        <w:rPr>
          <w:rStyle w:val="StyleUnderline"/>
        </w:rPr>
        <w:t>working groups and committees.</w:t>
      </w:r>
      <w:r>
        <w:rPr>
          <w:rStyle w:val="StyleUnderline"/>
        </w:rPr>
        <w:t xml:space="preserve"> </w:t>
      </w:r>
      <w:r w:rsidRPr="006001C6">
        <w:rPr>
          <w:sz w:val="16"/>
        </w:rPr>
        <w:t xml:space="preserve">China and Russia worked hard to construct positive narratives on how the two countries viewed each other. In contrast to the West, China remained largely restrained in celebrating the break-up of the Soviet 11 Dmitri Trenin, True Partners? How Russia and China View Each Other (London: Centre for European Reform, 2012): 1–48. 12 The border dispute dates back to the end of the 19th century when Tsarist Russia annexed large areas of Chinese land in present day Siberia, the Russian Far East and part of Central Asia. Tsarist Russia was able through a number of “unequal treaties” to claim land Union. China remained quite muted in directing any criticism or advice to Moscow on how to conduct its domestic or foreign policy. Of course, this was in line with China’s wider conduct of foreign policy, but the effect on the Russian elite was substantial as it demonstrated to Russia that China was not seeking to capitalize on Russia’s relative weakness.11 Moreover, the dismantling of the Soviet Union dealt a hard blow to Russia’s sense of great power status in international politics and much of the West treated Russia as a second-rate power. China, however, was one of the very few major powers that continued to treat Russia as a great power and supported Russia’s attempts to regain its great power status on the international stage, for instance, by promoting Russia as one of the most important countries in the forming of a new multipolar international order. </w:t>
      </w:r>
      <w:r w:rsidRPr="00B71C88">
        <w:rPr>
          <w:rStyle w:val="StyleUnderline"/>
        </w:rPr>
        <w:t>Russia</w:t>
      </w:r>
      <w:r w:rsidRPr="006001C6">
        <w:rPr>
          <w:sz w:val="16"/>
        </w:rPr>
        <w:t xml:space="preserve">, in turn, </w:t>
      </w:r>
      <w:r w:rsidRPr="00B71C88">
        <w:rPr>
          <w:rStyle w:val="StyleUnderline"/>
        </w:rPr>
        <w:t>supported China’s stand on Taiwan,</w:t>
      </w:r>
      <w:r>
        <w:rPr>
          <w:rStyle w:val="StyleUnderline"/>
        </w:rPr>
        <w:t xml:space="preserve"> </w:t>
      </w:r>
      <w:r w:rsidRPr="006001C6">
        <w:rPr>
          <w:sz w:val="16"/>
        </w:rPr>
        <w:t xml:space="preserve">Tibet and Xinjiang. It is often overlooked that the management and ultimately successful peaceful resolution of the historical border dispute and demilitarization of the border regions was of outmost importance to the improvement in bilateral political ties.12 This </w:t>
      </w:r>
      <w:r w:rsidRPr="00B71C88">
        <w:rPr>
          <w:rStyle w:val="StyleUnderline"/>
        </w:rPr>
        <w:t>diplomatic interaction not only established</w:t>
      </w:r>
      <w:r>
        <w:rPr>
          <w:rStyle w:val="StyleUnderline"/>
        </w:rPr>
        <w:t xml:space="preserve"> </w:t>
      </w:r>
      <w:r w:rsidRPr="00B71C88">
        <w:rPr>
          <w:rStyle w:val="StyleUnderline"/>
        </w:rPr>
        <w:t>the fundamental basis for political trust</w:t>
      </w:r>
      <w:r>
        <w:rPr>
          <w:rStyle w:val="StyleUnderline"/>
        </w:rPr>
        <w:t xml:space="preserve"> </w:t>
      </w:r>
      <w:r w:rsidRPr="00B71C88">
        <w:rPr>
          <w:rStyle w:val="StyleUnderline"/>
        </w:rPr>
        <w:t>necessary for advancing bilateral relations</w:t>
      </w:r>
      <w:r>
        <w:rPr>
          <w:rStyle w:val="StyleUnderline"/>
        </w:rPr>
        <w:t xml:space="preserve"> </w:t>
      </w:r>
      <w:r w:rsidRPr="00B71C88">
        <w:rPr>
          <w:rStyle w:val="StyleUnderline"/>
        </w:rPr>
        <w:t>more broadly, but also turned the SinoRussian border into a peaceful and stable</w:t>
      </w:r>
      <w:r>
        <w:rPr>
          <w:rStyle w:val="StyleUnderline"/>
        </w:rPr>
        <w:t xml:space="preserve"> </w:t>
      </w:r>
      <w:r w:rsidRPr="00B71C88">
        <w:rPr>
          <w:rStyle w:val="StyleUnderline"/>
        </w:rPr>
        <w:t>region, providing immense political</w:t>
      </w:r>
      <w:r>
        <w:rPr>
          <w:rStyle w:val="StyleUnderline"/>
        </w:rPr>
        <w:t xml:space="preserve"> </w:t>
      </w:r>
      <w:r w:rsidRPr="00B71C88">
        <w:rPr>
          <w:rStyle w:val="StyleUnderline"/>
        </w:rPr>
        <w:t>dividends. This ultimately allowed China</w:t>
      </w:r>
      <w:r>
        <w:rPr>
          <w:rStyle w:val="StyleUnderline"/>
        </w:rPr>
        <w:t xml:space="preserve"> </w:t>
      </w:r>
      <w:r w:rsidRPr="00B71C88">
        <w:rPr>
          <w:rStyle w:val="StyleUnderline"/>
        </w:rPr>
        <w:t>and Russia to relocate important resources</w:t>
      </w:r>
      <w:r>
        <w:rPr>
          <w:rStyle w:val="StyleUnderline"/>
        </w:rPr>
        <w:t xml:space="preserve"> </w:t>
      </w:r>
      <w:r w:rsidRPr="00B71C88">
        <w:rPr>
          <w:rStyle w:val="StyleUnderline"/>
        </w:rPr>
        <w:t>to strategic theaters of a more pressing</w:t>
      </w:r>
      <w:r>
        <w:rPr>
          <w:rStyle w:val="StyleUnderline"/>
        </w:rPr>
        <w:t xml:space="preserve"> </w:t>
      </w:r>
      <w:r w:rsidRPr="00B71C88">
        <w:rPr>
          <w:rStyle w:val="StyleUnderline"/>
        </w:rPr>
        <w:t>nature – for Russia in the post-Soviet sphere</w:t>
      </w:r>
      <w:r>
        <w:rPr>
          <w:rStyle w:val="StyleUnderline"/>
        </w:rPr>
        <w:t xml:space="preserve"> </w:t>
      </w:r>
      <w:r w:rsidRPr="00B71C88">
        <w:rPr>
          <w:rStyle w:val="StyleUnderline"/>
        </w:rPr>
        <w:t>and in particular to counter NATO</w:t>
      </w:r>
      <w:r>
        <w:rPr>
          <w:rStyle w:val="StyleUnderline"/>
        </w:rPr>
        <w:t xml:space="preserve"> </w:t>
      </w:r>
      <w:r w:rsidRPr="00B71C88">
        <w:rPr>
          <w:rStyle w:val="StyleUnderline"/>
        </w:rPr>
        <w:t>expansion and for China to focus on Taiwan</w:t>
      </w:r>
      <w:r>
        <w:rPr>
          <w:rStyle w:val="StyleUnderline"/>
        </w:rPr>
        <w:t xml:space="preserve"> </w:t>
      </w:r>
      <w:r w:rsidRPr="006001C6">
        <w:rPr>
          <w:sz w:val="16"/>
        </w:rPr>
        <w:t xml:space="preserve">equal in size to three times the present Spain. The border issue remained unresolved in the early years of the Sino-Soviet communist brotherhood. Following the Sino-Soviet split, the border dispute turned into a military clash at the Sino-Soviet border in 1969, after which the border became one of the most militarized in the world. © 2019 The Swedish Institute of International Affairs 10 and maritime disputes in the South China Sea and East China Sea. There were in essence three interrelated issues that China and Russia had to address, and they are worth highlighting briefly. First, Beijing and Moscow settled the longstanding border dispute in a number border agreements negotiated in the 1990s that delineated almost the entire borderline. A final agreement settled all the remaining issues in 2004.13 For the first time in the history of Sino-Russian relations, the entire Sino-Russian border was legally defined and delineated. Second, China and Russia worked to demilitarize the border and put in place confidence-building measures. Border troop reductions had already begun in the final years of SinoSoviet interaction but accelerated in the 1990s. For instance, in 1994 the two sides signed an important military agreement stipulating mutual non-aggression, mutual de-targeting of strategic weapons, and nonfirst use of nuclear force. Two significant agreements were signed in 1996 and 1997 to define, reduce, regulate and verify the military presence and military activities in the border regions between China, Russia and the newly established Central Asian states. The two agreements laid the foundations for the establishment of the Shanghai Cooperation Organization (SCO) in 2001. Third, China and Russia managed to deal with the issue of illegal Chinese migration and uncontrolled border trade, notably through visa policy regulations, border trade management and stronger central oversight and control of regional governments in both China and Russia. The main political and diplomatic agreements are listed in Table 1. Table 1: Major Sino-Russian political and diplomatic agreements, 1991–2004 Year Agreement 1991 China recognizes Russian Federation 1992 Agreement on friendly relations 1993 Defence cooperation agreement 1994 Agreement on Constructive relationship 1994 Border agreements on eastern and western border 1994 Military agreement on mutual non-aggression, mutual detargeting of strategic weapons and non-first use of nuclear force 1996 Agreement on Strategic Partnership 1996 CBM agreement with Russia and Central Asian states 1997 Border reduction agreement with Russian and Central Asian states 2001 Treaty of Good-Neighbourliness and Friendly Cooperation between the People’s Republic of China and the Russian Federation 2001 Foundation of Shanghai Cooperation Organization 2004 Final border agreement 13 For instance, the issue of certain islands on border rivers, notably Heixiazi Island (Bolshoi Ussuriysky Island) at the confluence of the Amur and Ussuri rivers, were left out of earlier negotiations. The islands were administered by Russia but claimed by China. According to international law (the “thalweg principle”), many of these islands should be returned to China. However, China showed a willingness to compromise and opted for a solution in which many of the islands where divided, thereby allowing Russia to maintain its legal presence on them. © 2019 The Swedish Institute of International Affairs Finally, joint opposition to perceived pressure from the USA began to take shape around the mid-1990s. Moscow grew increasingly frustrated at the results of its efforts to introduce Western-inspired political and economic reforms as their implementation largely failed to achieve the intended goal of modernizing Russia. Importantly, </w:t>
      </w:r>
      <w:r w:rsidRPr="00B71C88">
        <w:rPr>
          <w:rStyle w:val="StyleUnderline"/>
        </w:rPr>
        <w:t>NATO’s eastward expansion,</w:t>
      </w:r>
      <w:r w:rsidRPr="006001C6">
        <w:rPr>
          <w:sz w:val="16"/>
        </w:rPr>
        <w:t xml:space="preserve"> the renewal of the US-Japanese treaty alliance </w:t>
      </w:r>
      <w:r w:rsidRPr="00B71C88">
        <w:rPr>
          <w:rStyle w:val="StyleUnderline"/>
        </w:rPr>
        <w:t>and the 1996 Taiwan Strait crisis</w:t>
      </w:r>
      <w:r>
        <w:rPr>
          <w:rStyle w:val="StyleUnderline"/>
        </w:rPr>
        <w:t xml:space="preserve"> </w:t>
      </w:r>
      <w:r w:rsidRPr="00B71C88">
        <w:rPr>
          <w:rStyle w:val="StyleUnderline"/>
        </w:rPr>
        <w:t>spurred Beijing and Moscow to find</w:t>
      </w:r>
      <w:r>
        <w:rPr>
          <w:rStyle w:val="StyleUnderline"/>
        </w:rPr>
        <w:t xml:space="preserve"> </w:t>
      </w:r>
      <w:r w:rsidRPr="00B71C88">
        <w:rPr>
          <w:rStyle w:val="StyleUnderline"/>
        </w:rPr>
        <w:t>increasingly closer ground on which to</w:t>
      </w:r>
      <w:r>
        <w:rPr>
          <w:rStyle w:val="StyleUnderline"/>
        </w:rPr>
        <w:t xml:space="preserve"> </w:t>
      </w:r>
      <w:r w:rsidRPr="00B71C88">
        <w:rPr>
          <w:rStyle w:val="StyleUnderline"/>
        </w:rPr>
        <w:t>jointly oppose US policies.</w:t>
      </w:r>
      <w:r w:rsidRPr="006001C6">
        <w:rPr>
          <w:sz w:val="16"/>
        </w:rPr>
        <w:t xml:space="preserve"> The Clinton administration put pressure on China to reform its political system and adhere to human rights norms. </w:t>
      </w:r>
      <w:r w:rsidRPr="00B71C88">
        <w:rPr>
          <w:rStyle w:val="StyleUnderline"/>
        </w:rPr>
        <w:t>NATO intervention in</w:t>
      </w:r>
      <w:r>
        <w:rPr>
          <w:rStyle w:val="StyleUnderline"/>
        </w:rPr>
        <w:t xml:space="preserve"> </w:t>
      </w:r>
      <w:r w:rsidRPr="00B71C88">
        <w:rPr>
          <w:rStyle w:val="StyleUnderline"/>
        </w:rPr>
        <w:t>the Balkans and US plans for a missile</w:t>
      </w:r>
      <w:r>
        <w:rPr>
          <w:rStyle w:val="StyleUnderline"/>
        </w:rPr>
        <w:t xml:space="preserve"> </w:t>
      </w:r>
      <w:r w:rsidRPr="00B71C88">
        <w:rPr>
          <w:rStyle w:val="StyleUnderline"/>
        </w:rPr>
        <w:t>defense system further incentivized</w:t>
      </w:r>
      <w:r>
        <w:rPr>
          <w:rStyle w:val="StyleUnderline"/>
        </w:rPr>
        <w:t xml:space="preserve"> </w:t>
      </w:r>
      <w:r w:rsidRPr="00B71C88">
        <w:rPr>
          <w:rStyle w:val="StyleUnderline"/>
        </w:rPr>
        <w:t>common Chinese and Russian opposition to</w:t>
      </w:r>
      <w:r>
        <w:rPr>
          <w:rStyle w:val="StyleUnderline"/>
        </w:rPr>
        <w:t xml:space="preserve"> </w:t>
      </w:r>
      <w:r w:rsidRPr="00B71C88">
        <w:rPr>
          <w:rStyle w:val="StyleUnderline"/>
        </w:rPr>
        <w:t>the USA.</w:t>
      </w:r>
      <w:r>
        <w:rPr>
          <w:rStyle w:val="StyleUnderline"/>
        </w:rPr>
        <w:t xml:space="preserve"> </w:t>
      </w:r>
      <w:r w:rsidRPr="006001C6">
        <w:rPr>
          <w:sz w:val="16"/>
        </w:rPr>
        <w:t xml:space="preserve">China and Russia therefore became more visible in expressing their concerns over US global dominance and how it affected China’s and Russia’s interests. For instance, in 1997 </w:t>
      </w:r>
      <w:r w:rsidRPr="00B71C88">
        <w:rPr>
          <w:rStyle w:val="StyleUnderline"/>
        </w:rPr>
        <w:t>China and Russia issued a joint</w:t>
      </w:r>
      <w:r>
        <w:rPr>
          <w:rStyle w:val="StyleUnderline"/>
        </w:rPr>
        <w:t xml:space="preserve"> </w:t>
      </w:r>
      <w:r w:rsidRPr="00B71C88">
        <w:rPr>
          <w:rStyle w:val="StyleUnderline"/>
        </w:rPr>
        <w:t>statement on a multipolar order, which</w:t>
      </w:r>
      <w:r>
        <w:rPr>
          <w:rStyle w:val="StyleUnderline"/>
        </w:rPr>
        <w:t xml:space="preserve"> </w:t>
      </w:r>
      <w:r w:rsidRPr="00B71C88">
        <w:rPr>
          <w:rStyle w:val="StyleUnderline"/>
        </w:rPr>
        <w:t>implicitly criticized US global hegemony.</w:t>
      </w:r>
      <w:r>
        <w:rPr>
          <w:rStyle w:val="StyleUnderline"/>
        </w:rPr>
        <w:t xml:space="preserve"> </w:t>
      </w:r>
      <w:r w:rsidRPr="00B71C88">
        <w:rPr>
          <w:rStyle w:val="StyleUnderline"/>
        </w:rPr>
        <w:t>Russia demonstrated political support for</w:t>
      </w:r>
      <w:r>
        <w:rPr>
          <w:rStyle w:val="StyleUnderline"/>
        </w:rPr>
        <w:t xml:space="preserve"> </w:t>
      </w:r>
      <w:r w:rsidRPr="00B71C88">
        <w:rPr>
          <w:rStyle w:val="StyleUnderline"/>
        </w:rPr>
        <w:t>Beijing’s Taiwan policy</w:t>
      </w:r>
      <w:r w:rsidRPr="006001C6">
        <w:rPr>
          <w:sz w:val="16"/>
        </w:rPr>
        <w:t xml:space="preserve"> and Beijing its support for Russia’s handling of Chechnya. Moreover, the strategic partnership established in 1996 and Russian arms sales to China enhanced China’s military capabilities in East Asia, and this was viewed by observes as a joint message to the USA. Nonetheless, </w:t>
      </w:r>
      <w:r w:rsidRPr="00B71C88">
        <w:rPr>
          <w:rStyle w:val="StyleUnderline"/>
        </w:rPr>
        <w:t>the joint opposition</w:t>
      </w:r>
      <w:r>
        <w:rPr>
          <w:rStyle w:val="StyleUnderline"/>
        </w:rPr>
        <w:t xml:space="preserve"> </w:t>
      </w:r>
      <w:r w:rsidRPr="00B71C88">
        <w:rPr>
          <w:rStyle w:val="StyleUnderline"/>
        </w:rPr>
        <w:t>to the USA remained largely symbolic.</w:t>
      </w:r>
      <w:r>
        <w:rPr>
          <w:rStyle w:val="StyleUnderline"/>
        </w:rPr>
        <w:t xml:space="preserve"> </w:t>
      </w:r>
      <w:r w:rsidRPr="006001C6">
        <w:rPr>
          <w:sz w:val="16"/>
        </w:rPr>
        <w:t xml:space="preserve">Ambivalent maturing of relations, 2001–2008 With the basic political foundations laid in the 1990s, Sino-Russian relations in the 2000s entered a stage of a gradual but 14 For instance, the two sides released a joint statement on the AMB Treaty in 2000 in which they condemned the US program for missile defense development. Plans ambivalent maturing of bilateral relations. Ironically, the 2000s began with similar uncertainties as had existed at the start of the 1990s. Vladimir Putin had replaced Boris Yeltsin in Russia, while Hu Jintao followed Jiang Zemin in China. The “new generation” in China and Russia had little previous direct experience of the other side. Jiang Zemin, for instance, had known Russia/the Soviet Union well and even spoke Russian while his foreign minister, Qian Qichen, had long experience of dealing with Russia. Putin’s main experience was with Europe, which also initially influenced relations. For instance, like his predecessor, </w:t>
      </w:r>
      <w:r w:rsidRPr="006001C6">
        <w:rPr>
          <w:rStyle w:val="Emphasis"/>
        </w:rPr>
        <w:t>Putin began with a policy of seeking to mend fences with the</w:t>
      </w:r>
      <w:r w:rsidRPr="00B71C88">
        <w:rPr>
          <w:rStyle w:val="StyleUnderline"/>
        </w:rPr>
        <w:t xml:space="preserve"> West, and notably with the </w:t>
      </w:r>
      <w:r w:rsidRPr="006001C6">
        <w:rPr>
          <w:rStyle w:val="Emphasis"/>
        </w:rPr>
        <w:t>USA. This in effect meant that Russia downplayed, or even initially ignored, relations with China.</w:t>
      </w:r>
      <w:r>
        <w:rPr>
          <w:rStyle w:val="StyleUnderline"/>
        </w:rPr>
        <w:t xml:space="preserve"> </w:t>
      </w:r>
      <w:r w:rsidRPr="00B71C88">
        <w:rPr>
          <w:rStyle w:val="StyleUnderline"/>
        </w:rPr>
        <w:t>For instance, the Chinese were surprised</w:t>
      </w:r>
      <w:r>
        <w:rPr>
          <w:rStyle w:val="StyleUnderline"/>
        </w:rPr>
        <w:t xml:space="preserve"> </w:t>
      </w:r>
      <w:r w:rsidRPr="00B71C88">
        <w:rPr>
          <w:rStyle w:val="StyleUnderline"/>
        </w:rPr>
        <w:t>when Putin did not oppose the US</w:t>
      </w:r>
      <w:r>
        <w:rPr>
          <w:rStyle w:val="StyleUnderline"/>
        </w:rPr>
        <w:t xml:space="preserve"> </w:t>
      </w:r>
      <w:r w:rsidRPr="00B71C88">
        <w:rPr>
          <w:rStyle w:val="StyleUnderline"/>
        </w:rPr>
        <w:t>withdrawal from the Anti-Ballistic Missile</w:t>
      </w:r>
      <w:r>
        <w:rPr>
          <w:rStyle w:val="StyleUnderline"/>
        </w:rPr>
        <w:t xml:space="preserve"> </w:t>
      </w:r>
      <w:r w:rsidRPr="00B71C88">
        <w:rPr>
          <w:rStyle w:val="StyleUnderline"/>
        </w:rPr>
        <w:t>(ABM) Treaty</w:t>
      </w:r>
      <w:r w:rsidRPr="006001C6">
        <w:rPr>
          <w:sz w:val="16"/>
        </w:rPr>
        <w:t xml:space="preserve"> in 2002, </w:t>
      </w:r>
      <w:r w:rsidRPr="00B71C88">
        <w:rPr>
          <w:rStyle w:val="StyleUnderline"/>
        </w:rPr>
        <w:t>despite earlier strong</w:t>
      </w:r>
      <w:r>
        <w:rPr>
          <w:rStyle w:val="StyleUnderline"/>
        </w:rPr>
        <w:t xml:space="preserve"> </w:t>
      </w:r>
      <w:r w:rsidRPr="00B71C88">
        <w:rPr>
          <w:rStyle w:val="StyleUnderline"/>
        </w:rPr>
        <w:t>joint opposition with China against such a</w:t>
      </w:r>
      <w:r>
        <w:rPr>
          <w:rStyle w:val="StyleUnderline"/>
        </w:rPr>
        <w:t xml:space="preserve"> </w:t>
      </w:r>
      <w:r w:rsidRPr="00B71C88">
        <w:rPr>
          <w:rStyle w:val="StyleUnderline"/>
        </w:rPr>
        <w:t>move and US plans for national missile</w:t>
      </w:r>
      <w:r>
        <w:rPr>
          <w:rStyle w:val="StyleUnderline"/>
        </w:rPr>
        <w:t xml:space="preserve"> </w:t>
      </w:r>
      <w:r w:rsidRPr="00B71C88">
        <w:rPr>
          <w:rStyle w:val="StyleUnderline"/>
        </w:rPr>
        <w:t>defense</w:t>
      </w:r>
      <w:r w:rsidRPr="006001C6">
        <w:rPr>
          <w:sz w:val="16"/>
        </w:rPr>
        <w:t xml:space="preserve">.14 Moreover, while both China and Russia showed support for the US so-called war on terror following 9/11, Russia’s welcome for a US military presence in Central Asia also took China by surprise, leading it to doubt the reliability of Russia’s commitment to build long-term relations with China. </w:t>
      </w:r>
    </w:p>
    <w:p w:rsidR="00423F49" w:rsidRDefault="00423F49" w:rsidP="00423F49">
      <w:pPr>
        <w:pStyle w:val="Heading4"/>
      </w:pPr>
      <w:r>
        <w:t>Trump has cemented Sino-Russian relations --- the plan reverse it</w:t>
      </w:r>
    </w:p>
    <w:p w:rsidR="00423F49" w:rsidRDefault="00423F49" w:rsidP="00423F49">
      <w:r w:rsidRPr="00B73280">
        <w:rPr>
          <w:rStyle w:val="Style13ptBold"/>
        </w:rPr>
        <w:t>Hsiung 19</w:t>
      </w:r>
      <w:r>
        <w:t xml:space="preserve"> (</w:t>
      </w:r>
      <w:r w:rsidRPr="00B73280">
        <w:t>Christopher Weidacher Hsiung has worked as researcher at the Centre for Asian Security Studies at the Norwegian Institute for Defence Studies (IFS) from 2012 to 2017. He is currently a PhD-candidate in political science at Oslo University. Christopher has also worked at the Swedish Embassy in Beijing, the Swedish Trade Office in Taipei, and at the European University Centre at Peking University. In 2014 he was a visiting scholar at the School of International Studies (SIS) at Peking University and in 2015 researcher at the Fridtjof Nansen Institute (FNI). Christopher’s main research interests are China’s foreign and security policy, China-Russia relations and China’s Arctic interest. Christopher has studied Chinese langua</w:t>
      </w:r>
      <w:r>
        <w:t xml:space="preserve">ge in Beijing, Wuhan and Taipei., 2019, “Facing the ‘new normal’: The strong and enduring Sino-Russian relationship and its implications for Europe,” The Swedish Institute of International Affairs, </w:t>
      </w:r>
      <w:hyperlink r:id="rId171" w:history="1">
        <w:r w:rsidRPr="005A08D1">
          <w:rPr>
            <w:rStyle w:val="Hyperlink"/>
          </w:rPr>
          <w:t>https://www.ui.se/globalassets/ui.se-eng/publications/ui-publications/2019/ui-paper-no.-3-2019.pdf)</w:t>
        </w:r>
      </w:hyperlink>
      <w:r>
        <w:t xml:space="preserve"> ank</w:t>
      </w:r>
    </w:p>
    <w:p w:rsidR="00423F49" w:rsidRPr="005E726C" w:rsidRDefault="00423F49" w:rsidP="00423F49">
      <w:pPr>
        <w:rPr>
          <w:u w:val="single"/>
        </w:rPr>
      </w:pPr>
      <w:r w:rsidRPr="00AA2659">
        <w:rPr>
          <w:rStyle w:val="StyleUnderline"/>
        </w:rPr>
        <w:t>Triangular relations between</w:t>
      </w:r>
      <w:r>
        <w:rPr>
          <w:rStyle w:val="StyleUnderline"/>
        </w:rPr>
        <w:t xml:space="preserve"> </w:t>
      </w:r>
      <w:r w:rsidRPr="00AA2659">
        <w:rPr>
          <w:rStyle w:val="StyleUnderline"/>
        </w:rPr>
        <w:t>China, Russia and the United</w:t>
      </w:r>
      <w:r>
        <w:rPr>
          <w:rStyle w:val="StyleUnderline"/>
        </w:rPr>
        <w:t xml:space="preserve"> </w:t>
      </w:r>
      <w:r w:rsidRPr="00AA2659">
        <w:rPr>
          <w:rStyle w:val="StyleUnderline"/>
        </w:rPr>
        <w:t>States</w:t>
      </w:r>
      <w:r>
        <w:rPr>
          <w:rStyle w:val="StyleUnderline"/>
        </w:rPr>
        <w:t xml:space="preserve"> </w:t>
      </w:r>
      <w:r w:rsidRPr="00AA2659">
        <w:rPr>
          <w:rStyle w:val="StyleUnderline"/>
        </w:rPr>
        <w:t>Any review of the development of post-Cold</w:t>
      </w:r>
      <w:r>
        <w:rPr>
          <w:rStyle w:val="StyleUnderline"/>
        </w:rPr>
        <w:t xml:space="preserve"> </w:t>
      </w:r>
      <w:r w:rsidRPr="00AA2659">
        <w:rPr>
          <w:rStyle w:val="StyleUnderline"/>
        </w:rPr>
        <w:t>War Sino-Russian relations must factor in</w:t>
      </w:r>
      <w:r>
        <w:rPr>
          <w:rStyle w:val="StyleUnderline"/>
        </w:rPr>
        <w:t xml:space="preserve"> </w:t>
      </w:r>
      <w:r w:rsidRPr="00AA2659">
        <w:rPr>
          <w:rStyle w:val="StyleUnderline"/>
        </w:rPr>
        <w:t>the “triangular relationship” between China,</w:t>
      </w:r>
      <w:r>
        <w:rPr>
          <w:rStyle w:val="StyleUnderline"/>
        </w:rPr>
        <w:t xml:space="preserve"> </w:t>
      </w:r>
      <w:r w:rsidRPr="00AA2659">
        <w:rPr>
          <w:rStyle w:val="StyleUnderline"/>
        </w:rPr>
        <w:t>Russia and the United States, and especially</w:t>
      </w:r>
      <w:r>
        <w:rPr>
          <w:rStyle w:val="StyleUnderline"/>
        </w:rPr>
        <w:t xml:space="preserve"> </w:t>
      </w:r>
      <w:r w:rsidRPr="00AA2659">
        <w:rPr>
          <w:rStyle w:val="StyleUnderline"/>
        </w:rPr>
        <w:t>how US policy has affected the</w:t>
      </w:r>
      <w:r>
        <w:rPr>
          <w:rStyle w:val="StyleUnderline"/>
        </w:rPr>
        <w:t xml:space="preserve"> </w:t>
      </w:r>
      <w:r w:rsidRPr="00AA2659">
        <w:rPr>
          <w:rStyle w:val="StyleUnderline"/>
        </w:rPr>
        <w:t>development of Sino-Russian relations.</w:t>
      </w:r>
      <w:r>
        <w:rPr>
          <w:rStyle w:val="StyleUnderline"/>
        </w:rPr>
        <w:t xml:space="preserve"> </w:t>
      </w:r>
      <w:r w:rsidRPr="00B2324C">
        <w:rPr>
          <w:sz w:val="14"/>
        </w:rPr>
        <w:t xml:space="preserve">Both China and Russia share a strong inclination to view international relations in terms of hard realism, even though both go to great lengths to denounce what they call US global politics based on “Cold War mentality thinking”. Nonetheless, </w:t>
      </w:r>
      <w:r w:rsidRPr="00B2324C">
        <w:rPr>
          <w:rStyle w:val="StyleUnderline"/>
        </w:rPr>
        <w:t>strategizing based on balance of power</w:t>
      </w:r>
      <w:r>
        <w:rPr>
          <w:rStyle w:val="StyleUnderline"/>
        </w:rPr>
        <w:t xml:space="preserve"> </w:t>
      </w:r>
      <w:r w:rsidRPr="00B2324C">
        <w:rPr>
          <w:rStyle w:val="StyleUnderline"/>
        </w:rPr>
        <w:t>considerations strongly influences how</w:t>
      </w:r>
      <w:r>
        <w:rPr>
          <w:rStyle w:val="StyleUnderline"/>
        </w:rPr>
        <w:t xml:space="preserve"> </w:t>
      </w:r>
      <w:r w:rsidRPr="00B2324C">
        <w:rPr>
          <w:rStyle w:val="StyleUnderline"/>
        </w:rPr>
        <w:t>Beijing and Moscow view each other and, as</w:t>
      </w:r>
      <w:r>
        <w:rPr>
          <w:rStyle w:val="StyleUnderline"/>
        </w:rPr>
        <w:t xml:space="preserve"> </w:t>
      </w:r>
      <w:r w:rsidRPr="00B2324C">
        <w:rPr>
          <w:rStyle w:val="StyleUnderline"/>
        </w:rPr>
        <w:t>importantly, how the two stand in relation</w:t>
      </w:r>
      <w:r>
        <w:rPr>
          <w:rStyle w:val="StyleUnderline"/>
        </w:rPr>
        <w:t xml:space="preserve"> </w:t>
      </w:r>
      <w:r w:rsidRPr="00B2324C">
        <w:rPr>
          <w:rStyle w:val="StyleUnderline"/>
        </w:rPr>
        <w:t>to the more powerful USA. This has been</w:t>
      </w:r>
      <w:r>
        <w:rPr>
          <w:rStyle w:val="StyleUnderline"/>
        </w:rPr>
        <w:t xml:space="preserve"> </w:t>
      </w:r>
      <w:r w:rsidRPr="00B2324C">
        <w:rPr>
          <w:rStyle w:val="StyleUnderline"/>
        </w:rPr>
        <w:t>particularly evident in their respective</w:t>
      </w:r>
      <w:r>
        <w:rPr>
          <w:rStyle w:val="StyleUnderline"/>
        </w:rPr>
        <w:t xml:space="preserve"> </w:t>
      </w:r>
      <w:r w:rsidRPr="00B2324C">
        <w:rPr>
          <w:rStyle w:val="StyleUnderline"/>
        </w:rPr>
        <w:t>neighborhoods, where the effects of US</w:t>
      </w:r>
      <w:r>
        <w:rPr>
          <w:rStyle w:val="StyleUnderline"/>
        </w:rPr>
        <w:t xml:space="preserve"> </w:t>
      </w:r>
      <w:r w:rsidRPr="00B2324C">
        <w:rPr>
          <w:rStyle w:val="StyleUnderline"/>
        </w:rPr>
        <w:t>global dominance have been felt most</w:t>
      </w:r>
      <w:r>
        <w:rPr>
          <w:rStyle w:val="StyleUnderline"/>
        </w:rPr>
        <w:t xml:space="preserve"> </w:t>
      </w:r>
      <w:r w:rsidRPr="00B2324C">
        <w:rPr>
          <w:rStyle w:val="StyleUnderline"/>
        </w:rPr>
        <w:t>acutely – for Russia in Europe and the postsoviet sphere, and for China in the AsiaPacific.</w:t>
      </w:r>
      <w:r>
        <w:rPr>
          <w:rStyle w:val="StyleUnderline"/>
        </w:rPr>
        <w:t xml:space="preserve"> </w:t>
      </w:r>
      <w:r w:rsidRPr="00B2324C">
        <w:rPr>
          <w:rStyle w:val="StyleUnderline"/>
        </w:rPr>
        <w:t>As noted above, US policies such as NATO’s</w:t>
      </w:r>
      <w:r>
        <w:rPr>
          <w:rStyle w:val="StyleUnderline"/>
        </w:rPr>
        <w:t xml:space="preserve"> </w:t>
      </w:r>
      <w:r w:rsidRPr="00B2324C">
        <w:rPr>
          <w:rStyle w:val="StyleUnderline"/>
        </w:rPr>
        <w:t>eastward expansion and the strengthening</w:t>
      </w:r>
      <w:r>
        <w:rPr>
          <w:rStyle w:val="StyleUnderline"/>
        </w:rPr>
        <w:t xml:space="preserve"> </w:t>
      </w:r>
      <w:r w:rsidRPr="00B2324C">
        <w:rPr>
          <w:rStyle w:val="StyleUnderline"/>
        </w:rPr>
        <w:t>of the US alliance system in Asia, coupled</w:t>
      </w:r>
      <w:r>
        <w:rPr>
          <w:rStyle w:val="StyleUnderline"/>
        </w:rPr>
        <w:t xml:space="preserve"> </w:t>
      </w:r>
      <w:r w:rsidRPr="00B2324C">
        <w:rPr>
          <w:rStyle w:val="StyleUnderline"/>
        </w:rPr>
        <w:t>with the longstanding US commitment to</w:t>
      </w:r>
      <w:r>
        <w:rPr>
          <w:rStyle w:val="StyleUnderline"/>
        </w:rPr>
        <w:t xml:space="preserve"> </w:t>
      </w:r>
      <w:r w:rsidRPr="00B2324C">
        <w:rPr>
          <w:sz w:val="14"/>
        </w:rPr>
        <w:t xml:space="preserve">23 White House, National Security Strategy of the United States of America (Washington, DC, December 2017). </w:t>
      </w:r>
      <w:r w:rsidRPr="00B2324C">
        <w:rPr>
          <w:rStyle w:val="StyleUnderline"/>
        </w:rPr>
        <w:t>support Taiwan, were already encouraging</w:t>
      </w:r>
      <w:r>
        <w:rPr>
          <w:rStyle w:val="StyleUnderline"/>
        </w:rPr>
        <w:t xml:space="preserve"> </w:t>
      </w:r>
      <w:r w:rsidRPr="00B2324C">
        <w:rPr>
          <w:rStyle w:val="StyleUnderline"/>
        </w:rPr>
        <w:t>China and Russia to cultivate closer ties</w:t>
      </w:r>
      <w:r w:rsidRPr="00B2324C">
        <w:rPr>
          <w:sz w:val="14"/>
        </w:rPr>
        <w:t xml:space="preserve"> in the 1990s. Since 2001, </w:t>
      </w:r>
      <w:r w:rsidRPr="00B2324C">
        <w:rPr>
          <w:rStyle w:val="StyleUnderline"/>
        </w:rPr>
        <w:t>the “US factor” has</w:t>
      </w:r>
      <w:r>
        <w:rPr>
          <w:rStyle w:val="StyleUnderline"/>
        </w:rPr>
        <w:t xml:space="preserve"> </w:t>
      </w:r>
      <w:r w:rsidRPr="00B2324C">
        <w:rPr>
          <w:rStyle w:val="StyleUnderline"/>
        </w:rPr>
        <w:t>arguably only increased and created further</w:t>
      </w:r>
      <w:r>
        <w:rPr>
          <w:rStyle w:val="StyleUnderline"/>
        </w:rPr>
        <w:t xml:space="preserve"> </w:t>
      </w:r>
      <w:r w:rsidRPr="00B2324C">
        <w:rPr>
          <w:rStyle w:val="StyleUnderline"/>
        </w:rPr>
        <w:t>impetus for a strengthening of Sino-Russian</w:t>
      </w:r>
      <w:r>
        <w:rPr>
          <w:rStyle w:val="StyleUnderline"/>
        </w:rPr>
        <w:t xml:space="preserve"> </w:t>
      </w:r>
      <w:r w:rsidRPr="00B2324C">
        <w:rPr>
          <w:rStyle w:val="StyleUnderline"/>
        </w:rPr>
        <w:t xml:space="preserve">cooperation. </w:t>
      </w:r>
      <w:r w:rsidRPr="00B2324C">
        <w:rPr>
          <w:sz w:val="14"/>
        </w:rPr>
        <w:t xml:space="preserve">The advent of US President Donald J. </w:t>
      </w:r>
      <w:r w:rsidRPr="00B2324C">
        <w:rPr>
          <w:rStyle w:val="StyleUnderline"/>
        </w:rPr>
        <w:t>Trump has not altered this</w:t>
      </w:r>
      <w:r>
        <w:rPr>
          <w:rStyle w:val="StyleUnderline"/>
        </w:rPr>
        <w:t xml:space="preserve"> </w:t>
      </w:r>
      <w:r w:rsidRPr="00B2324C">
        <w:rPr>
          <w:rStyle w:val="StyleUnderline"/>
        </w:rPr>
        <w:t>underlying logic but, if anything, only</w:t>
      </w:r>
      <w:r>
        <w:rPr>
          <w:rStyle w:val="StyleUnderline"/>
        </w:rPr>
        <w:t xml:space="preserve"> </w:t>
      </w:r>
      <w:r w:rsidRPr="00B2324C">
        <w:rPr>
          <w:rStyle w:val="StyleUnderline"/>
        </w:rPr>
        <w:t>incentivized China and Russia to work even</w:t>
      </w:r>
      <w:r>
        <w:rPr>
          <w:rStyle w:val="StyleUnderline"/>
        </w:rPr>
        <w:t xml:space="preserve"> </w:t>
      </w:r>
      <w:r w:rsidRPr="00B2324C">
        <w:rPr>
          <w:rStyle w:val="StyleUnderline"/>
        </w:rPr>
        <w:t>more closely together.</w:t>
      </w:r>
      <w:r w:rsidRPr="00B2324C">
        <w:rPr>
          <w:sz w:val="14"/>
        </w:rPr>
        <w:t xml:space="preserve"> In the 2017 US National Security Strategy, </w:t>
      </w:r>
      <w:r w:rsidRPr="00B2324C">
        <w:rPr>
          <w:rStyle w:val="StyleUnderline"/>
        </w:rPr>
        <w:t>the Trump</w:t>
      </w:r>
      <w:r>
        <w:rPr>
          <w:rStyle w:val="StyleUnderline"/>
        </w:rPr>
        <w:t xml:space="preserve"> </w:t>
      </w:r>
      <w:r w:rsidRPr="00B2324C">
        <w:rPr>
          <w:rStyle w:val="StyleUnderline"/>
        </w:rPr>
        <w:t>administration describes China and Russia</w:t>
      </w:r>
      <w:r>
        <w:rPr>
          <w:rStyle w:val="StyleUnderline"/>
        </w:rPr>
        <w:t xml:space="preserve"> </w:t>
      </w:r>
      <w:r w:rsidRPr="00B2324C">
        <w:rPr>
          <w:rStyle w:val="StyleUnderline"/>
        </w:rPr>
        <w:t>as “revisionists” and “rivals”, and labels</w:t>
      </w:r>
      <w:r>
        <w:rPr>
          <w:rStyle w:val="StyleUnderline"/>
        </w:rPr>
        <w:t xml:space="preserve"> </w:t>
      </w:r>
      <w:r w:rsidRPr="00B2324C">
        <w:rPr>
          <w:rStyle w:val="StyleUnderline"/>
        </w:rPr>
        <w:t>them the most pressing national security</w:t>
      </w:r>
      <w:r>
        <w:rPr>
          <w:rStyle w:val="StyleUnderline"/>
        </w:rPr>
        <w:t xml:space="preserve"> </w:t>
      </w:r>
      <w:r w:rsidRPr="00B2324C">
        <w:rPr>
          <w:rStyle w:val="StyleUnderline"/>
        </w:rPr>
        <w:t>threats to the USA</w:t>
      </w:r>
      <w:r w:rsidRPr="00B2324C">
        <w:rPr>
          <w:sz w:val="14"/>
        </w:rPr>
        <w:t xml:space="preserve"> – above international terrorism and nuclear proliferation.23 </w:t>
      </w:r>
      <w:r w:rsidRPr="00B2324C">
        <w:rPr>
          <w:rStyle w:val="StyleUnderline"/>
        </w:rPr>
        <w:t>The joint Chinese-Russian opposition has</w:t>
      </w:r>
      <w:r>
        <w:rPr>
          <w:rStyle w:val="StyleUnderline"/>
        </w:rPr>
        <w:t xml:space="preserve"> </w:t>
      </w:r>
      <w:r w:rsidRPr="00B2324C">
        <w:rPr>
          <w:rStyle w:val="StyleUnderline"/>
        </w:rPr>
        <w:t>perhaps been most obvious in security</w:t>
      </w:r>
      <w:r>
        <w:rPr>
          <w:rStyle w:val="StyleUnderline"/>
        </w:rPr>
        <w:t xml:space="preserve"> </w:t>
      </w:r>
      <w:r w:rsidRPr="00B2324C">
        <w:rPr>
          <w:rStyle w:val="StyleUnderline"/>
        </w:rPr>
        <w:t>cooperation and policy coordination at the</w:t>
      </w:r>
      <w:r>
        <w:rPr>
          <w:rStyle w:val="StyleUnderline"/>
        </w:rPr>
        <w:t xml:space="preserve"> </w:t>
      </w:r>
      <w:r w:rsidRPr="00B2324C">
        <w:rPr>
          <w:rStyle w:val="StyleUnderline"/>
        </w:rPr>
        <w:t>international level</w:t>
      </w:r>
      <w:r w:rsidRPr="00B2324C">
        <w:rPr>
          <w:sz w:val="14"/>
        </w:rPr>
        <w:t>. Both states embrace a position on non-intervention and respect for state sovereignty as their guiding principles in international politics. Nonetheless, the question is not if the USA has influenced relations, but to what extent and in what way. First, it is possible to argue that China and Russia have used the US factor differently. In short, Russia has been much more willing to play, and indeed clear about playing, the “China card” against the West, and the USA more specifically, in order to gain leverage and promote itself as an indispensable player on the world stage. © 2019 The Swedish Institute of International Affairs 22 China is much more cautious in this regard, not only because it has a different foreign policy style, but also because China has valued relations with the West that are vital for its economic modernization. Second, Russia has long proved to be an unpredictable and even unreliable partner. The long process of establishing energy cooperation and Russia’s many policy changes have cast doubt among the Chinese leadership about how committed Russia is to a long-term relationship. However, a remarkable feature of China’s approach to Russia has been its ability to stay calm and remain focused on the longterm benefits of a workable bilateral relationship. China has therefore been very aware of Russia’s “power play” with the USA and China’s role in this.</w:t>
      </w:r>
    </w:p>
    <w:p w:rsidR="00423F49" w:rsidRPr="004F393C" w:rsidRDefault="00423F49" w:rsidP="00423F49">
      <w:pPr>
        <w:pStyle w:val="Heading4"/>
      </w:pPr>
      <w:r>
        <w:t>The US is the key determinant in Sino-Russian relations</w:t>
      </w:r>
    </w:p>
    <w:p w:rsidR="00423F49" w:rsidRPr="00D045D8" w:rsidRDefault="00423F49" w:rsidP="00423F49">
      <w:r w:rsidRPr="00D045D8">
        <w:rPr>
          <w:rStyle w:val="Style13ptBold"/>
        </w:rPr>
        <w:t>Sun 16</w:t>
      </w:r>
      <w:r>
        <w:t xml:space="preserve"> (Yun Sun is a senior associate with the East Asia Program at the Henry L. Stimson Center and a non-resident fellow of the Brookings Institution. Her expertise is in Chinese foreign policy, US-China relations and China’s relations with neighbouring countries and authoritarian regimes.</w:t>
      </w:r>
      <w:r w:rsidRPr="00D045D8">
        <w:rPr>
          <w:rFonts w:asciiTheme="majorHAnsi" w:hAnsiTheme="majorHAnsi"/>
        </w:rPr>
        <w:t>, 2016, "</w:t>
      </w:r>
      <w:r w:rsidRPr="00D045D8">
        <w:rPr>
          <w:rFonts w:asciiTheme="majorHAnsi" w:eastAsia="Times New Roman" w:hAnsiTheme="majorHAnsi" w:cs="Times New Roman"/>
          <w:sz w:val="24"/>
        </w:rPr>
        <w:t>Sino-Russia Strategic Alignment and Potential Impact of a Trump Presidency</w:t>
      </w:r>
      <w:r w:rsidRPr="00D045D8">
        <w:rPr>
          <w:rFonts w:asciiTheme="majorHAnsi" w:hAnsiTheme="majorHAnsi"/>
        </w:rPr>
        <w:t xml:space="preserve">" </w:t>
      </w:r>
      <w:r w:rsidRPr="00D045D8">
        <w:rPr>
          <w:rFonts w:asciiTheme="majorHAnsi" w:eastAsia="Times New Roman" w:hAnsiTheme="majorHAnsi" w:cs="Times New Roman"/>
          <w:sz w:val="24"/>
        </w:rPr>
        <w:t>Norwegian Institute for International Affairs</w:t>
      </w:r>
      <w:r w:rsidRPr="00D045D8">
        <w:rPr>
          <w:rFonts w:asciiTheme="majorHAnsi" w:hAnsiTheme="majorHAnsi"/>
        </w:rPr>
        <w:t xml:space="preserve">, </w:t>
      </w:r>
      <w:hyperlink r:id="rId172" w:history="1">
        <w:r w:rsidRPr="00D045D8">
          <w:rPr>
            <w:rStyle w:val="Hyperlink"/>
            <w:rFonts w:asciiTheme="majorHAnsi" w:eastAsia="Times New Roman" w:hAnsiTheme="majorHAnsi" w:cs="Times New Roman"/>
            <w:sz w:val="24"/>
          </w:rPr>
          <w:t>https://www.jstor.org/stable/resrep08018)</w:t>
        </w:r>
      </w:hyperlink>
      <w:r w:rsidRPr="00D045D8">
        <w:rPr>
          <w:rFonts w:asciiTheme="majorHAnsi" w:eastAsia="Times New Roman" w:hAnsiTheme="majorHAnsi" w:cs="Times New Roman"/>
          <w:sz w:val="24"/>
        </w:rPr>
        <w:t xml:space="preserve"> ank</w:t>
      </w:r>
    </w:p>
    <w:p w:rsidR="00423F49" w:rsidRPr="00D045D8" w:rsidRDefault="00423F49" w:rsidP="00423F49">
      <w:pPr>
        <w:rPr>
          <w:rFonts w:ascii="Times New Roman" w:eastAsia="Times New Roman" w:hAnsi="Times New Roman" w:cs="Times New Roman"/>
          <w:sz w:val="24"/>
        </w:rPr>
      </w:pPr>
    </w:p>
    <w:p w:rsidR="00423F49" w:rsidRDefault="00423F49" w:rsidP="00423F49">
      <w:pPr>
        <w:rPr>
          <w:sz w:val="16"/>
        </w:rPr>
      </w:pPr>
      <w:r w:rsidRPr="004F393C">
        <w:rPr>
          <w:sz w:val="16"/>
        </w:rPr>
        <w:t xml:space="preserve">Rarely has any issue been more polarising than the assessment of Sino-Russia relations in recent years. </w:t>
      </w:r>
      <w:r w:rsidRPr="00D045D8">
        <w:rPr>
          <w:rStyle w:val="StyleUnderline"/>
        </w:rPr>
        <w:t>Analysts and observers</w:t>
      </w:r>
      <w:r>
        <w:rPr>
          <w:rStyle w:val="StyleUnderline"/>
        </w:rPr>
        <w:t xml:space="preserve"> </w:t>
      </w:r>
      <w:r w:rsidRPr="00D045D8">
        <w:rPr>
          <w:rStyle w:val="StyleUnderline"/>
        </w:rPr>
        <w:t>are either convinced of another emerging Sino-Russia alliance</w:t>
      </w:r>
      <w:r>
        <w:rPr>
          <w:rStyle w:val="StyleUnderline"/>
        </w:rPr>
        <w:t xml:space="preserve"> </w:t>
      </w:r>
      <w:r w:rsidRPr="00D045D8">
        <w:rPr>
          <w:rStyle w:val="StyleUnderline"/>
        </w:rPr>
        <w:t>against the West, or dismissive of any meaningful, sustainable</w:t>
      </w:r>
      <w:r>
        <w:rPr>
          <w:rStyle w:val="StyleUnderline"/>
        </w:rPr>
        <w:t xml:space="preserve"> </w:t>
      </w:r>
      <w:r w:rsidRPr="00D045D8">
        <w:rPr>
          <w:rStyle w:val="StyleUnderline"/>
        </w:rPr>
        <w:t xml:space="preserve">strategic relationship </w:t>
      </w:r>
      <w:r w:rsidRPr="004F393C">
        <w:rPr>
          <w:sz w:val="16"/>
        </w:rPr>
        <w:t xml:space="preserve">between the two while citing their ‘peril of proximity’, painful historical record and the strategic distrust. </w:t>
      </w:r>
      <w:r w:rsidRPr="00D045D8">
        <w:rPr>
          <w:rStyle w:val="StyleUnderline"/>
        </w:rPr>
        <w:t>Neither description accurately reflects the nature of Sino-Russia</w:t>
      </w:r>
      <w:r>
        <w:rPr>
          <w:rStyle w:val="StyleUnderline"/>
        </w:rPr>
        <w:t xml:space="preserve"> </w:t>
      </w:r>
      <w:r w:rsidRPr="00D045D8">
        <w:rPr>
          <w:rStyle w:val="StyleUnderline"/>
        </w:rPr>
        <w:t>relations</w:t>
      </w:r>
      <w:r w:rsidRPr="004F393C">
        <w:rPr>
          <w:sz w:val="16"/>
        </w:rPr>
        <w:t xml:space="preserve"> under the Xi Jinping administration in China. In the past three years, </w:t>
      </w:r>
      <w:r w:rsidRPr="00D045D8">
        <w:rPr>
          <w:rStyle w:val="StyleUnderline"/>
        </w:rPr>
        <w:t>China and Russia have forged new foundations</w:t>
      </w:r>
      <w:r>
        <w:rPr>
          <w:rStyle w:val="StyleUnderline"/>
        </w:rPr>
        <w:t xml:space="preserve"> </w:t>
      </w:r>
      <w:r w:rsidRPr="00D045D8">
        <w:rPr>
          <w:rStyle w:val="StyleUnderline"/>
        </w:rPr>
        <w:t>for a third option- a strategic alignment primarily based upon a</w:t>
      </w:r>
      <w:r>
        <w:rPr>
          <w:rStyle w:val="StyleUnderline"/>
        </w:rPr>
        <w:t xml:space="preserve"> </w:t>
      </w:r>
      <w:r w:rsidRPr="00D045D8">
        <w:rPr>
          <w:rStyle w:val="StyleUnderline"/>
        </w:rPr>
        <w:t>shared sense of vulnerability and threat perceptions regarding</w:t>
      </w:r>
      <w:r>
        <w:rPr>
          <w:rStyle w:val="StyleUnderline"/>
        </w:rPr>
        <w:t xml:space="preserve"> </w:t>
      </w:r>
      <w:r w:rsidRPr="00D045D8">
        <w:rPr>
          <w:rStyle w:val="StyleUnderline"/>
        </w:rPr>
        <w:t>their external environment. This is largely the result of the heightened confrontation both China and Russia have encountered</w:t>
      </w:r>
      <w:r>
        <w:rPr>
          <w:rStyle w:val="StyleUnderline"/>
        </w:rPr>
        <w:t xml:space="preserve"> </w:t>
      </w:r>
      <w:r w:rsidRPr="00D045D8">
        <w:rPr>
          <w:rStyle w:val="StyleUnderline"/>
        </w:rPr>
        <w:t>vis-à-vis the United States due to their assertive foreign policy in</w:t>
      </w:r>
      <w:r>
        <w:rPr>
          <w:rStyle w:val="StyleUnderline"/>
        </w:rPr>
        <w:t xml:space="preserve"> </w:t>
      </w:r>
      <w:r w:rsidRPr="00D045D8">
        <w:rPr>
          <w:rStyle w:val="StyleUnderline"/>
        </w:rPr>
        <w:t>the Western Pacific and in East Europe, (especially in Ukraine),</w:t>
      </w:r>
      <w:r>
        <w:rPr>
          <w:rStyle w:val="StyleUnderline"/>
        </w:rPr>
        <w:t xml:space="preserve"> </w:t>
      </w:r>
      <w:r w:rsidRPr="00D045D8">
        <w:rPr>
          <w:rStyle w:val="StyleUnderline"/>
        </w:rPr>
        <w:t>respectively</w:t>
      </w:r>
      <w:r w:rsidRPr="004F393C">
        <w:rPr>
          <w:sz w:val="16"/>
        </w:rPr>
        <w:t xml:space="preserve">. Furthermore, the personality and preferences of the Chinese top leader and the general public have also played an important role in constructing the strategic alignment as well. </w:t>
      </w:r>
      <w:r w:rsidRPr="00D045D8">
        <w:rPr>
          <w:rStyle w:val="StyleUnderline"/>
        </w:rPr>
        <w:t>The key variable in the Sino-Russia relations is exogenous rather</w:t>
      </w:r>
      <w:r>
        <w:rPr>
          <w:rStyle w:val="StyleUnderline"/>
        </w:rPr>
        <w:t xml:space="preserve"> </w:t>
      </w:r>
      <w:r w:rsidRPr="00D045D8">
        <w:rPr>
          <w:rStyle w:val="StyleUnderline"/>
        </w:rPr>
        <w:t>than endogenous, otherwise such strategic alignment would</w:t>
      </w:r>
      <w:r>
        <w:rPr>
          <w:rStyle w:val="StyleUnderline"/>
        </w:rPr>
        <w:t xml:space="preserve"> </w:t>
      </w:r>
      <w:r w:rsidRPr="00D045D8">
        <w:rPr>
          <w:rStyle w:val="StyleUnderline"/>
        </w:rPr>
        <w:t>have emerged between the two neighbours long before</w:t>
      </w:r>
      <w:r w:rsidRPr="004F393C">
        <w:rPr>
          <w:sz w:val="16"/>
        </w:rPr>
        <w:t xml:space="preserve"> with or without the changing external environments for both countries. </w:t>
      </w:r>
      <w:r w:rsidRPr="00D045D8">
        <w:rPr>
          <w:rStyle w:val="StyleUnderline"/>
        </w:rPr>
        <w:t>The United States, or the threat perception of the US, has been</w:t>
      </w:r>
      <w:r>
        <w:rPr>
          <w:rStyle w:val="StyleUnderline"/>
        </w:rPr>
        <w:t xml:space="preserve"> </w:t>
      </w:r>
      <w:r w:rsidRPr="00D045D8">
        <w:rPr>
          <w:rStyle w:val="StyleUnderline"/>
        </w:rPr>
        <w:t>an indispensable determinant in both countries’ calculations</w:t>
      </w:r>
      <w:r>
        <w:rPr>
          <w:rStyle w:val="StyleUnderline"/>
        </w:rPr>
        <w:t xml:space="preserve"> </w:t>
      </w:r>
      <w:r w:rsidRPr="00D045D8">
        <w:rPr>
          <w:rStyle w:val="StyleUnderline"/>
        </w:rPr>
        <w:t>regarding their mutual alignment decisions and actions. In this</w:t>
      </w:r>
      <w:r>
        <w:rPr>
          <w:rStyle w:val="StyleUnderline"/>
        </w:rPr>
        <w:t xml:space="preserve"> </w:t>
      </w:r>
      <w:r w:rsidRPr="00D045D8">
        <w:rPr>
          <w:rStyle w:val="StyleUnderline"/>
        </w:rPr>
        <w:t>sense, the alignment between Beijing and Moscow is critically</w:t>
      </w:r>
      <w:r>
        <w:rPr>
          <w:rStyle w:val="StyleUnderline"/>
        </w:rPr>
        <w:t xml:space="preserve"> </w:t>
      </w:r>
      <w:r w:rsidRPr="00D045D8">
        <w:rPr>
          <w:rStyle w:val="StyleUnderline"/>
        </w:rPr>
        <w:t>subject to the changes to, and impacts by, their evolving relations with the United States</w:t>
      </w:r>
      <w:r w:rsidRPr="004F393C">
        <w:rPr>
          <w:sz w:val="16"/>
        </w:rPr>
        <w:t xml:space="preserve">. President-Elect Trump has vowed to improve relations with Russia and indicated his willingness to negotiate with China. While the fundamental differences and the persisting structural issues between the US and the two countries are unlikely to be fundamentally changed by one president, </w:t>
      </w:r>
      <w:r w:rsidRPr="00D045D8">
        <w:rPr>
          <w:rStyle w:val="StyleUnderline"/>
        </w:rPr>
        <w:t>the potential impact of the Trump presidency over</w:t>
      </w:r>
      <w:r>
        <w:rPr>
          <w:rStyle w:val="StyleUnderline"/>
        </w:rPr>
        <w:t xml:space="preserve"> </w:t>
      </w:r>
      <w:r w:rsidRPr="00D045D8">
        <w:rPr>
          <w:rStyle w:val="StyleUnderline"/>
        </w:rPr>
        <w:t>Sino-Russia alignment should not be underestimated.</w:t>
      </w:r>
      <w:r>
        <w:rPr>
          <w:rStyle w:val="StyleUnderline"/>
        </w:rPr>
        <w:t xml:space="preserve"> </w:t>
      </w:r>
      <w:r w:rsidRPr="004F393C">
        <w:rPr>
          <w:sz w:val="16"/>
        </w:rPr>
        <w:t xml:space="preserve">‘The best stage of Sino-Russia relations’ in the Chinese perception </w:t>
      </w:r>
    </w:p>
    <w:p w:rsidR="00423F49" w:rsidRDefault="00423F49" w:rsidP="00423F49">
      <w:pPr>
        <w:pStyle w:val="Heading3"/>
      </w:pPr>
      <w:r>
        <w:t>2nc – link – russia coop</w:t>
      </w:r>
    </w:p>
    <w:p w:rsidR="00423F49" w:rsidRDefault="00423F49" w:rsidP="00423F49">
      <w:pPr>
        <w:pStyle w:val="Heading4"/>
      </w:pPr>
      <w:r>
        <w:t xml:space="preserve">Bolstering Russian cooperation with the US undermines Sino-Russo relations </w:t>
      </w:r>
    </w:p>
    <w:p w:rsidR="00423F49" w:rsidRPr="009A326F" w:rsidRDefault="00423F49" w:rsidP="00423F49">
      <w:r w:rsidRPr="00D045D8">
        <w:rPr>
          <w:rStyle w:val="Style13ptBold"/>
        </w:rPr>
        <w:t>Sun 16</w:t>
      </w:r>
      <w:r>
        <w:t xml:space="preserve"> (Yun Sun is a senior associate with the East Asia Program at the Henry L. Stimson Center and a non-resident fellow of the Brookings Institution. Her expertise is in Chinese foreign policy, US-China relations and China’s relations with neighbouring countries and authoritarian regimes.</w:t>
      </w:r>
      <w:r w:rsidRPr="00D045D8">
        <w:rPr>
          <w:rFonts w:asciiTheme="majorHAnsi" w:hAnsiTheme="majorHAnsi"/>
        </w:rPr>
        <w:t>, 2016, "</w:t>
      </w:r>
      <w:r w:rsidRPr="00D045D8">
        <w:rPr>
          <w:rFonts w:asciiTheme="majorHAnsi" w:eastAsia="Times New Roman" w:hAnsiTheme="majorHAnsi" w:cs="Times New Roman"/>
          <w:sz w:val="24"/>
        </w:rPr>
        <w:t>Sino-Russia Strategic Alignment and Potential Impact of a Trump Presidency</w:t>
      </w:r>
      <w:r w:rsidRPr="00D045D8">
        <w:rPr>
          <w:rFonts w:asciiTheme="majorHAnsi" w:hAnsiTheme="majorHAnsi"/>
        </w:rPr>
        <w:t xml:space="preserve">" </w:t>
      </w:r>
      <w:r w:rsidRPr="00D045D8">
        <w:rPr>
          <w:rFonts w:asciiTheme="majorHAnsi" w:eastAsia="Times New Roman" w:hAnsiTheme="majorHAnsi" w:cs="Times New Roman"/>
          <w:sz w:val="24"/>
        </w:rPr>
        <w:t>Norwegian Institute for International Affairs</w:t>
      </w:r>
      <w:r w:rsidRPr="00D045D8">
        <w:rPr>
          <w:rFonts w:asciiTheme="majorHAnsi" w:hAnsiTheme="majorHAnsi"/>
        </w:rPr>
        <w:t xml:space="preserve">, </w:t>
      </w:r>
      <w:hyperlink r:id="rId173" w:history="1">
        <w:r w:rsidRPr="00D045D8">
          <w:rPr>
            <w:rStyle w:val="Hyperlink"/>
            <w:rFonts w:asciiTheme="majorHAnsi" w:eastAsia="Times New Roman" w:hAnsiTheme="majorHAnsi" w:cs="Times New Roman"/>
            <w:sz w:val="24"/>
          </w:rPr>
          <w:t>https://www.jstor.org/stable/resrep08018)</w:t>
        </w:r>
      </w:hyperlink>
      <w:r w:rsidRPr="00D045D8">
        <w:rPr>
          <w:rFonts w:asciiTheme="majorHAnsi" w:eastAsia="Times New Roman" w:hAnsiTheme="majorHAnsi" w:cs="Times New Roman"/>
          <w:sz w:val="24"/>
        </w:rPr>
        <w:t xml:space="preserve"> ank</w:t>
      </w:r>
    </w:p>
    <w:p w:rsidR="00423F49" w:rsidRDefault="00423F49" w:rsidP="00423F49">
      <w:pPr>
        <w:rPr>
          <w:rStyle w:val="Emphasis"/>
        </w:rPr>
      </w:pPr>
      <w:r w:rsidRPr="005E726C">
        <w:rPr>
          <w:sz w:val="14"/>
        </w:rPr>
        <w:t xml:space="preserve">Sino-Russia Relations and the Trump Administration </w:t>
      </w:r>
      <w:r w:rsidRPr="006C3C9A">
        <w:rPr>
          <w:rStyle w:val="StyleUnderline"/>
        </w:rPr>
        <w:t>Within the broad framework of Sino-Russia relations, an exogenous factor plays a key determining role. That is the structure and balance of power of the international system. Where</w:t>
      </w:r>
      <w:r>
        <w:rPr>
          <w:rStyle w:val="StyleUnderline"/>
        </w:rPr>
        <w:t xml:space="preserve"> </w:t>
      </w:r>
      <w:r w:rsidRPr="006C3C9A">
        <w:rPr>
          <w:rStyle w:val="StyleUnderline"/>
        </w:rPr>
        <w:t>and how China and Russia fit in the system respectively, and</w:t>
      </w:r>
      <w:r>
        <w:rPr>
          <w:rStyle w:val="StyleUnderline"/>
        </w:rPr>
        <w:t xml:space="preserve"> </w:t>
      </w:r>
      <w:r w:rsidRPr="006C3C9A">
        <w:rPr>
          <w:rStyle w:val="StyleUnderline"/>
        </w:rPr>
        <w:t>whether they identify the external environment is friendly</w:t>
      </w:r>
      <w:r>
        <w:rPr>
          <w:rStyle w:val="StyleUnderline"/>
        </w:rPr>
        <w:t xml:space="preserve"> </w:t>
      </w:r>
      <w:r w:rsidRPr="006C3C9A">
        <w:rPr>
          <w:rStyle w:val="StyleUnderline"/>
        </w:rPr>
        <w:t>or hostile, greatly shapes their perceptions of each other’s</w:t>
      </w:r>
      <w:r>
        <w:rPr>
          <w:rStyle w:val="StyleUnderline"/>
        </w:rPr>
        <w:t xml:space="preserve"> </w:t>
      </w:r>
      <w:r w:rsidRPr="006C3C9A">
        <w:rPr>
          <w:rStyle w:val="StyleUnderline"/>
        </w:rPr>
        <w:t>utility and determines their alignment choices</w:t>
      </w:r>
      <w:r w:rsidRPr="005E726C">
        <w:rPr>
          <w:sz w:val="14"/>
        </w:rPr>
        <w:t xml:space="preserve">. Historically, the US-China rapprochement in the 1970s was made possible and necessary by Beijing’s judgment that in the bipolar system of the cold war, an alignment with US would diffuse or at the minimum dilute the security threat by Russia from the north. Yet </w:t>
      </w:r>
      <w:r w:rsidRPr="006C3C9A">
        <w:rPr>
          <w:rStyle w:val="StyleUnderline"/>
        </w:rPr>
        <w:t>today, when China and Russia both perceive</w:t>
      </w:r>
      <w:r>
        <w:rPr>
          <w:rStyle w:val="StyleUnderline"/>
        </w:rPr>
        <w:t xml:space="preserve"> </w:t>
      </w:r>
      <w:r w:rsidRPr="006C3C9A">
        <w:rPr>
          <w:rStyle w:val="StyleUnderline"/>
        </w:rPr>
        <w:t>US as the largest strategic threat to their national interests, it</w:t>
      </w:r>
      <w:r>
        <w:rPr>
          <w:rStyle w:val="StyleUnderline"/>
        </w:rPr>
        <w:t xml:space="preserve"> </w:t>
      </w:r>
      <w:r w:rsidRPr="006C3C9A">
        <w:rPr>
          <w:rStyle w:val="StyleUnderline"/>
        </w:rPr>
        <w:t>is the exogenous US factor that has brought along the alignment between Beijing and Moscow.</w:t>
      </w:r>
      <w:r w:rsidRPr="005E726C">
        <w:rPr>
          <w:sz w:val="14"/>
        </w:rPr>
        <w:t xml:space="preserve"> Endogenous factors also influence the scope and depth of their cooperation, such as the mutual complementarity of their economies and defence needs, as well as the Chinese admiration of Putin. However, </w:t>
      </w:r>
      <w:r w:rsidRPr="006C3C9A">
        <w:rPr>
          <w:rStyle w:val="StyleUnderline"/>
        </w:rPr>
        <w:t>in</w:t>
      </w:r>
      <w:r>
        <w:rPr>
          <w:rStyle w:val="StyleUnderline"/>
        </w:rPr>
        <w:t xml:space="preserve"> </w:t>
      </w:r>
      <w:r w:rsidRPr="006C3C9A">
        <w:rPr>
          <w:rStyle w:val="StyleUnderline"/>
        </w:rPr>
        <w:t>the case of Sino-Russia relations, they are constrained by the</w:t>
      </w:r>
      <w:r>
        <w:rPr>
          <w:rStyle w:val="StyleUnderline"/>
        </w:rPr>
        <w:t xml:space="preserve"> </w:t>
      </w:r>
      <w:r w:rsidRPr="006C3C9A">
        <w:rPr>
          <w:rStyle w:val="StyleUnderline"/>
        </w:rPr>
        <w:t>bigger, strategic structural factors between the two countries.</w:t>
      </w:r>
      <w:r>
        <w:rPr>
          <w:rStyle w:val="StyleUnderline"/>
        </w:rPr>
        <w:t xml:space="preserve"> </w:t>
      </w:r>
      <w:r w:rsidRPr="006C3C9A">
        <w:rPr>
          <w:rStyle w:val="StyleUnderline"/>
        </w:rPr>
        <w:t>The heightened alignment between China and Russia since</w:t>
      </w:r>
      <w:r>
        <w:rPr>
          <w:rStyle w:val="StyleUnderline"/>
        </w:rPr>
        <w:t xml:space="preserve"> </w:t>
      </w:r>
      <w:r w:rsidRPr="006C3C9A">
        <w:rPr>
          <w:rStyle w:val="StyleUnderline"/>
        </w:rPr>
        <w:t>2013 attests to this theory. In the aftermath of the Ukraine crisis, Russia has been faced with exacerbating international isolation, Western sanctions and domestic economic difficulties. At</w:t>
      </w:r>
      <w:r>
        <w:rPr>
          <w:rStyle w:val="StyleUnderline"/>
        </w:rPr>
        <w:t xml:space="preserve"> </w:t>
      </w:r>
      <w:r w:rsidRPr="006C3C9A">
        <w:rPr>
          <w:rStyle w:val="StyleUnderline"/>
        </w:rPr>
        <w:t>the same time, China under Xi has been flexing its muscles and</w:t>
      </w:r>
      <w:r>
        <w:rPr>
          <w:rStyle w:val="StyleUnderline"/>
        </w:rPr>
        <w:t xml:space="preserve"> </w:t>
      </w:r>
      <w:r w:rsidRPr="006C3C9A">
        <w:rPr>
          <w:rStyle w:val="StyleUnderline"/>
        </w:rPr>
        <w:t>pursuing an assertive foreign policy, confronting the American</w:t>
      </w:r>
      <w:r>
        <w:rPr>
          <w:rStyle w:val="StyleUnderline"/>
        </w:rPr>
        <w:t xml:space="preserve"> </w:t>
      </w:r>
      <w:r w:rsidRPr="006C3C9A">
        <w:rPr>
          <w:rStyle w:val="StyleUnderline"/>
        </w:rPr>
        <w:t xml:space="preserve">presence and alliance system, </w:t>
      </w:r>
      <w:r w:rsidRPr="005E726C">
        <w:rPr>
          <w:sz w:val="14"/>
        </w:rPr>
        <w:t xml:space="preserve">especially in the West Pacific. </w:t>
      </w:r>
      <w:r w:rsidRPr="006C3C9A">
        <w:rPr>
          <w:rStyle w:val="StyleUnderline"/>
        </w:rPr>
        <w:t>The</w:t>
      </w:r>
      <w:r>
        <w:rPr>
          <w:rStyle w:val="StyleUnderline"/>
        </w:rPr>
        <w:t xml:space="preserve"> </w:t>
      </w:r>
      <w:r w:rsidRPr="006C3C9A">
        <w:rPr>
          <w:rStyle w:val="StyleUnderline"/>
        </w:rPr>
        <w:t>shared perception of US as their biggest threat to their national</w:t>
      </w:r>
      <w:r>
        <w:rPr>
          <w:rStyle w:val="StyleUnderline"/>
        </w:rPr>
        <w:t xml:space="preserve"> </w:t>
      </w:r>
      <w:r w:rsidRPr="006C3C9A">
        <w:rPr>
          <w:rStyle w:val="StyleUnderline"/>
        </w:rPr>
        <w:t>interests and foreign policy agenda is both the necessary and</w:t>
      </w:r>
      <w:r>
        <w:rPr>
          <w:rStyle w:val="StyleUnderline"/>
        </w:rPr>
        <w:t xml:space="preserve"> </w:t>
      </w:r>
      <w:r w:rsidRPr="006C3C9A">
        <w:rPr>
          <w:rStyle w:val="StyleUnderline"/>
        </w:rPr>
        <w:t>sufficient condition to bring China and Russia together. In other</w:t>
      </w:r>
      <w:r>
        <w:rPr>
          <w:rStyle w:val="StyleUnderline"/>
        </w:rPr>
        <w:t xml:space="preserve"> </w:t>
      </w:r>
      <w:r w:rsidRPr="006C3C9A">
        <w:rPr>
          <w:rStyle w:val="StyleUnderline"/>
        </w:rPr>
        <w:t>words, the strategic, political and economic benefits of cooperation have always existed, yet such benefits alone are not</w:t>
      </w:r>
      <w:r>
        <w:rPr>
          <w:rStyle w:val="StyleUnderline"/>
        </w:rPr>
        <w:t xml:space="preserve"> </w:t>
      </w:r>
      <w:r w:rsidRPr="006C3C9A">
        <w:rPr>
          <w:rStyle w:val="StyleUnderline"/>
        </w:rPr>
        <w:t xml:space="preserve">adequate to offset the negative factors in </w:t>
      </w:r>
      <w:r w:rsidRPr="009A326F">
        <w:rPr>
          <w:rStyle w:val="StyleUnderline"/>
        </w:rPr>
        <w:t>the bilateral relations.</w:t>
      </w:r>
      <w:r>
        <w:rPr>
          <w:rStyle w:val="StyleUnderline"/>
        </w:rPr>
        <w:t xml:space="preserve"> </w:t>
      </w:r>
      <w:r w:rsidRPr="009A326F">
        <w:rPr>
          <w:rStyle w:val="StyleUnderline"/>
        </w:rPr>
        <w:t>China and Russia need a common enemy to work together</w:t>
      </w:r>
      <w:r w:rsidRPr="005E726C">
        <w:rPr>
          <w:sz w:val="14"/>
        </w:rPr>
        <w:t xml:space="preserve">. Like some Chinese analysts pointed out: ‘Sino-Russia relations could endure hardships, but cannot survive the fair weather.’ </w:t>
      </w:r>
      <w:r w:rsidRPr="009A326F">
        <w:rPr>
          <w:rStyle w:val="StyleUnderline"/>
        </w:rPr>
        <w:t>The trend of alignment between China and Russia potentially</w:t>
      </w:r>
      <w:r>
        <w:rPr>
          <w:rStyle w:val="StyleUnderline"/>
        </w:rPr>
        <w:t xml:space="preserve"> </w:t>
      </w:r>
      <w:r w:rsidRPr="009A326F">
        <w:rPr>
          <w:rStyle w:val="StyleUnderline"/>
        </w:rPr>
        <w:t>faces some important uncertainties due to the changes to</w:t>
      </w:r>
      <w:r>
        <w:rPr>
          <w:rStyle w:val="StyleUnderline"/>
        </w:rPr>
        <w:t xml:space="preserve"> </w:t>
      </w:r>
      <w:r w:rsidRPr="009A326F">
        <w:rPr>
          <w:rStyle w:val="StyleUnderline"/>
        </w:rPr>
        <w:t xml:space="preserve">their external environment. </w:t>
      </w:r>
      <w:r w:rsidRPr="005E726C">
        <w:rPr>
          <w:sz w:val="14"/>
        </w:rPr>
        <w:t>The 2016 US presidential election resulted in a rather unexpected presidency under the Republican candidate Donald Trump. While Trump’s policies toward China and Russia remain unclear at this stage, some key developments seem to indicate that US will be seeking major changes on both fronts. President-elect Trump is famous for his favourable feelings toward Russian president Putin. During the campaign, he had praised Putin’s strong leadership and promised to improve relations upon being elected. Their first phone calls after Trump’s victory was said to be ‘warm’, according to the Kremlin, and both sides agreed that US-Russia relations were ‘absolutely unsatisfactory’. This forms a sharp contrast to President Obama’s strenuous relationship with Putin, especially after the Ukraine crisis and given the US-Russia clash over Syria’s civil war. With the victory of Trump, Washington and Moscow could likely start over with a clean slate. Indeed, if Trump and Putin could agree on the priority of fighting terrorism and extremism in Syria over the current disagreements about Assad and his political future, there is a possibility that US and Russia could move beyond their differences and reset their relations. The same possibility of improving ties might also exist for China. Beijing has favored Trump over Clinton during the presidential campaign. Other than a natural tendency to identify with the pragmatism of the Republican Party, the Chinese see Trump as a shrewd business elite who prioritizes transactions over principles and negotiations over use of force.16 More importantly, Trump’s isolationist propensity, his trade protectionism, the opposition to the Trans-Pacific Partnership and the desire to prioritize burden-sharing over alliance commitment all increasingly suggest a retracting US posture in Asia, or a retrenchment strategy under the Trump presidency. China 14 ‘Distribution of Chinese Exports in 2014 by Trade Partner,’ The Statistics Portal, http://www.statista.com/statistics/270326/main-export-partnersfor-china/. 15 ‘Sino-Russia Trade Drops $20 billion in 2015,’ [2015</w:t>
      </w:r>
      <w:r w:rsidRPr="005E726C">
        <w:rPr>
          <w:rFonts w:hint="eastAsia"/>
          <w:sz w:val="14"/>
        </w:rPr>
        <w:t>年中俄</w:t>
      </w:r>
      <w:r w:rsidRPr="005E726C">
        <w:rPr>
          <w:rFonts w:ascii="SimSun" w:eastAsia="SimSun" w:hAnsi="SimSun" w:cs="SimSun"/>
          <w:sz w:val="14"/>
        </w:rPr>
        <w:t>贸</w:t>
      </w:r>
      <w:r w:rsidRPr="005E726C">
        <w:rPr>
          <w:rFonts w:hint="eastAsia"/>
          <w:sz w:val="14"/>
        </w:rPr>
        <w:t>易</w:t>
      </w:r>
      <w:r w:rsidRPr="005E726C">
        <w:rPr>
          <w:rFonts w:ascii="SimSun" w:eastAsia="SimSun" w:hAnsi="SimSun" w:cs="SimSun"/>
          <w:sz w:val="14"/>
        </w:rPr>
        <w:t>额</w:t>
      </w:r>
      <w:r w:rsidRPr="005E726C">
        <w:rPr>
          <w:rFonts w:hint="eastAsia"/>
          <w:sz w:val="14"/>
        </w:rPr>
        <w:t>下滑近</w:t>
      </w:r>
      <w:r w:rsidRPr="005E726C">
        <w:rPr>
          <w:sz w:val="14"/>
        </w:rPr>
        <w:t xml:space="preserve"> 200</w:t>
      </w:r>
      <w:r w:rsidRPr="005E726C">
        <w:rPr>
          <w:rFonts w:ascii="SimSun" w:eastAsia="SimSun" w:hAnsi="SimSun" w:cs="SimSun"/>
          <w:sz w:val="14"/>
        </w:rPr>
        <w:t>亿</w:t>
      </w:r>
      <w:r w:rsidRPr="005E726C">
        <w:rPr>
          <w:rFonts w:hint="eastAsia"/>
          <w:sz w:val="14"/>
        </w:rPr>
        <w:t>美元</w:t>
      </w:r>
      <w:r w:rsidRPr="005E726C">
        <w:rPr>
          <w:sz w:val="14"/>
        </w:rPr>
        <w:t xml:space="preserve">], Ministry of Commerce of China, March 3, 2016, http://finance. sina.com.cn/roll/2016-03-03/doc-ifxpzzhk2052711.shtml. 16 ‘Why Some Chinese Like Trump,’ Xinhua News Agency, March 30, 2016, http://news.xinhuanet.com/english/2016-03/30/c_135237783.htm. This content downloaded from 198.17.110.63 on Wed, 17 Jul 2019 20:18:16 UTC All use subject to https://about.jstor.org/terms 4 Policy Brief 40 · 2016 had been anticipating the continued US rebalancing to Asia under the Clinton Administration and a heightened effort by her government to suppress China’s space and sphere of influence in the Asia Pacific region. Under the Trump Administration, these concerns have been almost immediately alleviated. China might need to prepare for a different set of problems and challenges in dealing with President Trump. However, the belief that President Trump will ease pursuit of American global supremacy and work with China and Russia on key security issues allude to a potentially positive and desirable trajectory of American foreign policy that will be in China’s favour. However, the potential good news for both China and Russia individually may not translate into good news for Sino-Russia relations collectively. The logic is simple: </w:t>
      </w:r>
      <w:r w:rsidRPr="00934DC3">
        <w:rPr>
          <w:rStyle w:val="Emphasis"/>
        </w:rPr>
        <w:t xml:space="preserve">if Russia could improve its relations with US </w:t>
      </w:r>
      <w:r w:rsidRPr="005E726C">
        <w:rPr>
          <w:sz w:val="14"/>
        </w:rPr>
        <w:t>and remove some of the key sanctions that have severely damaged the Russian economy,</w:t>
      </w:r>
      <w:r>
        <w:rPr>
          <w:rStyle w:val="StyleUnderline"/>
        </w:rPr>
        <w:t xml:space="preserve"> </w:t>
      </w:r>
      <w:r w:rsidRPr="005E726C">
        <w:rPr>
          <w:rStyle w:val="Emphasis"/>
        </w:rPr>
        <w:t>Russia will have many more options in terms of partners, energy buyers and investors to choose from rather than an imposed reliance on China. If Russia’s strategic, political and economic need for China diminishes, its willingness to work with China on</w:t>
      </w:r>
      <w:r w:rsidRPr="005E726C">
        <w:rPr>
          <w:sz w:val="14"/>
        </w:rPr>
        <w:t xml:space="preserve"> security cooperation, arms sales, </w:t>
      </w:r>
      <w:r w:rsidRPr="005E726C">
        <w:rPr>
          <w:rStyle w:val="Emphasis"/>
        </w:rPr>
        <w:t>foreign policy coordination will decrease accordingly.</w:t>
      </w:r>
    </w:p>
    <w:p w:rsidR="00423F49" w:rsidRDefault="00423F49" w:rsidP="00423F49">
      <w:pPr>
        <w:pStyle w:val="Heading3"/>
        <w:rPr>
          <w:rStyle w:val="Emphasis"/>
          <w:b/>
          <w:bCs/>
          <w:sz w:val="32"/>
        </w:rPr>
      </w:pPr>
      <w:r w:rsidRPr="005E726C">
        <w:rPr>
          <w:rStyle w:val="Emphasis"/>
          <w:b/>
          <w:sz w:val="32"/>
        </w:rPr>
        <w:t xml:space="preserve">2nc – link – </w:t>
      </w:r>
      <w:r>
        <w:rPr>
          <w:rStyle w:val="Emphasis"/>
          <w:b/>
          <w:sz w:val="32"/>
        </w:rPr>
        <w:t>ukraine</w:t>
      </w:r>
    </w:p>
    <w:p w:rsidR="00423F49" w:rsidRPr="00934DC3" w:rsidRDefault="00423F49" w:rsidP="00423F49">
      <w:pPr>
        <w:pStyle w:val="Heading4"/>
      </w:pPr>
      <w:r>
        <w:t>Maintaining crisis in Ukraine is key to momentum for Sino-Russo ties --- anything else wrecks energy cooperation</w:t>
      </w:r>
    </w:p>
    <w:p w:rsidR="00423F49" w:rsidRPr="00D045D8" w:rsidRDefault="00423F49" w:rsidP="00423F49">
      <w:r w:rsidRPr="00D045D8">
        <w:rPr>
          <w:rStyle w:val="Style13ptBold"/>
        </w:rPr>
        <w:t>Sun 16</w:t>
      </w:r>
      <w:r>
        <w:t xml:space="preserve"> (Yun Sun is a senior associate with the East Asia Program at the Henry L. Stimson Center and a non-resident fellow of the Brookings Institution. Her expertise is in Chinese foreign policy, US-China relations and China’s relations with neighbouring countries and authoritarian regimes.</w:t>
      </w:r>
      <w:r w:rsidRPr="00D045D8">
        <w:rPr>
          <w:rFonts w:asciiTheme="majorHAnsi" w:hAnsiTheme="majorHAnsi"/>
        </w:rPr>
        <w:t>, 2016</w:t>
      </w:r>
      <w:r w:rsidRPr="00D43F0C">
        <w:rPr>
          <w:rFonts w:asciiTheme="majorHAnsi" w:hAnsiTheme="majorHAnsi"/>
        </w:rPr>
        <w:t>, "</w:t>
      </w:r>
      <w:r w:rsidRPr="00D43F0C">
        <w:rPr>
          <w:rFonts w:asciiTheme="majorHAnsi" w:eastAsia="Times New Roman" w:hAnsiTheme="majorHAnsi" w:cs="Times New Roman"/>
        </w:rPr>
        <w:t>Sino-Russia Strategic Alignment and Potential Impact of a Trump Presidency</w:t>
      </w:r>
      <w:r w:rsidRPr="00D43F0C">
        <w:rPr>
          <w:rFonts w:asciiTheme="majorHAnsi" w:hAnsiTheme="majorHAnsi"/>
        </w:rPr>
        <w:t xml:space="preserve">" </w:t>
      </w:r>
      <w:r w:rsidRPr="00D43F0C">
        <w:rPr>
          <w:rFonts w:asciiTheme="majorHAnsi" w:eastAsia="Times New Roman" w:hAnsiTheme="majorHAnsi" w:cs="Times New Roman"/>
        </w:rPr>
        <w:t>Norwegian Institute for International Affairs</w:t>
      </w:r>
      <w:r w:rsidRPr="00D43F0C">
        <w:rPr>
          <w:rFonts w:asciiTheme="majorHAnsi" w:hAnsiTheme="majorHAnsi"/>
        </w:rPr>
        <w:t xml:space="preserve">, </w:t>
      </w:r>
      <w:hyperlink r:id="rId174" w:history="1">
        <w:r w:rsidRPr="00D43F0C">
          <w:rPr>
            <w:rStyle w:val="Hyperlink"/>
            <w:rFonts w:asciiTheme="majorHAnsi" w:eastAsia="Times New Roman" w:hAnsiTheme="majorHAnsi" w:cs="Times New Roman"/>
          </w:rPr>
          <w:t>https://www.jstor.org/stable/resrep08018)</w:t>
        </w:r>
      </w:hyperlink>
      <w:r w:rsidRPr="00D43F0C">
        <w:rPr>
          <w:rFonts w:asciiTheme="majorHAnsi" w:eastAsia="Times New Roman" w:hAnsiTheme="majorHAnsi" w:cs="Times New Roman"/>
        </w:rPr>
        <w:t xml:space="preserve"> ank</w:t>
      </w:r>
    </w:p>
    <w:p w:rsidR="00423F49" w:rsidRPr="00D045D8" w:rsidRDefault="00423F49" w:rsidP="00423F49">
      <w:pPr>
        <w:rPr>
          <w:rFonts w:ascii="Times New Roman" w:eastAsia="Times New Roman" w:hAnsi="Times New Roman" w:cs="Times New Roman"/>
          <w:sz w:val="24"/>
        </w:rPr>
      </w:pPr>
    </w:p>
    <w:p w:rsidR="00423F49" w:rsidRPr="00934DC3" w:rsidRDefault="00423F49" w:rsidP="00423F49">
      <w:pPr>
        <w:rPr>
          <w:sz w:val="16"/>
        </w:rPr>
      </w:pPr>
      <w:r w:rsidRPr="004F393C">
        <w:rPr>
          <w:sz w:val="16"/>
        </w:rPr>
        <w:t xml:space="preserve">There is a strong transactional component to the Sino-Russia relations today, where </w:t>
      </w:r>
      <w:r w:rsidRPr="00023FD3">
        <w:rPr>
          <w:rStyle w:val="StyleUnderline"/>
        </w:rPr>
        <w:t>the Chinese believe that Russia depends</w:t>
      </w:r>
      <w:r>
        <w:rPr>
          <w:rStyle w:val="StyleUnderline"/>
        </w:rPr>
        <w:t xml:space="preserve"> </w:t>
      </w:r>
      <w:r w:rsidRPr="00023FD3">
        <w:rPr>
          <w:rStyle w:val="StyleUnderline"/>
        </w:rPr>
        <w:t>on China economically and China needs Russia strategically</w:t>
      </w:r>
      <w:r w:rsidRPr="004F393C">
        <w:rPr>
          <w:sz w:val="16"/>
        </w:rPr>
        <w:t xml:space="preserve">. The case of arms sales is particularly revealing in this aspect. Traditionally, Russia has been reluctant to sell China its most advanced weapon systems. For quite a few years since 2006, India, rather than China, was the largest buyer of Russian arms.7 There are multiple reasons for this, but the most important one has been the Chinese copycatting Russian weapons and encroaching on the Russian market share given the Chinese products’ cheaper price.8 Yet, since 2013, Russia has made two most significant and historically unprecedented arms sales to China: Su-35 fighter jets and S-400 missile systems.9 Beijing believes these sales were made possible not just because the Chinese offered good price for the weapons themselves, but rather the economic deals that the Chinese had agreed to along the arms negotiations. Some of the largest ones include the US$400 billion energy agreement and the 150 billion RMB currency swap deal signed in 2014 and the forty billion RMB loan China will provide for a high-speed railway between Moscow and Kazan.10 </w:t>
      </w:r>
      <w:r w:rsidRPr="00934DC3">
        <w:rPr>
          <w:rStyle w:val="StyleUnderline"/>
        </w:rPr>
        <w:t>The Ukraine crisis, and Russia’s annexation of Crimea, provided additional momentum for close ties. For China, the crisis forced the US to refocus some of its attention on Europe from its rebalancing to Asia. Beijing enjoyed more leverage within the bilateral relations as Russia’s vulnerability and isolation exacerbated. In addition to strengthening China’s hand in energy negotiations, Moscow is now more willing to cooperate in sectors that were previously restricted for China, such as the asset ownership in Russian energy sectors.</w:t>
      </w:r>
      <w:r w:rsidRPr="004F393C">
        <w:rPr>
          <w:sz w:val="16"/>
        </w:rPr>
        <w:t xml:space="preserve"> For example, during Putin’s state visit to China in June, the two sides confirmed the progress made on the Eastern route of the Sino-Russia gas pipeline, which is expected to become operational in 2018.11 Russia’s largest crude oil producer Rosneft reached several deals with Chinese companies, including signing off 20% of its Verkhnechonsk unit to Beijing enterprises and 40% stake of its Eastern Petrochemical to ChemChina.12 China and Russia also signed the intellectual property rights agreements on aerospace and aviation cooperation, the biggest obstacle to the sales of RD-180 rocket engines.13 </w:t>
      </w:r>
    </w:p>
    <w:p w:rsidR="00423F49" w:rsidRPr="005051FA" w:rsidRDefault="00423F49" w:rsidP="00423F49">
      <w:pPr>
        <w:pStyle w:val="Heading4"/>
      </w:pPr>
      <w:r>
        <w:t xml:space="preserve">Maintaining tension in the Sino-US and Russo-US relationships are key to drive a Sino-Russo partnership --- prefer analysts </w:t>
      </w:r>
    </w:p>
    <w:p w:rsidR="00423F49" w:rsidRPr="00C40447" w:rsidRDefault="00423F49" w:rsidP="00423F49">
      <w:pPr>
        <w:rPr>
          <w:rFonts w:asciiTheme="majorHAnsi" w:eastAsia="Times New Roman" w:hAnsiTheme="majorHAnsi" w:cs="Times New Roman"/>
          <w:sz w:val="24"/>
        </w:rPr>
      </w:pPr>
      <w:r w:rsidRPr="006C4AFC">
        <w:rPr>
          <w:rStyle w:val="Style13ptBold"/>
        </w:rPr>
        <w:t>Bolt 14</w:t>
      </w:r>
      <w:r>
        <w:t xml:space="preserve"> – Paul J. Bolt i</w:t>
      </w:r>
      <w:r w:rsidRPr="006C4AFC">
        <w:t xml:space="preserve">s </w:t>
      </w:r>
      <w:r>
        <w:t xml:space="preserve">the </w:t>
      </w:r>
      <w:r w:rsidRPr="006C4AFC">
        <w:t>Professor and Head of the Department of Political Science at the United States Air Force Academy. He is also the author of China and Southeast Asia's Ethnic Chinese: State and Diaspora in Contemporary Asia</w:t>
      </w:r>
      <w:r>
        <w:t>, "</w:t>
      </w:r>
      <w:r w:rsidRPr="00934DC3">
        <w:t>Sino-Russian Relations in a Changing World Order" Strategic Studies Quarterly</w:t>
      </w:r>
      <w:r w:rsidRPr="00934DC3">
        <w:rPr>
          <w:rFonts w:asciiTheme="majorHAnsi" w:hAnsiTheme="majorHAnsi"/>
        </w:rPr>
        <w:t xml:space="preserve">, Vol. 8, No. 4 (WINTER 2014), pp. 47-69, </w:t>
      </w:r>
      <w:r w:rsidRPr="00934DC3">
        <w:rPr>
          <w:rFonts w:asciiTheme="majorHAnsi" w:eastAsia="Times New Roman" w:hAnsiTheme="majorHAnsi" w:cs="Times New Roman"/>
        </w:rPr>
        <w:t>https://www.jstor.org/stable/10.2307/26270816</w:t>
      </w:r>
    </w:p>
    <w:p w:rsidR="00423F49" w:rsidRDefault="00423F49" w:rsidP="00423F49">
      <w:r>
        <w:t>Implications for the United States</w:t>
      </w:r>
    </w:p>
    <w:p w:rsidR="00423F49" w:rsidRPr="005E726C" w:rsidRDefault="00423F49" w:rsidP="00423F49">
      <w:pPr>
        <w:rPr>
          <w:sz w:val="14"/>
        </w:rPr>
      </w:pPr>
      <w:r w:rsidRPr="006C4AFC">
        <w:rPr>
          <w:rStyle w:val="StyleUnderline"/>
        </w:rPr>
        <w:t>The United States does not and should not oppose good relations</w:t>
      </w:r>
      <w:r>
        <w:rPr>
          <w:rStyle w:val="StyleUnderline"/>
        </w:rPr>
        <w:t xml:space="preserve"> </w:t>
      </w:r>
      <w:r w:rsidRPr="006C4AFC">
        <w:rPr>
          <w:rStyle w:val="StyleUnderline"/>
        </w:rPr>
        <w:t>between Russia and China. A peaceful relationship between these two</w:t>
      </w:r>
      <w:r>
        <w:rPr>
          <w:rStyle w:val="StyleUnderline"/>
        </w:rPr>
        <w:t xml:space="preserve"> </w:t>
      </w:r>
      <w:r w:rsidRPr="006C4AFC">
        <w:rPr>
          <w:rStyle w:val="StyleUnderline"/>
        </w:rPr>
        <w:t>nuclear powers leads to stability in Eurasia.</w:t>
      </w:r>
      <w:r w:rsidRPr="005E726C">
        <w:rPr>
          <w:sz w:val="14"/>
        </w:rPr>
        <w:t xml:space="preserve"> The time period in the 1960s and 1970s when China and the Soviet Union were close to war was very dangerous. </w:t>
      </w:r>
      <w:r w:rsidRPr="006C4AFC">
        <w:rPr>
          <w:rStyle w:val="StyleUnderline"/>
        </w:rPr>
        <w:t>Washington also views closer ties between Russia and China</w:t>
      </w:r>
      <w:r>
        <w:rPr>
          <w:rStyle w:val="StyleUnderline"/>
        </w:rPr>
        <w:t xml:space="preserve"> </w:t>
      </w:r>
      <w:r w:rsidRPr="006C4AFC">
        <w:rPr>
          <w:rStyle w:val="StyleUnderline"/>
        </w:rPr>
        <w:t xml:space="preserve">as helpful to US interests in a variety of areas. For example, energy cooperation between Russia and China </w:t>
      </w:r>
      <w:r w:rsidRPr="005E726C">
        <w:rPr>
          <w:sz w:val="14"/>
        </w:rPr>
        <w:t xml:space="preserve">can, in the long run, make China less dependent on Iranian oil supplies, possibly loosening China’s ties with Iran’s government. </w:t>
      </w:r>
      <w:r w:rsidRPr="006C4AFC">
        <w:rPr>
          <w:rStyle w:val="StyleUnderline"/>
        </w:rPr>
        <w:t>Chinese and Russian cooperation is useful in</w:t>
      </w:r>
      <w:r>
        <w:rPr>
          <w:rStyle w:val="StyleUnderline"/>
        </w:rPr>
        <w:t xml:space="preserve"> </w:t>
      </w:r>
      <w:r w:rsidRPr="006C4AFC">
        <w:rPr>
          <w:rStyle w:val="StyleUnderline"/>
        </w:rPr>
        <w:t>developing Central Asia while preventing any one power from dominating the region</w:t>
      </w:r>
      <w:r w:rsidRPr="005E726C">
        <w:rPr>
          <w:sz w:val="14"/>
        </w:rPr>
        <w:t xml:space="preserve">, while greater coordination between Russia and China may help in efforts to stabilize Afghanistan after the US withdrawal.57 Nevertheless, the relationship between the United States, Russia, and China also has a competitive, triangular aspect to it, with each side adapting hedging strategies. One </w:t>
      </w:r>
      <w:r w:rsidRPr="006C4AFC">
        <w:rPr>
          <w:rStyle w:val="StyleUnderline"/>
        </w:rPr>
        <w:t>analyst</w:t>
      </w:r>
      <w:r w:rsidRPr="005E726C">
        <w:rPr>
          <w:sz w:val="14"/>
        </w:rPr>
        <w:t xml:space="preserve"> in Beijing explicitly </w:t>
      </w:r>
      <w:r w:rsidRPr="006C4AFC">
        <w:rPr>
          <w:rStyle w:val="StyleUnderline"/>
        </w:rPr>
        <w:t>stated that,</w:t>
      </w:r>
      <w:r w:rsidRPr="005E726C">
        <w:rPr>
          <w:sz w:val="14"/>
        </w:rPr>
        <w:t xml:space="preserve"> despite much of the rhetoric coming out of Beijing to the contrary,</w:t>
      </w:r>
      <w:r w:rsidRPr="006C4AFC">
        <w:rPr>
          <w:rStyle w:val="StyleUnderline"/>
        </w:rPr>
        <w:t xml:space="preserve"> the</w:t>
      </w:r>
      <w:r>
        <w:rPr>
          <w:rStyle w:val="StyleUnderline"/>
        </w:rPr>
        <w:t xml:space="preserve"> </w:t>
      </w:r>
      <w:r w:rsidRPr="006C4AFC">
        <w:rPr>
          <w:rStyle w:val="StyleUnderline"/>
        </w:rPr>
        <w:t>US pivot to China is a hedging strategy rather than a containment strategy. China, similarly, is hedging against the United States through its</w:t>
      </w:r>
      <w:r>
        <w:rPr>
          <w:rStyle w:val="StyleUnderline"/>
        </w:rPr>
        <w:t xml:space="preserve"> </w:t>
      </w:r>
      <w:r w:rsidRPr="006C4AFC">
        <w:rPr>
          <w:rStyle w:val="StyleUnderline"/>
        </w:rPr>
        <w:t>relationship with Russia.</w:t>
      </w:r>
      <w:r w:rsidRPr="005E726C">
        <w:rPr>
          <w:sz w:val="14"/>
        </w:rPr>
        <w:t xml:space="preserve">58 </w:t>
      </w:r>
      <w:r w:rsidRPr="006C4AFC">
        <w:rPr>
          <w:rStyle w:val="StyleUnderline"/>
        </w:rPr>
        <w:t>Russia hedges against both China and the</w:t>
      </w:r>
      <w:r>
        <w:rPr>
          <w:rStyle w:val="StyleUnderline"/>
        </w:rPr>
        <w:t xml:space="preserve"> </w:t>
      </w:r>
      <w:r w:rsidRPr="006C4AFC">
        <w:rPr>
          <w:rStyle w:val="StyleUnderline"/>
        </w:rPr>
        <w:t xml:space="preserve">West. </w:t>
      </w:r>
      <w:r w:rsidRPr="005E726C">
        <w:rPr>
          <w:sz w:val="14"/>
        </w:rPr>
        <w:t xml:space="preserve">Each state worries about the other two countries getting too close, although arguably the United States is less susceptible to this worry than China or Russia. For example, Russia strongly objects to the concept of a G2 between the United States and China, as this would deny Russia a seat at the table in making decisions on world order. In fact, Russia is overshadowed by more powerful states in most multilateral forums, including the G8 and BRICS gatherings. Similarly, China is worried about the potential for closer Russian ties with NATO, and in particular does not want to see joint missile defense cooperation between the two sides. At the same time, China does not want the United States to believe that it has entered an alliance with Russia that would threaten US This content downloaded from 198.17.110.63 on Wed, 17 Jul 2019 19:07:59 UTC All use subject to htt Sino-Russian Relations in a Changing World Order Strategic Studies Quarterly </w:t>
      </w:r>
      <w:r w:rsidRPr="005E726C">
        <w:rPr>
          <w:rFonts w:ascii="MS Mincho" w:eastAsia="MS Mincho" w:hAnsi="MS Mincho" w:cs="MS Mincho"/>
          <w:sz w:val="14"/>
        </w:rPr>
        <w:t>♦</w:t>
      </w:r>
      <w:r w:rsidRPr="005E726C">
        <w:rPr>
          <w:sz w:val="14"/>
        </w:rPr>
        <w:t xml:space="preserve"> Winter 2014 [ 63 ] interests.59 Similarly, Russia looks to the West for modernization and development and does not want a relationship with China that would isolate it from Europe or the United States. </w:t>
      </w:r>
      <w:r w:rsidRPr="006C4AFC">
        <w:rPr>
          <w:rStyle w:val="StyleUnderline"/>
        </w:rPr>
        <w:t>How can the United States best manage this foreign policy triangle?</w:t>
      </w:r>
      <w:r>
        <w:rPr>
          <w:rStyle w:val="StyleUnderline"/>
        </w:rPr>
        <w:t xml:space="preserve"> </w:t>
      </w:r>
      <w:r w:rsidRPr="005E726C">
        <w:rPr>
          <w:sz w:val="14"/>
        </w:rPr>
        <w:t xml:space="preserve">First, it needs to understand the dynamics of this triangle and consider how policy decisions on issues important to Russia or China affect the triangle.60 </w:t>
      </w:r>
      <w:r w:rsidRPr="006C4AFC">
        <w:rPr>
          <w:rStyle w:val="StyleUnderline"/>
        </w:rPr>
        <w:t>When the United States supports policies that Russia and</w:t>
      </w:r>
      <w:r>
        <w:rPr>
          <w:rStyle w:val="StyleUnderline"/>
        </w:rPr>
        <w:t xml:space="preserve"> </w:t>
      </w:r>
      <w:r w:rsidRPr="006C4AFC">
        <w:rPr>
          <w:rStyle w:val="StyleUnderline"/>
        </w:rPr>
        <w:t>China oppose or commits to policies targeted at China or Russia, it</w:t>
      </w:r>
      <w:r>
        <w:rPr>
          <w:rStyle w:val="StyleUnderline"/>
        </w:rPr>
        <w:t xml:space="preserve"> </w:t>
      </w:r>
      <w:r w:rsidRPr="006C4AFC">
        <w:rPr>
          <w:rStyle w:val="StyleUnderline"/>
        </w:rPr>
        <w:t>drives those two states closer together. This does not mean the United</w:t>
      </w:r>
      <w:r>
        <w:rPr>
          <w:rStyle w:val="StyleUnderline"/>
        </w:rPr>
        <w:t xml:space="preserve"> </w:t>
      </w:r>
      <w:r w:rsidRPr="006C4AFC">
        <w:rPr>
          <w:rStyle w:val="StyleUnderline"/>
        </w:rPr>
        <w:t>States cannot oppose Russia and China on any given issue, but it must</w:t>
      </w:r>
      <w:r>
        <w:rPr>
          <w:rStyle w:val="StyleUnderline"/>
        </w:rPr>
        <w:t xml:space="preserve"> </w:t>
      </w:r>
      <w:r w:rsidRPr="006C4AFC">
        <w:rPr>
          <w:rStyle w:val="StyleUnderline"/>
        </w:rPr>
        <w:t>understand that closer Russian-Chinese cooperation on world order issues will result.</w:t>
      </w:r>
      <w:r w:rsidRPr="005E726C">
        <w:rPr>
          <w:sz w:val="14"/>
        </w:rPr>
        <w:t xml:space="preserve"> One example is Syria. We can debate whether the US decision to back away from a military strike on Syria was correct in terms of Middle East policy. However, the decision to compromise with Russia did defuse a world order question that was pushing Russia and China closer to each other and further from the United States. </w:t>
      </w:r>
      <w:r w:rsidRPr="006C4AFC">
        <w:rPr>
          <w:rStyle w:val="StyleUnderline"/>
        </w:rPr>
        <w:t>Another</w:t>
      </w:r>
      <w:r>
        <w:rPr>
          <w:rStyle w:val="StyleUnderline"/>
        </w:rPr>
        <w:t xml:space="preserve"> </w:t>
      </w:r>
      <w:r w:rsidRPr="006C4AFC">
        <w:rPr>
          <w:rStyle w:val="StyleUnderline"/>
        </w:rPr>
        <w:t xml:space="preserve">example is the </w:t>
      </w:r>
      <w:r w:rsidRPr="005E726C">
        <w:rPr>
          <w:rStyle w:val="Emphasis"/>
        </w:rPr>
        <w:t>Ukraine</w:t>
      </w:r>
      <w:r w:rsidRPr="006C4AFC">
        <w:rPr>
          <w:rStyle w:val="StyleUnderline"/>
        </w:rPr>
        <w:t xml:space="preserve"> conflict. Recent Western </w:t>
      </w:r>
      <w:r w:rsidRPr="005E726C">
        <w:rPr>
          <w:sz w:val="14"/>
        </w:rPr>
        <w:t>economic</w:t>
      </w:r>
      <w:r w:rsidRPr="006C4AFC">
        <w:rPr>
          <w:rStyle w:val="StyleUnderline"/>
        </w:rPr>
        <w:t xml:space="preserve"> sanctions on</w:t>
      </w:r>
      <w:r>
        <w:rPr>
          <w:rStyle w:val="StyleUnderline"/>
        </w:rPr>
        <w:t xml:space="preserve"> </w:t>
      </w:r>
      <w:r w:rsidRPr="006C4AFC">
        <w:rPr>
          <w:rStyle w:val="StyleUnderline"/>
        </w:rPr>
        <w:t>Russia have created stronger economic links between China and Russia.</w:t>
      </w:r>
      <w:r w:rsidRPr="005E726C">
        <w:rPr>
          <w:sz w:val="14"/>
        </w:rPr>
        <w:t xml:space="preserve">61 Policymakers should assess regional policies both in light of their regional impact and a broader strategic perspective. Second, </w:t>
      </w:r>
      <w:r w:rsidRPr="006C4AFC">
        <w:rPr>
          <w:rStyle w:val="StyleUnderline"/>
        </w:rPr>
        <w:t>Russia wants to again be an important player in the AsiaPacific region. The historic US interest has been to ensure that no single</w:t>
      </w:r>
      <w:r>
        <w:rPr>
          <w:rStyle w:val="StyleUnderline"/>
        </w:rPr>
        <w:t xml:space="preserve"> </w:t>
      </w:r>
      <w:r w:rsidRPr="006C4AFC">
        <w:rPr>
          <w:rStyle w:val="StyleUnderline"/>
        </w:rPr>
        <w:t xml:space="preserve">country dominates the region. </w:t>
      </w:r>
      <w:r w:rsidRPr="005E726C">
        <w:rPr>
          <w:sz w:val="14"/>
        </w:rPr>
        <w:t>A stronger Russian role in Pacific affairs, bolstered by a more prosperous RFE, can be good for the United States</w:t>
      </w:r>
      <w:r>
        <w:rPr>
          <w:rStyle w:val="StyleUnderline"/>
        </w:rPr>
        <w:t xml:space="preserve"> </w:t>
      </w:r>
      <w:r w:rsidRPr="005E726C">
        <w:rPr>
          <w:sz w:val="14"/>
        </w:rPr>
        <w:t>once the Ukrainian crisis is resolved. Therefore, the United States should in the long run encourage better relations between Japan and Russia and between South Korea and Russia. This means encouraging energy exports from Russia to South Korea and Japan and encouraging a resolution of the dispute between Japan and Russia over the Kurile Islands.62 The United States should provide incentives for US companies to invest in the RFE to the extent it is profitable. The US Pacific Command has engaged Russia through port calls and Russian participation in RIMPAC exercises, but more might be done to develop military-to-military cooperation.</w:t>
      </w:r>
    </w:p>
    <w:p w:rsidR="00423F49" w:rsidRDefault="00423F49" w:rsidP="00423F49">
      <w:pPr>
        <w:pStyle w:val="Heading2"/>
      </w:pPr>
      <w:r>
        <w:t>arctic !</w:t>
      </w:r>
    </w:p>
    <w:p w:rsidR="00423F49" w:rsidRDefault="00423F49" w:rsidP="00423F49">
      <w:pPr>
        <w:pStyle w:val="Heading3"/>
      </w:pPr>
      <w:r>
        <w:t>2nc – i/l – rels k2 arctic</w:t>
      </w:r>
    </w:p>
    <w:p w:rsidR="00423F49" w:rsidRDefault="00423F49" w:rsidP="00423F49">
      <w:pPr>
        <w:pStyle w:val="Heading4"/>
      </w:pPr>
      <w:r>
        <w:t>Strong relations are key to Chinese access in the Arctic --- solves energy</w:t>
      </w:r>
    </w:p>
    <w:p w:rsidR="00423F49" w:rsidRPr="00656FFA" w:rsidRDefault="00423F49" w:rsidP="00423F49">
      <w:r w:rsidRPr="00656FFA">
        <w:rPr>
          <w:rStyle w:val="Style13ptBold"/>
        </w:rPr>
        <w:t>Meyers and Sengupta 5/24</w:t>
      </w:r>
      <w:r>
        <w:t xml:space="preserve"> (</w:t>
      </w:r>
      <w:r w:rsidRPr="00656FFA">
        <w:t>Steven Lee Myers is a veteran diplomatic and national security correspondent, now based in the Beijing bureau. He joined The New York Times in 1989, and has previously worked as a correspondent in Moscow, Baghdad and Washington, where he covered the State Department, the Pentagon and the White House. He is the author of “The New Tsar: The Rise and Reign of Vladimir Putin,” published by Alfred A. Knopf in 2015.</w:t>
      </w:r>
      <w:r>
        <w:t xml:space="preserve"> </w:t>
      </w:r>
      <w:r w:rsidRPr="00656FFA">
        <w:t xml:space="preserve">and Somini </w:t>
      </w:r>
      <w:r>
        <w:t>Sengupta, The Times’s international climate reporter, tells the stories of communities and landscapes most vulnerable to the effects of climate change. A George Polk Award-winning foreign correspondent, she has reported from a Congo River ferry, a Himalayan glacier, the streets of Baghdad and Mumbai and many places in between. As The Times’s United Nations correspondent, she reported on global challenges from war to women's rights. Her first book, “The End of Karma: Hope and Fury Among India's Young,” was published in 2016 by W.W. Norton. She grew up in India, Canada and the United States, graduating from the University of California at Berkeley.</w:t>
      </w:r>
      <w:r w:rsidRPr="00656FFA">
        <w:t xml:space="preserve">, 5-24-2019, "Latest Arena for China’s Growing Global Ambitions: The Arctic," No Publication, </w:t>
      </w:r>
      <w:hyperlink r:id="rId175" w:history="1">
        <w:r w:rsidRPr="004008AD">
          <w:rPr>
            <w:rStyle w:val="Hyperlink"/>
          </w:rPr>
          <w:t>https://www.nytimes.com/2019/05/24/climate/china-arctic.html</w:t>
        </w:r>
      </w:hyperlink>
      <w:r>
        <w:t>) ank</w:t>
      </w:r>
    </w:p>
    <w:p w:rsidR="00423F49" w:rsidRDefault="00423F49" w:rsidP="00423F49">
      <w:pPr>
        <w:rPr>
          <w:sz w:val="16"/>
        </w:rPr>
      </w:pPr>
      <w:r w:rsidRPr="00656FFA">
        <w:rPr>
          <w:sz w:val="16"/>
        </w:rPr>
        <w:t xml:space="preserve">ROVANIEMI, Finland — </w:t>
      </w:r>
      <w:r w:rsidRPr="00656FFA">
        <w:rPr>
          <w:rStyle w:val="StyleUnderline"/>
        </w:rPr>
        <w:t>The Arctic is thawing, and China is seizing the chance to expand its influence in the north.</w:t>
      </w:r>
      <w:r>
        <w:rPr>
          <w:rStyle w:val="StyleUnderline"/>
        </w:rPr>
        <w:t xml:space="preserve"> </w:t>
      </w:r>
      <w:r w:rsidRPr="00656FFA">
        <w:rPr>
          <w:rStyle w:val="StyleUnderline"/>
        </w:rPr>
        <w:t>For China, the retreating ice potentially offers two big prizes: new sources of energy and a faster shipping route across the top of the world. To that end, the country is cultivating deeper ties with Russia.</w:t>
      </w:r>
      <w:r>
        <w:rPr>
          <w:rStyle w:val="StyleUnderline"/>
        </w:rPr>
        <w:t xml:space="preserve"> </w:t>
      </w:r>
      <w:r w:rsidRPr="00656FFA">
        <w:rPr>
          <w:sz w:val="16"/>
        </w:rPr>
        <w:t xml:space="preserve">More than 3,000 miles from home, Chinese crews have been drilling for gas beneath the frigid waters of the Kara Sea off Russia’s northern coast. Every summer for the last five years, </w:t>
      </w:r>
      <w:r w:rsidRPr="00656FFA">
        <w:rPr>
          <w:rStyle w:val="StyleUnderline"/>
        </w:rPr>
        <w:t>Chinese cargo ships have maneuvered through the ice packs off Russia’s shores — a new passage that officials in Beijing like to call the Polar Silk Road.</w:t>
      </w:r>
      <w:r w:rsidRPr="00656FFA">
        <w:rPr>
          <w:sz w:val="16"/>
        </w:rPr>
        <w:t xml:space="preserve"> And in Shanghai, Chinese shipbuilders recently launched the country’s second icebreaker, the Snow Dragon 2. China’s ambitions in the Far North, said Aleksi Harkonen, Finland’s ambassador for Arctic affairs, mirror its ambitions everywhere else. “It’s after global influence,” he said, “including in the Arctic.” </w:t>
      </w:r>
      <w:r w:rsidRPr="00656FFA">
        <w:rPr>
          <w:rStyle w:val="StyleUnderline"/>
        </w:rPr>
        <w:t>The China-Russia partnership advances both countries’ agendas in the region</w:t>
      </w:r>
      <w:r w:rsidRPr="00656FFA">
        <w:rPr>
          <w:sz w:val="16"/>
        </w:rPr>
        <w:t xml:space="preserve">, at least for now. It also comes against a background of rising hostilities between China and the United States over issues like trade, territorial claims and allegations of espionage. That tension is spilling over into the Arctic. In April, the Pentagon, in its annual report to Congress on China’s military power, included for the first time a section about the Arctic and warned of the risks of a growing Chinese presence in the region, including the possible deployment of nuclear submarines in the future. His comments earned the diplomatic equivalent of an eye roll from many of the delegates in the room, and </w:t>
      </w:r>
      <w:r w:rsidRPr="00656FFA">
        <w:rPr>
          <w:rStyle w:val="StyleUnderline"/>
        </w:rPr>
        <w:t>analysts who follow Chinese activities in the Arctic said Mr. Pompeo overstated the nature of Chinese activities in the north. China has no military presence in the Arctic, nor any territorial claims. Its activities are commercial and scientific,</w:t>
      </w:r>
      <w:r w:rsidRPr="00656FFA">
        <w:rPr>
          <w:sz w:val="16"/>
        </w:rPr>
        <w:t xml:space="preserve"> for now. But Beijing has much to gain, strategically, in a warming Arctic, and it is focused on the long game. Wealthy and ambitious, it can afford to be. </w:t>
      </w:r>
      <w:r w:rsidRPr="00656FFA">
        <w:rPr>
          <w:rStyle w:val="StyleUnderline"/>
        </w:rPr>
        <w:t>China is trying to pour money into nearly every Arctic country. It has invested billions into extracting energy from beneath the permafrost on the Yamal Peninsula in northern Russia. It is drilling for gas in Russian waters alongside the Russian company Gazprom. It is prospecting for minerals in Greenland. And its telecommunications giant is eager to partner with a Finnish company that wants to lay a huge new undersea internet cable to connect Northern Europe with Asia.</w:t>
      </w:r>
      <w:r>
        <w:rPr>
          <w:rStyle w:val="StyleUnderline"/>
        </w:rPr>
        <w:t xml:space="preserve"> </w:t>
      </w:r>
      <w:r w:rsidRPr="00656FFA">
        <w:rPr>
          <w:rStyle w:val="StyleUnderline"/>
        </w:rPr>
        <w:t>The approach is not</w:t>
      </w:r>
      <w:r w:rsidRPr="00656FFA">
        <w:rPr>
          <w:sz w:val="16"/>
        </w:rPr>
        <w:t xml:space="preserve"> entirely </w:t>
      </w:r>
      <w:r w:rsidRPr="00656FFA">
        <w:rPr>
          <w:rStyle w:val="StyleUnderline"/>
        </w:rPr>
        <w:t>new</w:t>
      </w:r>
      <w:r w:rsidRPr="00656FFA">
        <w:rPr>
          <w:sz w:val="16"/>
        </w:rPr>
        <w:t xml:space="preserve">. China struck a free trade deal with Iceland six years ago, giving tiny Iceland a giant market for one of its main exports: fish. A Chinese company proposed to partner with Greenland in rebuilding airports, prompting Denmark to step in and underwrite the project instead. Another Chinese company proposed to build a port for Sweden, but backed out amid fraying diplomatic relations between the two countries. “Arctic countries can’t say no to investments. That’s clear,” said Mr. Harkonen, the Finnish diplomat. “We want to be sure we know what China is after.” In addition, </w:t>
      </w:r>
      <w:r w:rsidRPr="00656FFA">
        <w:rPr>
          <w:rStyle w:val="StyleUnderline"/>
        </w:rPr>
        <w:t>Chinese ships are sailing the Northern Sea Route</w:t>
      </w:r>
      <w:r w:rsidRPr="00656FFA">
        <w:rPr>
          <w:sz w:val="16"/>
        </w:rPr>
        <w:t xml:space="preserve">. The state-owned China Ocean Shipping Company has sent its cargo vessels across the Arctic multiple times over the last five years, and is planning more voyages this summer. A company official told a recent Arctic affairs meeting in Shanghai that the northern route cut 10 days off a trip from Asia to Europe compared with routes through the Indian Ocean and the Suez Canal. Though the North Sea Route is still a very tricky passage to navigate, climate change is opening up that shipping lane for longer stretches of the year. The Arctic is warming twice as fast as the global average, with the average extent of Arctic sea ice reaching a new low this April, according to the National Snow and Ice Data Center. Finally, and perhaps </w:t>
      </w:r>
      <w:r w:rsidRPr="00656FFA">
        <w:rPr>
          <w:rStyle w:val="StyleUnderline"/>
        </w:rPr>
        <w:t>most importantly, China is partnering with the leading expansionist power in the region: Russia, which sees the Arctic as key to its future wealth and power.</w:t>
      </w:r>
      <w:r>
        <w:rPr>
          <w:rStyle w:val="StyleUnderline"/>
        </w:rPr>
        <w:t xml:space="preserve"> </w:t>
      </w:r>
      <w:r w:rsidRPr="00656FFA">
        <w:rPr>
          <w:rStyle w:val="StyleUnderline"/>
        </w:rPr>
        <w:t>It is an increasingly vital relationship for both countries. Russia needs Chinese investment to extract the natural resources under the permafrost and monetize its long Arctic coast,</w:t>
      </w:r>
      <w:r w:rsidRPr="00656FFA">
        <w:rPr>
          <w:sz w:val="16"/>
        </w:rPr>
        <w:t xml:space="preserve"> especially after the United States imposed sanctions over Russia’s 2014 annexation of Crimea. And so, </w:t>
      </w:r>
      <w:r w:rsidRPr="00656FFA">
        <w:rPr>
          <w:rStyle w:val="StyleUnderline"/>
        </w:rPr>
        <w:t>Russia’s onetime wariness of competition in the Arctic has given way to a new openness with China.</w:t>
      </w:r>
      <w:r>
        <w:rPr>
          <w:rStyle w:val="StyleUnderline"/>
        </w:rPr>
        <w:t xml:space="preserve"> </w:t>
      </w:r>
      <w:r w:rsidRPr="00656FFA">
        <w:rPr>
          <w:rStyle w:val="StyleUnderline"/>
        </w:rPr>
        <w:t xml:space="preserve">“Though Russia and China would be natural competitors for Arctic resources and influence, they have started cooperation </w:t>
      </w:r>
      <w:r w:rsidRPr="00656FFA">
        <w:rPr>
          <w:sz w:val="16"/>
        </w:rPr>
        <w:t xml:space="preserve">knowing that only together they can outcompete the West,” </w:t>
      </w:r>
      <w:r w:rsidRPr="00656FFA">
        <w:rPr>
          <w:rStyle w:val="StyleUnderline"/>
        </w:rPr>
        <w:t>said Agnia Grigas, an energy expert in Washington and author of a recent book on natural gas and geopolitics. “China’s need for energy sources and Russia’s economic dependence on fossil fuel exports depends on this.”</w:t>
      </w:r>
      <w:r>
        <w:rPr>
          <w:rStyle w:val="StyleUnderline"/>
        </w:rPr>
        <w:t xml:space="preserve"> </w:t>
      </w:r>
      <w:r w:rsidRPr="00656FFA">
        <w:rPr>
          <w:sz w:val="16"/>
        </w:rPr>
        <w:t xml:space="preserve">President Vladimir Putin has met with his Chinese counterpart, Xi Jinping, more than any other foreign leader. Mr. Putin is personally cultivating investments from Chinese companies in energy and transport infrastructure across his country’s vast Arctic expanse. In April, Mr. Putin appeared alongside Mr. Xi in Beijing to propose linking the thawing Northern Sea Route in Russian waters with China’s huge infrastructure drive, known as the Belt and Road. It could create, Mr. Putin said, “a competitive, global route” linking much of Asia to Europe. </w:t>
      </w:r>
      <w:r w:rsidRPr="00656FFA">
        <w:rPr>
          <w:rStyle w:val="StyleUnderline"/>
        </w:rPr>
        <w:t>China has provided crucial financial backing to the huge natural gas project on the Yamal Peninsula. In turn, China has secured access to what it desperately needs: energy for its hungry domestic market.</w:t>
      </w:r>
      <w:r>
        <w:rPr>
          <w:rStyle w:val="StyleUnderline"/>
        </w:rPr>
        <w:t xml:space="preserve"> </w:t>
      </w:r>
      <w:r w:rsidRPr="00656FFA">
        <w:rPr>
          <w:sz w:val="16"/>
        </w:rPr>
        <w:t xml:space="preserve">The first liquid natural gas shipment went to China last summer via the Northern Sea Route. Chinese companies have a 30 percent stake in the Yamal gas project. </w:t>
      </w:r>
      <w:r w:rsidRPr="00656FFA">
        <w:rPr>
          <w:rStyle w:val="StyleUnderline"/>
        </w:rPr>
        <w:t>There’s more cooperation in the works. China and Russia recently announced that they would set up a joint research center that would study, among other things, changes in sea ice conditions along the Northern Sea Route.</w:t>
      </w:r>
      <w:r w:rsidRPr="00656FFA">
        <w:rPr>
          <w:sz w:val="16"/>
        </w:rPr>
        <w:t xml:space="preserve"> And the Poly Group, a Chinese state-owned corporation, proposed in 2017 to build a new deepwater port in Arkhangelsk, on Russia’s Arctic coast.</w:t>
      </w:r>
    </w:p>
    <w:p w:rsidR="00423F49" w:rsidRDefault="00423F49" w:rsidP="00423F49">
      <w:pPr>
        <w:pStyle w:val="Heading4"/>
      </w:pPr>
      <w:r>
        <w:t xml:space="preserve">Cooperation in the Arctic is high now but is dependent on Sino-Russo relations </w:t>
      </w:r>
    </w:p>
    <w:p w:rsidR="00423F49" w:rsidRPr="0067783E" w:rsidRDefault="00423F49" w:rsidP="00423F49">
      <w:r w:rsidRPr="0067783E">
        <w:rPr>
          <w:rStyle w:val="Style13ptBold"/>
        </w:rPr>
        <w:t>Zhou and Chen 19</w:t>
      </w:r>
      <w:r>
        <w:t xml:space="preserve"> (Laura Zhou and Qin Chen</w:t>
      </w:r>
      <w:r w:rsidRPr="0067783E">
        <w:t xml:space="preserve">, </w:t>
      </w:r>
      <w:r>
        <w:t>04</w:t>
      </w:r>
      <w:r w:rsidRPr="0067783E">
        <w:t>-</w:t>
      </w:r>
      <w:r>
        <w:t>19</w:t>
      </w:r>
      <w:r w:rsidRPr="0067783E">
        <w:t>-</w:t>
      </w:r>
      <w:r>
        <w:t>2019</w:t>
      </w:r>
      <w:r w:rsidRPr="0067783E">
        <w:t xml:space="preserve">, " Why China and Russia have their eyes on the Arctic," </w:t>
      </w:r>
      <w:r>
        <w:t xml:space="preserve">Inkstone </w:t>
      </w:r>
      <w:hyperlink r:id="rId176" w:history="1">
        <w:r w:rsidRPr="004008AD">
          <w:rPr>
            <w:rStyle w:val="Hyperlink"/>
          </w:rPr>
          <w:t>https://www.inkstonenews.com/politics/russia-and-china-make-progress-arctic-shipping-routes-development/article/3006918)</w:t>
        </w:r>
      </w:hyperlink>
      <w:r>
        <w:t xml:space="preserve"> ank</w:t>
      </w:r>
    </w:p>
    <w:p w:rsidR="00423F49" w:rsidRPr="00667EF7" w:rsidRDefault="00423F49" w:rsidP="00423F49">
      <w:pPr>
        <w:rPr>
          <w:u w:val="single"/>
        </w:rPr>
      </w:pPr>
      <w:r w:rsidRPr="0067783E">
        <w:rPr>
          <w:rStyle w:val="StyleUnderline"/>
        </w:rPr>
        <w:t>While the warming relations between Russia and China remain marred by mutual suspicion, the countries have found much common ground in the frigid waters of the Arctic Ocean.</w:t>
      </w:r>
      <w:r>
        <w:rPr>
          <w:rStyle w:val="StyleUnderline"/>
        </w:rPr>
        <w:t xml:space="preserve"> </w:t>
      </w:r>
      <w:r w:rsidRPr="0067783E">
        <w:rPr>
          <w:rStyle w:val="StyleUnderline"/>
        </w:rPr>
        <w:t>The countries have said they want to work together in developing the Northern Sea Route, Russia’s traditional Arctic shipping route, after China launched what it called the “Polar Silk Road” last year.</w:t>
      </w:r>
      <w:r>
        <w:rPr>
          <w:rStyle w:val="StyleUnderline"/>
        </w:rPr>
        <w:t xml:space="preserve"> </w:t>
      </w:r>
      <w:r w:rsidRPr="0067783E">
        <w:rPr>
          <w:sz w:val="16"/>
        </w:rPr>
        <w:t xml:space="preserve">While Chinese investment along border regions have fed popular resentment in Russia, </w:t>
      </w:r>
      <w:r w:rsidRPr="0067783E">
        <w:rPr>
          <w:rStyle w:val="StyleUnderline"/>
        </w:rPr>
        <w:t>the countries have much to gain from collaborating on shaping the Northern Sea Route into a viable alternative shipping route, analysts said.</w:t>
      </w:r>
      <w:r>
        <w:rPr>
          <w:rStyle w:val="StyleUnderline"/>
        </w:rPr>
        <w:t xml:space="preserve"> </w:t>
      </w:r>
      <w:r w:rsidRPr="0067783E">
        <w:rPr>
          <w:rStyle w:val="StyleUnderline"/>
        </w:rPr>
        <w:t>“Russia looks to link the Asia-Pacific region with Europe through this Northern Sea Route as it's much shorter than the Suez Canal shipping route. So this is a huge business opportunity for Russia,” Li Xiujiao, a Russian foreign policy researcher at the Peking University</w:t>
      </w:r>
      <w:r w:rsidRPr="0067783E">
        <w:rPr>
          <w:sz w:val="16"/>
        </w:rPr>
        <w:t xml:space="preserve">, told Inkstone. Moscow recently set out an ambitious program to build new ports and other infrastructure facilities to increase cargo shipments across the Northern Sea Route, a shipping route increasingly viable due to thinning ice as a result of warming climate. </w:t>
      </w:r>
      <w:r w:rsidRPr="0067783E">
        <w:rPr>
          <w:rStyle w:val="StyleUnderline"/>
        </w:rPr>
        <w:t>To realize that ambition, Russia has found an ally in China.</w:t>
      </w:r>
      <w:r>
        <w:rPr>
          <w:rStyle w:val="StyleUnderline"/>
        </w:rPr>
        <w:t xml:space="preserve"> </w:t>
      </w:r>
      <w:r w:rsidRPr="0067783E">
        <w:rPr>
          <w:sz w:val="16"/>
        </w:rPr>
        <w:t xml:space="preserve">Andrey Denisov, </w:t>
      </w:r>
      <w:r w:rsidRPr="0067783E">
        <w:rPr>
          <w:rStyle w:val="StyleUnderline"/>
        </w:rPr>
        <w:t>Russia ambassador to China, told the South China Morning Post that the two countries are speeding up negotiations over infrastructure projects that rely on Arctic shipping routes to supply natural gas from Russia to China.</w:t>
      </w:r>
      <w:r>
        <w:rPr>
          <w:rStyle w:val="StyleUnderline"/>
        </w:rPr>
        <w:t xml:space="preserve"> </w:t>
      </w:r>
      <w:r w:rsidRPr="0067783E">
        <w:rPr>
          <w:rStyle w:val="StyleUnderline"/>
        </w:rPr>
        <w:t>“China as a buyer needs gas and a reliable long-term source. Russia is definitely that kind of source,”</w:t>
      </w:r>
      <w:r w:rsidRPr="0067783E">
        <w:rPr>
          <w:sz w:val="16"/>
        </w:rPr>
        <w:t xml:space="preserve"> Denisov said. Li, the Peking University researcher, said </w:t>
      </w:r>
      <w:r w:rsidRPr="0067783E">
        <w:rPr>
          <w:rStyle w:val="StyleUnderline"/>
        </w:rPr>
        <w:t>the development of the route and natural gas supply is important to China because the country needs to “diversify its shipping routes and import from multiple suppliers for crucial energy resources.”</w:t>
      </w:r>
    </w:p>
    <w:p w:rsidR="00423F49" w:rsidRDefault="00423F49" w:rsidP="00423F49">
      <w:pPr>
        <w:pStyle w:val="Heading4"/>
      </w:pPr>
      <w:r>
        <w:t>Sino-Russo relations underpin strong energy ties --- specifically in the arctic</w:t>
      </w:r>
    </w:p>
    <w:p w:rsidR="00423F49" w:rsidRPr="006001C6" w:rsidRDefault="00423F49" w:rsidP="00423F49">
      <w:r w:rsidRPr="00B73280">
        <w:rPr>
          <w:rStyle w:val="Style13ptBold"/>
        </w:rPr>
        <w:t>Hsiung 19</w:t>
      </w:r>
      <w:r>
        <w:t xml:space="preserve"> (</w:t>
      </w:r>
      <w:r w:rsidRPr="00B73280">
        <w:t>Christopher Weidacher Hsiung has worked as researcher at the Centre for Asian Security Studies at the Norwegian Institute for Defence Studies (IFS) from 2012 to 2017. He is currently a PhD-candidate in political science at Oslo University. Christopher has also worked at the Swedish Embassy in Beijing, the Swedish Trade Office in Taipei, and at the European University Centre at Peking University. In 2014 he was a visiting scholar at the School of International Studies (SIS) at Peking University and in 2015 researcher at the Fridtjof Nansen Institute (FNI). Christopher’s main research interests are China’s foreign and security policy, China-Russia relations and China’s Arctic interest. Christopher has studied Chinese langua</w:t>
      </w:r>
      <w:r>
        <w:t xml:space="preserve">ge in Beijing, Wuhan and Taipei., 2019, “Facing the ‘new normal’: The strong and enduring Sino-Russian relationship and its implications for Europe,” The Swedish Institute of International Affairs, </w:t>
      </w:r>
      <w:hyperlink r:id="rId177" w:history="1">
        <w:r w:rsidRPr="005A08D1">
          <w:rPr>
            <w:rStyle w:val="Hyperlink"/>
          </w:rPr>
          <w:t>https://www.ui.se/globalassets/ui.se-eng/publications/ui-publications/2019/ui-paper-no.-3-2019.pdf)</w:t>
        </w:r>
      </w:hyperlink>
      <w:r>
        <w:t xml:space="preserve"> ank</w:t>
      </w:r>
    </w:p>
    <w:p w:rsidR="00423F49" w:rsidRDefault="00423F49" w:rsidP="00423F49">
      <w:pPr>
        <w:rPr>
          <w:sz w:val="14"/>
        </w:rPr>
      </w:pPr>
      <w:r w:rsidRPr="00607D83">
        <w:rPr>
          <w:sz w:val="14"/>
        </w:rPr>
        <w:t xml:space="preserve">Nonetheless, high-level political contacts remained an important feature and took on an air of almost standard procedure. Hu Jintao made Russia his first official visit as Chinese president, a pattern repeated by Xi Jinping 10 years later. Political relations continued to move forward and a milestone agreement, the Treaty of GoodNeighborliness and Friendly Cooperation between the People's Republic of China and the Russian Federation, was signed in for US missile defense would, in the view of China and Russia, severely change the strategic balance to the advantage of the USA. © 2019 The Swedish Institute of International Affairs 12 2001.15 In fact, the Treaty is the closest China and Russia have come to a legally defined agreement outlining the content of their bilateral cooperation. Another important step was taken when the SCO was founded in the same year. While the SCO has been criticized by Western observers for being high on ambition but low on achievements, the organization has functioned as a vital platform in which China and Russia can engage multilaterally in Central Asia. A further bilateral milestone was the final settlement of the border dispute in 2004, when the remaining border dispute issues left over from the 1990s were finally settled. Underdeveloped economic ties also began to show signs of improvement as bilateral trade increased. By 2007, bilateral trade had reached close to USD 50 billion. Energy cooperation was an essential element of the trade basket, as </w:t>
      </w:r>
      <w:r w:rsidRPr="00B71C88">
        <w:rPr>
          <w:rStyle w:val="StyleUnderline"/>
        </w:rPr>
        <w:t>China sought to diversity its</w:t>
      </w:r>
      <w:r>
        <w:rPr>
          <w:rStyle w:val="StyleUnderline"/>
        </w:rPr>
        <w:t xml:space="preserve"> </w:t>
      </w:r>
      <w:r w:rsidRPr="00B71C88">
        <w:rPr>
          <w:rStyle w:val="StyleUnderline"/>
        </w:rPr>
        <w:t>energy imports away from the Middle East</w:t>
      </w:r>
      <w:r>
        <w:rPr>
          <w:rStyle w:val="StyleUnderline"/>
        </w:rPr>
        <w:t xml:space="preserve"> </w:t>
      </w:r>
      <w:r w:rsidRPr="00B71C88">
        <w:rPr>
          <w:rStyle w:val="StyleUnderline"/>
        </w:rPr>
        <w:t>and Russia looked to diversify its exports</w:t>
      </w:r>
      <w:r>
        <w:rPr>
          <w:rStyle w:val="StyleUnderline"/>
        </w:rPr>
        <w:t xml:space="preserve"> </w:t>
      </w:r>
      <w:r w:rsidRPr="00B71C88">
        <w:rPr>
          <w:rStyle w:val="StyleUnderline"/>
        </w:rPr>
        <w:t xml:space="preserve">away from Europe. </w:t>
      </w:r>
      <w:r w:rsidRPr="00607D83">
        <w:rPr>
          <w:sz w:val="14"/>
        </w:rPr>
        <w:t xml:space="preserve">Energy cooperation had been much discussed throughout the 1990s but without any real progress. However, from the mid-2000s a number of deals and projects were initiated. In 2006, for instance, </w:t>
      </w:r>
      <w:r w:rsidRPr="00B71C88">
        <w:rPr>
          <w:rStyle w:val="StyleUnderline"/>
        </w:rPr>
        <w:t>the</w:t>
      </w:r>
      <w:r w:rsidRPr="00607D83">
        <w:rPr>
          <w:sz w:val="14"/>
        </w:rPr>
        <w:t xml:space="preserve"> first </w:t>
      </w:r>
      <w:r w:rsidRPr="00B71C88">
        <w:rPr>
          <w:rStyle w:val="StyleUnderline"/>
        </w:rPr>
        <w:t>Rosneft-China National</w:t>
      </w:r>
      <w:r>
        <w:rPr>
          <w:rStyle w:val="StyleUnderline"/>
        </w:rPr>
        <w:t xml:space="preserve"> </w:t>
      </w:r>
      <w:r w:rsidRPr="00B71C88">
        <w:rPr>
          <w:rStyle w:val="StyleUnderline"/>
        </w:rPr>
        <w:t>Petroleum Corporation (CNPC) joint</w:t>
      </w:r>
      <w:r>
        <w:rPr>
          <w:rStyle w:val="StyleUnderline"/>
        </w:rPr>
        <w:t xml:space="preserve"> </w:t>
      </w:r>
      <w:r w:rsidRPr="00B71C88">
        <w:rPr>
          <w:rStyle w:val="StyleUnderline"/>
        </w:rPr>
        <w:t>enterprise was established</w:t>
      </w:r>
      <w:r w:rsidRPr="00607D83">
        <w:rPr>
          <w:sz w:val="14"/>
        </w:rPr>
        <w:t xml:space="preserve">. In 2005, Russia accounted for 11 per cent of China’s crude oil imports and 4–5 per cent of Russia’s exports went to China. Perhaps the most notable achievement was a project to build an oil pipeline from Russia to China (ESPO). While the project was subject to a prolonged negotiation process, not least due to Russian domestic political infighting and Russian efforts to play China and Japan off against each other when bidding for the project, the pipeline began construction in 2006 and finally became operational with a spur to China in 2011. It has the capacity to 15 For the full text of the Treaty, see China Ministry of Foreign Affairs, deliver 15 million tons of crude oil per year. The ESPO pipeline became Russia’s main geo-economic tool for gaining increased influence in the Asia region. </w:t>
      </w:r>
      <w:r w:rsidRPr="00B71C88">
        <w:rPr>
          <w:rStyle w:val="StyleUnderline"/>
        </w:rPr>
        <w:t>China and Russia also tried to improve their</w:t>
      </w:r>
      <w:r>
        <w:rPr>
          <w:rStyle w:val="StyleUnderline"/>
        </w:rPr>
        <w:t xml:space="preserve"> </w:t>
      </w:r>
      <w:r w:rsidRPr="00B71C88">
        <w:rPr>
          <w:rStyle w:val="StyleUnderline"/>
        </w:rPr>
        <w:t>regional economic border cooperation</w:t>
      </w:r>
      <w:r w:rsidRPr="00607D83">
        <w:rPr>
          <w:sz w:val="14"/>
        </w:rPr>
        <w:t>. A major part of such efforts was the “Northeast China Region and Far East and Siberia Russia Region 2009-2008 Cooperation Plan Outline”. This plan covered 205 common projects to be developed in areas such as transportation and border infrastructure, financial investment, services and environmental cooperation. The project experienced major implementation challenges, however, mostly on the Russian side linked to a lack of resources. Bilateral security ties also developed in which the arms trade constituted an import element. The Western arms embargo on China following its crackdown on the protests in Tiananmen Square in 1989, and the economic difficulties facing Russia’s military-industrial sector in the 1990s created strong incentives to build an enduring arms trade relationship, which reached its peak in term of absolute trade volumes in the mid-2000s. According to the Stockholm International Peace Research Institute (SIPRI), Russian arms exports provided China with around 90 per cent of its imported major conventional weapons in 1991–2010. Russia exported almost 40 per cent of its arms to China in the same period. The volume of Russian arms exports to China in 1992–2017 is shown in Figure 1. Russian arms sales played a key role in China’s military modernization as Russia acted as China’s largest supplier of arms. Russia’s arms supplies have been particularly important to China’s modernization of its navy and air force, https://www.fmprc.gov.cn/mfa_eng/wjdt_665385/2649_6 65393/t15771.shtml © 2019 The Swedish Institute of International Affairs 13 which was intended to enhance capabilities for maritime operations linked to preparedness for events in the Taiwan Strait</w:t>
      </w:r>
      <w:r w:rsidRPr="00B71C88">
        <w:rPr>
          <w:rStyle w:val="StyleUnderline"/>
        </w:rPr>
        <w:t>.</w:t>
      </w:r>
      <w:r w:rsidRPr="00607D83">
        <w:rPr>
          <w:sz w:val="14"/>
        </w:rPr>
        <w:t xml:space="preserve"> At the same time, China’s arms imports from Russia helped to sustain the arms industry in Russia throughout the 1990s. Figure 1: Russian arms exports to China, 1992–2017 (USD million) Source: Based on SIPRI database In the mid-2000s the two sides began to conduct land exercises, both bilateral and multilateral, through the SCO. These land exercises, which at times involved air and naval exercises and were commonly referred to as “peace missions”, were held annually. The main aims of the exercises were: to build mutual trust between the SCO member states; to provide training for military forces, with a particular emphasis on combating non-traditional security threats such as terrorism and extremism in Central Asia; and political signaling to third parties. More broadly, the Sino-Russian arms trade relationship and the joint military exercises served to enhance military ties and mutual trust between the Chinese and Russian militaries. China and Russia also took steps to enforce cultural and societal bonds, which were deemed important for enhancing and facilitating mutual trust. Grassroots ties were underdeveloped and both sides wanted to cultivate people-to-people ties, for instance through initiatives taken by the Sino-Russian People-to-People Cooperation Council. Among the major events were the “Year of China” in Russia in 2006 and the “Year of Russia” in China in 2007. Finally, as Russia re-emerged from its deep post-Soviet crisis in the 2000s and China’s approaching global power status was becoming more apparent, Beijing and Moscow became more outspoken in their opposition to US policy, particular in regional theaters where Chinese and Russian interests were being challenged. For instance, the US military presence in Central Asia in the wake of 9/11, while initially welcomed by Russia and silently 0 500 1000 1500 2000 2500 3000 3500 1992 1993 1994 1995 1996 1997 1998 1999 2000 2001 2002 2003 2004 2005 2006 2007 2008 2009 2010 2011 2012 2013 2014 2015 2016 2017 © 2019 The Swedish Institute of International Affairs 14 accepted by China, over time created a new impetus for their shared aversion to US global hegemony. In particular, the invasion of Iraq by a US-led coalition in 2003 and further NATO expansion caused concern in Russia. Moreover, the so-called color revolutions in Georgia and Ukraine alarmed Russian and Chinese policymakers with regard to US interest in “regime change”, either through war or by promoting liberal and democratic values. New levels of cooperation, 2009–2018 The global financial crisis in 2008 marked the beginning of a new phase of SinoRussian relations. The crisis revealed severe fault lines in the Western economic model. China was relatively insulated from the most severe shocks. Instead, it emerged as one of the most important motors for helping the global economy to recover, not least through its massive domestic stimulus package of USD 586 billion. The crisis more generally showed that the West was in relative decline and that the future of global power was shifting to the Asia-Pacific region, and especially to China. For Russia, which was especially hard hit by the crisis (Russia’s GDP contracted by 7.9 per cent in 2009 while China maintained GDP growth of 8.7 per cent) this meant a rethink of its long-term economic strategy, which had been focused on the West. Moscow was acutely aware that the Russian economy needed to diversify away from Europe and build closer ties with Asia, and in particular with China. Russia had already been attempting to broaden its engagement with the region, but it was not until after the global financial crisis that Moscow began more seriously to formulate a concerted Asia strategy, more commonly referred to as Russia’s “turn to the East”. This turn, however, was spurred not only by economic considerations, but also by geopolitical conditions. Following the Russia-Georgia war in 2008, US-Russian relations became increasingly tense. The Ukraine crisis in 2014 and its aftermath only exacerbated such trends. In fact, the Ukraine crisis in many ways proved to be a crucial turning point in Moscow. China was now more than ever considered the most reliable foreign partner for Russia against Western pressure and as a source of boosting the Russian economy. At the same time, US President Barack Obama’s “pivot to Asia” was perceived in Beijing as a strategy to contain the rise of China, which led to a gradual but significant shift towards increased US-Chinese strategic tensions in the Asia-Pacific, perhaps best demonstrated by the conflictual atmosphere in the South China Sea and the East China Sea. The more strained geopolitical environment facing China and Russia, underpinned by the gradual improvement in ties since the end of the Cold War, therefore set the basis for intensified cooperation</w:t>
      </w:r>
      <w:r w:rsidRPr="006001C6">
        <w:rPr>
          <w:rStyle w:val="StyleUnderline"/>
        </w:rPr>
        <w:t>. Closer Sino-Russian</w:t>
      </w:r>
      <w:r>
        <w:rPr>
          <w:rStyle w:val="StyleUnderline"/>
        </w:rPr>
        <w:t xml:space="preserve"> </w:t>
      </w:r>
      <w:r w:rsidRPr="006001C6">
        <w:rPr>
          <w:rStyle w:val="StyleUnderline"/>
        </w:rPr>
        <w:t>ties were manifest in trade and economics,</w:t>
      </w:r>
      <w:r>
        <w:rPr>
          <w:rStyle w:val="StyleUnderline"/>
        </w:rPr>
        <w:t xml:space="preserve"> </w:t>
      </w:r>
      <w:r w:rsidRPr="006001C6">
        <w:rPr>
          <w:rStyle w:val="StyleUnderline"/>
        </w:rPr>
        <w:t>in military cooperation and in greater</w:t>
      </w:r>
      <w:r>
        <w:rPr>
          <w:rStyle w:val="StyleUnderline"/>
        </w:rPr>
        <w:t xml:space="preserve"> </w:t>
      </w:r>
      <w:r w:rsidRPr="006001C6">
        <w:rPr>
          <w:rStyle w:val="StyleUnderline"/>
        </w:rPr>
        <w:t>regional and international policy</w:t>
      </w:r>
      <w:r>
        <w:rPr>
          <w:rStyle w:val="StyleUnderline"/>
        </w:rPr>
        <w:t xml:space="preserve"> </w:t>
      </w:r>
      <w:r w:rsidRPr="006001C6">
        <w:rPr>
          <w:rStyle w:val="StyleUnderline"/>
        </w:rPr>
        <w:t>coordination.</w:t>
      </w:r>
      <w:r>
        <w:rPr>
          <w:rStyle w:val="StyleUnderline"/>
        </w:rPr>
        <w:t xml:space="preserve"> </w:t>
      </w:r>
      <w:r w:rsidRPr="00607D83">
        <w:rPr>
          <w:sz w:val="14"/>
        </w:rPr>
        <w:t xml:space="preserve">Boost to trade and economic cooperation While the global financial crisis caused a slump in bilateral trade, down to USD 38.8 billion in 2009, it rebounded and reached a peak in 2014 of USD 95.3 billion. The crisis in Ukraine, lower oil prices and a slowdown in the Chinese economy, however, led to another decrease in 2015 and 2016but this was followed by a recovery in 2017 (see Figure 2). The official goal of both sides has long been a total volume of bilateral trade of USD 200 billion by 2020, but this is unlikely to be achieved. Moreover, while Sino-Russian trade has seen remarkable increases, it is still far behind Chinese-US trade, which was USD 711 billion in 2017, and Russia-EU trade, which in the same year was USD 263 billion. © 2019 The Swedish Institute of International Affairs Figure 2: Volume of China-Russia bilateral trade, 2007–2017 (USD billion) Source: General Administration of Customs of the Peoples Republic of China Nonetheless, China’s importance to Russia has gradually increased. China became Russia’s biggest trading partner in 2010 (replacing Germany), and has remained so ever since. Russia was China’s 10th biggest trading partner 2018. In 2016, China also became the largest provider of loans to the Russian economy, estimated at a cumulative USD 50 billion by the beginning of 2018. China became the biggest foreign investor in the Russian Far East in 2013, before Japan and South Korea. Financial and banking cooperation have also increased, not least to stimulate more (and more efficient) Chinese investment in Russia post-Ukraine. This has included measures to avoid double taxation, easing the mechanisms for trade and payment in Chinese currency (RMB) and an agreement to swap national currencies worth up to USD 21 billion. </w:t>
      </w:r>
      <w:r w:rsidRPr="006001C6">
        <w:rPr>
          <w:rStyle w:val="StyleUnderline"/>
        </w:rPr>
        <w:t>It is however in the field of energy</w:t>
      </w:r>
      <w:r>
        <w:rPr>
          <w:rStyle w:val="StyleUnderline"/>
        </w:rPr>
        <w:t xml:space="preserve"> </w:t>
      </w:r>
      <w:r w:rsidRPr="006001C6">
        <w:rPr>
          <w:rStyle w:val="StyleUnderline"/>
        </w:rPr>
        <w:t>cooperation where most progress in terms</w:t>
      </w:r>
      <w:r>
        <w:rPr>
          <w:rStyle w:val="StyleUnderline"/>
        </w:rPr>
        <w:t xml:space="preserve"> </w:t>
      </w:r>
      <w:r w:rsidRPr="006001C6">
        <w:rPr>
          <w:rStyle w:val="StyleUnderline"/>
        </w:rPr>
        <w:t>of economic interaction has been made.</w:t>
      </w:r>
      <w:r>
        <w:rPr>
          <w:rStyle w:val="StyleUnderline"/>
        </w:rPr>
        <w:t xml:space="preserve"> </w:t>
      </w:r>
      <w:r w:rsidRPr="00607D83">
        <w:rPr>
          <w:sz w:val="14"/>
        </w:rPr>
        <w:t xml:space="preserve">Starting around 2009, </w:t>
      </w:r>
      <w:r w:rsidRPr="006001C6">
        <w:rPr>
          <w:rStyle w:val="StyleUnderline"/>
        </w:rPr>
        <w:t>major agreements</w:t>
      </w:r>
      <w:r>
        <w:rPr>
          <w:rStyle w:val="StyleUnderline"/>
        </w:rPr>
        <w:t xml:space="preserve"> </w:t>
      </w:r>
      <w:r w:rsidRPr="006001C6">
        <w:rPr>
          <w:rStyle w:val="StyleUnderline"/>
        </w:rPr>
        <w:t>were negotiated and signed on oil and</w:t>
      </w:r>
      <w:r>
        <w:rPr>
          <w:rStyle w:val="StyleUnderline"/>
        </w:rPr>
        <w:t xml:space="preserve"> </w:t>
      </w:r>
      <w:r w:rsidRPr="006001C6">
        <w:rPr>
          <w:rStyle w:val="StyleUnderline"/>
        </w:rPr>
        <w:t>natural gas</w:t>
      </w:r>
      <w:r w:rsidRPr="00607D83">
        <w:rPr>
          <w:sz w:val="14"/>
        </w:rPr>
        <w:t xml:space="preserve"> (see Table 2). Between 2010 and 2015, </w:t>
      </w:r>
      <w:r w:rsidRPr="006001C6">
        <w:rPr>
          <w:rStyle w:val="StyleUnderline"/>
        </w:rPr>
        <w:t>China more than doubled its imports</w:t>
      </w:r>
      <w:r>
        <w:rPr>
          <w:rStyle w:val="StyleUnderline"/>
        </w:rPr>
        <w:t xml:space="preserve"> </w:t>
      </w:r>
      <w:r w:rsidRPr="006001C6">
        <w:rPr>
          <w:rStyle w:val="StyleUnderline"/>
        </w:rPr>
        <w:t xml:space="preserve">from Russia, </w:t>
      </w:r>
      <w:r w:rsidRPr="00607D83">
        <w:rPr>
          <w:sz w:val="14"/>
        </w:rPr>
        <w:t xml:space="preserve">to in excess of 800,000 barrels per day (bpd) in some months. In mid-2016 </w:t>
      </w:r>
      <w:r w:rsidRPr="006001C6">
        <w:rPr>
          <w:rStyle w:val="StyleUnderline"/>
        </w:rPr>
        <w:t>Russia surpassed Saudi Arabia for the first</w:t>
      </w:r>
      <w:r>
        <w:rPr>
          <w:rStyle w:val="StyleUnderline"/>
        </w:rPr>
        <w:t xml:space="preserve"> </w:t>
      </w:r>
      <w:r w:rsidRPr="006001C6">
        <w:rPr>
          <w:rStyle w:val="StyleUnderline"/>
        </w:rPr>
        <w:t>time as China’s principal oil supplier</w:t>
      </w:r>
      <w:r w:rsidRPr="00607D83">
        <w:rPr>
          <w:sz w:val="14"/>
        </w:rPr>
        <w:t xml:space="preserve">. At the beginning of 2018, a second spur of the ESPO pipeline was opened direct to China, with the potential to increase exports from 15 to 30 million tons annually. Crucially, </w:t>
      </w:r>
      <w:r w:rsidRPr="006001C6">
        <w:rPr>
          <w:rStyle w:val="StyleUnderline"/>
        </w:rPr>
        <w:t>natural gas cooperation also</w:t>
      </w:r>
      <w:r>
        <w:rPr>
          <w:rStyle w:val="StyleUnderline"/>
        </w:rPr>
        <w:t xml:space="preserve"> </w:t>
      </w:r>
      <w:r w:rsidRPr="006001C6">
        <w:rPr>
          <w:rStyle w:val="StyleUnderline"/>
        </w:rPr>
        <w:t>progressed. China and Russia had long</w:t>
      </w:r>
      <w:r>
        <w:rPr>
          <w:rStyle w:val="StyleUnderline"/>
        </w:rPr>
        <w:t xml:space="preserve"> </w:t>
      </w:r>
      <w:r w:rsidRPr="006001C6">
        <w:rPr>
          <w:rStyle w:val="StyleUnderline"/>
        </w:rPr>
        <w:t>discussed constructing pipelines for natural</w:t>
      </w:r>
      <w:r>
        <w:rPr>
          <w:rStyle w:val="StyleUnderline"/>
        </w:rPr>
        <w:t xml:space="preserve"> </w:t>
      </w:r>
      <w:r w:rsidRPr="006001C6">
        <w:rPr>
          <w:rStyle w:val="StyleUnderline"/>
        </w:rPr>
        <w:t xml:space="preserve">gas. </w:t>
      </w:r>
      <w:r w:rsidRPr="00607D83">
        <w:rPr>
          <w:sz w:val="14"/>
        </w:rPr>
        <w:t xml:space="preserve">After years of haggling, especially over price and pipeline routes, a groundbreaking agreement worth a staggering USD 400 billion was signed during a visit by President Putin to China in May 2014. The deal, between the CNPC and Gazprom, will transport gas from eastern Siberia to China’s northeast through the Power of Siberia pipeline. According to Gazprom, the pipeline is scheduled to begin operation at the end of 2019 and is expected to provide China with 38 billion cubic meters of natural gas annually for 30 years. China and Russia have also moved ahead with discussions on the construction of a western pipeline, the 0 20 40 60 80 100 120 2007 2008 2009 2010 2011 2012 2013 2014 2015 2016 2017 © 2019 The Swedish Institute of International Affairs 16 “Altai pipeline”, although concrete plans remain uncertain. </w:t>
      </w:r>
      <w:r w:rsidRPr="006001C6">
        <w:rPr>
          <w:rStyle w:val="StyleUnderline"/>
        </w:rPr>
        <w:t>China and Russia have intensified energy</w:t>
      </w:r>
      <w:r>
        <w:rPr>
          <w:rStyle w:val="StyleUnderline"/>
        </w:rPr>
        <w:t xml:space="preserve"> </w:t>
      </w:r>
      <w:r w:rsidRPr="006001C6">
        <w:rPr>
          <w:rStyle w:val="StyleUnderline"/>
        </w:rPr>
        <w:t>cooperation in the Arctic, where China has</w:t>
      </w:r>
      <w:r>
        <w:rPr>
          <w:rStyle w:val="StyleUnderline"/>
        </w:rPr>
        <w:t xml:space="preserve"> </w:t>
      </w:r>
      <w:r w:rsidRPr="006001C6">
        <w:rPr>
          <w:rStyle w:val="StyleUnderline"/>
        </w:rPr>
        <w:t>become heavily engaged in Russia’s</w:t>
      </w:r>
      <w:r>
        <w:rPr>
          <w:rStyle w:val="StyleUnderline"/>
        </w:rPr>
        <w:t xml:space="preserve"> </w:t>
      </w:r>
      <w:r w:rsidRPr="006001C6">
        <w:rPr>
          <w:rStyle w:val="StyleUnderline"/>
        </w:rPr>
        <w:t>Liquefied Natural Gas (LNG) project</w:t>
      </w:r>
      <w:r w:rsidRPr="00607D83">
        <w:rPr>
          <w:sz w:val="14"/>
        </w:rPr>
        <w:t xml:space="preserve"> on the Yamal Peninsula in northern Russia. </w:t>
      </w:r>
      <w:r w:rsidRPr="006001C6">
        <w:rPr>
          <w:rStyle w:val="StyleUnderline"/>
        </w:rPr>
        <w:t>This is</w:t>
      </w:r>
      <w:r>
        <w:rPr>
          <w:rStyle w:val="StyleUnderline"/>
        </w:rPr>
        <w:t xml:space="preserve"> </w:t>
      </w:r>
      <w:r w:rsidRPr="006001C6">
        <w:rPr>
          <w:rStyle w:val="StyleUnderline"/>
        </w:rPr>
        <w:t>Russia’s most ambitious Arctic energy</w:t>
      </w:r>
      <w:r>
        <w:rPr>
          <w:rStyle w:val="StyleUnderline"/>
        </w:rPr>
        <w:t xml:space="preserve"> </w:t>
      </w:r>
      <w:r w:rsidRPr="006001C6">
        <w:rPr>
          <w:rStyle w:val="StyleUnderline"/>
        </w:rPr>
        <w:t>project and China will provide up to 60 per</w:t>
      </w:r>
      <w:r>
        <w:rPr>
          <w:rStyle w:val="StyleUnderline"/>
        </w:rPr>
        <w:t xml:space="preserve"> </w:t>
      </w:r>
      <w:r w:rsidRPr="006001C6">
        <w:rPr>
          <w:rStyle w:val="StyleUnderline"/>
        </w:rPr>
        <w:t>cent of the financing. This is especially</w:t>
      </w:r>
      <w:r>
        <w:rPr>
          <w:rStyle w:val="StyleUnderline"/>
        </w:rPr>
        <w:t xml:space="preserve"> </w:t>
      </w:r>
      <w:r w:rsidRPr="006001C6">
        <w:rPr>
          <w:rStyle w:val="StyleUnderline"/>
        </w:rPr>
        <w:t>important as Western sanctions have</w:t>
      </w:r>
      <w:r>
        <w:rPr>
          <w:rStyle w:val="StyleUnderline"/>
        </w:rPr>
        <w:t xml:space="preserve"> </w:t>
      </w:r>
      <w:r w:rsidRPr="006001C6">
        <w:rPr>
          <w:rStyle w:val="StyleUnderline"/>
        </w:rPr>
        <w:t>derailed Russia’s ability to obtain crucial</w:t>
      </w:r>
      <w:r>
        <w:rPr>
          <w:rStyle w:val="StyleUnderline"/>
        </w:rPr>
        <w:t xml:space="preserve"> </w:t>
      </w:r>
      <w:r w:rsidRPr="006001C6">
        <w:rPr>
          <w:rStyle w:val="StyleUnderline"/>
        </w:rPr>
        <w:t>investment for its Artic projects</w:t>
      </w:r>
      <w:r w:rsidRPr="00607D83">
        <w:rPr>
          <w:sz w:val="14"/>
        </w:rPr>
        <w:t xml:space="preserve">.16 Similarly, China has also has engaged with Russia on establishing the Northern Sea Route (NSR), which will function as a trading route between Europe and Northeast Asia.17 China has started to finance infrastructure development along the NSR, for instance, through its involvement in the Belkomur railway and the Arkhangelsk deep-water harbour. Crucially, China and Russia agreed in 2017 to work for the establishment of a “Polar Ice Road” and the NRS now constitutes a formal part of China’s Belt and Road Initiative (BRI). Developing the NSR is now also a stated priority of China’s Arctic policy. </w:t>
      </w:r>
    </w:p>
    <w:p w:rsidR="00423F49" w:rsidRDefault="00423F49" w:rsidP="00423F49">
      <w:pPr>
        <w:pStyle w:val="Heading3"/>
      </w:pPr>
      <w:r>
        <w:t xml:space="preserve">2nc – i/l – ccp </w:t>
      </w:r>
    </w:p>
    <w:p w:rsidR="00423F49" w:rsidRDefault="00423F49" w:rsidP="00423F49">
      <w:pPr>
        <w:pStyle w:val="Heading4"/>
      </w:pPr>
      <w:r>
        <w:t xml:space="preserve">Energy security underpins the Chinese economy --- economic decline undermines CCP stability  </w:t>
      </w:r>
    </w:p>
    <w:p w:rsidR="00423F49" w:rsidRDefault="00423F49" w:rsidP="00423F49">
      <w:pPr>
        <w:rPr>
          <w:rFonts w:eastAsia="Times New Roman"/>
        </w:rPr>
      </w:pPr>
      <w:r w:rsidRPr="00E91F17">
        <w:rPr>
          <w:rStyle w:val="Style13ptBold"/>
        </w:rPr>
        <w:t>Zweig and Jianhai</w:t>
      </w:r>
      <w:r>
        <w:rPr>
          <w:rFonts w:eastAsia="Times New Roman"/>
        </w:rPr>
        <w:t xml:space="preserve"> </w:t>
      </w:r>
      <w:r w:rsidRPr="005B56C6">
        <w:rPr>
          <w:rStyle w:val="Style13ptBold"/>
        </w:rPr>
        <w:t>5</w:t>
      </w:r>
      <w:r>
        <w:rPr>
          <w:rFonts w:eastAsia="Times New Roman"/>
        </w:rPr>
        <w:t xml:space="preserve"> (David Zweig and Bi Jianhai, September/October 2005</w:t>
      </w:r>
      <w:r w:rsidRPr="00E91F17">
        <w:rPr>
          <w:rFonts w:eastAsia="Times New Roman"/>
        </w:rPr>
        <w:t xml:space="preserve">, "China's Global Hunt for Energy," Foreign Affairs, </w:t>
      </w:r>
      <w:hyperlink r:id="rId178" w:history="1">
        <w:r w:rsidRPr="00D85291">
          <w:rPr>
            <w:rStyle w:val="Hyperlink"/>
            <w:rFonts w:eastAsia="Times New Roman"/>
          </w:rPr>
          <w:t>https://www.foreignaffairs.com/articles/asia/2005-09-01/chinas-global-hunt-energy)</w:t>
        </w:r>
      </w:hyperlink>
      <w:r>
        <w:rPr>
          <w:rFonts w:eastAsia="Times New Roman"/>
        </w:rPr>
        <w:t xml:space="preserve"> ank</w:t>
      </w:r>
    </w:p>
    <w:p w:rsidR="00423F49" w:rsidRDefault="00423F49" w:rsidP="00423F49">
      <w:pPr>
        <w:rPr>
          <w:rFonts w:eastAsia="Times New Roman"/>
        </w:rPr>
      </w:pPr>
    </w:p>
    <w:p w:rsidR="00423F49" w:rsidRDefault="00423F49" w:rsidP="00423F49">
      <w:pPr>
        <w:rPr>
          <w:rFonts w:eastAsia="Times New Roman"/>
          <w:sz w:val="16"/>
        </w:rPr>
      </w:pPr>
      <w:r w:rsidRPr="00E91F17">
        <w:rPr>
          <w:rFonts w:eastAsia="Times New Roman"/>
          <w:sz w:val="16"/>
        </w:rPr>
        <w:t xml:space="preserve">NEW FOREIGN POLICY </w:t>
      </w:r>
      <w:r w:rsidRPr="00E91F17">
        <w:rPr>
          <w:rStyle w:val="StyleUnderline"/>
        </w:rPr>
        <w:t>An unprecedented need for resources is now driving China's foreign policy. A booming domestic economy, rapid urbanization, increased export processing, and the Chinese people's voracious appetite for cars are increasing the country's demand for oil and natural gas, industrial and construction materials, foreign capital and technology.</w:t>
      </w:r>
      <w:r w:rsidRPr="00E91F17">
        <w:rPr>
          <w:rFonts w:eastAsia="Times New Roman"/>
          <w:sz w:val="16"/>
        </w:rPr>
        <w:t xml:space="preserve"> Twenty years ago, </w:t>
      </w:r>
      <w:r w:rsidRPr="00E91F17">
        <w:rPr>
          <w:rStyle w:val="StyleUnderline"/>
        </w:rPr>
        <w:t>China</w:t>
      </w:r>
      <w:r w:rsidRPr="00E91F17">
        <w:rPr>
          <w:rFonts w:eastAsia="Times New Roman"/>
          <w:sz w:val="16"/>
        </w:rPr>
        <w:t xml:space="preserve"> was East Asia's largest oil exporter. Now it </w:t>
      </w:r>
      <w:r w:rsidRPr="00E91F17">
        <w:rPr>
          <w:rStyle w:val="StyleUnderline"/>
        </w:rPr>
        <w:t>is the world's second-largest importer</w:t>
      </w:r>
      <w:r w:rsidRPr="00E91F17">
        <w:rPr>
          <w:rFonts w:eastAsia="Times New Roman"/>
          <w:sz w:val="16"/>
        </w:rPr>
        <w:t xml:space="preserve">; last year, </w:t>
      </w:r>
      <w:r w:rsidRPr="00E91F17">
        <w:rPr>
          <w:rStyle w:val="StyleUnderline"/>
        </w:rPr>
        <w:t>it</w:t>
      </w:r>
      <w:r w:rsidRPr="00E91F17">
        <w:rPr>
          <w:rFonts w:eastAsia="Times New Roman"/>
          <w:sz w:val="16"/>
        </w:rPr>
        <w:t xml:space="preserve"> alone accounted for 31 percent of global growth in oil demand. Now that China is the workshop of the world, its hunger for electricity and industrial resources has soared. China's combined share of the world's consumption of aluminum, copper, nickel, and iron ore more than doubled within only ten years, from 7 percent in 1990 to 15 percent in 2000; it has now reached about 20 percent and is likely to double again by the end of the decade. </w:t>
      </w:r>
      <w:r w:rsidRPr="00E91F17">
        <w:rPr>
          <w:rStyle w:val="StyleUnderline"/>
        </w:rPr>
        <w:t>Despite calls by Prime Minister Wen Jiabao and other politicians to cut consumption of energy and other resources, there is little sign of this appetite abating.</w:t>
      </w:r>
      <w:r w:rsidRPr="00E91F17">
        <w:rPr>
          <w:rFonts w:eastAsia="Times New Roman"/>
          <w:sz w:val="16"/>
        </w:rPr>
        <w:t xml:space="preserve"> Justin Yifu Lin, director of the China Center for Economic Research at Peking University, in Beijing, says the country's economy could grow at 9 percent per year for the next 20 years. </w:t>
      </w:r>
      <w:r w:rsidRPr="00E91F17">
        <w:rPr>
          <w:rStyle w:val="StyleUnderline"/>
        </w:rPr>
        <w:t>These new needs already have serious implications for China's foreign policy. Beijing's access to foreign resources is necessary both for continued economic growth and, because growth is the cornerstone of China's social stability, for the survival of the Chinese Communist Party (CCP). Since China remains a relatively centralized, government-driven economy, Beijing has been able to adapt its foreign policy to its domestic development strategy.</w:t>
      </w:r>
      <w:r w:rsidRPr="00E91F17">
        <w:rPr>
          <w:rFonts w:eastAsia="Times New Roman"/>
          <w:sz w:val="16"/>
        </w:rPr>
        <w:t xml:space="preserve"> Traditional institutions, such as the Foreign Affairs Leading Small Group of the CCP, are still making the key decisions, but a more pluralistic environment is emerging and allowing business leaders to help shape foreign policy. The China Institute for International Studies, a government think tank, holds numerous conferences bringing together academics and leaders in business, the military, and the government to devise strategies for the top rung of the Communist Party. </w:t>
      </w:r>
    </w:p>
    <w:p w:rsidR="00423F49" w:rsidRDefault="00423F49" w:rsidP="00423F49">
      <w:pPr>
        <w:pStyle w:val="Heading4"/>
      </w:pPr>
      <w:r>
        <w:t>Economic prowess is integral to CCP legitimacy</w:t>
      </w:r>
    </w:p>
    <w:p w:rsidR="00423F49" w:rsidRPr="005B56C6" w:rsidRDefault="00423F49" w:rsidP="00423F49">
      <w:r w:rsidRPr="005B56C6">
        <w:rPr>
          <w:rStyle w:val="Style13ptBold"/>
        </w:rPr>
        <w:t>Stowell 18</w:t>
      </w:r>
      <w:r>
        <w:t xml:space="preserve"> (Joshua Stowell, 05-28-2018</w:t>
      </w:r>
      <w:r w:rsidRPr="005B56C6">
        <w:t xml:space="preserve">, "An Economic Downturn in China is the Greatest Threat to Chinese Domestic Security," Global Security Review, </w:t>
      </w:r>
      <w:hyperlink r:id="rId179" w:history="1">
        <w:r w:rsidRPr="00D85291">
          <w:rPr>
            <w:rStyle w:val="Hyperlink"/>
          </w:rPr>
          <w:t>https://globalsecurityreview.com/degree-chinas-internal-stability-depend-economic-growth/)</w:t>
        </w:r>
      </w:hyperlink>
      <w:r>
        <w:t xml:space="preserve"> ank</w:t>
      </w:r>
    </w:p>
    <w:p w:rsidR="00423F49" w:rsidRPr="005B56C6" w:rsidRDefault="00423F49" w:rsidP="00423F49">
      <w:pPr>
        <w:rPr>
          <w:sz w:val="16"/>
        </w:rPr>
      </w:pPr>
      <w:r w:rsidRPr="005B56C6">
        <w:rPr>
          <w:sz w:val="16"/>
        </w:rPr>
        <w:t xml:space="preserve">While the CCP-controlled government faces a range of threats from groups within its borders, </w:t>
      </w:r>
      <w:r w:rsidRPr="005B56C6">
        <w:rPr>
          <w:rStyle w:val="StyleUnderline"/>
        </w:rPr>
        <w:t>the idea of a downturn in the Chinese economy remains a very legitimate threat.</w:t>
      </w:r>
      <w:r>
        <w:rPr>
          <w:rStyle w:val="StyleUnderline"/>
        </w:rPr>
        <w:t xml:space="preserve"> </w:t>
      </w:r>
      <w:r w:rsidRPr="005B56C6">
        <w:rPr>
          <w:sz w:val="16"/>
        </w:rPr>
        <w:t xml:space="preserve">The Chinese government has radically modernized its economic policies over the past three decades, completely reversing their initial Marxist or Maoist aversion to providing monetary compensation for labor. These reforms are responsible for the significant growth of the Chinese middle class, which has the potential to be the most influential group in China when looked at in regards to socio-economic status. As a result, </w:t>
      </w:r>
      <w:r w:rsidRPr="005B56C6">
        <w:rPr>
          <w:rStyle w:val="StyleUnderline"/>
        </w:rPr>
        <w:t>the considerably large middle class has come to perceive the CCP as being responsible for their rising levels of prosperity.</w:t>
      </w:r>
      <w:r>
        <w:rPr>
          <w:rStyle w:val="StyleUnderline"/>
        </w:rPr>
        <w:t xml:space="preserve"> </w:t>
      </w:r>
      <w:r w:rsidRPr="005B56C6">
        <w:rPr>
          <w:sz w:val="16"/>
        </w:rPr>
        <w:t xml:space="preserve">China has undoubtedly experienced the effects of the 2008-2009 global economic crisis; it indeed fared much better than the majority of the world. However, China still faces many hurdles to overcome. Rising Debt and Escalating Unemployment for Chinese College Graduates It is becoming increasingly difficult in China for college graduates to find jobs, the volume of China’s exports is dropping, and tens of millions of workers are out of work. The possibility of a financial crisis in China could challenge Beijing’s ability to hold up its side of the deal with the population. Since the inception of Jiang Zemin’s ‘Three Represents,’ meant to attract private entrepreneurs to party membership, the middle and upper classes have seen the party as being responsible for their economic well-being. The government provides an environment for a healthy, regulated economy, to encourage the creation of private wealth and property, and in return has its rule legitimized by its people. </w:t>
      </w:r>
      <w:r w:rsidRPr="005B56C6">
        <w:rPr>
          <w:rStyle w:val="StyleUnderline"/>
        </w:rPr>
        <w:t>Arguably, while it is individuals are responsible for the creation of personal wealth, the party made it possible. If the government or party cannot guarantee jobs to the people, there remains the little reason for the people to tolerate the strict control that the party maintains over the state.</w:t>
      </w:r>
      <w:r>
        <w:rPr>
          <w:rStyle w:val="StyleUnderline"/>
        </w:rPr>
        <w:t xml:space="preserve"> </w:t>
      </w:r>
      <w:r w:rsidRPr="005B56C6">
        <w:rPr>
          <w:sz w:val="16"/>
        </w:rPr>
        <w:t xml:space="preserve">If the CCP-controlled government cannot sustain economic growth, it could be perceived by members of the growing middle class as violating the social contract that has existed between China’s citizens and the country’s ruling party elite. </w:t>
      </w:r>
      <w:r w:rsidRPr="005B56C6">
        <w:rPr>
          <w:rStyle w:val="StyleUnderline"/>
        </w:rPr>
        <w:t>The CCP could face a challenge to its legitimacy if and when the time comes that it is unable to guarantee a healthy economy, prompting potential discontent from the middle class.</w:t>
      </w:r>
      <w:r>
        <w:rPr>
          <w:rStyle w:val="StyleUnderline"/>
        </w:rPr>
        <w:t xml:space="preserve"> </w:t>
      </w:r>
      <w:r w:rsidRPr="005B56C6">
        <w:rPr>
          <w:sz w:val="16"/>
        </w:rPr>
        <w:t xml:space="preserve">Beijing has a track record of effectively suppressing unrest </w:t>
      </w:r>
      <w:r w:rsidRPr="005B56C6">
        <w:rPr>
          <w:rStyle w:val="StyleUnderline"/>
        </w:rPr>
        <w:t>The Chinese government has become particularly adept at maintaining or regaining control over its people via means of physical repression, censorship, and through the creation of an environment where fear of speaking out is a legitimate means of control. Indeed, the likelihood of an economic downturn eliminating the CCP’s influence is minimal.</w:t>
      </w:r>
      <w:r>
        <w:rPr>
          <w:rStyle w:val="StyleUnderline"/>
        </w:rPr>
        <w:t xml:space="preserve"> </w:t>
      </w:r>
      <w:r w:rsidRPr="005B56C6">
        <w:rPr>
          <w:rStyle w:val="StyleUnderline"/>
        </w:rPr>
        <w:t>Rising social discontent isn’t likely to be enough to force the party itself from power, but it might be sufficient to tempt some members of the elite to take advantage of the situation to their political benefit, thus leading to internal instability within the party and damaging its credibility.</w:t>
      </w:r>
      <w:r>
        <w:rPr>
          <w:rStyle w:val="StyleUnderline"/>
        </w:rPr>
        <w:t xml:space="preserve"> </w:t>
      </w:r>
      <w:r w:rsidRPr="005B56C6">
        <w:rPr>
          <w:rStyle w:val="StyleUnderline"/>
        </w:rPr>
        <w:t>While the CCP has an extraordinary ability to suppress dissent, many argue that it can only contain such dissent for so long.</w:t>
      </w:r>
      <w:r>
        <w:rPr>
          <w:rStyle w:val="StyleUnderline"/>
        </w:rPr>
        <w:t xml:space="preserve"> </w:t>
      </w:r>
      <w:r w:rsidRPr="005B56C6">
        <w:rPr>
          <w:sz w:val="16"/>
        </w:rPr>
        <w:t xml:space="preserve">However, due to the rapid proliferation of advanced technologies including surveillance, censorship, and controlled access to information, the Chinese authorities are empowered as never before, to monitor, identify, and censor those whose activities are a perceived threat to the party. </w:t>
      </w:r>
      <w:r w:rsidRPr="005B56C6">
        <w:rPr>
          <w:rStyle w:val="StyleUnderline"/>
        </w:rPr>
        <w:t>Nevertheless, a sustained economic downturn poses a threat to the CCP’s legitimacy.</w:t>
      </w:r>
      <w:r>
        <w:rPr>
          <w:rStyle w:val="StyleUnderline"/>
        </w:rPr>
        <w:t xml:space="preserve"> </w:t>
      </w:r>
      <w:r w:rsidRPr="005B56C6">
        <w:rPr>
          <w:sz w:val="16"/>
        </w:rPr>
        <w:t xml:space="preserve">Continued civil unrest on the part of groups desiring independence from CCP rule as a result of religious suppression and ethnic inequality illustrate not-insignificant threats to the party’s ability to maintain total control over the Chinese state. </w:t>
      </w:r>
      <w:r w:rsidRPr="005B56C6">
        <w:rPr>
          <w:rStyle w:val="StyleUnderline"/>
        </w:rPr>
        <w:t>Regardless, the most significant threat to the power monopoly held by the CCP is a pronounced economic downturn.</w:t>
      </w:r>
      <w:r>
        <w:rPr>
          <w:rStyle w:val="StyleUnderline"/>
        </w:rPr>
        <w:t xml:space="preserve"> </w:t>
      </w:r>
      <w:r w:rsidRPr="005B56C6">
        <w:rPr>
          <w:sz w:val="16"/>
        </w:rPr>
        <w:t>While the party may not be overthrown if segments of the Chinese populace make their economic grievances known, the likelihood that the CCP would emerge unscathed is slim. The party is increasingly structured around a rigid hierarchy and personality cult that is centered around President Xi Jinping, a drastic shift from the meritocratic structure of the CCP that existed under the tenures of Deng Xiaoping, Jiang Zemin, and Hu Jintao.</w:t>
      </w:r>
    </w:p>
    <w:p w:rsidR="00423F49" w:rsidRDefault="00423F49" w:rsidP="00423F49">
      <w:pPr>
        <w:pStyle w:val="Heading3"/>
      </w:pPr>
      <w:r>
        <w:t>2nc – i/l – sci dip</w:t>
      </w:r>
    </w:p>
    <w:p w:rsidR="00423F49" w:rsidRPr="000A3481" w:rsidRDefault="00423F49" w:rsidP="00423F49">
      <w:pPr>
        <w:pStyle w:val="Heading4"/>
        <w:rPr>
          <w:rFonts w:cs="Times New Roman"/>
        </w:rPr>
      </w:pPr>
      <w:r w:rsidRPr="000A3481">
        <w:rPr>
          <w:rFonts w:cs="Times New Roman"/>
        </w:rPr>
        <w:t>Chinese Arctic science diplomacy bolsters science diplomacy</w:t>
      </w:r>
      <w:r>
        <w:rPr>
          <w:rFonts w:cs="Times New Roman"/>
        </w:rPr>
        <w:t xml:space="preserve"> and international stability --- multiple warrants</w:t>
      </w:r>
      <w:r w:rsidRPr="000A3481">
        <w:rPr>
          <w:rFonts w:cs="Times New Roman"/>
        </w:rPr>
        <w:t>:</w:t>
      </w:r>
    </w:p>
    <w:p w:rsidR="00423F49" w:rsidRPr="000A3481" w:rsidRDefault="00423F49" w:rsidP="00423F49">
      <w:pPr>
        <w:pStyle w:val="Heading4"/>
        <w:numPr>
          <w:ilvl w:val="0"/>
          <w:numId w:val="18"/>
        </w:numPr>
        <w:rPr>
          <w:rFonts w:cs="Times New Roman"/>
        </w:rPr>
      </w:pPr>
      <w:r>
        <w:rPr>
          <w:rFonts w:cs="Times New Roman"/>
        </w:rPr>
        <w:t>Info-sharing and collaboration</w:t>
      </w:r>
    </w:p>
    <w:p w:rsidR="00423F49" w:rsidRPr="000A3481" w:rsidRDefault="00423F49" w:rsidP="00423F49">
      <w:r w:rsidRPr="000A3481">
        <w:t xml:space="preserve">Ping </w:t>
      </w:r>
      <w:r w:rsidRPr="000A3481">
        <w:rPr>
          <w:rStyle w:val="Style13ptBold"/>
        </w:rPr>
        <w:t>Su</w:t>
      </w:r>
      <w:r w:rsidRPr="000A3481">
        <w:t xml:space="preserve"> 7-9-20</w:t>
      </w:r>
      <w:r w:rsidRPr="000A3481">
        <w:rPr>
          <w:rStyle w:val="Style13ptBold"/>
        </w:rPr>
        <w:t>18</w:t>
      </w:r>
      <w:r w:rsidRPr="000A3481">
        <w:t xml:space="preserve"> – Professor of IR at Tongji University. ["Science Diplomacy and Trust Building: ‘Science China’ in the Arctic", Accessible Online at: https://onlinelibrary.wiley.com/doi/full/10.1111/1758-5899.12576] @ AG</w:t>
      </w:r>
    </w:p>
    <w:p w:rsidR="00423F49" w:rsidRPr="000A3481" w:rsidRDefault="00423F49" w:rsidP="00423F49">
      <w:pPr>
        <w:rPr>
          <w:rStyle w:val="Emphasis"/>
        </w:rPr>
      </w:pPr>
      <w:r w:rsidRPr="000A3481">
        <w:rPr>
          <w:rStyle w:val="Emphasis"/>
        </w:rPr>
        <w:t>The sharing of infrastructures, resources and data</w:t>
      </w:r>
    </w:p>
    <w:p w:rsidR="00423F49" w:rsidRPr="000A3481" w:rsidRDefault="00423F49" w:rsidP="00423F49">
      <w:pPr>
        <w:rPr>
          <w:rStyle w:val="Emphasis"/>
        </w:rPr>
      </w:pPr>
      <w:r w:rsidRPr="000A3481">
        <w:rPr>
          <w:rStyle w:val="StyleUnderline"/>
        </w:rPr>
        <w:t>Due to the Arctic's harsh natural conditions, scientists</w:t>
      </w:r>
      <w:r w:rsidRPr="000A3481">
        <w:rPr>
          <w:sz w:val="16"/>
        </w:rPr>
        <w:t xml:space="preserve"> usually </w:t>
      </w:r>
      <w:r w:rsidRPr="000A3481">
        <w:rPr>
          <w:rStyle w:val="StyleUnderline"/>
        </w:rPr>
        <w:t xml:space="preserve">share research infrastructure and information. This cooperation generates an enduring web of </w:t>
      </w:r>
      <w:r w:rsidRPr="000A3481">
        <w:rPr>
          <w:rStyle w:val="Emphasis"/>
        </w:rPr>
        <w:t>formalized relationships</w:t>
      </w:r>
      <w:r w:rsidRPr="000A3481">
        <w:rPr>
          <w:rStyle w:val="StyleUnderline"/>
        </w:rPr>
        <w:t xml:space="preserve"> between </w:t>
      </w:r>
      <w:r w:rsidRPr="000A3481">
        <w:rPr>
          <w:rStyle w:val="Emphasis"/>
        </w:rPr>
        <w:t>scientists and research institutions</w:t>
      </w:r>
      <w:r w:rsidRPr="000A3481">
        <w:rPr>
          <w:sz w:val="16"/>
        </w:rPr>
        <w:t xml:space="preserve"> including, for instance, the Arctic Observing Network, the International Arctic Science Committee, the University of the Arctic, the Forum of Arctic Research Operators, the International Network for Terrestrial Research and Monitoring in the Arctic, the World Meteorological Organization, the International Council for the Exploration of the Sea, the Pacific Arctic Group, the Association of Polar Early Career Scientists, and the International Arctic Social Sciences Association. </w:t>
      </w:r>
      <w:r w:rsidRPr="000A3481">
        <w:rPr>
          <w:rStyle w:val="StyleUnderline"/>
        </w:rPr>
        <w:t>The 2017 Agreement on Enhancing International Arctic Scientific Cooperation supports cooperation on scientific activities</w:t>
      </w:r>
      <w:r w:rsidRPr="000A3481">
        <w:rPr>
          <w:sz w:val="16"/>
        </w:rPr>
        <w:t>, such as facilitating travel and the sharing of research platforms, materials, samples, data, equipment, research infrastructures and facilities. A small</w:t>
      </w:r>
      <w:r w:rsidRPr="000A3481">
        <w:rPr>
          <w:rFonts w:ascii="Adobe Caslon Pro" w:hAnsi="Adobe Caslon Pro" w:cs="Adobe Caslon Pro"/>
          <w:sz w:val="16"/>
        </w:rPr>
        <w:t>‐</w:t>
      </w:r>
      <w:r w:rsidRPr="000A3481">
        <w:rPr>
          <w:sz w:val="16"/>
        </w:rPr>
        <w:t xml:space="preserve">scale example is NyÅlesund Science Managers Committee that governs the shared research and laboratory infrastructure (NyÅlesund Science Managers Committee, 2016). </w:t>
      </w:r>
      <w:r w:rsidRPr="000A3481">
        <w:rPr>
          <w:rStyle w:val="Emphasis"/>
        </w:rPr>
        <w:t>Chinese scientists</w:t>
      </w:r>
      <w:r w:rsidRPr="000A3481">
        <w:rPr>
          <w:rStyle w:val="StyleUnderline"/>
        </w:rPr>
        <w:t xml:space="preserve"> are members within most of these multilateral arrangements</w:t>
      </w:r>
      <w:r w:rsidRPr="000A3481">
        <w:rPr>
          <w:sz w:val="16"/>
        </w:rPr>
        <w:t xml:space="preserve">. China's own sharing activities in polar science can be traced back to the early 1980s. </w:t>
      </w:r>
      <w:r w:rsidRPr="000A3481">
        <w:rPr>
          <w:rStyle w:val="StyleUnderline"/>
        </w:rPr>
        <w:t xml:space="preserve">Its polar research was initiated by </w:t>
      </w:r>
      <w:r w:rsidRPr="000A3481">
        <w:rPr>
          <w:rStyle w:val="Emphasis"/>
        </w:rPr>
        <w:t>sending scientists to research programs shared by other states</w:t>
      </w:r>
      <w:r w:rsidRPr="000A3481">
        <w:rPr>
          <w:rStyle w:val="StyleUnderline"/>
        </w:rPr>
        <w:t xml:space="preserve"> such as Australia, Chile and Japan.</w:t>
      </w:r>
      <w:r w:rsidRPr="000A3481">
        <w:rPr>
          <w:sz w:val="16"/>
        </w:rPr>
        <w:t xml:space="preserve"> China shared its icebreaker and research resources while conducting thirty</w:t>
      </w:r>
      <w:r w:rsidRPr="000A3481">
        <w:rPr>
          <w:rFonts w:ascii="Adobe Caslon Pro" w:hAnsi="Adobe Caslon Pro" w:cs="Adobe Caslon Pro"/>
          <w:sz w:val="16"/>
        </w:rPr>
        <w:t>‐</w:t>
      </w:r>
      <w:r w:rsidRPr="000A3481">
        <w:rPr>
          <w:sz w:val="16"/>
        </w:rPr>
        <w:t xml:space="preserve">one China Antarctic Research Expeditions and other national Arctic research expeditions (Yang 2012). </w:t>
      </w:r>
      <w:r w:rsidRPr="000A3481">
        <w:rPr>
          <w:rStyle w:val="StyleUnderline"/>
        </w:rPr>
        <w:t xml:space="preserve">All Chinese Arctic research expeditions were open to </w:t>
      </w:r>
      <w:r w:rsidRPr="000A3481">
        <w:rPr>
          <w:rStyle w:val="Emphasis"/>
        </w:rPr>
        <w:t>international participants</w:t>
      </w:r>
      <w:r w:rsidRPr="000A3481">
        <w:rPr>
          <w:sz w:val="16"/>
        </w:rPr>
        <w:t xml:space="preserve"> (Table 1). At the same time, </w:t>
      </w:r>
      <w:r w:rsidRPr="000A3481">
        <w:rPr>
          <w:rStyle w:val="StyleUnderline"/>
        </w:rPr>
        <w:t>Chinese scientists participated in the Arctic expeditions initiated by other countries. They have, for instance, engaged in joint glacier and permafrost research with Canadian scientists as well as ice core drilling research with scientists from Denmark and Greenland</w:t>
      </w:r>
      <w:r w:rsidRPr="000A3481">
        <w:rPr>
          <w:sz w:val="16"/>
        </w:rPr>
        <w:t xml:space="preserve"> (He and Zhang, 2012). </w:t>
      </w:r>
      <w:r w:rsidRPr="000A3481">
        <w:rPr>
          <w:rStyle w:val="StyleUnderline"/>
        </w:rPr>
        <w:t>This sharing tradition was deepened by China's engagement in</w:t>
      </w:r>
      <w:r w:rsidRPr="000A3481">
        <w:rPr>
          <w:sz w:val="16"/>
        </w:rPr>
        <w:t xml:space="preserve"> International Polar Year (</w:t>
      </w:r>
      <w:r w:rsidRPr="000A3481">
        <w:rPr>
          <w:rStyle w:val="StyleUnderline"/>
        </w:rPr>
        <w:t>IPY</w:t>
      </w:r>
      <w:r w:rsidRPr="000A3481">
        <w:rPr>
          <w:sz w:val="16"/>
        </w:rPr>
        <w:t xml:space="preserve">) 2007–2008. For instance, </w:t>
      </w:r>
      <w:r w:rsidRPr="000A3481">
        <w:rPr>
          <w:rStyle w:val="StyleUnderline"/>
        </w:rPr>
        <w:t>the IPY China program entailed the PANDA project</w:t>
      </w:r>
      <w:r w:rsidRPr="000A3481">
        <w:rPr>
          <w:sz w:val="16"/>
        </w:rPr>
        <w:t xml:space="preserve"> (2007–2010) </w:t>
      </w:r>
      <w:r w:rsidRPr="000A3481">
        <w:rPr>
          <w:rStyle w:val="StyleUnderline"/>
        </w:rPr>
        <w:t>that set up thirty observation systems during four Antarctic expeditions in cooperation</w:t>
      </w:r>
      <w:r w:rsidRPr="000A3481">
        <w:rPr>
          <w:sz w:val="16"/>
        </w:rPr>
        <w:t xml:space="preserve"> </w:t>
      </w:r>
      <w:r w:rsidRPr="000A3481">
        <w:rPr>
          <w:rStyle w:val="StyleUnderline"/>
        </w:rPr>
        <w:t>with</w:t>
      </w:r>
      <w:r w:rsidRPr="000A3481">
        <w:rPr>
          <w:sz w:val="16"/>
        </w:rPr>
        <w:t xml:space="preserve"> </w:t>
      </w:r>
      <w:r w:rsidRPr="000A3481">
        <w:rPr>
          <w:rStyle w:val="Emphasis"/>
        </w:rPr>
        <w:t>Australia, Japan, UK and the US.</w:t>
      </w:r>
      <w:r w:rsidRPr="000A3481">
        <w:rPr>
          <w:sz w:val="16"/>
        </w:rPr>
        <w:t xml:space="preserve"> </w:t>
      </w:r>
      <w:r w:rsidRPr="000A3481">
        <w:rPr>
          <w:rStyle w:val="StyleUnderline"/>
        </w:rPr>
        <w:t>Other projects were carried out in cooperation with scientists from the EU, Canada, Finland, France, Norway and the US (</w:t>
      </w:r>
      <w:r w:rsidRPr="000A3481">
        <w:rPr>
          <w:sz w:val="16"/>
        </w:rPr>
        <w:t xml:space="preserve">Yang 2012). </w:t>
      </w:r>
      <w:r w:rsidRPr="000A3481">
        <w:rPr>
          <w:rStyle w:val="StyleUnderline"/>
        </w:rPr>
        <w:t>Not only are China's research bases in Antarctica open to foreign researchers</w:t>
      </w:r>
      <w:r w:rsidRPr="000A3481">
        <w:rPr>
          <w:sz w:val="16"/>
        </w:rPr>
        <w:t xml:space="preserve"> (Pomereu, 2008), </w:t>
      </w:r>
      <w:r w:rsidRPr="000A3481">
        <w:rPr>
          <w:rStyle w:val="Emphasis"/>
        </w:rPr>
        <w:t>they also share labour and dat</w:t>
      </w:r>
      <w:r w:rsidRPr="000A3481">
        <w:rPr>
          <w:sz w:val="16"/>
        </w:rPr>
        <w:t>a. Similarly, in the long</w:t>
      </w:r>
      <w:r w:rsidRPr="000A3481">
        <w:rPr>
          <w:rFonts w:ascii="Adobe Caslon Pro" w:hAnsi="Adobe Caslon Pro" w:cs="Adobe Caslon Pro"/>
          <w:sz w:val="16"/>
        </w:rPr>
        <w:t>‐</w:t>
      </w:r>
      <w:r w:rsidRPr="000A3481">
        <w:rPr>
          <w:sz w:val="16"/>
        </w:rPr>
        <w:t xml:space="preserve">term cooperation on toxic pollutants, Chinese institutes offer the best available measurement equipment while Norwegian researchers contribute their superior measurement experiences (Zhibo Lu, interview 31 May 2016). </w:t>
      </w:r>
      <w:r w:rsidRPr="000A3481">
        <w:rPr>
          <w:rStyle w:val="StyleUnderline"/>
        </w:rPr>
        <w:t xml:space="preserve">As sharing infrastructures and resources is not merely part of individual expeditions but a constant feature, </w:t>
      </w:r>
      <w:r w:rsidRPr="000A3481">
        <w:rPr>
          <w:rStyle w:val="Emphasis"/>
        </w:rPr>
        <w:t>Chinese science diplomacy in the region contributed to growing ‘procedural trust’ among all stakeholders.</w:t>
      </w:r>
    </w:p>
    <w:p w:rsidR="00423F49" w:rsidRPr="000A3481" w:rsidRDefault="00423F49" w:rsidP="00423F49">
      <w:pPr>
        <w:pStyle w:val="Heading4"/>
        <w:numPr>
          <w:ilvl w:val="0"/>
          <w:numId w:val="18"/>
        </w:numPr>
        <w:rPr>
          <w:rFonts w:cs="Times New Roman"/>
        </w:rPr>
      </w:pPr>
      <w:r>
        <w:rPr>
          <w:rFonts w:cs="Times New Roman"/>
        </w:rPr>
        <w:t>L</w:t>
      </w:r>
      <w:r w:rsidRPr="000A3481">
        <w:rPr>
          <w:rFonts w:cs="Times New Roman"/>
        </w:rPr>
        <w:t>ong-term</w:t>
      </w:r>
      <w:r>
        <w:rPr>
          <w:rFonts w:cs="Times New Roman"/>
        </w:rPr>
        <w:t xml:space="preserve"> relationships</w:t>
      </w:r>
    </w:p>
    <w:p w:rsidR="00423F49" w:rsidRPr="000A3481" w:rsidRDefault="00423F49" w:rsidP="00423F49">
      <w:r w:rsidRPr="000A3481">
        <w:t xml:space="preserve">Ping </w:t>
      </w:r>
      <w:r w:rsidRPr="000A3481">
        <w:rPr>
          <w:rStyle w:val="Style13ptBold"/>
        </w:rPr>
        <w:t>Su</w:t>
      </w:r>
      <w:r w:rsidRPr="000A3481">
        <w:t xml:space="preserve"> 7-9-20</w:t>
      </w:r>
      <w:r w:rsidRPr="000A3481">
        <w:rPr>
          <w:rStyle w:val="Style13ptBold"/>
        </w:rPr>
        <w:t>18</w:t>
      </w:r>
      <w:r w:rsidRPr="000A3481">
        <w:t xml:space="preserve"> – Professor of IR at Tongji University. ["Science Diplomacy and Trust Building: ‘Science China’ in the Arctic", Accessible Online at: https://onlinelibrary.wiley.com/doi/full/10.1111/1758-5899.12576] @ AG</w:t>
      </w:r>
    </w:p>
    <w:p w:rsidR="00423F49" w:rsidRPr="000A3481" w:rsidRDefault="00423F49" w:rsidP="00423F49">
      <w:pPr>
        <w:rPr>
          <w:rStyle w:val="Emphasis"/>
        </w:rPr>
      </w:pPr>
      <w:r w:rsidRPr="000A3481">
        <w:rPr>
          <w:rStyle w:val="Emphasis"/>
        </w:rPr>
        <w:t>Long</w:t>
      </w:r>
      <w:r w:rsidRPr="000A3481">
        <w:rPr>
          <w:rStyle w:val="Emphasis"/>
          <w:rFonts w:ascii="Adobe Caslon Pro" w:hAnsi="Adobe Caslon Pro" w:cs="Adobe Caslon Pro"/>
        </w:rPr>
        <w:t>‐</w:t>
      </w:r>
      <w:r w:rsidRPr="000A3481">
        <w:rPr>
          <w:rStyle w:val="Emphasis"/>
        </w:rPr>
        <w:t>term interactions among scientists</w:t>
      </w:r>
    </w:p>
    <w:p w:rsidR="00423F49" w:rsidRDefault="00423F49" w:rsidP="00423F49">
      <w:pPr>
        <w:rPr>
          <w:rStyle w:val="Emphasis"/>
        </w:rPr>
      </w:pPr>
      <w:r w:rsidRPr="000A3481">
        <w:rPr>
          <w:rStyle w:val="StyleUnderline"/>
        </w:rPr>
        <w:t>The level of individual researchers is important for trust building. ‘Human interactions are central to scientific collaboration relationships at all stages</w:t>
      </w:r>
      <w:r w:rsidRPr="000A3481">
        <w:rPr>
          <w:sz w:val="16"/>
        </w:rPr>
        <w:t xml:space="preserve">: negotiation, establishment, conduct of research, and publication and dissemination’ (Stzein, 2016). </w:t>
      </w:r>
      <w:r w:rsidRPr="000A3481">
        <w:rPr>
          <w:rStyle w:val="StyleUnderline"/>
        </w:rPr>
        <w:t>Equipped with high professional standing and prestige, scientists</w:t>
      </w:r>
      <w:r w:rsidRPr="000A3481">
        <w:rPr>
          <w:sz w:val="16"/>
        </w:rPr>
        <w:t xml:space="preserve"> can </w:t>
      </w:r>
      <w:r w:rsidRPr="000A3481">
        <w:rPr>
          <w:rStyle w:val="Emphasis"/>
        </w:rPr>
        <w:t>act as bridge-builders to</w:t>
      </w:r>
      <w:r w:rsidRPr="000A3481">
        <w:rPr>
          <w:sz w:val="16"/>
        </w:rPr>
        <w:t xml:space="preserve"> both </w:t>
      </w:r>
      <w:r w:rsidRPr="000A3481">
        <w:rPr>
          <w:rStyle w:val="Emphasis"/>
        </w:rPr>
        <w:t>civil society and academia</w:t>
      </w:r>
      <w:r w:rsidRPr="000A3481">
        <w:rPr>
          <w:sz w:val="16"/>
        </w:rPr>
        <w:t xml:space="preserve">. (Flink and Schreiterer 2010, p. 673). </w:t>
      </w:r>
      <w:r w:rsidRPr="000A3481">
        <w:rPr>
          <w:rStyle w:val="StyleUnderline"/>
        </w:rPr>
        <w:t xml:space="preserve">Their ability to </w:t>
      </w:r>
      <w:r w:rsidRPr="000A3481">
        <w:rPr>
          <w:rStyle w:val="Emphasis"/>
        </w:rPr>
        <w:t>cross-institutional, disciplinary and national boundaries</w:t>
      </w:r>
      <w:r w:rsidRPr="000A3481">
        <w:rPr>
          <w:rStyle w:val="StyleUnderline"/>
        </w:rPr>
        <w:t xml:space="preserve"> helps them to establish mutual trust and new frameworks of cooperation</w:t>
      </w:r>
      <w:r w:rsidRPr="000A3481">
        <w:rPr>
          <w:sz w:val="16"/>
        </w:rPr>
        <w:t xml:space="preserve">. An example, says Geir Honneland, the director of Fridtjof Nansen Institute (FNI), is Russian and Norwegian scientists’ role in Barents Sea fishery management (Honneland, 2016). Honneland's various visits to Shanghai helped pave the way for a strengthening of further cooperation with various Chinese research institutes (Geir Honneland, interview 14 August 2016). Another example of a bridge-builder is </w:t>
      </w:r>
      <w:r w:rsidRPr="000A3481">
        <w:rPr>
          <w:rStyle w:val="StyleUnderline"/>
        </w:rPr>
        <w:t>Yang Huigen</w:t>
      </w:r>
      <w:r w:rsidRPr="000A3481">
        <w:rPr>
          <w:sz w:val="16"/>
        </w:rPr>
        <w:t xml:space="preserve">, the director of the Chinese Polar Research Institute (PRIC). After being the head of the Yellow River Station and the long-standing national representative of International Arctic Science Committee (IASC) and the Scientific Committee on Antarctic Research (SCAR), Yang </w:t>
      </w:r>
      <w:r w:rsidRPr="000A3481">
        <w:rPr>
          <w:rStyle w:val="StyleUnderline"/>
        </w:rPr>
        <w:t>is currently the vice president of the IASC. His wide</w:t>
      </w:r>
      <w:r w:rsidRPr="000A3481">
        <w:rPr>
          <w:rStyle w:val="StyleUnderline"/>
          <w:rFonts w:ascii="Adobe Caslon Pro" w:hAnsi="Adobe Caslon Pro" w:cs="Adobe Caslon Pro"/>
        </w:rPr>
        <w:t>‐</w:t>
      </w:r>
      <w:r w:rsidRPr="000A3481">
        <w:rPr>
          <w:rStyle w:val="StyleUnderline"/>
        </w:rPr>
        <w:t xml:space="preserve">ranging networks and experience in international polar research collaboration were helpful in promoting the </w:t>
      </w:r>
      <w:r w:rsidRPr="000A3481">
        <w:rPr>
          <w:rStyle w:val="Emphasis"/>
        </w:rPr>
        <w:t>establishment of CNARC</w:t>
      </w:r>
      <w:r w:rsidRPr="000A3481">
        <w:rPr>
          <w:sz w:val="16"/>
        </w:rPr>
        <w:t xml:space="preserve"> (Huigen Yang, interview 14 November 2016). While diplomats have to change locations and subject areas in regular 3–4</w:t>
      </w:r>
      <w:r w:rsidRPr="000A3481">
        <w:rPr>
          <w:rFonts w:ascii="Adobe Caslon Pro" w:hAnsi="Adobe Caslon Pro" w:cs="Adobe Caslon Pro"/>
          <w:sz w:val="16"/>
        </w:rPr>
        <w:t>‐</w:t>
      </w:r>
      <w:r w:rsidRPr="000A3481">
        <w:rPr>
          <w:sz w:val="16"/>
        </w:rPr>
        <w:t xml:space="preserve">year terms, </w:t>
      </w:r>
      <w:r w:rsidRPr="000A3481">
        <w:rPr>
          <w:rStyle w:val="StyleUnderline"/>
        </w:rPr>
        <w:t xml:space="preserve">most scientists spend their career in one field of expertise and </w:t>
      </w:r>
      <w:r w:rsidRPr="000A3481">
        <w:rPr>
          <w:rStyle w:val="Emphasis"/>
        </w:rPr>
        <w:t>develop strong personal relationships</w:t>
      </w:r>
      <w:r w:rsidRPr="000A3481">
        <w:rPr>
          <w:sz w:val="16"/>
        </w:rPr>
        <w:t xml:space="preserve">. Through the interactions of scientists, </w:t>
      </w:r>
      <w:r w:rsidRPr="000A3481">
        <w:rPr>
          <w:rStyle w:val="StyleUnderline"/>
        </w:rPr>
        <w:t>research institutions and their enduring relationships are a peculiar feature of science diplomacy. The long</w:t>
      </w:r>
      <w:r w:rsidRPr="000A3481">
        <w:rPr>
          <w:rStyle w:val="StyleUnderline"/>
          <w:rFonts w:ascii="Adobe Caslon Pro" w:hAnsi="Adobe Caslon Pro" w:cs="Adobe Caslon Pro"/>
        </w:rPr>
        <w:t>‐</w:t>
      </w:r>
      <w:r w:rsidRPr="000A3481">
        <w:rPr>
          <w:rStyle w:val="StyleUnderline"/>
        </w:rPr>
        <w:t xml:space="preserve">term interactions among individual scientists help to </w:t>
      </w:r>
      <w:r w:rsidRPr="000A3481">
        <w:rPr>
          <w:rStyle w:val="Emphasis"/>
        </w:rPr>
        <w:t>transform procedural trust into generalized mutual trust</w:t>
      </w:r>
      <w:r w:rsidRPr="000A3481">
        <w:rPr>
          <w:rStyle w:val="StyleUnderline"/>
        </w:rPr>
        <w:t xml:space="preserve"> among</w:t>
      </w:r>
      <w:r w:rsidRPr="000A3481">
        <w:rPr>
          <w:sz w:val="16"/>
        </w:rPr>
        <w:t xml:space="preserve"> scientific community and </w:t>
      </w:r>
      <w:r w:rsidRPr="000A3481">
        <w:rPr>
          <w:rStyle w:val="Emphasis"/>
        </w:rPr>
        <w:t>even political actors. Transnational partnerships</w:t>
      </w:r>
      <w:r w:rsidRPr="000A3481">
        <w:rPr>
          <w:sz w:val="16"/>
        </w:rPr>
        <w:t xml:space="preserve"> or networks gradually </w:t>
      </w:r>
      <w:r w:rsidRPr="000A3481">
        <w:rPr>
          <w:rStyle w:val="StyleUnderline"/>
        </w:rPr>
        <w:t>improve the scientists’ ability to develop new frameworks of corporation, such as the</w:t>
      </w:r>
      <w:r w:rsidRPr="000A3481">
        <w:rPr>
          <w:sz w:val="16"/>
        </w:rPr>
        <w:t xml:space="preserve"> deeper corporation between FNI, Shanghai Institute International Studies, and Tongji University, as well as the </w:t>
      </w:r>
      <w:r w:rsidRPr="000A3481">
        <w:rPr>
          <w:rStyle w:val="Emphasis"/>
        </w:rPr>
        <w:t>annual bilateral and multilateral dialogues</w:t>
      </w:r>
      <w:r w:rsidRPr="000A3481">
        <w:rPr>
          <w:sz w:val="16"/>
        </w:rPr>
        <w:t xml:space="preserve"> </w:t>
      </w:r>
      <w:r w:rsidRPr="000A3481">
        <w:rPr>
          <w:rStyle w:val="StyleUnderline"/>
        </w:rPr>
        <w:t xml:space="preserve">between China and the Arctic states. </w:t>
      </w:r>
      <w:r w:rsidRPr="000A3481">
        <w:rPr>
          <w:sz w:val="16"/>
        </w:rPr>
        <w:t>‘</w:t>
      </w:r>
      <w:r w:rsidRPr="000A3481">
        <w:rPr>
          <w:rStyle w:val="Emphasis"/>
        </w:rPr>
        <w:t>The annual US-China Arctic Social Science Forum’</w:t>
      </w:r>
      <w:r w:rsidRPr="000A3481">
        <w:rPr>
          <w:sz w:val="16"/>
        </w:rPr>
        <w:t>, Heather A. Conley (2018) points out, ‘</w:t>
      </w:r>
      <w:r w:rsidRPr="000A3481">
        <w:rPr>
          <w:rStyle w:val="Emphasis"/>
        </w:rPr>
        <w:t>has played a particularly helpful role in discussions between American and Chinese scholars and in better understanding the perspective and interest of both nations’.</w:t>
      </w:r>
    </w:p>
    <w:p w:rsidR="00423F49" w:rsidRDefault="00423F49" w:rsidP="00423F49">
      <w:pPr>
        <w:pStyle w:val="Heading4"/>
        <w:numPr>
          <w:ilvl w:val="0"/>
          <w:numId w:val="18"/>
        </w:numPr>
        <w:rPr>
          <w:rStyle w:val="Emphasis"/>
          <w:b/>
          <w:sz w:val="26"/>
        </w:rPr>
      </w:pPr>
      <w:r>
        <w:rPr>
          <w:rStyle w:val="Emphasis"/>
          <w:b/>
          <w:sz w:val="26"/>
        </w:rPr>
        <w:t>International institutions</w:t>
      </w:r>
    </w:p>
    <w:p w:rsidR="00423F49" w:rsidRPr="00A23C2C" w:rsidRDefault="00423F49" w:rsidP="00423F49">
      <w:r w:rsidRPr="000A3481">
        <w:t xml:space="preserve">Ping </w:t>
      </w:r>
      <w:r w:rsidRPr="000A3481">
        <w:rPr>
          <w:rStyle w:val="Style13ptBold"/>
        </w:rPr>
        <w:t>Su</w:t>
      </w:r>
      <w:r w:rsidRPr="000A3481">
        <w:t xml:space="preserve"> 7-9-20</w:t>
      </w:r>
      <w:r w:rsidRPr="000A3481">
        <w:rPr>
          <w:rStyle w:val="Style13ptBold"/>
        </w:rPr>
        <w:t>18</w:t>
      </w:r>
      <w:r w:rsidRPr="000A3481">
        <w:t xml:space="preserve"> – Professor of IR at Tongji University. ["Science Diplomacy and Trust Building: ‘Science China’ in the Arctic", Accessible Online at: https://onlinelibrary.wiley.com/doi/full/10.1111/1758-5899.12576] @ AG</w:t>
      </w:r>
    </w:p>
    <w:p w:rsidR="00423F49" w:rsidRPr="00381A5E" w:rsidRDefault="00423F49" w:rsidP="00423F49">
      <w:r w:rsidRPr="00682643">
        <w:rPr>
          <w:rStyle w:val="Emphasis"/>
          <w:rFonts w:hint="eastAsia"/>
        </w:rPr>
        <w:t>Reinforcing</w:t>
      </w:r>
      <w:r w:rsidRPr="00381A5E">
        <w:rPr>
          <w:rFonts w:hint="eastAsia"/>
        </w:rPr>
        <w:t xml:space="preserve"> science</w:t>
      </w:r>
      <w:r>
        <w:rPr>
          <w:rFonts w:hint="eastAsia"/>
        </w:rPr>
        <w:t>-</w:t>
      </w:r>
      <w:r w:rsidRPr="00381A5E">
        <w:rPr>
          <w:rFonts w:hint="eastAsia"/>
        </w:rPr>
        <w:t xml:space="preserve">based </w:t>
      </w:r>
      <w:r w:rsidRPr="00682643">
        <w:rPr>
          <w:rStyle w:val="Emphasis"/>
          <w:rFonts w:hint="eastAsia"/>
        </w:rPr>
        <w:t>institutions</w:t>
      </w:r>
    </w:p>
    <w:p w:rsidR="00423F49" w:rsidRPr="00B553A8" w:rsidRDefault="00423F49" w:rsidP="00423F49">
      <w:pPr>
        <w:rPr>
          <w:sz w:val="16"/>
        </w:rPr>
      </w:pPr>
      <w:r w:rsidRPr="00793F34">
        <w:rPr>
          <w:rStyle w:val="StyleUnderline"/>
          <w:rFonts w:hint="eastAsia"/>
        </w:rPr>
        <w:t xml:space="preserve">By becoming observer to the Arctic Council, the </w:t>
      </w:r>
      <w:r w:rsidRPr="00793F34">
        <w:rPr>
          <w:rStyle w:val="Emphasis"/>
          <w:rFonts w:hint="eastAsia"/>
        </w:rPr>
        <w:t>Chinese presence actively supports the key regional organization</w:t>
      </w:r>
      <w:r w:rsidRPr="00793F34">
        <w:rPr>
          <w:rStyle w:val="StyleUnderline"/>
          <w:rFonts w:hint="eastAsia"/>
        </w:rPr>
        <w:t xml:space="preserve"> which bases its deliberations on the assessments of working groups composed of scientists from Arctic and Non</w:t>
      </w:r>
      <w:r w:rsidRPr="00793F34">
        <w:rPr>
          <w:rStyle w:val="StyleUnderline"/>
          <w:rFonts w:hint="eastAsia"/>
        </w:rPr>
        <w:t>‐</w:t>
      </w:r>
      <w:r w:rsidRPr="00793F34">
        <w:rPr>
          <w:rStyle w:val="StyleUnderline"/>
          <w:rFonts w:hint="eastAsia"/>
        </w:rPr>
        <w:t>Arctic states</w:t>
      </w:r>
      <w:r w:rsidRPr="00785CF0">
        <w:rPr>
          <w:rFonts w:hint="eastAsia"/>
          <w:sz w:val="16"/>
        </w:rPr>
        <w:t xml:space="preserve"> (Arctic Council, 20</w:t>
      </w:r>
      <w:r w:rsidRPr="00785CF0">
        <w:rPr>
          <w:sz w:val="16"/>
        </w:rPr>
        <w:t xml:space="preserve">15). </w:t>
      </w:r>
      <w:r w:rsidRPr="006A4414">
        <w:rPr>
          <w:rStyle w:val="StyleUnderline"/>
        </w:rPr>
        <w:t>As Chinese</w:t>
      </w:r>
      <w:r w:rsidRPr="00785CF0">
        <w:rPr>
          <w:sz w:val="16"/>
        </w:rPr>
        <w:t xml:space="preserve"> universities and </w:t>
      </w:r>
      <w:r w:rsidRPr="006A4414">
        <w:rPr>
          <w:rStyle w:val="StyleUnderline"/>
        </w:rPr>
        <w:t>research institutes expand their networks in the Arctic</w:t>
      </w:r>
      <w:r w:rsidRPr="00785CF0">
        <w:rPr>
          <w:sz w:val="16"/>
        </w:rPr>
        <w:t xml:space="preserve">, </w:t>
      </w:r>
      <w:r w:rsidRPr="006A4414">
        <w:rPr>
          <w:rStyle w:val="Emphasis"/>
        </w:rPr>
        <w:t>they reinforce a set of values and procedures commonly accepted</w:t>
      </w:r>
      <w:r w:rsidRPr="006A4414">
        <w:rPr>
          <w:rStyle w:val="StyleUnderline"/>
        </w:rPr>
        <w:t xml:space="preserve">, and mirrored in the setup of the Arctic Council and other regional institutions </w:t>
      </w:r>
      <w:r w:rsidRPr="00785CF0">
        <w:rPr>
          <w:sz w:val="16"/>
        </w:rPr>
        <w:t>(see Martello, 2008).</w:t>
      </w:r>
      <w:r w:rsidRPr="00785CF0">
        <w:rPr>
          <w:rFonts w:hint="eastAsia"/>
          <w:sz w:val="16"/>
        </w:rPr>
        <w:t xml:space="preserve"> In the context of these knowledge</w:t>
      </w:r>
      <w:r w:rsidRPr="00785CF0">
        <w:rPr>
          <w:rFonts w:hint="eastAsia"/>
          <w:sz w:val="16"/>
        </w:rPr>
        <w:t>‐</w:t>
      </w:r>
      <w:r w:rsidRPr="00785CF0">
        <w:rPr>
          <w:rFonts w:hint="eastAsia"/>
          <w:sz w:val="16"/>
        </w:rPr>
        <w:t xml:space="preserve">based institutions, mutual trust stems from professionalism. Though the contribution of Chinese scientists in the working groups of the Arctic Council is arguably insufficient, </w:t>
      </w:r>
      <w:r w:rsidRPr="00B224C5">
        <w:rPr>
          <w:rStyle w:val="StyleUnderline"/>
          <w:rFonts w:hint="eastAsia"/>
        </w:rPr>
        <w:t>the logic of collaboratively producing objec</w:t>
      </w:r>
      <w:r w:rsidRPr="00B224C5">
        <w:rPr>
          <w:rStyle w:val="StyleUnderline"/>
        </w:rPr>
        <w:t xml:space="preserve">tive knowledge favors an institutional setting of </w:t>
      </w:r>
      <w:r w:rsidRPr="00B224C5">
        <w:rPr>
          <w:rStyle w:val="Emphasis"/>
        </w:rPr>
        <w:t>transparency, openness and trust in methods</w:t>
      </w:r>
      <w:r w:rsidRPr="00785CF0">
        <w:rPr>
          <w:sz w:val="16"/>
        </w:rPr>
        <w:t xml:space="preserve"> (Bertelsen and Su, 2018; Bertelsen, 2016). As Yang points out: ‘Scientists are never afraid of any suspicion if they do not forge data’ (Huigen Yang, interview 14</w:t>
      </w:r>
      <w:r w:rsidRPr="00785CF0">
        <w:rPr>
          <w:rFonts w:hint="eastAsia"/>
          <w:sz w:val="16"/>
        </w:rPr>
        <w:t xml:space="preserve"> November 2016). The notion that objective expertise should inform political decisions similarly undergirds the above-mentioned CNARC, China's own attempt to institutionalize its Arctic science presence.</w:t>
      </w:r>
      <w:r w:rsidRPr="00785CF0">
        <w:rPr>
          <w:sz w:val="16"/>
        </w:rPr>
        <w:t xml:space="preserve">  </w:t>
      </w:r>
      <w:r w:rsidRPr="0023130D">
        <w:rPr>
          <w:rStyle w:val="StyleUnderline"/>
          <w:rFonts w:hint="eastAsia"/>
        </w:rPr>
        <w:t>Science diplomacy</w:t>
      </w:r>
      <w:r w:rsidRPr="00785CF0">
        <w:rPr>
          <w:rFonts w:hint="eastAsia"/>
          <w:sz w:val="16"/>
        </w:rPr>
        <w:t xml:space="preserve"> institutions can have important side-effects. In the case of the Arctic, their expertise </w:t>
      </w:r>
      <w:r w:rsidRPr="0023130D">
        <w:rPr>
          <w:rStyle w:val="Emphasis"/>
          <w:rFonts w:hint="eastAsia"/>
        </w:rPr>
        <w:t>influences domestic policy-making</w:t>
      </w:r>
      <w:r w:rsidRPr="00785CF0">
        <w:rPr>
          <w:rFonts w:hint="eastAsia"/>
          <w:sz w:val="16"/>
        </w:rPr>
        <w:t xml:space="preserve">. </w:t>
      </w:r>
      <w:r w:rsidRPr="00A761A2">
        <w:rPr>
          <w:rStyle w:val="StyleUnderline"/>
          <w:rFonts w:hint="eastAsia"/>
        </w:rPr>
        <w:t xml:space="preserve">The ten founding members of CNARC are the </w:t>
      </w:r>
      <w:r w:rsidRPr="00A761A2">
        <w:rPr>
          <w:rStyle w:val="Emphasis"/>
          <w:rFonts w:hint="eastAsia"/>
        </w:rPr>
        <w:t>main advising bodies</w:t>
      </w:r>
      <w:r w:rsidRPr="00A761A2">
        <w:rPr>
          <w:rStyle w:val="StyleUnderline"/>
          <w:rFonts w:hint="eastAsia"/>
        </w:rPr>
        <w:t xml:space="preserve"> for their respective countries Arctic policies</w:t>
      </w:r>
      <w:r w:rsidRPr="00785CF0">
        <w:rPr>
          <w:rFonts w:hint="eastAsia"/>
          <w:sz w:val="16"/>
        </w:rPr>
        <w:t>. For instance, the Norwegian Polar Institute's director is a member of the Norwegian Polar Committee, an interministerial committee involving bureaucrats and state secretaries on polar issues (Jan</w:t>
      </w:r>
      <w:r w:rsidRPr="00785CF0">
        <w:rPr>
          <w:rFonts w:hint="eastAsia"/>
          <w:sz w:val="16"/>
        </w:rPr>
        <w:t>‐</w:t>
      </w:r>
      <w:r w:rsidRPr="00785CF0">
        <w:rPr>
          <w:rFonts w:hint="eastAsia"/>
          <w:sz w:val="16"/>
        </w:rPr>
        <w:t xml:space="preserve">Gunnar Winther, interview 21 January 2016). </w:t>
      </w:r>
      <w:r w:rsidRPr="00785CF0">
        <w:rPr>
          <w:rStyle w:val="Emphasis"/>
          <w:rFonts w:hint="eastAsia"/>
        </w:rPr>
        <w:t>Leading Chinese polar experts</w:t>
      </w:r>
      <w:r w:rsidRPr="00785CF0">
        <w:rPr>
          <w:rFonts w:hint="eastAsia"/>
          <w:sz w:val="16"/>
        </w:rPr>
        <w:t xml:space="preserve"> similarly </w:t>
      </w:r>
      <w:r w:rsidRPr="00785CF0">
        <w:rPr>
          <w:rStyle w:val="Emphasis"/>
          <w:rFonts w:hint="eastAsia"/>
        </w:rPr>
        <w:t xml:space="preserve">help in drafting the Chinese Arctic policy. </w:t>
      </w:r>
      <w:r w:rsidRPr="00785CF0">
        <w:rPr>
          <w:rFonts w:hint="eastAsia"/>
          <w:sz w:val="16"/>
        </w:rPr>
        <w:t xml:space="preserve">So, </w:t>
      </w:r>
      <w:r w:rsidRPr="00785CF0">
        <w:rPr>
          <w:rStyle w:val="StyleUnderline"/>
          <w:rFonts w:hint="eastAsia"/>
        </w:rPr>
        <w:t>as Chinese scientists are stakeholders in expertise</w:t>
      </w:r>
      <w:r>
        <w:rPr>
          <w:rStyle w:val="StyleUnderline"/>
          <w:rFonts w:hint="eastAsia"/>
        </w:rPr>
        <w:t>-</w:t>
      </w:r>
      <w:r w:rsidRPr="00785CF0">
        <w:rPr>
          <w:rStyle w:val="StyleUnderline"/>
          <w:rFonts w:hint="eastAsia"/>
        </w:rPr>
        <w:t>based political decision</w:t>
      </w:r>
      <w:r>
        <w:rPr>
          <w:rStyle w:val="StyleUnderline"/>
          <w:rFonts w:hint="eastAsia"/>
        </w:rPr>
        <w:t>-</w:t>
      </w:r>
      <w:r w:rsidRPr="00785CF0">
        <w:rPr>
          <w:rStyle w:val="StyleUnderline"/>
          <w:rFonts w:hint="eastAsia"/>
        </w:rPr>
        <w:t xml:space="preserve">making, the institutional integration of Science China tends to </w:t>
      </w:r>
      <w:r w:rsidRPr="00785CF0">
        <w:rPr>
          <w:rStyle w:val="Emphasis"/>
          <w:rFonts w:hint="eastAsia"/>
        </w:rPr>
        <w:t>reinforce the trust of all member states</w:t>
      </w:r>
      <w:r w:rsidRPr="00785CF0">
        <w:rPr>
          <w:rStyle w:val="StyleUnderline"/>
          <w:rFonts w:hint="eastAsia"/>
        </w:rPr>
        <w:t xml:space="preserve"> into</w:t>
      </w:r>
      <w:r w:rsidRPr="00785CF0">
        <w:rPr>
          <w:rStyle w:val="StyleUnderline"/>
        </w:rPr>
        <w:t xml:space="preserve"> regional governance institutions </w:t>
      </w:r>
      <w:r w:rsidRPr="00785CF0">
        <w:rPr>
          <w:sz w:val="16"/>
        </w:rPr>
        <w:t>despite security concerns driven by an accelerating power transition (Bertelsen and Su 2018).</w:t>
      </w:r>
    </w:p>
    <w:p w:rsidR="00423F49" w:rsidRDefault="00423F49" w:rsidP="00423F49">
      <w:pPr>
        <w:pStyle w:val="Heading3"/>
      </w:pPr>
      <w:r>
        <w:t>2nc – at: arctic coop bad</w:t>
      </w:r>
    </w:p>
    <w:p w:rsidR="00423F49" w:rsidRPr="00D2639E" w:rsidRDefault="00423F49" w:rsidP="00423F49">
      <w:pPr>
        <w:pStyle w:val="Heading4"/>
      </w:pPr>
      <w:r>
        <w:t>Checks are in place to prevent destabilizing and destructive Arctic collaboration</w:t>
      </w:r>
    </w:p>
    <w:p w:rsidR="00423F49" w:rsidRPr="00D2639E" w:rsidRDefault="00423F49" w:rsidP="00423F49">
      <w:r w:rsidRPr="00D2639E">
        <w:rPr>
          <w:rStyle w:val="Style13ptBold"/>
        </w:rPr>
        <w:t xml:space="preserve">PNLFMST 19 </w:t>
      </w:r>
      <w:r w:rsidRPr="00D2639E">
        <w:t>(Pilot National Laboratory For Marine Science and Technology (Qingdao) (Qnlm), 4-16-2019, "</w:t>
      </w:r>
      <w:r w:rsidRPr="00D2639E">
        <w:rPr>
          <w:rStyle w:val="StyleUnderline"/>
        </w:rPr>
        <w:t>China and Russia Launch Scientific Cooperation in Arctic,"</w:t>
      </w:r>
      <w:r w:rsidRPr="00D2639E">
        <w:t xml:space="preserve"> </w:t>
      </w:r>
      <w:hyperlink r:id="rId180" w:history="1">
        <w:r w:rsidRPr="004008AD">
          <w:rPr>
            <w:rStyle w:val="Hyperlink"/>
          </w:rPr>
          <w:t>https://www.prnewswire.com/news-releases/china-and-russia-launch-scientific-cooperation-in-arctic-300832682.html)</w:t>
        </w:r>
      </w:hyperlink>
      <w:r>
        <w:t xml:space="preserve"> an k</w:t>
      </w:r>
    </w:p>
    <w:p w:rsidR="00423F49" w:rsidRPr="00487A3E" w:rsidRDefault="00423F49" w:rsidP="00423F49">
      <w:pPr>
        <w:rPr>
          <w:sz w:val="16"/>
        </w:rPr>
      </w:pPr>
      <w:r w:rsidRPr="005F7D84">
        <w:rPr>
          <w:sz w:val="16"/>
        </w:rPr>
        <w:t xml:space="preserve">The Agreement is to document the development of bilateral cooperation between the Pilot National Laboratory for Marine Science and Technology (Qingdao) (QNLM) and P.P. Shirshov Institute of Oceanology of Russian Academy of Sciences (IO RAS) targeted at Arctic research and preservation of its indigenous natural wealth. "The intensive development of Arctic shelf endangers its ecological system thus dictating the necessity for profound investigation into natural processes happening therein. Being the Great Oceanic Powers, </w:t>
      </w:r>
      <w:r w:rsidRPr="005F7D84">
        <w:rPr>
          <w:rStyle w:val="StyleUnderline"/>
        </w:rPr>
        <w:t>Russia and China boast vast experience and competences to address comprehensive fundamental challenges associated with the Arctic region. The newly established Center will take China-Russia scientific cooperation to a new level. Jointly we will be able to initiate and implement major projects, including joint Arctic expeditions, to foster innovative dialogue as related to exploration of ocean mineral and biological resources to preserve unique subsea ecological systems</w:t>
      </w:r>
      <w:r w:rsidRPr="005F7D84">
        <w:rPr>
          <w:sz w:val="16"/>
        </w:rPr>
        <w:t xml:space="preserve">. This year marks the 70th anniversary of diplomatic relations between Russia and China, and the establishment of China-Russia Arctic Research Center will be the best contribution to the development of partnership between our countries," noted Aleksey Sokov, Acting Director of the Institute of Oceanology. </w:t>
      </w:r>
      <w:r w:rsidRPr="005F7D84">
        <w:rPr>
          <w:rStyle w:val="StyleUnderline"/>
        </w:rPr>
        <w:t>"Our cooperation carries great importance for deepening the understanding of the region and identifying the Arctic's effect on global climate change. It will benefit peoples of our two sides and of the rest of the world, as well</w:t>
      </w:r>
      <w:r w:rsidRPr="005F7D84">
        <w:rPr>
          <w:sz w:val="16"/>
        </w:rPr>
        <w:t xml:space="preserve">. I'm confident that our cooperation will bring the Arctic research a great prosperity," stated Prof. PAN Kehou, Secretary General of QNLM Academic Committee. </w:t>
      </w:r>
      <w:r w:rsidRPr="005F7D84">
        <w:rPr>
          <w:rStyle w:val="StyleUnderline"/>
        </w:rPr>
        <w:t>The activities of the Center are aimed at joint research in Arctic, including full-scale measurements onboard the Institute's research vessels, analysis of climatic, geological, biogeochemical processes and trends of ecosystem changes in the Arctic region. The obtained results will contribute to accurate prediction of ice conditions at the Northern Sea Route and providing recommendations for environmentally sound development of the Arctic region being intensively developed.</w:t>
      </w:r>
      <w:r w:rsidRPr="005F7D84">
        <w:rPr>
          <w:sz w:val="16"/>
        </w:rPr>
        <w:t xml:space="preserve"> Also, </w:t>
      </w:r>
      <w:r w:rsidRPr="005F7D84">
        <w:rPr>
          <w:rStyle w:val="StyleUnderline"/>
        </w:rPr>
        <w:t>the Center will involve outstanding scientists from the major research institutions of Russia and China.</w:t>
      </w:r>
      <w:r>
        <w:rPr>
          <w:rStyle w:val="StyleUnderline"/>
        </w:rPr>
        <w:t xml:space="preserve"> </w:t>
      </w:r>
      <w:r w:rsidRPr="005F7D84">
        <w:rPr>
          <w:sz w:val="16"/>
        </w:rPr>
        <w:t xml:space="preserve">According to Prof. WU Lixin, Director of QNLM Executive Committee, "QNLM has </w:t>
      </w:r>
      <w:r w:rsidRPr="005F7D84">
        <w:rPr>
          <w:rStyle w:val="StyleUnderline"/>
        </w:rPr>
        <w:t>put forward an international cooperation strategy to develop close and efficient research cooperation and partnership.</w:t>
      </w:r>
      <w:r w:rsidRPr="005F7D84">
        <w:rPr>
          <w:sz w:val="16"/>
        </w:rPr>
        <w:t xml:space="preserve"> We have established the International Center for Southern Hemisphere Oceans Research (CSHOR) collaborated with CSIRO in Australia. The signing of the agreement to establish CRARC marks an important step forward for QNLM in the process of developing a worldwide collaborative innovation network. After establishment, CRARC </w:t>
      </w:r>
      <w:r w:rsidRPr="005F7D84">
        <w:rPr>
          <w:rStyle w:val="StyleUnderline"/>
        </w:rPr>
        <w:t>will focus on major scientific issues and strengthen researches in such fields as physical oceanography, marine geology and geophysics, marine biology, marine chemistry, and air-sea interaction in the Arctic by pooling in advantageous research resources and teams in China and Russia. Joint efforts will be made in Arctic marine science research, which will promote the construction of 'Silk Road on Ice'</w:t>
      </w:r>
      <w:r w:rsidRPr="005F7D84">
        <w:rPr>
          <w:sz w:val="16"/>
        </w:rPr>
        <w:t>. In future, QNLM looks forward to more fruitful and efficient partnerships worldwide to contribute to the sustainable development of the world oceans and a shared future for mankind."</w:t>
      </w:r>
    </w:p>
    <w:p w:rsidR="00423F49" w:rsidRDefault="00423F49" w:rsidP="00423F49">
      <w:pPr>
        <w:pStyle w:val="Heading3"/>
      </w:pPr>
      <w:r>
        <w:t>2nc – at: arctic coop inv</w:t>
      </w:r>
    </w:p>
    <w:p w:rsidR="00423F49" w:rsidRPr="00A0212D" w:rsidRDefault="00423F49" w:rsidP="00423F49">
      <w:pPr>
        <w:pStyle w:val="Heading4"/>
      </w:pPr>
      <w:r>
        <w:t>Arctic cooperation’s not inevitable now --- it’s dependent on US action</w:t>
      </w:r>
    </w:p>
    <w:p w:rsidR="00423F49" w:rsidRDefault="00423F49" w:rsidP="00423F49">
      <w:r w:rsidRPr="00A0212D">
        <w:rPr>
          <w:rStyle w:val="Style13ptBold"/>
        </w:rPr>
        <w:t>Gasper 18</w:t>
      </w:r>
      <w:r>
        <w:t xml:space="preserve"> (</w:t>
      </w:r>
      <w:r w:rsidRPr="00A0212D">
        <w:t xml:space="preserve">Donald Gasper, </w:t>
      </w:r>
      <w:r>
        <w:t>09</w:t>
      </w:r>
      <w:r w:rsidRPr="00A0212D">
        <w:t>-</w:t>
      </w:r>
      <w:r>
        <w:t>12</w:t>
      </w:r>
      <w:r w:rsidRPr="00A0212D">
        <w:t>-</w:t>
      </w:r>
      <w:r>
        <w:t>2018</w:t>
      </w:r>
      <w:r w:rsidRPr="00A0212D">
        <w:t xml:space="preserve">, "Stung by US tariffs and sanctions, China and Russia team up in the Arctic," South China Morning Post, </w:t>
      </w:r>
      <w:hyperlink r:id="rId181" w:history="1">
        <w:r w:rsidRPr="004008AD">
          <w:rPr>
            <w:rStyle w:val="Hyperlink"/>
          </w:rPr>
          <w:t>https://www.scmp.com/comment/insight-opinion/asia/article/2163719/china-and-russia-want-develop-arctic-energy-resources)</w:t>
        </w:r>
      </w:hyperlink>
      <w:r>
        <w:t xml:space="preserve"> ank</w:t>
      </w:r>
    </w:p>
    <w:p w:rsidR="00423F49" w:rsidRPr="00A0212D" w:rsidRDefault="00423F49" w:rsidP="00423F49">
      <w:pPr>
        <w:rPr>
          <w:sz w:val="16"/>
        </w:rPr>
      </w:pPr>
      <w:r w:rsidRPr="00A0212D">
        <w:rPr>
          <w:rStyle w:val="StyleUnderline"/>
        </w:rPr>
        <w:t>From China’s perspective, the exploitation of oil and gas in the Arctic needs to be accompanied by construction of the northern sea route. Both Arctic energy resources and the shipping route require further investments of capital and technology, so political will is required from both Russia and China.</w:t>
      </w:r>
      <w:r>
        <w:rPr>
          <w:rStyle w:val="StyleUnderline"/>
        </w:rPr>
        <w:t xml:space="preserve"> </w:t>
      </w:r>
      <w:r w:rsidRPr="00A0212D">
        <w:rPr>
          <w:sz w:val="16"/>
        </w:rPr>
        <w:t xml:space="preserve">Why China-Russia relations are warming up in the Arctic </w:t>
      </w:r>
      <w:r w:rsidRPr="00A0212D">
        <w:rPr>
          <w:rStyle w:val="StyleUnderline"/>
        </w:rPr>
        <w:t>In the past, Chinese scholars admit, China was cautious about getting involved</w:t>
      </w:r>
      <w:r w:rsidRPr="00A0212D">
        <w:rPr>
          <w:sz w:val="16"/>
        </w:rPr>
        <w:t xml:space="preserve"> in projects that might antagonise relations with the US. </w:t>
      </w:r>
      <w:r w:rsidRPr="00A0212D">
        <w:rPr>
          <w:rStyle w:val="StyleUnderline"/>
        </w:rPr>
        <w:t xml:space="preserve">After the start of the trade war, initiated by </w:t>
      </w:r>
      <w:r w:rsidRPr="00A0212D">
        <w:rPr>
          <w:sz w:val="16"/>
        </w:rPr>
        <w:t xml:space="preserve">the </w:t>
      </w:r>
      <w:r w:rsidRPr="00A0212D">
        <w:rPr>
          <w:rStyle w:val="StyleUnderline"/>
        </w:rPr>
        <w:t>Trump</w:t>
      </w:r>
      <w:r w:rsidRPr="00A0212D">
        <w:rPr>
          <w:sz w:val="16"/>
        </w:rPr>
        <w:t xml:space="preserve"> administration, </w:t>
      </w:r>
      <w:r w:rsidRPr="00A0212D">
        <w:rPr>
          <w:rStyle w:val="StyleUnderline"/>
        </w:rPr>
        <w:t>the situation</w:t>
      </w:r>
      <w:r w:rsidRPr="00A0212D">
        <w:rPr>
          <w:sz w:val="16"/>
        </w:rPr>
        <w:t xml:space="preserve"> may have </w:t>
      </w:r>
      <w:r w:rsidRPr="00A0212D">
        <w:rPr>
          <w:rStyle w:val="StyleUnderline"/>
        </w:rPr>
        <w:t>changed</w:t>
      </w:r>
      <w:r w:rsidRPr="00A0212D">
        <w:rPr>
          <w:sz w:val="16"/>
        </w:rPr>
        <w:t xml:space="preserve">. </w:t>
      </w:r>
      <w:r w:rsidRPr="00A0212D">
        <w:rPr>
          <w:rStyle w:val="StyleUnderline"/>
        </w:rPr>
        <w:t>A precondition for greater Chinese involvement in projects with Russia is likely to be being granted more say in how the projects are run</w:t>
      </w:r>
      <w:r w:rsidRPr="00A0212D">
        <w:rPr>
          <w:sz w:val="16"/>
        </w:rPr>
        <w:t>. China does not simply want to be part of such projects – it wants to have a stake that will permit it to have a role in management.</w:t>
      </w:r>
    </w:p>
    <w:p w:rsidR="00423F49" w:rsidRPr="00667EF7" w:rsidRDefault="00423F49" w:rsidP="00423F49">
      <w:pPr>
        <w:pStyle w:val="Heading3"/>
      </w:pPr>
      <w:r>
        <w:t>2nc – at: arctic coop low</w:t>
      </w:r>
    </w:p>
    <w:p w:rsidR="00423F49" w:rsidRPr="00307938" w:rsidRDefault="00423F49" w:rsidP="00423F49">
      <w:pPr>
        <w:pStyle w:val="Heading4"/>
      </w:pPr>
      <w:r>
        <w:t>Arctic cooperation is trending upwards --- energy committee meeting proves</w:t>
      </w:r>
    </w:p>
    <w:p w:rsidR="00423F49" w:rsidRDefault="00423F49" w:rsidP="00423F49">
      <w:r w:rsidRPr="00307938">
        <w:rPr>
          <w:rStyle w:val="Style13ptBold"/>
        </w:rPr>
        <w:t>Qi 18</w:t>
      </w:r>
      <w:r>
        <w:t xml:space="preserve"> (Ren Qi</w:t>
      </w:r>
      <w:r w:rsidRPr="00307938">
        <w:t xml:space="preserve">, 9-18-2018, "Sino-Russian energy cooperation set to expand after meeting in Moscow," No Publication, </w:t>
      </w:r>
      <w:hyperlink r:id="rId182" w:history="1">
        <w:r w:rsidRPr="004008AD">
          <w:rPr>
            <w:rStyle w:val="Hyperlink"/>
          </w:rPr>
          <w:t>http://www.chinadaily.com.cn/a/201809/19/WS5ba1aad4a31033b4f4656dd3.html)</w:t>
        </w:r>
      </w:hyperlink>
      <w:r>
        <w:t xml:space="preserve"> ank </w:t>
      </w:r>
    </w:p>
    <w:p w:rsidR="00423F49" w:rsidRPr="00615CB6" w:rsidRDefault="00423F49" w:rsidP="00423F49">
      <w:pPr>
        <w:rPr>
          <w:rStyle w:val="StyleUnderline"/>
        </w:rPr>
      </w:pPr>
      <w:r w:rsidRPr="00615CB6">
        <w:rPr>
          <w:rStyle w:val="StyleUnderline"/>
        </w:rPr>
        <w:t>China's Vice-Premier Han Zheng (L) and Russia's Deputy Prime Minister Dmitry Kozak meet in Moscow</w:t>
      </w:r>
      <w:r w:rsidRPr="00615CB6">
        <w:rPr>
          <w:sz w:val="16"/>
        </w:rPr>
        <w:t xml:space="preserve"> during Sept 16 to Sept 18, 2018. [Photo/VCG] Vice-Premier Han Zheng and his Russian counterpart Dmitry Kozak </w:t>
      </w:r>
      <w:r w:rsidRPr="00615CB6">
        <w:rPr>
          <w:rStyle w:val="StyleUnderline"/>
        </w:rPr>
        <w:t>agreed to expand energy cooperation between the two countries.</w:t>
      </w:r>
      <w:r w:rsidRPr="00615CB6">
        <w:rPr>
          <w:sz w:val="16"/>
        </w:rPr>
        <w:t xml:space="preserve"> Han and Kozak spoke on Monday as </w:t>
      </w:r>
      <w:r w:rsidRPr="00615CB6">
        <w:rPr>
          <w:rStyle w:val="StyleUnderline"/>
        </w:rPr>
        <w:t>they co-chaired the 15th annual meeting of the China-Russia Energy Cooperation Committee.</w:t>
      </w:r>
      <w:r>
        <w:rPr>
          <w:rStyle w:val="StyleUnderline"/>
        </w:rPr>
        <w:t xml:space="preserve"> </w:t>
      </w:r>
      <w:r w:rsidRPr="00615CB6">
        <w:rPr>
          <w:sz w:val="16"/>
        </w:rPr>
        <w:t xml:space="preserve">Han, </w:t>
      </w:r>
      <w:r w:rsidRPr="00615CB6">
        <w:rPr>
          <w:rStyle w:val="StyleUnderline"/>
        </w:rPr>
        <w:t>a member of the Standing Committee of the Political Bureau of the Communist Party of China Central Committee, said energy collaboration is one of the most important parts of the Sino-Russian comprehensive strategic partnership of coordination.</w:t>
      </w:r>
      <w:r>
        <w:rPr>
          <w:rStyle w:val="StyleUnderline"/>
        </w:rPr>
        <w:t xml:space="preserve"> </w:t>
      </w:r>
      <w:r w:rsidRPr="00615CB6">
        <w:rPr>
          <w:rStyle w:val="StyleUnderline"/>
        </w:rPr>
        <w:t>Bilateral cooperation in the energy sector has made great advances since last year's annual meeting</w:t>
      </w:r>
      <w:r w:rsidRPr="00615CB6">
        <w:rPr>
          <w:sz w:val="16"/>
        </w:rPr>
        <w:t xml:space="preserve">, Han said. He said </w:t>
      </w:r>
      <w:r w:rsidRPr="00615CB6">
        <w:rPr>
          <w:rStyle w:val="StyleUnderline"/>
        </w:rPr>
        <w:t>the two countries will continue to utilize the energy committee, enhance the quality of the cooperation, boost the content of projects, push to achieve more in the field of energy</w:t>
      </w:r>
      <w:r w:rsidRPr="00615CB6">
        <w:rPr>
          <w:sz w:val="16"/>
        </w:rPr>
        <w:t xml:space="preserve"> and fully prepare for the upcoming 23rd China-Russia Prime Ministers' Regular Meeting. Han raised suggestions for future cooperation, saying both nations should implement all ongoing projects as well as agreements between the governments. China and Russia should cooperate more broadly and establish win-win energy relations, Han added. He also suggested they expand communication and exchanges in energy technology, industrial standards, talent and information to raise the soft power in their energy sectors. Hailing the frequent high-level visits and close cooperation regarding energy, Kozak said China and Russia have achieved major progress in recent years, which has nurtured the high-level development of China-Russian relations. "Such close cooperation in energy shows the high-level mutual trust and close coordination between us," he said. </w:t>
      </w:r>
      <w:r w:rsidRPr="00615CB6">
        <w:rPr>
          <w:rStyle w:val="StyleUnderline"/>
        </w:rPr>
        <w:t>Kozak said Russia is confident about future energy cooperation with China, and looks forward to implementing the agreements of Presidents Vladimir Putin and Xi Jinping by making full use of the energy cooperation committee.</w:t>
      </w:r>
      <w:r>
        <w:rPr>
          <w:rStyle w:val="StyleUnderline"/>
        </w:rPr>
        <w:t xml:space="preserve"> </w:t>
      </w:r>
      <w:r w:rsidRPr="00615CB6">
        <w:rPr>
          <w:rStyle w:val="StyleUnderline"/>
        </w:rPr>
        <w:t>The two sides exchanged views on major projects in natural gas, oil, electric power and coal. The delegations also reached broad agreement on future cooperation programs.</w:t>
      </w:r>
    </w:p>
    <w:p w:rsidR="00423F49" w:rsidRDefault="00423F49" w:rsidP="00423F49">
      <w:pPr>
        <w:pStyle w:val="Heading2"/>
      </w:pPr>
      <w:r>
        <w:t>a/o’s</w:t>
      </w:r>
    </w:p>
    <w:p w:rsidR="00423F49" w:rsidRDefault="00423F49" w:rsidP="00423F49">
      <w:pPr>
        <w:pStyle w:val="Heading3"/>
      </w:pPr>
      <w:r>
        <w:t xml:space="preserve">2nc – ! – brics </w:t>
      </w:r>
    </w:p>
    <w:p w:rsidR="00423F49" w:rsidRDefault="00423F49" w:rsidP="00423F49">
      <w:pPr>
        <w:pStyle w:val="Heading4"/>
      </w:pPr>
      <w:r>
        <w:t>Solves BRICS collaboration</w:t>
      </w:r>
    </w:p>
    <w:p w:rsidR="00423F49" w:rsidRPr="006001C6" w:rsidRDefault="00423F49" w:rsidP="00423F49">
      <w:r w:rsidRPr="00B73280">
        <w:rPr>
          <w:rStyle w:val="Style13ptBold"/>
        </w:rPr>
        <w:t>Hsiung 19</w:t>
      </w:r>
      <w:r>
        <w:t xml:space="preserve"> (</w:t>
      </w:r>
      <w:r w:rsidRPr="00B73280">
        <w:t>Christopher Weidacher Hsiung has worked as researcher at the Centre for Asian Security Studies at the Norwegian Institute for Defence Studies (IFS) from 2012 to 2017. He is currently a PhD-candidate in political science at Oslo University. Christopher has also worked at the Swedish Embassy in Beijing, the Swedish Trade Office in Taipei, and at the European University Centre at Peking University. In 2014 he was a visiting scholar at the School of International Studies (SIS) at Peking University and in 2015 researcher at the Fridtjof Nansen Institute (FNI). Christopher’s main research interests are China’s foreign and security policy, China-Russia relations and China’s Arctic interest. Christopher has studied Chinese langua</w:t>
      </w:r>
      <w:r>
        <w:t xml:space="preserve">ge in Beijing, Wuhan and Taipei., 2019, “Facing the ‘new normal’: The strong and enduring Sino-Russian relationship and its implications for Europe,” The Swedish Institute of International Affairs, </w:t>
      </w:r>
      <w:hyperlink r:id="rId183" w:history="1">
        <w:r w:rsidRPr="005A08D1">
          <w:rPr>
            <w:rStyle w:val="Hyperlink"/>
          </w:rPr>
          <w:t>https://www.ui.se/globalassets/ui.se-eng/publications/ui-publications/2019/ui-paper-no.-3-2019.pdf)</w:t>
        </w:r>
      </w:hyperlink>
      <w:r>
        <w:t xml:space="preserve"> ank</w:t>
      </w:r>
    </w:p>
    <w:p w:rsidR="00423F49" w:rsidRPr="00BE1B5C" w:rsidRDefault="00423F49" w:rsidP="00423F49">
      <w:pPr>
        <w:rPr>
          <w:sz w:val="16"/>
        </w:rPr>
      </w:pPr>
      <w:r w:rsidRPr="006001C6">
        <w:rPr>
          <w:rStyle w:val="StyleUnderline"/>
        </w:rPr>
        <w:t>Russia and China aim to further develop</w:t>
      </w:r>
      <w:r>
        <w:rPr>
          <w:rStyle w:val="StyleUnderline"/>
        </w:rPr>
        <w:t xml:space="preserve"> </w:t>
      </w:r>
      <w:r w:rsidRPr="006001C6">
        <w:rPr>
          <w:rStyle w:val="StyleUnderline"/>
        </w:rPr>
        <w:t>common regional and international</w:t>
      </w:r>
      <w:r>
        <w:rPr>
          <w:rStyle w:val="StyleUnderline"/>
        </w:rPr>
        <w:t xml:space="preserve"> </w:t>
      </w:r>
      <w:r w:rsidRPr="006001C6">
        <w:rPr>
          <w:rStyle w:val="StyleUnderline"/>
        </w:rPr>
        <w:t xml:space="preserve">institutions, most notably </w:t>
      </w:r>
      <w:r w:rsidRPr="00BE1B5C">
        <w:rPr>
          <w:sz w:val="16"/>
        </w:rPr>
        <w:t>the SCO and the</w:t>
      </w:r>
      <w:r>
        <w:rPr>
          <w:rStyle w:val="StyleUnderline"/>
        </w:rPr>
        <w:t xml:space="preserve"> </w:t>
      </w:r>
      <w:r w:rsidRPr="006001C6">
        <w:rPr>
          <w:rStyle w:val="StyleUnderline"/>
        </w:rPr>
        <w:t>BRICS. Cooperation among the BRICS</w:t>
      </w:r>
      <w:r>
        <w:rPr>
          <w:rStyle w:val="StyleUnderline"/>
        </w:rPr>
        <w:t xml:space="preserve"> </w:t>
      </w:r>
      <w:r w:rsidRPr="00BE1B5C">
        <w:rPr>
          <w:sz w:val="16"/>
        </w:rPr>
        <w:t xml:space="preserve">(Brazil, Russia, India, China and South Africa) </w:t>
      </w:r>
      <w:r w:rsidRPr="006001C6">
        <w:rPr>
          <w:rStyle w:val="StyleUnderline"/>
        </w:rPr>
        <w:t>was early on motivated by a shared</w:t>
      </w:r>
      <w:r>
        <w:rPr>
          <w:rStyle w:val="StyleUnderline"/>
        </w:rPr>
        <w:t xml:space="preserve"> </w:t>
      </w:r>
      <w:r w:rsidRPr="006001C6">
        <w:rPr>
          <w:rStyle w:val="StyleUnderline"/>
        </w:rPr>
        <w:t>aspiration to reduce the influence of the</w:t>
      </w:r>
      <w:r>
        <w:rPr>
          <w:rStyle w:val="StyleUnderline"/>
        </w:rPr>
        <w:t xml:space="preserve"> </w:t>
      </w:r>
      <w:r w:rsidRPr="006001C6">
        <w:rPr>
          <w:rStyle w:val="StyleUnderline"/>
        </w:rPr>
        <w:t>West, demonstrated by efforts to reform</w:t>
      </w:r>
      <w:r>
        <w:rPr>
          <w:rStyle w:val="StyleUnderline"/>
        </w:rPr>
        <w:t xml:space="preserve"> </w:t>
      </w:r>
      <w:r w:rsidRPr="006001C6">
        <w:rPr>
          <w:rStyle w:val="StyleUnderline"/>
        </w:rPr>
        <w:t>global economic governance to better</w:t>
      </w:r>
      <w:r>
        <w:rPr>
          <w:rStyle w:val="StyleUnderline"/>
        </w:rPr>
        <w:t xml:space="preserve"> </w:t>
      </w:r>
      <w:r w:rsidRPr="006001C6">
        <w:rPr>
          <w:rStyle w:val="StyleUnderline"/>
        </w:rPr>
        <w:t>represent the interests of the BRICS. The</w:t>
      </w:r>
      <w:r>
        <w:rPr>
          <w:rStyle w:val="StyleUnderline"/>
        </w:rPr>
        <w:t xml:space="preserve"> </w:t>
      </w:r>
      <w:r w:rsidRPr="006001C6">
        <w:rPr>
          <w:rStyle w:val="StyleUnderline"/>
        </w:rPr>
        <w:t>agenda covers policy areas such as</w:t>
      </w:r>
      <w:r>
        <w:rPr>
          <w:rStyle w:val="StyleUnderline"/>
        </w:rPr>
        <w:t xml:space="preserve"> </w:t>
      </w:r>
      <w:r w:rsidRPr="006001C6">
        <w:rPr>
          <w:rStyle w:val="StyleUnderline"/>
        </w:rPr>
        <w:t>economics, trade and finance, poverty</w:t>
      </w:r>
      <w:r>
        <w:rPr>
          <w:rStyle w:val="StyleUnderline"/>
        </w:rPr>
        <w:t xml:space="preserve"> </w:t>
      </w:r>
      <w:r w:rsidRPr="006001C6">
        <w:rPr>
          <w:rStyle w:val="StyleUnderline"/>
        </w:rPr>
        <w:t>reduction and sustainable development.</w:t>
      </w:r>
      <w:r>
        <w:rPr>
          <w:rStyle w:val="StyleUnderline"/>
        </w:rPr>
        <w:t xml:space="preserve"> </w:t>
      </w:r>
      <w:r w:rsidRPr="00BE1B5C">
        <w:rPr>
          <w:sz w:val="16"/>
        </w:rPr>
        <w:t xml:space="preserve">From the outset, however, the BRICS were hampered by the limited extent of their cooperation and their failure to devise a concrete, shared agenda. These differences notwithstanding, </w:t>
      </w:r>
      <w:r w:rsidRPr="006001C6">
        <w:rPr>
          <w:rStyle w:val="StyleUnderline"/>
        </w:rPr>
        <w:t>cooperation and</w:t>
      </w:r>
      <w:r>
        <w:rPr>
          <w:rStyle w:val="StyleUnderline"/>
        </w:rPr>
        <w:t xml:space="preserve"> </w:t>
      </w:r>
      <w:r w:rsidRPr="006001C6">
        <w:rPr>
          <w:rStyle w:val="StyleUnderline"/>
        </w:rPr>
        <w:t>institutional arrangements have expanded</w:t>
      </w:r>
      <w:r>
        <w:rPr>
          <w:rStyle w:val="StyleUnderline"/>
        </w:rPr>
        <w:t xml:space="preserve"> </w:t>
      </w:r>
      <w:r w:rsidRPr="006001C6">
        <w:rPr>
          <w:rStyle w:val="StyleUnderline"/>
        </w:rPr>
        <w:t>and been centered on China’s “tacit</w:t>
      </w:r>
      <w:r>
        <w:rPr>
          <w:rStyle w:val="StyleUnderline"/>
        </w:rPr>
        <w:t xml:space="preserve"> </w:t>
      </w:r>
      <w:r w:rsidRPr="006001C6">
        <w:rPr>
          <w:rStyle w:val="StyleUnderline"/>
        </w:rPr>
        <w:t>leadership”.</w:t>
      </w:r>
      <w:r w:rsidRPr="00BE1B5C">
        <w:rPr>
          <w:sz w:val="16"/>
        </w:rPr>
        <w:t xml:space="preserve"> For instance, in July 2014 the BRICS established the New Development Bank (NDB) with capital of USD 50 billion and the Contingent Reserve Arrangement (CRA), a currency-reserve pool of USD 100 billion. Politically, the BRICS have demonstrated support for Russia’s actions in Crimea. In addition, the SCO has witnessed some slow but important developments on increased counterterrorism cooperation. Most important, however, is the fact that India and Pakistan were admitted as full members in 2017 after years of Chinese reluctance to allow India to join, a position that was supported by Russia. </w:t>
      </w:r>
    </w:p>
    <w:p w:rsidR="00423F49" w:rsidRDefault="00423F49" w:rsidP="00423F49">
      <w:pPr>
        <w:pStyle w:val="Heading3"/>
      </w:pPr>
      <w:r>
        <w:t>2nc – ! – counter terrorism</w:t>
      </w:r>
    </w:p>
    <w:p w:rsidR="00423F49" w:rsidRDefault="00423F49" w:rsidP="00423F49">
      <w:pPr>
        <w:pStyle w:val="Heading4"/>
      </w:pPr>
      <w:r>
        <w:t>Solves counter terrorism</w:t>
      </w:r>
    </w:p>
    <w:p w:rsidR="00423F49" w:rsidRPr="006001C6" w:rsidRDefault="00423F49" w:rsidP="00423F49">
      <w:r w:rsidRPr="00B73280">
        <w:rPr>
          <w:rStyle w:val="Style13ptBold"/>
        </w:rPr>
        <w:t>Hsiung 19</w:t>
      </w:r>
      <w:r>
        <w:t xml:space="preserve"> (</w:t>
      </w:r>
      <w:r w:rsidRPr="00B73280">
        <w:t>Christopher Weidacher Hsiung has worked as researcher at the Centre for Asian Security Studies at the Norwegian Institute for Defence Studies (IFS) from 2012 to 2017. He is currently a PhD-candidate in political science at Oslo University. Christopher has also worked at the Swedish Embassy in Beijing, the Swedish Trade Office in Taipei, and at the European University Centre at Peking University. In 2014 he was a visiting scholar at the School of International Studies (SIS) at Peking University and in 2015 researcher at the Fridtjof Nansen Institute (FNI). Christopher’s main research interests are China’s foreign and security policy, China-Russia relations and China’s Arctic interest. Christopher has studied Chinese langua</w:t>
      </w:r>
      <w:r>
        <w:t xml:space="preserve">ge in Beijing, Wuhan and Taipei., 2019, “Facing the ‘new normal’: The strong and enduring Sino-Russian relationship and its implications for Europe,” The Swedish Institute of International Affairs, </w:t>
      </w:r>
      <w:hyperlink r:id="rId184" w:history="1">
        <w:r w:rsidRPr="005A08D1">
          <w:rPr>
            <w:rStyle w:val="Hyperlink"/>
          </w:rPr>
          <w:t>https://www.ui.se/globalassets/ui.se-eng/publications/ui-publications/2019/ui-paper-no.-3-2019.pdf)</w:t>
        </w:r>
      </w:hyperlink>
      <w:r>
        <w:t xml:space="preserve"> ank</w:t>
      </w:r>
    </w:p>
    <w:p w:rsidR="00423F49" w:rsidRDefault="00423F49" w:rsidP="00423F49">
      <w:pPr>
        <w:rPr>
          <w:sz w:val="16"/>
        </w:rPr>
      </w:pPr>
      <w:r w:rsidRPr="006001C6">
        <w:rPr>
          <w:rStyle w:val="StyleUnderline"/>
        </w:rPr>
        <w:t>Russia and China aim to further develop</w:t>
      </w:r>
      <w:r>
        <w:rPr>
          <w:rStyle w:val="StyleUnderline"/>
        </w:rPr>
        <w:t xml:space="preserve"> </w:t>
      </w:r>
      <w:r w:rsidRPr="006001C6">
        <w:rPr>
          <w:rStyle w:val="StyleUnderline"/>
        </w:rPr>
        <w:t>common regional and international</w:t>
      </w:r>
      <w:r>
        <w:rPr>
          <w:rStyle w:val="StyleUnderline"/>
        </w:rPr>
        <w:t xml:space="preserve"> </w:t>
      </w:r>
      <w:r w:rsidRPr="006001C6">
        <w:rPr>
          <w:rStyle w:val="StyleUnderline"/>
        </w:rPr>
        <w:t>institutions, most notably the SCO and the</w:t>
      </w:r>
      <w:r>
        <w:rPr>
          <w:rStyle w:val="StyleUnderline"/>
        </w:rPr>
        <w:t xml:space="preserve"> </w:t>
      </w:r>
      <w:r w:rsidRPr="006001C6">
        <w:rPr>
          <w:rStyle w:val="StyleUnderline"/>
        </w:rPr>
        <w:t xml:space="preserve">BRICS. </w:t>
      </w:r>
      <w:r w:rsidRPr="00CB7C19">
        <w:rPr>
          <w:sz w:val="16"/>
        </w:rPr>
        <w:t xml:space="preserve">Cooperation among the BRICS (Brazil, Russia, India, China and South Africa) was early on motivated by a shared aspiration to reduce the influence of the West, demonstrated by efforts to reform global economic governance to better represent the interests of the BRICS. The agenda covers policy areas such as economics, trade and finance, poverty reduction and sustainable development. From the outset, however, the BRICS were hampered by the limited extent of their cooperation and their failure to devise a concrete, shared agenda. These differences notwithstanding, cooperation and institutional arrangements have expanded and been centered on China’s “tacit leadership”. For instance, in July 2014 the BRICS established the New Development Bank (NDB) with capital of USD 50 billion and the Contingent Reserve Arrangement (CRA), a currency-reserve pool of USD 100 billion. Politically, the BRICS have demonstrated support for Russia’s actions in Crimea. In addition, the </w:t>
      </w:r>
      <w:r w:rsidRPr="006001C6">
        <w:rPr>
          <w:rStyle w:val="StyleUnderline"/>
        </w:rPr>
        <w:t>SCO has</w:t>
      </w:r>
      <w:r>
        <w:rPr>
          <w:rStyle w:val="StyleUnderline"/>
        </w:rPr>
        <w:t xml:space="preserve"> </w:t>
      </w:r>
      <w:r w:rsidRPr="006001C6">
        <w:rPr>
          <w:rStyle w:val="StyleUnderline"/>
        </w:rPr>
        <w:t xml:space="preserve">witnessed </w:t>
      </w:r>
      <w:r w:rsidRPr="00CB7C19">
        <w:rPr>
          <w:sz w:val="16"/>
        </w:rPr>
        <w:t>some slow but</w:t>
      </w:r>
      <w:r w:rsidRPr="006001C6">
        <w:rPr>
          <w:rStyle w:val="StyleUnderline"/>
        </w:rPr>
        <w:t xml:space="preserve"> important</w:t>
      </w:r>
      <w:r>
        <w:rPr>
          <w:rStyle w:val="StyleUnderline"/>
        </w:rPr>
        <w:t xml:space="preserve"> </w:t>
      </w:r>
      <w:r w:rsidRPr="006001C6">
        <w:rPr>
          <w:rStyle w:val="StyleUnderline"/>
        </w:rPr>
        <w:t>developments on increased</w:t>
      </w:r>
      <w:r>
        <w:rPr>
          <w:rStyle w:val="StyleUnderline"/>
        </w:rPr>
        <w:t xml:space="preserve"> </w:t>
      </w:r>
      <w:r w:rsidRPr="006001C6">
        <w:rPr>
          <w:rStyle w:val="StyleUnderline"/>
        </w:rPr>
        <w:t>counterterrorism cooperation.</w:t>
      </w:r>
      <w:r w:rsidRPr="00CB7C19">
        <w:rPr>
          <w:sz w:val="16"/>
        </w:rPr>
        <w:t xml:space="preserve"> Most important, however, is the fact that India and Pakistan were admitted as full members in 2017 after years of Chinese reluctance to allow India to join, a position that was supported by Russia. </w:t>
      </w:r>
    </w:p>
    <w:p w:rsidR="00423F49" w:rsidRPr="00CB7C19" w:rsidRDefault="00423F49" w:rsidP="00423F49">
      <w:pPr>
        <w:pStyle w:val="Heading4"/>
      </w:pPr>
      <w:r>
        <w:t>[insert impact]</w:t>
      </w:r>
    </w:p>
    <w:p w:rsidR="00423F49" w:rsidRDefault="00423F49" w:rsidP="00423F49">
      <w:pPr>
        <w:pStyle w:val="Heading3"/>
      </w:pPr>
      <w:r>
        <w:t xml:space="preserve">2nc – ! – heg </w:t>
      </w:r>
    </w:p>
    <w:p w:rsidR="00423F49" w:rsidRPr="00B73280" w:rsidRDefault="00423F49" w:rsidP="00423F49">
      <w:r>
        <w:t>[warning: don’t read this bc then it takes out your defense to !/t’s]</w:t>
      </w:r>
    </w:p>
    <w:p w:rsidR="00423F49" w:rsidRDefault="00423F49" w:rsidP="00423F49">
      <w:pPr>
        <w:pStyle w:val="Heading4"/>
      </w:pPr>
      <w:r>
        <w:t xml:space="preserve">A Sino-Russian alliance turns heg </w:t>
      </w:r>
    </w:p>
    <w:p w:rsidR="00423F49" w:rsidRPr="006B7AE8" w:rsidRDefault="00423F49" w:rsidP="00423F49">
      <w:r w:rsidRPr="006B7AE8">
        <w:rPr>
          <w:rStyle w:val="Style13ptBold"/>
        </w:rPr>
        <w:t>Macaes 19</w:t>
      </w:r>
      <w:r>
        <w:t xml:space="preserve"> (Bruno Macaes, 2</w:t>
      </w:r>
      <w:r w:rsidRPr="006B7AE8">
        <w:t xml:space="preserve">-17-2019, "Russia to China: Together we can rule the world," POLITICO, </w:t>
      </w:r>
      <w:hyperlink r:id="rId185" w:history="1">
        <w:r w:rsidRPr="005A08D1">
          <w:rPr>
            <w:rStyle w:val="Hyperlink"/>
          </w:rPr>
          <w:t>https://www.politico.eu/blogs/the-coming-wars/2019/02/russia-china-alliance-rule-the-world/)</w:t>
        </w:r>
      </w:hyperlink>
      <w:r>
        <w:t xml:space="preserve"> ank</w:t>
      </w:r>
    </w:p>
    <w:p w:rsidR="00423F49" w:rsidRDefault="00423F49" w:rsidP="00423F49">
      <w:pPr>
        <w:rPr>
          <w:rStyle w:val="StyleUnderline"/>
        </w:rPr>
      </w:pPr>
      <w:r w:rsidRPr="0014421F">
        <w:rPr>
          <w:rStyle w:val="StyleUnderline"/>
        </w:rPr>
        <w:t>Europe’s obsession with Russia is unrequited. Moscow just isn’t interested in the Continent anymore.</w:t>
      </w:r>
      <w:r>
        <w:rPr>
          <w:rStyle w:val="StyleUnderline"/>
        </w:rPr>
        <w:t xml:space="preserve"> </w:t>
      </w:r>
      <w:r w:rsidRPr="00CC6A7F">
        <w:rPr>
          <w:sz w:val="16"/>
        </w:rPr>
        <w:t xml:space="preserve">It doesn’t care about European integration, or moving toward Europe. But neither is it interested in Europe’s predicted disintegration, or in pulling countries away from the West and closer to its way of thinking. Promoted by </w:t>
      </w:r>
      <w:r w:rsidRPr="0014421F">
        <w:rPr>
          <w:rStyle w:val="StyleUnderline"/>
        </w:rPr>
        <w:t>In the halls of the Kremlin these days, it’s all about China — and whether or not Moscow can convince Beijing to form an alliance against the West.</w:t>
      </w:r>
      <w:r>
        <w:rPr>
          <w:rStyle w:val="StyleUnderline"/>
        </w:rPr>
        <w:t xml:space="preserve"> </w:t>
      </w:r>
      <w:r w:rsidRPr="0014421F">
        <w:rPr>
          <w:rStyle w:val="StyleUnderline"/>
        </w:rPr>
        <w:t>Russia’s obsession with a potential alliance with China was already obvious at the Valdai Discussion Club, an annual gathering of Russia’s biggest foreign policy minds,</w:t>
      </w:r>
      <w:r w:rsidRPr="00CC6A7F">
        <w:rPr>
          <w:sz w:val="16"/>
        </w:rPr>
        <w:t xml:space="preserve"> in 2017. At their next meeting, late last year, the idea seemed to move from the speculative to something Russia wants to realize. And soon. </w:t>
      </w:r>
      <w:r w:rsidRPr="0014421F">
        <w:rPr>
          <w:rStyle w:val="StyleUnderline"/>
        </w:rPr>
        <w:t>Russia’s view of China has shifted significantly over the past five years.</w:t>
      </w:r>
      <w:r>
        <w:rPr>
          <w:rStyle w:val="StyleUnderline"/>
        </w:rPr>
        <w:t xml:space="preserve"> </w:t>
      </w:r>
      <w:r w:rsidRPr="0014421F">
        <w:rPr>
          <w:rStyle w:val="StyleUnderline"/>
        </w:rPr>
        <w:t xml:space="preserve">Every Russian speech </w:t>
      </w:r>
      <w:r w:rsidRPr="00CC6A7F">
        <w:rPr>
          <w:sz w:val="16"/>
        </w:rPr>
        <w:t xml:space="preserve">— from obscure academics to Foreign Minister Sergei Lavrov and Russian President Vladimir Putin himself — </w:t>
      </w:r>
      <w:r w:rsidRPr="0014421F">
        <w:rPr>
          <w:rStyle w:val="StyleUnderline"/>
        </w:rPr>
        <w:t>played that note and no other.</w:t>
      </w:r>
      <w:r w:rsidRPr="00CC6A7F">
        <w:rPr>
          <w:sz w:val="16"/>
        </w:rPr>
        <w:t xml:space="preserve"> There was even a new sense of desperation in the air. As Sergey Karaganov, </w:t>
      </w:r>
      <w:r w:rsidRPr="0014421F">
        <w:rPr>
          <w:rStyle w:val="StyleUnderline"/>
        </w:rPr>
        <w:t>a former adviser to Putin, explained to me</w:t>
      </w:r>
      <w:r w:rsidRPr="00CC6A7F">
        <w:rPr>
          <w:sz w:val="16"/>
        </w:rPr>
        <w:t xml:space="preserve"> at breakfast, </w:t>
      </w:r>
      <w:r w:rsidRPr="0014421F">
        <w:rPr>
          <w:rStyle w:val="StyleUnderline"/>
        </w:rPr>
        <w:t>now everything must be about China.</w:t>
      </w:r>
      <w:r>
        <w:rPr>
          <w:rStyle w:val="StyleUnderline"/>
        </w:rPr>
        <w:t xml:space="preserve"> </w:t>
      </w:r>
      <w:r w:rsidRPr="00CC6A7F">
        <w:rPr>
          <w:sz w:val="16"/>
        </w:rPr>
        <w:t xml:space="preserve">ALSO ON POLITICO How killer robots overran the UN JANOSCH DELCKER ALSO ON POLITICO Munich Security Conference: As it happened POLITICO Russia’s view of China has shifted significantly over the past five years. Moscow has abandoned any hope that the Chinese economy is an example it might emulate. Instead, </w:t>
      </w:r>
      <w:r w:rsidRPr="0014421F">
        <w:rPr>
          <w:rStyle w:val="StyleUnderline"/>
        </w:rPr>
        <w:t>foreign policy experts now talk of how Russia can use China to further its geopolitical goals.</w:t>
      </w:r>
      <w:r>
        <w:rPr>
          <w:rStyle w:val="StyleUnderline"/>
        </w:rPr>
        <w:t xml:space="preserve"> </w:t>
      </w:r>
      <w:r w:rsidRPr="00CC6A7F">
        <w:rPr>
          <w:sz w:val="16"/>
        </w:rPr>
        <w:t xml:space="preserve">There was no doubt at Valdai that China knows how to do economic growth, and that Russia does not. Russia’s elite — always so ready to resist any sign of Western hegemony — have no problem admitting China’s economic superiority. Their acceptance reminded me of the way Britain gave way to the United States as the world’s dominant economic power. </w:t>
      </w:r>
      <w:r w:rsidRPr="0014421F">
        <w:rPr>
          <w:rStyle w:val="StyleUnderline"/>
        </w:rPr>
        <w:t>In the halls of the Kremlin these days, it’s all about China</w:t>
      </w:r>
      <w:r w:rsidRPr="00CC6A7F">
        <w:rPr>
          <w:sz w:val="16"/>
        </w:rPr>
        <w:t xml:space="preserve"> | Andreas Rentz/Getty Images </w:t>
      </w:r>
      <w:r w:rsidRPr="0014421F">
        <w:rPr>
          <w:rStyle w:val="StyleUnderline"/>
        </w:rPr>
        <w:t>Seen from Moscow, there is no resistance left to a new alliance led by China. And now that Washington has imposed tariffs on Chinese exports, Russia hopes China will finally understand that its problem is Washington, not Moscow.</w:t>
      </w:r>
      <w:r>
        <w:rPr>
          <w:rStyle w:val="StyleUnderline"/>
        </w:rPr>
        <w:t xml:space="preserve"> </w:t>
      </w:r>
      <w:r w:rsidRPr="0014421F">
        <w:rPr>
          <w:rStyle w:val="StyleUnderline"/>
        </w:rPr>
        <w:t>In the past, the possibility of an alliance between the two countries had been hampered by China’s reluctance to jeopardize its relations with the U.S. But now that it has already become a target, perhaps it will grow bolder</w:t>
      </w:r>
      <w:r w:rsidRPr="00CC6A7F">
        <w:rPr>
          <w:sz w:val="16"/>
        </w:rPr>
        <w:t xml:space="preserve">. Every speaker at Valdai tried to push China in that direction. Promoted by When Putin finished a fireside chat with policymakers — a set-piece of the conference, where he fields softball questions from the audience — he made a gesture to leave the room, but then quickly rushed back to grab Yang Jiechi, a former Chinese foreign minister and arguably the main architect of the country’s foreign policy. He insisted on walking out with Yang by his side, to the obvious delight of his Chinese guest. But what happens now? Can </w:t>
      </w:r>
      <w:r w:rsidRPr="0014421F">
        <w:rPr>
          <w:rStyle w:val="StyleUnderline"/>
        </w:rPr>
        <w:t>Russia and China</w:t>
      </w:r>
      <w:r w:rsidRPr="00CC6A7F">
        <w:rPr>
          <w:sz w:val="16"/>
        </w:rPr>
        <w:t xml:space="preserve"> really be friends, and for how long? The thing to remember is that both countries </w:t>
      </w:r>
      <w:r w:rsidRPr="0014421F">
        <w:rPr>
          <w:rStyle w:val="StyleUnderline"/>
        </w:rPr>
        <w:t>are obsessed with overturning the American-led global order. They may have a long history of geopolitical rivalry — one that is sure to return once their goal is achieved and new poles emerge, pitting them against each other</w:t>
      </w:r>
      <w:r w:rsidRPr="00CC6A7F">
        <w:rPr>
          <w:sz w:val="16"/>
        </w:rPr>
        <w:t xml:space="preserve">. But they’ll cross that bridge when they get there, maybe in another 20 years or so. For now, Russia and China are essentially on the same side. For the moment, Chinese prudence remains the great obstacle to the new alliance. And Russians know this. This alliance, if it becomes concrete, would overturn how we do global politics. Imagine an international crisis in which Russia and China suddenly emerge as a single bloc. The impact would be considerable, and to some extent unpredictable: Psychologically, in the mind of the West, it would combine the fear associated with Russia with the apparent invulnerability of China. Washington would feel under attack; Europe, intimidated and unsettled. </w:t>
      </w:r>
      <w:r w:rsidRPr="0014421F">
        <w:rPr>
          <w:rStyle w:val="StyleUnderline"/>
        </w:rPr>
        <w:t>The old Continent would also face the threat of a split between Western Europe and the nations of Central and Eastern Europe, which could turn their focus east under the influence of a cash-happy China ready to invest in the region.</w:t>
      </w:r>
      <w:r>
        <w:rPr>
          <w:rStyle w:val="StyleUnderline"/>
        </w:rPr>
        <w:t xml:space="preserve"> </w:t>
      </w:r>
      <w:r w:rsidRPr="0014421F">
        <w:rPr>
          <w:rStyle w:val="StyleUnderline"/>
        </w:rPr>
        <w:t>It would be an entirely new world, and it’s one that is coming closer to becoming reality.</w:t>
      </w:r>
    </w:p>
    <w:p w:rsidR="00423F49" w:rsidRPr="00CC6A7F" w:rsidRDefault="00423F49" w:rsidP="00423F49">
      <w:pPr>
        <w:pStyle w:val="Heading4"/>
      </w:pPr>
      <w:r>
        <w:t>[insert impact]</w:t>
      </w:r>
    </w:p>
    <w:p w:rsidR="00423F49" w:rsidRPr="00755989" w:rsidRDefault="00423F49" w:rsidP="00423F49">
      <w:pPr>
        <w:pStyle w:val="Heading3"/>
      </w:pPr>
      <w:r>
        <w:t>2nc – ! – obor</w:t>
      </w:r>
    </w:p>
    <w:p w:rsidR="00423F49" w:rsidRDefault="00423F49" w:rsidP="00423F49">
      <w:pPr>
        <w:pStyle w:val="Heading4"/>
      </w:pPr>
      <w:r>
        <w:t>Sino-Russian cooperation bolsters OBOR development</w:t>
      </w:r>
    </w:p>
    <w:p w:rsidR="00423F49" w:rsidRPr="00D045D8" w:rsidRDefault="00423F49" w:rsidP="00423F49">
      <w:r w:rsidRPr="00D045D8">
        <w:rPr>
          <w:rStyle w:val="Style13ptBold"/>
        </w:rPr>
        <w:t>Sun 16</w:t>
      </w:r>
      <w:r>
        <w:t xml:space="preserve"> (Yun Sun is a senior associate with the East Asia Program at the Henry L. Stimson Center and a non-resident fellow of the Brookings Institution. Her expertise is in Chinese foreign policy, US-China relations and China’s relations with neighbouring countries and authoritarian regimes.</w:t>
      </w:r>
      <w:r w:rsidRPr="00D045D8">
        <w:rPr>
          <w:rFonts w:asciiTheme="majorHAnsi" w:hAnsiTheme="majorHAnsi"/>
        </w:rPr>
        <w:t>, 2016, "</w:t>
      </w:r>
      <w:r w:rsidRPr="00D045D8">
        <w:rPr>
          <w:rFonts w:asciiTheme="majorHAnsi" w:eastAsia="Times New Roman" w:hAnsiTheme="majorHAnsi" w:cs="Times New Roman"/>
          <w:sz w:val="24"/>
        </w:rPr>
        <w:t>Sino-Russia Strategic Alignment and Potential Impact of a Trump Presidency</w:t>
      </w:r>
      <w:r w:rsidRPr="00D045D8">
        <w:rPr>
          <w:rFonts w:asciiTheme="majorHAnsi" w:hAnsiTheme="majorHAnsi"/>
        </w:rPr>
        <w:t xml:space="preserve">" </w:t>
      </w:r>
      <w:r w:rsidRPr="00D045D8">
        <w:rPr>
          <w:rFonts w:asciiTheme="majorHAnsi" w:eastAsia="Times New Roman" w:hAnsiTheme="majorHAnsi" w:cs="Times New Roman"/>
          <w:sz w:val="24"/>
        </w:rPr>
        <w:t>Norwegian Institute for International Affairs</w:t>
      </w:r>
      <w:r w:rsidRPr="00D045D8">
        <w:rPr>
          <w:rFonts w:asciiTheme="majorHAnsi" w:hAnsiTheme="majorHAnsi"/>
        </w:rPr>
        <w:t xml:space="preserve">, </w:t>
      </w:r>
      <w:hyperlink r:id="rId186" w:history="1">
        <w:r w:rsidRPr="00D045D8">
          <w:rPr>
            <w:rStyle w:val="Hyperlink"/>
            <w:rFonts w:asciiTheme="majorHAnsi" w:eastAsia="Times New Roman" w:hAnsiTheme="majorHAnsi" w:cs="Times New Roman"/>
            <w:sz w:val="24"/>
          </w:rPr>
          <w:t>https://www.jstor.org/stable/resrep08018)</w:t>
        </w:r>
      </w:hyperlink>
      <w:r w:rsidRPr="00D045D8">
        <w:rPr>
          <w:rFonts w:asciiTheme="majorHAnsi" w:eastAsia="Times New Roman" w:hAnsiTheme="majorHAnsi" w:cs="Times New Roman"/>
          <w:sz w:val="24"/>
        </w:rPr>
        <w:t xml:space="preserve"> ank</w:t>
      </w:r>
    </w:p>
    <w:p w:rsidR="00423F49" w:rsidRPr="00D045D8" w:rsidRDefault="00423F49" w:rsidP="00423F49">
      <w:pPr>
        <w:rPr>
          <w:rFonts w:ascii="Times New Roman" w:eastAsia="Times New Roman" w:hAnsi="Times New Roman" w:cs="Times New Roman"/>
          <w:sz w:val="24"/>
        </w:rPr>
      </w:pPr>
    </w:p>
    <w:p w:rsidR="00423F49" w:rsidRDefault="00423F49" w:rsidP="00423F49">
      <w:pPr>
        <w:rPr>
          <w:rStyle w:val="StyleUnderline"/>
        </w:rPr>
      </w:pPr>
      <w:r w:rsidRPr="00023FD3">
        <w:rPr>
          <w:rStyle w:val="StyleUnderline"/>
        </w:rPr>
        <w:t>Finally, Beijing believes that the new regional and bilateral</w:t>
      </w:r>
      <w:r>
        <w:rPr>
          <w:rStyle w:val="StyleUnderline"/>
        </w:rPr>
        <w:t xml:space="preserve"> </w:t>
      </w:r>
      <w:r w:rsidRPr="00023FD3">
        <w:rPr>
          <w:rStyle w:val="StyleUnderline"/>
        </w:rPr>
        <w:t>dynamics have made Moscow more open-minded and accept</w:t>
      </w:r>
      <w:r>
        <w:rPr>
          <w:rStyle w:val="StyleUnderline"/>
        </w:rPr>
        <w:t xml:space="preserve"> </w:t>
      </w:r>
      <w:r w:rsidRPr="00023FD3">
        <w:rPr>
          <w:rStyle w:val="StyleUnderline"/>
        </w:rPr>
        <w:t>China’s Silk Road Economic Belt across Central Asia</w:t>
      </w:r>
      <w:r w:rsidRPr="004F393C">
        <w:rPr>
          <w:sz w:val="16"/>
        </w:rPr>
        <w:t xml:space="preserve">. China well-understands that in the early days of the initiative, Moscow had its suspicions and concerns about an initiative in its traditional sphere of influence. Nevertheless, </w:t>
      </w:r>
      <w:r w:rsidRPr="004F393C">
        <w:rPr>
          <w:rStyle w:val="StyleUnderline"/>
        </w:rPr>
        <w:t>Russia seems</w:t>
      </w:r>
      <w:r>
        <w:rPr>
          <w:rStyle w:val="StyleUnderline"/>
        </w:rPr>
        <w:t xml:space="preserve"> </w:t>
      </w:r>
      <w:r w:rsidRPr="004F393C">
        <w:rPr>
          <w:rStyle w:val="StyleUnderline"/>
        </w:rPr>
        <w:t>to have expressed favourable reception of the initiative by</w:t>
      </w:r>
      <w:r>
        <w:rPr>
          <w:rStyle w:val="StyleUnderline"/>
        </w:rPr>
        <w:t xml:space="preserve"> </w:t>
      </w:r>
      <w:r w:rsidRPr="004F393C">
        <w:rPr>
          <w:rStyle w:val="StyleUnderline"/>
        </w:rPr>
        <w:t>Central Asian countries and is now interested in exploring</w:t>
      </w:r>
      <w:r>
        <w:rPr>
          <w:rStyle w:val="StyleUnderline"/>
        </w:rPr>
        <w:t xml:space="preserve"> </w:t>
      </w:r>
      <w:r w:rsidRPr="004F393C">
        <w:rPr>
          <w:rStyle w:val="StyleUnderline"/>
        </w:rPr>
        <w:t>the benefits for Russia in the infrastructure development</w:t>
      </w:r>
      <w:r>
        <w:rPr>
          <w:rStyle w:val="StyleUnderline"/>
        </w:rPr>
        <w:t xml:space="preserve"> </w:t>
      </w:r>
      <w:r w:rsidRPr="004F393C">
        <w:rPr>
          <w:rStyle w:val="StyleUnderline"/>
        </w:rPr>
        <w:t>China could provide. China’s Silk Road Fund and China</w:t>
      </w:r>
      <w:r>
        <w:rPr>
          <w:rStyle w:val="StyleUnderline"/>
        </w:rPr>
        <w:t xml:space="preserve"> </w:t>
      </w:r>
      <w:r w:rsidRPr="004F393C">
        <w:rPr>
          <w:rStyle w:val="StyleUnderline"/>
        </w:rPr>
        <w:t>Development Bank have committed some financing for the</w:t>
      </w:r>
      <w:r>
        <w:rPr>
          <w:rStyle w:val="StyleUnderline"/>
        </w:rPr>
        <w:t xml:space="preserve"> </w:t>
      </w:r>
      <w:r w:rsidRPr="004F393C">
        <w:rPr>
          <w:rStyle w:val="StyleUnderline"/>
        </w:rPr>
        <w:t>Moscow-Kazan high-speed railway. If successful, it might</w:t>
      </w:r>
      <w:r>
        <w:rPr>
          <w:rStyle w:val="StyleUnderline"/>
        </w:rPr>
        <w:t xml:space="preserve"> </w:t>
      </w:r>
      <w:r w:rsidRPr="004F393C">
        <w:rPr>
          <w:rStyle w:val="StyleUnderline"/>
        </w:rPr>
        <w:t>mark the beginning of a new page on Sino-Russia infrastructure cooperation. The other consideration of Russia is to connect and integrate the Belt and Road initiative with the new</w:t>
      </w:r>
      <w:r>
        <w:rPr>
          <w:rStyle w:val="StyleUnderline"/>
        </w:rPr>
        <w:t xml:space="preserve"> </w:t>
      </w:r>
      <w:r w:rsidRPr="004F393C">
        <w:rPr>
          <w:rStyle w:val="StyleUnderline"/>
        </w:rPr>
        <w:t>Eurasian Economic Union to prevent exclusivity.</w:t>
      </w:r>
      <w:r>
        <w:rPr>
          <w:rStyle w:val="StyleUnderline"/>
        </w:rPr>
        <w:t xml:space="preserve"> </w:t>
      </w:r>
    </w:p>
    <w:p w:rsidR="00423F49" w:rsidRDefault="00423F49" w:rsidP="00423F49">
      <w:pPr>
        <w:pStyle w:val="Heading4"/>
      </w:pPr>
      <w:r>
        <w:t>Solves OBOR collaboration</w:t>
      </w:r>
    </w:p>
    <w:p w:rsidR="00423F49" w:rsidRPr="006001C6" w:rsidRDefault="00423F49" w:rsidP="00423F49">
      <w:r w:rsidRPr="00B73280">
        <w:rPr>
          <w:rStyle w:val="Style13ptBold"/>
        </w:rPr>
        <w:t>Hsiung 19</w:t>
      </w:r>
      <w:r>
        <w:t xml:space="preserve"> (</w:t>
      </w:r>
      <w:r w:rsidRPr="00B73280">
        <w:t>Christopher Weidacher Hsiung has worked as researcher at the Centre for Asian Security Studies at the Norwegian Institute for Defence Studies (IFS) from 2012 to 2017. He is currently a PhD-candidate in political science at Oslo University. Christopher has also worked at the Swedish Embassy in Beijing, the Swedish Trade Office in Taipei, and at the European University Centre at Peking University. In 2014 he was a visiting scholar at the School of International Studies (SIS) at Peking University and in 2015 researcher at the Fridtjof Nansen Institute (FNI). Christopher’s main research interests are China’s foreign and security policy, China-Russia relations and China’s Arctic interest. Christopher has studied Chinese langua</w:t>
      </w:r>
      <w:r>
        <w:t xml:space="preserve">ge in Beijing, Wuhan and Taipei., 2019, “Facing the ‘new normal’: The strong and enduring Sino-Russian relationship and its implications for Europe,” The Swedish Institute of International Affairs, </w:t>
      </w:r>
      <w:hyperlink r:id="rId187" w:history="1">
        <w:r w:rsidRPr="005A08D1">
          <w:rPr>
            <w:rStyle w:val="Hyperlink"/>
          </w:rPr>
          <w:t>https://www.ui.se/globalassets/ui.se-eng/publications/ui-publications/2019/ui-paper-no.-3-2019.pdf)</w:t>
        </w:r>
      </w:hyperlink>
      <w:r>
        <w:t xml:space="preserve"> ank</w:t>
      </w:r>
    </w:p>
    <w:p w:rsidR="00423F49" w:rsidRDefault="00423F49" w:rsidP="00423F49">
      <w:pPr>
        <w:rPr>
          <w:sz w:val="16"/>
        </w:rPr>
      </w:pPr>
      <w:r w:rsidRPr="006001C6">
        <w:rPr>
          <w:rStyle w:val="StyleUnderline"/>
        </w:rPr>
        <w:t>China and Russia have also initiated efforts</w:t>
      </w:r>
      <w:r>
        <w:rPr>
          <w:rStyle w:val="StyleUnderline"/>
        </w:rPr>
        <w:t xml:space="preserve"> </w:t>
      </w:r>
      <w:r w:rsidRPr="006001C6">
        <w:rPr>
          <w:rStyle w:val="StyleUnderline"/>
        </w:rPr>
        <w:t>to coordinate their respective Eurasian</w:t>
      </w:r>
      <w:r>
        <w:rPr>
          <w:rStyle w:val="StyleUnderline"/>
        </w:rPr>
        <w:t xml:space="preserve"> </w:t>
      </w:r>
      <w:r w:rsidRPr="006001C6">
        <w:rPr>
          <w:rStyle w:val="StyleUnderline"/>
        </w:rPr>
        <w:t>regional projects, notably by politically</w:t>
      </w:r>
      <w:r>
        <w:rPr>
          <w:rStyle w:val="StyleUnderline"/>
        </w:rPr>
        <w:t xml:space="preserve"> </w:t>
      </w:r>
      <w:r w:rsidRPr="006001C6">
        <w:rPr>
          <w:rStyle w:val="StyleUnderline"/>
        </w:rPr>
        <w:t>coordinating China’s BRI</w:t>
      </w:r>
      <w:r w:rsidRPr="006001C6">
        <w:rPr>
          <w:sz w:val="16"/>
        </w:rPr>
        <w:t xml:space="preserve"> with Russia’s Eurasia Economic Union (EEU) project. </w:t>
      </w:r>
      <w:r w:rsidRPr="006001C6">
        <w:rPr>
          <w:rStyle w:val="StyleUnderline"/>
        </w:rPr>
        <w:t>Beijing and Moscow agreed a joint</w:t>
      </w:r>
      <w:r>
        <w:rPr>
          <w:rStyle w:val="StyleUnderline"/>
        </w:rPr>
        <w:t xml:space="preserve"> </w:t>
      </w:r>
      <w:r w:rsidRPr="006001C6">
        <w:rPr>
          <w:rStyle w:val="StyleUnderline"/>
        </w:rPr>
        <w:t>declaration in 2015 to coordinate the BRI</w:t>
      </w:r>
      <w:r>
        <w:rPr>
          <w:rStyle w:val="StyleUnderline"/>
        </w:rPr>
        <w:t xml:space="preserve"> </w:t>
      </w:r>
      <w:r w:rsidRPr="006001C6">
        <w:rPr>
          <w:sz w:val="16"/>
        </w:rPr>
        <w:t xml:space="preserve">with the EEU. </w:t>
      </w:r>
      <w:r w:rsidRPr="006001C6">
        <w:rPr>
          <w:rStyle w:val="StyleUnderline"/>
        </w:rPr>
        <w:t>There have since been a</w:t>
      </w:r>
      <w:r>
        <w:rPr>
          <w:rStyle w:val="StyleUnderline"/>
        </w:rPr>
        <w:t xml:space="preserve"> </w:t>
      </w:r>
      <w:r w:rsidRPr="006001C6">
        <w:rPr>
          <w:rStyle w:val="StyleUnderline"/>
        </w:rPr>
        <w:t>number of efforts to make cooperation</w:t>
      </w:r>
      <w:r>
        <w:rPr>
          <w:rStyle w:val="StyleUnderline"/>
        </w:rPr>
        <w:t xml:space="preserve"> </w:t>
      </w:r>
      <w:r w:rsidRPr="006001C6">
        <w:rPr>
          <w:rStyle w:val="StyleUnderline"/>
        </w:rPr>
        <w:t>more concrete, for instance through the</w:t>
      </w:r>
      <w:r>
        <w:rPr>
          <w:rStyle w:val="StyleUnderline"/>
        </w:rPr>
        <w:t xml:space="preserve"> </w:t>
      </w:r>
      <w:r w:rsidRPr="006001C6">
        <w:rPr>
          <w:rStyle w:val="StyleUnderline"/>
        </w:rPr>
        <w:t>establishment of working groups and</w:t>
      </w:r>
      <w:r>
        <w:rPr>
          <w:rStyle w:val="StyleUnderline"/>
        </w:rPr>
        <w:t xml:space="preserve"> </w:t>
      </w:r>
      <w:r w:rsidRPr="006001C6">
        <w:rPr>
          <w:rStyle w:val="StyleUnderline"/>
        </w:rPr>
        <w:t>regular ministerial talks.</w:t>
      </w:r>
      <w:r w:rsidRPr="006001C6">
        <w:rPr>
          <w:sz w:val="16"/>
        </w:rPr>
        <w:t xml:space="preserve"> In 2017, an investment fund was created of USD 15 billion to finance projects between the Russian Far East and China’s northeast as part of China’s BRI. China and Russia have reached an agreement on an economic corridor that includes Mongolia. In May 2018, China and Russia signed an © 2019 The Swedish Institute of International Affairs 20 agreement on trade and economic cooperation between the BRI and the EEU. </w:t>
      </w:r>
      <w:r w:rsidRPr="006001C6">
        <w:rPr>
          <w:rStyle w:val="StyleUnderline"/>
        </w:rPr>
        <w:t>This agreement covers several areas of</w:t>
      </w:r>
      <w:r>
        <w:rPr>
          <w:rStyle w:val="StyleUnderline"/>
        </w:rPr>
        <w:t xml:space="preserve"> </w:t>
      </w:r>
      <w:r w:rsidRPr="006001C6">
        <w:rPr>
          <w:rStyle w:val="StyleUnderline"/>
        </w:rPr>
        <w:t>cooperation, such as customs, trade</w:t>
      </w:r>
      <w:r>
        <w:rPr>
          <w:rStyle w:val="StyleUnderline"/>
        </w:rPr>
        <w:t xml:space="preserve"> </w:t>
      </w:r>
      <w:r w:rsidRPr="006001C6">
        <w:rPr>
          <w:rStyle w:val="StyleUnderline"/>
        </w:rPr>
        <w:t>facilitation, intellectual property rights,</w:t>
      </w:r>
      <w:r>
        <w:rPr>
          <w:rStyle w:val="StyleUnderline"/>
        </w:rPr>
        <w:t xml:space="preserve"> </w:t>
      </w:r>
      <w:r w:rsidRPr="006001C6">
        <w:rPr>
          <w:rStyle w:val="StyleUnderline"/>
        </w:rPr>
        <w:t>sectoral cooperation and government</w:t>
      </w:r>
      <w:r>
        <w:rPr>
          <w:rStyle w:val="StyleUnderline"/>
        </w:rPr>
        <w:t xml:space="preserve"> </w:t>
      </w:r>
      <w:r w:rsidRPr="006001C6">
        <w:rPr>
          <w:rStyle w:val="StyleUnderline"/>
        </w:rPr>
        <w:t>procurement. It is the first ever</w:t>
      </w:r>
      <w:r>
        <w:rPr>
          <w:rStyle w:val="StyleUnderline"/>
        </w:rPr>
        <w:t xml:space="preserve"> </w:t>
      </w:r>
      <w:r w:rsidRPr="006001C6">
        <w:rPr>
          <w:rStyle w:val="StyleUnderline"/>
        </w:rPr>
        <w:t>comprehensive agreement on BRI and EEU</w:t>
      </w:r>
      <w:r>
        <w:rPr>
          <w:rStyle w:val="StyleUnderline"/>
        </w:rPr>
        <w:t xml:space="preserve"> </w:t>
      </w:r>
      <w:r w:rsidRPr="006001C6">
        <w:rPr>
          <w:rStyle w:val="StyleUnderline"/>
        </w:rPr>
        <w:t>coordination.</w:t>
      </w:r>
      <w:r w:rsidRPr="006001C6">
        <w:rPr>
          <w:sz w:val="16"/>
        </w:rPr>
        <w:t xml:space="preserve">21 Russia is also promoting its Greater Eurasia Partnership, a grand scheme to integrate the EEU, the SCO and the Association of Southeast Asian Sates (ASEAN) into one large economic partnership for Asia. Russia has also called on China to integrate the BRI into the project. China has officially responded positively and the two sides agreed to work jointly to harmonize efforts. Further agreements have been made and a feasibility study was initiated in January 2018.22 </w:t>
      </w:r>
    </w:p>
    <w:p w:rsidR="00423F49" w:rsidRPr="00EF7F63" w:rsidRDefault="00423F49" w:rsidP="00423F49">
      <w:pPr>
        <w:pStyle w:val="Heading4"/>
      </w:pPr>
      <w:r>
        <w:t>[insert impact]</w:t>
      </w:r>
    </w:p>
    <w:p w:rsidR="00423F49" w:rsidRDefault="00423F49" w:rsidP="00423F49">
      <w:pPr>
        <w:pStyle w:val="Heading2"/>
      </w:pPr>
      <w:r>
        <w:t>at: !/t’s</w:t>
      </w:r>
    </w:p>
    <w:p w:rsidR="00423F49" w:rsidRDefault="00423F49" w:rsidP="00423F49">
      <w:pPr>
        <w:pStyle w:val="Heading3"/>
      </w:pPr>
      <w:r>
        <w:t>2nc – at: !/t – t/l</w:t>
      </w:r>
    </w:p>
    <w:p w:rsidR="00423F49" w:rsidRDefault="00423F49" w:rsidP="00423F49">
      <w:pPr>
        <w:pStyle w:val="Heading4"/>
      </w:pPr>
      <w:r>
        <w:t>No impact turns --- conflict is unlikely and strategic alignment solves --- our ev cites empirical and statistical analysis</w:t>
      </w:r>
    </w:p>
    <w:p w:rsidR="00423F49" w:rsidRPr="00B73280" w:rsidRDefault="00423F49" w:rsidP="00423F49">
      <w:r w:rsidRPr="00B73280">
        <w:rPr>
          <w:rStyle w:val="Style13ptBold"/>
        </w:rPr>
        <w:t>Hsiung 19</w:t>
      </w:r>
      <w:r>
        <w:t xml:space="preserve"> (</w:t>
      </w:r>
      <w:r w:rsidRPr="00B73280">
        <w:t>Christopher Weidacher Hsiung has worked as researcher at the Centre for Asian Security Studies at the Norwegian Institute for Defence Studies (IFS) from 2012 to 2017. He is currently a PhD-candidate in political science at Oslo University. Christopher has also worked at the Swedish Embassy in Beijing, the Swedish Trade Office in Taipei, and at the European University Centre at Peking University. In 2014 he was a visiting scholar at the School of International Studies (SIS) at Peking University and in 2015 researcher at the Fridtjof Nansen Institute (FNI). Christopher’s main research interests are China’s foreign and security policy, China-Russia relations and China’s Arctic interest. Christopher has studied Chinese langua</w:t>
      </w:r>
      <w:r>
        <w:t xml:space="preserve">ge in Beijing, Wuhan and Taipei., 2019, “Facing the ‘new normal’: The strong and enduring Sino-Russian relationship and its implications for Europe,” The Swedish Institute of International Affairs, </w:t>
      </w:r>
      <w:hyperlink r:id="rId188" w:history="1">
        <w:r w:rsidRPr="005A08D1">
          <w:rPr>
            <w:rStyle w:val="Hyperlink"/>
          </w:rPr>
          <w:t>https://www.ui.se/globalassets/ui.se-eng/publications/ui-publications/2019/ui-paper-no.-3-2019.pdf)</w:t>
        </w:r>
      </w:hyperlink>
      <w:r>
        <w:t xml:space="preserve"> ank</w:t>
      </w:r>
    </w:p>
    <w:p w:rsidR="00423F49" w:rsidRDefault="00423F49" w:rsidP="00423F49">
      <w:pPr>
        <w:rPr>
          <w:rStyle w:val="StyleUnderline"/>
        </w:rPr>
      </w:pPr>
      <w:r w:rsidRPr="00FC74FB">
        <w:rPr>
          <w:sz w:val="16"/>
        </w:rPr>
        <w:t xml:space="preserve">Summary In sum, </w:t>
      </w:r>
      <w:r w:rsidRPr="00FC74FB">
        <w:rPr>
          <w:rStyle w:val="StyleUnderline"/>
        </w:rPr>
        <w:t>when looking at the trajectory of</w:t>
      </w:r>
      <w:r>
        <w:rPr>
          <w:rStyle w:val="StyleUnderline"/>
        </w:rPr>
        <w:t xml:space="preserve"> </w:t>
      </w:r>
      <w:r w:rsidRPr="00FC74FB">
        <w:rPr>
          <w:rStyle w:val="StyleUnderline"/>
        </w:rPr>
        <w:t>Sino-Russian relations in the next 10–15</w:t>
      </w:r>
      <w:r>
        <w:rPr>
          <w:rStyle w:val="StyleUnderline"/>
        </w:rPr>
        <w:t xml:space="preserve"> </w:t>
      </w:r>
      <w:r w:rsidRPr="00FC74FB">
        <w:rPr>
          <w:rStyle w:val="StyleUnderline"/>
        </w:rPr>
        <w:t>years, four potential scenarios were</w:t>
      </w:r>
      <w:r>
        <w:rPr>
          <w:rStyle w:val="StyleUnderline"/>
        </w:rPr>
        <w:t xml:space="preserve"> </w:t>
      </w:r>
      <w:r w:rsidRPr="00FC74FB">
        <w:rPr>
          <w:rStyle w:val="StyleUnderline"/>
        </w:rPr>
        <w:t>considered: open rivalry, military alliance, a</w:t>
      </w:r>
      <w:r>
        <w:rPr>
          <w:rStyle w:val="StyleUnderline"/>
        </w:rPr>
        <w:t xml:space="preserve"> </w:t>
      </w:r>
      <w:r w:rsidRPr="00FC74FB">
        <w:rPr>
          <w:rStyle w:val="StyleUnderline"/>
        </w:rPr>
        <w:t>limited relationship and strategic</w:t>
      </w:r>
      <w:r>
        <w:rPr>
          <w:rStyle w:val="StyleUnderline"/>
        </w:rPr>
        <w:t xml:space="preserve"> </w:t>
      </w:r>
      <w:r w:rsidRPr="00FC74FB">
        <w:rPr>
          <w:rStyle w:val="StyleUnderline"/>
        </w:rPr>
        <w:t>alignment. The most unlikely scenario is</w:t>
      </w:r>
      <w:r>
        <w:rPr>
          <w:rStyle w:val="StyleUnderline"/>
        </w:rPr>
        <w:t xml:space="preserve"> </w:t>
      </w:r>
      <w:r w:rsidRPr="00FC74FB">
        <w:rPr>
          <w:rStyle w:val="StyleUnderline"/>
        </w:rPr>
        <w:t>open rivalry. This is followed by the alliance</w:t>
      </w:r>
      <w:r>
        <w:rPr>
          <w:rStyle w:val="StyleUnderline"/>
        </w:rPr>
        <w:t xml:space="preserve"> </w:t>
      </w:r>
      <w:r w:rsidRPr="00FC74FB">
        <w:rPr>
          <w:rStyle w:val="StyleUnderline"/>
        </w:rPr>
        <w:t>and then developments toward a limited</w:t>
      </w:r>
      <w:r>
        <w:rPr>
          <w:rStyle w:val="StyleUnderline"/>
        </w:rPr>
        <w:t xml:space="preserve"> </w:t>
      </w:r>
      <w:r w:rsidRPr="00FC74FB">
        <w:rPr>
          <w:rStyle w:val="StyleUnderline"/>
        </w:rPr>
        <w:t>relationship. The most likely scenario is</w:t>
      </w:r>
      <w:r>
        <w:rPr>
          <w:rStyle w:val="StyleUnderline"/>
        </w:rPr>
        <w:t xml:space="preserve"> </w:t>
      </w:r>
      <w:r w:rsidRPr="00FC74FB">
        <w:rPr>
          <w:rStyle w:val="StyleUnderline"/>
        </w:rPr>
        <w:t>strategic alignment. The direction of future</w:t>
      </w:r>
      <w:r>
        <w:rPr>
          <w:rStyle w:val="StyleUnderline"/>
        </w:rPr>
        <w:t xml:space="preserve"> </w:t>
      </w:r>
      <w:r w:rsidRPr="00FC74FB">
        <w:rPr>
          <w:rStyle w:val="StyleUnderline"/>
        </w:rPr>
        <w:t>relations will to a large extent be</w:t>
      </w:r>
      <w:r>
        <w:rPr>
          <w:rStyle w:val="StyleUnderline"/>
        </w:rPr>
        <w:t xml:space="preserve"> </w:t>
      </w:r>
      <w:r w:rsidRPr="00FC74FB">
        <w:rPr>
          <w:rStyle w:val="StyleUnderline"/>
        </w:rPr>
        <w:t>determined by developments in the</w:t>
      </w:r>
      <w:r>
        <w:rPr>
          <w:rStyle w:val="StyleUnderline"/>
        </w:rPr>
        <w:t xml:space="preserve"> </w:t>
      </w:r>
      <w:r w:rsidRPr="00FC74FB">
        <w:rPr>
          <w:rStyle w:val="StyleUnderline"/>
        </w:rPr>
        <w:t>Chinese-Russian-US relationship</w:t>
      </w:r>
      <w:r w:rsidRPr="00FC74FB">
        <w:rPr>
          <w:sz w:val="16"/>
        </w:rPr>
        <w:t>, domestic factors, and how China and Russia manage the growing power asymmetry</w:t>
      </w:r>
      <w:r w:rsidRPr="00FC74FB">
        <w:rPr>
          <w:rStyle w:val="StyleUnderline"/>
        </w:rPr>
        <w:t>. A brief summary of the four scenarios and their implications is presented in Table 3.</w:t>
      </w:r>
    </w:p>
    <w:p w:rsidR="00423F49" w:rsidRPr="00CC6A7F" w:rsidRDefault="00423F49" w:rsidP="00423F49">
      <w:pPr>
        <w:pStyle w:val="Heading4"/>
      </w:pPr>
      <w:r>
        <w:t>A Sino-Russian strategic partnership expands OBOR, energy diplomacy, and regional peace --- no impact turns --- they won’t establish a formal alliance BUT continued good will is key to our impacts</w:t>
      </w:r>
    </w:p>
    <w:p w:rsidR="00423F49" w:rsidRDefault="00423F49" w:rsidP="00423F49">
      <w:pPr>
        <w:rPr>
          <w:rFonts w:ascii="Times New Roman" w:eastAsia="Times New Roman" w:hAnsi="Times New Roman"/>
          <w:sz w:val="24"/>
        </w:rPr>
      </w:pPr>
      <w:r w:rsidRPr="003C76DF">
        <w:rPr>
          <w:rStyle w:val="Style13ptBold"/>
        </w:rPr>
        <w:t>Panevin 19</w:t>
      </w:r>
      <w:r>
        <w:t xml:space="preserve"> (</w:t>
      </w:r>
      <w:r w:rsidRPr="003C76DF">
        <w:t>Andrey Panevin</w:t>
      </w:r>
      <w:r>
        <w:t xml:space="preserve"> </w:t>
      </w:r>
      <w:r w:rsidRPr="003C76DF">
        <w:t xml:space="preserve">is a PhD candidate at the University of Tasmania. His research interests include Sino-Russian rapprochement, the Belt and Road &amp; Greater Eurasia initiatives, Eurasian integration and the role of US foreign policy in influencing these developments., 5-15-2019, "The Sino-Russian relationship is being misunderstood," </w:t>
      </w:r>
      <w:r>
        <w:t>The Interpreter</w:t>
      </w:r>
      <w:r w:rsidRPr="003C76DF">
        <w:t xml:space="preserve">, </w:t>
      </w:r>
      <w:hyperlink r:id="rId189" w:history="1">
        <w:r w:rsidRPr="005A08D1">
          <w:rPr>
            <w:rStyle w:val="Hyperlink"/>
            <w:rFonts w:eastAsia="Times New Roman"/>
          </w:rPr>
          <w:t>https://www.lowyinstitute.org/the-interpreter/sino-russian-relationship-being-misunderstood)</w:t>
        </w:r>
      </w:hyperlink>
      <w:r>
        <w:rPr>
          <w:rFonts w:eastAsia="Times New Roman"/>
        </w:rPr>
        <w:t xml:space="preserve"> ank</w:t>
      </w:r>
    </w:p>
    <w:p w:rsidR="00423F49" w:rsidRDefault="00423F49" w:rsidP="00423F49">
      <w:pPr>
        <w:rPr>
          <w:rStyle w:val="StyleUnderline"/>
        </w:rPr>
      </w:pPr>
      <w:r w:rsidRPr="00CC6A7F">
        <w:rPr>
          <w:rStyle w:val="StyleUnderline"/>
        </w:rPr>
        <w:t>Too often, the past is mistaken as a guide for the future, rather than as lesson from which to avoid making the same mistakes. Take the relationship between China and Russia as an example.</w:t>
      </w:r>
      <w:r>
        <w:rPr>
          <w:rStyle w:val="StyleUnderline"/>
        </w:rPr>
        <w:t xml:space="preserve"> </w:t>
      </w:r>
      <w:r w:rsidRPr="00CC6A7F">
        <w:rPr>
          <w:sz w:val="16"/>
        </w:rPr>
        <w:t xml:space="preserve">Too often judgements about the decisions of Russian and Chinese politicians are clouded by stereotypes of the “primordial distrust”. Back in the days of the Cold War, before the West’s short-sighted conceptions about the “End of History”, the two Communist powers famously fell out. That experience has led to a widespread consensus in the West that the modern-day ties between Beijing and Moscow remains an uneasy alignment, with an assumption of a near-irrational mistrust between Russia and China. But this amounts to an attempt to apply 20th century answers to 21th century questions. Instead, </w:t>
      </w:r>
      <w:r w:rsidRPr="00CC6A7F">
        <w:rPr>
          <w:rStyle w:val="StyleUnderline"/>
        </w:rPr>
        <w:t>the Sino-Russian partnership has benefited after learning the lessons of the past.</w:t>
      </w:r>
      <w:r>
        <w:rPr>
          <w:rStyle w:val="StyleUnderline"/>
        </w:rPr>
        <w:t xml:space="preserve"> </w:t>
      </w:r>
      <w:r w:rsidRPr="00CC6A7F">
        <w:rPr>
          <w:rStyle w:val="StyleUnderline"/>
        </w:rPr>
        <w:t>This strategic partnership between China and Russia is now complex and robust, creating a blueprint for how major powers can cooperate while simultaneously pursuing individual and mutual interests. This has followed a natural progression</w:t>
      </w:r>
      <w:r w:rsidRPr="00CC6A7F">
        <w:rPr>
          <w:sz w:val="16"/>
        </w:rPr>
        <w:t xml:space="preserve"> influenced by the experience at the Cold War and its aftermath. Several key documents underpin the relationship and are illustrative of a long term strategic goal, namely the 2001 “Treaty of Good Neighbourliness and Friendly Cooperation” and the earlier 1997 “Joint Declaration on a Multipolar World and the Establishment of a New International Order”. Chinese and Russian troops on parade following the Vostok 2018 military drills (Photo: Kremlin.ru) Too often judgements about the decisions of Russian and Chinese politicians are clouded by stereotypes of the “primordial distrust” that supposedly influences them, leading to a belief that pragmatic tolerance of one another is the best the two nations could aspire to. What is ignored or misunderstood is that </w:t>
      </w:r>
      <w:r w:rsidRPr="00CC6A7F">
        <w:rPr>
          <w:rStyle w:val="StyleUnderline"/>
        </w:rPr>
        <w:t>Russia and China have a keen understanding of globalisation and the developmental needs of the vast multicultural and multiethnic Eurasian landmass that together they hope to integrate.</w:t>
      </w:r>
      <w:r>
        <w:rPr>
          <w:rStyle w:val="StyleUnderline"/>
        </w:rPr>
        <w:t xml:space="preserve"> </w:t>
      </w:r>
      <w:r w:rsidRPr="00CC6A7F">
        <w:rPr>
          <w:rStyle w:val="StyleUnderline"/>
        </w:rPr>
        <w:t>This was on display in a speech at the Belt and Road Forum for International Cooperation</w:t>
      </w:r>
      <w:r w:rsidRPr="00CC6A7F">
        <w:rPr>
          <w:sz w:val="16"/>
        </w:rPr>
        <w:t xml:space="preserve"> held in Beijing last month, when Russian President Vladimir Putin noted to a range of international guests that they must find a way to respond to “a fragmented global political, economic and technological landscape”. He also referenced a level of </w:t>
      </w:r>
      <w:r w:rsidRPr="00CC6A7F">
        <w:rPr>
          <w:rStyle w:val="StyleUnderline"/>
        </w:rPr>
        <w:t>Sino-Russian integration that goes well beyond pragmatism, with Russia looking to assimilate its Eurasian projects with the Belt and Road initiative and to “integrate integration frameworks” This builds on the “Agreement on trade and economic cooperation between the Eurasian Economic Union and the [People’s Republic of China]”,</w:t>
      </w:r>
      <w:r w:rsidRPr="00CC6A7F">
        <w:rPr>
          <w:sz w:val="16"/>
        </w:rPr>
        <w:t xml:space="preserve"> which comes into force this year. Vladimir Putin speaks at the second Belt and Road Forum for International Cooperation in Beijing last month (Photo: Kremlin.ru) </w:t>
      </w:r>
      <w:r w:rsidRPr="00CC6A7F">
        <w:rPr>
          <w:rStyle w:val="StyleUnderline"/>
        </w:rPr>
        <w:t>What this demonstrates is the leadership of Russia and China understand stability won’t exist unless it is mutual, and that only good relations can provide this outcome</w:t>
      </w:r>
      <w:r w:rsidRPr="00CC6A7F">
        <w:rPr>
          <w:sz w:val="16"/>
        </w:rPr>
        <w:t xml:space="preserve">. Barring a rapid and unexpected change in leadership, we are unlikely to see a repeat of the 1950–1960 tensions between Russia and China. It also helps that </w:t>
      </w:r>
      <w:r w:rsidRPr="00CC6A7F">
        <w:rPr>
          <w:rStyle w:val="StyleUnderline"/>
        </w:rPr>
        <w:t>China’s Xi Jinping and Putin are close friends, actively working together on major issues. This</w:t>
      </w:r>
      <w:r w:rsidRPr="00CC6A7F">
        <w:rPr>
          <w:sz w:val="16"/>
        </w:rPr>
        <w:t xml:space="preserve"> may sound unusual, but it </w:t>
      </w:r>
      <w:r w:rsidRPr="00CC6A7F">
        <w:rPr>
          <w:rStyle w:val="StyleUnderline"/>
        </w:rPr>
        <w:t>has played a role in strengthening cooperation, particularly in the area of energy diplomacy.</w:t>
      </w:r>
      <w:r>
        <w:rPr>
          <w:rStyle w:val="StyleUnderline"/>
        </w:rPr>
        <w:t xml:space="preserve"> </w:t>
      </w:r>
      <w:r w:rsidRPr="00CC6A7F">
        <w:rPr>
          <w:rStyle w:val="StyleUnderline"/>
        </w:rPr>
        <w:t>Despite this, a formal alliance is not on the cards,</w:t>
      </w:r>
      <w:r w:rsidRPr="00CC6A7F">
        <w:rPr>
          <w:sz w:val="16"/>
        </w:rPr>
        <w:t xml:space="preserve"> and nor should it be seen as a test of the relationship. </w:t>
      </w:r>
      <w:r w:rsidRPr="00CC6A7F">
        <w:rPr>
          <w:rStyle w:val="StyleUnderline"/>
        </w:rPr>
        <w:t xml:space="preserve">Russian and Chinese policy-makers routinely reiterate that a strategic partnership is what they aspire to maintain. </w:t>
      </w:r>
      <w:r w:rsidRPr="00CC6A7F">
        <w:rPr>
          <w:sz w:val="16"/>
        </w:rPr>
        <w:t xml:space="preserve">An alliance would be costly, unnecessarily complicated, and ultimately force the parties to become overly-involved in each other’s individual interests. In the face of a clear aversion to the limiting features of an alliance, it seems puzzling that so much analysis and commentary continues to focus on the inability of these two powers to enter one. </w:t>
      </w:r>
      <w:r w:rsidRPr="00CC6A7F">
        <w:rPr>
          <w:rStyle w:val="StyleUnderline"/>
        </w:rPr>
        <w:t>There is no desire for an alliance</w:t>
      </w:r>
      <w:r w:rsidRPr="00CC6A7F">
        <w:rPr>
          <w:sz w:val="16"/>
        </w:rPr>
        <w:t xml:space="preserve">, and indeed, the practical alternative is clearly stated in the Treaty of Good Neighbourliness and Friendly Cooperation: </w:t>
      </w:r>
      <w:r w:rsidRPr="00CC6A7F">
        <w:rPr>
          <w:rStyle w:val="StyleUnderline"/>
        </w:rPr>
        <w:t>The contracting parties shall energetically promote the consolidation of stability of the surrounding areas of the two countries, create an atmosphere of mutual understanding, trust and cooperation, and promote efforts aimed at setting up a multi-lateral co-ordination mechanism …</w:t>
      </w:r>
      <w:r>
        <w:rPr>
          <w:rStyle w:val="StyleUnderline"/>
        </w:rPr>
        <w:t xml:space="preserve"> </w:t>
      </w:r>
      <w:r w:rsidRPr="00CC6A7F">
        <w:rPr>
          <w:rStyle w:val="StyleUnderline"/>
        </w:rPr>
        <w:t>This should provide important context for understanding events such as joint military exercises</w:t>
      </w:r>
      <w:r w:rsidRPr="00CC6A7F">
        <w:rPr>
          <w:sz w:val="16"/>
        </w:rPr>
        <w:t xml:space="preserve">, including last year’s Vostok 2018. </w:t>
      </w:r>
      <w:r w:rsidRPr="00CC6A7F">
        <w:rPr>
          <w:rStyle w:val="StyleUnderline"/>
        </w:rPr>
        <w:t>This exercise was not indicative of a shift towards a new era in Sino-Russian relations, but rather an adherence to previously stated aims</w:t>
      </w:r>
      <w:r w:rsidRPr="00CC6A7F">
        <w:rPr>
          <w:sz w:val="16"/>
        </w:rPr>
        <w:t xml:space="preserve"> ­– again, as can be seen by drawing on the treaty: When a situation arises in which one of the contracting parties deems that peace is being threatened and undermined or its security interests are involved or … the contracting parties shall immediately hold contacts and consultations in order to eliminate such threats. In this case, the perceived threat is the encroachment of NATO and other US-led forces into Eurasia. </w:t>
      </w:r>
      <w:r w:rsidRPr="00CC6A7F">
        <w:rPr>
          <w:rStyle w:val="StyleUnderline"/>
        </w:rPr>
        <w:t>The level of collaboration between Russia and China witnessed in each new exercise and summit should be seen as a signals that the assumption of “profound mutual distrust” between these nations is outdated</w:t>
      </w:r>
      <w:r w:rsidRPr="00CC6A7F">
        <w:rPr>
          <w:sz w:val="16"/>
        </w:rPr>
        <w:t xml:space="preserve">. What is instead occurring is the confident application of the 1997 declaration on a multipolar world: profound changes in international relations have taken place at the end of the 20th century. The Cold War is over … A positive trend towards a multipolar world is gaining momentum. Put another way, </w:t>
      </w:r>
      <w:r w:rsidRPr="00CC6A7F">
        <w:rPr>
          <w:rStyle w:val="StyleUnderline"/>
        </w:rPr>
        <w:t>the reality is that China and Russia see their partnership as “united by strategic, long-term interests” and designed to withstand short-term turbulence. The alignment is focused on seeking “equal footing with all other States” and on changing what is seen to be an unfair and subsequently failing world order. The mechanisms for enacting this change have been in motion and accelerating for some time, and to continue to wilfully misunderstand and underrate th</w:t>
      </w:r>
      <w:r>
        <w:rPr>
          <w:rStyle w:val="StyleUnderline"/>
        </w:rPr>
        <w:t>em would be a historic mistake.</w:t>
      </w:r>
    </w:p>
    <w:p w:rsidR="00423F49" w:rsidRPr="00FC74FB" w:rsidRDefault="00423F49" w:rsidP="00423F49">
      <w:pPr>
        <w:pStyle w:val="Heading4"/>
        <w:rPr>
          <w:rStyle w:val="StyleUnderline"/>
          <w:sz w:val="26"/>
          <w:u w:val="none"/>
        </w:rPr>
      </w:pPr>
      <w:r>
        <w:rPr>
          <w:rStyle w:val="StyleUnderline"/>
          <w:sz w:val="26"/>
          <w:u w:val="none"/>
        </w:rPr>
        <w:t>No offense --- China and Russia won’t agree to a formal alliance, which is what their impact turns presume --- and they won’t be able to challenge US heg --- BUT, strategic alignment does solve our offense</w:t>
      </w:r>
    </w:p>
    <w:p w:rsidR="00423F49" w:rsidRPr="001D7B1E" w:rsidRDefault="00423F49" w:rsidP="00423F49">
      <w:r w:rsidRPr="00B73280">
        <w:rPr>
          <w:rStyle w:val="Style13ptBold"/>
        </w:rPr>
        <w:t>Hsiung 19</w:t>
      </w:r>
      <w:r>
        <w:t xml:space="preserve"> (</w:t>
      </w:r>
      <w:r w:rsidRPr="00B73280">
        <w:t>Christopher Weidacher Hsiung has worked as researcher at the Centre for Asian Security Studies at the Norwegian Institute for Defence Studies (IFS) from 2012 to 2017. He is currently a PhD-candidate in political science at Oslo University. Christopher has also worked at the Swedish Embassy in Beijing, the Swedish Trade Office in Taipei, and at the European University Centre at Peking University. In 2014 he was a visiting scholar at the School of International Studies (SIS) at Peking University and in 2015 researcher at the Fridtjof Nansen Institute (FNI). Christopher’s main research interests are China’s foreign and security policy, China-Russia relations and China’s Arctic interest. Christopher has studied Chinese langua</w:t>
      </w:r>
      <w:r>
        <w:t xml:space="preserve">ge in Beijing, Wuhan and Taipei., 2019, “Facing the ‘new normal’: The strong and enduring Sino-Russian relationship and its implications for Europe,” The Swedish Institute of International Affairs, </w:t>
      </w:r>
      <w:hyperlink r:id="rId190" w:history="1">
        <w:r w:rsidRPr="005A08D1">
          <w:rPr>
            <w:rStyle w:val="Hyperlink"/>
          </w:rPr>
          <w:t>https://www.ui.se/globalassets/ui.se-eng/publications/ui-publications/2019/ui-paper-no.-3-2019.pdf)</w:t>
        </w:r>
      </w:hyperlink>
      <w:r>
        <w:t xml:space="preserve"> ank</w:t>
      </w:r>
    </w:p>
    <w:p w:rsidR="00423F49" w:rsidRPr="00E61F36" w:rsidRDefault="00423F49" w:rsidP="00423F49">
      <w:pPr>
        <w:rPr>
          <w:sz w:val="16"/>
        </w:rPr>
      </w:pPr>
      <w:r w:rsidRPr="00B73280">
        <w:rPr>
          <w:sz w:val="16"/>
        </w:rPr>
        <w:t xml:space="preserve">Strategic alignment The fourth and final scenario, </w:t>
      </w:r>
      <w:r w:rsidRPr="00CC6A7F">
        <w:rPr>
          <w:rStyle w:val="StyleUnderline"/>
        </w:rPr>
        <w:t>strategic</w:t>
      </w:r>
      <w:r>
        <w:rPr>
          <w:rStyle w:val="StyleUnderline"/>
        </w:rPr>
        <w:t xml:space="preserve"> </w:t>
      </w:r>
      <w:r w:rsidRPr="00CC6A7F">
        <w:rPr>
          <w:rStyle w:val="StyleUnderline"/>
        </w:rPr>
        <w:t>alignment, is considered the most likely of</w:t>
      </w:r>
      <w:r>
        <w:rPr>
          <w:rStyle w:val="StyleUnderline"/>
        </w:rPr>
        <w:t xml:space="preserve"> </w:t>
      </w:r>
      <w:r w:rsidRPr="00CC6A7F">
        <w:rPr>
          <w:rStyle w:val="StyleUnderline"/>
        </w:rPr>
        <w:t>all the future scenarios presented</w:t>
      </w:r>
      <w:r w:rsidRPr="00B73280">
        <w:rPr>
          <w:sz w:val="16"/>
        </w:rPr>
        <w:t xml:space="preserve">. In essence, </w:t>
      </w:r>
      <w:r w:rsidRPr="00CC6A7F">
        <w:rPr>
          <w:rStyle w:val="StyleUnderline"/>
        </w:rPr>
        <w:t>in this scenario China and Russia</w:t>
      </w:r>
      <w:r>
        <w:rPr>
          <w:rStyle w:val="StyleUnderline"/>
        </w:rPr>
        <w:t xml:space="preserve"> </w:t>
      </w:r>
      <w:r w:rsidRPr="00CC6A7F">
        <w:rPr>
          <w:rStyle w:val="StyleUnderline"/>
        </w:rPr>
        <w:t>do not form a formal alliance, but nor do</w:t>
      </w:r>
      <w:r>
        <w:rPr>
          <w:rStyle w:val="StyleUnderline"/>
        </w:rPr>
        <w:t xml:space="preserve"> </w:t>
      </w:r>
      <w:r w:rsidRPr="00CC6A7F">
        <w:rPr>
          <w:rStyle w:val="StyleUnderline"/>
        </w:rPr>
        <w:t>they descend into open rivalry. Instead,</w:t>
      </w:r>
      <w:r>
        <w:rPr>
          <w:rStyle w:val="StyleUnderline"/>
        </w:rPr>
        <w:t xml:space="preserve"> </w:t>
      </w:r>
      <w:r w:rsidRPr="00CC6A7F">
        <w:rPr>
          <w:rStyle w:val="StyleUnderline"/>
        </w:rPr>
        <w:t>they develop a highly functional and stable</w:t>
      </w:r>
      <w:r>
        <w:rPr>
          <w:rStyle w:val="StyleUnderline"/>
        </w:rPr>
        <w:t xml:space="preserve"> </w:t>
      </w:r>
      <w:r w:rsidRPr="00CC6A7F">
        <w:rPr>
          <w:rStyle w:val="StyleUnderline"/>
        </w:rPr>
        <w:t>strategic partnership that serves the</w:t>
      </w:r>
      <w:r>
        <w:rPr>
          <w:rStyle w:val="StyleUnderline"/>
        </w:rPr>
        <w:t xml:space="preserve"> </w:t>
      </w:r>
      <w:r w:rsidRPr="00CC6A7F">
        <w:rPr>
          <w:rStyle w:val="StyleUnderline"/>
        </w:rPr>
        <w:t>interests of both countries very well. The</w:t>
      </w:r>
      <w:r>
        <w:rPr>
          <w:rStyle w:val="StyleUnderline"/>
        </w:rPr>
        <w:t xml:space="preserve"> </w:t>
      </w:r>
      <w:r w:rsidRPr="00CC6A7F">
        <w:rPr>
          <w:rStyle w:val="StyleUnderline"/>
        </w:rPr>
        <w:t>relationship, however, becomes more than</w:t>
      </w:r>
      <w:r>
        <w:rPr>
          <w:rStyle w:val="StyleUnderline"/>
        </w:rPr>
        <w:t xml:space="preserve"> </w:t>
      </w:r>
      <w:r w:rsidRPr="00CC6A7F">
        <w:rPr>
          <w:rStyle w:val="StyleUnderline"/>
        </w:rPr>
        <w:t>just a limited relationship and certainly does</w:t>
      </w:r>
      <w:r>
        <w:rPr>
          <w:rStyle w:val="StyleUnderline"/>
        </w:rPr>
        <w:t xml:space="preserve"> </w:t>
      </w:r>
      <w:r w:rsidRPr="00CC6A7F">
        <w:rPr>
          <w:rStyle w:val="StyleUnderline"/>
        </w:rPr>
        <w:t>not stagnate or deteriorate. At the same</w:t>
      </w:r>
      <w:r>
        <w:rPr>
          <w:rStyle w:val="StyleUnderline"/>
        </w:rPr>
        <w:t xml:space="preserve"> </w:t>
      </w:r>
      <w:r w:rsidRPr="00CC6A7F">
        <w:rPr>
          <w:rStyle w:val="StyleUnderline"/>
        </w:rPr>
        <w:t>time, relations remain flexible enough to</w:t>
      </w:r>
      <w:r>
        <w:rPr>
          <w:rStyle w:val="StyleUnderline"/>
        </w:rPr>
        <w:t xml:space="preserve"> </w:t>
      </w:r>
      <w:r w:rsidRPr="00CC6A7F">
        <w:rPr>
          <w:rStyle w:val="StyleUnderline"/>
        </w:rPr>
        <w:t>allow both sides to adjust to changing</w:t>
      </w:r>
      <w:r>
        <w:rPr>
          <w:rStyle w:val="StyleUnderline"/>
        </w:rPr>
        <w:t xml:space="preserve"> </w:t>
      </w:r>
      <w:r w:rsidRPr="00CC6A7F">
        <w:rPr>
          <w:rStyle w:val="StyleUnderline"/>
        </w:rPr>
        <w:t>conditions and demands. China and Russia</w:t>
      </w:r>
      <w:r>
        <w:rPr>
          <w:rStyle w:val="StyleUnderline"/>
        </w:rPr>
        <w:t xml:space="preserve"> </w:t>
      </w:r>
      <w:r w:rsidRPr="00CC6A7F">
        <w:rPr>
          <w:rStyle w:val="StyleUnderline"/>
        </w:rPr>
        <w:t>develop existing areas of cooperation and</w:t>
      </w:r>
      <w:r>
        <w:rPr>
          <w:rStyle w:val="StyleUnderline"/>
        </w:rPr>
        <w:t xml:space="preserve"> </w:t>
      </w:r>
      <w:r w:rsidRPr="00CC6A7F">
        <w:rPr>
          <w:rStyle w:val="StyleUnderline"/>
        </w:rPr>
        <w:t>explore new areas while at the same time,</w:t>
      </w:r>
      <w:r>
        <w:rPr>
          <w:rStyle w:val="StyleUnderline"/>
        </w:rPr>
        <w:t xml:space="preserve"> </w:t>
      </w:r>
      <w:r w:rsidRPr="00CC6A7F">
        <w:rPr>
          <w:rStyle w:val="StyleUnderline"/>
        </w:rPr>
        <w:t>as far as possible, avoiding issues of</w:t>
      </w:r>
      <w:r>
        <w:rPr>
          <w:rStyle w:val="StyleUnderline"/>
        </w:rPr>
        <w:t xml:space="preserve"> </w:t>
      </w:r>
      <w:r w:rsidRPr="00CC6A7F">
        <w:rPr>
          <w:rStyle w:val="StyleUnderline"/>
        </w:rPr>
        <w:t>contestation and competing interests.</w:t>
      </w:r>
      <w:r>
        <w:rPr>
          <w:rStyle w:val="StyleUnderline"/>
        </w:rPr>
        <w:t xml:space="preserve"> </w:t>
      </w:r>
      <w:r w:rsidRPr="00CC6A7F">
        <w:rPr>
          <w:rStyle w:val="StyleUnderline"/>
        </w:rPr>
        <w:t>Broadly speaking, Chinese and Russian</w:t>
      </w:r>
      <w:r>
        <w:rPr>
          <w:rStyle w:val="StyleUnderline"/>
        </w:rPr>
        <w:t xml:space="preserve"> </w:t>
      </w:r>
      <w:r w:rsidRPr="00CC6A7F">
        <w:rPr>
          <w:rStyle w:val="StyleUnderline"/>
        </w:rPr>
        <w:t>interests will continue to converge in the</w:t>
      </w:r>
      <w:r>
        <w:rPr>
          <w:rStyle w:val="StyleUnderline"/>
        </w:rPr>
        <w:t xml:space="preserve"> </w:t>
      </w:r>
      <w:r w:rsidRPr="00CC6A7F">
        <w:rPr>
          <w:rStyle w:val="StyleUnderline"/>
        </w:rPr>
        <w:t>current pattern while also creating denser</w:t>
      </w:r>
      <w:r>
        <w:rPr>
          <w:rStyle w:val="StyleUnderline"/>
        </w:rPr>
        <w:t xml:space="preserve"> </w:t>
      </w:r>
      <w:r w:rsidRPr="00CC6A7F">
        <w:rPr>
          <w:rStyle w:val="StyleUnderline"/>
        </w:rPr>
        <w:t>interdependence in the diplomatic-political,</w:t>
      </w:r>
      <w:r>
        <w:rPr>
          <w:rStyle w:val="StyleUnderline"/>
        </w:rPr>
        <w:t xml:space="preserve"> </w:t>
      </w:r>
      <w:r w:rsidRPr="00CC6A7F">
        <w:rPr>
          <w:rStyle w:val="StyleUnderline"/>
        </w:rPr>
        <w:t>security and economic domains. This will</w:t>
      </w:r>
      <w:r>
        <w:rPr>
          <w:rStyle w:val="StyleUnderline"/>
        </w:rPr>
        <w:t xml:space="preserve"> </w:t>
      </w:r>
      <w:r w:rsidRPr="00CC6A7F">
        <w:rPr>
          <w:rStyle w:val="StyleUnderline"/>
        </w:rPr>
        <w:t>also help make the relationship more</w:t>
      </w:r>
      <w:r>
        <w:rPr>
          <w:rStyle w:val="StyleUnderline"/>
        </w:rPr>
        <w:t xml:space="preserve"> </w:t>
      </w:r>
      <w:r w:rsidRPr="00CC6A7F">
        <w:rPr>
          <w:rStyle w:val="StyleUnderline"/>
        </w:rPr>
        <w:t xml:space="preserve">enduring </w:t>
      </w:r>
      <w:r w:rsidRPr="00B73280">
        <w:rPr>
          <w:sz w:val="16"/>
        </w:rPr>
        <w:t xml:space="preserve">as it will increasingly be dictated by its own bilateral internal dynamic. However, </w:t>
      </w:r>
      <w:r w:rsidRPr="00CC6A7F">
        <w:rPr>
          <w:rStyle w:val="StyleUnderline"/>
        </w:rPr>
        <w:t>the USA will maintain its leading</w:t>
      </w:r>
      <w:r>
        <w:rPr>
          <w:rStyle w:val="StyleUnderline"/>
        </w:rPr>
        <w:t xml:space="preserve"> </w:t>
      </w:r>
      <w:r w:rsidRPr="00CC6A7F">
        <w:rPr>
          <w:rStyle w:val="StyleUnderline"/>
        </w:rPr>
        <w:t>global and regional role, thereby continuing</w:t>
      </w:r>
      <w:r>
        <w:rPr>
          <w:rStyle w:val="StyleUnderline"/>
        </w:rPr>
        <w:t xml:space="preserve"> </w:t>
      </w:r>
      <w:r w:rsidRPr="00CC6A7F">
        <w:rPr>
          <w:rStyle w:val="StyleUnderline"/>
        </w:rPr>
        <w:t>to provide strong incentives for China and</w:t>
      </w:r>
      <w:r>
        <w:rPr>
          <w:rStyle w:val="StyleUnderline"/>
        </w:rPr>
        <w:t xml:space="preserve"> </w:t>
      </w:r>
      <w:r w:rsidRPr="00CC6A7F">
        <w:rPr>
          <w:rStyle w:val="StyleUnderline"/>
        </w:rPr>
        <w:t>Russia to work closely together. This by and</w:t>
      </w:r>
      <w:r>
        <w:rPr>
          <w:rStyle w:val="StyleUnderline"/>
        </w:rPr>
        <w:t xml:space="preserve"> </w:t>
      </w:r>
      <w:r w:rsidRPr="00CC6A7F">
        <w:rPr>
          <w:rStyle w:val="StyleUnderline"/>
        </w:rPr>
        <w:t>large conforms to past and current trends in</w:t>
      </w:r>
      <w:r>
        <w:rPr>
          <w:rStyle w:val="StyleUnderline"/>
        </w:rPr>
        <w:t xml:space="preserve"> </w:t>
      </w:r>
      <w:r w:rsidRPr="00CC6A7F">
        <w:rPr>
          <w:rStyle w:val="StyleUnderline"/>
        </w:rPr>
        <w:t>Sino-Russian relations and therefore seems</w:t>
      </w:r>
      <w:r>
        <w:rPr>
          <w:rStyle w:val="StyleUnderline"/>
        </w:rPr>
        <w:t xml:space="preserve"> </w:t>
      </w:r>
      <w:r w:rsidRPr="00CC6A7F">
        <w:rPr>
          <w:rStyle w:val="StyleUnderline"/>
        </w:rPr>
        <w:t>likely to continue unabated</w:t>
      </w:r>
      <w:r w:rsidRPr="00B73280">
        <w:rPr>
          <w:sz w:val="16"/>
        </w:rPr>
        <w:t xml:space="preserve"> for the next 10– 15 years, </w:t>
      </w:r>
      <w:r w:rsidRPr="00CC6A7F">
        <w:rPr>
          <w:rStyle w:val="StyleUnderline"/>
        </w:rPr>
        <w:t>in the absence of any major</w:t>
      </w:r>
      <w:r>
        <w:rPr>
          <w:rStyle w:val="StyleUnderline"/>
        </w:rPr>
        <w:t xml:space="preserve"> </w:t>
      </w:r>
      <w:r w:rsidRPr="00B73280">
        <w:rPr>
          <w:sz w:val="16"/>
        </w:rPr>
        <w:t xml:space="preserve">domestic crisis in China or Russia or </w:t>
      </w:r>
      <w:r w:rsidRPr="00CC6A7F">
        <w:rPr>
          <w:rStyle w:val="StyleUnderline"/>
        </w:rPr>
        <w:t>changes</w:t>
      </w:r>
      <w:r>
        <w:rPr>
          <w:rStyle w:val="StyleUnderline"/>
        </w:rPr>
        <w:t xml:space="preserve"> </w:t>
      </w:r>
      <w:r w:rsidRPr="00CC6A7F">
        <w:rPr>
          <w:rStyle w:val="StyleUnderline"/>
        </w:rPr>
        <w:t>to underlying geopolitical conditions.</w:t>
      </w:r>
      <w:r>
        <w:rPr>
          <w:rStyle w:val="StyleUnderline"/>
        </w:rPr>
        <w:t xml:space="preserve"> </w:t>
      </w:r>
      <w:r w:rsidRPr="00B73280">
        <w:rPr>
          <w:sz w:val="16"/>
        </w:rPr>
        <w:t xml:space="preserve">© 2019 The Swedish Institute of International Affairs 38 However, while the positive aspects will be further accentuated, areas of disagreement or even conflicting interests will remain. China will be the dominant actor and Russia will have less strategic room to promote its own interests. In the Asia-Pacific region, Russia will struggle to develop the closer ties it craves with other important Asian states such as Japan and South Korea, in part because they are close US allies and in part because Russia has little to offer these countries, but mainly because Russia has developed such a close relationship with China. China will therefore also have greater leverage to dictate the terms of engagement and could decide to take advantage of Russia’s predicament. While China is likely to extract a substantial price for cooperation, this price is unlikely to be extortionate. The last thing China wants is a hostile and angry neighbour, even if it is a relatively weak one. However, compared to the limited relationship scenario, </w:t>
      </w:r>
      <w:r w:rsidRPr="00CC6A7F">
        <w:rPr>
          <w:rStyle w:val="StyleUnderline"/>
        </w:rPr>
        <w:t>cooperation will</w:t>
      </w:r>
      <w:r>
        <w:rPr>
          <w:rStyle w:val="StyleUnderline"/>
        </w:rPr>
        <w:t xml:space="preserve"> </w:t>
      </w:r>
      <w:r w:rsidRPr="00CC6A7F">
        <w:rPr>
          <w:rStyle w:val="StyleUnderline"/>
        </w:rPr>
        <w:t>overshadow competition.</w:t>
      </w:r>
      <w:r w:rsidRPr="00B73280">
        <w:rPr>
          <w:sz w:val="16"/>
        </w:rPr>
        <w:t xml:space="preserve"> Most importantly, however, China and Russia will have found a mutually acceptable modus operandi for managing their relationship under new geopolitical conditions where China in all respects is the more powerful actor in the relationship and where Russia is largely reconciled and accepting of its junior role. </w:t>
      </w:r>
      <w:r w:rsidRPr="00CC6A7F">
        <w:rPr>
          <w:rStyle w:val="StyleUnderline"/>
        </w:rPr>
        <w:t>This means in practice that many of the</w:t>
      </w:r>
      <w:r>
        <w:rPr>
          <w:rStyle w:val="StyleUnderline"/>
        </w:rPr>
        <w:t xml:space="preserve"> </w:t>
      </w:r>
      <w:r w:rsidRPr="00CC6A7F">
        <w:rPr>
          <w:rStyle w:val="StyleUnderline"/>
        </w:rPr>
        <w:t>currently toxic issues, such as China’s</w:t>
      </w:r>
      <w:r>
        <w:rPr>
          <w:rStyle w:val="StyleUnderline"/>
        </w:rPr>
        <w:t xml:space="preserve"> </w:t>
      </w:r>
      <w:r w:rsidRPr="00CC6A7F">
        <w:rPr>
          <w:rStyle w:val="StyleUnderline"/>
        </w:rPr>
        <w:t>economic penetration into the Russian Far</w:t>
      </w:r>
      <w:r>
        <w:rPr>
          <w:rStyle w:val="StyleUnderline"/>
        </w:rPr>
        <w:t xml:space="preserve"> </w:t>
      </w:r>
      <w:r w:rsidRPr="00CC6A7F">
        <w:rPr>
          <w:rStyle w:val="StyleUnderline"/>
        </w:rPr>
        <w:t>East and China’s coming dominance in</w:t>
      </w:r>
      <w:r>
        <w:rPr>
          <w:rStyle w:val="StyleUnderline"/>
        </w:rPr>
        <w:t xml:space="preserve"> </w:t>
      </w:r>
      <w:r w:rsidRPr="00CC6A7F">
        <w:rPr>
          <w:rStyle w:val="StyleUnderline"/>
        </w:rPr>
        <w:t>Eurasia, will not only have been managed,</w:t>
      </w:r>
      <w:r>
        <w:rPr>
          <w:rStyle w:val="StyleUnderline"/>
        </w:rPr>
        <w:t xml:space="preserve"> </w:t>
      </w:r>
      <w:r w:rsidRPr="00CC6A7F">
        <w:rPr>
          <w:rStyle w:val="StyleUnderline"/>
        </w:rPr>
        <w:t>but turned into positive and mutually</w:t>
      </w:r>
      <w:r>
        <w:rPr>
          <w:rStyle w:val="StyleUnderline"/>
        </w:rPr>
        <w:t xml:space="preserve"> </w:t>
      </w:r>
      <w:r w:rsidRPr="00CC6A7F">
        <w:rPr>
          <w:rStyle w:val="StyleUnderline"/>
        </w:rPr>
        <w:t>acceptable solutions for both parties.</w:t>
      </w:r>
      <w:r>
        <w:rPr>
          <w:rStyle w:val="StyleUnderline"/>
        </w:rPr>
        <w:t xml:space="preserve"> </w:t>
      </w:r>
      <w:r w:rsidRPr="00CC6A7F">
        <w:rPr>
          <w:rStyle w:val="StyleUnderline"/>
        </w:rPr>
        <w:t>Three factors in particular make it plausible</w:t>
      </w:r>
      <w:r>
        <w:rPr>
          <w:rStyle w:val="StyleUnderline"/>
        </w:rPr>
        <w:t xml:space="preserve"> </w:t>
      </w:r>
      <w:r w:rsidRPr="00CC6A7F">
        <w:rPr>
          <w:rStyle w:val="StyleUnderline"/>
        </w:rPr>
        <w:t>that relations will assume the nature of a</w:t>
      </w:r>
      <w:r>
        <w:rPr>
          <w:rStyle w:val="StyleUnderline"/>
        </w:rPr>
        <w:t xml:space="preserve"> </w:t>
      </w:r>
      <w:r w:rsidRPr="00CC6A7F">
        <w:rPr>
          <w:rStyle w:val="StyleUnderline"/>
        </w:rPr>
        <w:t>stable and strong relationship in the next</w:t>
      </w:r>
      <w:r>
        <w:rPr>
          <w:rStyle w:val="StyleUnderline"/>
        </w:rPr>
        <w:t xml:space="preserve"> </w:t>
      </w:r>
      <w:r w:rsidRPr="00B73280">
        <w:rPr>
          <w:sz w:val="16"/>
        </w:rPr>
        <w:t xml:space="preserve">10–15 years. </w:t>
      </w:r>
      <w:r w:rsidRPr="00CC6A7F">
        <w:rPr>
          <w:rStyle w:val="StyleUnderline"/>
        </w:rPr>
        <w:t>First, bilateral and regional</w:t>
      </w:r>
      <w:r>
        <w:rPr>
          <w:rStyle w:val="StyleUnderline"/>
        </w:rPr>
        <w:t xml:space="preserve"> </w:t>
      </w:r>
      <w:r w:rsidRPr="00CC6A7F">
        <w:rPr>
          <w:rStyle w:val="StyleUnderline"/>
        </w:rPr>
        <w:t>interaction and the complexity of issues</w:t>
      </w:r>
      <w:r>
        <w:rPr>
          <w:rStyle w:val="StyleUnderline"/>
        </w:rPr>
        <w:t xml:space="preserve"> </w:t>
      </w:r>
      <w:r w:rsidRPr="00CC6A7F">
        <w:rPr>
          <w:rStyle w:val="StyleUnderline"/>
        </w:rPr>
        <w:t>linked to China-Russia interactions will</w:t>
      </w:r>
      <w:r>
        <w:rPr>
          <w:rStyle w:val="StyleUnderline"/>
        </w:rPr>
        <w:t xml:space="preserve"> </w:t>
      </w:r>
      <w:r w:rsidRPr="00CC6A7F">
        <w:rPr>
          <w:rStyle w:val="StyleUnderline"/>
        </w:rPr>
        <w:t>create a growing interdependence between</w:t>
      </w:r>
      <w:r>
        <w:rPr>
          <w:rStyle w:val="StyleUnderline"/>
        </w:rPr>
        <w:t xml:space="preserve"> </w:t>
      </w:r>
      <w:r w:rsidRPr="00CC6A7F">
        <w:rPr>
          <w:rStyle w:val="StyleUnderline"/>
        </w:rPr>
        <w:t>the two in which cooperation will achieve its</w:t>
      </w:r>
      <w:r>
        <w:rPr>
          <w:rStyle w:val="StyleUnderline"/>
        </w:rPr>
        <w:t xml:space="preserve"> </w:t>
      </w:r>
      <w:r w:rsidRPr="00CC6A7F">
        <w:rPr>
          <w:rStyle w:val="StyleUnderline"/>
        </w:rPr>
        <w:t>own dynamic. For instance, China and</w:t>
      </w:r>
      <w:r>
        <w:rPr>
          <w:rStyle w:val="StyleUnderline"/>
        </w:rPr>
        <w:t xml:space="preserve"> </w:t>
      </w:r>
      <w:r w:rsidRPr="00CC6A7F">
        <w:rPr>
          <w:rStyle w:val="StyleUnderline"/>
        </w:rPr>
        <w:t>Russia will develop an even closer militarytechnical relationship in which Russia and</w:t>
      </w:r>
      <w:r>
        <w:rPr>
          <w:rStyle w:val="StyleUnderline"/>
        </w:rPr>
        <w:t xml:space="preserve"> </w:t>
      </w:r>
      <w:r w:rsidRPr="00CC6A7F">
        <w:rPr>
          <w:rStyle w:val="StyleUnderline"/>
        </w:rPr>
        <w:t>China can share their most advanced</w:t>
      </w:r>
      <w:r>
        <w:rPr>
          <w:rStyle w:val="StyleUnderline"/>
        </w:rPr>
        <w:t xml:space="preserve"> </w:t>
      </w:r>
      <w:r w:rsidRPr="00CC6A7F">
        <w:rPr>
          <w:rStyle w:val="StyleUnderline"/>
        </w:rPr>
        <w:t>weapons and intelligence, and engage in</w:t>
      </w:r>
      <w:r>
        <w:rPr>
          <w:rStyle w:val="StyleUnderline"/>
        </w:rPr>
        <w:t xml:space="preserve"> </w:t>
      </w:r>
      <w:r w:rsidRPr="00CC6A7F">
        <w:rPr>
          <w:rStyle w:val="StyleUnderline"/>
        </w:rPr>
        <w:t>routine or complex military exercises. In</w:t>
      </w:r>
      <w:r>
        <w:rPr>
          <w:rStyle w:val="StyleUnderline"/>
        </w:rPr>
        <w:t xml:space="preserve"> </w:t>
      </w:r>
      <w:r w:rsidRPr="00CC6A7F">
        <w:rPr>
          <w:rStyle w:val="StyleUnderline"/>
        </w:rPr>
        <w:t>terms of energy, Russia will be a major</w:t>
      </w:r>
      <w:r>
        <w:rPr>
          <w:rStyle w:val="StyleUnderline"/>
        </w:rPr>
        <w:t xml:space="preserve"> </w:t>
      </w:r>
      <w:r w:rsidRPr="00CC6A7F">
        <w:rPr>
          <w:rStyle w:val="StyleUnderline"/>
        </w:rPr>
        <w:t>supplier of oil and natural gas to China.</w:t>
      </w:r>
      <w:r>
        <w:rPr>
          <w:rStyle w:val="StyleUnderline"/>
        </w:rPr>
        <w:t xml:space="preserve"> </w:t>
      </w:r>
      <w:r w:rsidRPr="00B73280">
        <w:rPr>
          <w:sz w:val="16"/>
        </w:rPr>
        <w:t xml:space="preserve">China will have gained more access to upstream production in, for instance, Siberia and also deepened its energy cooperation with Russia in the Arctic. The Power of Siberia gas pipeline will be fully operational and the Altai </w:t>
      </w:r>
      <w:r w:rsidRPr="001D7B1E">
        <w:rPr>
          <w:rStyle w:val="StyleUnderline"/>
        </w:rPr>
        <w:t>gas line will have</w:t>
      </w:r>
      <w:r>
        <w:rPr>
          <w:rStyle w:val="StyleUnderline"/>
        </w:rPr>
        <w:t xml:space="preserve"> </w:t>
      </w:r>
      <w:r w:rsidRPr="001D7B1E">
        <w:rPr>
          <w:rStyle w:val="StyleUnderline"/>
        </w:rPr>
        <w:t>been constructed to provide China with</w:t>
      </w:r>
      <w:r>
        <w:rPr>
          <w:rStyle w:val="StyleUnderline"/>
        </w:rPr>
        <w:t xml:space="preserve"> </w:t>
      </w:r>
      <w:r w:rsidRPr="001D7B1E">
        <w:rPr>
          <w:rStyle w:val="StyleUnderline"/>
        </w:rPr>
        <w:t>increased deliveries of natural gas. These</w:t>
      </w:r>
      <w:r>
        <w:rPr>
          <w:rStyle w:val="StyleUnderline"/>
        </w:rPr>
        <w:t xml:space="preserve"> </w:t>
      </w:r>
      <w:r w:rsidRPr="001D7B1E">
        <w:rPr>
          <w:rStyle w:val="StyleUnderline"/>
        </w:rPr>
        <w:t>are large projects that signal long-term</w:t>
      </w:r>
      <w:r>
        <w:rPr>
          <w:rStyle w:val="StyleUnderline"/>
        </w:rPr>
        <w:t xml:space="preserve"> </w:t>
      </w:r>
      <w:r w:rsidRPr="001D7B1E">
        <w:rPr>
          <w:rStyle w:val="StyleUnderline"/>
        </w:rPr>
        <w:t>commitment</w:t>
      </w:r>
      <w:r w:rsidRPr="00B73280">
        <w:rPr>
          <w:sz w:val="16"/>
        </w:rPr>
        <w:t xml:space="preserve"> in which both sides, albeit Russia to a larger extent, subject themselves to a certain degree of dependency. </w:t>
      </w:r>
      <w:r w:rsidRPr="001D7B1E">
        <w:rPr>
          <w:rStyle w:val="StyleUnderline"/>
        </w:rPr>
        <w:t>China and Russia will also</w:t>
      </w:r>
      <w:r>
        <w:rPr>
          <w:rStyle w:val="StyleUnderline"/>
        </w:rPr>
        <w:t xml:space="preserve"> </w:t>
      </w:r>
      <w:r w:rsidRPr="001D7B1E">
        <w:rPr>
          <w:rStyle w:val="StyleUnderline"/>
        </w:rPr>
        <w:t>attempt to broaden their bilateral</w:t>
      </w:r>
      <w:r>
        <w:rPr>
          <w:rStyle w:val="StyleUnderline"/>
        </w:rPr>
        <w:t xml:space="preserve"> </w:t>
      </w:r>
      <w:r w:rsidRPr="001D7B1E">
        <w:rPr>
          <w:rStyle w:val="StyleUnderline"/>
        </w:rPr>
        <w:t>cooperation in new and expanding areas,</w:t>
      </w:r>
      <w:r>
        <w:rPr>
          <w:rStyle w:val="StyleUnderline"/>
        </w:rPr>
        <w:t xml:space="preserve"> </w:t>
      </w:r>
      <w:r w:rsidRPr="001D7B1E">
        <w:rPr>
          <w:rStyle w:val="StyleUnderline"/>
        </w:rPr>
        <w:t>such as space and the cyber realm. The</w:t>
      </w:r>
      <w:r>
        <w:rPr>
          <w:rStyle w:val="StyleUnderline"/>
        </w:rPr>
        <w:t xml:space="preserve"> </w:t>
      </w:r>
      <w:r w:rsidRPr="001D7B1E">
        <w:rPr>
          <w:rStyle w:val="StyleUnderline"/>
        </w:rPr>
        <w:t>notion of a “Greater Eurasian Partnership”</w:t>
      </w:r>
      <w:r>
        <w:rPr>
          <w:rStyle w:val="StyleUnderline"/>
        </w:rPr>
        <w:t xml:space="preserve"> </w:t>
      </w:r>
      <w:r w:rsidRPr="001D7B1E">
        <w:rPr>
          <w:rStyle w:val="StyleUnderline"/>
        </w:rPr>
        <w:t>currently promoted by Russia will transform</w:t>
      </w:r>
      <w:r>
        <w:rPr>
          <w:rStyle w:val="StyleUnderline"/>
        </w:rPr>
        <w:t xml:space="preserve"> </w:t>
      </w:r>
      <w:r w:rsidRPr="001D7B1E">
        <w:rPr>
          <w:rStyle w:val="StyleUnderline"/>
        </w:rPr>
        <w:t>from a loose political platitude to</w:t>
      </w:r>
      <w:r>
        <w:rPr>
          <w:rStyle w:val="StyleUnderline"/>
        </w:rPr>
        <w:t xml:space="preserve"> </w:t>
      </w:r>
      <w:r w:rsidRPr="001D7B1E">
        <w:rPr>
          <w:rStyle w:val="StyleUnderline"/>
        </w:rPr>
        <w:t xml:space="preserve">substantial, concrete cooperation. </w:t>
      </w:r>
      <w:r w:rsidRPr="00B73280">
        <w:rPr>
          <w:sz w:val="16"/>
        </w:rPr>
        <w:t xml:space="preserve">For instance, </w:t>
      </w:r>
      <w:r w:rsidRPr="001D7B1E">
        <w:rPr>
          <w:rStyle w:val="StyleUnderline"/>
        </w:rPr>
        <w:t>the SCO would develop into the</w:t>
      </w:r>
      <w:r>
        <w:rPr>
          <w:rStyle w:val="StyleUnderline"/>
        </w:rPr>
        <w:t xml:space="preserve"> </w:t>
      </w:r>
      <w:r w:rsidRPr="001D7B1E">
        <w:rPr>
          <w:rStyle w:val="StyleUnderline"/>
        </w:rPr>
        <w:t>main multilateral vehicle in which China and</w:t>
      </w:r>
      <w:r>
        <w:rPr>
          <w:rStyle w:val="StyleUnderline"/>
        </w:rPr>
        <w:t xml:space="preserve"> </w:t>
      </w:r>
      <w:r w:rsidRPr="001D7B1E">
        <w:rPr>
          <w:rStyle w:val="StyleUnderline"/>
        </w:rPr>
        <w:t>Russia can coordinate their respective</w:t>
      </w:r>
      <w:r>
        <w:rPr>
          <w:rStyle w:val="StyleUnderline"/>
        </w:rPr>
        <w:t xml:space="preserve"> </w:t>
      </w:r>
      <w:r w:rsidRPr="001D7B1E">
        <w:rPr>
          <w:rStyle w:val="StyleUnderline"/>
        </w:rPr>
        <w:t>Eurasia policies, perhaps even by</w:t>
      </w:r>
      <w:r>
        <w:rPr>
          <w:rStyle w:val="StyleUnderline"/>
        </w:rPr>
        <w:t xml:space="preserve"> </w:t>
      </w:r>
      <w:r w:rsidRPr="001D7B1E">
        <w:rPr>
          <w:rStyle w:val="StyleUnderline"/>
        </w:rPr>
        <w:t>establishing a free trade area. Importantly,</w:t>
      </w:r>
      <w:r>
        <w:rPr>
          <w:rStyle w:val="StyleUnderline"/>
        </w:rPr>
        <w:t xml:space="preserve"> </w:t>
      </w:r>
      <w:r w:rsidRPr="001D7B1E">
        <w:rPr>
          <w:rStyle w:val="StyleUnderline"/>
        </w:rPr>
        <w:t>the complex, unpredictable and to a certain</w:t>
      </w:r>
      <w:r>
        <w:rPr>
          <w:rStyle w:val="StyleUnderline"/>
        </w:rPr>
        <w:t xml:space="preserve"> </w:t>
      </w:r>
      <w:r w:rsidRPr="001D7B1E">
        <w:rPr>
          <w:rStyle w:val="StyleUnderline"/>
        </w:rPr>
        <w:t>extent unstable security environment in</w:t>
      </w:r>
      <w:r>
        <w:rPr>
          <w:rStyle w:val="StyleUnderline"/>
        </w:rPr>
        <w:t xml:space="preserve"> </w:t>
      </w:r>
      <w:r w:rsidRPr="001D7B1E">
        <w:rPr>
          <w:rStyle w:val="StyleUnderline"/>
        </w:rPr>
        <w:t>Central Asia, notably in the guise of nontraditional security threats, makes</w:t>
      </w:r>
      <w:r>
        <w:rPr>
          <w:rStyle w:val="StyleUnderline"/>
        </w:rPr>
        <w:t xml:space="preserve"> </w:t>
      </w:r>
      <w:r w:rsidRPr="001D7B1E">
        <w:rPr>
          <w:rStyle w:val="StyleUnderline"/>
        </w:rPr>
        <w:t>continued cooperation between both states</w:t>
      </w:r>
      <w:r>
        <w:rPr>
          <w:rStyle w:val="StyleUnderline"/>
        </w:rPr>
        <w:t xml:space="preserve"> </w:t>
      </w:r>
      <w:r w:rsidRPr="001D7B1E">
        <w:rPr>
          <w:rStyle w:val="StyleUnderline"/>
        </w:rPr>
        <w:t>not only logical, but necessary.</w:t>
      </w:r>
      <w:r>
        <w:rPr>
          <w:rStyle w:val="StyleUnderline"/>
        </w:rPr>
        <w:t xml:space="preserve"> </w:t>
      </w:r>
      <w:r w:rsidRPr="00B73280">
        <w:rPr>
          <w:sz w:val="16"/>
        </w:rPr>
        <w:t xml:space="preserve">Second, despite the relative decline of the USA and China’s continued rise, </w:t>
      </w:r>
      <w:r w:rsidRPr="001D7B1E">
        <w:rPr>
          <w:rStyle w:val="StyleUnderline"/>
        </w:rPr>
        <w:t>China will</w:t>
      </w:r>
      <w:r>
        <w:rPr>
          <w:rStyle w:val="StyleUnderline"/>
        </w:rPr>
        <w:t xml:space="preserve"> </w:t>
      </w:r>
      <w:r w:rsidRPr="001D7B1E">
        <w:rPr>
          <w:rStyle w:val="StyleUnderline"/>
        </w:rPr>
        <w:t>be in no position to displace the USA</w:t>
      </w:r>
      <w:r>
        <w:rPr>
          <w:rStyle w:val="StyleUnderline"/>
        </w:rPr>
        <w:t xml:space="preserve"> </w:t>
      </w:r>
      <w:r w:rsidRPr="001D7B1E">
        <w:rPr>
          <w:rStyle w:val="StyleUnderline"/>
        </w:rPr>
        <w:t>entirely in the Asia-Pacific, let alone</w:t>
      </w:r>
      <w:r>
        <w:rPr>
          <w:rStyle w:val="StyleUnderline"/>
        </w:rPr>
        <w:t xml:space="preserve"> </w:t>
      </w:r>
      <w:r w:rsidRPr="001D7B1E">
        <w:rPr>
          <w:rStyle w:val="StyleUnderline"/>
        </w:rPr>
        <w:t>globally. China and Russia will therefore</w:t>
      </w:r>
      <w:r>
        <w:rPr>
          <w:rStyle w:val="StyleUnderline"/>
        </w:rPr>
        <w:t xml:space="preserve"> </w:t>
      </w:r>
      <w:r w:rsidRPr="001D7B1E">
        <w:rPr>
          <w:rStyle w:val="StyleUnderline"/>
        </w:rPr>
        <w:t>remain concerned about US power and</w:t>
      </w:r>
      <w:r>
        <w:rPr>
          <w:rStyle w:val="StyleUnderline"/>
        </w:rPr>
        <w:t xml:space="preserve"> </w:t>
      </w:r>
      <w:r w:rsidRPr="001D7B1E">
        <w:rPr>
          <w:rStyle w:val="StyleUnderline"/>
        </w:rPr>
        <w:t>influence, and their joint opposition will</w:t>
      </w:r>
      <w:r>
        <w:rPr>
          <w:rStyle w:val="StyleUnderline"/>
        </w:rPr>
        <w:t xml:space="preserve"> </w:t>
      </w:r>
      <w:r w:rsidRPr="00B73280">
        <w:rPr>
          <w:sz w:val="16"/>
        </w:rPr>
        <w:t xml:space="preserve">© 2019 The Swedish Institute of International Affairs 39 </w:t>
      </w:r>
      <w:r w:rsidRPr="001D7B1E">
        <w:rPr>
          <w:rStyle w:val="StyleUnderline"/>
        </w:rPr>
        <w:t>create continuing incentives to work</w:t>
      </w:r>
      <w:r>
        <w:rPr>
          <w:rStyle w:val="StyleUnderline"/>
        </w:rPr>
        <w:t xml:space="preserve"> </w:t>
      </w:r>
      <w:r w:rsidRPr="001D7B1E">
        <w:rPr>
          <w:rStyle w:val="StyleUnderline"/>
        </w:rPr>
        <w:t>together to offset the USA.</w:t>
      </w:r>
      <w:r w:rsidRPr="00B73280">
        <w:rPr>
          <w:sz w:val="16"/>
        </w:rPr>
        <w:t xml:space="preserve"> Importantly, </w:t>
      </w:r>
      <w:r w:rsidRPr="001D7B1E">
        <w:rPr>
          <w:rStyle w:val="StyleUnderline"/>
        </w:rPr>
        <w:t>this dictates that there will be no major</w:t>
      </w:r>
      <w:r>
        <w:rPr>
          <w:rStyle w:val="StyleUnderline"/>
        </w:rPr>
        <w:t xml:space="preserve"> </w:t>
      </w:r>
      <w:r w:rsidRPr="001D7B1E">
        <w:rPr>
          <w:rStyle w:val="StyleUnderline"/>
        </w:rPr>
        <w:t>changes in Chinese-US relations or RussianUS relations from their current state of</w:t>
      </w:r>
      <w:r>
        <w:rPr>
          <w:rStyle w:val="StyleUnderline"/>
        </w:rPr>
        <w:t xml:space="preserve"> </w:t>
      </w:r>
      <w:r w:rsidRPr="001D7B1E">
        <w:rPr>
          <w:rStyle w:val="StyleUnderline"/>
        </w:rPr>
        <w:t xml:space="preserve">strategic tension. </w:t>
      </w:r>
      <w:r w:rsidRPr="00B73280">
        <w:rPr>
          <w:sz w:val="16"/>
        </w:rPr>
        <w:t>Nonetheless, it is likely that China will set the terms more directly than Russia. This could mean that Russia finds itself increasingly supporting China’s positions on issues of strong Chinese national interest, such as the territorial disputes in the South China Sea.</w:t>
      </w:r>
    </w:p>
    <w:p w:rsidR="00423F49" w:rsidRDefault="00423F49" w:rsidP="00423F49">
      <w:pPr>
        <w:pStyle w:val="Heading4"/>
      </w:pPr>
      <w:r>
        <w:t>No impact turn --- safe limits check military involvement</w:t>
      </w:r>
    </w:p>
    <w:p w:rsidR="00423F49" w:rsidRPr="001233E8" w:rsidRDefault="00423F49" w:rsidP="00423F49">
      <w:pPr>
        <w:rPr>
          <w:rFonts w:ascii="Times New Roman" w:eastAsia="Times New Roman" w:hAnsi="Times New Roman"/>
          <w:sz w:val="24"/>
        </w:rPr>
      </w:pPr>
      <w:r w:rsidRPr="009D3A5C">
        <w:rPr>
          <w:rStyle w:val="Style13ptBold"/>
        </w:rPr>
        <w:t>RM 6/14</w:t>
      </w:r>
      <w:r>
        <w:t xml:space="preserve"> (RM, citing over 50 experts’ opinions on the China-Russia military alliance</w:t>
      </w:r>
      <w:r w:rsidRPr="009D3A5C">
        <w:t xml:space="preserve">, 6-14-2019, "Expert Round-Up: How Likely Is a China-Russia Military Alliance?," </w:t>
      </w:r>
      <w:r>
        <w:t>Russia Matters</w:t>
      </w:r>
      <w:r w:rsidRPr="009D3A5C">
        <w:t xml:space="preserve">, </w:t>
      </w:r>
      <w:hyperlink r:id="rId191" w:history="1">
        <w:r w:rsidRPr="005A08D1">
          <w:rPr>
            <w:rStyle w:val="Hyperlink"/>
            <w:rFonts w:eastAsia="Times New Roman"/>
          </w:rPr>
          <w:t>https://www.russiamatters.org/analysis/expert-round-how-likely-china-russia-military-alliance)</w:t>
        </w:r>
      </w:hyperlink>
      <w:r>
        <w:rPr>
          <w:rFonts w:eastAsia="Times New Roman"/>
        </w:rPr>
        <w:t xml:space="preserve"> ank</w:t>
      </w:r>
    </w:p>
    <w:p w:rsidR="00423F49" w:rsidRPr="00487A3E" w:rsidRDefault="00423F49" w:rsidP="00423F49">
      <w:pPr>
        <w:rPr>
          <w:sz w:val="16"/>
        </w:rPr>
      </w:pPr>
      <w:r w:rsidRPr="00165009">
        <w:rPr>
          <w:sz w:val="16"/>
        </w:rPr>
        <w:t>Driven by real and compelling interests</w:t>
      </w:r>
      <w:r w:rsidRPr="00165009">
        <w:rPr>
          <w:rStyle w:val="StyleUnderline"/>
        </w:rPr>
        <w:t>, the Sino-Russian relationship in the last five years has reached the level of an "entente": basic compatibility of worldviews supported by practical collaboration in a large number of areas. As Beijing and Moscow look to the future, they understand not only the potential of their cooperation, but also its safe limits. Both countries insist on full sovereignty and freedom of maneuver. They see each other as a key and close partner.</w:t>
      </w:r>
      <w:r w:rsidRPr="00165009">
        <w:rPr>
          <w:sz w:val="16"/>
        </w:rPr>
        <w:t xml:space="preserve"> … The essence of the Sino-Russian relationship can be summarized thus: Russia and China will never be against each other, but they will not necessarily always be with each other. (China Daily, 06.05.19) Putin and Xi are on the same page when it comes to the fundamental concept of a desirable world order: several independent power centers instead of a single-nation hegemony; protection of state sovereignty from foreign political and ideological influence; and full equality in relations among the major powers, including the United States. Chinese and Russian strategies and tactics in foreign affairs are as different as their cultures, but now that the liberal democratic order led and dominated by the U.S. has passed its prime, the two neighbors’ efforts are pretty much aligned. (China Daily, 09.11.18) Crucially, </w:t>
      </w:r>
      <w:r w:rsidRPr="00165009">
        <w:rPr>
          <w:rStyle w:val="StyleUnderline"/>
        </w:rPr>
        <w:t>China on the whole has kept away from the U.S.-Russian confrontation, while Russia doesn’t want to be drawn into disputes between China and the U.S. Rather than a list of weaknesses and deficiencies of the Russia-China relationship, this ability to allow for side exemptions and set clear limits for expectations to keep the core intact testifies to the resilience of the relationship</w:t>
      </w:r>
      <w:r w:rsidRPr="00165009">
        <w:rPr>
          <w:sz w:val="16"/>
        </w:rPr>
        <w:t xml:space="preserve">. (China Daily, 09.11.18) Still, </w:t>
      </w:r>
      <w:r w:rsidRPr="00EC2A69">
        <w:rPr>
          <w:rStyle w:val="StyleUnderline"/>
        </w:rPr>
        <w:t xml:space="preserve">a Russia-China defense alliance is a far-fetched possibility. Both China and Russia regard themselves as self-sufficient military powers. Neither Russia nor China would want—or tolerate—a hierarchical relationship with the other. Permanent military alliances in peacetime are a thing of the past, or—as in the case of NATO—a reflection of dominance and voluntary submission, hardly relevant for China and Russia. </w:t>
      </w:r>
      <w:r w:rsidRPr="00165009">
        <w:rPr>
          <w:sz w:val="16"/>
        </w:rPr>
        <w:t>Yet the Moscow-Beijing relationship, while not an alliance, is also more than the strategic partnership it still calls itself. To borrow a word from the past century, it is best described as an entente—a basic agreement about the fundamentals of world order supported by a strong body of common interest. (China Daily, 09.11.18)</w:t>
      </w:r>
    </w:p>
    <w:p w:rsidR="00423F49" w:rsidRDefault="00423F49" w:rsidP="00423F49">
      <w:pPr>
        <w:pStyle w:val="Heading3"/>
      </w:pPr>
      <w:r>
        <w:t>2nc – at: !/t – econ coop bad</w:t>
      </w:r>
    </w:p>
    <w:p w:rsidR="00423F49" w:rsidRDefault="00423F49" w:rsidP="00423F49">
      <w:pPr>
        <w:pStyle w:val="Heading4"/>
      </w:pPr>
      <w:r>
        <w:t>The US won’t backlash to Sino-Russian economic cooperation --- they won’t be a threat to US interests, BUT coop does solve our impact</w:t>
      </w:r>
    </w:p>
    <w:p w:rsidR="00423F49" w:rsidRPr="005818A1" w:rsidRDefault="00423F49" w:rsidP="00423F49">
      <w:r>
        <w:t>---the part about china overtaking the US in e-commerce etc proves the !/t is nonunique</w:t>
      </w:r>
    </w:p>
    <w:p w:rsidR="00423F49" w:rsidRPr="005818A1" w:rsidRDefault="00423F49" w:rsidP="00423F49">
      <w:pPr>
        <w:rPr>
          <w:rStyle w:val="StyleUnderline"/>
          <w:u w:val="none"/>
        </w:rPr>
      </w:pPr>
      <w:r w:rsidRPr="00B73280">
        <w:rPr>
          <w:rStyle w:val="Style13ptBold"/>
        </w:rPr>
        <w:t>Hsiung 19</w:t>
      </w:r>
      <w:r>
        <w:t xml:space="preserve"> (</w:t>
      </w:r>
      <w:r w:rsidRPr="00B73280">
        <w:t>Christopher Weidacher Hsiung has worked as researcher at the Centre for Asian Security Studies at the Norwegian Institute for Defence Studies (IFS) from 2012 to 2017. He is currently a PhD-candidate in political science at Oslo University. Christopher has also worked at the Swedish Embassy in Beijing, the Swedish Trade Office in Taipei, and at the European University Centre at Peking University. In 2014 he was a visiting scholar at the School of International Studies (SIS) at Peking University and in 2015 researcher at the Fridtjof Nansen Institute (FNI). Christopher’s main research interests are China’s foreign and security policy, China-Russia relations and China’s Arctic interest. Christopher has studied Chinese langua</w:t>
      </w:r>
      <w:r>
        <w:t xml:space="preserve">ge in Beijing, Wuhan and Taipei., 2019, “Facing the ‘new normal’: The strong and enduring Sino-Russian relationship and its implications for Europe,” The Swedish Institute of International Affairs, </w:t>
      </w:r>
      <w:hyperlink r:id="rId192" w:history="1">
        <w:r w:rsidRPr="005A08D1">
          <w:rPr>
            <w:rStyle w:val="Hyperlink"/>
          </w:rPr>
          <w:t>https://www.ui.se/globalassets/ui.se-eng/publications/ui-publications/2019/ui-paper-no.-3-2019.pdf)</w:t>
        </w:r>
      </w:hyperlink>
      <w:r>
        <w:t xml:space="preserve"> ank</w:t>
      </w:r>
    </w:p>
    <w:p w:rsidR="00423F49" w:rsidRPr="005818A1" w:rsidRDefault="00423F49" w:rsidP="00423F49">
      <w:pPr>
        <w:rPr>
          <w:rStyle w:val="StyleUnderline"/>
        </w:rPr>
      </w:pPr>
      <w:r w:rsidRPr="005818A1">
        <w:rPr>
          <w:sz w:val="16"/>
        </w:rPr>
        <w:t xml:space="preserve">Third, joint opposition is different from joint action. For instance, some scholars have argued that China and Russia are counterbalancing the USA through the SCO in Central Asia.24 Despite the gradual evolution of the SCO, however, the hard security aspect of the organization remains underdeveloped. The SCO, which is arguably a China-driven project, is more about economics, trade and ensuring that the Central Asian elites remain focused on combating separatism and religious extremism. More importantly, the SCO lacks any formal or joint command structure, and has no access to armed forces, as for instance NATO or even the Russia-led Eurasian security organization the Collective Security Treaty Organization (CTSO) have. While the SCO has at times worked as a convenient platform from which China and Russia can fret about the US military presence in Central Asia, there have been few, if any, attempts to move beyond rhetoric. 24 Chaka Ferguson, “The Strategic Use of Soft Balancing: The Normative Dimensions of the ChineseUltimately, </w:t>
      </w:r>
      <w:r w:rsidRPr="005818A1">
        <w:rPr>
          <w:rStyle w:val="StyleUnderline"/>
        </w:rPr>
        <w:t>China and Russia are still heavily</w:t>
      </w:r>
      <w:r>
        <w:rPr>
          <w:rStyle w:val="StyleUnderline"/>
        </w:rPr>
        <w:t xml:space="preserve"> </w:t>
      </w:r>
      <w:r w:rsidRPr="005818A1">
        <w:rPr>
          <w:rStyle w:val="StyleUnderline"/>
        </w:rPr>
        <w:t>focused on maintaining functional relations</w:t>
      </w:r>
      <w:r>
        <w:rPr>
          <w:rStyle w:val="StyleUnderline"/>
        </w:rPr>
        <w:t xml:space="preserve"> </w:t>
      </w:r>
      <w:r w:rsidRPr="005818A1">
        <w:rPr>
          <w:rStyle w:val="StyleUnderline"/>
        </w:rPr>
        <w:t>with the USA,</w:t>
      </w:r>
      <w:r w:rsidRPr="005818A1">
        <w:rPr>
          <w:sz w:val="16"/>
        </w:rPr>
        <w:t xml:space="preserve"> at least in the short to medium term. </w:t>
      </w:r>
      <w:r w:rsidRPr="005818A1">
        <w:rPr>
          <w:rStyle w:val="StyleUnderline"/>
        </w:rPr>
        <w:t>For China, the USA and the</w:t>
      </w:r>
      <w:r>
        <w:rPr>
          <w:rStyle w:val="StyleUnderline"/>
        </w:rPr>
        <w:t xml:space="preserve"> </w:t>
      </w:r>
      <w:r w:rsidRPr="005818A1">
        <w:rPr>
          <w:rStyle w:val="StyleUnderline"/>
        </w:rPr>
        <w:t>West more generally still represent the</w:t>
      </w:r>
      <w:r>
        <w:rPr>
          <w:rStyle w:val="StyleUnderline"/>
        </w:rPr>
        <w:t xml:space="preserve"> </w:t>
      </w:r>
      <w:r w:rsidRPr="005818A1">
        <w:rPr>
          <w:rStyle w:val="StyleUnderline"/>
        </w:rPr>
        <w:t>default go-to place for trade, markets,</w:t>
      </w:r>
      <w:r>
        <w:rPr>
          <w:rStyle w:val="StyleUnderline"/>
        </w:rPr>
        <w:t xml:space="preserve"> </w:t>
      </w:r>
      <w:r w:rsidRPr="005818A1">
        <w:rPr>
          <w:rStyle w:val="StyleUnderline"/>
        </w:rPr>
        <w:t>technology and scientific exchange. China</w:t>
      </w:r>
      <w:r>
        <w:rPr>
          <w:rStyle w:val="StyleUnderline"/>
        </w:rPr>
        <w:t xml:space="preserve"> </w:t>
      </w:r>
      <w:r w:rsidRPr="005818A1">
        <w:rPr>
          <w:rStyle w:val="StyleUnderline"/>
        </w:rPr>
        <w:t>has made great strides in modernizing its</w:t>
      </w:r>
      <w:r>
        <w:rPr>
          <w:rStyle w:val="StyleUnderline"/>
        </w:rPr>
        <w:t xml:space="preserve"> </w:t>
      </w:r>
      <w:r w:rsidRPr="005818A1">
        <w:rPr>
          <w:rStyle w:val="StyleUnderline"/>
        </w:rPr>
        <w:t xml:space="preserve">economy and </w:t>
      </w:r>
      <w:r w:rsidRPr="005818A1">
        <w:rPr>
          <w:sz w:val="16"/>
        </w:rPr>
        <w:t xml:space="preserve">is </w:t>
      </w:r>
      <w:r w:rsidRPr="005818A1">
        <w:rPr>
          <w:rStyle w:val="StyleUnderline"/>
        </w:rPr>
        <w:t>in certain areas</w:t>
      </w:r>
      <w:r>
        <w:rPr>
          <w:rStyle w:val="StyleUnderline"/>
        </w:rPr>
        <w:t xml:space="preserve"> </w:t>
      </w:r>
      <w:r w:rsidRPr="005818A1">
        <w:rPr>
          <w:sz w:val="16"/>
        </w:rPr>
        <w:t>approaching parity or eve</w:t>
      </w:r>
      <w:r w:rsidRPr="005818A1">
        <w:rPr>
          <w:rStyle w:val="StyleUnderline"/>
        </w:rPr>
        <w:t>n overtaking the</w:t>
      </w:r>
      <w:r>
        <w:rPr>
          <w:rStyle w:val="StyleUnderline"/>
        </w:rPr>
        <w:t xml:space="preserve"> </w:t>
      </w:r>
      <w:r w:rsidRPr="005818A1">
        <w:rPr>
          <w:rStyle w:val="StyleUnderline"/>
        </w:rPr>
        <w:t xml:space="preserve">West, </w:t>
      </w:r>
      <w:r w:rsidRPr="005818A1">
        <w:rPr>
          <w:sz w:val="16"/>
        </w:rPr>
        <w:t xml:space="preserve">for instance in e-commerce or the electric car industry. </w:t>
      </w:r>
      <w:r w:rsidRPr="005818A1">
        <w:rPr>
          <w:rStyle w:val="StyleUnderline"/>
        </w:rPr>
        <w:t>Overall, however,</w:t>
      </w:r>
      <w:r>
        <w:rPr>
          <w:rStyle w:val="StyleUnderline"/>
        </w:rPr>
        <w:t xml:space="preserve"> </w:t>
      </w:r>
      <w:r w:rsidRPr="005818A1">
        <w:rPr>
          <w:rStyle w:val="StyleUnderline"/>
        </w:rPr>
        <w:t>China still lags behind the West in a number</w:t>
      </w:r>
      <w:r>
        <w:rPr>
          <w:rStyle w:val="StyleUnderline"/>
        </w:rPr>
        <w:t xml:space="preserve"> </w:t>
      </w:r>
      <w:r w:rsidRPr="005818A1">
        <w:rPr>
          <w:rStyle w:val="StyleUnderline"/>
        </w:rPr>
        <w:t>of key industries.</w:t>
      </w:r>
      <w:r w:rsidRPr="005818A1">
        <w:rPr>
          <w:sz w:val="16"/>
        </w:rPr>
        <w:t xml:space="preserve"> While politically important for China and a key partner in energy and the arms trade, </w:t>
      </w:r>
      <w:r w:rsidRPr="005818A1">
        <w:rPr>
          <w:rStyle w:val="StyleUnderline"/>
        </w:rPr>
        <w:t>Russia is no substitute for</w:t>
      </w:r>
      <w:r>
        <w:rPr>
          <w:rStyle w:val="StyleUnderline"/>
        </w:rPr>
        <w:t xml:space="preserve"> </w:t>
      </w:r>
      <w:r w:rsidRPr="005818A1">
        <w:rPr>
          <w:rStyle w:val="StyleUnderline"/>
        </w:rPr>
        <w:t>the West in many key areas of trade and</w:t>
      </w:r>
      <w:r>
        <w:rPr>
          <w:rStyle w:val="StyleUnderline"/>
        </w:rPr>
        <w:t xml:space="preserve"> </w:t>
      </w:r>
      <w:r w:rsidRPr="005818A1">
        <w:rPr>
          <w:rStyle w:val="StyleUnderline"/>
        </w:rPr>
        <w:t>technology.</w:t>
      </w:r>
    </w:p>
    <w:p w:rsidR="00423F49" w:rsidRDefault="00423F49" w:rsidP="00423F49">
      <w:pPr>
        <w:pStyle w:val="Heading3"/>
      </w:pPr>
      <w:r>
        <w:t>2nc – at: !/t – europe/navy</w:t>
      </w:r>
    </w:p>
    <w:p w:rsidR="00423F49" w:rsidRPr="00B73280" w:rsidRDefault="00423F49" w:rsidP="00423F49">
      <w:pPr>
        <w:pStyle w:val="Heading4"/>
      </w:pPr>
      <w:r>
        <w:t>Your ev concludes neg</w:t>
      </w:r>
    </w:p>
    <w:p w:rsidR="00423F49" w:rsidRPr="001D7B1E" w:rsidRDefault="00423F49" w:rsidP="00423F49">
      <w:r>
        <w:rPr>
          <w:rStyle w:val="Style13ptBold"/>
        </w:rPr>
        <w:t xml:space="preserve">2ac </w:t>
      </w:r>
      <w:r w:rsidRPr="00B73280">
        <w:rPr>
          <w:rStyle w:val="Style13ptBold"/>
        </w:rPr>
        <w:t>Hsiung 19</w:t>
      </w:r>
      <w:r>
        <w:t xml:space="preserve"> (</w:t>
      </w:r>
      <w:r w:rsidRPr="00B73280">
        <w:t>Christopher Weidacher Hsiung has worked as researcher at the Centre for Asian Security Studies at the Norwegian Institute for Defence Studies (IFS) from 2012 to 2017. He is currently a PhD-candidate in political science at Oslo University. Christopher has also worked at the Swedish Embassy in Beijing, the Swedish Trade Office in Taipei, and at the European University Centre at Peking University. In 2014 he was a visiting scholar at the School of International Studies (SIS) at Peking University and in 2015 researcher at the Fridtjof Nansen Institute (FNI). Christopher’s main research interests are China’s foreign and security policy, China-Russia relations and China’s Arctic interest. Christopher has studied Chinese langua</w:t>
      </w:r>
      <w:r>
        <w:t xml:space="preserve">ge in Beijing, Wuhan and Taipei., 2019, “Facing the ‘new normal’: The strong and enduring Sino-Russian relationship and its implications for Europe,” The Swedish Institute of International Affairs, </w:t>
      </w:r>
      <w:hyperlink r:id="rId193" w:history="1">
        <w:r w:rsidRPr="005A08D1">
          <w:rPr>
            <w:rStyle w:val="Hyperlink"/>
          </w:rPr>
          <w:t>https://www.ui.se/globalassets/ui.se-eng/publications/ui-publications/2019/ui-paper-no.-3-2019.pdf)</w:t>
        </w:r>
      </w:hyperlink>
      <w:r>
        <w:t xml:space="preserve"> ank</w:t>
      </w:r>
    </w:p>
    <w:p w:rsidR="00423F49" w:rsidRDefault="00423F49" w:rsidP="00423F49">
      <w:pPr>
        <w:rPr>
          <w:sz w:val="16"/>
        </w:rPr>
      </w:pPr>
      <w:r w:rsidRPr="00B73280">
        <w:rPr>
          <w:sz w:val="16"/>
        </w:rPr>
        <w:t>Implications for Europe Since the strategic alignment scenario is seen as the most likely, its implications for Europe are discussed at relatively greater length than the other scenarios. The first implication is that a stable and enduring 45 Gilbert Rozman, The Sino-Russian Challenge to the World Order: National Identities, Bilateral Relations, and Sino-Russian relationship would allow both China and Russia to focus their resources and time on more pressing security issues elsewhere. For China, this would be on maritime issues in the East China Sea and South China, and on Taiwan, while for Russia it would be in the post-Soviet sphere. The maintenance of a friendly and peaceful border region guarantees China and Russia a safe and sable “strategic rear”. In fact, it could be argued that Russia would not have been able to annex Crimea in 2014 if it had not established such friendly relations with China, and therefore did not need to concern itself with maintaining a strong military posture on the Sino-Russian border. Similar arguments can be made for China. China and Russia are likely to maintain this border posture, which enables both sides to continue to deter or push back against US policies in their respective regions – and for Russia to push back against Europe. Second, closer Sino-Russian military cooperation is likely to mean that naval exercises held in Europe in recent years will become a more frequent. In future, it is also possible that China and Russia will conduct joint exercises in the Barents Sea. For the time being, however, such exercises are more geopolitical signaling than an indication of military alliance formation</w:t>
      </w:r>
      <w:r w:rsidRPr="001D7B1E">
        <w:rPr>
          <w:rStyle w:val="StyleUnderline"/>
        </w:rPr>
        <w:t>.</w:t>
      </w:r>
      <w:r>
        <w:rPr>
          <w:rStyle w:val="StyleUnderline"/>
        </w:rPr>
        <w:t xml:space="preserve"> </w:t>
      </w:r>
      <w:r w:rsidRPr="00B73280">
        <w:rPr>
          <w:rStyle w:val="StyleUnderline"/>
        </w:rPr>
        <w:t>Even if security relations are developed further in the future, China has no interest in engaging in military conflict in Europe. For China, military exercises in Europe aim to give credence to China’s ambitions to become a global naval power, and are also spurred by domestic considerations. More importantly, China’s strategic interests lie in the Asia-Pacific region. China is not willing to be dragged into a military confrontation in Europe, especially on behalf on another state – even Russia.</w:t>
      </w:r>
      <w:r w:rsidRPr="00B73280">
        <w:rPr>
          <w:sz w:val="16"/>
        </w:rPr>
        <w:t xml:space="preserve"> Nonetheless, as indicated above, security and military cooperation between China and Russia has the East versus West in the 2010s. Washington: Woodrow Wilson Center Press, 2014. © 2019 The Swedish Institute of International Affairs 40 reached a solid and comprehensive level. Should there be a major deterioration in relations between China and the USA, or the USA and Russia, the possibility of an alliance cannot be completely ruled out.</w:t>
      </w:r>
    </w:p>
    <w:p w:rsidR="00423F49" w:rsidRPr="001C6A60" w:rsidRDefault="00423F49" w:rsidP="00423F49">
      <w:pPr>
        <w:pStyle w:val="Heading3"/>
      </w:pPr>
      <w:r>
        <w:t>2nc – at: !/t – mil mod</w:t>
      </w:r>
    </w:p>
    <w:p w:rsidR="00423F49" w:rsidRDefault="00423F49" w:rsidP="00423F49">
      <w:pPr>
        <w:pStyle w:val="Heading4"/>
      </w:pPr>
      <w:r>
        <w:t>No turn --- it’s nonunique --- military cooperation is high now, BUT hasn’t caused their impacts --- proves there’s only a risk it can solve our impacts but won’t trigger theirs</w:t>
      </w:r>
    </w:p>
    <w:p w:rsidR="00423F49" w:rsidRPr="00835522" w:rsidRDefault="00423F49" w:rsidP="00423F49">
      <w:r w:rsidRPr="00FB2AA7">
        <w:rPr>
          <w:rStyle w:val="Style13ptBold"/>
        </w:rPr>
        <w:t>Gady 19</w:t>
      </w:r>
      <w:r>
        <w:t xml:space="preserve"> (Franz-Stefan Gady is a senior fellow at the EastWest Institute, where he was a program associate and founding member of the Worldwide Cybersecurity Initiative. Franz-Stefan’s principal task at the Institute is thought leadership where he spearheads a number of initiatives pertaining to national security and the future of war. Franz-Stefan has helped facilitate talks between Afghan and Pakistan officials under the framework of the Abu Dhabi Process, consulted the U.S. and Indian National Security Councils, and advised defense ministries in Europe and the United States on national security issues. He is an award-winning author of a number of monographs and book chapters on Asian and European security issues. Franz-Stefan is also senior editor with The Diplomat. He has reported from a wide range of countries and conflict zones including Afghanistan, Iraq, and Pakistan. His writing, analysis and photos have appeared in The International New York Times, BBC News, Foreign Affairs, PBS, Foreign Policy, The Christian Science Monitor, and Slate among other publications.</w:t>
      </w:r>
      <w:r w:rsidRPr="00835522">
        <w:t xml:space="preserve">, 1-30-2019, "Why the West Should Not Underestimate China-Russia Military Ties," No Publication, </w:t>
      </w:r>
      <w:hyperlink r:id="rId194" w:history="1">
        <w:r w:rsidRPr="005A08D1">
          <w:rPr>
            <w:rStyle w:val="Hyperlink"/>
          </w:rPr>
          <w:t>https://www.eastwest.ngo/idea/why-west-should-not-underestimate-china-russia-military-ties)</w:t>
        </w:r>
      </w:hyperlink>
      <w:r>
        <w:t xml:space="preserve"> ank</w:t>
      </w:r>
    </w:p>
    <w:p w:rsidR="00423F49" w:rsidRDefault="00423F49" w:rsidP="00423F49">
      <w:pPr>
        <w:rPr>
          <w:sz w:val="14"/>
        </w:rPr>
      </w:pPr>
      <w:r w:rsidRPr="0080574E">
        <w:rPr>
          <w:rStyle w:val="StyleUnderline"/>
        </w:rPr>
        <w:t xml:space="preserve">While China and Russia are not formal allies, the deepening of </w:t>
      </w:r>
      <w:r w:rsidRPr="00476C97">
        <w:rPr>
          <w:sz w:val="14"/>
        </w:rPr>
        <w:t>military</w:t>
      </w:r>
      <w:r w:rsidRPr="0080574E">
        <w:rPr>
          <w:rStyle w:val="StyleUnderline"/>
        </w:rPr>
        <w:t xml:space="preserve"> relations between the two countries is real.</w:t>
      </w:r>
      <w:r>
        <w:rPr>
          <w:rStyle w:val="StyleUnderline"/>
        </w:rPr>
        <w:t xml:space="preserve"> </w:t>
      </w:r>
      <w:r w:rsidRPr="005B0300">
        <w:rPr>
          <w:rStyle w:val="StyleUnderline"/>
        </w:rPr>
        <w:t xml:space="preserve">Conventional wisdom among Western policy makers and analysts holds that burgeoning China-Russia military ties are a shallow partnership of convenience, primarily fueled by shortsighted U.S. policies, yet bound to be undermined by diverging national interests and ongoing </w:t>
      </w:r>
      <w:r w:rsidRPr="00476C97">
        <w:rPr>
          <w:rStyle w:val="StyleUnderline"/>
        </w:rPr>
        <w:t>mutual distrust.</w:t>
      </w:r>
      <w:r w:rsidRPr="00476C97">
        <w:rPr>
          <w:sz w:val="14"/>
        </w:rPr>
        <w:t xml:space="preserve"> As U.S. Defense Secretary James Mattis noted during a press conference in September of this year: “I see little in the long term that aligns Russia and China.” There is ample evidence to support the U.S. defense secretary’s assertion. For example, Russia maintains close military ties with India and Vietnam that includes selling advanced military hardware such as long-range air defense systems and attack submarines to New Delhi and Hanoi. At the same time, both countries are locked in territorial disputes with China. Both also see Beijing as their principal long-term military threat. Additionally, Russia has remained conspicuously neutral in ongoing maritime disputes involving China in the East and South China Seas. In turn, China did not publicly support Russia’s annexation of Ukraine. Furthermore, Russia feels threatened by China’s incursions into Central Asia with its "Belt and Road Initiative," which undermines Russian preeminence in the region including the Russian-led “Eurasian Economic Union.” Furthermore, there is a corresponding fear in Moscow that Beijing could undermine Russia’s traditional role as the region’s main security provider. Moving to the military dimension of the relationship, at a first glance, it appears to be a continuation of an uneasy bilateral relationship. </w:t>
      </w:r>
      <w:r w:rsidRPr="0011587F">
        <w:rPr>
          <w:rStyle w:val="StyleUnderline"/>
        </w:rPr>
        <w:t xml:space="preserve">Notably, China and Russia are not committed to collective defense. The two nations do not have a formal security pact that commits them to defend one another in the event of a military conflict and bilateral military agreements between China and Russia do not contain a casus foederis clause obligating one side to come to the defense of the other. </w:t>
      </w:r>
      <w:r w:rsidRPr="00476C97">
        <w:rPr>
          <w:sz w:val="14"/>
        </w:rPr>
        <w:t xml:space="preserve">Indeed, both sides continue to see one another as an improbable, yet nonetheless real military threat. For example, Russia has repeatedly expressed concern over China’s large arsenal of conventional and nuclear-tipped land-based intermediate range cruise and ballistic missiles, while China is eying with suspicion the re-strengthening of the Russian Navy’s Pacific Fleet. </w:t>
      </w:r>
      <w:r w:rsidRPr="0011587F">
        <w:rPr>
          <w:rStyle w:val="StyleUnderline"/>
        </w:rPr>
        <w:t>However, a closer examination reveals that China and Russia could indeed incrementally forge a stronger military strategic partnership.</w:t>
      </w:r>
      <w:r>
        <w:rPr>
          <w:rStyle w:val="StyleUnderline"/>
        </w:rPr>
        <w:t xml:space="preserve"> </w:t>
      </w:r>
      <w:r w:rsidRPr="00476C97">
        <w:rPr>
          <w:sz w:val="14"/>
        </w:rPr>
        <w:t xml:space="preserve">The basis for military relations between China and Russia is the 2001 bilateral Treaty of Good- Neighborliness and Friendly Cooperation. Article 9 of that treaty notes that “when a situation arises in which one of the contracting parties deems that peace is being threatened and undermined or its security interests are involved or when it is confronted with the threat of aggression, the contracting parties shall immediately hold contacts and consultations in order to eliminate such threats.” This could be construed as an implicit commitment to mutual defense. In a similar vein, </w:t>
      </w:r>
      <w:r w:rsidRPr="00270F23">
        <w:rPr>
          <w:rStyle w:val="StyleUnderline"/>
        </w:rPr>
        <w:t>a 2018 joint Sino-Russian statement reads that the two countries will "build up cooperation in all areas, and further build up strategic contacts and coordination between their armed forces, improve the existing mechanisms of military cooperation, expand interaction in the field of practical military and military-technical cooperation and jointly resist challenges to global and regional security.” While it is true that neither of these agreements outlines a de jure or de facto defensive alliance, the language clearly leaves open the possibility for closer military cooperation between the two countries and possibly joint military operations in the future.</w:t>
      </w:r>
      <w:r>
        <w:rPr>
          <w:rStyle w:val="StyleUnderline"/>
        </w:rPr>
        <w:t xml:space="preserve"> </w:t>
      </w:r>
      <w:r w:rsidRPr="00270F23">
        <w:rPr>
          <w:rStyle w:val="StyleUnderline"/>
        </w:rPr>
        <w:t>For over a decade China and Russia have been conducting bilateral military exercises, the so-called “Peace Mission,” large-scale joint military exercise primarily involving air and ground forces of both countries, and the so-called “Joint Seas” naval exercises.</w:t>
      </w:r>
      <w:r w:rsidRPr="00476C97">
        <w:rPr>
          <w:sz w:val="14"/>
        </w:rPr>
        <w:t xml:space="preserve"> Including smaller exercises such as ballistic missile defense simulation exercises and internal security forces drills, </w:t>
      </w:r>
      <w:r w:rsidRPr="00270F23">
        <w:rPr>
          <w:rStyle w:val="StyleUnderline"/>
        </w:rPr>
        <w:t>the total number of Sino-Russian military drills held annually has shot up to four or five and increasingly more complex and weighty</w:t>
      </w:r>
      <w:r w:rsidRPr="00476C97">
        <w:rPr>
          <w:sz w:val="14"/>
        </w:rPr>
        <w:t xml:space="preserve">. In September 2018 </w:t>
      </w:r>
      <w:r w:rsidRPr="00270F23">
        <w:rPr>
          <w:rStyle w:val="StyleUnderline"/>
        </w:rPr>
        <w:t>3,500 Chinese People’s Liberation Army (PLA) personnel, 900 pieces of heavy weaponry and 30 aircraft from the PLA’s Northern Theater Command marked China’s first participation in Russia’s largest military exercise in almost four decades in Siberia and the country’s Far East.</w:t>
      </w:r>
      <w:r w:rsidRPr="00476C97">
        <w:rPr>
          <w:sz w:val="14"/>
        </w:rPr>
        <w:t xml:space="preserve"> While in a previous analysis I noted that the Chinese and Russian militaries are not in the process of achieving NATO-like interoperability any time soon, China’s participation in the Vostok (Eastern) 2018 exercise has yielded tangible practical benefits for the PLA beyond political symbolism. For example, the military exercise provided valuable insights for the PLA for deploying brigade-sized forces that integrate air and ground elements, along with special operations forces, abroad. Especially in the area of expeditionary logistics the exercise offered a useful practical experience to the PLA. Notably, Sino-Russian military exercises for the past decade have been conducted in the Russian language using joint command codes of the Russian command system. This is partially the result of a large number of PLA officers studying at Russian military academic institutions with potentially wide-reaching consequences. “Together with narrowly specialized technical knowledge, the PLA’s officers absorb the knowledge of Russian military traditions, strategies, and tactics, which is likely to exert a significant impact on China’s military build-up and army organization and make the two countries’ overall thinking about modern threats and warfare more compatible,” Alexander Korolev emphasized in an April 2018 journal article in Asian Security. China and Russia also continue to deepen cooperation in the military-technical field. Following a fallout over Chinese unlicensed reverse engineering practices in 2006 and 2007, </w:t>
      </w:r>
      <w:r w:rsidRPr="002662AD">
        <w:rPr>
          <w:rStyle w:val="StyleUnderline"/>
        </w:rPr>
        <w:t>military-technical cooperation has gradually increased over the years with China retaining the status of a “special” or “privileged partner.” The largest bilateral defense programs pertain to air defense systems and aircraft engines, with China no longer seen as merely an export market by Russia, but a genuine defense industry partner. Russian and Chinese officials have repeatedly stressed that military-technical cooperation constitutes the backbone of the China-Russia strategic partnership.</w:t>
      </w:r>
      <w:r>
        <w:rPr>
          <w:rStyle w:val="StyleUnderline"/>
        </w:rPr>
        <w:t xml:space="preserve"> </w:t>
      </w:r>
      <w:r w:rsidRPr="00476C97">
        <w:rPr>
          <w:sz w:val="14"/>
        </w:rPr>
        <w:t xml:space="preserve">According to an internal Kremlin study cited by Alexander Gabuev in Foreign Affairs, in less than ten years China will have little use for Russian-made military hardware given the country’s massive indigenous R&amp;D investments. It is thus less surprising that Russia has been selling China some of its most advanced military hardware including Sukhoi Su-35S (NATO reporting name: Flanker-E) fighter jets and S-400 Triumf interceptor-based long-range air defense systems (NATO reporting name: SA-21 Growler) given that </w:t>
      </w:r>
      <w:r w:rsidRPr="002662AD">
        <w:rPr>
          <w:rStyle w:val="StyleUnderline"/>
        </w:rPr>
        <w:t>the Chinese market, it is assumed, will soon dry up for Russian imports. At the same time, the study also explains why both countries are moving toward a military technological partnership as equals increasingly focusing on R&amp;D and the joint production of arms.</w:t>
      </w:r>
      <w:r>
        <w:rPr>
          <w:rStyle w:val="StyleUnderline"/>
        </w:rPr>
        <w:t xml:space="preserve"> </w:t>
      </w:r>
      <w:r w:rsidRPr="00476C97">
        <w:rPr>
          <w:sz w:val="14"/>
        </w:rPr>
        <w:t xml:space="preserve">Joint concerns over U.S. actions and policies—the U.S. National Security Strategy notes that China and Russia are “attempting to erode American security and prosperity” -- are likely to further strengthen Sino-Russian ties. For example, last year’s anti-ballistic missile defense computer-simulated command post exercise, the second ever such exercise by the two countries, was a direct result of Sino-Russian concerns over the deployment of Terminal High Altitude Area Defense (THAAD) systems by the United States on the Korean Peninsula. Both countries have called the deployment “reckless” and likely to destroy “the strategic balance” on the Korean Peninsula and in the region. Apprehensions over U.S. actions could be further cemented by the likely termination of the 1987 Intermediate-Range Nuclear Forces (INF) Treaty in 2019. </w:t>
      </w:r>
      <w:r w:rsidRPr="002662AD">
        <w:rPr>
          <w:rStyle w:val="StyleUnderline"/>
        </w:rPr>
        <w:t>In the decade ahead, we should not only expect to see an increase in the size and scope of Sino-Russian military exercises, but also anticipate increased cooperation at the military technical level between the two countries.</w:t>
      </w:r>
      <w:r w:rsidRPr="00476C97">
        <w:rPr>
          <w:sz w:val="14"/>
        </w:rPr>
        <w:t xml:space="preserve"> The recent deliveries of Su-35s and S-400 air defense systems alone will necessitate military personnel exchanges and joint trainings, as well as the sharing of operational experiences between the countries’ militaries. </w:t>
      </w:r>
      <w:r w:rsidRPr="002662AD">
        <w:rPr>
          <w:rStyle w:val="StyleUnderline"/>
        </w:rPr>
        <w:t xml:space="preserve">Closer Sino-Russian military ties should nonetheless not be confounded with a genuine military alliance. China historically has eschewed any type of formal alliance and will likely continue to do so. </w:t>
      </w:r>
      <w:r w:rsidRPr="00476C97">
        <w:rPr>
          <w:sz w:val="14"/>
        </w:rPr>
        <w:t>At the same time, dismissing burgeoning Sino-Russian military ties due to divergent Chinese and Russian national interests and a lack of NATO-type force interoperability risks glossing over the already deepening level of military cooperation between the two countries.</w:t>
      </w:r>
    </w:p>
    <w:p w:rsidR="00423F49" w:rsidRDefault="00423F49" w:rsidP="00423F49">
      <w:pPr>
        <w:pStyle w:val="Heading3"/>
      </w:pPr>
      <w:r>
        <w:t>2nc – at: !/t – us lashout</w:t>
      </w:r>
    </w:p>
    <w:p w:rsidR="00423F49" w:rsidRDefault="00423F49" w:rsidP="00423F49">
      <w:pPr>
        <w:pStyle w:val="Heading4"/>
      </w:pPr>
      <w:r>
        <w:t>The US won’t lash out</w:t>
      </w:r>
    </w:p>
    <w:p w:rsidR="00423F49" w:rsidRPr="00D01A1A" w:rsidRDefault="00423F49" w:rsidP="00423F49">
      <w:r w:rsidRPr="00FC74FB">
        <w:rPr>
          <w:rStyle w:val="Style13ptBold"/>
        </w:rPr>
        <w:t>Gongloff 6/11</w:t>
      </w:r>
      <w:r>
        <w:t xml:space="preserve"> (</w:t>
      </w:r>
      <w:r w:rsidRPr="00D01A1A">
        <w:t xml:space="preserve">Mark Gongloff, 6-11-2019, "We’re Not Ready for a China-Russia Team-Up," Bloomberg, </w:t>
      </w:r>
      <w:hyperlink r:id="rId195" w:history="1">
        <w:r w:rsidRPr="005A08D1">
          <w:rPr>
            <w:rStyle w:val="Hyperlink"/>
          </w:rPr>
          <w:t>https://www.bloomberg.com/opinion/articles/2019-06-11/china-russia-alliance-is-the-u-s-ready)</w:t>
        </w:r>
      </w:hyperlink>
      <w:r>
        <w:t xml:space="preserve"> ank</w:t>
      </w:r>
    </w:p>
    <w:p w:rsidR="00423F49" w:rsidRPr="00E61F36" w:rsidRDefault="00423F49" w:rsidP="00423F49">
      <w:pPr>
        <w:rPr>
          <w:sz w:val="14"/>
        </w:rPr>
      </w:pPr>
      <w:r w:rsidRPr="00E61F36">
        <w:rPr>
          <w:sz w:val="14"/>
        </w:rPr>
        <w:t>China and Russia, Frenemies Sharing one giant, resource-rich landmass</w:t>
      </w:r>
      <w:r w:rsidRPr="00FC74FB">
        <w:rPr>
          <w:rStyle w:val="StyleUnderline"/>
        </w:rPr>
        <w:t>, China and Russia</w:t>
      </w:r>
      <w:r w:rsidRPr="00E61F36">
        <w:rPr>
          <w:sz w:val="14"/>
        </w:rPr>
        <w:t xml:space="preserve"> are in many ways natural enemies. But for now they </w:t>
      </w:r>
      <w:r w:rsidRPr="00FC74FB">
        <w:rPr>
          <w:rStyle w:val="StyleUnderline"/>
        </w:rPr>
        <w:t>have more reasons to team up against the U.S. instead, and it’s not clear the U.S. is ready to deal with it.</w:t>
      </w:r>
      <w:r>
        <w:rPr>
          <w:rStyle w:val="StyleUnderline"/>
        </w:rPr>
        <w:t xml:space="preserve"> </w:t>
      </w:r>
      <w:r w:rsidRPr="00E61F36">
        <w:rPr>
          <w:sz w:val="14"/>
        </w:rPr>
        <w:t xml:space="preserve">The China-U.S. rivalry is more glaring these days, mainly because President Donald Trump keeps aggravating it. Today he took credit for holding up a trade deal, and yesterday he threatened massive tariffs on Chinese goods if Xi Jinping doesn’t meet with him at the G-20 summit. He’s personally friendlier toward Russia – which helped get him elected, after all – but his administration has not been. James Stavridis points out China and Russia share an interest in spreading authoritarianism around the world, and they currently have matching needs; China needs Russia’s raw materials, while Russia needs China’s influence. As Russia encourages disunity in Europe, China tries to pull Europe-adjacent countries into its orbit with its “One Belt, One Road” scheme. Can the center hold? </w:t>
      </w:r>
      <w:r w:rsidRPr="00FC74FB">
        <w:rPr>
          <w:rStyle w:val="StyleUnderline"/>
        </w:rPr>
        <w:t xml:space="preserve">Trump’s Pentagon, meanwhile, has ditched its longstanding goal of being able to fight two wars at once, </w:t>
      </w:r>
      <w:r w:rsidRPr="00E61F36">
        <w:rPr>
          <w:sz w:val="14"/>
        </w:rPr>
        <w:t>in order to focus on fighting one very big war, against either China or Russia. Right away you see the problem, writes Hal Brands: What if China and Russia both want to fight at the same time? And what if a third combatant – North Korea, say – jumps into the fray? Perceived U.S. weakness, Hal writes, could make every rival bolder, and the world more dangerous.</w:t>
      </w:r>
    </w:p>
    <w:p w:rsidR="00423F49" w:rsidRDefault="00423F49" w:rsidP="00423F49">
      <w:pPr>
        <w:pStyle w:val="Heading1"/>
      </w:pPr>
      <w:r>
        <w:t>Sino-Russian Alliance Bad</w:t>
      </w:r>
    </w:p>
    <w:p w:rsidR="00423F49" w:rsidRDefault="00423F49" w:rsidP="00423F49">
      <w:pPr>
        <w:pStyle w:val="Heading3"/>
      </w:pPr>
      <w:r>
        <w:t>2ac – at: uniqueness</w:t>
      </w:r>
    </w:p>
    <w:p w:rsidR="00423F49" w:rsidRPr="009D3A5C" w:rsidRDefault="00423F49" w:rsidP="00423F49">
      <w:pPr>
        <w:pStyle w:val="Heading4"/>
      </w:pPr>
      <w:r>
        <w:t>Relations are collapsing now --- conflicting territorial interests, economic contestation, support, arms, geography, interests</w:t>
      </w:r>
    </w:p>
    <w:p w:rsidR="00423F49" w:rsidRPr="009D3A5C" w:rsidRDefault="00423F49" w:rsidP="00423F49">
      <w:pPr>
        <w:rPr>
          <w:rFonts w:ascii="Times New Roman" w:eastAsia="Times New Roman" w:hAnsi="Times New Roman"/>
          <w:sz w:val="24"/>
        </w:rPr>
      </w:pPr>
      <w:r w:rsidRPr="009D3A5C">
        <w:rPr>
          <w:rStyle w:val="Style13ptBold"/>
        </w:rPr>
        <w:t>RM 6/14</w:t>
      </w:r>
      <w:r>
        <w:t xml:space="preserve"> (RM, citing over 50 experts’ opinions on the China-Russia military alliance</w:t>
      </w:r>
      <w:r w:rsidRPr="009D3A5C">
        <w:t xml:space="preserve">, 6-14-2019, "Expert Round-Up: How Likely Is a China-Russia Military Alliance?," </w:t>
      </w:r>
      <w:r>
        <w:t>Russia Matters</w:t>
      </w:r>
      <w:r w:rsidRPr="009D3A5C">
        <w:t xml:space="preserve">, </w:t>
      </w:r>
      <w:hyperlink r:id="rId196" w:history="1">
        <w:r w:rsidRPr="005A08D1">
          <w:rPr>
            <w:rStyle w:val="Hyperlink"/>
            <w:rFonts w:eastAsia="Times New Roman"/>
          </w:rPr>
          <w:t>https://www.russiamatters.org/analysis/expert-round-how-likely-china-russia-military-alliance)</w:t>
        </w:r>
      </w:hyperlink>
      <w:r>
        <w:rPr>
          <w:rFonts w:eastAsia="Times New Roman"/>
        </w:rPr>
        <w:t xml:space="preserve"> ank</w:t>
      </w:r>
    </w:p>
    <w:p w:rsidR="00423F49" w:rsidRDefault="00423F49" w:rsidP="00423F49">
      <w:pPr>
        <w:rPr>
          <w:sz w:val="16"/>
        </w:rPr>
      </w:pPr>
      <w:r w:rsidRPr="006C3A0D">
        <w:rPr>
          <w:sz w:val="16"/>
        </w:rPr>
        <w:t xml:space="preserve">Leon Aron, Director of Russian Studies, American Enterprise Institute </w:t>
      </w:r>
      <w:r w:rsidRPr="00281C95">
        <w:rPr>
          <w:rStyle w:val="StyleUnderline"/>
        </w:rPr>
        <w:t>Russia and China are hardly any closer in foreign policy than they are in trade. To be sure, the two countries stand together in their declared opposition to U.S. primacy in world affairs</w:t>
      </w:r>
      <w:r w:rsidRPr="006C3A0D">
        <w:rPr>
          <w:sz w:val="16"/>
        </w:rPr>
        <w:t xml:space="preserve">. … They vote almost in unison at the United Nations. </w:t>
      </w:r>
      <w:r w:rsidRPr="00281C95">
        <w:rPr>
          <w:rStyle w:val="StyleUnderline"/>
        </w:rPr>
        <w:t>Yet away from the global limelight and closer to their shared Eurasian home, the two countries are hardly aligned. They poach in each other’s spheres of influence, contest each other’s clients and reach for each other’s economic and geopolitical assets. China has failed to support Russia in matters of great geopolitical importance to Moscow. Beijing refused to recognize the independence of Abkhazia and South Ossetia after the Russian-Georgian war in 2008. It abstained from, instead of voting against, the U.N. resolution condemning Russia’s 2014 seizure of Crimea.</w:t>
      </w:r>
      <w:r w:rsidRPr="006C3A0D">
        <w:rPr>
          <w:sz w:val="16"/>
        </w:rPr>
        <w:t xml:space="preserve"> (Foreign Affairs, 04.04.19) </w:t>
      </w:r>
      <w:r w:rsidRPr="00281C95">
        <w:rPr>
          <w:rStyle w:val="StyleUnderline"/>
        </w:rPr>
        <w:t>Chinese-Russian military cooperation in particular is often held up as evidence of a growing closeness. Much has been made of the fact that Russia has sold China the latest version of its most advanced antiaircraft S-400 missile defense system. But India, Qatar, Saudi Arabia and Turkey are next in line for the same equipment. And although China was the first to buy Russia’s most advanced Su-35 jet fighter, it will not be the last.</w:t>
      </w:r>
      <w:r w:rsidRPr="006C3A0D">
        <w:rPr>
          <w:sz w:val="16"/>
        </w:rPr>
        <w:t xml:space="preserve"> … Overall, from 2013 to 2017, India was a far likelier destination for Russian defense hardware than China, with 35 percent of Russian arms exports going to New Delhi, compared with 12 percent to Beijing. (Foreign Affairs, 04.04.19) [T]he most promising portent of an alliance might be the personal relationship between the rulers of the two countries. The Putin-Xi bonhomie extends beyond surface pleasantries. They have met more than 25 times, far more frequently than either has with any other head of state. </w:t>
      </w:r>
      <w:r w:rsidRPr="006C3A0D">
        <w:rPr>
          <w:rStyle w:val="StyleUnderline"/>
        </w:rPr>
        <w:t xml:space="preserve">… Putin’s and Xi’s kinship is real and formidable, but even it may not be enough to overcome the obstacles to a genuine alliance. One such obstacle is aptly described by a Russian expression, “istoriya s geografiey.” Literally “a history with geography,” the collocation refers to a seemingly straightforward matter suddenly turned into something involved and complicated. History and geography militate against an entente cordiale between the two Eurasian giants. Authoritarian states sharing a 2,600-mile border, with much of that boundary first imposed by imperial Russia on a weaker neighbor, are hardly ideally set up to build mutual trust. </w:t>
      </w:r>
      <w:r w:rsidRPr="006C3A0D">
        <w:rPr>
          <w:sz w:val="16"/>
        </w:rPr>
        <w:t xml:space="preserve">(Foreign Affairs, 04.04.19) Samuel Charap, Senior Political Scientist, RAND Corporation; John Drennan, Former Special Assistant to the Executive Director, International Institute of Strategic Studies (IISS); and Pierre Noël, Senior Fellow in Economic and Energy Security, IISS Moscow has found itself in the position of demandeur vis-à-vis Beijing, creating an increasingly imbalanced bilateral relationship. … Both sides devote significant effort and political capital to managing their bilateral relations effectively; they take a pragmatic, behind the-scenes approach to resolving disputes and publicly stress the positive elements in the relationship. These ‘relationship management’ efforts have helped to mitigate the potential tensions created by Russia's relatively weaker position post-2014. (Survival, 01.31.17) </w:t>
      </w:r>
      <w:r w:rsidRPr="00912828">
        <w:rPr>
          <w:rStyle w:val="StyleUnderline"/>
        </w:rPr>
        <w:t>There are limits to the Russia–China relationship, however. China will not make Russia the centerpiece of its foreign policy, which is increasingly global and multidimensional. … While historic Russian mistrust of China has abated in recent years, elites in Moscow prize their foreign-policy independence and thus continue to search for additional partners in the Asia-Pacific, including some of China's regional rivals. Ultimately, both countries' leaders are unsentimental pragmatists, and when their strategic calculus differs, there are limits to how far they will go to sacrifice for the other.</w:t>
      </w:r>
      <w:r w:rsidRPr="006C3A0D">
        <w:rPr>
          <w:sz w:val="16"/>
        </w:rPr>
        <w:t xml:space="preserve"> (Survival, 01.31.17) </w:t>
      </w:r>
    </w:p>
    <w:p w:rsidR="00423F49" w:rsidRDefault="00423F49" w:rsidP="00423F49">
      <w:pPr>
        <w:pStyle w:val="Heading4"/>
      </w:pPr>
      <w:r>
        <w:t>Their relationship is unsustainable --- power imbalances</w:t>
      </w:r>
    </w:p>
    <w:p w:rsidR="00423F49" w:rsidRPr="006C3A0D" w:rsidRDefault="00423F49" w:rsidP="00423F49">
      <w:pPr>
        <w:rPr>
          <w:rFonts w:ascii="Times New Roman" w:eastAsia="Times New Roman" w:hAnsi="Times New Roman"/>
          <w:sz w:val="24"/>
        </w:rPr>
      </w:pPr>
      <w:r w:rsidRPr="009D3A5C">
        <w:rPr>
          <w:rStyle w:val="Style13ptBold"/>
        </w:rPr>
        <w:t>RM 6/14</w:t>
      </w:r>
      <w:r>
        <w:t xml:space="preserve"> (RM, citing over 50 experts’ opinions on the China-Russia military alliance</w:t>
      </w:r>
      <w:r w:rsidRPr="009D3A5C">
        <w:t xml:space="preserve">, 6-14-2019, "Expert Round-Up: How Likely Is a China-Russia Military Alliance?," </w:t>
      </w:r>
      <w:r>
        <w:t>Russia Matters</w:t>
      </w:r>
      <w:r w:rsidRPr="009D3A5C">
        <w:t xml:space="preserve">, </w:t>
      </w:r>
      <w:hyperlink r:id="rId197" w:history="1">
        <w:r w:rsidRPr="005A08D1">
          <w:rPr>
            <w:rStyle w:val="Hyperlink"/>
            <w:rFonts w:eastAsia="Times New Roman"/>
          </w:rPr>
          <w:t>https://www.russiamatters.org/analysis/expert-round-how-likely-china-russia-military-alliance)</w:t>
        </w:r>
      </w:hyperlink>
      <w:r>
        <w:rPr>
          <w:rFonts w:eastAsia="Times New Roman"/>
        </w:rPr>
        <w:t xml:space="preserve"> ank</w:t>
      </w:r>
    </w:p>
    <w:p w:rsidR="00423F49" w:rsidRDefault="00423F49" w:rsidP="00423F49">
      <w:r>
        <w:t>Relations between Moscow and Beijing have been steadily improving since before the break-up of the Soviet Union. … As tensions eased, the Russia-China relationship was upgraded to full “strategic partnership.” In 2001, the two countries signed a “Treaty of Good-Neighborliness and Friendly Cooperation” that articulated five principles to govern ties: “mutual respect of state sovereignty and territorial integrity, mutual nonaggression, mutual non-interference in each other’s internal affairs, equality and mutual benefit and peaceful co-existence.” (Survival, 01.31.17)</w:t>
      </w:r>
    </w:p>
    <w:p w:rsidR="00423F49" w:rsidRDefault="00423F49" w:rsidP="00423F49">
      <w:pPr>
        <w:rPr>
          <w:sz w:val="16"/>
        </w:rPr>
      </w:pPr>
      <w:r w:rsidRPr="006C3A0D">
        <w:rPr>
          <w:sz w:val="16"/>
        </w:rPr>
        <w:t xml:space="preserve">Vladislav Inozemtsev, Director, Center for Research on Post-Industrial Societies Beijing is frequently portrayed as Russia’s “strategic partner” on whom Moscow increasingly relies in its economic plans and geopolitical aspirations, and arguments are made that “pivot to the East” (or, in other words, the outreach toward the Pacific) should be the centerpiece of the Russian strategy for the coming decades. … </w:t>
      </w:r>
      <w:r w:rsidRPr="00912828">
        <w:rPr>
          <w:rStyle w:val="StyleUnderline"/>
        </w:rPr>
        <w:t>[But] the cooperation between Russia and China, however intensive it may seem, lacks many features of really strategic relationships.</w:t>
      </w:r>
      <w:r w:rsidRPr="006C3A0D">
        <w:rPr>
          <w:sz w:val="16"/>
        </w:rPr>
        <w:t xml:space="preserve"> (Russia Scenarios 2030, May 2019) </w:t>
      </w:r>
      <w:r w:rsidRPr="00912828">
        <w:rPr>
          <w:rStyle w:val="StyleUnderline"/>
        </w:rPr>
        <w:t>[T]he growth of economic interaction between Russia and China is unbalanced in several aspects</w:t>
      </w:r>
      <w:r w:rsidRPr="006C3A0D">
        <w:rPr>
          <w:sz w:val="16"/>
        </w:rPr>
        <w:t xml:space="preserve">. Yes, the advances in trade are obvious, </w:t>
      </w:r>
      <w:r w:rsidRPr="00912828">
        <w:rPr>
          <w:rStyle w:val="StyleUnderline"/>
        </w:rPr>
        <w:t>but it is China that profited most from such cooperation.</w:t>
      </w:r>
      <w:r w:rsidRPr="006C3A0D">
        <w:rPr>
          <w:sz w:val="16"/>
        </w:rPr>
        <w:t xml:space="preserve"> (Russia Scenarios 2030, May 2019) </w:t>
      </w:r>
      <w:r w:rsidRPr="00912828">
        <w:rPr>
          <w:rStyle w:val="StyleUnderline"/>
        </w:rPr>
        <w:t>[T]he “strategic partnership” in geopolitical issues also fell short of Russia’s expectations</w:t>
      </w:r>
      <w:r w:rsidRPr="006C3A0D">
        <w:rPr>
          <w:sz w:val="16"/>
        </w:rPr>
        <w:t xml:space="preserve">. There were a lot of hopes in the Kremlin in 2008, and later in 2014 concerning China’s recognition both of … Russia’s client states of South Ossetia and Abkhazia and of Crimea’s attachment to the Russian Federation; instead of this, Beijing reaffirmed its position on territorial integrity of Georgia and Ukraine and proceeded [with] cooperation with both. Russia also becomes increasingly disturbed by strengthening of China’s positions in post-Soviet Central Asia where Chinese companies outnumber Russian ones and where China invests billions of dollars in badly needed infrastructure projects that Russia definitely cannot afford. Even as Рresident Xi announces that China wants to confront the American “unilateralist trading policy,” Beijing shows now a much more balanced approach to major international issues than Moscow does. (Russia Scenarios 2030, May 2019) Robert D. Kaplan, Senior Fellow, Center for a New American Security China and Russia refer to their relationship as a “comprehensive strategic partnership,” in which Russia supplies oil to China and the two countries hold joint military exercises. And, officially, their relationship has rarely been better. But </w:t>
      </w:r>
      <w:r w:rsidRPr="00912828">
        <w:rPr>
          <w:rStyle w:val="StyleUnderline"/>
        </w:rPr>
        <w:t>trade is lopsided in China’s favor; the fall in energy prices has made China considerably less dependent on Russia. Russia sells arms to China’s adversaries, India and Vietnam. And China has copied Russian weapons designs. These deeper geopolitical realities mean China and Russia will be only allies of convenience. And because the Beijing-Moscow rivalry is long-term, understated and focused on remote terrain, thus lacking in appeal for the news media, it is easy to ignore.</w:t>
      </w:r>
      <w:r w:rsidRPr="006C3A0D">
        <w:rPr>
          <w:sz w:val="16"/>
        </w:rPr>
        <w:t xml:space="preserve"> (New York Times, 11.03.17)</w:t>
      </w:r>
    </w:p>
    <w:p w:rsidR="00423F49" w:rsidRPr="006C3A0D" w:rsidRDefault="00423F49" w:rsidP="00423F49">
      <w:pPr>
        <w:pStyle w:val="Heading4"/>
      </w:pPr>
      <w:r>
        <w:t>No alliance --- expert consensus, interests, expectations</w:t>
      </w:r>
    </w:p>
    <w:p w:rsidR="00423F49" w:rsidRPr="006C3A0D" w:rsidRDefault="00423F49" w:rsidP="00423F49">
      <w:pPr>
        <w:rPr>
          <w:rFonts w:ascii="Times New Roman" w:eastAsia="Times New Roman" w:hAnsi="Times New Roman"/>
          <w:sz w:val="24"/>
        </w:rPr>
      </w:pPr>
      <w:r w:rsidRPr="009D3A5C">
        <w:rPr>
          <w:rStyle w:val="Style13ptBold"/>
        </w:rPr>
        <w:t>RM 6/14</w:t>
      </w:r>
      <w:r>
        <w:t xml:space="preserve"> (RM, citing over 50 experts’ opinions on the China-Russia military alliance</w:t>
      </w:r>
      <w:r w:rsidRPr="009D3A5C">
        <w:t xml:space="preserve">, 6-14-2019, "Expert Round-Up: How Likely Is a China-Russia Military Alliance?," </w:t>
      </w:r>
      <w:r>
        <w:t>Russia Matters</w:t>
      </w:r>
      <w:r w:rsidRPr="009D3A5C">
        <w:t xml:space="preserve">, </w:t>
      </w:r>
      <w:hyperlink r:id="rId198" w:history="1">
        <w:r w:rsidRPr="005A08D1">
          <w:rPr>
            <w:rStyle w:val="Hyperlink"/>
            <w:rFonts w:eastAsia="Times New Roman"/>
          </w:rPr>
          <w:t>https://www.russiamatters.org/analysis/expert-round-how-likely-china-russia-military-alliance)</w:t>
        </w:r>
      </w:hyperlink>
      <w:r>
        <w:rPr>
          <w:rFonts w:eastAsia="Times New Roman"/>
        </w:rPr>
        <w:t xml:space="preserve"> ank</w:t>
      </w:r>
    </w:p>
    <w:p w:rsidR="00423F49" w:rsidRPr="008E2ED0" w:rsidRDefault="00423F49" w:rsidP="00423F49">
      <w:pPr>
        <w:rPr>
          <w:rStyle w:val="StyleUnderline"/>
          <w:u w:val="none"/>
        </w:rPr>
      </w:pPr>
      <w:r>
        <w:t>Sergei Karaganov, Dean, Department of World Economy and International Affairs, National Research University Higher School of Economics</w:t>
      </w:r>
    </w:p>
    <w:p w:rsidR="00423F49" w:rsidRDefault="00423F49" w:rsidP="00423F49">
      <w:pPr>
        <w:rPr>
          <w:sz w:val="16"/>
        </w:rPr>
      </w:pPr>
      <w:r w:rsidRPr="00F4186F">
        <w:rPr>
          <w:rStyle w:val="StyleUnderline"/>
        </w:rPr>
        <w:t>The establishment of a formal Russian-Chinese alliance remains unlikely. Russia values its political and economic partnership with China, but prefers not to tie its channels of cooperation to one country exclusively</w:t>
      </w:r>
      <w:r w:rsidRPr="008E2ED0">
        <w:rPr>
          <w:sz w:val="16"/>
        </w:rPr>
        <w:t xml:space="preserve">. (China and Russia: The New Rapprochement, March 2018) Dave Majumdar, Defense Editor, The National Interest [Joint naval] exercises are an indication of a closer partnership between Moscow and Beijing, but [this] falls short of a formal military alliance, analysts in both Russia and the United States said. … Retired Rear Adm. Mike McDevitt, a senior fellow at the Center for Naval Analyses, told The National Interest that while Beijing and Moscow are getting closer there is not likely to be a new strategic alliance between the two. “They are getting closer,” McDevitt said. “But, </w:t>
      </w:r>
      <w:r w:rsidRPr="009A3C66">
        <w:rPr>
          <w:rStyle w:val="StyleUnderline"/>
        </w:rPr>
        <w:t xml:space="preserve">none of the experts I know believe they are headed toward a formal alliance. </w:t>
      </w:r>
      <w:r w:rsidRPr="008E2ED0">
        <w:rPr>
          <w:sz w:val="16"/>
        </w:rPr>
        <w:t xml:space="preserve">Neither nation is prepared to go beyond the ‘strategic partnership’ rubric.” (The National Interest, 07.25.17) Jeffrey Mankoff, Deputy Director and Senior Fellow, Russia and Eurasia Program, Center for Strategic and International Studies </w:t>
      </w:r>
      <w:r w:rsidRPr="001E2E92">
        <w:rPr>
          <w:rStyle w:val="StyleUnderline"/>
        </w:rPr>
        <w:t>Many Russian analysts and officials recognize that Moscow needs to be more than a stalking horse for Beijing if it wants others in the region to take it seriously. As long as Moscow believes it is locked in an existential struggle with the West, it will continue to prioritize relations with China in the region. Yet Russian officials and analysts dislike being pulled into China's orbit.</w:t>
      </w:r>
      <w:r w:rsidRPr="008E2ED0">
        <w:rPr>
          <w:sz w:val="16"/>
        </w:rPr>
        <w:t xml:space="preserve"> Frustration with unfulfilled Chinese promises creates an opening for the U.S. and its allies to seek Russian support for efforts to maintain a more open, pluralistic vision of Asia-Pacific security. This opportunity stems from the nature of the "arranged marriage" between Moscow and Beijing. While the two countries have many good reasons to cooperate, from trade to border security to rejection of U.S.-led democracy promotion, their relationship remains more difficult than it looks on the surface. (Russia Matters, 12.12.16) </w:t>
      </w:r>
      <w:r w:rsidRPr="00D33C36">
        <w:rPr>
          <w:rStyle w:val="StyleUnderline"/>
        </w:rPr>
        <w:t xml:space="preserve">[The] tilt to China has never lived up to Russian expectations. </w:t>
      </w:r>
      <w:r w:rsidRPr="008E2ED0">
        <w:rPr>
          <w:sz w:val="16"/>
        </w:rPr>
        <w:t xml:space="preserve">The [Power of Siberia] pipeline deal remains on the drawing board, amid disputes over investment and the eventual route. </w:t>
      </w:r>
      <w:r w:rsidRPr="00D33C36">
        <w:rPr>
          <w:rStyle w:val="StyleUnderline"/>
        </w:rPr>
        <w:t>Financing from China’s domestically focused banks proved disappointing. The main corridor of Beijing’s One Belt One Road is set to bypass Russia to the south, limiting Moscow’s ability to benefit from either the infrastructure itself or the transcontinental trade it will carry. Nor is Russia interested in joining the Regional Comprehensive Economic Partnership (RCEP), the Chinese-sponsored trade agreement given new life by Trump’s rejection of the TPP</w:t>
      </w:r>
      <w:r w:rsidRPr="008E2ED0">
        <w:rPr>
          <w:sz w:val="16"/>
        </w:rPr>
        <w:t xml:space="preserve">. (Russia Matters, 12.12.16) Jim Mattis, U.S. Secretary of Defense (2017-2018) It is clear that China and Russia … want to shape a world consistent with their authoritarian model—gaining veto authority over other nations’ economic, diplomatic and security decisions—to promote their own interests at the expense of their neighbors, America and our allies. (Resignation Letter, 12.20.18) </w:t>
      </w:r>
      <w:r w:rsidRPr="00D33C36">
        <w:rPr>
          <w:rStyle w:val="StyleUnderline"/>
        </w:rPr>
        <w:t>I think that nations act out of their interest. I see little in the long-term that aligns Russia and China.</w:t>
      </w:r>
      <w:r w:rsidRPr="008E2ED0">
        <w:rPr>
          <w:sz w:val="16"/>
        </w:rPr>
        <w:t xml:space="preserve"> (Reuters, 09.11.18)</w:t>
      </w:r>
    </w:p>
    <w:p w:rsidR="00423F49" w:rsidRPr="008E2ED0" w:rsidRDefault="00423F49" w:rsidP="00423F49">
      <w:pPr>
        <w:pStyle w:val="Heading4"/>
      </w:pPr>
      <w:r>
        <w:t>No alliance --- Chinese statements, interests, experts</w:t>
      </w:r>
    </w:p>
    <w:p w:rsidR="00423F49" w:rsidRPr="008E2ED0" w:rsidRDefault="00423F49" w:rsidP="00423F49">
      <w:pPr>
        <w:rPr>
          <w:rFonts w:ascii="Times New Roman" w:eastAsia="Times New Roman" w:hAnsi="Times New Roman"/>
          <w:sz w:val="24"/>
        </w:rPr>
      </w:pPr>
      <w:r w:rsidRPr="009D3A5C">
        <w:rPr>
          <w:rStyle w:val="Style13ptBold"/>
        </w:rPr>
        <w:t>RM 6/14</w:t>
      </w:r>
      <w:r>
        <w:t xml:space="preserve"> (RM, citing over 50 experts’ opinions on the China-Russia military alliance</w:t>
      </w:r>
      <w:r w:rsidRPr="009D3A5C">
        <w:t xml:space="preserve">, 6-14-2019, "Expert Round-Up: How Likely Is a China-Russia Military Alliance?," </w:t>
      </w:r>
      <w:r>
        <w:t>Russia Matters</w:t>
      </w:r>
      <w:r w:rsidRPr="009D3A5C">
        <w:t xml:space="preserve">, </w:t>
      </w:r>
      <w:hyperlink r:id="rId199" w:history="1">
        <w:r w:rsidRPr="005A08D1">
          <w:rPr>
            <w:rStyle w:val="Hyperlink"/>
            <w:rFonts w:eastAsia="Times New Roman"/>
          </w:rPr>
          <w:t>https://www.russiamatters.org/analysis/expert-round-how-likely-china-russia-military-alliance)</w:t>
        </w:r>
      </w:hyperlink>
      <w:r>
        <w:rPr>
          <w:rFonts w:eastAsia="Times New Roman"/>
        </w:rPr>
        <w:t xml:space="preserve"> ank</w:t>
      </w:r>
    </w:p>
    <w:p w:rsidR="00423F49" w:rsidRDefault="00423F49" w:rsidP="00423F49">
      <w:pPr>
        <w:rPr>
          <w:sz w:val="16"/>
        </w:rPr>
      </w:pPr>
      <w:r w:rsidRPr="008E2ED0">
        <w:rPr>
          <w:sz w:val="16"/>
        </w:rPr>
        <w:t xml:space="preserve">Ethan Meick, Policy Analyst, U.S.-China Economic and Security Review Commission Kremlin spokesman Dmitry Peskov stated that Chinese participation shows they are “cooperating in all areas.” However, the Chinese Defense Ministry stated [that] the exercise [was] “enhancing both sides’ capabilities to jointly respond to various security threats” and was not directed at any particular third party. </w:t>
      </w:r>
      <w:r w:rsidRPr="00B66496">
        <w:rPr>
          <w:rStyle w:val="StyleUnderline"/>
        </w:rPr>
        <w:t>Chinese security analysts have been quick to clarify that participation in Vostok-2018 does not herald a new Sino-Russian military alliance. (</w:t>
      </w:r>
      <w:r w:rsidRPr="008E2ED0">
        <w:rPr>
          <w:sz w:val="16"/>
        </w:rPr>
        <w:t xml:space="preserve">The National Interest, 09.02.18) </w:t>
      </w:r>
      <w:r w:rsidRPr="00B66496">
        <w:rPr>
          <w:rStyle w:val="StyleUnderline"/>
        </w:rPr>
        <w:t>[W]hile both states may oppose American hegemony, they pursue fundamentally different objectives for which neither would sacrifice itself to aid the other: Moscow is preoccupied with maintaining its dominion over neighboring buffer states in Eastern Europe and Central Asia, while Beijing is looking to cement de facto control over the South China Sea. … China is also seeking to expand its influence into Central Asia, particularly by building an economic corridor through its New Silk Road initiative—a move which could threaten Russia’s long historic influence over these former Soviet client states. Moscow also happens to be [a] major arms supplier for India, which Beijing sees as a strategic rival. These differences won’t necessarily lead to war, but they do highlight that though China and Russia may both hold grievance with U.S. hegemony in common today, they lack deeper shared interests.</w:t>
      </w:r>
      <w:r w:rsidRPr="008E2ED0">
        <w:rPr>
          <w:sz w:val="16"/>
        </w:rPr>
        <w:t xml:space="preserve"> (The National Interest, 09.02.18) Eugene Rumer, Director and Senior Fellow, Russia and Eurasia Program, Carnegie Endowment for International Peace Russia’s relations with China have undergone a complete transformation in the past quarter century and have developed into a genuine strategic partnership. Although the Kremlin no doubt is aware of its junior partner status vis-à-vis Beijing, this relationship is truly without an alternative for Russia’s leaders. Russian foreign policy is controlled exclusively by a narrow circle of the country’s elite, whose chief preoccupation is with preserving domestic stability and the security of the ruling regime. The West’s insistence on domestic change in Russia makes it an incompatible partner for the Kremlin. Beijing, by contrast, does not confront Moscow with such demands and, moreover, partners with it to oppose the West’s pursuit of democratic change worldwide. These domestic considerations largely offset potential sources of friction in relations with China. (National Bureau of Asian Research, July 2017) Simon Saradzhyan, Founding Director of Russia Matters; and Ali Wyne, Policy Analyst, RAND Corporation Today we see many shared interests between the two in the areas of economy, security and geopolitics. China has an impact on most of Russia’s vital interests, making constructive relations with Beijing a priority for Moscow. Russia’s effect on China’s interests may be smaller, but is far from negligible. Some Western policies are also nudging the two deeper into each other’s arms—notably, sanctions against Russia and Washington’s new policy of lumping China and Russia into a collective adversary. (Russia Matters, 06.07.18) </w:t>
      </w:r>
      <w:r w:rsidRPr="00EC2A69">
        <w:rPr>
          <w:rStyle w:val="StyleUnderline"/>
        </w:rPr>
        <w:t xml:space="preserve">But … the convergence of Russian and Chinese interests is far from absolute. Moreover, growing disparities between the two countries—in their economies and demographics in particular—will probably make a strong, formal alliance unlikely, unless </w:t>
      </w:r>
      <w:r w:rsidRPr="008E2ED0">
        <w:rPr>
          <w:sz w:val="16"/>
        </w:rPr>
        <w:t>two</w:t>
      </w:r>
      <w:r w:rsidRPr="00EC2A69">
        <w:rPr>
          <w:rStyle w:val="StyleUnderline"/>
        </w:rPr>
        <w:t xml:space="preserve"> conditions emerge. The first is that Russia would agree to settle for an unequivocally junior role in the partnership with China—something it is not currently willing to do</w:t>
      </w:r>
      <w:r w:rsidRPr="008E2ED0">
        <w:rPr>
          <w:sz w:val="16"/>
        </w:rPr>
        <w:t xml:space="preserve">. Yet Moscow may have to accept such a position if it grows too weak to act as an independent pole of power in the emerging multi-polar world and estrangement from the West continues to preclude any rapprochement with the U.S. and Europe. The second condition is that China would have to change its current position that such alliances should not be entered into. (Russia Matters, 06.07.18) Simon Saradzhyan, Founding Director of Russia Matters The fact that the Russian leadership has come around to supporting OBOR even though it will not necessarily be conducive to some of Russia’s vital interests signals Moscow’s readiness to pursue even closer ties with Beijing. This, in turn, could eventually culminate in the establishment of an official military-political alliance between the two countries if tensions between the West and Russia continue. … In addition to the Ukraine crisis, there are at least five sets of longer-term factors that lend themselves to closer ties between Russia and China… The first factor is trade. … Second, both countries have a vested interest in stability in Central Asia to prevent the rise of militant Islamism there. Third, the two also want to preserve their rights as veto-wielding permanent members of the United Nations Security Council. Fourth, they share a number of serious grievances vis-à-vis the Western world. … Finally, Russian leaders have come to believe that the U.S. and its Western partners are in long-term decline, while China is a rising power and engaging it would pay off for Russia. (Russia Matters, 05.12.17) </w:t>
      </w:r>
      <w:r w:rsidRPr="008E2ED0">
        <w:rPr>
          <w:rStyle w:val="StyleUnderline"/>
        </w:rPr>
        <w:t>There are, of course, factors that hinder the emergence of a Sino-Russian alliance. These include Russia’s reservations about demographic, economic and conventional military disparities in areas straddling the Russian-Chinese border that may come to threaten Moscow’s control of the Russian Far East. … Another damper on closer Russian-Chinese ties is Moscow’s arms trade and robust relations with such regional opponents of China’s rise as Vietnam and India. China’s expanding foot print in Central Asia, where it has displaced Russia as the dominant economic power, has also caused frictions between Moscow and Beijing. These factors make the formation of a de jure Sino-Russian military-political alliance unlikely in the short term</w:t>
      </w:r>
      <w:r w:rsidRPr="008E2ED0">
        <w:rPr>
          <w:sz w:val="16"/>
        </w:rPr>
        <w:t xml:space="preserve">. However, the longer Russia remains in a state of Cold War with the West, the less Russian leaders will factor in these friction points as they decide whether to seek such an alliance as a counterweight. (Russia Matters, 05.12.17) Shi Jiangtao, Former Diplomat, China Reporter at South China Morning Post During his visit to Russia this week, Chinese President Xi Jinping and “best friend” and counterpart Vladimir Putin ushered in a new era for bilateral ties between the two countries… According to former diplomats and analysts, the “bromance” between the two leaders that has been splashed across both countries’ state-controlled media is not just a show of resentment at Trump’s big-stick diplomacy, but of the geostrategic implications on the shifting global political and economic order. (South China Morning Post, 06.08.19) </w:t>
      </w:r>
      <w:r w:rsidRPr="00EC2A69">
        <w:rPr>
          <w:rStyle w:val="StyleUnderline"/>
        </w:rPr>
        <w:t>But despite their stronger ties, few analysts believed China and Russia would be able to forge a meaningful alliance against the U.S.</w:t>
      </w:r>
      <w:r w:rsidRPr="008E2ED0">
        <w:rPr>
          <w:sz w:val="16"/>
        </w:rPr>
        <w:t xml:space="preserve"> Fraser Cameron, a former British diplomat and European Commission adviser and director of the EU-Asia Centre, described it as “a marriage of convenience.” (South China Morning Post, 06.08.19) Shi Ze, Former Chinese Diplomat in Moscow, Senior Fellow, China Institute of International Studies (a think tank affiliated with China’s Foreign Ministry) </w:t>
      </w:r>
      <w:r w:rsidRPr="00EC2A69">
        <w:rPr>
          <w:rStyle w:val="StyleUnderline"/>
        </w:rPr>
        <w:t>China and Russia have different attitudes. Russia wants to break the current international order… Russia thinks it is the victim of the current international system, in which its economy and its society do not develop. But China benefits from the current international system. We want to improve and modify it, not to break it.</w:t>
      </w:r>
      <w:r w:rsidRPr="008E2ED0">
        <w:rPr>
          <w:sz w:val="16"/>
        </w:rPr>
        <w:t xml:space="preserve"> (Wall Street Journal, 02.01.19) Sergei Shoigu, Russia’s Defense Minister [Speaking to visiting Chinese Defense Minister Wei Fenghe:] Thanks to the efforts of our countries’ leaders, ties between Russia and China today are entering a new, unprecedentedly high level and are becoming an important factor in ensuring peace and international security. … It is a joy that you are making your first foreign visit in your new position to Russia. (TASS, 04.03.18) Dimitri K. Simes, President and CEO, Center for the National Interest In private, </w:t>
      </w:r>
      <w:r w:rsidRPr="00EC2A69">
        <w:rPr>
          <w:rStyle w:val="StyleUnderline"/>
        </w:rPr>
        <w:t>Chinese and Russian officials and experts express scant confidence that their two countries can build a lasting alliance. Russians who claim on domestic television that Moscow and Beijing have already established such a relationship in all but name will admit sotto voce that China’s investment in Russia has been disappointing, that Chinese banks fear exposing themselves to U.S. sanctions by working in Russia and that Russian officials are leery of a settlement of their country’s territorial dispute with Japan (over the Kuril Islands) because any cession of Russian-held lands could encourage new Chinese claims.</w:t>
      </w:r>
      <w:r w:rsidRPr="008E2ED0">
        <w:rPr>
          <w:sz w:val="16"/>
        </w:rPr>
        <w:t xml:space="preserve"> (The National Interest, 12.16.18) At the same time, </w:t>
      </w:r>
      <w:r w:rsidRPr="00EC2A69">
        <w:rPr>
          <w:rStyle w:val="StyleUnderline"/>
        </w:rPr>
        <w:t>Moscow’s discomfort with China and,</w:t>
      </w:r>
      <w:r w:rsidRPr="008E2ED0">
        <w:rPr>
          <w:sz w:val="16"/>
        </w:rPr>
        <w:t xml:space="preserve"> for that matter, </w:t>
      </w:r>
      <w:r w:rsidRPr="00EC2A69">
        <w:rPr>
          <w:rStyle w:val="StyleUnderline"/>
        </w:rPr>
        <w:t>Russia’s generally Western cultural orientation, matter much less now than they might otherwise.</w:t>
      </w:r>
      <w:r w:rsidRPr="008E2ED0">
        <w:rPr>
          <w:sz w:val="16"/>
        </w:rPr>
        <w:t xml:space="preserve"> If Russian officials do not see acceptable and feasible changes in their policies that could facilitate a better relationship with the United States and its allies, they may believe that they have few options other than closer relations with Beijing to protect Moscow’s security, sovereignty, political order and great power ambitions. … Well-connected, prominent Russian experts go even further; on a recent episode of The Great Game, a program on Russia’s Channel One, each of the four Russian politicians and specialists participating in the discussion spoke of a Chinese-Russian alliance as an emerging reality. While discounting prospects for a formal treaty, they saw a broad partnership unquestionably directed against the West and, first and foremost, the United States. (The National Interest, 12.16.18) Russian Defense Minister Sergei Shoigu left little to the imagination: “There’s no question that international tensions have contributed to the tightening of Russian-Chinese bonds.” More ominous are growing Russian military sales to China… Russia has seemingly acquiesced to China’s proclivity for reverse-engineering Russia’s military technology. (The National Interest, 12.16.18) China and Russia may well build a united front to confront the United States and its allies. </w:t>
      </w:r>
      <w:r w:rsidRPr="00EC2A69">
        <w:rPr>
          <w:rStyle w:val="StyleUnderline"/>
        </w:rPr>
        <w:t>Even if such an alignment doesn’t last, it could have dangerous consequences. … How far the Chinese government is willing to go to support Russia in a potential confrontation with the United States is unclear and obviously depends to a significant extent on China’s evaluation of its relationship with America. Should Washington and Moscow indeed confront one another, China would have to consider hopes that its relationship with the United States could still improve as well as fears that becoming too involved with Russia might permanently damage these relations. Even today, however, the very possibility of a Sino-Russian alliance of convenience emboldens Moscow in facing American pressure and makes Russia more willing to target U.S. interests worldwide if the relationship further deteriorates.</w:t>
      </w:r>
      <w:r w:rsidRPr="008E2ED0">
        <w:rPr>
          <w:sz w:val="16"/>
        </w:rPr>
        <w:t xml:space="preserve"> (The National Interest, 12.16.18)</w:t>
      </w:r>
    </w:p>
    <w:p w:rsidR="00423F49" w:rsidRDefault="00423F49" w:rsidP="00423F49">
      <w:pPr>
        <w:pStyle w:val="Heading3"/>
      </w:pPr>
      <w:r>
        <w:t>2ac – at: link</w:t>
      </w:r>
    </w:p>
    <w:p w:rsidR="00423F49" w:rsidRPr="009D3A5C" w:rsidRDefault="00423F49" w:rsidP="00423F49">
      <w:pPr>
        <w:pStyle w:val="Heading4"/>
      </w:pPr>
      <w:r>
        <w:t xml:space="preserve">US actions don’t implicate Sino-Russo relations --- prefer consensus among a majority of experts </w:t>
      </w:r>
    </w:p>
    <w:p w:rsidR="00423F49" w:rsidRPr="006C3A0D" w:rsidRDefault="00423F49" w:rsidP="00423F49">
      <w:pPr>
        <w:rPr>
          <w:rStyle w:val="StyleUnderline"/>
          <w:rFonts w:ascii="Times New Roman" w:eastAsia="Times New Roman" w:hAnsi="Times New Roman"/>
          <w:sz w:val="24"/>
          <w:u w:val="none"/>
        </w:rPr>
      </w:pPr>
      <w:r w:rsidRPr="009D3A5C">
        <w:rPr>
          <w:rStyle w:val="Style13ptBold"/>
        </w:rPr>
        <w:t>RM 6/14</w:t>
      </w:r>
      <w:r>
        <w:t xml:space="preserve"> (RM, citing over 50 experts’ opinions on the China-Russia military alliance</w:t>
      </w:r>
      <w:r w:rsidRPr="009D3A5C">
        <w:t xml:space="preserve">, 6-14-2019, "Expert Round-Up: How Likely Is a China-Russia Military Alliance?," </w:t>
      </w:r>
      <w:r>
        <w:t>Russia Matters</w:t>
      </w:r>
      <w:r w:rsidRPr="009D3A5C">
        <w:t xml:space="preserve">, </w:t>
      </w:r>
      <w:hyperlink r:id="rId200" w:history="1">
        <w:r w:rsidRPr="005A08D1">
          <w:rPr>
            <w:rStyle w:val="Hyperlink"/>
            <w:rFonts w:eastAsia="Times New Roman"/>
          </w:rPr>
          <w:t>https://www.russiamatters.org/analysis/expert-round-how-likely-china-russia-military-alliance)</w:t>
        </w:r>
      </w:hyperlink>
      <w:r>
        <w:rPr>
          <w:rFonts w:eastAsia="Times New Roman"/>
        </w:rPr>
        <w:t xml:space="preserve"> ank</w:t>
      </w:r>
    </w:p>
    <w:p w:rsidR="00423F49" w:rsidRPr="00C10D25" w:rsidRDefault="00423F49" w:rsidP="00423F49">
      <w:pPr>
        <w:rPr>
          <w:sz w:val="16"/>
        </w:rPr>
      </w:pPr>
      <w:r w:rsidRPr="00EF2A77">
        <w:rPr>
          <w:rStyle w:val="StyleUnderline"/>
        </w:rPr>
        <w:t xml:space="preserve">In contrast to these claims, however, the majority of scholars, experts and officials </w:t>
      </w:r>
      <w:r w:rsidRPr="006C3A0D">
        <w:rPr>
          <w:sz w:val="16"/>
        </w:rPr>
        <w:t xml:space="preserve">whose articles and statements were reviewed for this article </w:t>
      </w:r>
      <w:r w:rsidRPr="00EF2A77">
        <w:rPr>
          <w:rStyle w:val="StyleUnderline"/>
        </w:rPr>
        <w:t>do not believe Russia and China have formed a de facto alliance</w:t>
      </w:r>
      <w:r w:rsidRPr="006C3A0D">
        <w:rPr>
          <w:sz w:val="16"/>
        </w:rPr>
        <w:t xml:space="preserve">, although they disagree on how likely such an alliance might be in the future. For instance, Brookings Institution scholar </w:t>
      </w:r>
      <w:r w:rsidRPr="00EF2A77">
        <w:rPr>
          <w:rStyle w:val="StyleUnderline"/>
        </w:rPr>
        <w:t>Fiona Hill, who now serves as the Trump administration’s adviser on Russia, and Bobo Lo of the French Institute of International Relations predicted tensions between the two countries</w:t>
      </w:r>
      <w:r w:rsidRPr="006C3A0D">
        <w:rPr>
          <w:sz w:val="16"/>
        </w:rPr>
        <w:t xml:space="preserve"> in their July 2013 article as “the economic and political gap between a dynamic China and a non-modernizing Russia will be too wide for Moscow to bridge in the Asia-Pacific.” Russian commentator </w:t>
      </w:r>
      <w:r w:rsidRPr="00EF2A77">
        <w:rPr>
          <w:rStyle w:val="StyleUnderline"/>
        </w:rPr>
        <w:t xml:space="preserve">Mikhail Korostikov, too, does not see a Russian-Chinese alliance either now or in the future. </w:t>
      </w:r>
      <w:r w:rsidRPr="006C3A0D">
        <w:rPr>
          <w:sz w:val="16"/>
        </w:rPr>
        <w:t xml:space="preserve">In a May 2019 analysis entitled “Friendship at Arm’s Length,” Korostikov </w:t>
      </w:r>
      <w:r w:rsidRPr="00EF2A77">
        <w:rPr>
          <w:rStyle w:val="StyleUnderline"/>
        </w:rPr>
        <w:t>argued that “the political ties between Russia and China have reached a natural limit” and “that the feeling of a common threat from the United States is unlikely to lead to a military alliance between the countries.”</w:t>
      </w:r>
      <w:r w:rsidRPr="006C3A0D">
        <w:rPr>
          <w:sz w:val="16"/>
        </w:rPr>
        <w:t xml:space="preserve"> Allison is equally skeptical, noting in a December 2018 article </w:t>
      </w:r>
      <w:r w:rsidRPr="00EF2A77">
        <w:rPr>
          <w:rStyle w:val="StyleUnderline"/>
        </w:rPr>
        <w:t>that while Moscow and Beijing have succeeded in forming a “grand alignment of the aggrieved … the prospects for a Chinese-Russian alliance in the longer run are undoubtedly grim.”</w:t>
      </w:r>
      <w:r w:rsidRPr="006C3A0D">
        <w:rPr>
          <w:sz w:val="16"/>
        </w:rPr>
        <w:t xml:space="preserve"> Dmitry Trenin, director of the Carnegie Moscow Center, is more pessimistic still: “The hope of forming a close alliance with China … [has] faded,” he wrote in April 2019. Others are more optimistic about the prospects for a Russian-Chinese pact. For instance, Alexander Lukin, director of the Center for East Asian and SCO Studies at the Foreign Ministry’s Moscow State Institute of International Relations (MGIMO), wrote in his 2018 book that “a formal alliance between Russia and China would become a reality” if one condition emerges and that condition is a ‘serious confrontation’ of the U.S. with both Russia and China.” Some Russian officials-turned-experts do not conceal their hopes for such an alliance. For instance, June 2016 saw retired chief of the Russian Defense Ministry’s international cooperation department Gen. Yevgeny Buzhinsky openly call for “truly allied relations” between Russia and China. Less than a year later, in April 2017, Buzhinsky, who became chairman of one of Russia’s leading nuclear policy think-tanks, the PIR Center, along with Karaganov and other Russian participants took part in a meeting of Russian and Chinese experts—held under the aegis of the Kremlin-funded Valdai Club—and “came out in support of a Russian-Chinese military alliance,” according to an account of the event in Russia’s Kommersant newspaper. Russian influentials’ recent musings about a potential alliance with China have been welcomed by some of their Chinese counterparts. Scholars who have seemed to voice support for a Russian-Chinese alliance include professor Zhang Wenmu from the Center for Strategic Research at the Beijing University of Aeronautics and Astronautics and prominent Chinese political scientist Yan Xuetong, who told Kommersant in a March 2017 interview that, “China has half approached the status of a superpower. Therefore, this principle [of not entering into alliances] is no longer in our interest. … I do not understand why Russia does not insist on forming an alliance with China.” Yan subsequently adjusted his views on the issue in a December 2018 article, writing that China sees a U.S.-Chinese bipolar world order emerging and making no mention of an alliance with Russia: “[A] bipolar U.S.-Chinese order will be shaped by fluid, issue-specific alliances rather than rigid opposing blocs divided along clear ideological lines,” he wrote. Other Chinese </w:t>
      </w:r>
      <w:r w:rsidRPr="003B31FA">
        <w:rPr>
          <w:rStyle w:val="StyleUnderline"/>
        </w:rPr>
        <w:t>scholars are even less enthusiastic, expressing doubt that China and Russia will ever enter into a formal alliance. Feng Zhongping and Huang Jing do not see Russia and China in an alliance,</w:t>
      </w:r>
      <w:r w:rsidRPr="006C3A0D">
        <w:rPr>
          <w:sz w:val="16"/>
        </w:rPr>
        <w:t xml:space="preserve"> but call “the Sino-Russian Strategic Partnership of Coordination and the Sino-Pakistani All-Weather Strategic Partnership … unique and unparalleled”; they also write that some scholars in China argue that, as China’s international clout grows, “Beijing needs to build a special relationship with countries, such as Russia, that lie somewhere in-between partnership and alliance.” Finally, it’s worth noting that public assessments of the bilateral relationship by Russian, Chinese and Western policymakers do not include references to Russian-Chinese alliances either now or in future. </w:t>
      </w:r>
      <w:r w:rsidRPr="00281C95">
        <w:rPr>
          <w:rStyle w:val="StyleUnderline"/>
        </w:rPr>
        <w:t xml:space="preserve">Recent Russian and Chinese documents </w:t>
      </w:r>
      <w:r w:rsidRPr="006C3A0D">
        <w:rPr>
          <w:sz w:val="16"/>
        </w:rPr>
        <w:t xml:space="preserve">refer to relations as “comprehensive, equal and trust-based partnership and strategic cooperation” and “comprehensive strategic partnership,” respectively, but </w:t>
      </w:r>
      <w:r w:rsidRPr="00281C95">
        <w:rPr>
          <w:rStyle w:val="StyleUnderline"/>
        </w:rPr>
        <w:t>contain no language on “alliance” or “allied relations.”</w:t>
      </w:r>
      <w:r w:rsidRPr="006C3A0D">
        <w:rPr>
          <w:sz w:val="16"/>
        </w:rPr>
        <w:t xml:space="preserve"> Moreover, the joint statement on developing the two countries’ “comprehensive partnership and strategic interaction in a new epoch,” adopted during Xi Jinping’s June 5-7 visit to Russia, explicitly says the bilateral relationship will be based on a “repudiation of establishing allied relations, [and of] confrontation, and [on] not being directed against third parties,” among other principles. </w:t>
      </w:r>
      <w:r w:rsidRPr="00281C95">
        <w:rPr>
          <w:rStyle w:val="StyleUnderline"/>
        </w:rPr>
        <w:t>Russian and Chinese officials</w:t>
      </w:r>
      <w:r w:rsidRPr="006C3A0D">
        <w:rPr>
          <w:sz w:val="16"/>
        </w:rPr>
        <w:t xml:space="preserve"> routinely describe the current relationship as “comprehensive partnership” and “strategic interaction,” but </w:t>
      </w:r>
      <w:r w:rsidRPr="00281C95">
        <w:rPr>
          <w:rStyle w:val="StyleUnderline"/>
        </w:rPr>
        <w:t>avoid references to any alliances</w:t>
      </w:r>
      <w:r w:rsidRPr="006C3A0D">
        <w:rPr>
          <w:sz w:val="16"/>
        </w:rPr>
        <w:t xml:space="preserve">—and Putin and Xi’s latest (almost 30th) meeting in St. Petersburg was no exception. Defense Minister Sergei Shoigu used the same formula verbatim when congratulating Wei Fenghe with his appointment to the post of China’s defense minister in April 2018. Wei more than returned the compliment one year later, calling Sino-Russian ties “the closest interaction, which is the best among all relations between large countries,” during his April 2019 visit to Moscow. </w:t>
      </w:r>
      <w:r w:rsidRPr="00281C95">
        <w:rPr>
          <w:rStyle w:val="StyleUnderline"/>
        </w:rPr>
        <w:t>However, China’s former deputy foreign minister and former chair of the Foreign Affairs Committee of the National People’s Congress Fu Ying has flatly ruled out a formal alliance: “China has no interest in a formal alliance with Russia,” she wrote in 2015.</w:t>
      </w:r>
      <w:r>
        <w:rPr>
          <w:rStyle w:val="StyleUnderline"/>
        </w:rPr>
        <w:t xml:space="preserve"> </w:t>
      </w:r>
      <w:r w:rsidRPr="006C3A0D">
        <w:rPr>
          <w:sz w:val="16"/>
        </w:rPr>
        <w:t xml:space="preserve">Western officials, meanwhile, are not uniform in their assessment of the Russian-Chinese relationship. For instance while then-U.S. Secretary of Defense Jim Mattis said in June 2018 that he believes there’s “little in the long term that aligns Russia and China,” the director of U.S. national intelligence, Daniel Coats, told legislators in January 2019 that Russia and China "are more aligned than at any point since the mid-1950s. ” </w:t>
      </w:r>
      <w:r w:rsidRPr="00281C95">
        <w:rPr>
          <w:rStyle w:val="StyleUnderline"/>
        </w:rPr>
        <w:t xml:space="preserve">So what would be the most accurate description of the increasingly close bilateral relationship? </w:t>
      </w:r>
      <w:r w:rsidRPr="006C3A0D">
        <w:rPr>
          <w:sz w:val="16"/>
        </w:rPr>
        <w:t xml:space="preserve">Is it a “grand alignment of the aggrieved,” as Allison describes it, or an “axis of convenience,” as Lo has put it, or is it a de facto alliance, as per Karaganov? Moreover, if it is not an alliance, will it evolve into one, becoming “America’s nightmare,” or even a “nightmare for the entire Western world?” </w:t>
      </w:r>
      <w:r w:rsidRPr="00281C95">
        <w:rPr>
          <w:rStyle w:val="StyleUnderline"/>
        </w:rPr>
        <w:t>We have collected over 50 experts’ takes on this relationship, whose evolution may significantly impact the global world order,</w:t>
      </w:r>
      <w:r w:rsidRPr="006C3A0D">
        <w:rPr>
          <w:sz w:val="16"/>
        </w:rPr>
        <w:t xml:space="preserve"> for you to review and decide for yourself.</w:t>
      </w:r>
    </w:p>
    <w:p w:rsidR="00423F49" w:rsidRPr="00547EA1" w:rsidRDefault="00423F49" w:rsidP="00423F49">
      <w:pPr>
        <w:pStyle w:val="Heading3"/>
      </w:pPr>
      <w:r>
        <w:t>2ac</w:t>
      </w:r>
      <w:r w:rsidRPr="00547EA1">
        <w:t xml:space="preserve"> – at: ccp</w:t>
      </w:r>
      <w:r>
        <w:t xml:space="preserve"> </w:t>
      </w:r>
      <w:r w:rsidRPr="00547EA1">
        <w:t>!</w:t>
      </w:r>
    </w:p>
    <w:p w:rsidR="00423F49" w:rsidRPr="00547EA1" w:rsidRDefault="00423F49" w:rsidP="00423F49">
      <w:pPr>
        <w:pStyle w:val="Heading4"/>
        <w:rPr>
          <w:rFonts w:asciiTheme="majorHAnsi" w:hAnsiTheme="majorHAnsi" w:cstheme="minorHAnsi"/>
        </w:rPr>
      </w:pPr>
      <w:r w:rsidRPr="00547EA1">
        <w:rPr>
          <w:rFonts w:asciiTheme="majorHAnsi" w:hAnsiTheme="majorHAnsi" w:cstheme="minorHAnsi"/>
        </w:rPr>
        <w:t>CCP is insulated --- no impact</w:t>
      </w:r>
    </w:p>
    <w:p w:rsidR="00423F49" w:rsidRPr="003541AD" w:rsidRDefault="00423F49" w:rsidP="00423F49">
      <w:pPr>
        <w:rPr>
          <w:rFonts w:asciiTheme="majorHAnsi" w:hAnsiTheme="majorHAnsi" w:cstheme="minorHAnsi"/>
        </w:rPr>
      </w:pPr>
      <w:r w:rsidRPr="00547EA1">
        <w:rPr>
          <w:rStyle w:val="Style13ptBold"/>
          <w:rFonts w:cstheme="minorHAnsi"/>
        </w:rPr>
        <w:t>Katagiri 17</w:t>
      </w:r>
      <w:r w:rsidRPr="00547EA1">
        <w:rPr>
          <w:rFonts w:asciiTheme="majorHAnsi" w:hAnsiTheme="majorHAnsi" w:cstheme="minorHAnsi"/>
        </w:rPr>
        <w:t xml:space="preserve"> (Noriyuki Katagiri is assistant professor of political science at Saint Louis University, visiting research fellow of Air Staff College, Japan Air Self-Defense Force, and non-resident fellow of the Modern War Institute at the United States Military Academy, West Point. 1/17/17 “What Democratization, Trade Expectations, and Military Power All Mean for the Future of Sino-</w:t>
      </w:r>
      <w:r w:rsidRPr="003541AD">
        <w:rPr>
          <w:rFonts w:asciiTheme="majorHAnsi" w:hAnsiTheme="majorHAnsi" w:cstheme="minorHAnsi"/>
        </w:rPr>
        <w:t>American Relations.” Asian Security. Taylor and Francis Online)</w:t>
      </w:r>
    </w:p>
    <w:p w:rsidR="00423F49" w:rsidRPr="00547EA1" w:rsidRDefault="00423F49" w:rsidP="00423F49">
      <w:pPr>
        <w:rPr>
          <w:rFonts w:asciiTheme="majorHAnsi" w:hAnsiTheme="majorHAnsi" w:cstheme="minorHAnsi"/>
          <w:sz w:val="16"/>
        </w:rPr>
      </w:pPr>
      <w:r w:rsidRPr="003541AD">
        <w:rPr>
          <w:rFonts w:asciiTheme="majorHAnsi" w:hAnsiTheme="majorHAnsi" w:cstheme="minorHAnsi"/>
          <w:sz w:val="16"/>
        </w:rPr>
        <w:t>Short of full democratization, China’s political transition is treated here as a hypothesis because the CCP has done much to limit it and done so quite successfully. I do not assume China’s transition to democracy but examine it in terms of China’s domestic stability because its consequences on Sino-American relations are serious. Rather than speculate whether or not China will democratize in the future, in this article, I examine how China’s domestic stability interacts with economic and military factors to shape the course of Sino-American relations. Ove</w:t>
      </w:r>
      <w:r w:rsidRPr="003541AD">
        <w:rPr>
          <w:rStyle w:val="StyleUnderline"/>
          <w:rFonts w:asciiTheme="majorHAnsi" w:hAnsiTheme="majorHAnsi" w:cstheme="minorHAnsi"/>
        </w:rPr>
        <w:t>r two decades after the Tiananmen incident, the CCP remains in firm control of domestic policy and foreign affairs, allowing little separation of powers across the government and check and balance against the hierarchy. It has responded to unrest with censorship and repression</w:t>
      </w:r>
      <w:r w:rsidRPr="003541AD">
        <w:rPr>
          <w:rFonts w:asciiTheme="majorHAnsi" w:hAnsiTheme="majorHAnsi" w:cstheme="minorHAnsi"/>
          <w:sz w:val="16"/>
        </w:rPr>
        <w:t xml:space="preserve"> by the Ministry of Public Security, People’s Armed Police, People’s Liberation Army (PLA), and the Ministry of State Security, as well as other law enforcement organizations, private contractors, and citizen volunteers. </w:t>
      </w:r>
      <w:r w:rsidRPr="003541AD">
        <w:rPr>
          <w:rStyle w:val="StyleUnderline"/>
          <w:rFonts w:asciiTheme="majorHAnsi" w:hAnsiTheme="majorHAnsi" w:cstheme="minorHAnsi"/>
        </w:rPr>
        <w:t>Aware that a full-fledged political liberalization would involve a replacement of its own, the CCP has suppressed dissent, limited citizens’ access to legal counsel and impartial trials, restricted the ability of citizens to obtain redress for grievances through official channels, and detained critics through legal and extralegal means.</w:t>
      </w:r>
      <w:r w:rsidRPr="003541AD">
        <w:rPr>
          <w:rFonts w:asciiTheme="majorHAnsi" w:hAnsiTheme="majorHAnsi" w:cstheme="minorHAnsi"/>
          <w:sz w:val="16"/>
        </w:rPr>
        <w:t xml:space="preserve"> Even though China already had one of the most restricted media environments in the world, </w:t>
      </w:r>
      <w:r w:rsidRPr="003541AD">
        <w:rPr>
          <w:rStyle w:val="StyleUnderline"/>
          <w:rFonts w:asciiTheme="majorHAnsi" w:hAnsiTheme="majorHAnsi" w:cstheme="minorHAnsi"/>
        </w:rPr>
        <w:t>Xi</w:t>
      </w:r>
      <w:r w:rsidRPr="003541AD">
        <w:rPr>
          <w:rFonts w:asciiTheme="majorHAnsi" w:hAnsiTheme="majorHAnsi" w:cstheme="minorHAnsi"/>
          <w:sz w:val="16"/>
        </w:rPr>
        <w:t xml:space="preserve"> Jinping h</w:t>
      </w:r>
      <w:r w:rsidRPr="003541AD">
        <w:rPr>
          <w:rStyle w:val="StyleUnderline"/>
          <w:rFonts w:asciiTheme="majorHAnsi" w:hAnsiTheme="majorHAnsi" w:cstheme="minorHAnsi"/>
        </w:rPr>
        <w:t xml:space="preserve">as tightened the media and information controls, censorship of private communications, and social media. He has also proactively shaped the online conversation </w:t>
      </w:r>
      <w:r w:rsidRPr="003541AD">
        <w:rPr>
          <w:rFonts w:asciiTheme="majorHAnsi" w:hAnsiTheme="majorHAnsi" w:cstheme="minorHAnsi"/>
          <w:sz w:val="16"/>
        </w:rPr>
        <w:t xml:space="preserve">among citizens by hiring online commentators to write posts that depict the party in positive light. His actions have generated what Rebecca MacKinnon calls a “networked authoritarianism” in which “the single ruling party remains in control while a wide range of conversations about the country’s problems nonetheless occurs on websites and social-networking services.” David Shambaugh writes that, “[j]ust as in its experience with economic reform, </w:t>
      </w:r>
      <w:r w:rsidRPr="003541AD">
        <w:rPr>
          <w:rStyle w:val="StyleUnderline"/>
          <w:rFonts w:asciiTheme="majorHAnsi" w:hAnsiTheme="majorHAnsi" w:cstheme="minorHAnsi"/>
        </w:rPr>
        <w:t>the CCP is most likely to pursue political reform incrementally; experimenting with new methods here and there, expanding them gradually horizontally and vertically within the country.</w:t>
      </w:r>
      <w:r w:rsidRPr="003541AD">
        <w:rPr>
          <w:rFonts w:asciiTheme="majorHAnsi" w:hAnsiTheme="majorHAnsi" w:cstheme="minorHAnsi"/>
          <w:sz w:val="16"/>
        </w:rPr>
        <w:t xml:space="preserve">” </w:t>
      </w:r>
      <w:r w:rsidRPr="003541AD">
        <w:rPr>
          <w:rStyle w:val="StyleUnderline"/>
          <w:rFonts w:asciiTheme="majorHAnsi" w:hAnsiTheme="majorHAnsi" w:cstheme="minorHAnsi"/>
        </w:rPr>
        <w:t>All efforts at reform are directed toward the continued survival of one-party rule.</w:t>
      </w:r>
      <w:r w:rsidRPr="003541AD">
        <w:rPr>
          <w:rFonts w:asciiTheme="majorHAnsi" w:hAnsiTheme="majorHAnsi" w:cstheme="minorHAnsi"/>
          <w:sz w:val="16"/>
        </w:rPr>
        <w:t xml:space="preserve"> The CCP has been careful and successful not to empower its citizens too much and too fast. Because balance of public demand and government concession is key to internal stability, this cautiousness is carried out in what Youwei calls “authoritarian adaptation – the use of policy reforms to substitute for fundamental institutional change.” </w:t>
      </w:r>
      <w:r w:rsidRPr="003541AD">
        <w:rPr>
          <w:rStyle w:val="StyleUnderline"/>
          <w:rFonts w:asciiTheme="majorHAnsi" w:hAnsiTheme="majorHAnsi" w:cstheme="minorHAnsi"/>
        </w:rPr>
        <w:t>The CCP selectively tolerates but regulates public protests and policy debates over corruption, income inequality, civil rights violations, and environmental degradation</w:t>
      </w:r>
      <w:r w:rsidRPr="003541AD">
        <w:rPr>
          <w:rFonts w:asciiTheme="majorHAnsi" w:hAnsiTheme="majorHAnsi" w:cstheme="minorHAnsi"/>
          <w:sz w:val="16"/>
        </w:rPr>
        <w:t xml:space="preserve">. James Reilly shows that, </w:t>
      </w:r>
      <w:r w:rsidRPr="003541AD">
        <w:rPr>
          <w:rStyle w:val="StyleUnderline"/>
          <w:rFonts w:asciiTheme="majorHAnsi" w:hAnsiTheme="majorHAnsi" w:cstheme="minorHAnsi"/>
        </w:rPr>
        <w:t>“Chinese leaders provide an outlet for the most mobilized, informed, and engaged segments of the population to express their opinions. At the same time, the state relies upon pervasive surveillance, coercion, and censorship to restrain activities from mobilizing to directly challenge CCP rule</w:t>
      </w:r>
      <w:r w:rsidRPr="003541AD">
        <w:rPr>
          <w:rFonts w:asciiTheme="majorHAnsi" w:hAnsiTheme="majorHAnsi" w:cstheme="minorHAnsi"/>
          <w:sz w:val="16"/>
        </w:rPr>
        <w:t xml:space="preserve">.” Similarly, </w:t>
      </w:r>
      <w:r w:rsidRPr="003541AD">
        <w:rPr>
          <w:rStyle w:val="StyleUnderline"/>
          <w:rFonts w:asciiTheme="majorHAnsi" w:hAnsiTheme="majorHAnsi" w:cstheme="minorHAnsi"/>
        </w:rPr>
        <w:t>China suppresses drastic nationalist sentiment against the U</w:t>
      </w:r>
      <w:r w:rsidRPr="003541AD">
        <w:rPr>
          <w:rFonts w:asciiTheme="majorHAnsi" w:hAnsiTheme="majorHAnsi" w:cstheme="minorHAnsi"/>
          <w:sz w:val="16"/>
        </w:rPr>
        <w:t xml:space="preserve">nited </w:t>
      </w:r>
      <w:r w:rsidRPr="003541AD">
        <w:rPr>
          <w:rStyle w:val="StyleUnderline"/>
          <w:rFonts w:asciiTheme="majorHAnsi" w:hAnsiTheme="majorHAnsi" w:cstheme="minorHAnsi"/>
        </w:rPr>
        <w:t>S</w:t>
      </w:r>
      <w:r w:rsidRPr="003541AD">
        <w:rPr>
          <w:rFonts w:asciiTheme="majorHAnsi" w:hAnsiTheme="majorHAnsi" w:cstheme="minorHAnsi"/>
          <w:sz w:val="16"/>
        </w:rPr>
        <w:t xml:space="preserve">tates. China has been cautious with foreign endeavors in part because its internal audiences are not predisposed toward using force and its system does allow the public to punish the leader for bad decisions. In fact, civilian-led regimes with powerful elite audiences like China’s are no more belligerent than democracies. Accordingly, </w:t>
      </w:r>
      <w:r w:rsidRPr="003541AD">
        <w:rPr>
          <w:rStyle w:val="StyleUnderline"/>
          <w:rFonts w:asciiTheme="majorHAnsi" w:hAnsiTheme="majorHAnsi" w:cstheme="minorHAnsi"/>
        </w:rPr>
        <w:t>China has been careful not to be too aggressive over territorial disputes in the S</w:t>
      </w:r>
      <w:r w:rsidRPr="003541AD">
        <w:rPr>
          <w:rFonts w:asciiTheme="majorHAnsi" w:hAnsiTheme="majorHAnsi" w:cstheme="minorHAnsi"/>
          <w:sz w:val="16"/>
        </w:rPr>
        <w:t xml:space="preserve">outh </w:t>
      </w:r>
      <w:r w:rsidRPr="003541AD">
        <w:rPr>
          <w:rStyle w:val="StyleUnderline"/>
          <w:rFonts w:asciiTheme="majorHAnsi" w:hAnsiTheme="majorHAnsi" w:cstheme="minorHAnsi"/>
        </w:rPr>
        <w:t>C</w:t>
      </w:r>
      <w:r w:rsidRPr="003541AD">
        <w:rPr>
          <w:rFonts w:asciiTheme="majorHAnsi" w:hAnsiTheme="majorHAnsi" w:cstheme="minorHAnsi"/>
          <w:sz w:val="16"/>
        </w:rPr>
        <w:t xml:space="preserve">hina </w:t>
      </w:r>
      <w:r w:rsidRPr="003541AD">
        <w:rPr>
          <w:rStyle w:val="StyleUnderline"/>
          <w:rFonts w:asciiTheme="majorHAnsi" w:hAnsiTheme="majorHAnsi" w:cstheme="minorHAnsi"/>
        </w:rPr>
        <w:t>S</w:t>
      </w:r>
      <w:r w:rsidRPr="003541AD">
        <w:rPr>
          <w:rFonts w:asciiTheme="majorHAnsi" w:hAnsiTheme="majorHAnsi" w:cstheme="minorHAnsi"/>
          <w:sz w:val="16"/>
        </w:rPr>
        <w:t xml:space="preserve">ea </w:t>
      </w:r>
      <w:r w:rsidRPr="003541AD">
        <w:rPr>
          <w:rStyle w:val="StyleUnderline"/>
          <w:rFonts w:asciiTheme="majorHAnsi" w:hAnsiTheme="majorHAnsi" w:cstheme="minorHAnsi"/>
        </w:rPr>
        <w:t>and</w:t>
      </w:r>
      <w:r w:rsidRPr="003541AD">
        <w:rPr>
          <w:rFonts w:asciiTheme="majorHAnsi" w:hAnsiTheme="majorHAnsi" w:cstheme="minorHAnsi"/>
          <w:sz w:val="16"/>
        </w:rPr>
        <w:t xml:space="preserve"> </w:t>
      </w:r>
      <w:r w:rsidRPr="003541AD">
        <w:rPr>
          <w:rStyle w:val="StyleUnderline"/>
          <w:rFonts w:asciiTheme="majorHAnsi" w:hAnsiTheme="majorHAnsi" w:cstheme="minorHAnsi"/>
        </w:rPr>
        <w:t>E</w:t>
      </w:r>
      <w:r w:rsidRPr="003541AD">
        <w:rPr>
          <w:rFonts w:asciiTheme="majorHAnsi" w:hAnsiTheme="majorHAnsi" w:cstheme="minorHAnsi"/>
          <w:sz w:val="16"/>
        </w:rPr>
        <w:t xml:space="preserve">ast </w:t>
      </w:r>
      <w:r w:rsidRPr="003541AD">
        <w:rPr>
          <w:rStyle w:val="StyleUnderline"/>
          <w:rFonts w:asciiTheme="majorHAnsi" w:hAnsiTheme="majorHAnsi" w:cstheme="minorHAnsi"/>
        </w:rPr>
        <w:t>C</w:t>
      </w:r>
      <w:r w:rsidRPr="003541AD">
        <w:rPr>
          <w:rFonts w:asciiTheme="majorHAnsi" w:hAnsiTheme="majorHAnsi" w:cstheme="minorHAnsi"/>
          <w:sz w:val="16"/>
        </w:rPr>
        <w:t xml:space="preserve">hina </w:t>
      </w:r>
      <w:r w:rsidRPr="003541AD">
        <w:rPr>
          <w:rStyle w:val="StyleUnderline"/>
          <w:rFonts w:asciiTheme="majorHAnsi" w:hAnsiTheme="majorHAnsi" w:cstheme="minorHAnsi"/>
        </w:rPr>
        <w:t>S</w:t>
      </w:r>
      <w:r w:rsidRPr="003541AD">
        <w:rPr>
          <w:rFonts w:asciiTheme="majorHAnsi" w:hAnsiTheme="majorHAnsi" w:cstheme="minorHAnsi"/>
          <w:sz w:val="16"/>
        </w:rPr>
        <w:t xml:space="preserve">ea </w:t>
      </w:r>
      <w:r w:rsidRPr="003541AD">
        <w:rPr>
          <w:rStyle w:val="StyleUnderline"/>
          <w:rFonts w:asciiTheme="majorHAnsi" w:hAnsiTheme="majorHAnsi" w:cstheme="minorHAnsi"/>
        </w:rPr>
        <w:t xml:space="preserve">and avoid getting entangled in hot wars </w:t>
      </w:r>
      <w:r w:rsidRPr="003541AD">
        <w:rPr>
          <w:rFonts w:asciiTheme="majorHAnsi" w:hAnsiTheme="majorHAnsi" w:cstheme="minorHAnsi"/>
          <w:sz w:val="16"/>
        </w:rPr>
        <w:t xml:space="preserve">with Vietnam, the Philippines, and Japan, each of which is aligned with US forces one way or another. So </w:t>
      </w:r>
      <w:r w:rsidRPr="003541AD">
        <w:rPr>
          <w:rStyle w:val="StyleUnderline"/>
          <w:rFonts w:asciiTheme="majorHAnsi" w:hAnsiTheme="majorHAnsi" w:cstheme="minorHAnsi"/>
        </w:rPr>
        <w:t>there are mechanisms in place that discourage the CCP from rushing to war as it proceeds with the partial opening of its society</w:t>
      </w:r>
      <w:r w:rsidRPr="003541AD">
        <w:rPr>
          <w:rFonts w:asciiTheme="majorHAnsi" w:hAnsiTheme="majorHAnsi" w:cstheme="minorHAnsi"/>
          <w:sz w:val="16"/>
        </w:rPr>
        <w:t xml:space="preserve">. Facing a paradox that the richer the country becomes, the more insecure they feel, the CCP tackles the growing voice from the population for social fairness and environmental safety. China’s transition to a more rule-based society may become likely thanks to its own battle against officials’ misconduct and opening up ways for popular participation. Doubtlessly, formal bodies of accountability remain weak and citizens generally lack resources to monitor, elect, and remove government officials. Nonetheless, corrupt officials are increasingly subject to informal rules and norms created by community groups and have been prosecuted by tightened sets of rules. The push for openness comes from a combination of several factors, including economic development, growing inequality among its citizens, civil society, generational change for the youth who demand more freedom, the rise of pro-democratic communist leaders like Wen Jiabao, and growing social openness. Even if a full-blown multi-party democracy may not emerge, economic growth and socioeconomic inequality is a key source of power for political mobilization. People are talking more about democracy than before and have better access to information technology. </w:t>
      </w:r>
      <w:r w:rsidRPr="003541AD">
        <w:rPr>
          <w:rStyle w:val="StyleUnderline"/>
          <w:rFonts w:asciiTheme="majorHAnsi" w:hAnsiTheme="majorHAnsi" w:cstheme="minorHAnsi"/>
        </w:rPr>
        <w:t>Xi</w:t>
      </w:r>
      <w:r w:rsidRPr="003541AD">
        <w:rPr>
          <w:rFonts w:asciiTheme="majorHAnsi" w:hAnsiTheme="majorHAnsi" w:cstheme="minorHAnsi"/>
          <w:sz w:val="16"/>
        </w:rPr>
        <w:t xml:space="preserve"> Jinping </w:t>
      </w:r>
      <w:r w:rsidRPr="003541AD">
        <w:rPr>
          <w:rStyle w:val="StyleUnderline"/>
          <w:rFonts w:asciiTheme="majorHAnsi" w:hAnsiTheme="majorHAnsi" w:cstheme="minorHAnsi"/>
        </w:rPr>
        <w:t xml:space="preserve">has taken steps to reinforce </w:t>
      </w:r>
      <w:r w:rsidRPr="003541AD">
        <w:rPr>
          <w:rFonts w:asciiTheme="majorHAnsi" w:hAnsiTheme="majorHAnsi" w:cstheme="minorHAnsi"/>
          <w:sz w:val="16"/>
        </w:rPr>
        <w:t xml:space="preserve">recent </w:t>
      </w:r>
      <w:r w:rsidRPr="003541AD">
        <w:rPr>
          <w:rStyle w:val="StyleUnderline"/>
          <w:rFonts w:asciiTheme="majorHAnsi" w:hAnsiTheme="majorHAnsi" w:cstheme="minorHAnsi"/>
        </w:rPr>
        <w:t>efforts</w:t>
      </w:r>
      <w:r w:rsidRPr="003541AD">
        <w:rPr>
          <w:rFonts w:asciiTheme="majorHAnsi" w:hAnsiTheme="majorHAnsi" w:cstheme="minorHAnsi"/>
          <w:sz w:val="16"/>
        </w:rPr>
        <w:t xml:space="preserve"> of former President Hu Jintao and Wen Jiabao </w:t>
      </w:r>
      <w:r w:rsidRPr="003541AD">
        <w:rPr>
          <w:rStyle w:val="StyleUnderline"/>
          <w:rFonts w:asciiTheme="majorHAnsi" w:hAnsiTheme="majorHAnsi" w:cstheme="minorHAnsi"/>
        </w:rPr>
        <w:t>to address social inequality, welfare, education, unemployment, and corruption at the top level.</w:t>
      </w:r>
      <w:r w:rsidRPr="003541AD">
        <w:rPr>
          <w:rFonts w:asciiTheme="majorHAnsi" w:hAnsiTheme="majorHAnsi" w:cstheme="minorHAnsi"/>
          <w:sz w:val="16"/>
        </w:rPr>
        <w:t xml:space="preserve"> Moving forward with district-level elections and judicial reform, he has led the CCP to allow voting for multicandidate party secretaries, recruit more public and corporate leaders into the party, make the Politburo’s proceedings more transparent, encourage party members to provide feedback, introduce meritocratic criteria for evaluation and promotion, and enforce retirement requirements.</w:t>
      </w:r>
    </w:p>
    <w:p w:rsidR="00423F49" w:rsidRPr="00547EA1" w:rsidRDefault="00423F49" w:rsidP="00423F49">
      <w:pPr>
        <w:pStyle w:val="Heading3"/>
      </w:pPr>
      <w:r w:rsidRPr="00547EA1">
        <w:t>---xt: no ccp instability !</w:t>
      </w:r>
    </w:p>
    <w:p w:rsidR="00423F49" w:rsidRPr="00547EA1" w:rsidRDefault="00423F49" w:rsidP="00423F49">
      <w:pPr>
        <w:pStyle w:val="Heading4"/>
        <w:rPr>
          <w:rFonts w:asciiTheme="majorHAnsi" w:hAnsiTheme="majorHAnsi" w:cstheme="minorHAnsi"/>
        </w:rPr>
      </w:pPr>
      <w:r w:rsidRPr="00547EA1">
        <w:rPr>
          <w:rFonts w:asciiTheme="majorHAnsi" w:hAnsiTheme="majorHAnsi" w:cstheme="minorHAnsi"/>
        </w:rPr>
        <w:t xml:space="preserve">No threat to the CCP </w:t>
      </w:r>
    </w:p>
    <w:p w:rsidR="00423F49" w:rsidRPr="00547EA1" w:rsidRDefault="00423F49" w:rsidP="00423F49">
      <w:pPr>
        <w:rPr>
          <w:rFonts w:asciiTheme="majorHAnsi" w:hAnsiTheme="majorHAnsi" w:cstheme="minorHAnsi"/>
        </w:rPr>
      </w:pPr>
      <w:r w:rsidRPr="00547EA1">
        <w:rPr>
          <w:rFonts w:asciiTheme="majorHAnsi" w:hAnsiTheme="majorHAnsi" w:cstheme="minorHAnsi"/>
        </w:rPr>
        <w:t xml:space="preserve">---at: economy key to ccp </w:t>
      </w:r>
    </w:p>
    <w:p w:rsidR="00423F49" w:rsidRPr="00547EA1" w:rsidRDefault="00423F49" w:rsidP="00423F49">
      <w:pPr>
        <w:rPr>
          <w:rFonts w:asciiTheme="majorHAnsi" w:hAnsiTheme="majorHAnsi" w:cstheme="minorHAnsi"/>
        </w:rPr>
      </w:pPr>
      <w:r w:rsidRPr="00547EA1">
        <w:rPr>
          <w:rStyle w:val="Style13ptBold"/>
          <w:rFonts w:cstheme="minorHAnsi"/>
        </w:rPr>
        <w:t>Dickson 16</w:t>
      </w:r>
      <w:r w:rsidRPr="00547EA1">
        <w:rPr>
          <w:rFonts w:asciiTheme="majorHAnsi" w:hAnsiTheme="majorHAnsi" w:cstheme="minorHAnsi"/>
        </w:rPr>
        <w:t xml:space="preserve"> (Bruce J, professor of political science and international affairs and chair of the political science department at the George Washington University, “The Survival Strategy of the Chinese Communist Party”, The Washington Quarterly, 39:4, 27-44) </w:t>
      </w:r>
    </w:p>
    <w:p w:rsidR="00423F49" w:rsidRPr="00547EA1" w:rsidRDefault="00423F49" w:rsidP="00423F49">
      <w:pPr>
        <w:rPr>
          <w:rFonts w:asciiTheme="majorHAnsi" w:hAnsiTheme="majorHAnsi" w:cstheme="minorHAnsi"/>
          <w:sz w:val="12"/>
        </w:rPr>
      </w:pPr>
      <w:r w:rsidRPr="00547EA1">
        <w:rPr>
          <w:rFonts w:asciiTheme="majorHAnsi" w:hAnsiTheme="majorHAnsi" w:cstheme="minorHAnsi"/>
          <w:sz w:val="12"/>
        </w:rPr>
        <w:t xml:space="preserve">These examples of Chinese public opinion raise doubts about the conventional wisdom on China. While many claim there is no civil society in China, the number of NGOs has steadily grown over the past decade or more. Most do not engage in political activities, but do offer useful cultural and social goods and services. The Party aggressively </w:t>
      </w:r>
      <w:r w:rsidRPr="003541AD">
        <w:rPr>
          <w:rFonts w:asciiTheme="majorHAnsi" w:hAnsiTheme="majorHAnsi" w:cstheme="minorHAnsi"/>
          <w:sz w:val="12"/>
        </w:rPr>
        <w:t xml:space="preserve">censors social media and the Internet, but most people claim they do not encounter censorship while online, and of those who do, the most common response is “it doesn’t matter,” not outrage. While most outside observers —and Party leaders themselves—posit that economic growth is the primary source of the Party’s legitimacy, </w:t>
      </w:r>
      <w:r w:rsidRPr="003541AD">
        <w:rPr>
          <w:rStyle w:val="StyleUnderline"/>
          <w:rFonts w:asciiTheme="majorHAnsi" w:hAnsiTheme="majorHAnsi" w:cstheme="minorHAnsi"/>
        </w:rPr>
        <w:t>GDP growth is uncorrelated with regime support</w:t>
      </w:r>
      <w:r w:rsidRPr="003541AD">
        <w:rPr>
          <w:rFonts w:asciiTheme="majorHAnsi" w:hAnsiTheme="majorHAnsi" w:cstheme="minorHAnsi"/>
          <w:sz w:val="12"/>
        </w:rPr>
        <w:t xml:space="preserve">. Instead, pocketbook factors, in particular </w:t>
      </w:r>
      <w:r w:rsidRPr="003541AD">
        <w:rPr>
          <w:rStyle w:val="StyleUnderline"/>
          <w:rFonts w:asciiTheme="majorHAnsi" w:hAnsiTheme="majorHAnsi" w:cstheme="minorHAnsi"/>
        </w:rPr>
        <w:t>recent gains in family income and expectations of additional gains in the near future, are a prominent source of regime support.</w:t>
      </w:r>
      <w:r w:rsidRPr="003541AD">
        <w:rPr>
          <w:rFonts w:asciiTheme="majorHAnsi" w:hAnsiTheme="majorHAnsi" w:cstheme="minorHAnsi"/>
          <w:sz w:val="12"/>
        </w:rPr>
        <w:t xml:space="preserve"> The main tenet of modernization theory—that economic modernization leads to democracy—does not yet fit the Chinese case. China may come to experience what is often called a revolution of rising expectations that will generate societal pressure for democratization, but there is scant evidence of that as of yet.¶ The prospects for regime change depend on more than just popular support, of course. Elite splits, coups, civil wars, and crises (like defeat in war and economic decline) are more often the triggers for regime change. But the </w:t>
      </w:r>
      <w:r w:rsidRPr="003541AD">
        <w:rPr>
          <w:rStyle w:val="StyleUnderline"/>
          <w:rFonts w:asciiTheme="majorHAnsi" w:hAnsiTheme="majorHAnsi" w:cstheme="minorHAnsi"/>
        </w:rPr>
        <w:t xml:space="preserve">findings presented here, consistent with other surveys in China, indicate that </w:t>
      </w:r>
      <w:r w:rsidRPr="003541AD">
        <w:rPr>
          <w:rStyle w:val="Emphasis"/>
          <w:rFonts w:asciiTheme="majorHAnsi" w:hAnsiTheme="majorHAnsi" w:cstheme="minorHAnsi"/>
        </w:rPr>
        <w:t>the regime currently does not face insurmountable challenges to the status quo from society</w:t>
      </w:r>
      <w:r w:rsidRPr="003541AD">
        <w:rPr>
          <w:rStyle w:val="StyleUnderline"/>
          <w:rFonts w:asciiTheme="majorHAnsi" w:hAnsiTheme="majorHAnsi" w:cstheme="minorHAnsi"/>
        </w:rPr>
        <w:t>. Chinese elites</w:t>
      </w:r>
      <w:r w:rsidRPr="003541AD">
        <w:rPr>
          <w:rFonts w:asciiTheme="majorHAnsi" w:hAnsiTheme="majorHAnsi" w:cstheme="minorHAnsi"/>
          <w:sz w:val="12"/>
        </w:rPr>
        <w:t xml:space="preserve"> may not have a full consensus on their policy goals or how to achieve them, but they </w:t>
      </w:r>
      <w:r w:rsidRPr="003541AD">
        <w:rPr>
          <w:rStyle w:val="StyleUnderline"/>
          <w:rFonts w:asciiTheme="majorHAnsi" w:hAnsiTheme="majorHAnsi" w:cstheme="minorHAnsi"/>
        </w:rPr>
        <w:t>also do not have to cope with a society impatient for political change</w:t>
      </w:r>
      <w:r w:rsidRPr="003541AD">
        <w:rPr>
          <w:rFonts w:asciiTheme="majorHAnsi" w:hAnsiTheme="majorHAnsi" w:cstheme="minorHAnsi"/>
          <w:sz w:val="12"/>
        </w:rPr>
        <w:t xml:space="preserve">. The Party does have to contend with </w:t>
      </w:r>
      <w:r w:rsidRPr="003541AD">
        <w:rPr>
          <w:rStyle w:val="Emphasis"/>
          <w:rFonts w:asciiTheme="majorHAnsi" w:hAnsiTheme="majorHAnsi" w:cstheme="minorHAnsi"/>
        </w:rPr>
        <w:t>dissidents and other political activists</w:t>
      </w:r>
      <w:r w:rsidRPr="003541AD">
        <w:rPr>
          <w:rFonts w:asciiTheme="majorHAnsi" w:hAnsiTheme="majorHAnsi" w:cstheme="minorHAnsi"/>
          <w:sz w:val="12"/>
        </w:rPr>
        <w:t xml:space="preserve">, but these individuals </w:t>
      </w:r>
      <w:r w:rsidRPr="003541AD">
        <w:rPr>
          <w:rStyle w:val="Emphasis"/>
          <w:rFonts w:asciiTheme="majorHAnsi" w:hAnsiTheme="majorHAnsi" w:cstheme="minorHAnsi"/>
        </w:rPr>
        <w:t>seem to have little popular support</w:t>
      </w:r>
      <w:r w:rsidRPr="003541AD">
        <w:rPr>
          <w:rStyle w:val="StyleUnderline"/>
          <w:rFonts w:asciiTheme="majorHAnsi" w:hAnsiTheme="majorHAnsi" w:cstheme="minorHAnsi"/>
        </w:rPr>
        <w:t>.</w:t>
      </w:r>
      <w:r w:rsidRPr="003541AD">
        <w:rPr>
          <w:rStyle w:val="StyleUnderline"/>
          <w:rFonts w:asciiTheme="majorHAnsi" w:hAnsiTheme="majorHAnsi" w:cstheme="minorHAnsi"/>
          <w:sz w:val="12"/>
        </w:rPr>
        <w:t xml:space="preserve">¶ </w:t>
      </w:r>
      <w:r w:rsidRPr="003541AD">
        <w:rPr>
          <w:rStyle w:val="StyleUnderline"/>
          <w:rFonts w:asciiTheme="majorHAnsi" w:hAnsiTheme="majorHAnsi" w:cstheme="minorHAnsi"/>
        </w:rPr>
        <w:t>When public opinion is generally content with the status quo and optimistic about the direction of the country, we should not anticipate a revolutionary moment is imminent</w:t>
      </w:r>
      <w:r w:rsidRPr="003541AD">
        <w:rPr>
          <w:rFonts w:asciiTheme="majorHAnsi" w:hAnsiTheme="majorHAnsi" w:cstheme="minorHAnsi"/>
          <w:sz w:val="12"/>
        </w:rPr>
        <w:t xml:space="preserve">. In this kind of context, </w:t>
      </w:r>
      <w:r w:rsidRPr="003541AD">
        <w:rPr>
          <w:rStyle w:val="StyleUnderline"/>
          <w:rFonts w:asciiTheme="majorHAnsi" w:hAnsiTheme="majorHAnsi" w:cstheme="minorHAnsi"/>
        </w:rPr>
        <w:t>China watchers should not interpret each local protest as a portent of regime change</w:t>
      </w:r>
      <w:r w:rsidRPr="003541AD">
        <w:rPr>
          <w:rFonts w:asciiTheme="majorHAnsi" w:hAnsiTheme="majorHAnsi" w:cstheme="minorHAnsi"/>
          <w:sz w:val="12"/>
        </w:rPr>
        <w:t xml:space="preserve">. </w:t>
      </w:r>
      <w:r w:rsidRPr="003541AD">
        <w:rPr>
          <w:rStyle w:val="Emphasis"/>
          <w:rFonts w:asciiTheme="majorHAnsi" w:hAnsiTheme="majorHAnsi" w:cstheme="minorHAnsi"/>
        </w:rPr>
        <w:t>Protests are mostly limited to material demands</w:t>
      </w:r>
      <w:r w:rsidRPr="003541AD">
        <w:rPr>
          <w:rStyle w:val="StyleUnderline"/>
          <w:rFonts w:asciiTheme="majorHAnsi" w:hAnsiTheme="majorHAnsi" w:cstheme="minorHAnsi"/>
        </w:rPr>
        <w:t>—payment of wages and pensions, illegal land-grabs by local officials, opposition to industrial and commercial development plans, the cover-up of local corruption and malfeasance—and are often successful</w:t>
      </w:r>
      <w:r w:rsidRPr="003541AD">
        <w:rPr>
          <w:rFonts w:asciiTheme="majorHAnsi" w:hAnsiTheme="majorHAnsi" w:cstheme="minorHAnsi"/>
          <w:sz w:val="12"/>
        </w:rPr>
        <w:t xml:space="preserve">. In fact, these </w:t>
      </w:r>
      <w:r w:rsidRPr="003541AD">
        <w:rPr>
          <w:rStyle w:val="StyleUnderline"/>
          <w:rFonts w:asciiTheme="majorHAnsi" w:hAnsiTheme="majorHAnsi" w:cstheme="minorHAnsi"/>
        </w:rPr>
        <w:t>protests provide useful information to higher-level officials about what is happening at the local level</w:t>
      </w:r>
      <w:r w:rsidRPr="003541AD">
        <w:rPr>
          <w:rFonts w:asciiTheme="majorHAnsi" w:hAnsiTheme="majorHAnsi" w:cstheme="minorHAnsi"/>
          <w:sz w:val="12"/>
        </w:rPr>
        <w:t xml:space="preserve">.30 </w:t>
      </w:r>
      <w:r w:rsidRPr="003541AD">
        <w:rPr>
          <w:rStyle w:val="Emphasis"/>
          <w:rFonts w:asciiTheme="majorHAnsi" w:hAnsiTheme="majorHAnsi" w:cstheme="minorHAnsi"/>
        </w:rPr>
        <w:t>Officials are often willing to make concessions on these types of material demands, while also singling out a few alleged protest leaders for punishment</w:t>
      </w:r>
      <w:r w:rsidRPr="003541AD">
        <w:rPr>
          <w:rFonts w:asciiTheme="majorHAnsi" w:hAnsiTheme="majorHAnsi" w:cstheme="minorHAnsi"/>
          <w:sz w:val="12"/>
        </w:rPr>
        <w:t xml:space="preserve">. The Party may be willing to address the demands of protestors, but it does not want to encourage other people to engage in strikes and other public protests. Rather than an indicator of opposition to the regime, </w:t>
      </w:r>
      <w:r w:rsidRPr="003541AD">
        <w:rPr>
          <w:rStyle w:val="StyleUnderline"/>
          <w:rFonts w:asciiTheme="majorHAnsi" w:hAnsiTheme="majorHAnsi" w:cstheme="minorHAnsi"/>
        </w:rPr>
        <w:t>protests may be a valuable source of feedback</w:t>
      </w:r>
      <w:r w:rsidRPr="003541AD">
        <w:rPr>
          <w:rFonts w:asciiTheme="majorHAnsi" w:hAnsiTheme="majorHAnsi" w:cstheme="minorHAnsi"/>
          <w:sz w:val="12"/>
        </w:rPr>
        <w:t xml:space="preserve">. There are certainly risks in using protests as feedback, but </w:t>
      </w:r>
      <w:r w:rsidRPr="003541AD">
        <w:rPr>
          <w:rStyle w:val="StyleUnderline"/>
          <w:rFonts w:asciiTheme="majorHAnsi" w:hAnsiTheme="majorHAnsi" w:cstheme="minorHAnsi"/>
        </w:rPr>
        <w:t>local protests have not yet coalesced into organized social movements</w:t>
      </w:r>
      <w:r w:rsidRPr="003541AD">
        <w:rPr>
          <w:rFonts w:asciiTheme="majorHAnsi" w:hAnsiTheme="majorHAnsi" w:cstheme="minorHAnsi"/>
          <w:sz w:val="12"/>
        </w:rPr>
        <w:t>. That would be a much more threatening development for the Party</w:t>
      </w:r>
      <w:r w:rsidRPr="00547EA1">
        <w:rPr>
          <w:rFonts w:asciiTheme="majorHAnsi" w:hAnsiTheme="majorHAnsi" w:cstheme="minorHAnsi"/>
          <w:sz w:val="12"/>
        </w:rPr>
        <w:t>, which is why it prevents groups with similar interests from engaging in organized collective action.</w:t>
      </w:r>
    </w:p>
    <w:p w:rsidR="00423F49" w:rsidRDefault="00423F49" w:rsidP="00423F49">
      <w:pPr>
        <w:pStyle w:val="Heading3"/>
      </w:pPr>
      <w:r>
        <w:t xml:space="preserve">2ac – at: energy ! </w:t>
      </w:r>
    </w:p>
    <w:p w:rsidR="00423F49" w:rsidRDefault="00423F49" w:rsidP="00423F49">
      <w:pPr>
        <w:pStyle w:val="Heading4"/>
      </w:pPr>
      <w:r>
        <w:t>Many factors inhibit energy cooperation</w:t>
      </w:r>
    </w:p>
    <w:p w:rsidR="00423F49" w:rsidRDefault="00423F49" w:rsidP="00423F49">
      <w:r w:rsidRPr="001B3D38">
        <w:rPr>
          <w:rStyle w:val="Style13ptBold"/>
        </w:rPr>
        <w:t>Grama 12</w:t>
      </w:r>
      <w:r>
        <w:t xml:space="preserve"> (Yulia Grama, Department of Diplomacy, National Chengchi University, Taipei, R.O.C., “Impetuses and Problems of Sino – Russian Energy Cooperation,” Asian Social Science Vol. 8, No. 7; June 2012, </w:t>
      </w:r>
      <w:hyperlink r:id="rId201" w:history="1">
        <w:r w:rsidRPr="00CB5081">
          <w:rPr>
            <w:rStyle w:val="Hyperlink"/>
          </w:rPr>
          <w:t>http://citeseerx.ist.psu.edu/viewdoc/download?doi=10.1.1.909.6662&amp;rep=rep1&amp;type=pdf</w:t>
        </w:r>
      </w:hyperlink>
      <w:r>
        <w:t>) ank//KMM</w:t>
      </w:r>
    </w:p>
    <w:p w:rsidR="00423F49" w:rsidRDefault="00423F49" w:rsidP="00423F49">
      <w:r w:rsidRPr="00F34BCC">
        <w:rPr>
          <w:sz w:val="16"/>
        </w:rPr>
        <w:t xml:space="preserve">3. Problems of Sino-Russian Energy Cooperation As a result of recent developments Russia became China’s fourth largest energy provider, providing approximately 9 percent of Chinese imports. A doubling of this percentage may occur over the next decade, especially if Russian gas comes online in China. </w:t>
      </w:r>
      <w:r w:rsidRPr="001B3D38">
        <w:rPr>
          <w:rStyle w:val="StyleUnderline"/>
        </w:rPr>
        <w:t>But, firstly, the countries will have to find ways to solve</w:t>
      </w:r>
      <w:r>
        <w:rPr>
          <w:rStyle w:val="StyleUnderline"/>
        </w:rPr>
        <w:t xml:space="preserve"> </w:t>
      </w:r>
      <w:r w:rsidRPr="001B3D38">
        <w:rPr>
          <w:rStyle w:val="Emphasis"/>
        </w:rPr>
        <w:t>existent problems</w:t>
      </w:r>
      <w:r w:rsidRPr="001B3D38">
        <w:rPr>
          <w:rStyle w:val="StyleUnderline"/>
        </w:rPr>
        <w:t xml:space="preserve"> which </w:t>
      </w:r>
      <w:r w:rsidRPr="001B3D38">
        <w:rPr>
          <w:rStyle w:val="Emphasis"/>
        </w:rPr>
        <w:t>constrain current energy cooperation</w:t>
      </w:r>
      <w:r w:rsidRPr="00F34BCC">
        <w:rPr>
          <w:sz w:val="16"/>
        </w:rPr>
        <w:t xml:space="preserve">. </w:t>
      </w:r>
      <w:r w:rsidRPr="008A2DAB">
        <w:rPr>
          <w:rStyle w:val="StyleUnderline"/>
        </w:rPr>
        <w:t>These problems are conditioned by the following</w:t>
      </w:r>
      <w:r>
        <w:rPr>
          <w:rStyle w:val="StyleUnderline"/>
        </w:rPr>
        <w:t xml:space="preserve"> </w:t>
      </w:r>
      <w:r w:rsidRPr="008A2DAB">
        <w:rPr>
          <w:rStyle w:val="StyleUnderline"/>
        </w:rPr>
        <w:t>factors.</w:t>
      </w:r>
      <w:r>
        <w:rPr>
          <w:rStyle w:val="StyleUnderline"/>
        </w:rPr>
        <w:t xml:space="preserve"> </w:t>
      </w:r>
      <w:r w:rsidRPr="008A2DAB">
        <w:rPr>
          <w:rStyle w:val="StyleUnderline"/>
        </w:rPr>
        <w:t>1) Changes in the structure of international energy market and position of both countries</w:t>
      </w:r>
      <w:r>
        <w:rPr>
          <w:rStyle w:val="StyleUnderline"/>
        </w:rPr>
        <w:t xml:space="preserve"> </w:t>
      </w:r>
      <w:r w:rsidRPr="00F34BCC">
        <w:rPr>
          <w:sz w:val="16"/>
        </w:rPr>
        <w:t xml:space="preserve">There was a reluctance among the Chinese leadership, notably then-Premier Zhu Rongji, who was in charge of China’s economy, to invest in transnational pipelines—the project economics of which are less attractive the lower the price of oil—and the acquisition of oil exploration and production assets abroad when oil could be purchased so cheaply on the international market. The Chinese also stalled the oil and gas pipeline negotiations in the hope of gaining price concessions from the Russians. </w:t>
      </w:r>
      <w:r w:rsidRPr="00525CA5">
        <w:rPr>
          <w:rStyle w:val="StyleUnderline"/>
        </w:rPr>
        <w:t>The rise in world oil prices over the past decade shifted the power in the China-Russia energy relationship from</w:t>
      </w:r>
      <w:r>
        <w:rPr>
          <w:rStyle w:val="StyleUnderline"/>
        </w:rPr>
        <w:t xml:space="preserve"> </w:t>
      </w:r>
      <w:r w:rsidRPr="00525CA5">
        <w:rPr>
          <w:rStyle w:val="StyleUnderline"/>
        </w:rPr>
        <w:t>China to Russia</w:t>
      </w:r>
      <w:r w:rsidRPr="00F34BCC">
        <w:rPr>
          <w:sz w:val="16"/>
        </w:rPr>
        <w:t xml:space="preserve">. The increase in the average annual price of oil from $14 per barrel in 1998 to $72 per barrel in 2007 and China’s own oil consumption and import growth over this period—a source of upward pressure on world oil prices—created anxiety in Beijing about the security of China’s oil supply (Downs. 2010). This </w:t>
      </w:r>
      <w:r w:rsidRPr="00525CA5">
        <w:rPr>
          <w:rStyle w:val="StyleUnderline"/>
        </w:rPr>
        <w:t>energy</w:t>
      </w:r>
      <w:r>
        <w:rPr>
          <w:rStyle w:val="StyleUnderline"/>
        </w:rPr>
        <w:t xml:space="preserve"> </w:t>
      </w:r>
      <w:r w:rsidRPr="00525CA5">
        <w:rPr>
          <w:rStyle w:val="StyleUnderline"/>
        </w:rPr>
        <w:t>insecurity made Beijing increasingly eager to finalize the oil and gas pipeline negotiations.</w:t>
      </w:r>
      <w:r>
        <w:rPr>
          <w:rStyle w:val="StyleUnderline"/>
        </w:rPr>
        <w:t xml:space="preserve"> </w:t>
      </w:r>
      <w:r w:rsidRPr="00525CA5">
        <w:rPr>
          <w:rStyle w:val="StyleUnderline"/>
        </w:rPr>
        <w:t>Unfortunately for China, the feeling in Russia was not mutual. The rise in oil prices fuelled the growth of</w:t>
      </w:r>
      <w:r>
        <w:rPr>
          <w:rStyle w:val="StyleUnderline"/>
        </w:rPr>
        <w:t xml:space="preserve"> </w:t>
      </w:r>
      <w:r w:rsidRPr="00525CA5">
        <w:rPr>
          <w:rStyle w:val="StyleUnderline"/>
        </w:rPr>
        <w:t>resource nationalism in Russia, motivating Moscow to expand its control over oil and natural gas resources</w:t>
      </w:r>
      <w:r w:rsidRPr="00F34BCC">
        <w:rPr>
          <w:sz w:val="16"/>
        </w:rPr>
        <w:t xml:space="preserve">. For Moscow, greater state control of energy assets is not only a way to revitalize its economy but also a means to achieve international political and economic gains. </w:t>
      </w:r>
      <w:r w:rsidRPr="00525CA5">
        <w:rPr>
          <w:rStyle w:val="StyleUnderline"/>
        </w:rPr>
        <w:t>The emergence of higher oil prices and Russian resource nationalism were an unwelcome surprise to China</w:t>
      </w:r>
      <w:r w:rsidRPr="00F34BCC">
        <w:rPr>
          <w:sz w:val="16"/>
        </w:rPr>
        <w:t xml:space="preserve">. The Chinese government had to face the reality that the world’s oil and natural gas markets changed from a buyer’s to a seller’s market. The sharp rise in natural gas prices also contributed to the lack of progress on the Kovykta pipeline by rendering the low prices insisted on by the Chinese even more unattractive to the Russians. </w:t>
      </w:r>
      <w:r w:rsidRPr="00F34BCC">
        <w:rPr>
          <w:rStyle w:val="StyleUnderline"/>
        </w:rPr>
        <w:t>Sino-Russian negotiations over</w:t>
      </w:r>
      <w:r>
        <w:rPr>
          <w:rStyle w:val="StyleUnderline"/>
        </w:rPr>
        <w:t xml:space="preserve"> </w:t>
      </w:r>
      <w:r w:rsidRPr="00F34BCC">
        <w:rPr>
          <w:rStyle w:val="StyleUnderline"/>
        </w:rPr>
        <w:t>the export of Russian natural gas to China have collapsed repeatedly over China’s refusal to pay internationally</w:t>
      </w:r>
      <w:r>
        <w:rPr>
          <w:rStyle w:val="StyleUnderline"/>
        </w:rPr>
        <w:t xml:space="preserve"> </w:t>
      </w:r>
      <w:r w:rsidRPr="00F34BCC">
        <w:rPr>
          <w:rStyle w:val="StyleUnderline"/>
        </w:rPr>
        <w:t>competitive prices for natural gas</w:t>
      </w:r>
      <w:r w:rsidRPr="00F34BCC">
        <w:rPr>
          <w:sz w:val="16"/>
        </w:rPr>
        <w:t xml:space="preserve">. </w:t>
      </w:r>
      <w:r w:rsidRPr="008A2DAB">
        <w:rPr>
          <w:rStyle w:val="StyleUnderline"/>
        </w:rPr>
        <w:t>2) The influence of domestic “interest groups” in Russia</w:t>
      </w:r>
      <w:r>
        <w:rPr>
          <w:rStyle w:val="StyleUnderline"/>
        </w:rPr>
        <w:t xml:space="preserve"> </w:t>
      </w:r>
      <w:r w:rsidRPr="00F34BCC">
        <w:rPr>
          <w:sz w:val="16"/>
        </w:rPr>
        <w:t xml:space="preserve">The power struggle in Russia’s interest “groups” is close to the energy business and the struggle for redistribution of spheres of influence resulted in the pro-government and pro-European company Gazprom taking the leading place in the exploration and export of Russian energy recourses, and China’s oriented company Yukos and its affiliates losing their control (Klussmann, et,al., 2007). Indeed, both the oil and gas pipeline projects have been hindered by the involvement of private companies, whose control of export pipelines would undermine Moscow’s ability to use energy exports for foreign policy leverage. In the case of the oil pipeline, an important factor behind the abandonment of the Angarsk-Daqing route—and its replacement with the ESPO pipeline and spur to China—was the fact that the principal Russian supporter of the Angarsk-Daqing oil pipeline was Yukos, a private oil company increasingly resented by the Kremlin and Russian state oil companies. Additionally, with the reassertion of state control over the energy sector, the Kremlin and the Russian state energy firms became increasingly irritated with CNPC for continuing to negotiate with Yukos rather than the Russian state. Indeed, one of the lessons China learned from the “Yukos Affair” was to only negotiate with Russian state energy companies. In the case of the natural gas pipeline the position from Gazprom has substantially delayed the plans of the private and half-foreign firm TNK-BP to export gas from the Kovykta field. </w:t>
      </w:r>
      <w:r w:rsidRPr="008A2DAB">
        <w:rPr>
          <w:rStyle w:val="StyleUnderline"/>
        </w:rPr>
        <w:t>3) Orientation of the Russian Foreign policy</w:t>
      </w:r>
      <w:r>
        <w:rPr>
          <w:rStyle w:val="StyleUnderline"/>
        </w:rPr>
        <w:t xml:space="preserve"> </w:t>
      </w:r>
      <w:r w:rsidRPr="00F34BCC">
        <w:rPr>
          <w:sz w:val="16"/>
        </w:rPr>
        <w:t xml:space="preserve">In terms of the hierarchy of foreign policy priorities in Beijing, the relative weakening of Russia objectively increases the importance of relations with the West and especially with the United States. Indeed, this factor will most likely have a greater impact on Sino-Russian cooperation in the future than it has before. Another important variable likely to impact on Russian-Chinese relations in the upcoming years will be the “2012 factor” – this year will see the election of a new president in Russia, as well as the renovation of the top party and state leadership in China. This consideration should be taken into account with regard to the future prospects of bilateral relations. </w:t>
      </w:r>
      <w:r w:rsidRPr="008A2DAB">
        <w:rPr>
          <w:rStyle w:val="StyleUnderline"/>
        </w:rPr>
        <w:t>4) Absence of concrete strategy and policy towards cooperation with Russia</w:t>
      </w:r>
      <w:r>
        <w:rPr>
          <w:rStyle w:val="StyleUnderline"/>
        </w:rPr>
        <w:t xml:space="preserve"> </w:t>
      </w:r>
      <w:r w:rsidRPr="008A2DAB">
        <w:rPr>
          <w:rStyle w:val="StyleUnderline"/>
        </w:rPr>
        <w:t>China has no concrete strategy towards energy cooperation with Russia</w:t>
      </w:r>
      <w:r w:rsidRPr="00F34BCC">
        <w:rPr>
          <w:sz w:val="16"/>
        </w:rPr>
        <w:t xml:space="preserve">. Several documents were signed, but all of them lack the concrete and long term measures and stages of cooperation. Most of the negotiations on projects were undergone on energy companies’ levels and did not receive the support of the Chinese government. </w:t>
      </w:r>
      <w:r w:rsidRPr="008A2DAB">
        <w:rPr>
          <w:rStyle w:val="StyleUnderline"/>
        </w:rPr>
        <w:t>5) Lack of competitiveness of local companies at the international struggle for energy resources</w:t>
      </w:r>
      <w:r>
        <w:rPr>
          <w:rStyle w:val="StyleUnderline"/>
        </w:rPr>
        <w:t xml:space="preserve"> </w:t>
      </w:r>
      <w:r w:rsidRPr="00F34BCC">
        <w:rPr>
          <w:sz w:val="16"/>
        </w:rPr>
        <w:t xml:space="preserve">Chinese companies lack competitiveness on the world’s arena. </w:t>
      </w:r>
      <w:r w:rsidRPr="008A2DAB">
        <w:rPr>
          <w:rStyle w:val="StyleUnderline"/>
        </w:rPr>
        <w:t>European companies secure most of all the</w:t>
      </w:r>
      <w:r>
        <w:rPr>
          <w:rStyle w:val="StyleUnderline"/>
        </w:rPr>
        <w:t xml:space="preserve"> </w:t>
      </w:r>
      <w:r w:rsidRPr="008A2DAB">
        <w:rPr>
          <w:rStyle w:val="StyleUnderline"/>
        </w:rPr>
        <w:t>attractive projects</w:t>
      </w:r>
      <w:r w:rsidRPr="00F34BCC">
        <w:rPr>
          <w:sz w:val="16"/>
        </w:rPr>
        <w:t xml:space="preserve">, because such companies have strong governmental support, wish to take risks and have more knowledge and resources in energy cooperation. Now the main partners of Russia are Shell, British Petroleum and the Exxon. Even despite the growing tension between Russia and Western Europe in the world arena, energy interests are still behind these political decisions. </w:t>
      </w:r>
      <w:r w:rsidRPr="008A2DAB">
        <w:rPr>
          <w:rStyle w:val="StyleUnderline"/>
        </w:rPr>
        <w:t>6) The Lack of critical infrastructure</w:t>
      </w:r>
      <w:r>
        <w:rPr>
          <w:rStyle w:val="StyleUnderline"/>
        </w:rPr>
        <w:t xml:space="preserve"> </w:t>
      </w:r>
      <w:r w:rsidRPr="008A2DAB">
        <w:rPr>
          <w:rStyle w:val="StyleUnderline"/>
        </w:rPr>
        <w:t>China and Russia need to construct additional infrastructure to expand energy trade and to make it more</w:t>
      </w:r>
      <w:r>
        <w:rPr>
          <w:rStyle w:val="StyleUnderline"/>
        </w:rPr>
        <w:t xml:space="preserve"> </w:t>
      </w:r>
      <w:r w:rsidRPr="008A2DAB">
        <w:rPr>
          <w:rStyle w:val="StyleUnderline"/>
        </w:rPr>
        <w:t>cost-effective</w:t>
      </w:r>
      <w:r w:rsidRPr="00F34BCC">
        <w:rPr>
          <w:sz w:val="16"/>
        </w:rPr>
        <w:t xml:space="preserve"> in the long term. Currently, the majority of Russia’s oil exports to China are delivered by rail, which is about two and a half to three times as expensive for Russian oil producers as shipments by pipeline and may not be economical in the absence of high oil prices. A pipeline or LNG facilities are also required for the delivery of natural gas from Russia to China. </w:t>
      </w:r>
      <w:r w:rsidRPr="008A2DAB">
        <w:rPr>
          <w:rStyle w:val="StyleUnderline"/>
        </w:rPr>
        <w:t>7) The appearance of the conception of “Chinese threat”</w:t>
      </w:r>
      <w:r>
        <w:rPr>
          <w:rStyle w:val="StyleUnderline"/>
        </w:rPr>
        <w:t xml:space="preserve"> </w:t>
      </w:r>
      <w:r w:rsidRPr="00F34BCC">
        <w:rPr>
          <w:sz w:val="16"/>
        </w:rPr>
        <w:t xml:space="preserve">The appearance of a perceived “Chinese threat” </w:t>
      </w:r>
      <w:r w:rsidRPr="008A2DAB">
        <w:rPr>
          <w:rStyle w:val="StyleUnderline"/>
        </w:rPr>
        <w:t>because of the rapid immigration of Chinese to the Russian Far</w:t>
      </w:r>
      <w:r>
        <w:rPr>
          <w:rStyle w:val="StyleUnderline"/>
        </w:rPr>
        <w:t xml:space="preserve"> </w:t>
      </w:r>
      <w:r w:rsidRPr="008A2DAB">
        <w:rPr>
          <w:rStyle w:val="StyleUnderline"/>
        </w:rPr>
        <w:t>East made a negative contribution to energy cooperation</w:t>
      </w:r>
      <w:r w:rsidRPr="00F34BCC">
        <w:rPr>
          <w:sz w:val="16"/>
        </w:rPr>
        <w:t xml:space="preserve"> between the two countries. Local governments were lobbying the anti-Chinese projects in order to satisfy the population demand to stop ‘selling to China.’ There is a sense of weakening in the mutual ‘camaraderie and partnership’ between the two nations that reached its high-point during the Cold War but has since declined. There is also a growing recognition that rising Chinese power may result in growing dissatisfaction from Russia who may feel Chinese ascendancy is in part being fuelled by Russian resources (Rosner, 2010). This throws a perceptual wrench into the works of the Russo-Chinese ‘strategic partnership’, particularly where energy is concerned. </w:t>
      </w:r>
      <w:r w:rsidRPr="008A2DAB">
        <w:rPr>
          <w:rStyle w:val="StyleUnderline"/>
        </w:rPr>
        <w:t>8) Impact of the global financial crisis 2008</w:t>
      </w:r>
      <w:r>
        <w:rPr>
          <w:rStyle w:val="StyleUnderline"/>
        </w:rPr>
        <w:t xml:space="preserve"> </w:t>
      </w:r>
      <w:r w:rsidRPr="008A2DAB">
        <w:rPr>
          <w:rStyle w:val="StyleUnderline"/>
        </w:rPr>
        <w:t>The level of bilateral trade between the two countries suffered</w:t>
      </w:r>
      <w:r w:rsidRPr="00F34BCC">
        <w:rPr>
          <w:sz w:val="16"/>
        </w:rPr>
        <w:t xml:space="preserve"> as a result of the financial crisis. Turnover in trade between Russia and China had increased from $8 billion in 2000 to $56.8 billion in 2008 – just slightly below the level of $60 billion, which was declared as a target for 2010 (Portyakov, 2010). However, from September 2008, the volume of trade began to decline. The decrease in Russian–Chinese trade turnover was caused by the deteriorating economic environment and declining investment and consumer demand in Russia, by the depreciation of the rouble, which resulted in the higher cost of imported goods from China and, finally, by lower world prices for oil and petroleum products, which provided over half of Russian exports to China by cost. As a result, in 2009, the volume of Russo-Chinese trade declined, according to Chinese customs statistics, by 31.8 percent – to $38.8 billion. Chinese exports to Russia fell by 47.1 percent – to $17.5 billion, and Chinese imports from Russia declined by 10.7 percent – to $21.3 billion (Portyakov, 2010). </w:t>
      </w:r>
      <w:r w:rsidRPr="00F34BCC">
        <w:rPr>
          <w:rStyle w:val="StyleUnderline"/>
        </w:rPr>
        <w:t>The energy politics of other countries also affected Sino-Russian significantly. The following are the most</w:t>
      </w:r>
      <w:r>
        <w:rPr>
          <w:rStyle w:val="StyleUnderline"/>
        </w:rPr>
        <w:t xml:space="preserve"> </w:t>
      </w:r>
      <w:r w:rsidRPr="00F34BCC">
        <w:rPr>
          <w:rStyle w:val="StyleUnderline"/>
        </w:rPr>
        <w:t>important:</w:t>
      </w:r>
      <w:r>
        <w:rPr>
          <w:rStyle w:val="StyleUnderline"/>
        </w:rPr>
        <w:t xml:space="preserve"> </w:t>
      </w:r>
      <w:r w:rsidRPr="00F34BCC">
        <w:rPr>
          <w:rStyle w:val="StyleUnderline"/>
        </w:rPr>
        <w:t>9) Japanese factor</w:t>
      </w:r>
      <w:r>
        <w:rPr>
          <w:rStyle w:val="StyleUnderline"/>
        </w:rPr>
        <w:t xml:space="preserve"> </w:t>
      </w:r>
      <w:r w:rsidRPr="00F34BCC">
        <w:rPr>
          <w:rStyle w:val="StyleUnderline"/>
        </w:rPr>
        <w:t>Japan pays high interests in importing Russian gas and oil, as the country is 100 percent dependent on energy</w:t>
      </w:r>
      <w:r>
        <w:rPr>
          <w:rStyle w:val="StyleUnderline"/>
        </w:rPr>
        <w:t xml:space="preserve"> </w:t>
      </w:r>
      <w:r w:rsidRPr="00F34BCC">
        <w:rPr>
          <w:rStyle w:val="StyleUnderline"/>
        </w:rPr>
        <w:t>resources import</w:t>
      </w:r>
      <w:r w:rsidRPr="00F34BCC">
        <w:rPr>
          <w:sz w:val="16"/>
        </w:rPr>
        <w:t xml:space="preserve">. Japan played a crucial role in the failure of the project oil pipeline from Angarsk to the Chinese pipeline network at Daqing, proposing and financing the route from both West and East Siberia to the Pacific coast port of Nakhodka. Japan wanted the Nakhodka export terminal to be the pipeline's only outlet, because it was worried that if the Chinese link was built Beijing would end up with the lion's share of Russian oil exports. </w:t>
      </w:r>
      <w:r w:rsidRPr="00F34BCC">
        <w:rPr>
          <w:rStyle w:val="StyleUnderline"/>
        </w:rPr>
        <w:t>This proves that Russo-Chinese cooperation is very fragile and based on economic, but not strategic</w:t>
      </w:r>
      <w:r>
        <w:rPr>
          <w:rStyle w:val="StyleUnderline"/>
        </w:rPr>
        <w:t xml:space="preserve"> </w:t>
      </w:r>
      <w:r w:rsidRPr="00F34BCC">
        <w:rPr>
          <w:rStyle w:val="StyleUnderline"/>
        </w:rPr>
        <w:t>interests</w:t>
      </w:r>
      <w:r w:rsidRPr="00F34BCC">
        <w:rPr>
          <w:sz w:val="16"/>
        </w:rPr>
        <w:t xml:space="preserve">. </w:t>
      </w:r>
      <w:r w:rsidRPr="00F34BCC">
        <w:rPr>
          <w:rStyle w:val="StyleUnderline"/>
        </w:rPr>
        <w:t>10)</w:t>
      </w:r>
      <w:r w:rsidRPr="00F34BCC">
        <w:rPr>
          <w:sz w:val="16"/>
        </w:rPr>
        <w:t xml:space="preserve"> American factor The USA also wished to diversify its own energy supply and to obtain oil and gas from Russia’s Far East, especially after the events of 9/11. Along with intensification of antiterrorist cooperation with Russia, the Bush administration also underwent more active policy towards energy cooperation with Russia. In May 2002, the Declaration on energy dialogue between the two countries was signed and the construction of pipeline from Russian Siberia through Barents Sea to USA was constructed. Up until 2015, this pipeline will supply 50million tons of crude oil per year to the USA. From 2020, the volume will be increased up to 80million tons (Chow, 2003). This played an important role in ensuring Russia that the country is very welcomed in the international energy market and can choose partners on the basis of the more the better. 11) </w:t>
      </w:r>
      <w:r w:rsidRPr="00F34BCC">
        <w:rPr>
          <w:rStyle w:val="StyleUnderline"/>
        </w:rPr>
        <w:t>Korean factor</w:t>
      </w:r>
      <w:r w:rsidRPr="00F34BCC">
        <w:rPr>
          <w:sz w:val="16"/>
        </w:rPr>
        <w:t xml:space="preserve"> South Korea is one of the four biggest energy importers in the world. Similarly to China, the main source of energy supply for Korea is the oil from the Middle East. </w:t>
      </w:r>
      <w:r w:rsidRPr="00F34BCC">
        <w:rPr>
          <w:rStyle w:val="StyleUnderline"/>
        </w:rPr>
        <w:t>Korea wished to participate in projects of oil and gas</w:t>
      </w:r>
      <w:r>
        <w:rPr>
          <w:rStyle w:val="StyleUnderline"/>
        </w:rPr>
        <w:t xml:space="preserve"> </w:t>
      </w:r>
      <w:r w:rsidRPr="00F34BCC">
        <w:rPr>
          <w:rStyle w:val="StyleUnderline"/>
        </w:rPr>
        <w:t>supply from Russia and thus the country supported the project of pipeline construction to Nakhodka using the</w:t>
      </w:r>
      <w:r>
        <w:rPr>
          <w:rStyle w:val="StyleUnderline"/>
        </w:rPr>
        <w:t xml:space="preserve"> </w:t>
      </w:r>
      <w:r w:rsidRPr="00F34BCC">
        <w:rPr>
          <w:rStyle w:val="StyleUnderline"/>
        </w:rPr>
        <w:t>Korean national groups that are quite influential in Russian Far East</w:t>
      </w:r>
      <w:r w:rsidRPr="00F34BCC">
        <w:rPr>
          <w:sz w:val="16"/>
        </w:rPr>
        <w:t xml:space="preserve">. </w:t>
      </w:r>
    </w:p>
    <w:p w:rsidR="00423F49" w:rsidRPr="00F724D4" w:rsidRDefault="00423F49" w:rsidP="00423F49"/>
    <w:p w:rsidR="00423F49" w:rsidRPr="004F393C" w:rsidRDefault="00423F49" w:rsidP="00423F49">
      <w:pPr>
        <w:pStyle w:val="Heading4"/>
        <w:rPr>
          <w:rStyle w:val="StyleUnderline"/>
          <w:sz w:val="26"/>
          <w:u w:val="none"/>
        </w:rPr>
      </w:pPr>
      <w:r>
        <w:rPr>
          <w:rStyle w:val="StyleUnderline"/>
          <w:sz w:val="26"/>
          <w:u w:val="none"/>
        </w:rPr>
        <w:t xml:space="preserve">Economic imbalances means china and Russia won’t collaborate on energy </w:t>
      </w:r>
    </w:p>
    <w:p w:rsidR="00423F49" w:rsidRPr="004F393C" w:rsidRDefault="00423F49" w:rsidP="00423F49">
      <w:r w:rsidRPr="00D045D8">
        <w:rPr>
          <w:rStyle w:val="Style13ptBold"/>
        </w:rPr>
        <w:t>Sun 16</w:t>
      </w:r>
      <w:r>
        <w:t xml:space="preserve"> (Yun Sun is a senior associate with the East Asia Program at the Henry L. Stimson Center and a non-resident fellow of the Brookings Institution. Her expertise is in Chinese foreign policy, US-China relations and China’s relations with neighbouring countries and authoritarian </w:t>
      </w:r>
      <w:r w:rsidRPr="00D43F0C">
        <w:t>regimes.</w:t>
      </w:r>
      <w:r w:rsidRPr="00D43F0C">
        <w:rPr>
          <w:rFonts w:asciiTheme="majorHAnsi" w:hAnsiTheme="majorHAnsi"/>
        </w:rPr>
        <w:t>, 2016, "</w:t>
      </w:r>
      <w:r w:rsidRPr="00D43F0C">
        <w:rPr>
          <w:rFonts w:asciiTheme="majorHAnsi" w:eastAsia="Times New Roman" w:hAnsiTheme="majorHAnsi" w:cs="Times New Roman"/>
        </w:rPr>
        <w:t>Sino-Russia Strategic Alignment and Potential Impact of a Trump Presidency</w:t>
      </w:r>
      <w:r w:rsidRPr="00D43F0C">
        <w:rPr>
          <w:rFonts w:asciiTheme="majorHAnsi" w:hAnsiTheme="majorHAnsi"/>
        </w:rPr>
        <w:t xml:space="preserve">" </w:t>
      </w:r>
      <w:r w:rsidRPr="00D43F0C">
        <w:rPr>
          <w:rFonts w:asciiTheme="majorHAnsi" w:eastAsia="Times New Roman" w:hAnsiTheme="majorHAnsi" w:cs="Times New Roman"/>
        </w:rPr>
        <w:t>Norwegian Institute for International Affairs</w:t>
      </w:r>
      <w:r w:rsidRPr="00D43F0C">
        <w:rPr>
          <w:rFonts w:asciiTheme="majorHAnsi" w:hAnsiTheme="majorHAnsi"/>
        </w:rPr>
        <w:t xml:space="preserve">, </w:t>
      </w:r>
      <w:hyperlink r:id="rId202" w:history="1">
        <w:r w:rsidRPr="00D43F0C">
          <w:rPr>
            <w:rStyle w:val="Hyperlink"/>
            <w:rFonts w:asciiTheme="majorHAnsi" w:eastAsia="Times New Roman" w:hAnsiTheme="majorHAnsi" w:cs="Times New Roman"/>
          </w:rPr>
          <w:t>https://www.jstor.org/stable/resrep08018)</w:t>
        </w:r>
      </w:hyperlink>
      <w:r w:rsidRPr="00D43F0C">
        <w:rPr>
          <w:rFonts w:asciiTheme="majorHAnsi" w:eastAsia="Times New Roman" w:hAnsiTheme="majorHAnsi" w:cs="Times New Roman"/>
        </w:rPr>
        <w:t xml:space="preserve"> ank</w:t>
      </w:r>
    </w:p>
    <w:p w:rsidR="00423F49" w:rsidRPr="00D43F0C" w:rsidRDefault="00423F49" w:rsidP="00423F49">
      <w:pPr>
        <w:rPr>
          <w:sz w:val="12"/>
        </w:rPr>
      </w:pPr>
      <w:r w:rsidRPr="004F393C">
        <w:rPr>
          <w:rStyle w:val="StyleUnderline"/>
        </w:rPr>
        <w:t>A major weakness of Sino-Russia relations lies with economic</w:t>
      </w:r>
      <w:r>
        <w:rPr>
          <w:rStyle w:val="StyleUnderline"/>
        </w:rPr>
        <w:t xml:space="preserve"> </w:t>
      </w:r>
      <w:r w:rsidRPr="004F393C">
        <w:rPr>
          <w:rStyle w:val="StyleUnderline"/>
        </w:rPr>
        <w:t>relations, which are fragile, unbalanced and lag behind the</w:t>
      </w:r>
      <w:r>
        <w:rPr>
          <w:rStyle w:val="StyleUnderline"/>
        </w:rPr>
        <w:t xml:space="preserve"> </w:t>
      </w:r>
      <w:r w:rsidRPr="004F393C">
        <w:rPr>
          <w:rStyle w:val="StyleUnderline"/>
        </w:rPr>
        <w:t xml:space="preserve">political ties. </w:t>
      </w:r>
      <w:r w:rsidRPr="00D43F0C">
        <w:rPr>
          <w:sz w:val="12"/>
        </w:rPr>
        <w:t xml:space="preserve">While China is Russia’s second largest export destination and the largest import supplier, </w:t>
      </w:r>
      <w:r w:rsidRPr="004F393C">
        <w:rPr>
          <w:rStyle w:val="StyleUnderline"/>
        </w:rPr>
        <w:t>bilateral trade</w:t>
      </w:r>
      <w:r>
        <w:rPr>
          <w:rStyle w:val="StyleUnderline"/>
        </w:rPr>
        <w:t xml:space="preserve"> </w:t>
      </w:r>
      <w:r w:rsidRPr="004F393C">
        <w:rPr>
          <w:rStyle w:val="StyleUnderline"/>
        </w:rPr>
        <w:t>with Russia only makes about 2% of China’s total foreign</w:t>
      </w:r>
      <w:r>
        <w:rPr>
          <w:rStyle w:val="StyleUnderline"/>
        </w:rPr>
        <w:t xml:space="preserve"> </w:t>
      </w:r>
      <w:r w:rsidRPr="004F393C">
        <w:rPr>
          <w:rStyle w:val="StyleUnderline"/>
        </w:rPr>
        <w:t>trade.</w:t>
      </w:r>
      <w:r w:rsidRPr="00D43F0C">
        <w:rPr>
          <w:sz w:val="12"/>
        </w:rPr>
        <w:t xml:space="preserve">14 Last year, the bilateral trade dropped by 22.4%.15 </w:t>
      </w:r>
      <w:r w:rsidRPr="004F393C">
        <w:rPr>
          <w:rStyle w:val="StyleUnderline"/>
        </w:rPr>
        <w:t>The</w:t>
      </w:r>
      <w:r>
        <w:rPr>
          <w:rStyle w:val="StyleUnderline"/>
        </w:rPr>
        <w:t xml:space="preserve"> </w:t>
      </w:r>
      <w:r w:rsidRPr="004F393C">
        <w:rPr>
          <w:rStyle w:val="StyleUnderline"/>
        </w:rPr>
        <w:t>downfall of natural resource prices, the depreciation of Russian currency and China’s economic slowdown all contributed</w:t>
      </w:r>
      <w:r>
        <w:rPr>
          <w:rStyle w:val="StyleUnderline"/>
        </w:rPr>
        <w:t xml:space="preserve"> </w:t>
      </w:r>
      <w:r w:rsidRPr="004F393C">
        <w:rPr>
          <w:rStyle w:val="StyleUnderline"/>
        </w:rPr>
        <w:t>to the downturn.</w:t>
      </w:r>
      <w:r w:rsidRPr="00D43F0C">
        <w:rPr>
          <w:sz w:val="12"/>
        </w:rPr>
        <w:t xml:space="preserve"> However, in the long run, how to diversify their trade structure and enhance intra-industry trade is a question that both Beijing and Moscow have to answer. It will be interesting to see where this bilateral relationship evolves. </w:t>
      </w:r>
      <w:r w:rsidRPr="004F393C">
        <w:rPr>
          <w:rStyle w:val="StyleUnderline"/>
        </w:rPr>
        <w:t>Without major disruption, China will make nice with</w:t>
      </w:r>
      <w:r>
        <w:rPr>
          <w:rStyle w:val="StyleUnderline"/>
        </w:rPr>
        <w:t xml:space="preserve"> </w:t>
      </w:r>
      <w:r w:rsidRPr="004F393C">
        <w:rPr>
          <w:rStyle w:val="StyleUnderline"/>
        </w:rPr>
        <w:t>Russia, using its economic advantage and Russia’s strategic</w:t>
      </w:r>
      <w:r>
        <w:rPr>
          <w:rStyle w:val="StyleUnderline"/>
        </w:rPr>
        <w:t xml:space="preserve"> </w:t>
      </w:r>
      <w:r w:rsidRPr="004F393C">
        <w:rPr>
          <w:rStyle w:val="StyleUnderline"/>
        </w:rPr>
        <w:t>disadvantage to maximize gains in the areas such as the strategic balance of power, economic cooperation, and on issues</w:t>
      </w:r>
      <w:r>
        <w:rPr>
          <w:rStyle w:val="StyleUnderline"/>
        </w:rPr>
        <w:t xml:space="preserve"> </w:t>
      </w:r>
      <w:r w:rsidRPr="004F393C">
        <w:rPr>
          <w:rStyle w:val="StyleUnderline"/>
        </w:rPr>
        <w:t xml:space="preserve">Russia previously was </w:t>
      </w:r>
      <w:r w:rsidRPr="00D43F0C">
        <w:rPr>
          <w:rStyle w:val="Emphasis"/>
        </w:rPr>
        <w:t>unwilling to collaborate</w:t>
      </w:r>
      <w:r w:rsidRPr="004F393C">
        <w:rPr>
          <w:rStyle w:val="StyleUnderline"/>
        </w:rPr>
        <w:t xml:space="preserve">, </w:t>
      </w:r>
      <w:r w:rsidRPr="00D43F0C">
        <w:rPr>
          <w:sz w:val="12"/>
        </w:rPr>
        <w:t>such as arms sales and ownerships</w:t>
      </w:r>
      <w:r w:rsidRPr="004F393C">
        <w:rPr>
          <w:rStyle w:val="StyleUnderline"/>
        </w:rPr>
        <w:t xml:space="preserve"> </w:t>
      </w:r>
      <w:r w:rsidRPr="00D43F0C">
        <w:rPr>
          <w:rStyle w:val="Emphasis"/>
        </w:rPr>
        <w:t>in Russian energy assets</w:t>
      </w:r>
      <w:r w:rsidRPr="00D43F0C">
        <w:rPr>
          <w:sz w:val="12"/>
        </w:rPr>
        <w:t>. On political and security issues, China and Russia will continue to support or echo each other’s position without overt joint military actions. However, a key question is whether this relationship and cooperative momentum could endure a shift in their external relations, especially the potentially positive development of their relations with the United States.</w:t>
      </w:r>
    </w:p>
    <w:p w:rsidR="00423F49" w:rsidRDefault="00423F49" w:rsidP="00423F49">
      <w:pPr>
        <w:pStyle w:val="Heading3"/>
      </w:pPr>
      <w:r>
        <w:t>2ac – at: sci dip !</w:t>
      </w:r>
    </w:p>
    <w:p w:rsidR="00423F49" w:rsidRPr="00C25F04" w:rsidRDefault="00423F49" w:rsidP="00423F49">
      <w:pPr>
        <w:pStyle w:val="Heading4"/>
        <w:rPr>
          <w:rFonts w:asciiTheme="minorHAnsi" w:hAnsiTheme="minorHAnsi"/>
        </w:rPr>
      </w:pPr>
      <w:r>
        <w:rPr>
          <w:rFonts w:asciiTheme="minorHAnsi" w:hAnsiTheme="minorHAnsi"/>
        </w:rPr>
        <w:t>Tons of factors prevent effective science diplomacy.</w:t>
      </w:r>
    </w:p>
    <w:p w:rsidR="00423F49" w:rsidRPr="00C25F04" w:rsidRDefault="00423F49" w:rsidP="00423F49">
      <w:pPr>
        <w:rPr>
          <w:rFonts w:asciiTheme="minorHAnsi" w:hAnsiTheme="minorHAnsi"/>
        </w:rPr>
      </w:pPr>
      <w:r w:rsidRPr="00C25F04">
        <w:rPr>
          <w:rStyle w:val="Style13ptBold"/>
          <w:rFonts w:asciiTheme="minorHAnsi" w:hAnsiTheme="minorHAnsi"/>
        </w:rPr>
        <w:t>Copeland 17</w:t>
      </w:r>
      <w:r w:rsidRPr="00C25F04">
        <w:rPr>
          <w:rStyle w:val="Hyperlink"/>
          <w:rFonts w:asciiTheme="minorHAnsi" w:hAnsiTheme="minorHAnsi"/>
        </w:rPr>
        <w:t xml:space="preserve"> – Daryl; (“It won’t come easy: Seven obstacles to a science diplomacy renaissance” Canadian Global Affairs Institute. April, 2017. </w:t>
      </w:r>
      <w:hyperlink r:id="rId203" w:history="1">
        <w:r w:rsidRPr="00C25F04">
          <w:rPr>
            <w:rStyle w:val="Hyperlink"/>
            <w:rFonts w:asciiTheme="minorHAnsi" w:hAnsiTheme="minorHAnsi"/>
          </w:rPr>
          <w:t>https://d3n8a8pro7vhmx.cloudfront.net/cdfai/pages/1576/attachments/original/1491523938/It_Wont_Come_Easy_-_Seven_Obstacles_to_a_Science_Diplomacy_Renaissance.pdf?1491523938</w:t>
        </w:r>
      </w:hyperlink>
      <w:r>
        <w:rPr>
          <w:rStyle w:val="Hyperlink"/>
          <w:rFonts w:asciiTheme="minorHAnsi" w:hAnsiTheme="minorHAnsi"/>
        </w:rPr>
        <w:t xml:space="preserve">) thanks to Grace </w:t>
      </w:r>
      <w:r w:rsidRPr="001B28AB">
        <w:rPr>
          <w:rStyle w:val="Hyperlink"/>
          <w:rFonts w:asciiTheme="minorHAnsi" w:hAnsiTheme="minorHAnsi"/>
        </w:rPr>
        <w:sym w:font="Wingdings" w:char="F04A"/>
      </w:r>
    </w:p>
    <w:p w:rsidR="00423F49" w:rsidRPr="003541AD" w:rsidRDefault="00423F49" w:rsidP="00423F49">
      <w:pPr>
        <w:rPr>
          <w:rFonts w:asciiTheme="minorHAnsi" w:hAnsiTheme="minorHAnsi"/>
          <w:sz w:val="16"/>
        </w:rPr>
      </w:pPr>
      <w:r w:rsidRPr="009C74A6">
        <w:rPr>
          <w:rFonts w:asciiTheme="minorHAnsi" w:hAnsiTheme="minorHAnsi"/>
          <w:sz w:val="16"/>
        </w:rPr>
        <w:t xml:space="preserve">There is a question which should be on everyone’s mind, but isn’t. Is the world careening towards some unknowable — but not too far distant — tipping point beyond which remedial solutions and recovery will be impossible? Perhaps. Consider, for instance, these vexing challenges: • Climate change; • Diminishing biodiversity; • Public health and pandemics; • Species extinction and habitat destruction; • Management of the global commons; and • Emergency preparedness and disaster response. This is a small but representative sampling drawn from the ever-expanding list of global issues which share as a defining characteristic the centrality of a major science and technology (S&amp;T) dimension. The urgent need for effective action is clear, and science diplomacy (SD)1 is the international policy instrument best suited to treating these wicked problems.2 Unfortunately, </w:t>
      </w:r>
      <w:r w:rsidRPr="00C25F04">
        <w:rPr>
          <w:rFonts w:asciiTheme="minorHAnsi" w:hAnsiTheme="minorHAnsi"/>
          <w:b/>
          <w:u w:val="single"/>
        </w:rPr>
        <w:t>the demand for science diplomacy far outstrips the available supply.</w:t>
      </w:r>
      <w:r>
        <w:rPr>
          <w:rFonts w:asciiTheme="minorHAnsi" w:hAnsiTheme="minorHAnsi"/>
          <w:b/>
          <w:u w:val="single"/>
        </w:rPr>
        <w:t xml:space="preserve"> </w:t>
      </w:r>
      <w:r w:rsidRPr="009C74A6">
        <w:rPr>
          <w:rFonts w:asciiTheme="minorHAnsi" w:hAnsiTheme="minorHAnsi"/>
          <w:sz w:val="16"/>
        </w:rPr>
        <w:t xml:space="preserve">How can this capacity gap be explained? What lies behind the SD shortage? I propose to address those questions by summarizing the concept of science diplomacy and presenting the arguments in favour of governments and international organizations undertaking more and better SD practice. The balance of the analysis will focus on identifying and elaborating the constraints which are inhibiting progress. That troubling combination of factors — the “Malignificent Seven”? — must be better understood and effectively broached if performance is to improve. Science diplomacy,3 a specialized subset of public diplomacy, is a transformative tool of soft power which combines the political agency of diplomacy with the evidence-based, technologically enabled problem-solving methodology of science. Unique among non-violent international policy options, SD can play a key role in advancing the cause of peace and prosperity, security and development in an increasingly unstable world.4 In the face of globalization’s negative attributes, 5 SD offers the prospect of engaging shared interests to overcome political constraints and enlarge international co-operation.6 The universal, nonideological language of science is especially valuable when regular channels of political and diplomatic communication are strained or unavailable, for instance during periods of protracted international tension.7 In the rising heteropolis8 — a work in progress in which the vectors of power and influence are characterized more by difference than by similarity — SD is underutilized and under-valued, but nonetheless essential.9 Notwithstanding conventional convictions and the present spike in the incidence of armed conflict, there are no military solutions to the world’s most pressing problems — a new threat set comprised of S&amp;T-driven transnational issues.10 No amount of spending on defence will resolve the challenges of food and water insecurity, environmental collapse, drought, desertification or soil degradation, habitat destruction or environmental collapse. Indeed, it will almost certainly intensify them.11 Security is much more than a martial art; it is rooted in broadly based, longterm, human-centred and sustainable development. The search for innovative approaches to treating the security/development nexus should become the priority of both diplomacy and international policy, and SD offers a promising way in. &lt;But, here’s the rub. If SD is what the world needs now, and is indispensable in addressing global issues which are immune to the application of armed force, why are most international institutions so ill-equipped to deliver? </w:t>
      </w:r>
      <w:r w:rsidRPr="00C25F04">
        <w:rPr>
          <w:rFonts w:asciiTheme="minorHAnsi" w:hAnsiTheme="minorHAnsi"/>
          <w:u w:val="single"/>
        </w:rPr>
        <w:t xml:space="preserve">Why is SD so </w:t>
      </w:r>
      <w:r w:rsidRPr="00C25F04">
        <w:rPr>
          <w:rFonts w:asciiTheme="minorHAnsi" w:hAnsiTheme="minorHAnsi"/>
          <w:b/>
          <w:u w:val="single"/>
        </w:rPr>
        <w:t>marginalized and obscure</w:t>
      </w:r>
      <w:r w:rsidRPr="00C25F04">
        <w:rPr>
          <w:rFonts w:asciiTheme="minorHAnsi" w:hAnsiTheme="minorHAnsi"/>
          <w:u w:val="single"/>
        </w:rPr>
        <w:t>?</w:t>
      </w:r>
      <w:r>
        <w:rPr>
          <w:rFonts w:asciiTheme="minorHAnsi" w:hAnsiTheme="minorHAnsi"/>
          <w:u w:val="single"/>
        </w:rPr>
        <w:t xml:space="preserve"> </w:t>
      </w:r>
      <w:r w:rsidRPr="00C25F04">
        <w:rPr>
          <w:rFonts w:asciiTheme="minorHAnsi" w:hAnsiTheme="minorHAnsi"/>
          <w:u w:val="single"/>
        </w:rPr>
        <w:t xml:space="preserve">The answer would appear to reside somewhere within a sprawling group of </w:t>
      </w:r>
      <w:r w:rsidRPr="00C25F04">
        <w:rPr>
          <w:rFonts w:asciiTheme="minorHAnsi" w:hAnsiTheme="minorHAnsi"/>
          <w:b/>
          <w:u w:val="single"/>
        </w:rPr>
        <w:t xml:space="preserve">inter-related obstacles, constraints and impediments </w:t>
      </w:r>
      <w:r w:rsidRPr="00C25F04">
        <w:rPr>
          <w:rFonts w:asciiTheme="minorHAnsi" w:hAnsiTheme="minorHAnsi"/>
          <w:u w:val="single"/>
        </w:rPr>
        <w:t>which together stand in the way of a SD renaissance</w:t>
      </w:r>
      <w:r w:rsidRPr="009C74A6">
        <w:rPr>
          <w:rFonts w:asciiTheme="minorHAnsi" w:hAnsiTheme="minorHAnsi"/>
          <w:sz w:val="16"/>
        </w:rPr>
        <w:t xml:space="preserve">. These include: </w:t>
      </w:r>
      <w:r w:rsidRPr="00C25F04">
        <w:rPr>
          <w:rFonts w:asciiTheme="minorHAnsi" w:hAnsiTheme="minorHAnsi"/>
          <w:b/>
          <w:u w:val="single"/>
        </w:rPr>
        <w:t>A transformed operating environment</w:t>
      </w:r>
      <w:r w:rsidRPr="009C74A6">
        <w:rPr>
          <w:rFonts w:asciiTheme="minorHAnsi" w:hAnsiTheme="minorHAnsi"/>
          <w:b/>
          <w:sz w:val="16"/>
        </w:rPr>
        <w:t>.</w:t>
      </w:r>
      <w:r w:rsidRPr="009C74A6">
        <w:rPr>
          <w:rFonts w:asciiTheme="minorHAnsi" w:hAnsiTheme="minorHAnsi"/>
          <w:sz w:val="16"/>
        </w:rPr>
        <w:t xml:space="preserve"> Since the heyday of SD during the Cold War12 — when American and Soviet scientists kept talking even during times of great geopolitical stress — everything has changed. </w:t>
      </w:r>
      <w:r w:rsidRPr="00C25F04">
        <w:rPr>
          <w:rFonts w:asciiTheme="minorHAnsi" w:hAnsiTheme="minorHAnsi"/>
          <w:u w:val="single"/>
        </w:rPr>
        <w:t>Power is shifting from the North Atlantic to the AsiaPacific and the era of state-centricity has ended with the emergence of a multiplicity of new actors</w:t>
      </w:r>
      <w:r w:rsidRPr="009C74A6">
        <w:rPr>
          <w:rFonts w:asciiTheme="minorHAnsi" w:hAnsiTheme="minorHAnsi"/>
          <w:sz w:val="16"/>
        </w:rPr>
        <w:t xml:space="preserve"> in an increasingly heteropolar world. Although intensified </w:t>
      </w:r>
      <w:r w:rsidRPr="00C25F04">
        <w:rPr>
          <w:rFonts w:asciiTheme="minorHAnsi" w:hAnsiTheme="minorHAnsi"/>
          <w:u w:val="single"/>
        </w:rPr>
        <w:t xml:space="preserve">globalization has </w:t>
      </w:r>
      <w:r w:rsidRPr="009C74A6">
        <w:rPr>
          <w:rFonts w:asciiTheme="minorHAnsi" w:hAnsiTheme="minorHAnsi"/>
          <w:sz w:val="16"/>
        </w:rPr>
        <w:t xml:space="preserve">dramatically increased connectivity and convergence, paradoxically it has also </w:t>
      </w:r>
      <w:r w:rsidRPr="00C25F04">
        <w:rPr>
          <w:rFonts w:asciiTheme="minorHAnsi" w:hAnsiTheme="minorHAnsi"/>
          <w:b/>
          <w:u w:val="single"/>
        </w:rPr>
        <w:t>accelerated fragmentation and heightened the sensation of difference.</w:t>
      </w:r>
      <w:r w:rsidRPr="00C25F04">
        <w:rPr>
          <w:rFonts w:asciiTheme="minorHAnsi" w:hAnsiTheme="minorHAnsi"/>
          <w:u w:val="single"/>
        </w:rPr>
        <w:t xml:space="preserve"> Navigation is hazardous and difficult in this new</w:t>
      </w:r>
      <w:r w:rsidRPr="009C74A6">
        <w:rPr>
          <w:rFonts w:asciiTheme="minorHAnsi" w:hAnsiTheme="minorHAnsi"/>
          <w:sz w:val="16"/>
        </w:rPr>
        <w:t xml:space="preserve"> whirled </w:t>
      </w:r>
      <w:r w:rsidRPr="00C25F04">
        <w:rPr>
          <w:rFonts w:asciiTheme="minorHAnsi" w:hAnsiTheme="minorHAnsi"/>
          <w:u w:val="single"/>
        </w:rPr>
        <w:t>order.</w:t>
      </w:r>
      <w:r w:rsidRPr="009C74A6">
        <w:rPr>
          <w:rFonts w:asciiTheme="minorHAnsi" w:hAnsiTheme="minorHAnsi"/>
          <w:sz w:val="16"/>
        </w:rPr>
        <w:t xml:space="preserve"> It is as if all of our old verities and assumptions have been placed in a blender which is set on high and running non-stop. </w:t>
      </w:r>
      <w:r w:rsidRPr="00C25F04">
        <w:rPr>
          <w:rFonts w:asciiTheme="minorHAnsi" w:hAnsiTheme="minorHAnsi"/>
          <w:b/>
          <w:u w:val="single"/>
        </w:rPr>
        <w:t>Image problems</w:t>
      </w:r>
      <w:r w:rsidRPr="00C25F04">
        <w:rPr>
          <w:rFonts w:asciiTheme="minorHAnsi" w:hAnsiTheme="minorHAnsi"/>
          <w:u w:val="single"/>
        </w:rPr>
        <w:t>. Science and diplomacy each struggle with mixed popular perceptions</w:t>
      </w:r>
      <w:r w:rsidRPr="009C74A6">
        <w:rPr>
          <w:rFonts w:asciiTheme="minorHAnsi" w:hAnsiTheme="minorHAnsi"/>
          <w:sz w:val="16"/>
        </w:rPr>
        <w:t xml:space="preserve">. In the public imagination, science is widely seen as dense and impenetrable, something that most people could not wait to drop in high school. </w:t>
      </w:r>
      <w:r w:rsidRPr="00C25F04">
        <w:rPr>
          <w:rFonts w:asciiTheme="minorHAnsi" w:hAnsiTheme="minorHAnsi"/>
          <w:u w:val="single"/>
        </w:rPr>
        <w:t>This orientation has been exacerbated</w:t>
      </w:r>
      <w:r w:rsidRPr="009C74A6">
        <w:rPr>
          <w:rFonts w:asciiTheme="minorHAnsi" w:hAnsiTheme="minorHAnsi"/>
          <w:sz w:val="16"/>
        </w:rPr>
        <w:t xml:space="preserve"> in recent years </w:t>
      </w:r>
      <w:r w:rsidRPr="00C25F04">
        <w:rPr>
          <w:rFonts w:asciiTheme="minorHAnsi" w:hAnsiTheme="minorHAnsi"/>
          <w:u w:val="single"/>
        </w:rPr>
        <w:t>by the</w:t>
      </w:r>
      <w:r w:rsidRPr="009C74A6">
        <w:rPr>
          <w:rFonts w:asciiTheme="minorHAnsi" w:hAnsiTheme="minorHAnsi"/>
          <w:sz w:val="16"/>
        </w:rPr>
        <w:t xml:space="preserve"> growing skepticism regarding the social value of science, evidence, knowledge and statistics,13 and the </w:t>
      </w:r>
      <w:r w:rsidRPr="00C25F04">
        <w:rPr>
          <w:rFonts w:asciiTheme="minorHAnsi" w:hAnsiTheme="minorHAnsi"/>
          <w:u w:val="single"/>
        </w:rPr>
        <w:t>inclination to rely on beliefs</w:t>
      </w:r>
      <w:r w:rsidRPr="009C74A6">
        <w:rPr>
          <w:rFonts w:asciiTheme="minorHAnsi" w:hAnsiTheme="minorHAnsi"/>
          <w:sz w:val="16"/>
        </w:rPr>
        <w:t xml:space="preserve">, convictions, </w:t>
      </w:r>
      <w:r w:rsidRPr="00C25F04">
        <w:rPr>
          <w:rFonts w:asciiTheme="minorHAnsi" w:hAnsiTheme="minorHAnsi"/>
          <w:u w:val="single"/>
        </w:rPr>
        <w:t>emotion and falsehoods rather than empirical evidence as the basis for policy formulation and political decision-making</w:t>
      </w:r>
      <w:r w:rsidRPr="00C25F04">
        <w:rPr>
          <w:rFonts w:asciiTheme="minorHAnsi" w:hAnsiTheme="minorHAnsi"/>
          <w:b/>
          <w:u w:val="single"/>
        </w:rPr>
        <w:t>. Brexit, the Trump ascendancy, climate change denial, the anti-vaccine movement, the explosive growth of “fake news”, and the invention of “alternative facts” all support this observation</w:t>
      </w:r>
      <w:r w:rsidRPr="009C74A6">
        <w:rPr>
          <w:rFonts w:asciiTheme="minorHAnsi" w:hAnsiTheme="minorHAnsi"/>
          <w:b/>
          <w:sz w:val="16"/>
        </w:rPr>
        <w:t>.</w:t>
      </w:r>
      <w:r w:rsidRPr="009C74A6">
        <w:rPr>
          <w:rFonts w:asciiTheme="minorHAnsi" w:hAnsiTheme="minorHAnsi"/>
          <w:sz w:val="16"/>
        </w:rPr>
        <w:t xml:space="preserve"> For its part, diplomacy is often associated with weakness, waste and appeasement,14 with caving in to power, and with dithering dandies hopelessly lost in a haze of irrelevance somewhere between protocol and alcohol. Think Neville Chamberlain in Munich. This double whammy has impeded the promotion of SD and underscored the desperate need for a new narrative. </w:t>
      </w:r>
      <w:r w:rsidRPr="00C25F04">
        <w:rPr>
          <w:rFonts w:asciiTheme="minorHAnsi" w:hAnsiTheme="minorHAnsi"/>
          <w:b/>
          <w:u w:val="single"/>
        </w:rPr>
        <w:t>Institutional crises.</w:t>
      </w:r>
      <w:r w:rsidRPr="009C74A6">
        <w:rPr>
          <w:rFonts w:asciiTheme="minorHAnsi" w:hAnsiTheme="minorHAnsi"/>
          <w:sz w:val="16"/>
        </w:rPr>
        <w:t xml:space="preserve"> A raft of substantial problems has exacerbated the branding debacle sketched above. </w:t>
      </w:r>
      <w:r w:rsidRPr="00C25F04">
        <w:rPr>
          <w:rFonts w:asciiTheme="minorHAnsi" w:hAnsiTheme="minorHAnsi"/>
          <w:u w:val="single"/>
        </w:rPr>
        <w:t>International organizations, and all three elements of the diplomatic ecosystem</w:t>
      </w:r>
      <w:r w:rsidRPr="009C74A6">
        <w:rPr>
          <w:rFonts w:asciiTheme="minorHAnsi" w:hAnsiTheme="minorHAnsi"/>
          <w:sz w:val="16"/>
        </w:rPr>
        <w:t xml:space="preserve">15 (foreign ministry, Foreign Service and diplomatic business model) </w:t>
      </w:r>
      <w:r w:rsidRPr="00C25F04">
        <w:rPr>
          <w:rFonts w:asciiTheme="minorHAnsi" w:hAnsiTheme="minorHAnsi"/>
          <w:u w:val="single"/>
        </w:rPr>
        <w:t>have failed to keep pace with the demands of globalization.</w:t>
      </w:r>
      <w:r w:rsidRPr="009C74A6">
        <w:rPr>
          <w:rFonts w:asciiTheme="minorHAnsi" w:hAnsiTheme="minorHAnsi"/>
          <w:sz w:val="16"/>
        </w:rPr>
        <w:t xml:space="preserve"> Radical reform is required. For their part, </w:t>
      </w:r>
      <w:r w:rsidRPr="00C25F04">
        <w:rPr>
          <w:rFonts w:asciiTheme="minorHAnsi" w:hAnsiTheme="minorHAnsi"/>
          <w:u w:val="single"/>
        </w:rPr>
        <w:t>scientists</w:t>
      </w:r>
      <w:r w:rsidRPr="009C74A6">
        <w:rPr>
          <w:rFonts w:asciiTheme="minorHAnsi" w:hAnsiTheme="minorHAnsi"/>
          <w:sz w:val="16"/>
        </w:rPr>
        <w:t xml:space="preserve"> are generally loath to leave the lab and enter the political/policy realm, and they </w:t>
      </w:r>
      <w:r w:rsidRPr="00C25F04">
        <w:rPr>
          <w:rFonts w:asciiTheme="minorHAnsi" w:hAnsiTheme="minorHAnsi"/>
          <w:u w:val="single"/>
        </w:rPr>
        <w:t xml:space="preserve">tend to </w:t>
      </w:r>
      <w:r w:rsidRPr="00C25F04">
        <w:rPr>
          <w:rFonts w:asciiTheme="minorHAnsi" w:hAnsiTheme="minorHAnsi"/>
          <w:b/>
          <w:u w:val="single"/>
        </w:rPr>
        <w:t xml:space="preserve">communicate among themselves in an esoteric language </w:t>
      </w:r>
      <w:r w:rsidRPr="00C25F04">
        <w:rPr>
          <w:rFonts w:asciiTheme="minorHAnsi" w:hAnsiTheme="minorHAnsi"/>
          <w:u w:val="single"/>
        </w:rPr>
        <w:t>which outsiders cannot easily apprehend</w:t>
      </w:r>
      <w:r w:rsidRPr="009C74A6">
        <w:rPr>
          <w:rFonts w:asciiTheme="minorHAnsi" w:hAnsiTheme="minorHAnsi"/>
          <w:sz w:val="16"/>
        </w:rPr>
        <w:t xml:space="preserve">. This combination has proven debilitating. </w:t>
      </w:r>
      <w:r w:rsidRPr="00C25F04">
        <w:rPr>
          <w:rFonts w:asciiTheme="minorHAnsi" w:hAnsiTheme="minorHAnsi"/>
          <w:b/>
          <w:u w:val="single"/>
        </w:rPr>
        <w:t>Solitary confinement.</w:t>
      </w:r>
      <w:r w:rsidRPr="00C25F04">
        <w:rPr>
          <w:rFonts w:asciiTheme="minorHAnsi" w:hAnsiTheme="minorHAnsi"/>
          <w:u w:val="single"/>
        </w:rPr>
        <w:t xml:space="preserve"> Science and diplomacy effectively constitute </w:t>
      </w:r>
      <w:r w:rsidRPr="00C25F04">
        <w:rPr>
          <w:rFonts w:asciiTheme="minorHAnsi" w:hAnsiTheme="minorHAnsi"/>
          <w:b/>
          <w:u w:val="single"/>
        </w:rPr>
        <w:t>two solitudes, floating worlds which rarely intersect</w:t>
      </w:r>
      <w:r w:rsidRPr="00C25F04">
        <w:rPr>
          <w:rFonts w:asciiTheme="minorHAnsi" w:hAnsiTheme="minorHAnsi"/>
          <w:u w:val="single"/>
        </w:rPr>
        <w:t>.</w:t>
      </w:r>
      <w:r w:rsidRPr="009C74A6">
        <w:rPr>
          <w:rFonts w:asciiTheme="minorHAnsi" w:hAnsiTheme="minorHAnsi"/>
          <w:sz w:val="16"/>
        </w:rPr>
        <w:t xml:space="preserve"> The principal elements of the underlying cultural, communications and values divide are summarized below: Diplomacy Science Stability/balancing power Change/unleashing power Convention(s)/conventional Experimentation/discovery Risk aversion Risk tolerance Practice/practical Theory/theoretical Argument (tact, discretion, persuasion, influence) Facts and data Negotiation and compromise Trial and error Political/policy development Empirical/postulation of principles Polis Lab Little wonder that </w:t>
      </w:r>
      <w:r w:rsidRPr="00C25F04">
        <w:rPr>
          <w:rFonts w:asciiTheme="minorHAnsi" w:hAnsiTheme="minorHAnsi"/>
          <w:b/>
          <w:u w:val="single"/>
        </w:rPr>
        <w:t>scientists and diplomats feel alienated from each other.</w:t>
      </w:r>
      <w:r w:rsidRPr="00C25F04">
        <w:rPr>
          <w:rFonts w:asciiTheme="minorHAnsi" w:hAnsiTheme="minorHAnsi"/>
          <w:u w:val="single"/>
        </w:rPr>
        <w:t xml:space="preserve"> Scientists excel at defining problems and performing objective assessments, but are </w:t>
      </w:r>
      <w:r w:rsidRPr="00C25F04">
        <w:rPr>
          <w:rFonts w:asciiTheme="minorHAnsi" w:hAnsiTheme="minorHAnsi"/>
          <w:b/>
          <w:u w:val="single"/>
        </w:rPr>
        <w:t>less adept at proposing workable solutions</w:t>
      </w:r>
      <w:r w:rsidRPr="00C25F04">
        <w:rPr>
          <w:rFonts w:asciiTheme="minorHAnsi" w:hAnsiTheme="minorHAnsi"/>
          <w:u w:val="single"/>
        </w:rPr>
        <w:t>.</w:t>
      </w:r>
      <w:r w:rsidRPr="009C74A6">
        <w:rPr>
          <w:rFonts w:asciiTheme="minorHAnsi" w:hAnsiTheme="minorHAnsi"/>
          <w:sz w:val="16"/>
        </w:rPr>
        <w:t xml:space="preserve"> </w:t>
      </w:r>
      <w:r w:rsidRPr="00C25F04">
        <w:rPr>
          <w:rFonts w:asciiTheme="minorHAnsi" w:hAnsiTheme="minorHAnsi"/>
          <w:u w:val="single"/>
        </w:rPr>
        <w:t xml:space="preserve">Diplomats are able to craft compromises and resolve differences, but are subjectively inclined, </w:t>
      </w:r>
      <w:r w:rsidRPr="00C25F04">
        <w:rPr>
          <w:rFonts w:asciiTheme="minorHAnsi" w:hAnsiTheme="minorHAnsi"/>
          <w:b/>
          <w:u w:val="single"/>
        </w:rPr>
        <w:t>unschooled in science</w:t>
      </w:r>
      <w:r w:rsidRPr="00C25F04">
        <w:rPr>
          <w:rFonts w:asciiTheme="minorHAnsi" w:hAnsiTheme="minorHAnsi"/>
          <w:u w:val="single"/>
        </w:rPr>
        <w:t xml:space="preserve"> </w:t>
      </w:r>
      <w:r w:rsidRPr="009C74A6">
        <w:rPr>
          <w:rFonts w:asciiTheme="minorHAnsi" w:hAnsiTheme="minorHAnsi"/>
          <w:sz w:val="16"/>
        </w:rPr>
        <w:t xml:space="preserve">and often have trouble understanding scientific terms, methods and rationale. </w:t>
      </w:r>
      <w:r w:rsidRPr="00C25F04">
        <w:rPr>
          <w:rFonts w:asciiTheme="minorHAnsi" w:hAnsiTheme="minorHAnsi"/>
          <w:b/>
          <w:u w:val="single"/>
        </w:rPr>
        <w:t>Cold War carry-overs</w:t>
      </w:r>
      <w:r w:rsidRPr="00C25F04">
        <w:rPr>
          <w:rFonts w:asciiTheme="minorHAnsi" w:hAnsiTheme="minorHAnsi"/>
          <w:u w:val="single"/>
        </w:rPr>
        <w:t>. Outdated convictions</w:t>
      </w:r>
      <w:r w:rsidRPr="009C74A6">
        <w:rPr>
          <w:rFonts w:asciiTheme="minorHAnsi" w:hAnsiTheme="minorHAnsi"/>
          <w:sz w:val="16"/>
        </w:rPr>
        <w:t xml:space="preserve"> — that security is best achieved through defence rather than by addressing human needs; that the state, not the human person is the primary referent; that armed force is the ultimate arbiter in international relations — </w:t>
      </w:r>
      <w:r w:rsidRPr="00C25F04">
        <w:rPr>
          <w:rFonts w:asciiTheme="minorHAnsi" w:hAnsiTheme="minorHAnsi"/>
          <w:u w:val="single"/>
        </w:rPr>
        <w:t>continue to command the attention of many Western leaders.</w:t>
      </w:r>
      <w:r w:rsidRPr="009C74A6">
        <w:rPr>
          <w:rFonts w:asciiTheme="minorHAnsi" w:hAnsiTheme="minorHAnsi"/>
          <w:sz w:val="16"/>
        </w:rPr>
        <w:t xml:space="preserve"> This psychological baggage consists of: a binary world view (then communist world vs. free world; 16 now “with us or with the terrorists”17); characterization of threat as universal and undifferentiated (then “The Red Menace”; now Islamists, insurgents and rogue/failed states); and the militarization of the international policy response (then containment, deterrence, Mutually Assured Destruction; now, the global war on terror18). The prevalence of oldthink is not without its purposes, but precludes meaningful reform. </w:t>
      </w:r>
      <w:r w:rsidRPr="00C25F04">
        <w:rPr>
          <w:rFonts w:asciiTheme="minorHAnsi" w:hAnsiTheme="minorHAnsi"/>
          <w:b/>
          <w:u w:val="single"/>
        </w:rPr>
        <w:t>Special-interest dominance</w:t>
      </w:r>
      <w:r w:rsidRPr="00C25F04">
        <w:rPr>
          <w:rFonts w:asciiTheme="minorHAnsi" w:hAnsiTheme="minorHAnsi"/>
          <w:u w:val="single"/>
        </w:rPr>
        <w:t>. Deeply entrenched defence-related networks</w:t>
      </w:r>
      <w:r w:rsidRPr="009C74A6">
        <w:rPr>
          <w:rFonts w:asciiTheme="minorHAnsi" w:hAnsiTheme="minorHAnsi"/>
          <w:sz w:val="16"/>
        </w:rPr>
        <w:t xml:space="preserve">19 </w:t>
      </w:r>
      <w:r w:rsidRPr="00C25F04">
        <w:rPr>
          <w:rFonts w:asciiTheme="minorHAnsi" w:hAnsiTheme="minorHAnsi"/>
          <w:u w:val="single"/>
        </w:rPr>
        <w:t>occupy a dominant place — and commanding political space — in major capitals. These influential interests are served by</w:t>
      </w:r>
      <w:r w:rsidRPr="009C74A6">
        <w:rPr>
          <w:rFonts w:asciiTheme="minorHAnsi" w:hAnsiTheme="minorHAnsi"/>
          <w:sz w:val="16"/>
        </w:rPr>
        <w:t xml:space="preserve"> the persistence of the global war on terror, under whatever guise, and </w:t>
      </w:r>
      <w:r w:rsidRPr="00C25F04">
        <w:rPr>
          <w:rFonts w:asciiTheme="minorHAnsi" w:hAnsiTheme="minorHAnsi"/>
          <w:u w:val="single"/>
        </w:rPr>
        <w:t>the related perpetuation of the politics of fear.</w:t>
      </w:r>
      <w:r w:rsidRPr="009C74A6">
        <w:rPr>
          <w:rFonts w:asciiTheme="minorHAnsi" w:hAnsiTheme="minorHAnsi"/>
          <w:sz w:val="16"/>
        </w:rPr>
        <w:t xml:space="preserve">20 When thinking about the foremost risks facing the planet, the received wisdom suggests that people everywhere should all be afraid, very afraid, of religious extremism, political violence and terrorism. While </w:t>
      </w:r>
      <w:r w:rsidRPr="00C25F04">
        <w:rPr>
          <w:rFonts w:asciiTheme="minorHAnsi" w:hAnsiTheme="minorHAnsi"/>
          <w:u w:val="single"/>
        </w:rPr>
        <w:t>it would be a mistake to understate these threats</w:t>
      </w:r>
      <w:r w:rsidRPr="009C74A6">
        <w:rPr>
          <w:rFonts w:asciiTheme="minorHAnsi" w:hAnsiTheme="minorHAnsi"/>
          <w:sz w:val="16"/>
        </w:rPr>
        <w:t xml:space="preserve">, the probability for most people of being directly affected by such events is considerably lower than the likelihood of being hit by lightning or drowning in the bathtub.21 Certain quarters benefit from permanent public anxiety and the militarization of international policy, but the tax-paying public is not among them.22 </w:t>
      </w:r>
      <w:r w:rsidRPr="00C25F04">
        <w:rPr>
          <w:rFonts w:asciiTheme="minorHAnsi" w:hAnsiTheme="minorHAnsi"/>
          <w:b/>
          <w:u w:val="single"/>
        </w:rPr>
        <w:t>Misallocation of international policy resources.</w:t>
      </w:r>
      <w:r w:rsidRPr="009C74A6">
        <w:rPr>
          <w:rFonts w:asciiTheme="minorHAnsi" w:hAnsiTheme="minorHAnsi"/>
          <w:sz w:val="16"/>
        </w:rPr>
        <w:t xml:space="preserve"> The priority status accorded </w:t>
      </w:r>
      <w:r w:rsidRPr="00C25F04">
        <w:rPr>
          <w:rFonts w:asciiTheme="minorHAnsi" w:hAnsiTheme="minorHAnsi"/>
          <w:u w:val="single"/>
        </w:rPr>
        <w:t xml:space="preserve">defence spending has crowded out </w:t>
      </w:r>
      <w:r w:rsidRPr="009C74A6">
        <w:rPr>
          <w:rFonts w:asciiTheme="minorHAnsi" w:hAnsiTheme="minorHAnsi"/>
          <w:sz w:val="16"/>
        </w:rPr>
        <w:t xml:space="preserve">much less costly, but more cost-effective </w:t>
      </w:r>
      <w:r w:rsidRPr="00C25F04">
        <w:rPr>
          <w:rFonts w:asciiTheme="minorHAnsi" w:hAnsiTheme="minorHAnsi"/>
          <w:u w:val="single"/>
        </w:rPr>
        <w:t>investments in diplomacy and development.</w:t>
      </w:r>
      <w:r w:rsidRPr="009C74A6">
        <w:rPr>
          <w:rFonts w:asciiTheme="minorHAnsi" w:hAnsiTheme="minorHAnsi"/>
          <w:sz w:val="16"/>
        </w:rPr>
        <w:t xml:space="preserve"> </w:t>
      </w:r>
      <w:r w:rsidRPr="00C25F04">
        <w:rPr>
          <w:rFonts w:asciiTheme="minorHAnsi" w:hAnsiTheme="minorHAnsi"/>
          <w:u w:val="single"/>
        </w:rPr>
        <w:t>Consider U.S. President Donald Trump’s intention to increase the already bloated U.S. defence budget</w:t>
      </w:r>
      <w:r w:rsidRPr="009C74A6">
        <w:rPr>
          <w:rFonts w:asciiTheme="minorHAnsi" w:hAnsiTheme="minorHAnsi"/>
          <w:sz w:val="16"/>
        </w:rPr>
        <w:t xml:space="preserve"> — larger than the next seven countries combined — </w:t>
      </w:r>
      <w:r w:rsidRPr="00C25F04">
        <w:rPr>
          <w:rFonts w:asciiTheme="minorHAnsi" w:hAnsiTheme="minorHAnsi"/>
          <w:u w:val="single"/>
        </w:rPr>
        <w:t xml:space="preserve">by $56 billion at the </w:t>
      </w:r>
      <w:r w:rsidRPr="00C25F04">
        <w:rPr>
          <w:rFonts w:asciiTheme="minorHAnsi" w:hAnsiTheme="minorHAnsi"/>
          <w:b/>
          <w:u w:val="single"/>
        </w:rPr>
        <w:t>expense of spending on diplomacy, multilateralism, aid and the environment.</w:t>
      </w:r>
      <w:r w:rsidRPr="00C25F04">
        <w:rPr>
          <w:rFonts w:asciiTheme="minorHAnsi" w:hAnsiTheme="minorHAnsi"/>
          <w:u w:val="single"/>
        </w:rPr>
        <w:t xml:space="preserve"> </w:t>
      </w:r>
      <w:r w:rsidRPr="00C25F04">
        <w:rPr>
          <w:rFonts w:asciiTheme="minorHAnsi" w:hAnsiTheme="minorHAnsi"/>
          <w:b/>
          <w:u w:val="single"/>
        </w:rPr>
        <w:t>Chronic under-funding has weakened institutional and human resource capacity and undercut the delivery of SD</w:t>
      </w:r>
      <w:r w:rsidRPr="00C25F04">
        <w:rPr>
          <w:rFonts w:asciiTheme="minorHAnsi" w:hAnsiTheme="minorHAnsi"/>
          <w:u w:val="single"/>
        </w:rPr>
        <w:t xml:space="preserve"> </w:t>
      </w:r>
      <w:r w:rsidRPr="009C74A6">
        <w:rPr>
          <w:rFonts w:asciiTheme="minorHAnsi" w:hAnsiTheme="minorHAnsi"/>
          <w:sz w:val="16"/>
        </w:rPr>
        <w:t xml:space="preserve">both multilaterally and in foreign ministries. In particular, </w:t>
      </w:r>
      <w:r w:rsidRPr="00C25F04">
        <w:rPr>
          <w:rFonts w:asciiTheme="minorHAnsi" w:hAnsiTheme="minorHAnsi"/>
          <w:u w:val="single"/>
        </w:rPr>
        <w:t>the severe skills, knowledge and management deficits have proven debilitating.</w:t>
      </w:r>
      <w:r w:rsidRPr="009C74A6">
        <w:rPr>
          <w:rFonts w:asciiTheme="minorHAnsi" w:hAnsiTheme="minorHAnsi"/>
          <w:sz w:val="16"/>
        </w:rPr>
        <w:t xml:space="preserve"> Canada, it must be added, faces a singularly enormous challenge in rebuilding its science infrastructure after the “decade of darkness” imposed by the previous Harper government.2 &gt; Make no mistake. Data are of little use in the absence of interpretation, and there exists a desperate need for interpreters, guides, brokers and translators who can bridge the two solitudes. Overcoming these challenges will not be easy, not least with the ascension of a regressive Trump administration in the U.S. Yet, absent radically improved performance, there is a growing likelihood that humanity will arrive, at some indeterminate, but not too distant point in the future, at a global tipping point beyond which recovery may be impossible.</w:t>
      </w:r>
    </w:p>
    <w:p w:rsidR="00423F49" w:rsidRDefault="00423F49" w:rsidP="00423F49">
      <w:pPr>
        <w:pStyle w:val="Heading3"/>
      </w:pPr>
      <w:r>
        <w:t>2ac – !/t – arctic bad</w:t>
      </w:r>
    </w:p>
    <w:p w:rsidR="00423F49" w:rsidRDefault="00423F49" w:rsidP="00423F49">
      <w:pPr>
        <w:pStyle w:val="Heading4"/>
      </w:pPr>
      <w:r>
        <w:t>The Arctic is the next site of great power competition --- ceding control to China undermines US power projection and influence</w:t>
      </w:r>
    </w:p>
    <w:p w:rsidR="00423F49" w:rsidRPr="00E054EC" w:rsidRDefault="00423F49" w:rsidP="00423F49">
      <w:r w:rsidRPr="0014219B">
        <w:t xml:space="preserve">David </w:t>
      </w:r>
      <w:r w:rsidRPr="00BA2642">
        <w:rPr>
          <w:rStyle w:val="Style13ptBold"/>
        </w:rPr>
        <w:t>Auerswald</w:t>
      </w:r>
      <w:r w:rsidRPr="0014219B">
        <w:t xml:space="preserve"> 5-24-20</w:t>
      </w:r>
      <w:r w:rsidRPr="00BA2642">
        <w:rPr>
          <w:rStyle w:val="Style13ptBold"/>
        </w:rPr>
        <w:t>19</w:t>
      </w:r>
      <w:r>
        <w:t xml:space="preserve"> – Dr. </w:t>
      </w:r>
      <w:r w:rsidRPr="007506E6">
        <w:t>Auerswald is a professor of security studies at the U.S. National War College in Washington, DC. He has published books on International Security Assistance Force operations, Congress and national security, Congress and civil-military relations, the politics of coercive diplo</w:t>
      </w:r>
      <w:r>
        <w:t>macy, and the Kosovo conflict. [“</w:t>
      </w:r>
      <w:r w:rsidRPr="0014219B">
        <w:t>China’</w:t>
      </w:r>
      <w:r>
        <w:t>s Multifaceted Arctic Strategy,”</w:t>
      </w:r>
      <w:r w:rsidRPr="0014219B">
        <w:t xml:space="preserve"> Accessible Online at: https://warontherocks.com/2019/05/chinas-multifaceted-arctic-strategy/] @ AG</w:t>
      </w:r>
    </w:p>
    <w:p w:rsidR="00423F49" w:rsidRPr="003541AD" w:rsidRDefault="00423F49" w:rsidP="00423F49">
      <w:pPr>
        <w:rPr>
          <w:u w:val="single"/>
        </w:rPr>
      </w:pPr>
      <w:r w:rsidRPr="00857C36">
        <w:rPr>
          <w:sz w:val="12"/>
        </w:rPr>
        <w:t xml:space="preserve">At the recent Arctic Council ministerial meeting in Finland, U.S. Secretary of State Mike Pompeo proclaimed that </w:t>
      </w:r>
      <w:r w:rsidRPr="000B60AE">
        <w:rPr>
          <w:rStyle w:val="StyleUnderline"/>
        </w:rPr>
        <w:t>the Arctic “has become an arena for power and for competition.”</w:t>
      </w:r>
      <w:r w:rsidRPr="00857C36">
        <w:rPr>
          <w:sz w:val="12"/>
        </w:rPr>
        <w:t xml:space="preserve"> He singled out China, saying, “</w:t>
      </w:r>
      <w:r w:rsidRPr="00D23F51">
        <w:rPr>
          <w:rStyle w:val="StyleUnderline"/>
        </w:rPr>
        <w:t>China’s words and actions raise doubts about its intentions</w:t>
      </w:r>
      <w:r w:rsidRPr="00857C36">
        <w:rPr>
          <w:sz w:val="12"/>
        </w:rPr>
        <w:t xml:space="preserve">” in the region. Pompeo is right: </w:t>
      </w:r>
      <w:r w:rsidRPr="005614B8">
        <w:rPr>
          <w:rStyle w:val="StyleUnderline"/>
        </w:rPr>
        <w:t>China is seeking to become an Arctic power</w:t>
      </w:r>
      <w:r w:rsidRPr="00EF4B03">
        <w:rPr>
          <w:rStyle w:val="Emphasis"/>
        </w:rPr>
        <w:t>, which bodes ill for North Atlantic security and Sino-U.S. competition.</w:t>
      </w:r>
      <w:r w:rsidRPr="00857C36">
        <w:rPr>
          <w:sz w:val="12"/>
        </w:rPr>
        <w:t xml:space="preserve"> </w:t>
      </w:r>
      <w:r w:rsidRPr="00116D25">
        <w:rPr>
          <w:rStyle w:val="StyleUnderline"/>
        </w:rPr>
        <w:t>Based on policy documents, official speeches, and over 100 interviews with senior Arctic officials</w:t>
      </w:r>
      <w:r w:rsidRPr="00857C36">
        <w:rPr>
          <w:sz w:val="12"/>
        </w:rPr>
        <w:t xml:space="preserve">, I argue that </w:t>
      </w:r>
      <w:r w:rsidRPr="00116D25">
        <w:rPr>
          <w:rStyle w:val="StyleUnderline"/>
        </w:rPr>
        <w:t>China</w:t>
      </w:r>
      <w:r w:rsidRPr="00857C36">
        <w:rPr>
          <w:sz w:val="12"/>
        </w:rPr>
        <w:t xml:space="preserve"> has put forward a multifaceted strategy that is difficult to classify. On the one hand, China is taking pains to be a cooperative participant in Arctic Council working groups and Arctic scientific research. On the other hand, it </w:t>
      </w:r>
      <w:r w:rsidRPr="00116D25">
        <w:rPr>
          <w:rStyle w:val="Emphasis"/>
        </w:rPr>
        <w:t>appears to be engaged in predatory behavior for unilateral advantage</w:t>
      </w:r>
      <w:r w:rsidRPr="00857C36">
        <w:rPr>
          <w:sz w:val="12"/>
        </w:rPr>
        <w:t xml:space="preserve">. </w:t>
      </w:r>
      <w:r w:rsidRPr="001D4473">
        <w:rPr>
          <w:rStyle w:val="StyleUnderline"/>
        </w:rPr>
        <w:t>China is directing</w:t>
      </w:r>
      <w:r w:rsidRPr="00857C36">
        <w:rPr>
          <w:sz w:val="12"/>
        </w:rPr>
        <w:t xml:space="preserve"> economic investment to cash-strapped Greenland and Iceland while </w:t>
      </w:r>
      <w:r w:rsidRPr="001D4473">
        <w:rPr>
          <w:rStyle w:val="StyleUnderline"/>
        </w:rPr>
        <w:t>advancing a unique narrative of multilateral governance that could</w:t>
      </w:r>
      <w:r w:rsidRPr="00857C36">
        <w:rPr>
          <w:sz w:val="12"/>
        </w:rPr>
        <w:t xml:space="preserve"> </w:t>
      </w:r>
      <w:r w:rsidRPr="001D4473">
        <w:rPr>
          <w:rStyle w:val="Emphasis"/>
        </w:rPr>
        <w:t>eventually weaken Arctic states’ control of the region</w:t>
      </w:r>
      <w:r w:rsidRPr="00857C36">
        <w:rPr>
          <w:sz w:val="12"/>
        </w:rPr>
        <w:t xml:space="preserve"> </w:t>
      </w:r>
      <w:r w:rsidRPr="001D4473">
        <w:rPr>
          <w:rStyle w:val="StyleUnderline"/>
        </w:rPr>
        <w:t>and boost China’s effort to become a major player in the region</w:t>
      </w:r>
      <w:r w:rsidRPr="00857C36">
        <w:rPr>
          <w:sz w:val="12"/>
        </w:rPr>
        <w:t xml:space="preserve"> through its Polar Silk Road. China’s Arctic Strategy In January 2018, China introduced its Arctic Policy, which sets forth a series of goals that largely rely on greater Chinese influence in the region. The document reiterates an often-used assertion that China is a “Near Arctic” state (an assertion that Pompeo rejected strongly in his speech in Finland). The Arctic Policy prioritizes Chinese use of Arctic shipping routes as part of a so-called Polar Silk Road (sometimes referred to as the Arctic Belt and Road), “resource exploration and exploitation” in the region, enhancements of Chinese security, and better Arctic governance. Each goal makes sense from a Chinese perspective. Shipping goods to or from Europe through the Northern Sea Route north of Siberia or via a transpolar route would be approximately 30 percent shorter than routes through the Malacca Straits and Suez Canal, according to the U.S. Coast Guard. This could save hundreds of thousands of dollars per voyage and avoid East African piracy and Western-dominated maritime choke points. Exploiting Arctic resources would help feed China’s appetite for hydrocarbons and rare earth minerals, both of which are found in quantity in the Arctic. Finally, China can enhance its security by controlling infrastructure along Arctic routes that could host Chinese naval vessels when necessary. As the Arctic Policy notes, “The utilization of sea routes and exploration and development of the resources in the Arctic may have a huge impact on the energy strategy and economic development of China.” The Chinese are implementing a threefold strategy to meet these goals. One part has used investment and trade to gain economic leverage over vulnerable Arctic states and sub-state actors, at least when those projects bear some hope of economic returns. Second, the Chinese have advanced an Arctic governance narrative that includes China, playing on the multilateralism prominent in many of the Arctic nations’ regional strategies and targeted at economically vulnerable actors who are beholden to Chinese funding. A third component is to invest in Arctic oil and gas, as a Stimson Center report documents China has done with Russia’s Yamal natural gas fields. This article focuses on the first two initiatives. </w:t>
      </w:r>
      <w:r w:rsidRPr="00433EFA">
        <w:rPr>
          <w:rStyle w:val="Emphasis"/>
        </w:rPr>
        <w:t>Economic Leverage</w:t>
      </w:r>
      <w:r w:rsidRPr="00857C36">
        <w:rPr>
          <w:sz w:val="12"/>
        </w:rPr>
        <w:t xml:space="preserve"> in Greenland and Iceland </w:t>
      </w:r>
      <w:r w:rsidRPr="00433EFA">
        <w:rPr>
          <w:rStyle w:val="StyleUnderline"/>
        </w:rPr>
        <w:t>The Chinese government</w:t>
      </w:r>
      <w:r w:rsidRPr="00857C36">
        <w:rPr>
          <w:sz w:val="12"/>
        </w:rPr>
        <w:t xml:space="preserve">, as well as government-linked firms and individuals, </w:t>
      </w:r>
      <w:r w:rsidRPr="00433EFA">
        <w:rPr>
          <w:rStyle w:val="StyleUnderline"/>
        </w:rPr>
        <w:t>have invested significant money in the Arctic</w:t>
      </w:r>
      <w:r w:rsidRPr="00857C36">
        <w:rPr>
          <w:sz w:val="12"/>
        </w:rPr>
        <w:t xml:space="preserve">. Table 1, adapted from a 2017 CNA report, summarizes overall patterns of Chinese investment in select Arctic countries. Chinese investments in Greenland ($2 billion) and Iceland ($1.2 billion) represent a significant percentage of each country’s annual gross domestic product. Though comparisons across datasets should be taken with a grain of salt, the American Enterprise Institute’s Chinese Investment Tracker shows the Chinese invested $1.7 billion in the Maldives and $8.9 billion in Sri Lanka, two important countries in the Belt and Road initiative, during the same period. </w:t>
      </w:r>
      <w:r w:rsidRPr="00433EFA">
        <w:rPr>
          <w:rStyle w:val="StyleUnderline"/>
        </w:rPr>
        <w:t>Chinese investment constituted almost six percent of Iceland’s average gross domestic product</w:t>
      </w:r>
      <w:r w:rsidRPr="00857C36">
        <w:rPr>
          <w:sz w:val="12"/>
        </w:rPr>
        <w:t xml:space="preserve"> for the five years covered by the CNA study. </w:t>
      </w:r>
      <w:r w:rsidRPr="00433EFA">
        <w:rPr>
          <w:rStyle w:val="StyleUnderline"/>
        </w:rPr>
        <w:t xml:space="preserve">That investment has created </w:t>
      </w:r>
      <w:r w:rsidRPr="00433EFA">
        <w:rPr>
          <w:rStyle w:val="Emphasis"/>
        </w:rPr>
        <w:t>economic dependence on the Chinese</w:t>
      </w:r>
      <w:r w:rsidRPr="00433EFA">
        <w:rPr>
          <w:rStyle w:val="StyleUnderline"/>
        </w:rPr>
        <w:t xml:space="preserve"> while giving China access to Iceland’s politicians, scientific facilities, geothermal energy expertise, and telecommunications </w:t>
      </w:r>
      <w:r w:rsidRPr="00975A4C">
        <w:rPr>
          <w:rStyle w:val="StyleUnderline"/>
        </w:rPr>
        <w:t>infrastructure. Chinese investment accelerated</w:t>
      </w:r>
      <w:r w:rsidRPr="00857C36">
        <w:rPr>
          <w:sz w:val="12"/>
        </w:rPr>
        <w:t xml:space="preserve"> following the 2008 global financial crisis, </w:t>
      </w:r>
      <w:r w:rsidRPr="00975A4C">
        <w:rPr>
          <w:rStyle w:val="StyleUnderline"/>
        </w:rPr>
        <w:t>when Iceland was particularly vulnerable economically</w:t>
      </w:r>
      <w:r w:rsidRPr="00857C36">
        <w:rPr>
          <w:sz w:val="12"/>
        </w:rPr>
        <w:t xml:space="preserve">. In 2011, Chinese businessman Huang Nubo tried to buy land in northeast Iceland for a golf resort, a dubious venture given Iceland’s climate. Indeed, my interviews with Icelandic officials revealed a worry that the real intent was to build a Chinese-controlled airfield or port. Iceland’s Interior Minister, Ogmundur Jonasson, was subject to tremendous political pressure to allow the deal, according to my interviews. The Icelandic economy needed an injection of capital, and everyone from the prime minister on down saw the real-estate deal as an easy win. Jonasson ultimately rejected the deal because it did not comply with Icelandic law, and he worried about the purchase’s geopolitical implications. (Click here for a more detailed account of his thinking.) Despite this setback, Chinese entities have persisted in their attempts to buy into Iceland’s economy. Iceland was open to Chinese investment to the point that one of the rationales for Iceland’s 2011 Arctic strategy was to increase cooperation with China, according to my discussion in 2015 with Ossur Skarphedinsson, the foreign minister at the time the strategy was published. According to Skarphedinsson, </w:t>
      </w:r>
      <w:r w:rsidRPr="00975A4C">
        <w:rPr>
          <w:rStyle w:val="StyleUnderline"/>
        </w:rPr>
        <w:t xml:space="preserve">Chinese investment would help the economy and could be </w:t>
      </w:r>
      <w:r w:rsidRPr="00975A4C">
        <w:rPr>
          <w:rStyle w:val="Emphasis"/>
        </w:rPr>
        <w:t>used as geopolitical leverage</w:t>
      </w:r>
      <w:r w:rsidRPr="00975A4C">
        <w:rPr>
          <w:rStyle w:val="StyleUnderline"/>
        </w:rPr>
        <w:t xml:space="preserve"> with the European Union and the United States</w:t>
      </w:r>
      <w:r w:rsidRPr="00857C36">
        <w:rPr>
          <w:sz w:val="12"/>
        </w:rPr>
        <w:t xml:space="preserve">. China and Iceland signed a bilateral energy accord in 2012 and a free trade agreement the following year. In 2015, Chinese automaker Geely invested in an Icelandic methane company, and the Chinese government funded a northern lights research facility in 2016. The two countries inked a $250 million deal in 2018 to provide China with geothermal expertise. Huawei, the Chinese telecom giant, reached a deal with Icelandic mobile phone companies to test 5G technology in February 2019. </w:t>
      </w:r>
      <w:r w:rsidRPr="00975A4C">
        <w:rPr>
          <w:rStyle w:val="StyleUnderline"/>
        </w:rPr>
        <w:t xml:space="preserve">Because of these investments, </w:t>
      </w:r>
      <w:r w:rsidRPr="00975A4C">
        <w:rPr>
          <w:rStyle w:val="Emphasis"/>
        </w:rPr>
        <w:t>Iceland cannot blatantly disregard Chinese preferences</w:t>
      </w:r>
      <w:r w:rsidRPr="00857C36">
        <w:rPr>
          <w:sz w:val="12"/>
        </w:rPr>
        <w:t xml:space="preserve"> without significant economic risk. </w:t>
      </w:r>
      <w:r w:rsidRPr="00975A4C">
        <w:rPr>
          <w:rStyle w:val="StyleUnderline"/>
        </w:rPr>
        <w:t>China has engaged in similar activities in Greenland.</w:t>
      </w:r>
      <w:r w:rsidRPr="00857C36">
        <w:rPr>
          <w:sz w:val="12"/>
        </w:rPr>
        <w:t xml:space="preserve"> Greenland falls under Danish sovereign control. Its 57,000 residents are spread across a vast territory with poor infrastructure. Poverty and unemployment are much higher than in Denmark proper. Residents have few prospects to improve their living standards other than by selling rights to extract Greenland’s abundant rare earth minerals. </w:t>
      </w:r>
      <w:r w:rsidRPr="00975A4C">
        <w:rPr>
          <w:rStyle w:val="StyleUnderline"/>
        </w:rPr>
        <w:t>Chinese firms have invested heavily in Greenland, constituting almost 12 percent of Greenland’s average gross domestic product</w:t>
      </w:r>
      <w:r w:rsidRPr="00857C36">
        <w:rPr>
          <w:sz w:val="12"/>
        </w:rPr>
        <w:t xml:space="preserve"> from 2012-17. Investments focused on mineral extraction, including rare earth minerals, iron, copper, and uranium. The persistent worry in Copenhagen, as Lene Espersen, Danish foreign minister in 2010-11, told me, is that Chinese investment could overwhelm Greenland’s economy and thousands of Chinese workers could change the local culture. Copenhagen could afford to be worried, in a manner of speaking, because it was not as desperate for foreign investment as those in Greenland itself (or, for that matter, in Iceland). Copenhagen was also worried that Chinese investment would widen the rift between Denmark and Greenland, as I discuss below. </w:t>
      </w:r>
      <w:r w:rsidRPr="00975A4C">
        <w:rPr>
          <w:rStyle w:val="StyleUnderline"/>
        </w:rPr>
        <w:t xml:space="preserve">Perhaps most troubling from a security perspective was a </w:t>
      </w:r>
      <w:r w:rsidRPr="00975A4C">
        <w:rPr>
          <w:rStyle w:val="Emphasis"/>
        </w:rPr>
        <w:t>Chinese effort to buy a defunct U.S. naval base</w:t>
      </w:r>
      <w:r w:rsidRPr="00857C36">
        <w:rPr>
          <w:sz w:val="12"/>
        </w:rPr>
        <w:t xml:space="preserve">, </w:t>
      </w:r>
      <w:r w:rsidRPr="00975A4C">
        <w:rPr>
          <w:rStyle w:val="StyleUnderline"/>
        </w:rPr>
        <w:t xml:space="preserve">complete with a port suitable for surface ships or even submarines, and a Chinese attempt to </w:t>
      </w:r>
      <w:r w:rsidRPr="00436E1A">
        <w:rPr>
          <w:rStyle w:val="Emphasis"/>
        </w:rPr>
        <w:t>build anew or refurbish the airport</w:t>
      </w:r>
      <w:r w:rsidRPr="00975A4C">
        <w:rPr>
          <w:rStyle w:val="StyleUnderline"/>
        </w:rPr>
        <w:t xml:space="preserve"> outside Nuuk</w:t>
      </w:r>
      <w:r w:rsidRPr="00857C36">
        <w:rPr>
          <w:sz w:val="12"/>
        </w:rPr>
        <w:t xml:space="preserve">, Greenland’s capital, and two other airfields for over $550 million. Denmark flat-out rejected the naval base acquisition, but was slow to react to the airfield proposal until then-U.S. Secretary of Defense James Mattis strongly urged Copenhagen to halt the Chinese initiative. The airfield project was ultimately shelved after Denmark (and allegedly the United States) agreed to help finance the construction and Denmark signaled new, more stringent controls of foreign investment. That said, given that it apparently took Mattis’ personal intervention to get Denmark moving, </w:t>
      </w:r>
      <w:r w:rsidRPr="004F4B3F">
        <w:rPr>
          <w:rStyle w:val="Emphasis"/>
        </w:rPr>
        <w:t>there is no guarantee</w:t>
      </w:r>
      <w:r w:rsidRPr="004F4B3F">
        <w:rPr>
          <w:rStyle w:val="StyleUnderline"/>
        </w:rPr>
        <w:t xml:space="preserve"> that Copenhagen</w:t>
      </w:r>
      <w:r w:rsidRPr="00857C36">
        <w:rPr>
          <w:sz w:val="12"/>
        </w:rPr>
        <w:t xml:space="preserve"> or Washington </w:t>
      </w:r>
      <w:r w:rsidRPr="004F4B3F">
        <w:rPr>
          <w:rStyle w:val="StyleUnderline"/>
        </w:rPr>
        <w:t>will counter the next Chinese attempt to build dual-use facilities on the island</w:t>
      </w:r>
      <w:r w:rsidRPr="00857C36">
        <w:rPr>
          <w:sz w:val="12"/>
        </w:rPr>
        <w:t xml:space="preserve">. </w:t>
      </w:r>
      <w:r w:rsidRPr="004F4B3F">
        <w:rPr>
          <w:rStyle w:val="Emphasis"/>
        </w:rPr>
        <w:t>Alternative Governance Narratives</w:t>
      </w:r>
      <w:r w:rsidRPr="00857C36">
        <w:rPr>
          <w:sz w:val="12"/>
        </w:rPr>
        <w:t xml:space="preserve"> </w:t>
      </w:r>
      <w:r w:rsidRPr="004F4B3F">
        <w:rPr>
          <w:rStyle w:val="StyleUnderline"/>
        </w:rPr>
        <w:t>China’s Arctic Policy puts forward an alternative governance narrative that plays to many Arctic countries’ focus on multilateralism</w:t>
      </w:r>
      <w:r w:rsidRPr="00857C36">
        <w:rPr>
          <w:sz w:val="12"/>
        </w:rPr>
        <w:t xml:space="preserve"> in regional politics. In 2013, China agreed to abide by the jurisdictional rights of the Arctic states as a condition of being granted Arctic Council permanent observer status. That gave China a voice in Arctic Council working groups discussing issues like climate research, search and rescue coordination, and fisheries management. (Arctic Council representatives have told me that China has played a largely constructive role in Council working group meetings.) The 2018 Arctic Policy is consistent with this 2013 pledge. The document acknowledges that the “Arctic 8” — Russia, Canada, the United States, Finland, Denmark, Norway, Sweden, and Iceland — have unquestioned control over their territory and territorial waters: “All states…should respect the sovereignty, sovereign rights, and jurisdiction enjoyed by the Arctic States in this region.” That said, </w:t>
      </w:r>
      <w:r w:rsidRPr="004F4B3F">
        <w:rPr>
          <w:rStyle w:val="StyleUnderline"/>
        </w:rPr>
        <w:t xml:space="preserve">the policy makes clear that China wants a </w:t>
      </w:r>
      <w:r w:rsidRPr="004F4B3F">
        <w:rPr>
          <w:rStyle w:val="Emphasis"/>
        </w:rPr>
        <w:t>greater and more direct role</w:t>
      </w:r>
      <w:r w:rsidRPr="004F4B3F">
        <w:rPr>
          <w:rStyle w:val="StyleUnderline"/>
        </w:rPr>
        <w:t xml:space="preserve"> now that it has a foot in the door</w:t>
      </w:r>
      <w:r w:rsidRPr="00857C36">
        <w:rPr>
          <w:sz w:val="12"/>
        </w:rPr>
        <w:t xml:space="preserve">. It goes on to argue that, “The Arctic situation now goes beyond its original inter-arctic states or regional nature, having a vital bearing on the interests of states outside the region.” According to the Arctic Policy, all Arctic stakeholders should “ensure that the benefits are shared by both Arctic and non-Arctic States as well as by non-state entities, and should accommodate the interests of local residents including the indigenous peoples.” In theory, these sentiments are consistent with the general tenor of Arctic states’ strategy documents. Table 2 lists the main priorities of each strategy (with the references to multilateral cooperation in bold). With the exception of Canada and, to a lesser extent, the United States, the Arctic states emphasize some form of multilateral cooperation in their strategy documents (Russia has not published a strategy). Yet China’s appeals for inclusive governance have largely fallen on deaf ears, particularly with Russian officials who, according to my interviews with officials across the Arctic, have been leery of China’s Arctic ambitions since the early 2000s. China’s appeals have found more sympathy among two groups, the first of which is officials with responsibility for Arctic scientific research, fisheries management, and shipping standards. The second is politicians in Greenland and Iceland. Iceland has always wanted to be considered an Arctic coastal state, despite lying just outside the Arctic Circle. Icelandic officials mention this frequently in speeches and policy documents. Iceland went so far as to register a formal diplomatic protest when it was not invited to a 2010 meeting of Arctic coastal states held in Canada. Fast-forward three years to the signing of the 2013 Iceland-China free trade agreement. That same day, Ólafur Ragnar Grímsson, Iceland’s largely ceremonial president, announced the creation of the Arctic Circle conference, an annual meeting in Reykjavik on Arctic governance open to all interested states and non-state actors, regardless of their country of origin or their coastal status. It has grown from 1,200 participants in 2013 to more than 2,000 people from over 60 countries in 2018. </w:t>
      </w:r>
      <w:r w:rsidRPr="00857C36">
        <w:rPr>
          <w:rStyle w:val="StyleUnderline"/>
        </w:rPr>
        <w:t>China’s use of the Arctic Circle meeting to expand its influence has accelerated since the January 2018 release of the Chinese Arctic Policy</w:t>
      </w:r>
      <w:r w:rsidRPr="00857C36">
        <w:rPr>
          <w:sz w:val="12"/>
        </w:rPr>
        <w:t xml:space="preserve">. For example, </w:t>
      </w:r>
      <w:r w:rsidRPr="00857C36">
        <w:rPr>
          <w:rStyle w:val="StyleUnderline"/>
        </w:rPr>
        <w:t>one of the themes</w:t>
      </w:r>
      <w:r w:rsidRPr="00857C36">
        <w:rPr>
          <w:sz w:val="12"/>
        </w:rPr>
        <w:t xml:space="preserve"> of the October 2018 Arctic Circle meeting </w:t>
      </w:r>
      <w:r w:rsidRPr="00857C36">
        <w:rPr>
          <w:rStyle w:val="Emphasis"/>
        </w:rPr>
        <w:t>was “China and the future of the Arctic Belt and Road.”</w:t>
      </w:r>
      <w:r w:rsidRPr="00857C36">
        <w:rPr>
          <w:sz w:val="12"/>
        </w:rPr>
        <w:t xml:space="preserve"> China also hosted a subsidiary Arctic Circle forum this May in Shanghai. It would appear that China’s push for Arctic governance changes is reaching sympathetic ears in Iceland. As Iceland’s Foreign Minister, Guðlaugur Þór Þórðarson, announced this month when taking the rotating chairmanship of the Arctic Council, “Working closely with all partners, inside as well as outside the region, is of utmost importance for both prosperity and security in the Arctic region.” By contrast, officials in </w:t>
      </w:r>
      <w:r w:rsidRPr="00857C36">
        <w:rPr>
          <w:rStyle w:val="StyleUnderline"/>
        </w:rPr>
        <w:t>the United States, Canada, and Norway</w:t>
      </w:r>
      <w:r w:rsidRPr="00857C36">
        <w:rPr>
          <w:sz w:val="12"/>
        </w:rPr>
        <w:t xml:space="preserve"> have all told me privately that their governments, as well as Russia’s, </w:t>
      </w:r>
      <w:r w:rsidRPr="00857C36">
        <w:rPr>
          <w:rStyle w:val="StyleUnderline"/>
        </w:rPr>
        <w:t>reject sharing control of the Arctic with non-Arctic states</w:t>
      </w:r>
      <w:r w:rsidRPr="00857C36">
        <w:rPr>
          <w:sz w:val="12"/>
        </w:rPr>
        <w:t xml:space="preserve">. China’s message that indigenous peoples should have an equal stake in Arctic governance is well-received in Greenland, where residents have engaged in an episodic drive toward independence from Denmark. Denmark allowed a Greenland referendum on independence, which passed in 2008, but only under the condition that Greenland had to become economically self-sufficient before Denmark would cede all authority. In the interim, Denmark gave the government in Nuuk control over local issues, including mining and fisheries management, though the Danes kept control over foreign and security policy and the extraction of rare earth materials like uranium. Denmark’s repeated veto of Chinese investment proposals has led to discontent across political factions within the Nuuk government, with a parliamentary leader in Greenland saying, “The Danish government must respect that these are decisions for Greenland to make. Many of us think that Denmark applies double standards when it comes to Chinese investments.” That discontent is pushing Greenland away from Denmark and toward China. In 2017, for example, Kim Kielsen, then Greenland’s prime minister, made a trip to China to appeal for investment, resulting in China’s airport construction bid. More recently, Greenland’s representative to Denmark’s parliament, Aaja Chemnitz Larsen, was quoted as saying, “In Greenland, we don’t suffer from China anxiety, like they obviously do in the government in Copenhagen.” </w:t>
      </w:r>
      <w:r w:rsidRPr="00857C36">
        <w:rPr>
          <w:rStyle w:val="Emphasis"/>
        </w:rPr>
        <w:t>Implications</w:t>
      </w:r>
      <w:r w:rsidRPr="00857C36">
        <w:rPr>
          <w:sz w:val="12"/>
        </w:rPr>
        <w:t xml:space="preserve"> At face value and viewed in isolation, none of this is particularly controversial. China engages in Arctic research and wants to extract resources like other industrial economies. </w:t>
      </w:r>
      <w:r w:rsidRPr="00857C36">
        <w:rPr>
          <w:rStyle w:val="Emphasis"/>
        </w:rPr>
        <w:t xml:space="preserve">The security implications are profound, </w:t>
      </w:r>
      <w:r w:rsidRPr="00857C36">
        <w:rPr>
          <w:sz w:val="12"/>
        </w:rPr>
        <w:t xml:space="preserve">however, as many of my interviewees acknowledged. </w:t>
      </w:r>
      <w:r w:rsidRPr="00857C36">
        <w:rPr>
          <w:rStyle w:val="StyleUnderline"/>
        </w:rPr>
        <w:t>China wants to become a major power in an increasingly accessible Arctic. The combination of China’s money and its governance narrative has met with sympathetic ears in Greenland and Iceland</w:t>
      </w:r>
      <w:r w:rsidRPr="00857C36">
        <w:rPr>
          <w:sz w:val="12"/>
        </w:rPr>
        <w:t>. As the Danish Intelligence Service noted, “</w:t>
      </w:r>
      <w:r w:rsidRPr="00857C36">
        <w:rPr>
          <w:rStyle w:val="StyleUnderline"/>
        </w:rPr>
        <w:t xml:space="preserve">China has demonstrated both the capability and willingness to use investments and other kinds of economic instruments as a lever to </w:t>
      </w:r>
      <w:r w:rsidRPr="00857C36">
        <w:rPr>
          <w:rStyle w:val="Emphasis"/>
        </w:rPr>
        <w:t>obtain political objectives</w:t>
      </w:r>
      <w:r w:rsidRPr="00857C36">
        <w:rPr>
          <w:rStyle w:val="StyleUnderline"/>
        </w:rPr>
        <w:t>.”</w:t>
      </w:r>
      <w:r w:rsidRPr="00857C36">
        <w:rPr>
          <w:sz w:val="12"/>
        </w:rPr>
        <w:t xml:space="preserve"> Moreover, China is attempting to elevate the role of indigenous groups relative to nation-states in governance and resource decisions, both rhetorically and as through its behavior in Greenland. In the long run, </w:t>
      </w:r>
      <w:r w:rsidRPr="00857C36">
        <w:rPr>
          <w:rStyle w:val="StyleUnderline"/>
        </w:rPr>
        <w:t xml:space="preserve">China seems poised to acquire control or </w:t>
      </w:r>
      <w:r w:rsidRPr="00857C36">
        <w:rPr>
          <w:rStyle w:val="Emphasis"/>
        </w:rPr>
        <w:t>a major ownership stake</w:t>
      </w:r>
      <w:r w:rsidRPr="00857C36">
        <w:rPr>
          <w:rStyle w:val="StyleUnderline"/>
        </w:rPr>
        <w:t xml:space="preserve"> in infrastructure projects across the region. If Chinese investments could help Greenland’s pursuit of independence, that could have implications for the U.S. military base</w:t>
      </w:r>
      <w:r w:rsidRPr="00857C36">
        <w:rPr>
          <w:sz w:val="12"/>
        </w:rPr>
        <w:t xml:space="preserve"> in Thule </w:t>
      </w:r>
      <w:r w:rsidRPr="00857C36">
        <w:rPr>
          <w:rStyle w:val="StyleUnderline"/>
        </w:rPr>
        <w:t xml:space="preserve">and for NATO — for instance, Greenland’s Chinese benefactors could pressure Nuuk to kick out the Americans or to </w:t>
      </w:r>
      <w:r w:rsidRPr="00857C36">
        <w:rPr>
          <w:rStyle w:val="Emphasis"/>
        </w:rPr>
        <w:t>refrain from joining NATO</w:t>
      </w:r>
      <w:r w:rsidRPr="00857C36">
        <w:rPr>
          <w:rStyle w:val="StyleUnderline"/>
        </w:rPr>
        <w:t>.</w:t>
      </w:r>
      <w:r w:rsidRPr="00857C36">
        <w:rPr>
          <w:sz w:val="12"/>
        </w:rPr>
        <w:t xml:space="preserve"> Moreover, </w:t>
      </w:r>
      <w:r w:rsidRPr="00857C36">
        <w:rPr>
          <w:rStyle w:val="StyleUnderline"/>
        </w:rPr>
        <w:t xml:space="preserve">a Chinese-controlled deep-water port in southern Greenland could give China new opportunities for </w:t>
      </w:r>
      <w:r w:rsidRPr="00857C36">
        <w:rPr>
          <w:rStyle w:val="Emphasis"/>
        </w:rPr>
        <w:t>intelligence collection</w:t>
      </w:r>
      <w:r w:rsidRPr="00857C36">
        <w:rPr>
          <w:rStyle w:val="StyleUnderline"/>
        </w:rPr>
        <w:t xml:space="preserve"> along the U.S. Eastern Seaboard, or be used for Chinese nuclear submarines</w:t>
      </w:r>
      <w:r w:rsidRPr="00857C36">
        <w:rPr>
          <w:sz w:val="12"/>
        </w:rPr>
        <w:t xml:space="preserve">. In Iceland, </w:t>
      </w:r>
      <w:r w:rsidRPr="00857C36">
        <w:rPr>
          <w:rStyle w:val="StyleUnderline"/>
        </w:rPr>
        <w:t xml:space="preserve">there is already worry that </w:t>
      </w:r>
      <w:r w:rsidRPr="00857C36">
        <w:rPr>
          <w:rStyle w:val="Emphasis"/>
        </w:rPr>
        <w:t>China could use the northern lights research facility to track western satellites and NATO airspace</w:t>
      </w:r>
      <w:r w:rsidRPr="00857C36">
        <w:rPr>
          <w:rStyle w:val="StyleUnderline"/>
        </w:rPr>
        <w:t>, including American P-8 flights out of Keflavik</w:t>
      </w:r>
      <w:r w:rsidRPr="00857C36">
        <w:rPr>
          <w:sz w:val="12"/>
        </w:rPr>
        <w:t xml:space="preserve">, Iceland. </w:t>
      </w:r>
      <w:r w:rsidRPr="00857C36">
        <w:rPr>
          <w:rStyle w:val="StyleUnderline"/>
        </w:rPr>
        <w:t>China’s strategy could also divide the Arctic states as well as create divisions inside Arctic nations</w:t>
      </w:r>
      <w:r w:rsidRPr="00857C36">
        <w:rPr>
          <w:sz w:val="12"/>
        </w:rPr>
        <w:t xml:space="preserve"> between security officials and those focused on regional environmental and search-and-rescue coordination. Finally, as the U.S. Coast Guard noted in its 2019 Arctic Strategic Outlook, “</w:t>
      </w:r>
      <w:r w:rsidRPr="00857C36">
        <w:rPr>
          <w:rStyle w:val="StyleUnderline"/>
        </w:rPr>
        <w:t xml:space="preserve">China’s attempts to expand its influence could </w:t>
      </w:r>
      <w:r w:rsidRPr="00857C36">
        <w:rPr>
          <w:rStyle w:val="Emphasis"/>
        </w:rPr>
        <w:t>impede U.S. access and freedom of navigation</w:t>
      </w:r>
      <w:r w:rsidRPr="00857C36">
        <w:rPr>
          <w:sz w:val="12"/>
        </w:rPr>
        <w:t xml:space="preserve"> in the Arctic </w:t>
      </w:r>
      <w:r w:rsidRPr="00857C36">
        <w:rPr>
          <w:rStyle w:val="StyleUnderline"/>
        </w:rPr>
        <w:t xml:space="preserve">as similar attempts have been made to impede U.S. access to the </w:t>
      </w:r>
      <w:r w:rsidRPr="00857C36">
        <w:rPr>
          <w:rStyle w:val="Emphasis"/>
        </w:rPr>
        <w:t>South China Sea</w:t>
      </w:r>
      <w:r w:rsidRPr="00857C36">
        <w:rPr>
          <w:rStyle w:val="StyleUnderline"/>
        </w:rPr>
        <w:t>.”</w:t>
      </w:r>
      <w:r w:rsidRPr="00857C36">
        <w:rPr>
          <w:sz w:val="12"/>
        </w:rPr>
        <w:t xml:space="preserve"> As Pompeo noted, </w:t>
      </w:r>
      <w:r w:rsidRPr="00857C36">
        <w:rPr>
          <w:rStyle w:val="Emphasis"/>
        </w:rPr>
        <w:t>the Arctic is becoming an arena for great power competition</w:t>
      </w:r>
      <w:r w:rsidRPr="00857C36">
        <w:rPr>
          <w:sz w:val="12"/>
        </w:rPr>
        <w:t xml:space="preserve">. </w:t>
      </w:r>
      <w:r w:rsidRPr="00857C36">
        <w:rPr>
          <w:rStyle w:val="StyleUnderline"/>
        </w:rPr>
        <w:t>China is using the tools it has at its disposal</w:t>
      </w:r>
      <w:r w:rsidRPr="00857C36">
        <w:rPr>
          <w:sz w:val="12"/>
        </w:rPr>
        <w:t xml:space="preserve">, investing in resource extraction, attempting to buy and/or build transportation infrastructure, and </w:t>
      </w:r>
      <w:r w:rsidRPr="00857C36">
        <w:rPr>
          <w:rStyle w:val="StyleUnderline"/>
        </w:rPr>
        <w:t>trying to change regional governance to increase Chinese influence</w:t>
      </w:r>
      <w:r w:rsidRPr="00857C36">
        <w:rPr>
          <w:sz w:val="12"/>
        </w:rPr>
        <w:t xml:space="preserve">. In the short run, China will attempt to curry favor with economically vulnerable or disaffected populations, and it will make prudent investments. </w:t>
      </w:r>
      <w:r w:rsidRPr="00857C36">
        <w:rPr>
          <w:rStyle w:val="StyleUnderline"/>
        </w:rPr>
        <w:t>In the long run, China could become a major player in the Arctic if its Polar Silk Road and all its associated political, military, and diplomatic efforts come to fruition.</w:t>
      </w:r>
    </w:p>
    <w:p w:rsidR="00423F49" w:rsidRDefault="00423F49" w:rsidP="00423F49">
      <w:pPr>
        <w:pStyle w:val="Heading3"/>
      </w:pPr>
      <w:r>
        <w:t>2ac – !/t – europe/navy</w:t>
      </w:r>
    </w:p>
    <w:p w:rsidR="00423F49" w:rsidRDefault="00423F49" w:rsidP="00423F49">
      <w:pPr>
        <w:pStyle w:val="Heading4"/>
      </w:pPr>
      <w:r>
        <w:t>A Sino-Russian alliance causes conflict with Europe</w:t>
      </w:r>
    </w:p>
    <w:p w:rsidR="00423F49" w:rsidRPr="001D7B1E" w:rsidRDefault="00423F49" w:rsidP="00423F49">
      <w:r w:rsidRPr="00B73280">
        <w:rPr>
          <w:rStyle w:val="Style13ptBold"/>
        </w:rPr>
        <w:t>Hsiung 19</w:t>
      </w:r>
      <w:r>
        <w:t xml:space="preserve"> (</w:t>
      </w:r>
      <w:r w:rsidRPr="00B73280">
        <w:t>Christopher Weidacher Hsiung has worked as researcher at the Centre for Asian Security Studies at the Norwegian Institute for Defence Studies (IFS) from 2012 to 2017. He is currently a PhD-candidate in political science at Oslo University. Christopher has also worked at the Swedish Embassy in Beijing, the Swedish Trade Office in Taipei, and at the European University Centre at Peking University. In 2014 he was a visiting scholar at the School of International Studies (SIS) at Peking University and in 2015 researcher at the Fridtjof Nansen Institute (FNI). Christopher’s main research interests are China’s foreign and security policy, China-Russia relations and China’s Arctic interest. Christopher has studied Chinese langua</w:t>
      </w:r>
      <w:r>
        <w:t xml:space="preserve">ge in Beijing, Wuhan and Taipei., 2019, “Facing the ‘new normal’: The strong and enduring Sino-Russian relationship and its implications for Europe,” The Swedish Institute of International Affairs, </w:t>
      </w:r>
      <w:hyperlink r:id="rId204" w:history="1">
        <w:r w:rsidRPr="005A08D1">
          <w:rPr>
            <w:rStyle w:val="Hyperlink"/>
          </w:rPr>
          <w:t>https://www.ui.se/globalassets/ui.se-eng/publications/ui-publications/2019/ui-paper-no.-3-2019.pdf)</w:t>
        </w:r>
      </w:hyperlink>
      <w:r>
        <w:t xml:space="preserve"> ank</w:t>
      </w:r>
    </w:p>
    <w:p w:rsidR="00423F49" w:rsidRDefault="00423F49" w:rsidP="00423F49">
      <w:pPr>
        <w:rPr>
          <w:sz w:val="16"/>
        </w:rPr>
      </w:pPr>
      <w:r w:rsidRPr="001D7B1E">
        <w:rPr>
          <w:sz w:val="16"/>
        </w:rPr>
        <w:t xml:space="preserve">Implications for Europe </w:t>
      </w:r>
      <w:r w:rsidRPr="001D7B1E">
        <w:rPr>
          <w:rStyle w:val="StyleUnderline"/>
        </w:rPr>
        <w:t>Since the strategic alignment scenario is</w:t>
      </w:r>
      <w:r>
        <w:rPr>
          <w:rStyle w:val="StyleUnderline"/>
        </w:rPr>
        <w:t xml:space="preserve"> </w:t>
      </w:r>
      <w:r w:rsidRPr="001D7B1E">
        <w:rPr>
          <w:rStyle w:val="StyleUnderline"/>
        </w:rPr>
        <w:t>seen as the most likely, its implications for</w:t>
      </w:r>
      <w:r>
        <w:rPr>
          <w:rStyle w:val="StyleUnderline"/>
        </w:rPr>
        <w:t xml:space="preserve"> </w:t>
      </w:r>
      <w:r w:rsidRPr="001D7B1E">
        <w:rPr>
          <w:rStyle w:val="StyleUnderline"/>
        </w:rPr>
        <w:t>Europe are discussed at relatively greater</w:t>
      </w:r>
      <w:r>
        <w:rPr>
          <w:rStyle w:val="StyleUnderline"/>
        </w:rPr>
        <w:t xml:space="preserve"> </w:t>
      </w:r>
      <w:r w:rsidRPr="001D7B1E">
        <w:rPr>
          <w:rStyle w:val="StyleUnderline"/>
        </w:rPr>
        <w:t xml:space="preserve">length </w:t>
      </w:r>
      <w:r w:rsidRPr="001D7B1E">
        <w:rPr>
          <w:sz w:val="16"/>
        </w:rPr>
        <w:t xml:space="preserve">than the other scenarios. </w:t>
      </w:r>
      <w:r w:rsidRPr="001D7B1E">
        <w:rPr>
          <w:rStyle w:val="StyleUnderline"/>
        </w:rPr>
        <w:t>The first</w:t>
      </w:r>
      <w:r>
        <w:rPr>
          <w:rStyle w:val="StyleUnderline"/>
        </w:rPr>
        <w:t xml:space="preserve"> </w:t>
      </w:r>
      <w:r w:rsidRPr="001D7B1E">
        <w:rPr>
          <w:rStyle w:val="StyleUnderline"/>
        </w:rPr>
        <w:t>implication is that a stable and enduring</w:t>
      </w:r>
      <w:r>
        <w:rPr>
          <w:rStyle w:val="StyleUnderline"/>
        </w:rPr>
        <w:t xml:space="preserve"> </w:t>
      </w:r>
      <w:r w:rsidRPr="001D7B1E">
        <w:rPr>
          <w:sz w:val="16"/>
        </w:rPr>
        <w:t xml:space="preserve">45 Gilbert Rozman, The Sino-Russian Challenge to the World Order: National Identities, Bilateral Relations, and </w:t>
      </w:r>
      <w:r w:rsidRPr="001D7B1E">
        <w:rPr>
          <w:rStyle w:val="StyleUnderline"/>
        </w:rPr>
        <w:t>Sino-Russian relationship would allow both</w:t>
      </w:r>
      <w:r>
        <w:rPr>
          <w:rStyle w:val="StyleUnderline"/>
        </w:rPr>
        <w:t xml:space="preserve"> </w:t>
      </w:r>
      <w:r w:rsidRPr="001D7B1E">
        <w:rPr>
          <w:rStyle w:val="StyleUnderline"/>
        </w:rPr>
        <w:t>China and Russia to focus their resources</w:t>
      </w:r>
      <w:r>
        <w:rPr>
          <w:rStyle w:val="StyleUnderline"/>
        </w:rPr>
        <w:t xml:space="preserve"> </w:t>
      </w:r>
      <w:r w:rsidRPr="001D7B1E">
        <w:rPr>
          <w:rStyle w:val="StyleUnderline"/>
        </w:rPr>
        <w:t>and time on more pressing security issues</w:t>
      </w:r>
      <w:r>
        <w:rPr>
          <w:rStyle w:val="StyleUnderline"/>
        </w:rPr>
        <w:t xml:space="preserve"> </w:t>
      </w:r>
      <w:r w:rsidRPr="001D7B1E">
        <w:rPr>
          <w:rStyle w:val="StyleUnderline"/>
        </w:rPr>
        <w:t xml:space="preserve">elsewhere. </w:t>
      </w:r>
      <w:r w:rsidRPr="001D7B1E">
        <w:rPr>
          <w:sz w:val="16"/>
        </w:rPr>
        <w:t xml:space="preserve">For China, this would be on maritime issues in the East China Sea and South China, and on Taiwan, while for </w:t>
      </w:r>
      <w:r w:rsidRPr="001D7B1E">
        <w:rPr>
          <w:rStyle w:val="StyleUnderline"/>
        </w:rPr>
        <w:t>Russia it would be in the post-Soviet sphere.</w:t>
      </w:r>
      <w:r>
        <w:rPr>
          <w:rStyle w:val="StyleUnderline"/>
        </w:rPr>
        <w:t xml:space="preserve"> </w:t>
      </w:r>
      <w:r w:rsidRPr="001D7B1E">
        <w:rPr>
          <w:rStyle w:val="StyleUnderline"/>
        </w:rPr>
        <w:t>The maintenance of a friendly and peaceful</w:t>
      </w:r>
      <w:r>
        <w:rPr>
          <w:rStyle w:val="StyleUnderline"/>
        </w:rPr>
        <w:t xml:space="preserve"> </w:t>
      </w:r>
      <w:r w:rsidRPr="001D7B1E">
        <w:rPr>
          <w:rStyle w:val="StyleUnderline"/>
        </w:rPr>
        <w:t>border region guarantees China and Russia</w:t>
      </w:r>
      <w:r>
        <w:rPr>
          <w:rStyle w:val="StyleUnderline"/>
        </w:rPr>
        <w:t xml:space="preserve"> </w:t>
      </w:r>
      <w:r w:rsidRPr="001D7B1E">
        <w:rPr>
          <w:rStyle w:val="StyleUnderline"/>
        </w:rPr>
        <w:t>a safe and sable “strategic rear</w:t>
      </w:r>
      <w:r w:rsidRPr="001D7B1E">
        <w:rPr>
          <w:sz w:val="16"/>
        </w:rPr>
        <w:t xml:space="preserve">”. In fact, it could be argued that </w:t>
      </w:r>
      <w:r w:rsidRPr="001D7B1E">
        <w:rPr>
          <w:rStyle w:val="StyleUnderline"/>
        </w:rPr>
        <w:t>Russia would not have</w:t>
      </w:r>
      <w:r>
        <w:rPr>
          <w:rStyle w:val="StyleUnderline"/>
        </w:rPr>
        <w:t xml:space="preserve"> </w:t>
      </w:r>
      <w:r w:rsidRPr="001D7B1E">
        <w:rPr>
          <w:rStyle w:val="StyleUnderline"/>
        </w:rPr>
        <w:t>been able to annex Crimea in 2014 if it had</w:t>
      </w:r>
      <w:r>
        <w:rPr>
          <w:rStyle w:val="StyleUnderline"/>
        </w:rPr>
        <w:t xml:space="preserve"> </w:t>
      </w:r>
      <w:r w:rsidRPr="001D7B1E">
        <w:rPr>
          <w:rStyle w:val="StyleUnderline"/>
        </w:rPr>
        <w:t>not established such friendly relations with</w:t>
      </w:r>
      <w:r>
        <w:rPr>
          <w:rStyle w:val="StyleUnderline"/>
        </w:rPr>
        <w:t xml:space="preserve"> </w:t>
      </w:r>
      <w:r w:rsidRPr="001D7B1E">
        <w:rPr>
          <w:rStyle w:val="StyleUnderline"/>
        </w:rPr>
        <w:t>China, and therefore did not need to</w:t>
      </w:r>
      <w:r>
        <w:rPr>
          <w:rStyle w:val="StyleUnderline"/>
        </w:rPr>
        <w:t xml:space="preserve"> </w:t>
      </w:r>
      <w:r w:rsidRPr="001D7B1E">
        <w:rPr>
          <w:rStyle w:val="StyleUnderline"/>
        </w:rPr>
        <w:t>concern itself with maintaining a strong</w:t>
      </w:r>
      <w:r>
        <w:rPr>
          <w:rStyle w:val="StyleUnderline"/>
        </w:rPr>
        <w:t xml:space="preserve"> </w:t>
      </w:r>
      <w:r w:rsidRPr="001D7B1E">
        <w:rPr>
          <w:rStyle w:val="StyleUnderline"/>
        </w:rPr>
        <w:t>military posture on the Sino-Russian border.</w:t>
      </w:r>
      <w:r w:rsidRPr="001D7B1E">
        <w:rPr>
          <w:sz w:val="16"/>
        </w:rPr>
        <w:t xml:space="preserve"> Similar arguments can be made for China. </w:t>
      </w:r>
      <w:r w:rsidRPr="001D7B1E">
        <w:rPr>
          <w:rStyle w:val="StyleUnderline"/>
        </w:rPr>
        <w:t>China and Russia are likely to maintain this</w:t>
      </w:r>
      <w:r>
        <w:rPr>
          <w:rStyle w:val="StyleUnderline"/>
        </w:rPr>
        <w:t xml:space="preserve"> </w:t>
      </w:r>
      <w:r w:rsidRPr="001D7B1E">
        <w:rPr>
          <w:rStyle w:val="StyleUnderline"/>
        </w:rPr>
        <w:t>border posture, which enables both sides to</w:t>
      </w:r>
      <w:r>
        <w:rPr>
          <w:rStyle w:val="StyleUnderline"/>
        </w:rPr>
        <w:t xml:space="preserve"> </w:t>
      </w:r>
      <w:r w:rsidRPr="001D7B1E">
        <w:rPr>
          <w:rStyle w:val="StyleUnderline"/>
        </w:rPr>
        <w:t>continue to deter or push back against US</w:t>
      </w:r>
      <w:r>
        <w:rPr>
          <w:rStyle w:val="StyleUnderline"/>
        </w:rPr>
        <w:t xml:space="preserve"> </w:t>
      </w:r>
      <w:r w:rsidRPr="001D7B1E">
        <w:rPr>
          <w:rStyle w:val="StyleUnderline"/>
        </w:rPr>
        <w:t>policies in their respective regions – and for</w:t>
      </w:r>
      <w:r>
        <w:rPr>
          <w:rStyle w:val="StyleUnderline"/>
        </w:rPr>
        <w:t xml:space="preserve"> </w:t>
      </w:r>
      <w:r w:rsidRPr="001D7B1E">
        <w:rPr>
          <w:rStyle w:val="StyleUnderline"/>
        </w:rPr>
        <w:t>Russia to push back against Europe</w:t>
      </w:r>
      <w:r w:rsidRPr="001D7B1E">
        <w:rPr>
          <w:sz w:val="16"/>
        </w:rPr>
        <w:t xml:space="preserve">. Second, closer </w:t>
      </w:r>
      <w:r w:rsidRPr="001D7B1E">
        <w:rPr>
          <w:rStyle w:val="StyleUnderline"/>
        </w:rPr>
        <w:t>Sino-Russian military</w:t>
      </w:r>
      <w:r>
        <w:rPr>
          <w:rStyle w:val="StyleUnderline"/>
        </w:rPr>
        <w:t xml:space="preserve"> </w:t>
      </w:r>
      <w:r w:rsidRPr="001D7B1E">
        <w:rPr>
          <w:rStyle w:val="StyleUnderline"/>
        </w:rPr>
        <w:t>cooperation is likely to mean that naval</w:t>
      </w:r>
      <w:r>
        <w:rPr>
          <w:rStyle w:val="StyleUnderline"/>
        </w:rPr>
        <w:t xml:space="preserve"> </w:t>
      </w:r>
      <w:r w:rsidRPr="001D7B1E">
        <w:rPr>
          <w:rStyle w:val="StyleUnderline"/>
        </w:rPr>
        <w:t>exercises held in Europe in recent years will</w:t>
      </w:r>
      <w:r>
        <w:rPr>
          <w:rStyle w:val="StyleUnderline"/>
        </w:rPr>
        <w:t xml:space="preserve"> </w:t>
      </w:r>
      <w:r w:rsidRPr="001D7B1E">
        <w:rPr>
          <w:rStyle w:val="StyleUnderline"/>
        </w:rPr>
        <w:t>become a more frequent. In future, it is also</w:t>
      </w:r>
      <w:r>
        <w:rPr>
          <w:rStyle w:val="StyleUnderline"/>
        </w:rPr>
        <w:t xml:space="preserve"> </w:t>
      </w:r>
      <w:r w:rsidRPr="001D7B1E">
        <w:rPr>
          <w:rStyle w:val="StyleUnderline"/>
        </w:rPr>
        <w:t>possible that China and Russia will conduct</w:t>
      </w:r>
      <w:r>
        <w:rPr>
          <w:rStyle w:val="StyleUnderline"/>
        </w:rPr>
        <w:t xml:space="preserve"> </w:t>
      </w:r>
      <w:r w:rsidRPr="001D7B1E">
        <w:rPr>
          <w:rStyle w:val="StyleUnderline"/>
        </w:rPr>
        <w:t>joint exercises in the Barents Sea. For the</w:t>
      </w:r>
      <w:r>
        <w:rPr>
          <w:rStyle w:val="StyleUnderline"/>
        </w:rPr>
        <w:t xml:space="preserve"> </w:t>
      </w:r>
      <w:r w:rsidRPr="001D7B1E">
        <w:rPr>
          <w:rStyle w:val="StyleUnderline"/>
        </w:rPr>
        <w:t>time being,</w:t>
      </w:r>
      <w:r w:rsidRPr="001D7B1E">
        <w:rPr>
          <w:sz w:val="16"/>
        </w:rPr>
        <w:t xml:space="preserve"> however, </w:t>
      </w:r>
      <w:r w:rsidRPr="001D7B1E">
        <w:rPr>
          <w:rStyle w:val="StyleUnderline"/>
        </w:rPr>
        <w:t>such exercises are</w:t>
      </w:r>
      <w:r>
        <w:rPr>
          <w:rStyle w:val="StyleUnderline"/>
        </w:rPr>
        <w:t xml:space="preserve"> </w:t>
      </w:r>
      <w:r w:rsidRPr="001D7B1E">
        <w:rPr>
          <w:rStyle w:val="StyleUnderline"/>
        </w:rPr>
        <w:t>more geopolitical signaling than an</w:t>
      </w:r>
      <w:r>
        <w:rPr>
          <w:rStyle w:val="StyleUnderline"/>
        </w:rPr>
        <w:t xml:space="preserve"> </w:t>
      </w:r>
      <w:r w:rsidRPr="001D7B1E">
        <w:rPr>
          <w:rStyle w:val="StyleUnderline"/>
        </w:rPr>
        <w:t>indication of military alliance formation.</w:t>
      </w:r>
      <w:r>
        <w:rPr>
          <w:rStyle w:val="StyleUnderline"/>
        </w:rPr>
        <w:t xml:space="preserve"> </w:t>
      </w:r>
      <w:r w:rsidRPr="001D7B1E">
        <w:rPr>
          <w:sz w:val="16"/>
        </w:rPr>
        <w:t>Even if security relations are developed further in the future, China has no interest in engaging in military conflict in Europe. For China, military exercises in Europe aim to give credence to China’s ambitions to become a global naval power, and are also spurred by domestic considerations. More importantly, China’s strategic interests lie in the Asia-Pacific region. China is not willing to be dragged into a military confrontation in Europe, especially on behalf on another state – even Russia. Nonetheless, as indicated above, security and military cooperation between China and Russia has the East versus West in the 2010s. Washington: Woodrow Wilson Center Press, 2014. © 2019 The Swedish Institute of International Affairs 40 reached a solid and comprehensive level. Should there be a major deterioration in relations between China and the USA, or the USA and Russia, the possibility of an alliance cannot be completely ruled out.</w:t>
      </w:r>
    </w:p>
    <w:p w:rsidR="00423F49" w:rsidRDefault="00423F49" w:rsidP="00423F49">
      <w:pPr>
        <w:pStyle w:val="Heading4"/>
      </w:pPr>
      <w:r>
        <w:t xml:space="preserve">[insert impact ev- the russia fill in da has ! ev for navy exercises + russia v europe] </w:t>
      </w:r>
    </w:p>
    <w:p w:rsidR="00423F49" w:rsidRPr="00DC3BDD" w:rsidRDefault="00423F49" w:rsidP="00423F49"/>
    <w:p w:rsidR="00423F49" w:rsidRDefault="00423F49" w:rsidP="00423F49">
      <w:pPr>
        <w:pStyle w:val="Heading3"/>
      </w:pPr>
      <w:r>
        <w:t>2ac – !/t – mil mod</w:t>
      </w:r>
    </w:p>
    <w:p w:rsidR="00423F49" w:rsidRPr="00DB60DA" w:rsidRDefault="00423F49" w:rsidP="00423F49">
      <w:pPr>
        <w:pStyle w:val="Heading4"/>
        <w:rPr>
          <w:u w:val="single"/>
        </w:rPr>
      </w:pPr>
      <w:r w:rsidRPr="00DB60DA">
        <w:t>US foreign policy pushes Russia and China to a military alliance</w:t>
      </w:r>
      <w:r>
        <w:t xml:space="preserve"> </w:t>
      </w:r>
      <w:r w:rsidRPr="00DB60DA">
        <w:t>---</w:t>
      </w:r>
      <w:r>
        <w:t xml:space="preserve"> </w:t>
      </w:r>
      <w:r w:rsidRPr="00DB60DA">
        <w:t xml:space="preserve">that leads to takeover in the </w:t>
      </w:r>
      <w:r w:rsidRPr="00521418">
        <w:t>SCS, Taiwan, and the Baltics</w:t>
      </w:r>
    </w:p>
    <w:p w:rsidR="00423F49" w:rsidRPr="00DB60DA" w:rsidRDefault="00423F49" w:rsidP="00423F49">
      <w:r w:rsidRPr="00DB60DA">
        <w:t xml:space="preserve">Dimitri </w:t>
      </w:r>
      <w:r w:rsidRPr="00DB60DA">
        <w:rPr>
          <w:rStyle w:val="Style13ptBold"/>
        </w:rPr>
        <w:t>Simes, 5-3</w:t>
      </w:r>
      <w:r w:rsidRPr="00DB60DA">
        <w:t>-2019, journalist writing on international affairs, congressional politics and defense for Foreign Affairs. "Should Washington Beware of a Sino-Russian Alliance?," Human Events, https://humanevents.com/2019/05/03/beware-of-a-sino-russian-alliance//HM</w:t>
      </w:r>
    </w:p>
    <w:p w:rsidR="00423F49" w:rsidRPr="00DB60DA" w:rsidRDefault="00423F49" w:rsidP="00423F49">
      <w:pPr>
        <w:rPr>
          <w:rStyle w:val="StyleUnderline"/>
        </w:rPr>
      </w:pPr>
      <w:r w:rsidRPr="00DB60DA">
        <w:rPr>
          <w:sz w:val="12"/>
        </w:rPr>
        <w:t xml:space="preserve">Fresh off his summit with North Korean leader Kim Jong Un, Russian President Vladimir Putin traveled this past weekend to Beijing. The purpose of his trip was to attend the Belt and Road Forum, an event aimed at highlighting Chinese President Xi Jinping’s ambitious plan to enhance China’s economic influence worldwide. At a time when the Chinese initiative faces mounting criticism in the West and Asia, Putin defended it as “an important platform for expanding international cooperation.” More broadly, he stated that </w:t>
      </w:r>
      <w:r w:rsidRPr="00DB60DA">
        <w:rPr>
          <w:rStyle w:val="StyleUnderline"/>
        </w:rPr>
        <w:t>Sino-Russian relations are currently</w:t>
      </w:r>
      <w:r w:rsidRPr="00DB60DA">
        <w:rPr>
          <w:sz w:val="12"/>
        </w:rPr>
        <w:t xml:space="preserve"> at “</w:t>
      </w:r>
      <w:r w:rsidRPr="00DB60DA">
        <w:rPr>
          <w:rStyle w:val="StyleUnderline"/>
        </w:rPr>
        <w:t>the best they have been in their entire history</w:t>
      </w:r>
      <w:r w:rsidRPr="00DB60DA">
        <w:rPr>
          <w:sz w:val="12"/>
        </w:rPr>
        <w:t xml:space="preserve">.” Over the past several years, </w:t>
      </w:r>
      <w:r w:rsidRPr="00DB60DA">
        <w:rPr>
          <w:rStyle w:val="StyleUnderline"/>
        </w:rPr>
        <w:t>Moscow and Beijing have increased their political, economic, and military cooperation</w:t>
      </w:r>
      <w:r w:rsidRPr="00DB60DA">
        <w:rPr>
          <w:sz w:val="12"/>
        </w:rPr>
        <w:t xml:space="preserve">. Washington is starting to take notice. The intelligence community and a growing number of </w:t>
      </w:r>
      <w:r w:rsidRPr="00DB60DA">
        <w:rPr>
          <w:rStyle w:val="Emphasis"/>
        </w:rPr>
        <w:t>foreign policy specialists identify this convergence as the greatest threat facing the United States today</w:t>
      </w:r>
      <w:r w:rsidRPr="00DB60DA">
        <w:rPr>
          <w:sz w:val="12"/>
        </w:rPr>
        <w:t xml:space="preserve">. Director of National Intelligence Dan Coats expressed concern in January that Russia and China “are more aligned than at any point since the mid-1950s.” Human Events spoke to several former officials and scholars to better understand the current state of the Sino-Russian relationship and its implications for the United States. “What you have is a very formidable global anti-American alliance of these two states,” warned Stephen Blank, a senior fellow at the American Foreign Policy Council. “I don’t know that they’re strong enough to overcome the United States and its allies, but they’re the strongest competitor out there.” Lyle Goldstein, a research professor at the China Maritime Studies Institute at the U.S. Naval War College, told Human Events that while he does not think that the Sino-Russian relationship constitutes an alliance, that could change if relations between Moscow and the West remain cool: “If the so-called new Cold War continues to escalate, it is a possibility.” Improved relations between Moscow and Beijing are by no means a recent development. After several decades of tensions following the Sino-Soviet split during the late 1950s, relations began to thaw under Soviet leader Mikhail Gorbachev, who visited China in 1989. This upward trend continued after the collapse of the Soviet Union, as Russia and China gradually resolved past disputes and sought to counterbalance the United States. However, the Sino-Russian relationship gained its strongest momentum in 2014 after Russia’s annexation of Crimea. The United States and its European allies denounced the move as a flagrant violation of international law and imposed wide-ranging sanctions against Russia. China, on the other hand, refused to condemn Russia’s actions. This did not go unnoticed in Moscow. In his speech immediately following the annexation of Crimea, Putin thanked China’s leaders for their neutrality. Since 2014, Russia and China have considerably strengthened their economic ties. Faced with Western sanctions, Moscow turned to Beijing as an alternative source of commerce and investment. While China has yet to economically supplant the West for Russia, the People’s Republic is now Russia’s largest trading partner. At the same time, Russia is playing an ever-greater role in helping China meet its energy needs. Russia surpassed Saudi Arabia in 2016 to become China’s top oil supplier. Military cooperation between the two countries has also increased. Although Russia once had reservations about exporting its most sophisticated weaponry to Beijing, that is starting to change. </w:t>
      </w:r>
      <w:r w:rsidRPr="00DB60DA">
        <w:rPr>
          <w:rStyle w:val="StyleUnderline"/>
        </w:rPr>
        <w:t>Russia and China have reached agreements for the delivery of Su-35 jets and S-400 missile defense systems</w:t>
      </w:r>
      <w:r w:rsidRPr="00DB60DA">
        <w:rPr>
          <w:sz w:val="12"/>
        </w:rPr>
        <w:t xml:space="preserve">. Global Times reported recently that Russia plans on offering China the Su-57, its newest fighter jet. </w:t>
      </w:r>
      <w:r w:rsidRPr="00DB60DA">
        <w:rPr>
          <w:rStyle w:val="StyleUnderline"/>
        </w:rPr>
        <w:t>Joint military exercises are also becoming more common and larger in scale</w:t>
      </w:r>
      <w:r w:rsidRPr="00DB60DA">
        <w:rPr>
          <w:sz w:val="12"/>
        </w:rPr>
        <w:t xml:space="preserve">. In October 2018, over 3,000 soldiers and 900 tanks from China joined 300,000 Russian troops for the biggest military exercise in the post-Cold War era. “If we’re going to be equally hostile to Moscow and Beijing, well of course they’re going to cooperate.” – Lyle Goldstein </w:t>
      </w:r>
      <w:r w:rsidRPr="00DB60DA">
        <w:rPr>
          <w:rStyle w:val="StyleUnderline"/>
        </w:rPr>
        <w:t>Washington’s foreign policy played a major role in bringing Russia and China together</w:t>
      </w:r>
      <w:r w:rsidRPr="00DB60DA">
        <w:rPr>
          <w:sz w:val="12"/>
        </w:rPr>
        <w:t xml:space="preserve">. According to George Beebe, former director of the CIA’s Russia analysis and Special Advisor to Vice President Cheney, </w:t>
      </w:r>
      <w:r w:rsidRPr="00DB60DA">
        <w:rPr>
          <w:rStyle w:val="StyleUnderline"/>
        </w:rPr>
        <w:t>Moscow and Beijing believe that the United States</w:t>
      </w:r>
      <w:r w:rsidRPr="00DB60DA">
        <w:rPr>
          <w:sz w:val="12"/>
        </w:rPr>
        <w:t xml:space="preserve"> has a “revolutionary approach to the world that </w:t>
      </w:r>
      <w:r w:rsidRPr="00DB60DA">
        <w:rPr>
          <w:rStyle w:val="StyleUnderline"/>
        </w:rPr>
        <w:t>threatens both of their interests</w:t>
      </w:r>
      <w:r w:rsidRPr="00DB60DA">
        <w:rPr>
          <w:sz w:val="12"/>
        </w:rPr>
        <w:t xml:space="preserve">, </w:t>
      </w:r>
      <w:r w:rsidRPr="00DB60DA">
        <w:rPr>
          <w:rStyle w:val="StyleUnderline"/>
        </w:rPr>
        <w:t>and because they perceive a shared threat</w:t>
      </w:r>
      <w:r w:rsidRPr="00DB60DA">
        <w:rPr>
          <w:sz w:val="12"/>
        </w:rPr>
        <w:t xml:space="preserve">, </w:t>
      </w:r>
      <w:r w:rsidRPr="00DB60DA">
        <w:rPr>
          <w:rStyle w:val="Emphasis"/>
        </w:rPr>
        <w:t xml:space="preserve">this has encouraged greater cooperation </w:t>
      </w:r>
      <w:r w:rsidRPr="00DB60DA">
        <w:rPr>
          <w:sz w:val="12"/>
        </w:rPr>
        <w:t xml:space="preserve">to contain that threat.” Likewise, Goldstein argues that the </w:t>
      </w:r>
      <w:r w:rsidRPr="00DB60DA">
        <w:rPr>
          <w:rStyle w:val="StyleUnderline"/>
        </w:rPr>
        <w:t xml:space="preserve">United States’ tense relations with both Russia and China </w:t>
      </w:r>
      <w:r w:rsidRPr="00DB60DA">
        <w:rPr>
          <w:rStyle w:val="Emphasis"/>
        </w:rPr>
        <w:t>incentivizes the two to unite</w:t>
      </w:r>
      <w:r w:rsidRPr="00DB60DA">
        <w:rPr>
          <w:sz w:val="12"/>
        </w:rPr>
        <w:t>. “</w:t>
      </w:r>
      <w:r w:rsidRPr="00DB60DA">
        <w:rPr>
          <w:rStyle w:val="StyleUnderline"/>
        </w:rPr>
        <w:t>If we’re going to be equally hostile to Moscow and Beijing, well of course they’re going to cooperate</w:t>
      </w:r>
      <w:r w:rsidRPr="00DB60DA">
        <w:rPr>
          <w:sz w:val="12"/>
        </w:rPr>
        <w:t xml:space="preserve">,” he said. Other analysts emphasize that Russia and China began collaborating because they saw an opportunity to expand their influence. Robert Sutter, the principal investigator for a National Bureau of Asian Research project that examined the implications of growing Sino-Russian ties for the United States, contends that Russia and China “saw weakness in the U.S., and they saw weakness in Europe, and Japan, and just all-around China’s periphery and Russia’s periphery.” For Sutter, the primary danger of the current Sino-Russian dynamic is that having Moscow as a partner helps Beijing challenge the United States far more effectively. He told Human Events, “Russia is significant, it’s not like it’s not a problem, but China is the one to worry about as far as I’m concerned.” Beebe shared Sutter’s concern about Russia empowering China. “If you start from the premise that the key international power that threatens the United States, its interests, and the stability of the world system is China, then a much </w:t>
      </w:r>
      <w:r w:rsidRPr="00DB60DA">
        <w:rPr>
          <w:rStyle w:val="StyleUnderline"/>
        </w:rPr>
        <w:t xml:space="preserve">a closer relationship between China and Russia certainly tilts the playing field to China’s advantage in ways that </w:t>
      </w:r>
      <w:r w:rsidRPr="00DB60DA">
        <w:rPr>
          <w:rStyle w:val="Emphasis"/>
        </w:rPr>
        <w:t>we should be wary</w:t>
      </w:r>
      <w:r w:rsidRPr="00DB60DA">
        <w:rPr>
          <w:rStyle w:val="StyleUnderline"/>
        </w:rPr>
        <w:t xml:space="preserve"> of</w:t>
      </w:r>
      <w:r w:rsidRPr="00DB60DA">
        <w:rPr>
          <w:sz w:val="12"/>
        </w:rPr>
        <w:t xml:space="preserve">,” he said. Blank predicts that </w:t>
      </w:r>
      <w:r w:rsidRPr="00DB60DA">
        <w:rPr>
          <w:rStyle w:val="StyleUnderline"/>
        </w:rPr>
        <w:t>should Sino-Russian ties continue to deepen</w:t>
      </w:r>
      <w:r w:rsidRPr="00DB60DA">
        <w:rPr>
          <w:sz w:val="12"/>
        </w:rPr>
        <w:t xml:space="preserve">, </w:t>
      </w:r>
      <w:r w:rsidRPr="00DB60DA">
        <w:rPr>
          <w:rStyle w:val="StyleUnderline"/>
        </w:rPr>
        <w:t xml:space="preserve">Moscow could eventually endorse Beijing’s positions on </w:t>
      </w:r>
      <w:r w:rsidRPr="00DB60DA">
        <w:rPr>
          <w:rStyle w:val="Emphasis"/>
        </w:rPr>
        <w:t>Taiwan and the South China Sea</w:t>
      </w:r>
      <w:r w:rsidRPr="00DB60DA">
        <w:rPr>
          <w:sz w:val="12"/>
        </w:rPr>
        <w:t xml:space="preserve">. He asserts that </w:t>
      </w:r>
      <w:r w:rsidRPr="00DB60DA">
        <w:rPr>
          <w:rStyle w:val="StyleUnderline"/>
        </w:rPr>
        <w:t>these moves, combined with greater Russian arm sales and military collaboration, could produce</w:t>
      </w:r>
      <w:r w:rsidRPr="00DB60DA">
        <w:rPr>
          <w:sz w:val="12"/>
        </w:rPr>
        <w:t xml:space="preserve"> “</w:t>
      </w:r>
      <w:r w:rsidRPr="00DB60DA">
        <w:rPr>
          <w:rStyle w:val="StyleUnderline"/>
        </w:rPr>
        <w:t>a bipolar situation</w:t>
      </w:r>
      <w:r w:rsidRPr="00DB60DA">
        <w:rPr>
          <w:sz w:val="12"/>
        </w:rPr>
        <w:t xml:space="preserve">” </w:t>
      </w:r>
      <w:r w:rsidRPr="00DB60DA">
        <w:rPr>
          <w:rStyle w:val="StyleUnderline"/>
        </w:rPr>
        <w:t>in East Asia with an American bloc on one side and a Sino-Russian bloc on the other</w:t>
      </w:r>
      <w:r w:rsidRPr="00DB60DA">
        <w:rPr>
          <w:sz w:val="12"/>
        </w:rPr>
        <w:t xml:space="preserve">. Beyond East Asia, </w:t>
      </w:r>
      <w:r w:rsidRPr="00DB60DA">
        <w:rPr>
          <w:rStyle w:val="StyleUnderline"/>
        </w:rPr>
        <w:t xml:space="preserve">Russian support could provide China with greater flexibility </w:t>
      </w:r>
      <w:r w:rsidRPr="00DB60DA">
        <w:rPr>
          <w:rStyle w:val="Emphasis"/>
        </w:rPr>
        <w:t>to pursue its global agenda</w:t>
      </w:r>
      <w:r w:rsidRPr="00DB60DA">
        <w:rPr>
          <w:sz w:val="12"/>
        </w:rPr>
        <w:t xml:space="preserve">. “The Chinese get the benefit of having the United States contend with Russia in Europe and the Middle East at the same time as the Chinese are trying to advance their interests everywhere else,” Blank said. “The Chinese side has come to show Americans the close ties between the armed forces of China and Russia, especially in this situation.” – Wei Fenge Meanwhile, </w:t>
      </w:r>
      <w:r w:rsidRPr="00DB60DA">
        <w:rPr>
          <w:rStyle w:val="StyleUnderline"/>
        </w:rPr>
        <w:t>China provides Russia with growing political support, even when doing so could alienate important Western partners</w:t>
      </w:r>
      <w:r w:rsidRPr="00DB60DA">
        <w:rPr>
          <w:sz w:val="12"/>
        </w:rPr>
        <w:t xml:space="preserve">. Sutter notes that Chinese leaders “support [Russia] in Europe in ways that really aren’t in the interests of China.” In July 2017, </w:t>
      </w:r>
      <w:r w:rsidRPr="00DB60DA">
        <w:rPr>
          <w:rStyle w:val="StyleUnderline"/>
        </w:rPr>
        <w:t xml:space="preserve">Russia and China held their first joint naval exercise in the </w:t>
      </w:r>
      <w:r w:rsidRPr="00DB60DA">
        <w:rPr>
          <w:rStyle w:val="Emphasis"/>
        </w:rPr>
        <w:t>Baltic Sea</w:t>
      </w:r>
      <w:r w:rsidRPr="00DB60DA">
        <w:rPr>
          <w:sz w:val="12"/>
        </w:rPr>
        <w:t>. Several weeks after attempted poisoning of former Russian military officer Sergei Skripal and the ensuing international outcry, newly appointed Chinese Minister of Defense Wei Fenghe traveled to Moscow. While there, he declared, “</w:t>
      </w:r>
      <w:r w:rsidRPr="00DB60DA">
        <w:rPr>
          <w:rStyle w:val="StyleUnderline"/>
        </w:rPr>
        <w:t>The Chinese side has come to show Americans the close ties between the armed forces of China and Russia</w:t>
      </w:r>
      <w:r w:rsidRPr="00DB60DA">
        <w:rPr>
          <w:sz w:val="12"/>
        </w:rPr>
        <w:t xml:space="preserve">, especially in this situation. We’ve come to support you.” Despite the potential national security implications of a Sino-Russian alliance, </w:t>
      </w:r>
      <w:r w:rsidRPr="00DB60DA">
        <w:rPr>
          <w:rStyle w:val="StyleUnderline"/>
        </w:rPr>
        <w:t>the prospect has received scant attention from policymakers</w:t>
      </w:r>
      <w:r w:rsidRPr="00DB60DA">
        <w:rPr>
          <w:sz w:val="12"/>
        </w:rPr>
        <w:t xml:space="preserve">. The experts Human Events spoke to noted that neither the Trump administration nor Congress have made any moves to prevent the development of closer ties between Russia and China or to deal with the challenges posed by a Sino-Russian entente. “What I’m seeing is the United States government gearing up for simultaneous great power competition between the U.S. and Russia and between the U.S. and China in parallel, but I don’t see us taking any steps to mitigate the growing warmth between Moscow and Beijing,” Beebe said. “If anything, I think we’re continuing to feed that.” In large part, this lack of attention to the increasing ties between Moscow and Beijing is due to the widespread skepticism regarding the feasibility of an alliance. Then Secretary of Defense James Mattis spoke for many in Washington when he stated last October, “I see little in the long-term that aligns Russia and China.” Skeptics frequently point to the two countries’ historical rivalry, conflicting interests in regions such as Central Asia, and vast power gap as reasons to temper expectations for their relationship’s future. Although the experts acknowledged that Russia and China had serious differences, they contended that they were very much manageable. They noted that both countries have shown a willingness to defer on issues of crucial importance for the other. Furthermore, they emphasized that </w:t>
      </w:r>
      <w:r w:rsidRPr="00DB60DA">
        <w:rPr>
          <w:rStyle w:val="StyleUnderline"/>
        </w:rPr>
        <w:t>Russia and China have already gone farther and faster in their relationship than many observers thought possible.</w:t>
      </w:r>
    </w:p>
    <w:p w:rsidR="00423F49" w:rsidRPr="00DB60DA" w:rsidRDefault="00423F49" w:rsidP="00423F49">
      <w:pPr>
        <w:pStyle w:val="Heading4"/>
      </w:pPr>
      <w:r w:rsidRPr="00DB60DA">
        <w:t>SCS conflict goes nuclear</w:t>
      </w:r>
    </w:p>
    <w:p w:rsidR="00423F49" w:rsidRPr="00DB60DA" w:rsidRDefault="00423F49" w:rsidP="00423F49">
      <w:r w:rsidRPr="00DB60DA">
        <w:t xml:space="preserve">Gordon G. </w:t>
      </w:r>
      <w:r w:rsidRPr="00DB60DA">
        <w:rPr>
          <w:rStyle w:val="Style13ptBold"/>
        </w:rPr>
        <w:t>Chang ’19</w:t>
      </w:r>
      <w:r w:rsidRPr="00DB60DA">
        <w:t xml:space="preserve"> is the author of The Coming Collapse of China and Nuclear Showdown: North Korea Takes On the World. His writings have appeared in The New York Times and The Wall Street Journal, among other publications, September 4</w:t>
      </w:r>
      <w:r w:rsidRPr="00DB60DA">
        <w:rPr>
          <w:vertAlign w:val="superscript"/>
        </w:rPr>
        <w:t>th</w:t>
      </w:r>
      <w:r w:rsidRPr="00DB60DA">
        <w:t>, 2018, “China and Russia Have Set a Nuclear Collision Course With the United States” from https://www.thedailybeast.com/china-and-russia-have-set-a-nuclear-collision-course-with-the-united-states, accessed 7/2/19 || OES-AT</w:t>
      </w:r>
    </w:p>
    <w:p w:rsidR="00423F49" w:rsidRPr="00DB60DA" w:rsidRDefault="00423F49" w:rsidP="00423F49">
      <w:pPr>
        <w:rPr>
          <w:sz w:val="16"/>
        </w:rPr>
      </w:pPr>
      <w:r w:rsidRPr="00DB60DA">
        <w:rPr>
          <w:rStyle w:val="StyleUnderline"/>
        </w:rPr>
        <w:t>China,</w:t>
      </w:r>
      <w:r w:rsidRPr="00DB60DA">
        <w:t xml:space="preserve"> the New York Times reported last week, “</w:t>
      </w:r>
      <w:r w:rsidRPr="00DB60DA">
        <w:rPr>
          <w:rStyle w:val="StyleUnderline"/>
        </w:rPr>
        <w:t xml:space="preserve">can now challenge American military supremacy in </w:t>
      </w:r>
      <w:r w:rsidRPr="00DB60DA">
        <w:t xml:space="preserve">the places that matter most to it: </w:t>
      </w:r>
      <w:r w:rsidRPr="00DB60DA">
        <w:rPr>
          <w:sz w:val="16"/>
        </w:rPr>
        <w:t xml:space="preserve">the </w:t>
      </w:r>
      <w:r w:rsidRPr="00DB60DA">
        <w:rPr>
          <w:rStyle w:val="StyleUnderline"/>
        </w:rPr>
        <w:t>waters around Taiwan and in the disputed South China Sea</w:t>
      </w:r>
      <w:r w:rsidRPr="00DB60DA">
        <w:rPr>
          <w:sz w:val="16"/>
        </w:rPr>
        <w:t xml:space="preserve">.” Therefore, </w:t>
      </w:r>
      <w:r w:rsidRPr="00DB60DA">
        <w:rPr>
          <w:rStyle w:val="StyleUnderline"/>
        </w:rPr>
        <w:t>Beijing can</w:t>
      </w:r>
      <w:r w:rsidRPr="00DB60DA">
        <w:rPr>
          <w:sz w:val="16"/>
        </w:rPr>
        <w:t>, in the words of the paper, “</w:t>
      </w:r>
      <w:r w:rsidRPr="00DB60DA">
        <w:rPr>
          <w:rStyle w:val="StyleUnderline"/>
        </w:rPr>
        <w:t>make intervention in the region too costly for Washington to contemplate.”</w:t>
      </w:r>
      <w:r w:rsidRPr="00DB60DA">
        <w:rPr>
          <w:sz w:val="16"/>
        </w:rPr>
        <w:t xml:space="preserve"> ¶ Too costly to contemplate? Unfortunately, </w:t>
      </w:r>
      <w:r w:rsidRPr="00DB60DA">
        <w:rPr>
          <w:rStyle w:val="StyleUnderline"/>
        </w:rPr>
        <w:t>assessments like these</w:t>
      </w:r>
      <w:r w:rsidRPr="00DB60DA">
        <w:rPr>
          <w:sz w:val="16"/>
        </w:rPr>
        <w:t xml:space="preserve">, often heard in U.S. policy circles, can </w:t>
      </w:r>
      <w:r w:rsidRPr="00DB60DA">
        <w:rPr>
          <w:rStyle w:val="StyleUnderline"/>
        </w:rPr>
        <w:t>embolden the already arrogant Chinese and make their adventurism—and war—more likely</w:t>
      </w:r>
      <w:r w:rsidRPr="00DB60DA">
        <w:rPr>
          <w:sz w:val="16"/>
        </w:rPr>
        <w:t xml:space="preserve">. ¶ Moreover, </w:t>
      </w:r>
      <w:r w:rsidRPr="00DB60DA">
        <w:rPr>
          <w:rStyle w:val="Emphasis"/>
        </w:rPr>
        <w:t>any conflict</w:t>
      </w:r>
      <w:r w:rsidRPr="00DB60DA">
        <w:rPr>
          <w:rStyle w:val="StyleUnderline"/>
        </w:rPr>
        <w:t xml:space="preserve"> between China and the United States in the Pacific </w:t>
      </w:r>
      <w:r w:rsidRPr="00DB60DA">
        <w:rPr>
          <w:rStyle w:val="Emphasis"/>
        </w:rPr>
        <w:t>could quickly escalate to nuclear war</w:t>
      </w:r>
      <w:r w:rsidRPr="00DB60DA">
        <w:rPr>
          <w:sz w:val="16"/>
        </w:rPr>
        <w:t xml:space="preserve">. ¶ China, surpassing the U.S. last year, now boasts the world’s largest navy, and it is adding to its fleet “at a stunning rate,” according to the Times. Even last year, the count was lopsided with China claiming 317 surface vessels and subs in active service and the U.S. 283. ¶ Of course, it’s not clear how capable the People’s Liberation Army Navy is. The PLAN, as it is known, has never participated in a large-scale wartime engagement at sea, and its fleet is not, on the whole, as modern as America’s. ¶ Nonetheless, </w:t>
      </w:r>
      <w:r w:rsidRPr="00DB60DA">
        <w:rPr>
          <w:rStyle w:val="StyleUnderline"/>
        </w:rPr>
        <w:t>China has a few critical advantages. Its naval assets are concentrated along its shores and U.S. forces are spread around the globe; areas of likely conflict are near China and far from America; and the PLAN has some crucial weapons that are better than those of the United States, especially anti-ship missiles</w:t>
      </w:r>
      <w:r w:rsidRPr="00DB60DA">
        <w:rPr>
          <w:sz w:val="16"/>
        </w:rPr>
        <w:t xml:space="preserve">. Beijing has also gone big into “asymmetric” warfare, for instance militarizing fishing fleets, enlisting the “little blue men” of what has become a maritime militia. ¶ </w:t>
      </w:r>
      <w:r w:rsidRPr="00DB60DA">
        <w:rPr>
          <w:rStyle w:val="StyleUnderline"/>
        </w:rPr>
        <w:t>The Chinese also have one other advantage: the will to use force to take what is in the possession of others.</w:t>
      </w:r>
      <w:r w:rsidRPr="00DB60DA">
        <w:rPr>
          <w:sz w:val="16"/>
        </w:rPr>
        <w:t xml:space="preserve"> In their peripheral seas, they grabbed control of the </w:t>
      </w:r>
      <w:r w:rsidRPr="00DB60DA">
        <w:rPr>
          <w:rStyle w:val="StyleUnderline"/>
        </w:rPr>
        <w:t>Paracel Islands</w:t>
      </w:r>
      <w:r w:rsidRPr="00DB60DA">
        <w:rPr>
          <w:sz w:val="16"/>
        </w:rPr>
        <w:t xml:space="preserve">, in the northern portion of the South China Sea, from South Vietnam in 1974 after a short battle. The Chinese also seized </w:t>
      </w:r>
      <w:r w:rsidRPr="00DB60DA">
        <w:rPr>
          <w:rStyle w:val="StyleUnderline"/>
        </w:rPr>
        <w:t>Mischief Reef from</w:t>
      </w:r>
      <w:r w:rsidRPr="00DB60DA">
        <w:rPr>
          <w:sz w:val="16"/>
        </w:rPr>
        <w:t xml:space="preserve"> the Philippines in a series of actions from late 1994 to early 1995, and they snatched </w:t>
      </w:r>
      <w:r w:rsidRPr="00DB60DA">
        <w:rPr>
          <w:rStyle w:val="StyleUnderline"/>
        </w:rPr>
        <w:t>Scarborough Shoal</w:t>
      </w:r>
      <w:r w:rsidRPr="00DB60DA">
        <w:rPr>
          <w:sz w:val="16"/>
        </w:rPr>
        <w:t xml:space="preserve">, also from Manila, in early 2012. Now, </w:t>
      </w:r>
      <w:r w:rsidRPr="00DB60DA">
        <w:rPr>
          <w:rStyle w:val="StyleUnderline"/>
        </w:rPr>
        <w:t>China i</w:t>
      </w:r>
      <w:r w:rsidRPr="00DB60DA">
        <w:rPr>
          <w:sz w:val="16"/>
        </w:rPr>
        <w:t xml:space="preserve">s, among other things, </w:t>
      </w:r>
      <w:r w:rsidRPr="00DB60DA">
        <w:rPr>
          <w:rStyle w:val="StyleUnderline"/>
        </w:rPr>
        <w:t>pressuring other Philippine features in the South China Sea and using menacing tactics to take over a chain of uninhabited islets currently under Japanese control in the East China Sea</w:t>
      </w:r>
      <w:r w:rsidRPr="00DB60DA">
        <w:rPr>
          <w:sz w:val="16"/>
        </w:rPr>
        <w:t xml:space="preserve">. ¶ Moreover, Beijing has clearly relished challenging the U.S. Navy and Air Force in the global commons, threatening and on occasion harassing American ships, planes, and drones. The seizure of an American drone in international waters in December 2016, in sight of the USNS Bowditch and in defiance of radio commands, was brazen and nothing short of an act of war. ¶ Moreover, Beijing’s harassment of the USNS Impeccable in March 2009 in the South China Sea, using its maritime militia, was so severe that it constituted an attack on the United States. ¶ “The key point is that </w:t>
      </w:r>
      <w:r w:rsidRPr="00DB60DA">
        <w:rPr>
          <w:rStyle w:val="StyleUnderline"/>
        </w:rPr>
        <w:t>China accepts the risk of escalation to a greater extent than does the U.S., because China uses confrontation to alter the status quo in its favor,</w:t>
      </w:r>
      <w:r w:rsidRPr="00DB60DA">
        <w:rPr>
          <w:sz w:val="16"/>
        </w:rPr>
        <w:t xml:space="preserve">” Anders Corr, editor of Great Powers, Grand Strategies: The New Game in the South China Sea, told the National Interest at the beginning of this year. ¶ China is apparently willing to escalate all the way. But the New York Times, in its reporting last month, did not mention </w:t>
      </w:r>
      <w:r w:rsidRPr="00DB60DA">
        <w:rPr>
          <w:rStyle w:val="StyleUnderline"/>
        </w:rPr>
        <w:t>one Chinese threat to American forces in the region: nuclear attack.</w:t>
      </w:r>
      <w:r w:rsidRPr="00DB60DA">
        <w:rPr>
          <w:sz w:val="16"/>
        </w:rPr>
        <w:t xml:space="preserve"> ¶ “For regional warfare, especially in Asia</w:t>
      </w:r>
      <w:r w:rsidRPr="00DB60DA">
        <w:rPr>
          <w:rStyle w:val="StyleUnderline"/>
        </w:rPr>
        <w:t>, the People’s Liberation Army is equipped for nuclear operations both offensive and defensive,”</w:t>
      </w:r>
      <w:r w:rsidRPr="00DB60DA">
        <w:rPr>
          <w:sz w:val="16"/>
        </w:rPr>
        <w:t xml:space="preserve"> Richard Fisher of the International Assessment and Strategy Center told The Daily Beast. “</w:t>
      </w:r>
      <w:r w:rsidRPr="00DB60DA">
        <w:rPr>
          <w:rStyle w:val="StyleUnderline"/>
        </w:rPr>
        <w:t>If China can conjure a ‘defensive’ political moral high ground to justify offensive military campaigns to retrieve ‘lost’ territory, we should be prepared for China’s very early use of nuclear weapons to support its theater campaign. We can</w:t>
      </w:r>
      <w:r w:rsidRPr="00DB60DA">
        <w:rPr>
          <w:sz w:val="16"/>
        </w:rPr>
        <w:t xml:space="preserve">, for example, </w:t>
      </w:r>
      <w:r w:rsidRPr="00DB60DA">
        <w:rPr>
          <w:rStyle w:val="StyleUnderline"/>
        </w:rPr>
        <w:t>expect China to ‘demonstrate’ nuclear weapons at sea to deter American</w:t>
      </w:r>
      <w:r w:rsidRPr="00DB60DA">
        <w:rPr>
          <w:sz w:val="16"/>
        </w:rPr>
        <w:t xml:space="preserve"> or Japanese </w:t>
      </w:r>
      <w:r w:rsidRPr="00DB60DA">
        <w:rPr>
          <w:rStyle w:val="StyleUnderline"/>
        </w:rPr>
        <w:t>military support for Taiwan in the event of a Chinese attack</w:t>
      </w:r>
      <w:r w:rsidRPr="00DB60DA">
        <w:rPr>
          <w:sz w:val="16"/>
        </w:rPr>
        <w:t xml:space="preserve">, or even outright Chinese use of nuclear weapons against Japanese bases supporting U.S. forces coming to the defense of Taiwan.” ¶ And American planners have to be concerned that </w:t>
      </w:r>
      <w:r w:rsidRPr="00DB60DA">
        <w:rPr>
          <w:rStyle w:val="StyleUnderline"/>
        </w:rPr>
        <w:t>China’s military partner, Russia, would join a conflict on Beijing’s side.</w:t>
      </w:r>
      <w:r w:rsidRPr="00DB60DA">
        <w:rPr>
          <w:sz w:val="16"/>
        </w:rPr>
        <w:t xml:space="preserve"> In September 2016 the two militaries, in an eight-day naval drill, </w:t>
      </w:r>
      <w:r w:rsidRPr="00DB60DA">
        <w:rPr>
          <w:rStyle w:val="StyleUnderline"/>
        </w:rPr>
        <w:t xml:space="preserve">practiced “joint island seizing missions” in the South China Sea. </w:t>
      </w:r>
      <w:r w:rsidRPr="00DB60DA">
        <w:rPr>
          <w:sz w:val="16"/>
        </w:rPr>
        <w:t xml:space="preserve">Moscow might even take advantage of turmoil in Asia to try to further expand its territory in Europe, perhaps using “little green men” as it did in Crimea in 2014 and later in Eastern Ukraine. ¶ Or maybe its nukes. Russian leader Vladimir Putin has long threatened the offensive use of such weapons. As Stephen Blank, a scholar at the American Foreign Policy Council, told me, “Russia evidently views nuclear weapons as a legitimate war-fighting weapon as its deployments, 22 procurement programs, exercises, and doctrine suggest.” He notes that Moscow is constructing a nuclear weapons storage facility in Crimea and deploying nuclear-capable Kalibr cruise missiles to the Mediterranean. ¶ China has an announced “no-first-use” policy, but for decades hostile public statements from Chinese generals and diplomats have cast doubt on whether Beijing would in fact adhere to that promise in a wartime setting. ¶ For instance, in August 2011 Xu Guangyu, a retired Chinese general working at the China Arms Control and Disarmament Association, blurted out to Hong Kong’s South China Morning Post a comment indicating Beijing had developed plans to launch “a surprise attack on the U.S.” ¶ These shocking comments, at a minimum, indicate that in the post-Cold War world </w:t>
      </w:r>
      <w:r w:rsidRPr="00DB60DA">
        <w:rPr>
          <w:rStyle w:val="StyleUnderline"/>
        </w:rPr>
        <w:t xml:space="preserve">the concept of nuclear deterrence is breaking down. </w:t>
      </w:r>
      <w:r w:rsidRPr="00DB60DA">
        <w:rPr>
          <w:sz w:val="16"/>
        </w:rPr>
        <w:t xml:space="preserve">¶ The erosion of deterrence looks like it is working to the benefit of the Chinese. Because of China’s formidable military advantages and its willingness to escalate, there are many voices, notably Lyle Goldstein of the Naval War College and Hugh White of the Australian National University, urging American acceptance of Chinese domination of East Asia. ¶ That is the wrong conclusion. A pair of European democracies in the 1930s tried avoiding conflict with a militant state, with spectacularly bad results. Of course, the People’s Republic of China is not the Third Reich of Germany, but German territorial ambitions naturally grew in reaction to British and French timidity and Chinese ones now are expanding fast as Americans recoil at the prospect of confronting Beijing. ¶ During the Cold War, the United States maintained a far more resolute stance. Then, Washington and its allies deterred a Soviet attack in Europe when the “correlation of forces” greatly favored the Warsaw Pact, and the West in general prevented nuclear war by deterring a foe with superior conventional and nuclear arsenals. Washington convinced Moscow—and its NATO allies—that the United States was willing to go to war to defend itself and friends, thereby keeping the peace in Europe and, for the most part, elsewhere. ¶ Since the Soviet collapse, however, Americans and others think far less about deterrence and have let nuclear arsenals age. ¶ </w:t>
      </w:r>
      <w:r w:rsidRPr="00DB60DA">
        <w:rPr>
          <w:rStyle w:val="StyleUnderline"/>
        </w:rPr>
        <w:t>The Chinese and Russians have noticed. China is bulking up nuke stockpiles</w:t>
      </w:r>
      <w:r w:rsidRPr="00DB60DA">
        <w:rPr>
          <w:sz w:val="16"/>
        </w:rPr>
        <w:t>. North Korea, after making fast progress on both nuclear warheads and ballistic missiles, has made recent threats to use its most destructive weapons. Iran, a friend of both Beijing and Pyongyang, is not far from weaponizing the atom with their help. Pakistan, an early beneficiary of Beijing’s proliferation, already has a sizeable nuclear arsenal. Russia continues to threaten neighbors, particularly the three Baltic states, all of which are NATO members, and Ukraine, which is not. ¶ It looks, in short, like a new nuclear age.</w:t>
      </w:r>
    </w:p>
    <w:p w:rsidR="00423F49" w:rsidRPr="00DB60DA" w:rsidRDefault="00423F49" w:rsidP="00423F49">
      <w:pPr>
        <w:pStyle w:val="Heading4"/>
      </w:pPr>
      <w:r w:rsidRPr="00DB60DA">
        <w:t>Taiwan conflict goes nuclear</w:t>
      </w:r>
    </w:p>
    <w:p w:rsidR="00423F49" w:rsidRPr="00DB60DA" w:rsidRDefault="00423F49" w:rsidP="00423F49">
      <w:r w:rsidRPr="00DB60DA">
        <w:rPr>
          <w:rStyle w:val="Style13ptBold"/>
        </w:rPr>
        <w:t>Glaser 11</w:t>
      </w:r>
      <w:r w:rsidRPr="00DB60DA">
        <w:t xml:space="preserve"> - Charles L Glaser is a professor in the Elliott School of International Affairs and the Department of Political Science at George Washington University. He is also a fellow in the Kissinger Institute at the Woodrow Wilson International Center for Scholars (“Will China's Rise Lead to War?” Foreign Affairs, March/April, </w:t>
      </w:r>
      <w:hyperlink r:id="rId205" w:history="1">
        <w:r w:rsidRPr="00DB60DA">
          <w:rPr>
            <w:rStyle w:val="Hyperlink"/>
          </w:rPr>
          <w:t>https://www.foreignaffairs.com/articles/asia/2011-03-01/will-chinas-rise-lead-war</w:t>
        </w:r>
      </w:hyperlink>
      <w:r w:rsidRPr="00DB60DA">
        <w:rPr>
          <w:rStyle w:val="Hyperlink"/>
        </w:rPr>
        <w:t xml:space="preserve">) </w:t>
      </w:r>
    </w:p>
    <w:p w:rsidR="00423F49" w:rsidRPr="00521418" w:rsidRDefault="00423F49" w:rsidP="00423F49">
      <w:pPr>
        <w:rPr>
          <w:rStyle w:val="StyleUnderline"/>
          <w:sz w:val="16"/>
          <w:u w:val="none"/>
        </w:rPr>
      </w:pPr>
      <w:r w:rsidRPr="00DB60DA">
        <w:rPr>
          <w:sz w:val="16"/>
        </w:rPr>
        <w:t xml:space="preserve">THE PROSPECTS for avoiding intense military competition and war may be good, but </w:t>
      </w:r>
      <w:r w:rsidRPr="00DB60DA">
        <w:rPr>
          <w:rStyle w:val="StyleUnderline"/>
        </w:rPr>
        <w:t>growth in China's power may</w:t>
      </w:r>
      <w:r w:rsidRPr="00DB60DA">
        <w:rPr>
          <w:sz w:val="16"/>
        </w:rPr>
        <w:t xml:space="preserve"> </w:t>
      </w:r>
      <w:r w:rsidRPr="00DB60DA">
        <w:rPr>
          <w:rStyle w:val="StyleUnderline"/>
        </w:rPr>
        <w:t>nevertheless require some changes in U.S. foreign policy</w:t>
      </w:r>
      <w:r w:rsidRPr="00DB60DA">
        <w:rPr>
          <w:sz w:val="16"/>
        </w:rPr>
        <w:t xml:space="preserve"> that Washington will find disagreeable--particularly </w:t>
      </w:r>
      <w:r w:rsidRPr="00DB60DA">
        <w:rPr>
          <w:rStyle w:val="StyleUnderline"/>
        </w:rPr>
        <w:t>regarding Taiwan</w:t>
      </w:r>
      <w:r w:rsidRPr="00DB60DA">
        <w:rPr>
          <w:sz w:val="16"/>
        </w:rPr>
        <w:t xml:space="preserve">. Although it lost control of Taiwan during the Chinese Civil War more than six decades ago, </w:t>
      </w:r>
      <w:r w:rsidRPr="00DB60DA">
        <w:rPr>
          <w:rStyle w:val="StyleUnderline"/>
        </w:rPr>
        <w:t>China still considers Taiwan to be part of its homeland, and unification remains a key political goal for Beijing</w:t>
      </w:r>
      <w:r w:rsidRPr="00DB60DA">
        <w:rPr>
          <w:sz w:val="16"/>
        </w:rPr>
        <w:t xml:space="preserve">. </w:t>
      </w:r>
      <w:r w:rsidRPr="00DB60DA">
        <w:rPr>
          <w:rStyle w:val="Emphasis"/>
        </w:rPr>
        <w:t>China has made clear that it will use force if Taiwan declares independence</w:t>
      </w:r>
      <w:r w:rsidRPr="00DB60DA">
        <w:rPr>
          <w:sz w:val="16"/>
        </w:rPr>
        <w:t xml:space="preserve">, and much of China's conventional military buildup has been dedicated to increasing its ability to coerce Taiwan and reducing the United States' ability to intervene. </w:t>
      </w:r>
      <w:r w:rsidRPr="00DB60DA">
        <w:rPr>
          <w:rStyle w:val="StyleUnderline"/>
        </w:rPr>
        <w:t>Because China places such high value on Taiwan and because the U</w:t>
      </w:r>
      <w:r w:rsidRPr="00DB60DA">
        <w:rPr>
          <w:sz w:val="16"/>
        </w:rPr>
        <w:t xml:space="preserve">nited </w:t>
      </w:r>
      <w:r w:rsidRPr="00DB60DA">
        <w:rPr>
          <w:rStyle w:val="StyleUnderline"/>
        </w:rPr>
        <w:t>S</w:t>
      </w:r>
      <w:r w:rsidRPr="00DB60DA">
        <w:rPr>
          <w:sz w:val="16"/>
        </w:rPr>
        <w:t xml:space="preserve">tates </w:t>
      </w:r>
      <w:r w:rsidRPr="00DB60DA">
        <w:rPr>
          <w:rStyle w:val="StyleUnderline"/>
        </w:rPr>
        <w:t xml:space="preserve">and China--whatever they might formally agree to--have such different attitudes regarding the legitimacy of the status quo, the issue poses </w:t>
      </w:r>
      <w:r w:rsidRPr="00DB60DA">
        <w:rPr>
          <w:rStyle w:val="Emphasis"/>
        </w:rPr>
        <w:t>special dangers</w:t>
      </w:r>
      <w:r w:rsidRPr="00DB60DA">
        <w:rPr>
          <w:rStyle w:val="StyleUnderline"/>
        </w:rPr>
        <w:t xml:space="preserve"> and challenges for the U.S.-Chinese relationship, placing it in a </w:t>
      </w:r>
      <w:r w:rsidRPr="00DB60DA">
        <w:rPr>
          <w:rStyle w:val="Emphasis"/>
        </w:rPr>
        <w:t>different category</w:t>
      </w:r>
      <w:r w:rsidRPr="00DB60DA">
        <w:rPr>
          <w:rStyle w:val="StyleUnderline"/>
        </w:rPr>
        <w:t xml:space="preserve"> than </w:t>
      </w:r>
      <w:r w:rsidRPr="00DB60DA">
        <w:rPr>
          <w:rStyle w:val="Emphasis"/>
        </w:rPr>
        <w:t>Japan</w:t>
      </w:r>
      <w:r w:rsidRPr="00DB60DA">
        <w:rPr>
          <w:rStyle w:val="StyleUnderline"/>
        </w:rPr>
        <w:t xml:space="preserve"> or </w:t>
      </w:r>
      <w:r w:rsidRPr="00DB60DA">
        <w:rPr>
          <w:rStyle w:val="Emphasis"/>
        </w:rPr>
        <w:t>South Korea</w:t>
      </w:r>
      <w:r w:rsidRPr="00DB60DA">
        <w:rPr>
          <w:rStyle w:val="StyleUnderline"/>
        </w:rPr>
        <w:t xml:space="preserve">. A crisis over Taiwan could </w:t>
      </w:r>
      <w:r w:rsidRPr="00DB60DA">
        <w:rPr>
          <w:sz w:val="16"/>
          <w:szCs w:val="16"/>
        </w:rPr>
        <w:t>fairly</w:t>
      </w:r>
      <w:r w:rsidRPr="00DB60DA">
        <w:t xml:space="preserve"> </w:t>
      </w:r>
      <w:r w:rsidRPr="00DB60DA">
        <w:rPr>
          <w:rStyle w:val="Emphasis"/>
        </w:rPr>
        <w:t>easily escalate</w:t>
      </w:r>
      <w:r w:rsidRPr="00DB60DA">
        <w:rPr>
          <w:rStyle w:val="Emphasis"/>
          <w:b w:val="0"/>
        </w:rPr>
        <w:t xml:space="preserve"> to nuclear war</w:t>
      </w:r>
      <w:r w:rsidRPr="00DB60DA">
        <w:rPr>
          <w:rStyle w:val="StyleUnderline"/>
        </w:rPr>
        <w:t>, because each step</w:t>
      </w:r>
      <w:r w:rsidRPr="00DB60DA">
        <w:rPr>
          <w:sz w:val="16"/>
        </w:rPr>
        <w:t xml:space="preserve"> along the way </w:t>
      </w:r>
      <w:r w:rsidRPr="00DB60DA">
        <w:rPr>
          <w:rStyle w:val="StyleUnderline"/>
        </w:rPr>
        <w:t>might</w:t>
      </w:r>
      <w:r w:rsidRPr="00DB60DA">
        <w:rPr>
          <w:sz w:val="16"/>
        </w:rPr>
        <w:t xml:space="preserve"> well </w:t>
      </w:r>
      <w:r w:rsidRPr="00DB60DA">
        <w:rPr>
          <w:rStyle w:val="StyleUnderline"/>
        </w:rPr>
        <w:t>seem rational to the actors involved.</w:t>
      </w:r>
      <w:r w:rsidRPr="00DB60DA">
        <w:rPr>
          <w:sz w:val="16"/>
        </w:rPr>
        <w:t xml:space="preserve"> Current U.S. policy is designed to reduce the probability that Taiwan will declare independence and to make clear that the United States will not come to Taiwan's aid if it does. Nevertheless, </w:t>
      </w:r>
      <w:r w:rsidRPr="00DB60DA">
        <w:rPr>
          <w:rStyle w:val="StyleUnderline"/>
        </w:rPr>
        <w:t>the U</w:t>
      </w:r>
      <w:r w:rsidRPr="00DB60DA">
        <w:rPr>
          <w:sz w:val="16"/>
        </w:rPr>
        <w:t xml:space="preserve">nited </w:t>
      </w:r>
      <w:r w:rsidRPr="00DB60DA">
        <w:rPr>
          <w:rStyle w:val="StyleUnderline"/>
        </w:rPr>
        <w:t>S</w:t>
      </w:r>
      <w:r w:rsidRPr="00DB60DA">
        <w:rPr>
          <w:sz w:val="16"/>
        </w:rPr>
        <w:t xml:space="preserve">tates </w:t>
      </w:r>
      <w:r w:rsidRPr="00DB60DA">
        <w:rPr>
          <w:rStyle w:val="StyleUnderline"/>
        </w:rPr>
        <w:t xml:space="preserve">would find itself under pressure to protect Taiwan against any sort of attack, </w:t>
      </w:r>
      <w:r w:rsidRPr="00DB60DA">
        <w:rPr>
          <w:rStyle w:val="Emphasis"/>
        </w:rPr>
        <w:t>no matter how it originated</w:t>
      </w:r>
      <w:r w:rsidRPr="00DB60DA">
        <w:rPr>
          <w:sz w:val="16"/>
        </w:rPr>
        <w:t xml:space="preserve">. </w:t>
      </w:r>
      <w:r w:rsidRPr="00DB60DA">
        <w:rPr>
          <w:rStyle w:val="StyleUnderline"/>
        </w:rPr>
        <w:t xml:space="preserve">Given the different interests and perceptions of the various parties and the </w:t>
      </w:r>
      <w:r w:rsidRPr="00DB60DA">
        <w:rPr>
          <w:rStyle w:val="Emphasis"/>
        </w:rPr>
        <w:t>limited control</w:t>
      </w:r>
      <w:r w:rsidRPr="00DB60DA">
        <w:rPr>
          <w:rStyle w:val="StyleUnderline"/>
        </w:rPr>
        <w:t xml:space="preserve"> Washington has over Taipei's behavior, a </w:t>
      </w:r>
      <w:r w:rsidRPr="00DB60DA">
        <w:rPr>
          <w:rStyle w:val="Emphasis"/>
        </w:rPr>
        <w:t>crisis could unfold</w:t>
      </w:r>
      <w:r w:rsidRPr="00DB60DA">
        <w:rPr>
          <w:rStyle w:val="StyleUnderline"/>
        </w:rPr>
        <w:t xml:space="preserve"> in which the U</w:t>
      </w:r>
      <w:r w:rsidRPr="00DB60DA">
        <w:rPr>
          <w:sz w:val="16"/>
        </w:rPr>
        <w:t xml:space="preserve">nited </w:t>
      </w:r>
      <w:r w:rsidRPr="00DB60DA">
        <w:rPr>
          <w:rStyle w:val="StyleUnderline"/>
        </w:rPr>
        <w:t>S</w:t>
      </w:r>
      <w:r w:rsidRPr="00DB60DA">
        <w:rPr>
          <w:sz w:val="16"/>
        </w:rPr>
        <w:t xml:space="preserve">tates </w:t>
      </w:r>
      <w:r w:rsidRPr="00DB60DA">
        <w:rPr>
          <w:rStyle w:val="StyleUnderline"/>
        </w:rPr>
        <w:t xml:space="preserve">found itself </w:t>
      </w:r>
      <w:r w:rsidRPr="00DB60DA">
        <w:rPr>
          <w:rStyle w:val="Emphasis"/>
        </w:rPr>
        <w:t>following events</w:t>
      </w:r>
      <w:r w:rsidRPr="00DB60DA">
        <w:rPr>
          <w:rStyle w:val="StyleUnderline"/>
        </w:rPr>
        <w:t xml:space="preserve"> rather than leading them</w:t>
      </w:r>
      <w:r w:rsidRPr="00DB60DA">
        <w:rPr>
          <w:sz w:val="16"/>
        </w:rPr>
        <w:t xml:space="preserve">. Such dangers have been around for decades, but </w:t>
      </w:r>
      <w:r w:rsidRPr="00DB60DA">
        <w:rPr>
          <w:rStyle w:val="StyleUnderline"/>
        </w:rPr>
        <w:t xml:space="preserve">ongoing improvements in China's military capabilities may make Beijing </w:t>
      </w:r>
      <w:r w:rsidRPr="00DB60DA">
        <w:rPr>
          <w:rStyle w:val="Emphasis"/>
        </w:rPr>
        <w:t>more willing to escalate</w:t>
      </w:r>
      <w:r w:rsidRPr="00DB60DA">
        <w:rPr>
          <w:rStyle w:val="StyleUnderline"/>
        </w:rPr>
        <w:t xml:space="preserve"> a Taiwan crisis</w:t>
      </w:r>
      <w:r w:rsidRPr="00DB60DA">
        <w:rPr>
          <w:sz w:val="16"/>
        </w:rPr>
        <w:t xml:space="preserve">. </w:t>
      </w:r>
      <w:r w:rsidRPr="00DB60DA">
        <w:rPr>
          <w:rStyle w:val="StyleUnderline"/>
        </w:rPr>
        <w:t>In addition to its improved conventional capabilities, China is modernizing its nuclear forces to increase their ability to survive and retaliate following a large-scale U.S. attack</w:t>
      </w:r>
      <w:r w:rsidRPr="00DB60DA">
        <w:rPr>
          <w:sz w:val="16"/>
        </w:rPr>
        <w:t xml:space="preserve">. </w:t>
      </w:r>
      <w:r w:rsidRPr="00DB60DA">
        <w:rPr>
          <w:rStyle w:val="StyleUnderline"/>
        </w:rPr>
        <w:t xml:space="preserve">Standard deterrence theory holds that Washington's current ability to destroy most or all of China's nuclear force enhances its bargaining position. China's nuclear modernization might remove that check on Chinese action, leading Beijing to behave </w:t>
      </w:r>
      <w:r w:rsidRPr="00DB60DA">
        <w:rPr>
          <w:rStyle w:val="Emphasis"/>
        </w:rPr>
        <w:t>more boldly</w:t>
      </w:r>
      <w:r w:rsidRPr="00DB60DA">
        <w:rPr>
          <w:rStyle w:val="StyleUnderline"/>
        </w:rPr>
        <w:t xml:space="preserve"> in </w:t>
      </w:r>
      <w:r w:rsidRPr="00DB60DA">
        <w:rPr>
          <w:rStyle w:val="Emphasis"/>
        </w:rPr>
        <w:t>future crises</w:t>
      </w:r>
      <w:r w:rsidRPr="00DB60DA">
        <w:rPr>
          <w:rStyle w:val="StyleUnderline"/>
        </w:rPr>
        <w:t xml:space="preserve"> than it has in past ones</w:t>
      </w:r>
      <w:r w:rsidRPr="00DB60DA">
        <w:rPr>
          <w:sz w:val="16"/>
        </w:rPr>
        <w:t xml:space="preserve">. </w:t>
      </w:r>
      <w:r w:rsidRPr="00DB60DA">
        <w:rPr>
          <w:rStyle w:val="StyleUnderline"/>
        </w:rPr>
        <w:t>A U.S. attempt to preserve its ability to defend Taiwan</w:t>
      </w:r>
      <w:r w:rsidRPr="00DB60DA">
        <w:rPr>
          <w:sz w:val="16"/>
        </w:rPr>
        <w:t xml:space="preserve">, meanwhile, </w:t>
      </w:r>
      <w:r w:rsidRPr="00DB60DA">
        <w:rPr>
          <w:rStyle w:val="StyleUnderline"/>
        </w:rPr>
        <w:t xml:space="preserve">could fuel </w:t>
      </w:r>
      <w:r w:rsidRPr="00DB60DA">
        <w:rPr>
          <w:rStyle w:val="Emphasis"/>
        </w:rPr>
        <w:t>a conventional and nuclear arms race</w:t>
      </w:r>
      <w:r w:rsidRPr="00DB60DA">
        <w:rPr>
          <w:sz w:val="16"/>
        </w:rPr>
        <w:t>. Enhancements to U.S. offensive targeting capabilities and strategic ballistic missile defenses might be interpreted by China as a signal of malign U.S. motives, leading to further Chinese military efforts and a general poisoning of U.S.-Chinese relations.</w:t>
      </w:r>
    </w:p>
    <w:p w:rsidR="00423F49" w:rsidRPr="00DB60DA" w:rsidRDefault="00423F49" w:rsidP="00423F49">
      <w:pPr>
        <w:pStyle w:val="Heading4"/>
        <w:rPr>
          <w:rFonts w:cs="Calibri"/>
          <w:b w:val="0"/>
        </w:rPr>
      </w:pPr>
      <w:r w:rsidRPr="00DB60DA">
        <w:rPr>
          <w:rFonts w:cs="Calibri"/>
        </w:rPr>
        <w:t>Baltic invasion goes nuclear</w:t>
      </w:r>
    </w:p>
    <w:p w:rsidR="00423F49" w:rsidRPr="00DB60DA" w:rsidRDefault="00423F49" w:rsidP="00423F49">
      <w:pPr>
        <w:rPr>
          <w:rFonts w:cs="Calibri"/>
        </w:rPr>
      </w:pPr>
      <w:r w:rsidRPr="00DB60DA">
        <w:rPr>
          <w:rStyle w:val="Style13ptBold"/>
          <w:rFonts w:cs="Calibri"/>
        </w:rPr>
        <w:t>Kühn, 18</w:t>
      </w:r>
      <w:r w:rsidRPr="00DB60DA">
        <w:rPr>
          <w:rFonts w:cs="Calibri"/>
        </w:rPr>
        <w:t xml:space="preserve">—nonresident scholar at the Carnegie Endowment for International Peace, and a senior researcher at the Institute for Peace Research and Security Policy at the University of Hamburg (IFSH). Previously, he was a senior research associate at the Vienna Center for Disarmament and Non-Proliferation (VCDNP)/James Martin Center for Nonproliferation Studies and a Stanton Nuclear Security Fellow with Carnegie’s Nuclear Policy Program. He holds a PhD (summa cum laude) in political sciences from Hamburg University, an MA in Peace Research and Security Policy from Hamburg University, and a Magister Artium in medieval and newer history as well as German literature from the Rheinische Friedrich Wilhelms University Bonn. His current research focuses on NATO-Russian relations, transatlantic security, nuclear and conventional deterrence and arms control, and the proceedings of the OSCE. Kühn worked for the German Federal Foreign Office and was awarded United Nations Fellow on Disarmament in 2011. He is the founder and a permanent member of the trilateral Deep Cuts Commission and an alumnus of the ZEIT Foundation Ebelin und Gerd Bucerius. (Ulrich, “Three Escalation Scenarios,” 3/28/18, </w:t>
      </w:r>
      <w:hyperlink r:id="rId206" w:history="1">
        <w:r w:rsidRPr="00DB60DA">
          <w:rPr>
            <w:rStyle w:val="Hyperlink"/>
            <w:rFonts w:cs="Calibri"/>
          </w:rPr>
          <w:t>https://carnegieendowment.org/2018/03/28/three-escalation-scenarios-pub-75882</w:t>
        </w:r>
      </w:hyperlink>
      <w:r w:rsidRPr="00DB60DA">
        <w:rPr>
          <w:rFonts w:cs="Calibri"/>
        </w:rPr>
        <w:t>, AS)</w:t>
      </w:r>
    </w:p>
    <w:p w:rsidR="00423F49" w:rsidRPr="00521418" w:rsidRDefault="00423F49" w:rsidP="00423F49">
      <w:pPr>
        <w:rPr>
          <w:rFonts w:cs="Calibri"/>
          <w:sz w:val="12"/>
        </w:rPr>
      </w:pPr>
      <w:r w:rsidRPr="00DB60DA">
        <w:rPr>
          <w:rStyle w:val="StyleUnderline"/>
          <w:rFonts w:cs="Calibri"/>
        </w:rPr>
        <w:t xml:space="preserve">The </w:t>
      </w:r>
      <w:r w:rsidRPr="00DB60DA">
        <w:rPr>
          <w:rFonts w:cs="Calibri"/>
          <w:sz w:val="12"/>
        </w:rPr>
        <w:t>first</w:t>
      </w:r>
      <w:r w:rsidRPr="00DB60DA">
        <w:rPr>
          <w:rStyle w:val="StyleUnderline"/>
          <w:rFonts w:cs="Calibri"/>
        </w:rPr>
        <w:t xml:space="preserve"> scenario </w:t>
      </w:r>
      <w:r w:rsidRPr="00DB60DA">
        <w:rPr>
          <w:rStyle w:val="Emphasis"/>
          <w:rFonts w:cs="Calibri"/>
        </w:rPr>
        <w:t>starts with a Russian land grab in the Baltics.</w:t>
      </w:r>
      <w:r w:rsidRPr="00DB60DA">
        <w:rPr>
          <w:rFonts w:cs="Calibri"/>
          <w:sz w:val="12"/>
        </w:rPr>
        <w:t xml:space="preserve"> To be very clear, this is an extreme scenario; an overwhelming majority of Western experts, including NATO staff, consider it to be a “remote” possibility.1 Nevertheless, </w:t>
      </w:r>
      <w:r w:rsidRPr="00DB60DA">
        <w:rPr>
          <w:rStyle w:val="StyleUnderline"/>
          <w:rFonts w:cs="Calibri"/>
        </w:rPr>
        <w:t xml:space="preserve">there are good reasons to consider this </w:t>
      </w:r>
      <w:r w:rsidRPr="00DB60DA">
        <w:rPr>
          <w:rFonts w:cs="Calibri"/>
          <w:sz w:val="12"/>
        </w:rPr>
        <w:t xml:space="preserve">extreme </w:t>
      </w:r>
      <w:r w:rsidRPr="00DB60DA">
        <w:rPr>
          <w:rStyle w:val="StyleUnderline"/>
          <w:rFonts w:cs="Calibri"/>
        </w:rPr>
        <w:t xml:space="preserve">set of circumstances. First, it is a high-risk scenario, based on low probability but </w:t>
      </w:r>
      <w:r w:rsidRPr="00DB60DA">
        <w:rPr>
          <w:rStyle w:val="Emphasis"/>
          <w:rFonts w:cs="Calibri"/>
        </w:rPr>
        <w:t>with high potential consequences</w:t>
      </w:r>
      <w:r w:rsidRPr="00DB60DA">
        <w:rPr>
          <w:rStyle w:val="StyleUnderline"/>
          <w:rFonts w:cs="Calibri"/>
        </w:rPr>
        <w:t>. Second, many allies are worried about it.</w:t>
      </w:r>
      <w:r w:rsidRPr="00DB60DA">
        <w:rPr>
          <w:rFonts w:cs="Calibri"/>
          <w:sz w:val="12"/>
        </w:rPr>
        <w:t xml:space="preserve"> </w:t>
      </w:r>
      <w:r w:rsidRPr="00DB60DA">
        <w:rPr>
          <w:rStyle w:val="StyleUnderline"/>
          <w:rFonts w:cs="Calibri"/>
        </w:rPr>
        <w:t xml:space="preserve">And third, this scenario might look less unlikely after the Russian use of force in Georgia and Ukraine. Stage One: </w:t>
      </w:r>
      <w:r w:rsidRPr="00DB60DA">
        <w:rPr>
          <w:rFonts w:cs="Calibri"/>
          <w:sz w:val="12"/>
        </w:rPr>
        <w:t xml:space="preserve">The year 2018 sees the return of large-scale protests to major Russian cities. Suddenly, Vladimir Putin’s hold on power no longer seems a given. Only two weeks after the first protests, </w:t>
      </w:r>
      <w:r w:rsidRPr="00DB60DA">
        <w:rPr>
          <w:rStyle w:val="StyleUnderline"/>
          <w:rFonts w:cs="Calibri"/>
        </w:rPr>
        <w:t xml:space="preserve">the Russian General Staff announces a large military exercise in Russia’s Western Military District, close to the border of Latvia. </w:t>
      </w:r>
      <w:r w:rsidRPr="00DB60DA">
        <w:rPr>
          <w:rFonts w:cs="Calibri"/>
          <w:sz w:val="12"/>
        </w:rPr>
        <w:t xml:space="preserve">Implications: </w:t>
      </w:r>
      <w:r w:rsidRPr="00DB60DA">
        <w:rPr>
          <w:rStyle w:val="StyleUnderline"/>
          <w:rFonts w:cs="Calibri"/>
        </w:rPr>
        <w:t>This combination of events would put NATO on notice</w:t>
      </w:r>
      <w:r w:rsidRPr="00DB60DA">
        <w:rPr>
          <w:rFonts w:cs="Calibri"/>
          <w:sz w:val="12"/>
        </w:rPr>
        <w:t xml:space="preserve"> about the internal developments in Russia and the announced military exercise, </w:t>
      </w:r>
      <w:r w:rsidRPr="00DB60DA">
        <w:rPr>
          <w:rStyle w:val="StyleUnderline"/>
          <w:rFonts w:cs="Calibri"/>
        </w:rPr>
        <w:t>and</w:t>
      </w:r>
      <w:r w:rsidRPr="00DB60DA">
        <w:rPr>
          <w:rFonts w:cs="Calibri"/>
          <w:sz w:val="12"/>
        </w:rPr>
        <w:t xml:space="preserve"> these events would </w:t>
      </w:r>
      <w:r w:rsidRPr="00DB60DA">
        <w:rPr>
          <w:rStyle w:val="StyleUnderline"/>
          <w:rFonts w:cs="Calibri"/>
        </w:rPr>
        <w:t xml:space="preserve">raise serious concerns that Russia’s leadership might be planning to create an international crisis to divert attention from a domestic crisis. </w:t>
      </w:r>
      <w:r w:rsidRPr="00DB60DA">
        <w:rPr>
          <w:rFonts w:cs="Calibri"/>
          <w:sz w:val="12"/>
        </w:rPr>
        <w:t xml:space="preserve">At the same time, however, strong voices within NATO would almost certainly caution against overreacting to these events. They could argue that if NATO were to react militarily—by, for example, deciding to send temporary reinforcements, even perhaps only one additional battalion—to alleviate the concerns of Baltic nations, doing so would risk giving the Kremlin reason to up the ante. Indeed, deploying EFP forces in the region to the border area or even just raising their state of alert might be perceived by Russia as an aggressive move. Given these trade-offs, </w:t>
      </w:r>
      <w:r w:rsidRPr="00DB60DA">
        <w:rPr>
          <w:rStyle w:val="StyleUnderline"/>
          <w:rFonts w:cs="Calibri"/>
        </w:rPr>
        <w:t>it is quite likely that NATO would react in a rather reserved way, which would give Russia an important advantage in terms of mobilizing its forces. Stage Two: Sudden protests by the Russian minority community in Latvia’s easternmost Latgale region spiral out of control with several fatalities.</w:t>
      </w:r>
      <w:r w:rsidRPr="00DB60DA">
        <w:rPr>
          <w:rFonts w:cs="Calibri"/>
          <w:sz w:val="12"/>
        </w:rPr>
        <w:t xml:space="preserve"> While NATO ambassadors are gathering for an emergency meeting, </w:t>
      </w:r>
      <w:r w:rsidRPr="00DB60DA">
        <w:rPr>
          <w:rStyle w:val="StyleUnderline"/>
          <w:rFonts w:cs="Calibri"/>
        </w:rPr>
        <w:t>Putin warns NATO “not to interfere in the internal affairs of Latvia” and assures his domestic audience that “</w:t>
      </w:r>
      <w:r w:rsidRPr="00DB60DA">
        <w:rPr>
          <w:rStyle w:val="Emphasis"/>
          <w:rFonts w:cs="Calibri"/>
        </w:rPr>
        <w:t xml:space="preserve">Russia will not idly stand by as Russians are being slaughtered abroad.” </w:t>
      </w:r>
      <w:r w:rsidRPr="00DB60DA">
        <w:rPr>
          <w:rFonts w:cs="Calibri"/>
          <w:sz w:val="12"/>
        </w:rPr>
        <w:t xml:space="preserve">Implications: For the alliance, </w:t>
      </w:r>
      <w:r w:rsidRPr="00DB60DA">
        <w:rPr>
          <w:rStyle w:val="StyleUnderline"/>
          <w:rFonts w:cs="Calibri"/>
        </w:rPr>
        <w:t>the sudden occurrence of serious protests in Latvia—whether or not instigated by Moscow—in conjunction with a domestic crisis in Russia and an arms buildup close to Latvia would immediately raise the severity of the crisis. The possibility of Russia escalating</w:t>
      </w:r>
      <w:r w:rsidRPr="00DB60DA">
        <w:rPr>
          <w:rFonts w:cs="Calibri"/>
          <w:sz w:val="12"/>
        </w:rPr>
        <w:t xml:space="preserve"> the conflict with NATO, which might have seemed rather low at Stage One, </w:t>
      </w:r>
      <w:r w:rsidRPr="00DB60DA">
        <w:rPr>
          <w:rStyle w:val="StyleUnderline"/>
          <w:rFonts w:cs="Calibri"/>
        </w:rPr>
        <w:t>would suddenly become more realistic.</w:t>
      </w:r>
      <w:r w:rsidRPr="00DB60DA">
        <w:rPr>
          <w:rFonts w:cs="Calibri"/>
          <w:sz w:val="12"/>
        </w:rPr>
        <w:t xml:space="preserve"> (Indeed, similar Russian statements about the security of Russians living abroad were made ahead of Moscow’s interventions in Georgia and Ukraine.2) For the alliance, sudden protests in Latvia—in conjunction with a domestic crisis in Russia and an arms buildup close to Latvia— would immediately raise the severity of the crisis. </w:t>
      </w:r>
      <w:r w:rsidRPr="00DB60DA">
        <w:rPr>
          <w:rStyle w:val="StyleUnderline"/>
          <w:rFonts w:cs="Calibri"/>
        </w:rPr>
        <w:t>That said, there would nonetheless still be a real possibility that allies would hold divergent interpretations of these events</w:t>
      </w:r>
      <w:r w:rsidRPr="00DB60DA">
        <w:rPr>
          <w:rFonts w:cs="Calibri"/>
          <w:sz w:val="12"/>
        </w:rPr>
        <w:t xml:space="preserve">, and it is unclear whether the EFP would be ordered to immediately leave its base near Riga, at least to patrol the border with Russia.3 Even though NATO insists that the EFP has no role to play in a domestic unrest scenario, some allies might question that logic, given that events may be instigated by Russia as it looked to invade. Debates at NATO Headquarters on these issues could get acrimonious. Some allies would probably worry that such actions as well as NATO preparations to send additional forces to the region could be escalatory. The alliance could well look, and perhaps be, divided. </w:t>
      </w:r>
      <w:r w:rsidRPr="00DB60DA">
        <w:rPr>
          <w:rStyle w:val="StyleUnderline"/>
          <w:rFonts w:cs="Calibri"/>
        </w:rPr>
        <w:t xml:space="preserve">Again, NATO might still wait to avoid giving Russia any pretext to intervene. Stage Three: Russian forces cross the border into Latvia and occupy the Latgale region. President Putin makes a press announcement that “Russia’s humanitarian intervention stops here and now.” </w:t>
      </w:r>
      <w:r w:rsidRPr="00DB60DA">
        <w:rPr>
          <w:rStyle w:val="Emphasis"/>
          <w:rFonts w:cs="Calibri"/>
        </w:rPr>
        <w:t xml:space="preserve">NATO defense ministers meet and issue an ultimatum, demanding full Russian withdrawal. </w:t>
      </w:r>
      <w:r w:rsidRPr="00DB60DA">
        <w:rPr>
          <w:rFonts w:cs="Calibri"/>
          <w:sz w:val="12"/>
        </w:rPr>
        <w:t xml:space="preserve">Implications: At this point, debates within NATO about the severity of the Russian threat would be overtaken by events. </w:t>
      </w:r>
      <w:r w:rsidRPr="00DB60DA">
        <w:rPr>
          <w:rStyle w:val="Emphasis"/>
          <w:rFonts w:cs="Calibri"/>
        </w:rPr>
        <w:t>NATO would be presented with a military fait accompli.</w:t>
      </w:r>
      <w:r w:rsidRPr="00DB60DA">
        <w:rPr>
          <w:rFonts w:cs="Calibri"/>
          <w:sz w:val="12"/>
        </w:rPr>
        <w:t xml:space="preserve"> While </w:t>
      </w:r>
      <w:r w:rsidRPr="00DB60DA">
        <w:rPr>
          <w:rStyle w:val="StyleUnderline"/>
          <w:rFonts w:cs="Calibri"/>
        </w:rPr>
        <w:t>this situation</w:t>
      </w:r>
      <w:r w:rsidRPr="00DB60DA">
        <w:rPr>
          <w:rFonts w:cs="Calibri"/>
          <w:sz w:val="12"/>
        </w:rPr>
        <w:t xml:space="preserve"> already would be very challenging to handle, it </w:t>
      </w:r>
      <w:r w:rsidRPr="00DB60DA">
        <w:rPr>
          <w:rStyle w:val="StyleUnderline"/>
          <w:rFonts w:cs="Calibri"/>
        </w:rPr>
        <w:t>might be further complicated if Russian forces met only minimal resistance from Latvian forces and perhaps none at all from the EFP.</w:t>
      </w:r>
      <w:r w:rsidRPr="00DB60DA">
        <w:rPr>
          <w:rFonts w:cs="Calibri"/>
          <w:sz w:val="12"/>
        </w:rPr>
        <w:t xml:space="preserve"> (Given the distance between their base in Riga and the Latgale region, there would be a serious risk that they would not arrive quickly enough to resist Russian forces.) In this case, </w:t>
      </w:r>
      <w:r w:rsidRPr="00DB60DA">
        <w:rPr>
          <w:rStyle w:val="StyleUnderline"/>
          <w:rFonts w:cs="Calibri"/>
        </w:rPr>
        <w:t>regional EFP commanders</w:t>
      </w:r>
      <w:r w:rsidRPr="00DB60DA">
        <w:rPr>
          <w:rFonts w:cs="Calibri"/>
          <w:sz w:val="12"/>
        </w:rPr>
        <w:t>—who, in the case of Latvia, come from six different contributing nations—</w:t>
      </w:r>
      <w:r w:rsidRPr="00DB60DA">
        <w:rPr>
          <w:rStyle w:val="StyleUnderline"/>
          <w:rFonts w:cs="Calibri"/>
        </w:rPr>
        <w:t>might be confronted with a choice between engaging immediately in a futile fight that they would be certain to lose or holding back to await further instructions from NATO Headquarters.</w:t>
      </w:r>
      <w:r w:rsidRPr="00DB60DA">
        <w:rPr>
          <w:rFonts w:cs="Calibri"/>
          <w:sz w:val="12"/>
        </w:rPr>
        <w:t xml:space="preserve"> Worse still, some commanders might even receive orders from their own national commands, bypassing the NATO chain of command and possibly complicating a collective response. </w:t>
      </w:r>
      <w:r w:rsidRPr="00DB60DA">
        <w:rPr>
          <w:rStyle w:val="StyleUnderline"/>
          <w:rFonts w:cs="Calibri"/>
        </w:rPr>
        <w:t>One potential outcome would be paralysis. Conversely, there would also be a real possibility that an EFP commander—having received divergent orders from NATO, the host nation (Latvia), and national lines of command</w:t>
      </w:r>
      <w:r w:rsidRPr="00DB60DA">
        <w:rPr>
          <w:rFonts w:cs="Calibri"/>
          <w:sz w:val="12"/>
        </w:rPr>
        <w:t>—</w:t>
      </w:r>
      <w:r w:rsidRPr="00DB60DA">
        <w:rPr>
          <w:rStyle w:val="StyleUnderline"/>
          <w:rFonts w:cs="Calibri"/>
        </w:rPr>
        <w:t xml:space="preserve">might decide to engage in combat before NATO’s political leaders have decided to invoke Article V. </w:t>
      </w:r>
      <w:r w:rsidRPr="00DB60DA">
        <w:rPr>
          <w:rFonts w:cs="Calibri"/>
          <w:sz w:val="12"/>
        </w:rPr>
        <w:t xml:space="preserve">Regardless of exactly how the fight was playing out in the theater, </w:t>
      </w:r>
      <w:r w:rsidRPr="00DB60DA">
        <w:rPr>
          <w:rStyle w:val="StyleUnderline"/>
          <w:rFonts w:cs="Calibri"/>
        </w:rPr>
        <w:t>the NAC would</w:t>
      </w:r>
      <w:r w:rsidRPr="00DB60DA">
        <w:rPr>
          <w:rFonts w:cs="Calibri"/>
          <w:sz w:val="12"/>
        </w:rPr>
        <w:t xml:space="preserve">, at this stage, </w:t>
      </w:r>
      <w:r w:rsidRPr="00DB60DA">
        <w:rPr>
          <w:rStyle w:val="StyleUnderline"/>
          <w:rFonts w:cs="Calibri"/>
        </w:rPr>
        <w:t xml:space="preserve">have to determine </w:t>
      </w:r>
      <w:r w:rsidRPr="00DB60DA">
        <w:rPr>
          <w:rStyle w:val="Emphasis"/>
          <w:rFonts w:cs="Calibri"/>
        </w:rPr>
        <w:t xml:space="preserve">whether or not to invoke Article V </w:t>
      </w:r>
      <w:r w:rsidRPr="00DB60DA">
        <w:rPr>
          <w:rStyle w:val="StyleUnderline"/>
          <w:rFonts w:cs="Calibri"/>
        </w:rPr>
        <w:t>and whether or not to go to war with Russia</w:t>
      </w:r>
      <w:r w:rsidRPr="00DB60DA">
        <w:rPr>
          <w:rFonts w:cs="Calibri"/>
          <w:sz w:val="12"/>
        </w:rPr>
        <w:t xml:space="preserve"> in an environment where the scope of the Russian campaign would still look rather limited (as no allied forces from France, Germany, the United Kingdom, or the United States would be involved yet). Even if Article V were triggered, certain allies might still advocate for a diplomatic solution. A possible compromise might see allies starting immediate preparations for military reinforcement in parallel with heightened crisis diplomacy. </w:t>
      </w:r>
      <w:r w:rsidRPr="00DB60DA">
        <w:rPr>
          <w:rStyle w:val="StyleUnderline"/>
          <w:rFonts w:cs="Calibri"/>
        </w:rPr>
        <w:t xml:space="preserve">Stage Four: NATO is ready to deploy the Spearhead Force from Ramstein, Germany, and starts preparations for assembling the rest of the eNRF. </w:t>
      </w:r>
      <w:r w:rsidRPr="00DB60DA">
        <w:rPr>
          <w:rFonts w:cs="Calibri"/>
          <w:sz w:val="12"/>
        </w:rPr>
        <w:t xml:space="preserve">Simultaneously, </w:t>
      </w:r>
      <w:r w:rsidRPr="00DB60DA">
        <w:rPr>
          <w:rStyle w:val="StyleUnderline"/>
          <w:rFonts w:cs="Calibri"/>
        </w:rPr>
        <w:t xml:space="preserve">the United States starts flying in additional personnel and equipment </w:t>
      </w:r>
      <w:r w:rsidRPr="00DB60DA">
        <w:rPr>
          <w:rFonts w:cs="Calibri"/>
          <w:sz w:val="12"/>
        </w:rPr>
        <w:t xml:space="preserve">to Western Europe and Poland. </w:t>
      </w:r>
      <w:r w:rsidRPr="00DB60DA">
        <w:rPr>
          <w:rStyle w:val="StyleUnderline"/>
          <w:rFonts w:cs="Calibri"/>
        </w:rPr>
        <w:t xml:space="preserve">Putin claims that “NATO is provoking an unnecessary war.” </w:t>
      </w:r>
      <w:r w:rsidRPr="00DB60DA">
        <w:rPr>
          <w:rFonts w:cs="Calibri"/>
          <w:sz w:val="12"/>
        </w:rPr>
        <w:t xml:space="preserve">In many European capitals tens of thousands take to the streets, urging Russia and NATO to “end the mutual violence.” Implications: NATO, having started its military preparations, would face another tough choice. While the Spearhead would be ready in less than a week, assembling the rest of the eNRF would take longer (in all likelihood, a couple of weeks). A decision would have to be made whether to deploy the Spearhead right away, and risk losing it almost immediately in the theater, or to wait for assembling the full manpower of the eNRF. If NATO were to wait, the louder the voices of opposition to any military response could grow. Indeed, large-scale protests in Western Europe, perhaps fueled by subversive Russian propaganda, would very likely further affect and complicate NATO’s political decisionmaking.4 </w:t>
      </w:r>
      <w:r w:rsidRPr="00DB60DA">
        <w:rPr>
          <w:rStyle w:val="StyleUnderline"/>
          <w:rFonts w:cs="Calibri"/>
        </w:rPr>
        <w:t>In this situation</w:t>
      </w:r>
      <w:r w:rsidRPr="00DB60DA">
        <w:rPr>
          <w:rFonts w:cs="Calibri"/>
          <w:sz w:val="12"/>
        </w:rPr>
        <w:t>, some allies might opt out of a military response, while others—</w:t>
      </w:r>
      <w:r w:rsidRPr="00DB60DA">
        <w:rPr>
          <w:rStyle w:val="StyleUnderline"/>
          <w:rFonts w:cs="Calibri"/>
        </w:rPr>
        <w:t>the United Kingdom and the United States</w:t>
      </w:r>
      <w:r w:rsidRPr="00DB60DA">
        <w:rPr>
          <w:rFonts w:cs="Calibri"/>
          <w:sz w:val="12"/>
        </w:rPr>
        <w:t>, most likely—</w:t>
      </w:r>
      <w:r w:rsidRPr="00DB60DA">
        <w:rPr>
          <w:rStyle w:val="StyleUnderline"/>
          <w:rFonts w:cs="Calibri"/>
        </w:rPr>
        <w:t xml:space="preserve">could bypass NATO’s slow mobilization process and </w:t>
      </w:r>
      <w:r w:rsidRPr="00DB60DA">
        <w:rPr>
          <w:rStyle w:val="Emphasis"/>
          <w:rFonts w:cs="Calibri"/>
        </w:rPr>
        <w:t>move forward with their own deployment plans.</w:t>
      </w:r>
      <w:r w:rsidRPr="00DB60DA">
        <w:rPr>
          <w:rStyle w:val="StyleUnderline"/>
          <w:rFonts w:cs="Calibri"/>
        </w:rPr>
        <w:t xml:space="preserve"> This contingency</w:t>
      </w:r>
      <w:r w:rsidRPr="00DB60DA">
        <w:rPr>
          <w:rFonts w:cs="Calibri"/>
          <w:sz w:val="12"/>
        </w:rPr>
        <w:t>—in which some allies hesitate to engage and others push forward—</w:t>
      </w:r>
      <w:r w:rsidRPr="00DB60DA">
        <w:rPr>
          <w:rStyle w:val="StyleUnderline"/>
          <w:rFonts w:cs="Calibri"/>
        </w:rPr>
        <w:t>could effectively paralyze the alliance</w:t>
      </w:r>
      <w:r w:rsidRPr="00DB60DA">
        <w:rPr>
          <w:rFonts w:cs="Calibri"/>
          <w:sz w:val="12"/>
        </w:rPr>
        <w:t xml:space="preserve"> as a collective decisionmaking entity. In any case</w:t>
      </w:r>
      <w:r w:rsidRPr="00DB60DA">
        <w:rPr>
          <w:rStyle w:val="StyleUnderline"/>
          <w:rFonts w:cs="Calibri"/>
        </w:rPr>
        <w:t>, NATO might well have to deal</w:t>
      </w:r>
      <w:r w:rsidRPr="00DB60DA">
        <w:rPr>
          <w:rFonts w:cs="Calibri"/>
          <w:sz w:val="12"/>
        </w:rPr>
        <w:t xml:space="preserve">, at some point, </w:t>
      </w:r>
      <w:r w:rsidRPr="00DB60DA">
        <w:rPr>
          <w:rStyle w:val="StyleUnderline"/>
          <w:rFonts w:cs="Calibri"/>
        </w:rPr>
        <w:t xml:space="preserve">with further Russian efforts to escalate the conflict by targeting critical NATO transportation nodes </w:t>
      </w:r>
      <w:r w:rsidRPr="00DB60DA">
        <w:rPr>
          <w:rFonts w:cs="Calibri"/>
          <w:sz w:val="12"/>
        </w:rPr>
        <w:t xml:space="preserve">with precision-guided conventional strikes so as to prevent or at least complicate NATO preparations for retaliation.5 From a Russian perspective, waiting for NATO to muster a force of perhaps 100,000 personnel—which is what would be required to be credible enough to fight a regional war with Russia with the aim of retaking and securing the Baltics or perhaps even extending combat operations into Russian territory—would hardly be an option.6 In any case, NATO might well have to deal, at some point, with further Russian efforts to escalate the conflict by targeting critical NATO transportation nodes. But </w:t>
      </w:r>
      <w:r w:rsidRPr="00DB60DA">
        <w:rPr>
          <w:rStyle w:val="StyleUnderline"/>
          <w:rFonts w:cs="Calibri"/>
        </w:rPr>
        <w:t>even if Russia were to shy away from further escalation</w:t>
      </w:r>
      <w:r w:rsidRPr="00DB60DA">
        <w:rPr>
          <w:rFonts w:cs="Calibri"/>
          <w:sz w:val="12"/>
        </w:rPr>
        <w:t xml:space="preserve"> (it might, for example, decide against striking Western Europe because of the risk that doing so would unify the alliance), </w:t>
      </w:r>
      <w:r w:rsidRPr="00DB60DA">
        <w:rPr>
          <w:rStyle w:val="StyleUnderline"/>
          <w:rFonts w:cs="Calibri"/>
        </w:rPr>
        <w:t xml:space="preserve">NATO’s next move—laying the groundwork for force deployment to the Baltics—would almost necessarily involve </w:t>
      </w:r>
      <w:r w:rsidRPr="00DB60DA">
        <w:rPr>
          <w:rStyle w:val="Emphasis"/>
          <w:rFonts w:cs="Calibri"/>
        </w:rPr>
        <w:t>escalating the conflict horizontally into Russian territory.</w:t>
      </w:r>
      <w:r w:rsidRPr="00DB60DA">
        <w:rPr>
          <w:rFonts w:cs="Calibri"/>
          <w:sz w:val="12"/>
        </w:rPr>
        <w:t xml:space="preserve"> Because NATO has decided against pre-positioning heavy military equipment in the Baltics, allies would have to fly in personnel and equipment with large transportation aircraft, which would be easy targets for Russian air defense systems around the Baltic Rim. </w:t>
      </w:r>
      <w:r w:rsidRPr="00DB60DA">
        <w:rPr>
          <w:rStyle w:val="StyleUnderline"/>
          <w:rFonts w:cs="Calibri"/>
        </w:rPr>
        <w:t>If NATO wanted to avoid losing much of its first reinforcement wave</w:t>
      </w:r>
      <w:r w:rsidRPr="00DB60DA">
        <w:rPr>
          <w:rFonts w:cs="Calibri"/>
          <w:sz w:val="12"/>
        </w:rPr>
        <w:t xml:space="preserve"> before it actually reached the ground, </w:t>
      </w:r>
      <w:r w:rsidRPr="00DB60DA">
        <w:rPr>
          <w:rStyle w:val="StyleUnderline"/>
          <w:rFonts w:cs="Calibri"/>
        </w:rPr>
        <w:t>it would have to target Russian anti-access and area denial installations, effectively extending combat operations into Russian territory. Stage Five: NATO receives intelligence reports that Russia is readying some of its tactical nuclear weapons stored in western Russia. Putin warns that “</w:t>
      </w:r>
      <w:r w:rsidRPr="00DB60DA">
        <w:rPr>
          <w:rStyle w:val="Emphasis"/>
          <w:rFonts w:cs="Calibri"/>
        </w:rPr>
        <w:t>the two sides are on the brink of a nuclear armageddon.</w:t>
      </w:r>
      <w:r w:rsidRPr="00DB60DA">
        <w:rPr>
          <w:rStyle w:val="StyleUnderline"/>
          <w:rFonts w:cs="Calibri"/>
        </w:rPr>
        <w:t>”</w:t>
      </w:r>
      <w:r w:rsidRPr="00DB60DA">
        <w:rPr>
          <w:rStyle w:val="Emphasis"/>
          <w:rFonts w:cs="Calibri"/>
        </w:rPr>
        <w:t xml:space="preserve"> </w:t>
      </w:r>
      <w:r w:rsidRPr="00DB60DA">
        <w:rPr>
          <w:rFonts w:cs="Calibri"/>
          <w:sz w:val="12"/>
        </w:rPr>
        <w:t xml:space="preserve">Implications: Assuming that NATO had decided on a concrete deployment plan by this point, </w:t>
      </w:r>
      <w:r w:rsidRPr="00DB60DA">
        <w:rPr>
          <w:rStyle w:val="StyleUnderline"/>
          <w:rFonts w:cs="Calibri"/>
        </w:rPr>
        <w:t>NATO leaders would have to decide whether to move forward</w:t>
      </w:r>
      <w:r w:rsidRPr="00DB60DA">
        <w:rPr>
          <w:rFonts w:cs="Calibri"/>
          <w:sz w:val="12"/>
        </w:rPr>
        <w:t xml:space="preserve"> given the possibility of Russia escalating to actual nuclear use. </w:t>
      </w:r>
      <w:r w:rsidRPr="00DB60DA">
        <w:rPr>
          <w:rStyle w:val="StyleUnderline"/>
          <w:rFonts w:cs="Calibri"/>
        </w:rPr>
        <w:t>That decision</w:t>
      </w:r>
      <w:r w:rsidRPr="00DB60DA">
        <w:rPr>
          <w:rFonts w:cs="Calibri"/>
          <w:sz w:val="12"/>
        </w:rPr>
        <w:t xml:space="preserve"> would almost certainly cause serious frictions within the alliance and </w:t>
      </w:r>
      <w:r w:rsidRPr="00DB60DA">
        <w:rPr>
          <w:rStyle w:val="StyleUnderline"/>
          <w:rFonts w:cs="Calibri"/>
        </w:rPr>
        <w:t>could further delay a military response.</w:t>
      </w:r>
      <w:r w:rsidRPr="00DB60DA">
        <w:rPr>
          <w:rFonts w:cs="Calibri"/>
          <w:sz w:val="12"/>
        </w:rPr>
        <w:t xml:space="preserve"> If NATO leaders weathered those quarrels and pressed on, NATO might then immediately be confronted with a second serious dilemma, stemming from NATO’s long-standing internal disputes about its nuclear deterrent. </w:t>
      </w:r>
      <w:r w:rsidRPr="00DB60DA">
        <w:rPr>
          <w:rStyle w:val="StyleUnderline"/>
          <w:rFonts w:cs="Calibri"/>
        </w:rPr>
        <w:t>Over the years, Russia might have arrived at the conclusion that NATO would not use nuclear weapons</w:t>
      </w:r>
      <w:r w:rsidRPr="00DB60DA">
        <w:rPr>
          <w:rFonts w:cs="Calibri"/>
          <w:sz w:val="12"/>
        </w:rPr>
        <w:t>—even in response to Russian nuclear use—</w:t>
      </w:r>
      <w:r w:rsidRPr="00DB60DA">
        <w:rPr>
          <w:rStyle w:val="StyleUnderline"/>
          <w:rFonts w:cs="Calibri"/>
        </w:rPr>
        <w:t>in a limited regional scenario.</w:t>
      </w:r>
      <w:r w:rsidRPr="00DB60DA">
        <w:rPr>
          <w:rFonts w:cs="Calibri"/>
          <w:sz w:val="12"/>
        </w:rPr>
        <w:t xml:space="preserve"> As a result, </w:t>
      </w:r>
      <w:r w:rsidRPr="00DB60DA">
        <w:rPr>
          <w:rStyle w:val="StyleUnderline"/>
          <w:rFonts w:cs="Calibri"/>
        </w:rPr>
        <w:t xml:space="preserve">Moscow might feel tempted to escalate to nuclear use in the hope of stopping NATO in its tracks before it could deploy forces. </w:t>
      </w:r>
      <w:r w:rsidRPr="00DB60DA">
        <w:rPr>
          <w:rFonts w:cs="Calibri"/>
          <w:sz w:val="12"/>
        </w:rPr>
        <w:t xml:space="preserve">In this case, </w:t>
      </w:r>
      <w:r w:rsidRPr="00DB60DA">
        <w:rPr>
          <w:rStyle w:val="Emphasis"/>
          <w:rFonts w:cs="Calibri"/>
        </w:rPr>
        <w:t>all of NATO’s possible nuclear countermeasures</w:t>
      </w:r>
      <w:r w:rsidRPr="00DB60DA">
        <w:rPr>
          <w:rFonts w:cs="Calibri"/>
          <w:sz w:val="12"/>
        </w:rPr>
        <w:t>—rhetorical nuclear threats; so-called slow nuclear signals in the form of readying NATO’s forward-deployed nuclear forces (which would take a few weeks); or so-called fast signals, such as U.S. B-52 deployments to Western Europe (which could be executed within hours)—</w:t>
      </w:r>
      <w:r w:rsidRPr="00DB60DA">
        <w:rPr>
          <w:rStyle w:val="Emphasis"/>
          <w:rFonts w:cs="Calibri"/>
        </w:rPr>
        <w:t>could be misperceived in Moscow as mere bluffs.</w:t>
      </w:r>
      <w:r w:rsidRPr="00DB60DA">
        <w:rPr>
          <w:rStyle w:val="StyleUnderline"/>
          <w:rFonts w:cs="Calibri"/>
        </w:rPr>
        <w:t xml:space="preserve"> The interplay between Russia doubting NATO’s resolve and NATO having difficulties making its nuclear threats credible would create a </w:t>
      </w:r>
      <w:r w:rsidRPr="00DB60DA">
        <w:rPr>
          <w:rStyle w:val="Emphasis"/>
          <w:rFonts w:cs="Calibri"/>
        </w:rPr>
        <w:t xml:space="preserve">number of pathways for escalation through misperception. </w:t>
      </w:r>
      <w:r w:rsidRPr="00DB60DA">
        <w:rPr>
          <w:rStyle w:val="StyleUnderline"/>
          <w:rFonts w:cs="Calibri"/>
        </w:rPr>
        <w:t>One possibility would be NATO proceeding with its deployment preparations</w:t>
      </w:r>
      <w:r w:rsidRPr="00DB60DA">
        <w:rPr>
          <w:rFonts w:cs="Calibri"/>
          <w:sz w:val="12"/>
        </w:rPr>
        <w:t xml:space="preserve"> absent its own distinct response to Russia’s nuclear threats. </w:t>
      </w:r>
      <w:r w:rsidRPr="00DB60DA">
        <w:rPr>
          <w:rStyle w:val="StyleUnderline"/>
          <w:rFonts w:cs="Calibri"/>
        </w:rPr>
        <w:t>In this event, Russia might escalate to nuclear use out of concern that a regional conventional war with NATO could result in a Russian defeat, and perhaps the loss of Kaliningrad or even other Russian territory. According to two Russian military experts, “Strategic deterrence</w:t>
      </w:r>
      <w:r w:rsidRPr="00DB60DA">
        <w:rPr>
          <w:rFonts w:cs="Calibri"/>
          <w:sz w:val="12"/>
        </w:rPr>
        <w:t xml:space="preserve"> with conventional weapons of a potential aggressor state (or coalition of states) from undertaking a large-scale or regional war is unlikely. It </w:t>
      </w:r>
      <w:r w:rsidRPr="00DB60DA">
        <w:rPr>
          <w:rStyle w:val="Emphasis"/>
          <w:rFonts w:cs="Calibri"/>
        </w:rPr>
        <w:t>is possible only by the threat of preventive nuclear actions.</w:t>
      </w:r>
      <w:r w:rsidRPr="00DB60DA">
        <w:rPr>
          <w:rStyle w:val="StyleUnderline"/>
          <w:rFonts w:cs="Calibri"/>
        </w:rPr>
        <w:t>”</w:t>
      </w:r>
      <w:r w:rsidRPr="00DB60DA">
        <w:rPr>
          <w:rFonts w:cs="Calibri"/>
          <w:sz w:val="12"/>
        </w:rPr>
        <w:t xml:space="preserve">7 </w:t>
      </w:r>
      <w:r w:rsidRPr="00DB60DA">
        <w:rPr>
          <w:rStyle w:val="StyleUnderline"/>
          <w:rFonts w:cs="Calibri"/>
        </w:rPr>
        <w:t xml:space="preserve">Stage Six: U.S. satellites detect a small-yield nuclear explosion over a remote area in the North Sea. </w:t>
      </w:r>
      <w:r w:rsidRPr="00DB60DA">
        <w:rPr>
          <w:rFonts w:cs="Calibri"/>
          <w:sz w:val="12"/>
        </w:rPr>
        <w:t xml:space="preserve">Implications: At this point, NATO would face the dire situation of Russia having escalated to actual nuclear use in the form of a single demonstration strike over international waters. </w:t>
      </w:r>
      <w:r w:rsidRPr="00DB60DA">
        <w:rPr>
          <w:rStyle w:val="StyleUnderline"/>
          <w:rFonts w:cs="Calibri"/>
        </w:rPr>
        <w:t>The Russian strike would</w:t>
      </w:r>
      <w:r w:rsidRPr="00DB60DA">
        <w:rPr>
          <w:rFonts w:cs="Calibri"/>
          <w:sz w:val="12"/>
        </w:rPr>
        <w:t xml:space="preserve"> most likely </w:t>
      </w:r>
      <w:r w:rsidRPr="00DB60DA">
        <w:rPr>
          <w:rStyle w:val="StyleUnderline"/>
          <w:rFonts w:cs="Calibri"/>
        </w:rPr>
        <w:t>not eradicate the dilemmas NATO would be facing</w:t>
      </w:r>
      <w:r w:rsidRPr="00DB60DA">
        <w:rPr>
          <w:rFonts w:cs="Calibri"/>
          <w:sz w:val="12"/>
        </w:rPr>
        <w:t xml:space="preserve"> already at Stage Five, when Russia was only threatening nuclear use, </w:t>
      </w:r>
      <w:r w:rsidRPr="00DB60DA">
        <w:rPr>
          <w:rStyle w:val="StyleUnderline"/>
          <w:rFonts w:cs="Calibri"/>
        </w:rPr>
        <w:t>but instead make those dilemmas more pressing.</w:t>
      </w:r>
      <w:r w:rsidRPr="00DB60DA">
        <w:rPr>
          <w:rFonts w:cs="Calibri"/>
          <w:sz w:val="12"/>
        </w:rPr>
        <w:t xml:space="preserve"> In concrete terms, </w:t>
      </w:r>
      <w:r w:rsidRPr="00DB60DA">
        <w:rPr>
          <w:rStyle w:val="StyleUnderline"/>
          <w:rFonts w:cs="Calibri"/>
        </w:rPr>
        <w:t>NATO members would now have to decide whether to move forward with the alliance’s deployment plans, stop in its tracks (obviously intimidated by Russian nuclear use), or</w:t>
      </w:r>
      <w:r w:rsidRPr="00DB60DA">
        <w:rPr>
          <w:rFonts w:cs="Calibri"/>
          <w:sz w:val="12"/>
        </w:rPr>
        <w:t xml:space="preserve"> perhaps</w:t>
      </w:r>
      <w:r w:rsidRPr="00DB60DA">
        <w:rPr>
          <w:rStyle w:val="StyleUnderline"/>
          <w:rFonts w:cs="Calibri"/>
        </w:rPr>
        <w:t xml:space="preserve"> </w:t>
      </w:r>
      <w:r w:rsidRPr="00DB60DA">
        <w:rPr>
          <w:rStyle w:val="Emphasis"/>
          <w:rFonts w:cs="Calibri"/>
        </w:rPr>
        <w:t>respond with nuclear use.</w:t>
      </w:r>
      <w:r w:rsidRPr="00DB60DA">
        <w:rPr>
          <w:rStyle w:val="StyleUnderline"/>
          <w:rFonts w:cs="Calibri"/>
        </w:rPr>
        <w:t xml:space="preserve"> </w:t>
      </w:r>
      <w:r w:rsidRPr="00DB60DA">
        <w:rPr>
          <w:rFonts w:cs="Calibri"/>
          <w:sz w:val="12"/>
        </w:rPr>
        <w:t xml:space="preserve">The latter option—nuclear use by the allies—in particular would most likely be highly contested within NATO. Given that the Russian demonstration strike would not have been directed against NATO territory, the risk of further nuclear escalation if NATO were to reciprocate, rapidly mounting domestic pressures in Western Europe to “avoid a nuclear holocaust,” and NATO’s (though comparably slow) ability to muster a significant conventional force, </w:t>
      </w:r>
      <w:r w:rsidRPr="00DB60DA">
        <w:rPr>
          <w:rStyle w:val="StyleUnderline"/>
          <w:rFonts w:cs="Calibri"/>
        </w:rPr>
        <w:t>the alliance’s members might decide against nuclear use</w:t>
      </w:r>
      <w:r w:rsidRPr="00DB60DA">
        <w:rPr>
          <w:rFonts w:cs="Calibri"/>
          <w:sz w:val="12"/>
        </w:rPr>
        <w:t xml:space="preserve">. At the same time, </w:t>
      </w:r>
      <w:r w:rsidRPr="00DB60DA">
        <w:rPr>
          <w:rStyle w:val="StyleUnderline"/>
          <w:rFonts w:cs="Calibri"/>
        </w:rPr>
        <w:t xml:space="preserve">that might only help to </w:t>
      </w:r>
      <w:r w:rsidRPr="00DB60DA">
        <w:rPr>
          <w:rStyle w:val="Emphasis"/>
          <w:rFonts w:cs="Calibri"/>
        </w:rPr>
        <w:t xml:space="preserve">reinforce the Russian (mis)perception </w:t>
      </w:r>
      <w:r w:rsidRPr="00DB60DA">
        <w:rPr>
          <w:rStyle w:val="StyleUnderline"/>
          <w:rFonts w:cs="Calibri"/>
        </w:rPr>
        <w:t>that NATO really tends to shy away from nuclear use in a crisis.</w:t>
      </w:r>
      <w:r w:rsidRPr="00DB60DA">
        <w:rPr>
          <w:rFonts w:cs="Calibri"/>
          <w:sz w:val="12"/>
        </w:rPr>
        <w:t xml:space="preserve"> NATO would therefore be hard-pressed to show serious nuclear signals below the level of actual use, such as U.S. B-52 deployments to Western Europe. In turn, Russia, having just escalated to nuclear use, would face a no less dire situation, given that Moscow might feel that it had played its final card in an escalatory game aimed at preventing NATO from deploying forces to the Baltics. </w:t>
      </w:r>
      <w:r w:rsidRPr="00DB60DA">
        <w:rPr>
          <w:rStyle w:val="StyleUnderline"/>
          <w:rFonts w:cs="Calibri"/>
        </w:rPr>
        <w:t>If NATO were to continue with its mobilization and deployment plans, Russia would have little choice other than to escalate the conflict further into NATO territory</w:t>
      </w:r>
      <w:r w:rsidRPr="00DB60DA">
        <w:rPr>
          <w:rFonts w:cs="Calibri"/>
          <w:sz w:val="12"/>
        </w:rPr>
        <w:t>—perhaps by aiming conventional strikes at NATO’s western transportation nodes or perhaps by conducting additional nuclear strikes—or back down. Either way, Moscow would have to fear that its escalation strategy would solidify NATO’s assertiveness rather than undermine its cohesion.</w:t>
      </w:r>
    </w:p>
    <w:p w:rsidR="00423F49" w:rsidRPr="00E84E10" w:rsidRDefault="00423F49" w:rsidP="00423F49">
      <w:pPr>
        <w:pStyle w:val="Heading3"/>
      </w:pPr>
      <w:r>
        <w:t>---xt: mil mod</w:t>
      </w:r>
    </w:p>
    <w:p w:rsidR="00423F49" w:rsidRDefault="00423F49" w:rsidP="00423F49">
      <w:pPr>
        <w:pStyle w:val="Heading4"/>
      </w:pPr>
      <w:r>
        <w:t>Sino-Russian relations result in military cooperation</w:t>
      </w:r>
    </w:p>
    <w:p w:rsidR="00423F49" w:rsidRPr="006001C6" w:rsidRDefault="00423F49" w:rsidP="00423F49">
      <w:r w:rsidRPr="00B73280">
        <w:rPr>
          <w:rStyle w:val="Style13ptBold"/>
        </w:rPr>
        <w:t>Hsiung 19</w:t>
      </w:r>
      <w:r>
        <w:t xml:space="preserve"> (</w:t>
      </w:r>
      <w:r w:rsidRPr="00B73280">
        <w:t>Christopher Weidacher Hsiung has worked as researcher at the Centre for Asian Security Studies at the Norwegian Institute for Defence Studies (IFS) from 2012 to 2017. He is currently a PhD-candidate in political science at Oslo University. Christopher has also worked at the Swedish Embassy in Beijing, the Swedish Trade Office in Taipei, and at the European University Centre at Peking University. In 2014 he was a visiting scholar at the School of International Studies (SIS) at Peking University and in 2015 researcher at the Fridtjof Nansen Institute (FNI). Christopher’s main research interests are China’s foreign and security policy, China-Russia relations and China’s Arctic interest. Christopher has studied Chinese langua</w:t>
      </w:r>
      <w:r>
        <w:t xml:space="preserve">ge in Beijing, Wuhan and Taipei., 2019, “Facing the ‘new normal’: The strong and enduring Sino-Russian relationship and its implications for Europe,” The Swedish Institute of International Affairs, </w:t>
      </w:r>
      <w:hyperlink r:id="rId207" w:history="1">
        <w:r w:rsidRPr="005A08D1">
          <w:rPr>
            <w:rStyle w:val="Hyperlink"/>
          </w:rPr>
          <w:t>https://www.ui.se/globalassets/ui.se-eng/publications/ui-publications/2019/ui-paper-no.-3-2019.pdf)</w:t>
        </w:r>
      </w:hyperlink>
      <w:r>
        <w:t xml:space="preserve"> ank</w:t>
      </w:r>
    </w:p>
    <w:p w:rsidR="00423F49" w:rsidRPr="00A0025B" w:rsidRDefault="00423F49" w:rsidP="00423F49">
      <w:pPr>
        <w:rPr>
          <w:sz w:val="14"/>
        </w:rPr>
      </w:pPr>
      <w:r w:rsidRPr="00357A8D">
        <w:rPr>
          <w:sz w:val="14"/>
        </w:rPr>
        <w:t xml:space="preserve">Russian arms sales played a key role in China’s military modernization as Russia acted as China’s largest supplier of arms. </w:t>
      </w:r>
      <w:r w:rsidRPr="00B71C88">
        <w:rPr>
          <w:rStyle w:val="StyleUnderline"/>
        </w:rPr>
        <w:t>Russia’s arms supplies have been</w:t>
      </w:r>
      <w:r>
        <w:rPr>
          <w:rStyle w:val="StyleUnderline"/>
        </w:rPr>
        <w:t xml:space="preserve"> </w:t>
      </w:r>
      <w:r w:rsidRPr="00B71C88">
        <w:rPr>
          <w:rStyle w:val="StyleUnderline"/>
        </w:rPr>
        <w:t>particularly important to China’s</w:t>
      </w:r>
      <w:r>
        <w:rPr>
          <w:rStyle w:val="StyleUnderline"/>
        </w:rPr>
        <w:t xml:space="preserve"> </w:t>
      </w:r>
      <w:r w:rsidRPr="00B71C88">
        <w:rPr>
          <w:rStyle w:val="StyleUnderline"/>
        </w:rPr>
        <w:t>modernization of its navy and air force,</w:t>
      </w:r>
      <w:r>
        <w:rPr>
          <w:rStyle w:val="StyleUnderline"/>
        </w:rPr>
        <w:t xml:space="preserve"> </w:t>
      </w:r>
      <w:r w:rsidRPr="00357A8D">
        <w:rPr>
          <w:sz w:val="14"/>
        </w:rPr>
        <w:t xml:space="preserve">https://www.fmprc.gov.cn/mfa_eng/wjdt_665385/2649_6 65393/t15771.shtml © 2019 The Swedish Institute of International Affairs 13 </w:t>
      </w:r>
      <w:r w:rsidRPr="00B71C88">
        <w:rPr>
          <w:rStyle w:val="StyleUnderline"/>
        </w:rPr>
        <w:t>which was intended to enhance capabilities</w:t>
      </w:r>
      <w:r>
        <w:rPr>
          <w:rStyle w:val="StyleUnderline"/>
        </w:rPr>
        <w:t xml:space="preserve"> </w:t>
      </w:r>
      <w:r w:rsidRPr="00B71C88">
        <w:rPr>
          <w:rStyle w:val="StyleUnderline"/>
        </w:rPr>
        <w:t>for maritime operations linked to</w:t>
      </w:r>
      <w:r>
        <w:rPr>
          <w:rStyle w:val="StyleUnderline"/>
        </w:rPr>
        <w:t xml:space="preserve"> </w:t>
      </w:r>
      <w:r w:rsidRPr="00B71C88">
        <w:rPr>
          <w:rStyle w:val="StyleUnderline"/>
        </w:rPr>
        <w:t>preparedness for events in the Taiwan</w:t>
      </w:r>
      <w:r>
        <w:rPr>
          <w:rStyle w:val="StyleUnderline"/>
        </w:rPr>
        <w:t xml:space="preserve"> </w:t>
      </w:r>
      <w:r w:rsidRPr="00B71C88">
        <w:rPr>
          <w:rStyle w:val="StyleUnderline"/>
        </w:rPr>
        <w:t>Strait.</w:t>
      </w:r>
      <w:r w:rsidRPr="00357A8D">
        <w:rPr>
          <w:sz w:val="14"/>
        </w:rPr>
        <w:t xml:space="preserve"> At the same time, China’s arms imports from Russia helped to sustain the arms industry in Russia throughout the 1990s. Figure 1: Russian arms exports to China, 1992–2017 (USD million) Source: Based on SIPRI database In the mid-2000s the two sides began to conduct land exercises, both bilateral and multilateral, through the SCO. These land exercises, which at times involved air and naval exercises and were commonly referred to as “peace missions”, were held annually. The main aims of the exercises were: to build mutual trust between the SCO member states; to provide training for military forces, with a particular emphasis on combating non-traditional security threats such as terrorism and extremism in Central Asia; and political signaling to third parties. More broadly, the Sino-Russian arms trade relationship and the joint military exercises served to enhance military ties and mutual trust between the Chinese and Russian militaries. China and Russia also took steps to enforce cultural and societal bonds, which were deemed important for enhancing and facilitating mutual trust. Grassroots ties were underdeveloped and both sides wanted to cultivate people-to-people ties, for instance through initiatives taken by the Sino-Russian People-to-People Cooperation Council. Among the major events were the “Year of China” in Russia in 2006 and the “Year of Russia” in China in 2007. Finally, as Russia re-emerged from its deep post-Soviet crisis in the 2000s and China’s approaching global power status was becoming more apparent, Beijing and Moscow became more outspoken in their opposition to US policy, particular in regional theaters where Chinese and Russian interests were being challenged. For instance, the US military presence in Central Asia in the wake of 9/11, while initially welcomed by Russia and silently 0 500 1000 1500 2000 2500 3000 3500 1992 1993 1994 1995 1996 1997 1998 1999 2000 2001 2002 2003 2004 2005 2006 2007 2008 2009 2010 2011 2012 2013 2014 2015 2016 2017 © 2019 The Swedish Institute of International Affairs 14 accepted by China, over time created a new impetus for their shared aversion to US global hegemony. In particular, the invasion of Iraq by a US-led coalition in 2003 and further NATO expansion caused concern in Russia. Moreover, the so-called color revolutions in Georgia and Ukraine alarmed Russian and Chinese policymakers with regard to US interest in “regime change”, either through war or by promoting liberal and democratic values. New levels of cooperation, 2009–2018 The global financial crisis in 2008 marked the beginning of a new phase of SinoRussian relations. The crisis revealed severe fault lines in the Western economic model. China was relatively insulated from the most severe shocks. Instead, it emerged as one of the most important motors for helping the global economy to recover, not least through its massive domestic stimulus package of USD 586 billion. The crisis more generally showed that the West was in relative decline and that the future of global power was shifting to the Asia-Pacific region, and especially to China. For Russia, which was especially hard hit by the crisis (Russia’s GDP contracted by 7.9 per cent in 2009 while China maintained GDP growth of 8.7 per cent) this meant a rethink of its long-term economic strategy, which had been focused on the West. Moscow was acutely aware that the Russian economy needed to diversify away from Europe and build closer ties with Asia, and in particular with China. Russia had already been attempting to broaden its engagement with the region, but it was not until after the global financial crisis that Moscow began more seriously to formulate a concerted Asia strategy, more commonly referred to as Russia’s “turn to the East”. This turn, however, was spurred not only by economic considerations, but also by geopolitical conditions. Following the Russia-Georgia war in 2008, US-Russian relations became increasingly tense. The Ukraine crisis in 2014 and its aftermath only exacerbated such trends. In fact, the Ukraine crisis in many ways proved to be a crucial turning point in Moscow. China was now more than ever considered the most reliable foreign partner for Russia against Western pressure and as a source of boosting the Russian economy. At the same time, US President Barack Obama’s “pivot to Asia” was perceived in Beijing as a strategy to contain the rise of China, which led to a gradual but significant shift towards increased US-Chinese strategic tensions in the Asia-Pacific, perhaps best demonstrated by the conflictual atmosphere in the South China Sea and the East China Sea. The more strained geopolitical environment facing China and Russia, underpinned by the gradual improvement in ties since the end of the Cold War, therefore set the basis for intensified cooperation</w:t>
      </w:r>
      <w:r w:rsidRPr="006001C6">
        <w:rPr>
          <w:rStyle w:val="StyleUnderline"/>
        </w:rPr>
        <w:t>. Closer Sino-Russian</w:t>
      </w:r>
      <w:r>
        <w:rPr>
          <w:rStyle w:val="StyleUnderline"/>
        </w:rPr>
        <w:t xml:space="preserve"> </w:t>
      </w:r>
      <w:r w:rsidRPr="006001C6">
        <w:rPr>
          <w:rStyle w:val="StyleUnderline"/>
        </w:rPr>
        <w:t>ties were manifest in trade and economics,</w:t>
      </w:r>
      <w:r>
        <w:rPr>
          <w:rStyle w:val="StyleUnderline"/>
        </w:rPr>
        <w:t xml:space="preserve"> </w:t>
      </w:r>
      <w:r w:rsidRPr="006001C6">
        <w:rPr>
          <w:rStyle w:val="StyleUnderline"/>
        </w:rPr>
        <w:t>in military cooperation and in greater</w:t>
      </w:r>
      <w:r>
        <w:rPr>
          <w:rStyle w:val="StyleUnderline"/>
        </w:rPr>
        <w:t xml:space="preserve"> </w:t>
      </w:r>
      <w:r w:rsidRPr="006001C6">
        <w:rPr>
          <w:rStyle w:val="StyleUnderline"/>
        </w:rPr>
        <w:t>regional and international policy</w:t>
      </w:r>
      <w:r>
        <w:rPr>
          <w:rStyle w:val="StyleUnderline"/>
        </w:rPr>
        <w:t xml:space="preserve"> </w:t>
      </w:r>
      <w:r w:rsidRPr="006001C6">
        <w:rPr>
          <w:rStyle w:val="StyleUnderline"/>
        </w:rPr>
        <w:t>coordination.</w:t>
      </w:r>
      <w:r>
        <w:rPr>
          <w:rStyle w:val="StyleUnderline"/>
        </w:rPr>
        <w:t xml:space="preserve"> </w:t>
      </w:r>
      <w:r w:rsidRPr="00357A8D">
        <w:rPr>
          <w:sz w:val="14"/>
        </w:rPr>
        <w:t>Boost to trade and economic cooperation While the global financial crisis caused a slump in bilateral trade, down to USD 38.8 billion in 2009, it rebounded and reached a peak in 2014 of USD 95.3 billion. The crisis in Ukraine, lower oil prices and a slowdown in the Chinese economy, however, led to another decrease in 2015 and 2016but this was followed by a recovery in 2017 (see Figure 2). The official goal of both sides has long been a total volume of bilateral trade of USD 200 billion by 2020, but this is unlikely to be achieved. Moreover, while Sino-Russian trade has seen remarkable increases, it is still far behind Chinese-US trade, which was USD 711 billion in 2017, and Russia-EU trade, which in the same year was USD 263 billion. © 2019 The Swedish Institute of International Affairs Figure 2: Volume of China-Russia bilateral trade, 2007–2017 (USD billion) Source: General Administration of Customs of the Peoples Republic of China Nonetheless, China’s importance to Russia has gradually increased. China became Russia’s biggest trading partner in 2010 (replacing Germany), and has remained so ever since. Russia was China’s 10th biggest trading partner 2018. In 2016, China also became the largest provider of loans to the Russian economy, estimated at a cumulative USD 50 billion by the beginning of 2018. China became the biggest foreign investor in the Russian Far East in 2013, before Japan and South Korea. Financial and banking cooperation have also increased, not least to stimulate more (and more efficient) Chinese investment in Russia post-Ukraine. This has included measures to avoid double taxation, easing the mechanisms for trade and payment in Chinese currency (RMB) and an agreement to swap national currencies worth up to USD 21 billion. It is however in the field of energy cooperation where most progress in terms of economic interaction has been made. Starting around 2009, major agreements were negotiated and signed on oil and natural gas (see Table 2). Between 2010 and 2015, China more than doubled its imports from Russia, to in excess of 800,000 barrels per day (bpd) in some months. In mid-2016 Russia surpassed Saudi Arabia for the first time as China’s principal oil supplier. At the beginning of 2018, a second spur of the ESPO pipeline was opened direct to China, with the potential to increase exports from 15 to 30 million tons annually. Crucially, natural gas cooperation also progressed. China and Russia had long discussed constructing pipelines for natural gas. After years of haggling, especially over price and pipeline routes, a groundbreaking agreement worth a staggering USD 400 billion was signed during a visit by President Putin to China in May 2014. The deal, between the CNPC and Gazprom, will transport gas from eastern Siberia to China’s northeast through the Power of Siberia pipeline. According to Gazprom, the pipeline is scheduled to begin operation at the end of 2019 and is expected to provide China with 38 billion cubic meters of natural gas annually for 30 years. China and Russia have also moved ahead with discussions on the construction of a western pipeline, the 0 20 40 60 80 100 120 2007 2008 2009 2010 2011 2012 2013 2014 2015 2016 2017 © 2019 The Swedish Institute of International Affairs 16 “Altai pipeline”, although concrete plans remain uncertain. China and Russia have intensified energy cooperation in the Arctic, where China has become heavily engaged in Russia’s Liquefied Natural Gas (LNG) project on the Yamal Peninsula in northern Russia. This is Russia’s most ambitious Arctic energy project and China will provide up to 60 per cent of the financing. This is especially important as Western sanctions have derailed Russia’s ability to obtain crucial investment for its Artic projects.16 Similarly, China has also has engaged with Russia on establishing the Northern Sea Route (NSR), which will function as a trading route between Europe and Northeast Asia.17 China has started to finance infrastructure development along the NSR, for instance, through its involvement in the Belkomur railway and the Arkhangelsk deep-water harbour. Crucially, China and Russia agreed in 2017 to work for the establishment of a “Polar Ice Road” and the NRS now constitutes a formal part of China’s Belt and Road Initiative (BRI). Developing the NSR is now also a stated priority of China’s Arctic policy. 18 Table 2: Major Sino-Russian energy deals, framework agreements and memorandums of understanding, (2009-2017) Year Deal or Agreement Value (billon USD) 2009 China Development Bank loan for deal with Rosneft and Transneft enables China-Russia oil pipeline (ESPO) 25 2013 25-year CPNC-Rosneft oil supply agreeemnt 270 2013 Sinopec-Rosneft 10-year oil supply agreement 85 2013 CPNC buys 20% share in Yamal LNG Project, commits to 3 million tons annually (18% of total capacity) for a 20-year period — 2014 CNPC-Gazprom Power of Siberia natural gas agreement, 38 bcm/year for 30 years 400 2014 CNPC-Gazprom framework agreement on Altai Natural Gas Pipeline (a proposed 30 bcm/y for 30 years) — 2015 China’s Silk Road Fund buys 9.9% of Yamal LNG Project and provides loans 1.2 2016 Chinese banks provide 15-year loan to Yamal LNG Project 12 2017 CNPC agreement with Novatek on the Arctic Yamal LNG 2 project. China Development Bank to provide finance 3 2017 Memorandum of Understanding on Altai Pipeline — Adapted from Tom Røseth, “Russia’s energy relations with China: Passing the strategic threshold?” complemented by company data and media reports. 16 For an overview of China-Russia relations in the Arctic, see Christopher Weidacher Hsiung and Tom Røseth, “The Artic Dimension in Sino-Russian relations,” Jo Inge Bekkevold and Bobo Lo (eds), SinoRussian Relations in the 21st Century. Palgrave MacMillan, 2019. 17 The Northern Sea Route makes transit between China and Europe shorter than existing traditional trade routes. For instance, the route from Shanghai to Hamburg will be 6,400 kilometres shorter, or around 15 sailing days, compared to the route via the Suez Canal. 18 For China’s official Arctic policy, see China State Council, “Full text China’s Arctic Policy,” at: http://english.gov.cn/archive/white_paper/2018/01/26/co ntent_281476026660336.htm © 2019 The Swedish Institute of International Affairs Deepened military cooperation Sino-Russian military cooperation has also expanded. First, military-technical cooperation regained momentum from new arms sales, which had been declining since 2006. Sales did not reach the magnitude of the “golden years” of the 2000s, but included some more advanced equipment. Of particular note was the sale of the four battalions S-400 anti-aircraft weapon systems and 24 Su-35 aircraft in 2015. China was the first country to purchase the S-400, which is described as one of the most advanced operationally deployed modern long-range [surface-to-air missile] SAM in the world. The S-400 enhances China’s deterrent capabilities regarding potential contingencies around China’s borders, most likely in connection with Taiwan. Negotiations on the Su-35 aircraft and the S-400 began before 2014 but finalization of the deals was probably triggered by events in Ukraine. These sales were significant because they indicated a break with the past. According to Alexander Gabuev of the Carnegie Moscow Center, prior to Ukraine, Russia had an informal 10-year ban on selling advanced weapons to China because of concerns over Chinese reverse engineering and fears that China might use Russian weapons in a potential future conflict with Russia. However, the Russian leadership now assessed these concerns as overblown and the rapid rupture in RussiaWest relations following the crisis in Ukraine made such sales possible.19 One interesting new development is Russian imports of Chinese defense technology and joint ventures, not least following the effects of Western sanctions. China, which has made remarkable advances of its own in terms of technological competence, has offered 19 Alexander Gabuev, “Friends with Benefits? RussianChinese Relations After the Ukraine Crisis”, Moscow: Carnegie Moscow Center (June 2016): 1–42. 20 Ethan Meick, “</w:t>
      </w:r>
      <w:r w:rsidRPr="006001C6">
        <w:rPr>
          <w:rStyle w:val="StyleUnderline"/>
        </w:rPr>
        <w:t>China-Russia Military-to-Military</w:t>
      </w:r>
      <w:r>
        <w:rPr>
          <w:rStyle w:val="StyleUnderline"/>
        </w:rPr>
        <w:t xml:space="preserve"> </w:t>
      </w:r>
      <w:r w:rsidRPr="006001C6">
        <w:rPr>
          <w:rStyle w:val="StyleUnderline"/>
        </w:rPr>
        <w:t>Relations: Moving Toward a Higher Level of</w:t>
      </w:r>
      <w:r>
        <w:rPr>
          <w:rStyle w:val="StyleUnderline"/>
        </w:rPr>
        <w:t xml:space="preserve"> </w:t>
      </w:r>
      <w:r w:rsidRPr="006001C6">
        <w:rPr>
          <w:rStyle w:val="StyleUnderline"/>
        </w:rPr>
        <w:t>Russia marine diesel engines for its navy</w:t>
      </w:r>
      <w:r>
        <w:rPr>
          <w:rStyle w:val="StyleUnderline"/>
        </w:rPr>
        <w:t xml:space="preserve"> </w:t>
      </w:r>
      <w:r w:rsidRPr="006001C6">
        <w:rPr>
          <w:rStyle w:val="StyleUnderline"/>
        </w:rPr>
        <w:t>and electronic parts for Russia’s aerospace</w:t>
      </w:r>
      <w:r>
        <w:rPr>
          <w:rStyle w:val="StyleUnderline"/>
        </w:rPr>
        <w:t xml:space="preserve"> </w:t>
      </w:r>
      <w:r w:rsidRPr="006001C6">
        <w:rPr>
          <w:rStyle w:val="StyleUnderline"/>
        </w:rPr>
        <w:t>program. There have also been steps to</w:t>
      </w:r>
      <w:r>
        <w:rPr>
          <w:rStyle w:val="StyleUnderline"/>
        </w:rPr>
        <w:t xml:space="preserve"> </w:t>
      </w:r>
      <w:r w:rsidRPr="006001C6">
        <w:rPr>
          <w:rStyle w:val="StyleUnderline"/>
        </w:rPr>
        <w:t>initiate joint development and production</w:t>
      </w:r>
      <w:r>
        <w:rPr>
          <w:rStyle w:val="StyleUnderline"/>
        </w:rPr>
        <w:t xml:space="preserve"> </w:t>
      </w:r>
      <w:r w:rsidRPr="006001C6">
        <w:rPr>
          <w:rStyle w:val="StyleUnderline"/>
        </w:rPr>
        <w:t>programs for heavy lift helicopters, among</w:t>
      </w:r>
      <w:r>
        <w:rPr>
          <w:rStyle w:val="StyleUnderline"/>
        </w:rPr>
        <w:t xml:space="preserve"> </w:t>
      </w:r>
      <w:r w:rsidRPr="006001C6">
        <w:rPr>
          <w:rStyle w:val="StyleUnderline"/>
        </w:rPr>
        <w:t>other things. China and Russia took small</w:t>
      </w:r>
      <w:r>
        <w:rPr>
          <w:rStyle w:val="StyleUnderline"/>
        </w:rPr>
        <w:t xml:space="preserve"> </w:t>
      </w:r>
      <w:r w:rsidRPr="006001C6">
        <w:rPr>
          <w:rStyle w:val="StyleUnderline"/>
        </w:rPr>
        <w:t>steps to increase cooperation in the cyber</w:t>
      </w:r>
      <w:r>
        <w:rPr>
          <w:rStyle w:val="StyleUnderline"/>
        </w:rPr>
        <w:t xml:space="preserve"> </w:t>
      </w:r>
      <w:r w:rsidRPr="006001C6">
        <w:rPr>
          <w:rStyle w:val="StyleUnderline"/>
        </w:rPr>
        <w:t>domain.</w:t>
      </w:r>
      <w:r w:rsidRPr="00357A8D">
        <w:rPr>
          <w:sz w:val="14"/>
        </w:rPr>
        <w:t xml:space="preserve"> For instance, in 2015 </w:t>
      </w:r>
      <w:r w:rsidRPr="006001C6">
        <w:rPr>
          <w:rStyle w:val="StyleUnderline"/>
        </w:rPr>
        <w:t>the countries</w:t>
      </w:r>
      <w:r>
        <w:rPr>
          <w:rStyle w:val="StyleUnderline"/>
        </w:rPr>
        <w:t xml:space="preserve"> </w:t>
      </w:r>
      <w:r w:rsidRPr="006001C6">
        <w:rPr>
          <w:rStyle w:val="StyleUnderline"/>
        </w:rPr>
        <w:t>signed a cyberspace pact, mainly to address</w:t>
      </w:r>
      <w:r>
        <w:rPr>
          <w:rStyle w:val="StyleUnderline"/>
        </w:rPr>
        <w:t xml:space="preserve"> </w:t>
      </w:r>
      <w:r w:rsidRPr="006001C6">
        <w:rPr>
          <w:rStyle w:val="StyleUnderline"/>
        </w:rPr>
        <w:t>mutual assurances on non-aggression and</w:t>
      </w:r>
      <w:r>
        <w:rPr>
          <w:rStyle w:val="StyleUnderline"/>
        </w:rPr>
        <w:t xml:space="preserve"> </w:t>
      </w:r>
      <w:r w:rsidRPr="006001C6">
        <w:rPr>
          <w:rStyle w:val="StyleUnderline"/>
        </w:rPr>
        <w:t>upholding the principle of sovereignty in the</w:t>
      </w:r>
      <w:r>
        <w:rPr>
          <w:rStyle w:val="StyleUnderline"/>
        </w:rPr>
        <w:t xml:space="preserve"> </w:t>
      </w:r>
      <w:r w:rsidRPr="006001C6">
        <w:rPr>
          <w:rStyle w:val="StyleUnderline"/>
        </w:rPr>
        <w:t>cyber domain.</w:t>
      </w:r>
      <w:r>
        <w:rPr>
          <w:rStyle w:val="StyleUnderline"/>
        </w:rPr>
        <w:t xml:space="preserve"> </w:t>
      </w:r>
      <w:r w:rsidRPr="00357A8D">
        <w:rPr>
          <w:sz w:val="14"/>
        </w:rPr>
        <w:t xml:space="preserve">In addition, joint military exercises have been an increasingly visible illustration of growing defense ties. Although China and Russia conduct land and sea military exercises with a number of other countries, </w:t>
      </w:r>
      <w:r w:rsidRPr="006001C6">
        <w:rPr>
          <w:rStyle w:val="StyleUnderline"/>
        </w:rPr>
        <w:t>the joint naval military exercises between</w:t>
      </w:r>
      <w:r>
        <w:rPr>
          <w:rStyle w:val="StyleUnderline"/>
        </w:rPr>
        <w:t xml:space="preserve"> </w:t>
      </w:r>
      <w:r w:rsidRPr="006001C6">
        <w:rPr>
          <w:rStyle w:val="StyleUnderline"/>
        </w:rPr>
        <w:t>the two countries are by far the largest and</w:t>
      </w:r>
      <w:r>
        <w:rPr>
          <w:rStyle w:val="StyleUnderline"/>
        </w:rPr>
        <w:t xml:space="preserve"> </w:t>
      </w:r>
      <w:r w:rsidRPr="006001C6">
        <w:rPr>
          <w:rStyle w:val="StyleUnderline"/>
        </w:rPr>
        <w:t>most sophisticated.</w:t>
      </w:r>
      <w:r w:rsidRPr="00357A8D">
        <w:rPr>
          <w:sz w:val="14"/>
        </w:rPr>
        <w:t xml:space="preserve"> Especially notable are the naval exercises, referred to as “Joint Sea” exercises, which began in 2012. These were initially held in East and Southeast Asia but since 2015 have included the waters in and around Europe. </w:t>
      </w:r>
      <w:r w:rsidRPr="006001C6">
        <w:rPr>
          <w:rStyle w:val="StyleUnderline"/>
        </w:rPr>
        <w:t>The naval</w:t>
      </w:r>
      <w:r>
        <w:rPr>
          <w:rStyle w:val="StyleUnderline"/>
        </w:rPr>
        <w:t xml:space="preserve"> </w:t>
      </w:r>
      <w:r w:rsidRPr="006001C6">
        <w:rPr>
          <w:rStyle w:val="StyleUnderline"/>
        </w:rPr>
        <w:t>exercises have also increased in complexity</w:t>
      </w:r>
      <w:r>
        <w:rPr>
          <w:rStyle w:val="StyleUnderline"/>
        </w:rPr>
        <w:t xml:space="preserve"> </w:t>
      </w:r>
      <w:r w:rsidRPr="006001C6">
        <w:rPr>
          <w:rStyle w:val="StyleUnderline"/>
        </w:rPr>
        <w:t>and sophistication,</w:t>
      </w:r>
      <w:r w:rsidRPr="00357A8D">
        <w:rPr>
          <w:sz w:val="14"/>
        </w:rPr>
        <w:t xml:space="preserve"> for instance, in the platforms and capabilities used and the level of integration between units. The 2016 Joint Sea exercise used a joint information system to improve interoperability for the first time. Drills were more complex and included comparably sophisticated amphibious exercises. Especially notable is the increase in the number of exercises in and around Europe. In 2015 China and Russia conducted exercises in the Mediterranean Sea and the Black Sea.20 In July 2017 the two countries held their first joint exercise in the Baltic Sea, “Joint Sea 2017”. China sent a three-ship task force, including one of its most advanced destroyers, the Hefei. A summary of ChinaCooperation”, Staff Research Report, US–China Economic and Security Review Commission (March 2017): 3–37. © 2019 The Swedish Institute of International Affairs 18 Russia naval exercises in 2012–17 is provided in Table 3. Finally, while not a joint exercise, China’s participation in the Russian Vostok18 drill held in September 2018 marked a significant step in Sino-Russian military cooperation. China’s participation was a first, and all the more remarkable given that past Russian Vostok drills often assumed China to be the potential adversary. </w:t>
      </w:r>
    </w:p>
    <w:p w:rsidR="006B1577" w:rsidRDefault="006B1577" w:rsidP="006B1577">
      <w:pPr>
        <w:pStyle w:val="Heading1"/>
      </w:pPr>
      <w:r>
        <w:t>BRI/OBOR/AIIB Good</w:t>
      </w:r>
    </w:p>
    <w:p w:rsidR="006B1577" w:rsidRPr="00714118" w:rsidRDefault="006B1577" w:rsidP="006B1577">
      <w:pPr>
        <w:pStyle w:val="Heading2"/>
      </w:pPr>
      <w:r>
        <w:t>Top Level</w:t>
      </w:r>
    </w:p>
    <w:p w:rsidR="006B1577" w:rsidRDefault="006B1577" w:rsidP="006B1577">
      <w:pPr>
        <w:pStyle w:val="Heading3"/>
      </w:pPr>
      <w:r>
        <w:t>1NC – Link</w:t>
      </w:r>
    </w:p>
    <w:p w:rsidR="006B1577" w:rsidRPr="00714118" w:rsidRDefault="006B1577" w:rsidP="006B1577">
      <w:pPr>
        <w:pStyle w:val="Heading4"/>
      </w:pPr>
      <w:r w:rsidRPr="00714118">
        <w:t>Allied reverse leverage expands the AIIB and BRI</w:t>
      </w:r>
    </w:p>
    <w:p w:rsidR="006B1577" w:rsidRPr="00FD47EE" w:rsidRDefault="006B1577" w:rsidP="006B1577">
      <w:pPr>
        <w:rPr>
          <w:rStyle w:val="Style13ptBold"/>
        </w:rPr>
      </w:pPr>
      <w:r>
        <w:rPr>
          <w:rStyle w:val="Style13ptBold"/>
        </w:rPr>
        <w:t>Porter, 19</w:t>
      </w:r>
      <w:r w:rsidRPr="00FD47EE">
        <w:t xml:space="preserve">— professor of International Security and Strategy at the University of Birmingham (Patrick, “Advice for a Dark Age: Managing Great Power Competition,” Washington Quarterly, 42:1, 7-25, </w:t>
      </w:r>
      <w:hyperlink r:id="rId208" w:history="1">
        <w:r w:rsidRPr="00FD47EE">
          <w:rPr>
            <w:rStyle w:val="Hyperlink"/>
          </w:rPr>
          <w:t>https://doi.org/10.1080/0163660X.2019.1590079</w:t>
        </w:r>
      </w:hyperlink>
      <w:r w:rsidRPr="00FD47EE">
        <w:t>, AS)</w:t>
      </w:r>
    </w:p>
    <w:p w:rsidR="006B1577" w:rsidRPr="00FD47EE" w:rsidRDefault="006B1577" w:rsidP="006B1577">
      <w:r>
        <w:t xml:space="preserve">American grand strategy since 1945 has been one of “primacy,” to secure itself by acquiring unrivalled dominance and denying key regions to hostile powers. Against hopes to the </w:t>
      </w:r>
      <w:r w:rsidRPr="00FD47EE">
        <w:t xml:space="preserve">contrary, Washington’s consolidation of its primacy since the collapse of the Soviet Union has not created an international order content to submit to its will. Despite—or </w:t>
      </w:r>
      <w:r w:rsidRPr="00FD47EE">
        <w:rPr>
          <w:rStyle w:val="Emphasis"/>
        </w:rPr>
        <w:t>because of—expanded alliances</w:t>
      </w:r>
      <w:r w:rsidRPr="00FD47EE">
        <w:rPr>
          <w:rStyle w:val="StyleUnderline"/>
        </w:rPr>
        <w:t xml:space="preserve"> in Europe and Asia</w:t>
      </w:r>
      <w:r w:rsidRPr="00FD47EE">
        <w:t xml:space="preserve">, a globe-girdling military presence, wars of regime change and occupation, and the spread of capitalism on Washington’s terms, </w:t>
      </w:r>
      <w:r w:rsidRPr="00FD47EE">
        <w:rPr>
          <w:rStyle w:val="StyleUnderline"/>
        </w:rPr>
        <w:t>U.S. rivals have amassed greater capability and increased appetite for risk-taking</w:t>
      </w:r>
      <w:r w:rsidRPr="00FD47EE">
        <w:t xml:space="preserve">. Additionally, </w:t>
      </w:r>
      <w:r w:rsidRPr="00FD47EE">
        <w:rPr>
          <w:rStyle w:val="Emphasis"/>
        </w:rPr>
        <w:t>U.S. allies are hedging</w:t>
      </w:r>
      <w:r w:rsidRPr="00FD47EE">
        <w:t xml:space="preserve">—for instance </w:t>
      </w:r>
      <w:r w:rsidRPr="00FD47EE">
        <w:rPr>
          <w:rStyle w:val="Emphasis"/>
        </w:rPr>
        <w:t>through their participation in the</w:t>
      </w:r>
      <w:r w:rsidRPr="00FD47EE">
        <w:t xml:space="preserve"> Asia Infrastructure Investment </w:t>
      </w:r>
      <w:r w:rsidRPr="00FD47EE">
        <w:rPr>
          <w:rStyle w:val="Emphasis"/>
        </w:rPr>
        <w:t>Bank (AIIB)</w:t>
      </w:r>
      <w:r w:rsidRPr="00FD47EE">
        <w:t xml:space="preserve"> or their opposition to Washington’s abrogation of the JCPOA</w:t>
      </w:r>
      <w:r>
        <w:t xml:space="preserve"> nuclear agreement and its new sanctions against Iran, </w:t>
      </w:r>
      <w:r w:rsidRPr="00FD47EE">
        <w:rPr>
          <w:rStyle w:val="StyleUnderline"/>
        </w:rPr>
        <w:t>all over the United States’ urging.</w:t>
      </w:r>
      <w:r>
        <w:t xml:space="preserve">2 Emerging </w:t>
      </w:r>
      <w:r w:rsidRPr="00FD47EE">
        <w:t>powers, such as India, also hedge, sharing intelligence with Washington while buying S-400 missiles from Russia and muting criticism of Beijing.3 And American allies in Asia are investing increasingly heavily in defense. Though this has come partly through U.S. urging, it could tip potentially into an arms race.</w:t>
      </w:r>
    </w:p>
    <w:p w:rsidR="006B1577" w:rsidRPr="00FD47EE" w:rsidRDefault="006B1577" w:rsidP="006B1577">
      <w:r w:rsidRPr="00FD47EE">
        <w:t>The United States is not willingly accepting these developments that undermine its primacy. It neither makes major concessions nor willingly shares power. Despite President Donald Trump’s campaign rhetoric, the United States on his watch pursues a more illiberal version of dominance, enlarging its footprint in Europe, the Middle East and Asia.4 Trump has drawn down a small garrison in Syria, but increased the overall U.S. presence in the Gulf, and his administration is attempting to isolate and contain Iran. Trump’s domestic opponents, too, show no signs of renouncing the pursuit of primacy abroad. Apart from opposing his trade wars, they denounce the White House for being too accommodating to adversaries and not supportive enough of allies. With escalating rivalries underway against two Eurasian heavyweights, Russia and China, and potential confrontations with two designated proliferation “rogues” in Iran, North Korea and possibly Venezuela, the United States is in danger of being locked into combat with five adversaries simultaneously.</w:t>
      </w:r>
    </w:p>
    <w:p w:rsidR="006B1577" w:rsidRPr="00FD47EE" w:rsidRDefault="006B1577" w:rsidP="006B1577">
      <w:r w:rsidRPr="00FD47EE">
        <w:t>How did we get here? Until recently, some observers argued that competitive multipolarity was not foreordained. Classical realists, including this author, advised that the superpower and its peers should actively negotiate the shift to a more polycentric world.5 If, historically, “power transitions” are dangerous, powers could still ease the transition without the eruption of major war, as Britain and the United States did at the turn of the century. Retrenchment of some commitments, mutual accommodation, power-sharing bargains and spheres of influence could stabilize relations, lower the mutual sense of threat, accord other powers space to grow, and facilitate the capacity to cooperate in areas of shared interests. Instead of courting insolvency, the United States could regain its footing.6 From a liberal internationalist position, others prophesied that competitive multipolarity was a thing of the past. A “liberal world order” of institutions, free trade, permanent alliances and norms of sovereignty and human rights would prevail, and even convert would-be competitors, locking in the states of the international system even in a post-American world.7 The tectonic plates of international order were shifting away from violent competition.8 Even if we are seeing an intensification of great power antagonism, they argued, a “free world” is still possible, if the United States strives to rebuild it.9 Neoconservative hawks, who put a premium on political will, argued that if only the United States summoned the belief, and avoided the disease of “declinism,” it could perpetuate the Pax Americana. 10 Others argued that U.S. material and structural power is so great that it need not embark on risky, belligerent behavior—in other words, that there is no “power transition” underway to prevent.11</w:t>
      </w:r>
    </w:p>
    <w:p w:rsidR="006B1577" w:rsidRDefault="006B1577" w:rsidP="006B1577">
      <w:r w:rsidRPr="00FD47EE">
        <w:t>For better or worse, neither Washington nor its adversaries heeded this advice. Though we critics of primacy will still make the case for a new grand strategy, as things stand a shift away from the pursuit of U.S. dominance is not the direction of travel. We are entering a period of competitive multipolarity partly because major players have decided to. The declaratory statements of Washington, Beijing and Moscow are unambiguous. The United States’ National Security Strategy of 2017, its 2018 National Defense Strategy and Nuclear Posture Review explicitly speak of a world of interstate strategic competition and a “rapidly deteriorating threat environment.” 12</w:t>
      </w:r>
    </w:p>
    <w:p w:rsidR="006B1577" w:rsidRPr="00FD47EE" w:rsidRDefault="006B1577" w:rsidP="006B1577">
      <w:pPr>
        <w:rPr>
          <w:rStyle w:val="StyleUnderline"/>
        </w:rPr>
      </w:pPr>
      <w:r w:rsidRPr="007D487A">
        <w:t xml:space="preserve">Judging from public pronouncements and officials’ observations, </w:t>
      </w:r>
      <w:r w:rsidRPr="00FD47EE">
        <w:rPr>
          <w:rStyle w:val="StyleUnderline"/>
        </w:rPr>
        <w:t>China is now</w:t>
      </w:r>
      <w:r w:rsidRPr="007D487A">
        <w:t xml:space="preserve"> viewed as aspiring for dominance in the Asia-Pacific and eastern Eurasia more broadly, </w:t>
      </w:r>
      <w:r w:rsidRPr="00FD47EE">
        <w:rPr>
          <w:rStyle w:val="StyleUnderline"/>
        </w:rPr>
        <w:t>bidding for primacy by evicting the United States</w:t>
      </w:r>
      <w:r w:rsidRPr="007D487A">
        <w:t xml:space="preserve">.13 Across multiple dimensions, China is seen as asserting itself aggressively, seizing disputed territories in the South China Sea, infiltrating the domestic politics of U.S. democratic allies as far away as Australia, openly threatening Taiwan with reunification by force, </w:t>
      </w:r>
      <w:r w:rsidRPr="00FD47EE">
        <w:rPr>
          <w:rStyle w:val="StyleUnderline"/>
        </w:rPr>
        <w:t xml:space="preserve">and attempting to </w:t>
      </w:r>
      <w:r w:rsidRPr="00FD47EE">
        <w:rPr>
          <w:rStyle w:val="Emphasis"/>
        </w:rPr>
        <w:t>bring states into its orbit</w:t>
      </w:r>
      <w:r w:rsidRPr="00FD47EE">
        <w:rPr>
          <w:rStyle w:val="StyleUnderline"/>
        </w:rPr>
        <w:t xml:space="preserve"> via the Belt and Road Initiative (BRI) of infrastructure development.</w:t>
      </w:r>
    </w:p>
    <w:p w:rsidR="006B1577" w:rsidRPr="002D7F42" w:rsidRDefault="006B1577" w:rsidP="006B1577"/>
    <w:p w:rsidR="006B1577" w:rsidRPr="00315B61" w:rsidRDefault="006B1577" w:rsidP="006B1577">
      <w:pPr>
        <w:pStyle w:val="Heading3"/>
        <w:rPr>
          <w:rFonts w:cs="Times New Roman"/>
        </w:rPr>
      </w:pPr>
      <w:r w:rsidRPr="00315B61">
        <w:rPr>
          <w:rFonts w:cs="Times New Roman"/>
        </w:rPr>
        <w:t>AT: Impact Turn</w:t>
      </w:r>
    </w:p>
    <w:p w:rsidR="006B1577" w:rsidRPr="00315B61" w:rsidRDefault="006B1577" w:rsidP="006B1577">
      <w:pPr>
        <w:pStyle w:val="Heading4"/>
        <w:rPr>
          <w:rFonts w:cs="Times New Roman"/>
        </w:rPr>
      </w:pPr>
      <w:r>
        <w:rPr>
          <w:rFonts w:cs="Times New Roman"/>
        </w:rPr>
        <w:t>AIIB and BRI are</w:t>
      </w:r>
      <w:r w:rsidRPr="00315B61">
        <w:rPr>
          <w:rFonts w:cs="Times New Roman"/>
        </w:rPr>
        <w:t xml:space="preserve"> inevitable but </w:t>
      </w:r>
      <w:r>
        <w:rPr>
          <w:rFonts w:cs="Times New Roman"/>
        </w:rPr>
        <w:t>expanding the participation of US allies curbs negative Chinese influence</w:t>
      </w:r>
    </w:p>
    <w:p w:rsidR="006B1577" w:rsidRPr="00315B61" w:rsidRDefault="006B1577" w:rsidP="006B1577">
      <w:r w:rsidRPr="00315B61">
        <w:t xml:space="preserve">Angela </w:t>
      </w:r>
      <w:r w:rsidRPr="00315B61">
        <w:rPr>
          <w:rStyle w:val="Style13ptBold"/>
        </w:rPr>
        <w:t>Stanzel</w:t>
      </w:r>
      <w:r w:rsidRPr="00315B61">
        <w:t xml:space="preserve"> 04-21-20</w:t>
      </w:r>
      <w:r w:rsidRPr="00315B61">
        <w:rPr>
          <w:rStyle w:val="Style13ptBold"/>
        </w:rPr>
        <w:t>17</w:t>
      </w:r>
      <w:r w:rsidRPr="00315B61">
        <w:t xml:space="preserve"> – PhD in Sinology and Senior Fellow at the European Council on Foreign Relations. ["A German view of the Asian Infrastructure Investment Bank", Accessible Online at: https://www.ecfr.eu/article/commentary_a_german_view_of_the_aiib_7275] @ AG</w:t>
      </w:r>
    </w:p>
    <w:p w:rsidR="006B1577" w:rsidRPr="00315B61" w:rsidRDefault="006B1577" w:rsidP="006B1577">
      <w:pPr>
        <w:rPr>
          <w:sz w:val="16"/>
        </w:rPr>
      </w:pPr>
      <w:r w:rsidRPr="00315B61">
        <w:rPr>
          <w:sz w:val="16"/>
        </w:rPr>
        <w:t>On 23 March this year the Asian Infrastructure Investment Bank (</w:t>
      </w:r>
      <w:r w:rsidRPr="00315B61">
        <w:rPr>
          <w:rStyle w:val="StyleUnderline"/>
        </w:rPr>
        <w:t>AIIB</w:t>
      </w:r>
      <w:r w:rsidRPr="00315B61">
        <w:rPr>
          <w:sz w:val="16"/>
        </w:rPr>
        <w:t xml:space="preserve">) - a multilateral development bank initiated by China in 2013 - </w:t>
      </w:r>
      <w:r w:rsidRPr="00315B61">
        <w:rPr>
          <w:rStyle w:val="StyleUnderline"/>
        </w:rPr>
        <w:t>granted</w:t>
      </w:r>
      <w:r w:rsidRPr="00315B61">
        <w:rPr>
          <w:sz w:val="16"/>
        </w:rPr>
        <w:t xml:space="preserve"> prospective </w:t>
      </w:r>
      <w:r w:rsidRPr="00315B61">
        <w:rPr>
          <w:rStyle w:val="StyleUnderline"/>
        </w:rPr>
        <w:t>membership to 13 new countries</w:t>
      </w:r>
      <w:r w:rsidRPr="00315B61">
        <w:rPr>
          <w:sz w:val="16"/>
        </w:rPr>
        <w:t xml:space="preserve">. The new additions will bring its total membership to 70 countries, including 18 EU member states, of which Germany is the biggest contributor. </w:t>
      </w:r>
      <w:r w:rsidRPr="00315B61">
        <w:rPr>
          <w:rStyle w:val="StyleUnderline"/>
        </w:rPr>
        <w:t>Germany's investment of $4.5 billion</w:t>
      </w:r>
      <w:r w:rsidRPr="00315B61">
        <w:rPr>
          <w:sz w:val="16"/>
        </w:rPr>
        <w:t xml:space="preserve"> (out of a total capital stock of $100 billion) </w:t>
      </w:r>
      <w:r w:rsidRPr="00315B61">
        <w:rPr>
          <w:rStyle w:val="StyleUnderline"/>
        </w:rPr>
        <w:t>makes it the fourth largest stakeholder</w:t>
      </w:r>
      <w:r w:rsidRPr="00315B61">
        <w:rPr>
          <w:sz w:val="16"/>
        </w:rPr>
        <w:t xml:space="preserve"> after China, India and Russia, and the biggest non-regional shareholder. Among Europeans, the UK was quickest to sign up, closely followed by Germany, France, and Italy. This was not done "in a coordinated manner”, a 2015 European Commission paper complains, lamenting the fact that the four countries did not seek representation for the Commission itself or other European institutions such as the European Investment Bank. To sign up for a regional financing initiative led by China and opposed by the US - and to do so without EU representation - was a major step for those early European members, in particular the UK. </w:t>
      </w:r>
      <w:r w:rsidRPr="00315B61">
        <w:rPr>
          <w:rStyle w:val="StyleUnderline"/>
        </w:rPr>
        <w:t>The US warned its European allies that the AIIB</w:t>
      </w:r>
      <w:r w:rsidRPr="00315B61">
        <w:rPr>
          <w:sz w:val="16"/>
        </w:rPr>
        <w:t xml:space="preserve">, a supposedly politically neutral body designed to support the building of infrastructure in Asia, </w:t>
      </w:r>
      <w:r w:rsidRPr="00315B61">
        <w:rPr>
          <w:rStyle w:val="StyleUnderline"/>
        </w:rPr>
        <w:t>would in reality serve Chinese economic and geopolitical interests. Germany</w:t>
      </w:r>
      <w:r w:rsidRPr="00315B61">
        <w:rPr>
          <w:sz w:val="16"/>
        </w:rPr>
        <w:t xml:space="preserve"> shared these concerns but </w:t>
      </w:r>
      <w:r w:rsidRPr="00315B61">
        <w:rPr>
          <w:rStyle w:val="Emphasis"/>
        </w:rPr>
        <w:t>saw an opportunity for European involvement to shape the AIIB into a true international financial institution</w:t>
      </w:r>
      <w:r w:rsidRPr="00315B61">
        <w:rPr>
          <w:sz w:val="16"/>
        </w:rPr>
        <w:t xml:space="preserve">, </w:t>
      </w:r>
      <w:r w:rsidRPr="00315B61">
        <w:rPr>
          <w:rStyle w:val="StyleUnderline"/>
        </w:rPr>
        <w:t xml:space="preserve">instead of a bank with “Chinese characteristics”. The combined voting share of the AIIB's European members is 20 per cent – less than China's 27 per cent, but enough to give </w:t>
      </w:r>
      <w:r w:rsidRPr="00315B61">
        <w:rPr>
          <w:rStyle w:val="Emphasis"/>
        </w:rPr>
        <w:t>Europe considerable influence</w:t>
      </w:r>
      <w:r w:rsidRPr="00315B61">
        <w:rPr>
          <w:rStyle w:val="StyleUnderline"/>
        </w:rPr>
        <w:t xml:space="preserve"> over decision-making</w:t>
      </w:r>
      <w:r w:rsidRPr="00315B61">
        <w:rPr>
          <w:sz w:val="16"/>
        </w:rPr>
        <w:t xml:space="preserve">. The bank became operational in January 2016 after a lengthy process of consulting founding members and developing its structures, principles, and policies. </w:t>
      </w:r>
      <w:r w:rsidRPr="00315B61">
        <w:rPr>
          <w:rStyle w:val="StyleUnderline"/>
        </w:rPr>
        <w:t xml:space="preserve">It is very likely that the European presence </w:t>
      </w:r>
      <w:r w:rsidRPr="00315B61">
        <w:rPr>
          <w:rStyle w:val="Emphasis"/>
        </w:rPr>
        <w:t xml:space="preserve">influenced the AIIB’s </w:t>
      </w:r>
      <w:r w:rsidRPr="00315B61">
        <w:rPr>
          <w:sz w:val="16"/>
        </w:rPr>
        <w:t xml:space="preserve">initial </w:t>
      </w:r>
      <w:r w:rsidRPr="00315B61">
        <w:rPr>
          <w:rStyle w:val="Emphasis"/>
        </w:rPr>
        <w:t>structures</w:t>
      </w:r>
      <w:r w:rsidRPr="00315B61">
        <w:rPr>
          <w:sz w:val="16"/>
        </w:rPr>
        <w:t xml:space="preserve">. One year on, </w:t>
      </w:r>
      <w:r w:rsidRPr="00315B61">
        <w:rPr>
          <w:rStyle w:val="StyleUnderline"/>
        </w:rPr>
        <w:t xml:space="preserve">it is becoming increasingly clear that Germany's bet paid off. </w:t>
      </w:r>
      <w:r w:rsidRPr="00315B61">
        <w:rPr>
          <w:rStyle w:val="Emphasis"/>
        </w:rPr>
        <w:t>The AIIB is not a Chinese-controlled institution</w:t>
      </w:r>
      <w:r w:rsidRPr="00315B61">
        <w:rPr>
          <w:sz w:val="16"/>
        </w:rPr>
        <w:t xml:space="preserve">. </w:t>
      </w:r>
      <w:r w:rsidRPr="00315B61">
        <w:rPr>
          <w:rStyle w:val="StyleUnderline"/>
        </w:rPr>
        <w:t>Its board of governors includes a representative from every member country</w:t>
      </w:r>
      <w:r w:rsidRPr="00315B61">
        <w:rPr>
          <w:sz w:val="16"/>
        </w:rPr>
        <w:t xml:space="preserve"> (in Germany’s case finance minister Wolfgang Schäuble), and the bank is headed by Liqun Jin (previously vice president at the Asian Development Bank) and five vice-presidents. </w:t>
      </w:r>
      <w:r w:rsidRPr="00315B61">
        <w:rPr>
          <w:rStyle w:val="StyleUnderline"/>
        </w:rPr>
        <w:t xml:space="preserve">Among the five deputies are </w:t>
      </w:r>
      <w:r w:rsidRPr="00315B61">
        <w:rPr>
          <w:rStyle w:val="Emphasis"/>
        </w:rPr>
        <w:t>three Europeans</w:t>
      </w:r>
      <w:r w:rsidRPr="00315B61">
        <w:rPr>
          <w:sz w:val="16"/>
        </w:rPr>
        <w:t xml:space="preserve">, including the </w:t>
      </w:r>
      <w:r w:rsidRPr="00315B61">
        <w:rPr>
          <w:rStyle w:val="StyleUnderline"/>
        </w:rPr>
        <w:t>German banker</w:t>
      </w:r>
      <w:r w:rsidRPr="00315B61">
        <w:rPr>
          <w:sz w:val="16"/>
        </w:rPr>
        <w:t xml:space="preserve"> Joachim von </w:t>
      </w:r>
      <w:r w:rsidRPr="00315B61">
        <w:rPr>
          <w:rStyle w:val="StyleUnderline"/>
        </w:rPr>
        <w:t>Amsberg</w:t>
      </w:r>
      <w:r w:rsidRPr="00315B61">
        <w:rPr>
          <w:sz w:val="16"/>
        </w:rPr>
        <w:t xml:space="preserve"> (formerly vice president at the World Bank). He </w:t>
      </w:r>
      <w:r w:rsidRPr="00315B61">
        <w:rPr>
          <w:rStyle w:val="StyleUnderline"/>
        </w:rPr>
        <w:t>is responsible for policy and strategy, which includes developing the AIIB’s investment portfolio, one of the most important areas of responsibility</w:t>
      </w:r>
      <w:r w:rsidRPr="00315B61">
        <w:rPr>
          <w:sz w:val="16"/>
        </w:rPr>
        <w:t xml:space="preserve">. </w:t>
      </w:r>
      <w:r w:rsidRPr="00315B61">
        <w:rPr>
          <w:rStyle w:val="StyleUnderline"/>
        </w:rPr>
        <w:t>Germany also has a seat on the</w:t>
      </w:r>
      <w:r w:rsidRPr="00315B61">
        <w:rPr>
          <w:sz w:val="16"/>
        </w:rPr>
        <w:t xml:space="preserve"> non-resident </w:t>
      </w:r>
      <w:r w:rsidRPr="00315B61">
        <w:rPr>
          <w:rStyle w:val="Emphasis"/>
        </w:rPr>
        <w:t>board of directors</w:t>
      </w:r>
      <w:r w:rsidRPr="00315B61">
        <w:rPr>
          <w:sz w:val="16"/>
        </w:rPr>
        <w:t xml:space="preserve">, representing all eurozone member states, </w:t>
      </w:r>
      <w:r w:rsidRPr="00315B61">
        <w:rPr>
          <w:rStyle w:val="StyleUnderline"/>
        </w:rPr>
        <w:t>while the UK holds another</w:t>
      </w:r>
      <w:r w:rsidRPr="00315B61">
        <w:rPr>
          <w:sz w:val="16"/>
        </w:rPr>
        <w:t xml:space="preserve">, representing the Wider Europe group. They, along with another 10 directors, are responsible for the bank’s daily operations. The AIIB has established its board of directors as non- resident, different to the World Bank for instance, in order to save costs. The directors are thus not based in the AIIB’s Beijing headquarters, which reinforced the perception in Western countries that the AIIB’s centralized structures give China much greater control on the bank’s operations than other countries. However, </w:t>
      </w:r>
      <w:r w:rsidRPr="00315B61">
        <w:rPr>
          <w:rStyle w:val="StyleUnderline"/>
        </w:rPr>
        <w:t>Germany has</w:t>
      </w:r>
      <w:r w:rsidRPr="00315B61">
        <w:rPr>
          <w:sz w:val="16"/>
        </w:rPr>
        <w:t xml:space="preserve"> found a unique solution: It has </w:t>
      </w:r>
      <w:r w:rsidRPr="00315B61">
        <w:rPr>
          <w:rStyle w:val="StyleUnderline"/>
        </w:rPr>
        <w:t>split the position in two and based its director at the German Embassy in Beijing in addition to the secretary based in the ministry of finance in Berlin. Berlin’s well-placed representation in the AIIB illustrates that its “</w:t>
      </w:r>
      <w:r w:rsidRPr="00315B61">
        <w:rPr>
          <w:rStyle w:val="Emphasis"/>
        </w:rPr>
        <w:t>if you can’t beat them, join them” approach appears to be working</w:t>
      </w:r>
      <w:r w:rsidRPr="00315B61">
        <w:rPr>
          <w:rStyle w:val="StyleUnderline"/>
        </w:rPr>
        <w:t xml:space="preserve"> so far</w:t>
      </w:r>
      <w:r w:rsidRPr="00315B61">
        <w:rPr>
          <w:sz w:val="16"/>
        </w:rPr>
        <w:t xml:space="preserve">. As for the AIIB’s operations, German impressions of its early progress have been positive. The AIIB has set high standards for its procedures, reflected in its "Lean, Clean and Green" motto, requiring that any project meet environmental and social criteria before approval. As of April 2017 the AIIB has approved 12 development projects and total lending of roughly $2 billion. Its largest project so far saw a loan of $600 million to the Trans-Anatolian Natural Gas Pipeline (TANAP) project connecting Azerbaijan with Turkey and Europe. </w:t>
      </w:r>
      <w:r w:rsidRPr="00315B61">
        <w:rPr>
          <w:rStyle w:val="StyleUnderline"/>
        </w:rPr>
        <w:t>This is a project with strategic significance</w:t>
      </w:r>
      <w:r w:rsidRPr="00315B61">
        <w:rPr>
          <w:sz w:val="16"/>
        </w:rPr>
        <w:t xml:space="preserve">, involving several major partners such as the World Bank, the Asian Development Bank, and the European Investment Bank. Most projects listed by the AIIB are co-financed and co-financed in this way. In part </w:t>
      </w:r>
      <w:r w:rsidRPr="00315B61">
        <w:rPr>
          <w:rStyle w:val="Emphasis"/>
        </w:rPr>
        <w:t>this is the result of Germany's influence</w:t>
      </w:r>
      <w:r w:rsidRPr="00315B61">
        <w:rPr>
          <w:sz w:val="16"/>
        </w:rPr>
        <w:t xml:space="preserve">, as alluded to by German Ambassador Michael Clauss in an interview last year. The German view is that </w:t>
      </w:r>
      <w:r w:rsidRPr="00315B61">
        <w:rPr>
          <w:rStyle w:val="StyleUnderline"/>
        </w:rPr>
        <w:t>by cooperating on major projects with existing financial institutions, the AIIB reduces its exposure to risk and illustrates that it is willing to learn from other institutions</w:t>
      </w:r>
      <w:r w:rsidRPr="00315B61">
        <w:rPr>
          <w:sz w:val="16"/>
        </w:rPr>
        <w:t xml:space="preserve">. For China, the AIIB has been a major soft power success, while </w:t>
      </w:r>
      <w:r w:rsidRPr="00315B61">
        <w:rPr>
          <w:rStyle w:val="StyleUnderline"/>
        </w:rPr>
        <w:t>Europe has benefited from shaping the institution's development</w:t>
      </w:r>
      <w:r w:rsidRPr="00315B61">
        <w:rPr>
          <w:sz w:val="16"/>
        </w:rPr>
        <w:t xml:space="preserve"> and from positive engagement with China. Contrary to initial expectations, </w:t>
      </w:r>
      <w:r w:rsidRPr="00315B61">
        <w:rPr>
          <w:rStyle w:val="Emphasis"/>
        </w:rPr>
        <w:t>the AIIB has not developed into an alternative or counterweight to the existing multilateral order but has rather become a complimentary actor within that framework</w:t>
      </w:r>
      <w:r w:rsidRPr="00315B61">
        <w:rPr>
          <w:sz w:val="16"/>
        </w:rPr>
        <w:t xml:space="preserve">. </w:t>
      </w:r>
      <w:r w:rsidRPr="00315B61">
        <w:rPr>
          <w:rStyle w:val="StyleUnderline"/>
        </w:rPr>
        <w:t>The recent expansion of the bank’s membership</w:t>
      </w:r>
      <w:r w:rsidRPr="00315B61">
        <w:rPr>
          <w:sz w:val="16"/>
        </w:rPr>
        <w:t xml:space="preserve"> (</w:t>
      </w:r>
      <w:r w:rsidRPr="00315B61">
        <w:rPr>
          <w:rStyle w:val="StyleUnderline"/>
        </w:rPr>
        <w:t>to include another US ally</w:t>
      </w:r>
      <w:r w:rsidRPr="00315B61">
        <w:rPr>
          <w:sz w:val="16"/>
        </w:rPr>
        <w:t xml:space="preserve">, Canada) underlines its increasing acceptance by the international community at large, and </w:t>
      </w:r>
      <w:r w:rsidRPr="00315B61">
        <w:rPr>
          <w:rStyle w:val="Emphasis"/>
        </w:rPr>
        <w:t>will further reduce China's majority in voting shares.</w:t>
      </w:r>
      <w:r w:rsidRPr="00315B61">
        <w:rPr>
          <w:sz w:val="16"/>
        </w:rPr>
        <w:t xml:space="preserve"> However, the AIIB is still at an early stage, with less than 100 permanent staff. 12 projects are not enough to evaluate an international institution. The German experience has been positive, but it is too early to tell whether it really will be a game changer for infrastructure development in Asia. The decentralization issue might resurface again once there is a new European director in place (the directors are scheduled to rotate every 2-3 years). And critical voices in Germany are concerned about financing projects in countries that disregard human rights. </w:t>
      </w:r>
    </w:p>
    <w:p w:rsidR="006B1577" w:rsidRDefault="006B1577" w:rsidP="006B1577">
      <w:pPr>
        <w:pStyle w:val="Heading2"/>
      </w:pPr>
      <w:r>
        <w:t>!—BRI Good: China Soft Power</w:t>
      </w:r>
    </w:p>
    <w:p w:rsidR="006B1577" w:rsidRPr="0025131A" w:rsidRDefault="006B1577" w:rsidP="006B1577">
      <w:pPr>
        <w:pStyle w:val="Heading3"/>
      </w:pPr>
      <w:r>
        <w:t>1NC – ! China Soft Power</w:t>
      </w:r>
    </w:p>
    <w:p w:rsidR="006B1577" w:rsidRPr="005F0EC3" w:rsidRDefault="006B1577" w:rsidP="006B1577">
      <w:pPr>
        <w:pStyle w:val="Heading4"/>
      </w:pPr>
      <w:r w:rsidRPr="005F0EC3">
        <w:t xml:space="preserve">Trump’s isolationism forces China to pursue global leadership via soft power – key to </w:t>
      </w:r>
      <w:r>
        <w:t xml:space="preserve">provide </w:t>
      </w:r>
      <w:r w:rsidRPr="005F0EC3">
        <w:t xml:space="preserve">global public goods </w:t>
      </w:r>
      <w:r>
        <w:t>and avoid global instability.</w:t>
      </w:r>
    </w:p>
    <w:p w:rsidR="006B1577" w:rsidRPr="00801D28" w:rsidRDefault="006B1577" w:rsidP="006B1577">
      <w:r w:rsidRPr="00801D28">
        <w:rPr>
          <w:rStyle w:val="Style13ptBold"/>
        </w:rPr>
        <w:t xml:space="preserve">Monan </w:t>
      </w:r>
      <w:r>
        <w:rPr>
          <w:rStyle w:val="Style13ptBold"/>
        </w:rPr>
        <w:t>‘</w:t>
      </w:r>
      <w:r w:rsidRPr="00801D28">
        <w:rPr>
          <w:rStyle w:val="Style13ptBold"/>
        </w:rPr>
        <w:t>18</w:t>
      </w:r>
      <w:r w:rsidRPr="0001145D">
        <w:rPr>
          <w:sz w:val="16"/>
          <w:szCs w:val="16"/>
        </w:rPr>
        <w:t xml:space="preserve"> </w:t>
      </w:r>
      <w:r w:rsidRPr="008803F2">
        <w:rPr>
          <w:sz w:val="16"/>
          <w:szCs w:val="16"/>
        </w:rPr>
        <w:t xml:space="preserve">(Zhang Monan, a Senior Fellow and Professor at the China Center for International Economic Exchanges, a fellow of the China Information Center, a fellow of the China Foundation for International Studies, and a researcher at the China Macroeconomic Research Platform, 2018 (“Why we must cross the Kindleberger trap,” </w:t>
      </w:r>
      <w:r w:rsidRPr="008803F2">
        <w:rPr>
          <w:i/>
          <w:sz w:val="16"/>
          <w:szCs w:val="16"/>
        </w:rPr>
        <w:t>China Watch</w:t>
      </w:r>
      <w:r w:rsidRPr="008803F2">
        <w:rPr>
          <w:sz w:val="16"/>
          <w:szCs w:val="16"/>
        </w:rPr>
        <w:t>, April 27</w:t>
      </w:r>
      <w:r w:rsidRPr="008803F2">
        <w:rPr>
          <w:sz w:val="16"/>
          <w:szCs w:val="16"/>
          <w:vertAlign w:val="superscript"/>
        </w:rPr>
        <w:t>th</w:t>
      </w:r>
      <w:r w:rsidRPr="008803F2">
        <w:rPr>
          <w:sz w:val="16"/>
          <w:szCs w:val="16"/>
        </w:rPr>
        <w:t>,</w:t>
      </w:r>
      <w:r>
        <w:rPr>
          <w:sz w:val="16"/>
          <w:szCs w:val="16"/>
        </w:rPr>
        <w:t xml:space="preserve"> </w:t>
      </w:r>
      <w:hyperlink r:id="rId209" w:history="1">
        <w:r w:rsidRPr="008803F2">
          <w:rPr>
            <w:rStyle w:val="Hyperlink"/>
            <w:sz w:val="16"/>
            <w:szCs w:val="16"/>
          </w:rPr>
          <w:t>http://www.chinawatch.cn/a/201804/27/WS5ae28ef1a310cc9200067d5f.html</w:t>
        </w:r>
      </w:hyperlink>
      <w:r w:rsidRPr="008803F2">
        <w:rPr>
          <w:sz w:val="16"/>
          <w:szCs w:val="16"/>
        </w:rPr>
        <w:t>, Edited for gendered language</w:t>
      </w:r>
      <w:r>
        <w:rPr>
          <w:sz w:val="16"/>
          <w:szCs w:val="16"/>
        </w:rPr>
        <w:t>)</w:t>
      </w:r>
    </w:p>
    <w:p w:rsidR="006B1577" w:rsidRPr="0025131A" w:rsidRDefault="006B1577" w:rsidP="006B1577">
      <w:pPr>
        <w:rPr>
          <w:sz w:val="16"/>
        </w:rPr>
      </w:pPr>
      <w:r w:rsidRPr="0025131A">
        <w:rPr>
          <w:sz w:val="16"/>
        </w:rPr>
        <w:t xml:space="preserve">Undoubtedly, the globalization pendulum is now passing the equilibrium point. </w:t>
      </w:r>
      <w:r w:rsidRPr="0025131A">
        <w:rPr>
          <w:rStyle w:val="StyleUnderline"/>
        </w:rPr>
        <w:t>In recent years, with the relative decline in the overall strength of the U</w:t>
      </w:r>
      <w:r w:rsidRPr="0025131A">
        <w:rPr>
          <w:sz w:val="16"/>
        </w:rPr>
        <w:t xml:space="preserve">nited </w:t>
      </w:r>
      <w:r w:rsidRPr="0025131A">
        <w:rPr>
          <w:rStyle w:val="StyleUnderline"/>
        </w:rPr>
        <w:t>S</w:t>
      </w:r>
      <w:r w:rsidRPr="0025131A">
        <w:rPr>
          <w:sz w:val="16"/>
        </w:rPr>
        <w:t xml:space="preserve">tates </w:t>
      </w:r>
      <w:r w:rsidRPr="0025131A">
        <w:rPr>
          <w:rStyle w:val="StyleUnderline"/>
        </w:rPr>
        <w:t>and</w:t>
      </w:r>
      <w:r w:rsidRPr="0025131A">
        <w:rPr>
          <w:sz w:val="16"/>
        </w:rPr>
        <w:t xml:space="preserve"> the </w:t>
      </w:r>
      <w:r w:rsidRPr="0025131A">
        <w:rPr>
          <w:rStyle w:val="StyleUnderline"/>
        </w:rPr>
        <w:t>increasing</w:t>
      </w:r>
      <w:r w:rsidRPr="0025131A">
        <w:rPr>
          <w:sz w:val="16"/>
        </w:rPr>
        <w:t xml:space="preserve"> amount of </w:t>
      </w:r>
      <w:r w:rsidRPr="0025131A">
        <w:rPr>
          <w:rStyle w:val="StyleUnderline"/>
        </w:rPr>
        <w:t>global public goods</w:t>
      </w:r>
      <w:r w:rsidRPr="0025131A">
        <w:rPr>
          <w:sz w:val="16"/>
        </w:rPr>
        <w:t xml:space="preserve"> </w:t>
      </w:r>
      <w:r w:rsidRPr="0025131A">
        <w:rPr>
          <w:rStyle w:val="StyleUnderline"/>
        </w:rPr>
        <w:t>consumption</w:t>
      </w:r>
      <w:r w:rsidRPr="0025131A">
        <w:rPr>
          <w:sz w:val="16"/>
        </w:rPr>
        <w:t xml:space="preserve">, </w:t>
      </w:r>
      <w:r w:rsidRPr="0025131A">
        <w:rPr>
          <w:rStyle w:val="StyleUnderline"/>
        </w:rPr>
        <w:t>the US has no intention or power to make an adequate unilateral contribution to the world</w:t>
      </w:r>
      <w:r w:rsidRPr="0025131A">
        <w:rPr>
          <w:sz w:val="16"/>
        </w:rPr>
        <w:t xml:space="preserve">, </w:t>
      </w:r>
      <w:r w:rsidRPr="0025131A">
        <w:rPr>
          <w:rStyle w:val="StyleUnderline"/>
        </w:rPr>
        <w:t>and it is even more reluctant to make concessions under the frameworks of multilateral agreements</w:t>
      </w:r>
      <w:r w:rsidRPr="0025131A">
        <w:rPr>
          <w:sz w:val="16"/>
        </w:rPr>
        <w:t xml:space="preserve">. In particular, the </w:t>
      </w:r>
      <w:r w:rsidRPr="0025131A">
        <w:rPr>
          <w:rStyle w:val="StyleUnderline"/>
        </w:rPr>
        <w:t>Trump</w:t>
      </w:r>
      <w:r w:rsidRPr="0025131A">
        <w:rPr>
          <w:sz w:val="16"/>
        </w:rPr>
        <w:t xml:space="preserve"> administration </w:t>
      </w:r>
      <w:r w:rsidRPr="0025131A">
        <w:rPr>
          <w:rStyle w:val="StyleUnderline"/>
        </w:rPr>
        <w:t>withdrawing from</w:t>
      </w:r>
      <w:r w:rsidRPr="0025131A">
        <w:rPr>
          <w:sz w:val="16"/>
        </w:rPr>
        <w:t xml:space="preserve"> the </w:t>
      </w:r>
      <w:r w:rsidRPr="0025131A">
        <w:rPr>
          <w:rStyle w:val="StyleUnderline"/>
        </w:rPr>
        <w:t>T</w:t>
      </w:r>
      <w:r w:rsidRPr="0025131A">
        <w:rPr>
          <w:sz w:val="16"/>
        </w:rPr>
        <w:t>rans-</w:t>
      </w:r>
      <w:r w:rsidRPr="0025131A">
        <w:rPr>
          <w:rStyle w:val="StyleUnderline"/>
        </w:rPr>
        <w:t>P</w:t>
      </w:r>
      <w:r w:rsidRPr="0025131A">
        <w:rPr>
          <w:sz w:val="16"/>
        </w:rPr>
        <w:t xml:space="preserve">acific </w:t>
      </w:r>
      <w:r w:rsidRPr="0025131A">
        <w:rPr>
          <w:rStyle w:val="StyleUnderline"/>
        </w:rPr>
        <w:t>P</w:t>
      </w:r>
      <w:r w:rsidRPr="0025131A">
        <w:rPr>
          <w:sz w:val="16"/>
        </w:rPr>
        <w:t xml:space="preserve">artnership, </w:t>
      </w:r>
      <w:r w:rsidRPr="0025131A">
        <w:rPr>
          <w:rStyle w:val="StyleUnderline"/>
        </w:rPr>
        <w:t>revising</w:t>
      </w:r>
      <w:r w:rsidRPr="0025131A">
        <w:rPr>
          <w:sz w:val="16"/>
        </w:rPr>
        <w:t xml:space="preserve"> the </w:t>
      </w:r>
      <w:r w:rsidRPr="0025131A">
        <w:rPr>
          <w:rStyle w:val="StyleUnderline"/>
        </w:rPr>
        <w:t>N</w:t>
      </w:r>
      <w:r w:rsidRPr="0025131A">
        <w:rPr>
          <w:sz w:val="16"/>
        </w:rPr>
        <w:t xml:space="preserve">orth </w:t>
      </w:r>
      <w:r w:rsidRPr="0025131A">
        <w:rPr>
          <w:rStyle w:val="StyleUnderline"/>
        </w:rPr>
        <w:t>A</w:t>
      </w:r>
      <w:r w:rsidRPr="0025131A">
        <w:rPr>
          <w:sz w:val="16"/>
        </w:rPr>
        <w:t xml:space="preserve">merican </w:t>
      </w:r>
      <w:r w:rsidRPr="0025131A">
        <w:rPr>
          <w:rStyle w:val="StyleUnderline"/>
        </w:rPr>
        <w:t>F</w:t>
      </w:r>
      <w:r w:rsidRPr="0025131A">
        <w:rPr>
          <w:sz w:val="16"/>
        </w:rPr>
        <w:t xml:space="preserve">ree </w:t>
      </w:r>
      <w:r w:rsidRPr="0025131A">
        <w:rPr>
          <w:rStyle w:val="StyleUnderline"/>
        </w:rPr>
        <w:t>T</w:t>
      </w:r>
      <w:r w:rsidRPr="0025131A">
        <w:rPr>
          <w:sz w:val="16"/>
        </w:rPr>
        <w:t xml:space="preserve">rade </w:t>
      </w:r>
      <w:r w:rsidRPr="0025131A">
        <w:rPr>
          <w:rStyle w:val="StyleUnderline"/>
        </w:rPr>
        <w:t>A</w:t>
      </w:r>
      <w:r w:rsidRPr="0025131A">
        <w:rPr>
          <w:sz w:val="16"/>
        </w:rPr>
        <w:t xml:space="preserve">greement, </w:t>
      </w:r>
      <w:r w:rsidRPr="0025131A">
        <w:rPr>
          <w:rStyle w:val="StyleUnderline"/>
        </w:rPr>
        <w:t>proactively provoking a trade war and reducing</w:t>
      </w:r>
      <w:r w:rsidRPr="0025131A">
        <w:rPr>
          <w:sz w:val="16"/>
        </w:rPr>
        <w:t xml:space="preserve"> the </w:t>
      </w:r>
      <w:r w:rsidRPr="0025131A">
        <w:rPr>
          <w:rStyle w:val="StyleUnderline"/>
        </w:rPr>
        <w:t>sharing of international responsibilities</w:t>
      </w:r>
      <w:r w:rsidRPr="0025131A">
        <w:rPr>
          <w:sz w:val="16"/>
        </w:rPr>
        <w:t xml:space="preserve"> all </w:t>
      </w:r>
      <w:r w:rsidRPr="0025131A">
        <w:rPr>
          <w:rStyle w:val="StyleUnderline"/>
        </w:rPr>
        <w:t xml:space="preserve">clearly bear strong nativism, protectionism, </w:t>
      </w:r>
      <w:r w:rsidRPr="0025131A">
        <w:rPr>
          <w:rStyle w:val="Emphasis"/>
        </w:rPr>
        <w:t>isolationism</w:t>
      </w:r>
      <w:r w:rsidRPr="0025131A">
        <w:rPr>
          <w:rStyle w:val="StyleUnderline"/>
        </w:rPr>
        <w:t xml:space="preserve"> and de-globalization</w:t>
      </w:r>
      <w:r w:rsidRPr="0025131A">
        <w:rPr>
          <w:sz w:val="16"/>
        </w:rPr>
        <w:t xml:space="preserve">. </w:t>
      </w:r>
      <w:r w:rsidRPr="0025131A">
        <w:rPr>
          <w:rStyle w:val="StyleUnderline"/>
        </w:rPr>
        <w:t>This is a major departure from the globalization advocated by the US after World War II.</w:t>
      </w:r>
      <w:r w:rsidRPr="0025131A">
        <w:rPr>
          <w:sz w:val="16"/>
        </w:rPr>
        <w:t xml:space="preserve"> Therefore, </w:t>
      </w:r>
      <w:r w:rsidRPr="0025131A">
        <w:rPr>
          <w:rStyle w:val="StyleUnderline"/>
        </w:rPr>
        <w:t xml:space="preserve">the world is generally uneasy and worried about the global </w:t>
      </w:r>
      <w:r w:rsidRPr="0025131A">
        <w:rPr>
          <w:rStyle w:val="Emphasis"/>
        </w:rPr>
        <w:t>leadership vacuum</w:t>
      </w:r>
      <w:r w:rsidRPr="0025131A">
        <w:rPr>
          <w:rStyle w:val="StyleUnderline"/>
        </w:rPr>
        <w:t xml:space="preserve"> exacerbating turbulence in the world order</w:t>
      </w:r>
      <w:r w:rsidRPr="0025131A">
        <w:rPr>
          <w:sz w:val="16"/>
        </w:rPr>
        <w:t xml:space="preserve">. </w:t>
      </w:r>
      <w:r w:rsidRPr="0025131A">
        <w:rPr>
          <w:rStyle w:val="StyleUnderline"/>
        </w:rPr>
        <w:t>In January 2017</w:t>
      </w:r>
      <w:r w:rsidRPr="0025131A">
        <w:rPr>
          <w:sz w:val="16"/>
        </w:rPr>
        <w:t xml:space="preserve">, Joseph </w:t>
      </w:r>
      <w:r w:rsidRPr="0025131A">
        <w:rPr>
          <w:rStyle w:val="StyleUnderline"/>
        </w:rPr>
        <w:t>Nye</w:t>
      </w:r>
      <w:r w:rsidRPr="0025131A">
        <w:rPr>
          <w:sz w:val="16"/>
        </w:rPr>
        <w:t xml:space="preserve">, a renowned scholar of international relations at Harvard University, </w:t>
      </w:r>
      <w:r w:rsidRPr="0025131A">
        <w:rPr>
          <w:rStyle w:val="StyleUnderline"/>
        </w:rPr>
        <w:t>published an article on Euronews titled "The Kindleberger</w:t>
      </w:r>
      <w:r w:rsidRPr="0025131A">
        <w:rPr>
          <w:sz w:val="16"/>
        </w:rPr>
        <w:t xml:space="preserve"> </w:t>
      </w:r>
      <w:r w:rsidRPr="0025131A">
        <w:rPr>
          <w:rStyle w:val="StyleUnderline"/>
        </w:rPr>
        <w:t>Trap: What are Trump's challenges with China</w:t>
      </w:r>
      <w:r w:rsidRPr="0025131A">
        <w:rPr>
          <w:sz w:val="16"/>
        </w:rPr>
        <w:t xml:space="preserve">". In the article, he suggested that US President Donald </w:t>
      </w:r>
      <w:r w:rsidRPr="0025131A">
        <w:rPr>
          <w:rStyle w:val="StyleUnderline"/>
        </w:rPr>
        <w:t>Trump's China policy should avoid both the Thucydides trap and the Kindleberger trap</w:t>
      </w:r>
      <w:r w:rsidRPr="0025131A">
        <w:rPr>
          <w:sz w:val="16"/>
        </w:rPr>
        <w:t xml:space="preserve">. On one hand, </w:t>
      </w:r>
      <w:r w:rsidRPr="0025131A">
        <w:rPr>
          <w:rStyle w:val="StyleUnderline"/>
        </w:rPr>
        <w:t xml:space="preserve">it is necessary to prevent an established power </w:t>
      </w:r>
      <w:r w:rsidRPr="0025131A">
        <w:rPr>
          <w:sz w:val="16"/>
        </w:rPr>
        <w:t xml:space="preserve">(like the US) </w:t>
      </w:r>
      <w:r w:rsidRPr="0025131A">
        <w:rPr>
          <w:rStyle w:val="StyleUnderline"/>
        </w:rPr>
        <w:t>from becoming too fearful of a rising power</w:t>
      </w:r>
      <w:r w:rsidRPr="0025131A">
        <w:rPr>
          <w:sz w:val="16"/>
        </w:rPr>
        <w:t xml:space="preserve"> (like China). </w:t>
      </w:r>
      <w:r w:rsidRPr="0025131A">
        <w:rPr>
          <w:rStyle w:val="StyleUnderline"/>
        </w:rPr>
        <w:t>Otherwise, a cataclysmic war may erupt.</w:t>
      </w:r>
      <w:r w:rsidRPr="0025131A">
        <w:rPr>
          <w:sz w:val="16"/>
        </w:rPr>
        <w:t xml:space="preserve"> </w:t>
      </w:r>
      <w:r w:rsidRPr="0025131A">
        <w:rPr>
          <w:rStyle w:val="StyleUnderline"/>
        </w:rPr>
        <w:t>On the other, it is necessary to guard against the Kindleberger trap</w:t>
      </w:r>
      <w:r w:rsidRPr="0025131A">
        <w:rPr>
          <w:sz w:val="16"/>
        </w:rPr>
        <w:t xml:space="preserve">: That </w:t>
      </w:r>
      <w:r w:rsidRPr="0025131A">
        <w:rPr>
          <w:rStyle w:val="StyleUnderline"/>
        </w:rPr>
        <w:t>is</w:t>
      </w:r>
      <w:r w:rsidRPr="0025131A">
        <w:rPr>
          <w:sz w:val="16"/>
        </w:rPr>
        <w:t xml:space="preserve">, </w:t>
      </w:r>
      <w:r w:rsidRPr="0025131A">
        <w:rPr>
          <w:rStyle w:val="StyleUnderline"/>
        </w:rPr>
        <w:t>by showing weakness rather than showing strength</w:t>
      </w:r>
      <w:r w:rsidRPr="0025131A">
        <w:rPr>
          <w:sz w:val="16"/>
        </w:rPr>
        <w:t xml:space="preserve">, </w:t>
      </w:r>
      <w:r w:rsidRPr="0025131A">
        <w:rPr>
          <w:rStyle w:val="StyleUnderline"/>
        </w:rPr>
        <w:t>China may become a disruptive free rider</w:t>
      </w:r>
      <w:r w:rsidRPr="0025131A">
        <w:rPr>
          <w:sz w:val="16"/>
        </w:rPr>
        <w:t xml:space="preserve">, </w:t>
      </w:r>
      <w:r w:rsidRPr="0025131A">
        <w:rPr>
          <w:rStyle w:val="StyleUnderline"/>
        </w:rPr>
        <w:t>pushing the world into the Kindleberger trap</w:t>
      </w:r>
      <w:r w:rsidRPr="0025131A">
        <w:rPr>
          <w:sz w:val="16"/>
        </w:rPr>
        <w:t xml:space="preserve">. </w:t>
      </w:r>
      <w:r w:rsidRPr="0025131A">
        <w:rPr>
          <w:rStyle w:val="StyleUnderline"/>
        </w:rPr>
        <w:t>Where does the Kindleberger trap come from?</w:t>
      </w:r>
      <w:r w:rsidRPr="0025131A">
        <w:rPr>
          <w:sz w:val="16"/>
        </w:rPr>
        <w:t xml:space="preserve"> Charles P. </w:t>
      </w:r>
      <w:r w:rsidRPr="0025131A">
        <w:rPr>
          <w:rStyle w:val="StyleUnderline"/>
        </w:rPr>
        <w:t>Kindleberger</w:t>
      </w:r>
      <w:r w:rsidRPr="0025131A">
        <w:rPr>
          <w:sz w:val="16"/>
        </w:rPr>
        <w:t xml:space="preserve">, the late Harvard University economic historian, </w:t>
      </w:r>
      <w:r w:rsidRPr="0025131A">
        <w:rPr>
          <w:rStyle w:val="StyleUnderline"/>
        </w:rPr>
        <w:t>believed that the stable operation of the world economic system requires a country to bear public costs</w:t>
      </w:r>
      <w:r w:rsidRPr="0025131A">
        <w:rPr>
          <w:sz w:val="16"/>
        </w:rPr>
        <w:t xml:space="preserve">. </w:t>
      </w:r>
      <w:r w:rsidRPr="0025131A">
        <w:rPr>
          <w:rStyle w:val="StyleUnderline"/>
        </w:rPr>
        <w:t>This</w:t>
      </w:r>
      <w:r w:rsidRPr="0025131A">
        <w:rPr>
          <w:sz w:val="16"/>
        </w:rPr>
        <w:t xml:space="preserve"> view </w:t>
      </w:r>
      <w:r w:rsidRPr="0025131A">
        <w:rPr>
          <w:rStyle w:val="StyleUnderline"/>
        </w:rPr>
        <w:t>was</w:t>
      </w:r>
      <w:r w:rsidRPr="0025131A">
        <w:rPr>
          <w:sz w:val="16"/>
        </w:rPr>
        <w:t xml:space="preserve"> later </w:t>
      </w:r>
      <w:r w:rsidRPr="0025131A">
        <w:rPr>
          <w:rStyle w:val="StyleUnderline"/>
        </w:rPr>
        <w:t>developed by</w:t>
      </w:r>
      <w:r w:rsidRPr="0025131A">
        <w:rPr>
          <w:sz w:val="16"/>
        </w:rPr>
        <w:t xml:space="preserve"> Robert </w:t>
      </w:r>
      <w:r w:rsidRPr="0025131A">
        <w:rPr>
          <w:rStyle w:val="StyleUnderline"/>
        </w:rPr>
        <w:t>Gilpin into</w:t>
      </w:r>
      <w:r w:rsidRPr="0025131A">
        <w:rPr>
          <w:sz w:val="16"/>
        </w:rPr>
        <w:t xml:space="preserve"> the </w:t>
      </w:r>
      <w:r w:rsidRPr="0025131A">
        <w:rPr>
          <w:rStyle w:val="StyleUnderline"/>
        </w:rPr>
        <w:t>hegemonic stability theory</w:t>
      </w:r>
      <w:r w:rsidRPr="0025131A">
        <w:rPr>
          <w:sz w:val="16"/>
        </w:rPr>
        <w:t xml:space="preserve">. This theory holds that </w:t>
      </w:r>
      <w:r w:rsidRPr="0025131A">
        <w:rPr>
          <w:rStyle w:val="StyleUnderline"/>
        </w:rPr>
        <w:t>only under the special condition when there is a hegemon can other countries cooperate</w:t>
      </w:r>
      <w:r w:rsidRPr="0025131A">
        <w:rPr>
          <w:sz w:val="16"/>
        </w:rPr>
        <w:t xml:space="preserve">. </w:t>
      </w:r>
      <w:r w:rsidRPr="0025131A">
        <w:rPr>
          <w:rStyle w:val="StyleUnderline"/>
        </w:rPr>
        <w:t>There is a causal relationship between the international hegemony system and the stability of the international order</w:t>
      </w:r>
      <w:r w:rsidRPr="0025131A">
        <w:rPr>
          <w:sz w:val="16"/>
        </w:rPr>
        <w:t xml:space="preserve">. </w:t>
      </w:r>
      <w:r w:rsidRPr="0025131A">
        <w:rPr>
          <w:rStyle w:val="StyleUnderline"/>
        </w:rPr>
        <w:t>A strong and hegemonic player is conducive to the stability of the international system and the realization of public welfare</w:t>
      </w:r>
      <w:r w:rsidRPr="0025131A">
        <w:rPr>
          <w:sz w:val="16"/>
        </w:rPr>
        <w:t xml:space="preserve">. Those </w:t>
      </w:r>
      <w:r w:rsidRPr="0025131A">
        <w:rPr>
          <w:rStyle w:val="StyleUnderline"/>
        </w:rPr>
        <w:t>hegemonic countries with absolute advantages in politics</w:t>
      </w:r>
      <w:r w:rsidRPr="0025131A">
        <w:rPr>
          <w:sz w:val="16"/>
        </w:rPr>
        <w:t xml:space="preserve">, </w:t>
      </w:r>
      <w:r w:rsidRPr="0025131A">
        <w:rPr>
          <w:rStyle w:val="StyleUnderline"/>
        </w:rPr>
        <w:t>economy</w:t>
      </w:r>
      <w:r w:rsidRPr="0025131A">
        <w:rPr>
          <w:sz w:val="16"/>
        </w:rPr>
        <w:t xml:space="preserve">, </w:t>
      </w:r>
      <w:r w:rsidRPr="0025131A">
        <w:rPr>
          <w:rStyle w:val="StyleUnderline"/>
        </w:rPr>
        <w:t>military</w:t>
      </w:r>
      <w:r w:rsidRPr="0025131A">
        <w:rPr>
          <w:sz w:val="16"/>
        </w:rPr>
        <w:t xml:space="preserve"> affairs, </w:t>
      </w:r>
      <w:r w:rsidRPr="0025131A">
        <w:rPr>
          <w:rStyle w:val="StyleUnderline"/>
        </w:rPr>
        <w:t>and science and tech</w:t>
      </w:r>
      <w:r w:rsidRPr="0025131A">
        <w:rPr>
          <w:sz w:val="16"/>
        </w:rPr>
        <w:t xml:space="preserve">nology </w:t>
      </w:r>
      <w:r w:rsidRPr="0025131A">
        <w:rPr>
          <w:rStyle w:val="StyleUnderline"/>
        </w:rPr>
        <w:t>can provide the international community with global public goods such as a stable international financial system</w:t>
      </w:r>
      <w:r w:rsidRPr="0025131A">
        <w:rPr>
          <w:sz w:val="16"/>
        </w:rPr>
        <w:t xml:space="preserve">, </w:t>
      </w:r>
      <w:r w:rsidRPr="0025131A">
        <w:rPr>
          <w:rStyle w:val="StyleUnderline"/>
        </w:rPr>
        <w:t>a free trade system, a reliable security system and an effective international aid system to obtain the recognition of other countries for the international order established by the hegemonic countries, so as to achieve stability and prosperity within the system</w:t>
      </w:r>
      <w:r w:rsidRPr="0025131A">
        <w:rPr>
          <w:sz w:val="16"/>
        </w:rPr>
        <w:t xml:space="preserve">. However, </w:t>
      </w:r>
      <w:r w:rsidRPr="0025131A">
        <w:rPr>
          <w:rStyle w:val="StyleUnderline"/>
        </w:rPr>
        <w:t>after the US replaced the U</w:t>
      </w:r>
      <w:r w:rsidRPr="0025131A">
        <w:rPr>
          <w:sz w:val="16"/>
        </w:rPr>
        <w:t xml:space="preserve">nited </w:t>
      </w:r>
      <w:r w:rsidRPr="0025131A">
        <w:rPr>
          <w:rStyle w:val="StyleUnderline"/>
        </w:rPr>
        <w:t>K</w:t>
      </w:r>
      <w:r w:rsidRPr="0025131A">
        <w:rPr>
          <w:sz w:val="16"/>
        </w:rPr>
        <w:t xml:space="preserve">ingdom </w:t>
      </w:r>
      <w:r w:rsidRPr="0025131A">
        <w:rPr>
          <w:rStyle w:val="StyleUnderline"/>
        </w:rPr>
        <w:t>as a world power</w:t>
      </w:r>
      <w:r w:rsidRPr="0025131A">
        <w:rPr>
          <w:sz w:val="16"/>
        </w:rPr>
        <w:t xml:space="preserve"> in the 1930s, </w:t>
      </w:r>
      <w:r w:rsidRPr="0025131A">
        <w:rPr>
          <w:rStyle w:val="StyleUnderline"/>
        </w:rPr>
        <w:t xml:space="preserve">it failed to take over the role of the UK as a provider of global public goods, eventually </w:t>
      </w:r>
      <w:r w:rsidRPr="0025131A">
        <w:rPr>
          <w:rStyle w:val="Emphasis"/>
        </w:rPr>
        <w:t>causing</w:t>
      </w:r>
      <w:r w:rsidRPr="0025131A">
        <w:rPr>
          <w:rStyle w:val="StyleUnderline"/>
        </w:rPr>
        <w:t xml:space="preserve"> the global system to fall into </w:t>
      </w:r>
      <w:r w:rsidRPr="0025131A">
        <w:rPr>
          <w:rStyle w:val="Emphasis"/>
        </w:rPr>
        <w:t>recession</w:t>
      </w:r>
      <w:r w:rsidRPr="0025131A">
        <w:rPr>
          <w:rStyle w:val="StyleUnderline"/>
        </w:rPr>
        <w:t xml:space="preserve">, political turmoil and even </w:t>
      </w:r>
      <w:r w:rsidRPr="0025131A">
        <w:rPr>
          <w:rStyle w:val="Emphasis"/>
        </w:rPr>
        <w:t>WWII.</w:t>
      </w:r>
      <w:r w:rsidRPr="0025131A">
        <w:rPr>
          <w:sz w:val="16"/>
        </w:rPr>
        <w:t xml:space="preserve"> History has repeatedly proved that the model of a single hegemonic country dominating the supply of global public goods not only fails to effectively safeguard the stability of the world economy and the economies of various countries, but may also lead to uneven distribution of benefits and risks globally. After WWII, the US paid high costs for global public goods, especially security products. A detailed breakdown of US military expenditure shows that in the 2016 fiscal year, the total US military defense budget exceeded $770 billion, not only consecutively being the highest in the world, but also surpassing the sum of defense budgets of many major powers in the world. The US has long provided its allies with high security defense spending that made it overwhelmed and exacerbated the federal government's debt. In 2017, the US federal debt totaled $20.6 trillion and the debt-to-GDP ratio was 104 percent. </w:t>
      </w:r>
      <w:r w:rsidRPr="0025131A">
        <w:rPr>
          <w:rStyle w:val="StyleUnderline"/>
        </w:rPr>
        <w:t>The high cost of global public goods has led the US into the hegemon's dilemma</w:t>
      </w:r>
      <w:r w:rsidRPr="0025131A">
        <w:rPr>
          <w:sz w:val="16"/>
        </w:rPr>
        <w:t xml:space="preserve">. In this predicament, </w:t>
      </w:r>
      <w:r w:rsidRPr="0025131A">
        <w:rPr>
          <w:rStyle w:val="StyleUnderline"/>
        </w:rPr>
        <w:t>the hegemon can choose between two routes to rebalance the system</w:t>
      </w:r>
      <w:r w:rsidRPr="0025131A">
        <w:rPr>
          <w:sz w:val="16"/>
        </w:rPr>
        <w:t xml:space="preserve">: One is to </w:t>
      </w:r>
      <w:r w:rsidRPr="0025131A">
        <w:rPr>
          <w:rStyle w:val="StyleUnderline"/>
        </w:rPr>
        <w:t>seek for an increase in resources, use more resources to maintain hegemonic status and assume hegemonic obligations</w:t>
      </w:r>
      <w:r w:rsidRPr="0025131A">
        <w:rPr>
          <w:sz w:val="16"/>
        </w:rPr>
        <w:t xml:space="preserve">; the other is to </w:t>
      </w:r>
      <w:r w:rsidRPr="0025131A">
        <w:rPr>
          <w:rStyle w:val="StyleUnderline"/>
        </w:rPr>
        <w:t>reduce the international obligations and responsibilities on its shoulder. Trump chose the second route</w:t>
      </w:r>
      <w:r w:rsidRPr="0025131A">
        <w:rPr>
          <w:sz w:val="16"/>
        </w:rPr>
        <w:t xml:space="preserve">. Of course, </w:t>
      </w:r>
      <w:r w:rsidRPr="0025131A">
        <w:rPr>
          <w:rStyle w:val="StyleUnderline"/>
        </w:rPr>
        <w:t>the US has never given up its willingness to lead the world, but its willingness to assume global responsibility for global public goods is declining</w:t>
      </w:r>
      <w:r w:rsidRPr="0025131A">
        <w:rPr>
          <w:sz w:val="16"/>
        </w:rPr>
        <w:t xml:space="preserve">. In particular, </w:t>
      </w:r>
      <w:r w:rsidRPr="0025131A">
        <w:rPr>
          <w:rStyle w:val="StyleUnderline"/>
        </w:rPr>
        <w:t>Trump's election</w:t>
      </w:r>
      <w:r w:rsidRPr="0025131A">
        <w:rPr>
          <w:sz w:val="16"/>
        </w:rPr>
        <w:t xml:space="preserve"> as president </w:t>
      </w:r>
      <w:r w:rsidRPr="0025131A">
        <w:rPr>
          <w:rStyle w:val="StyleUnderline"/>
        </w:rPr>
        <w:t>further exacerbates this trend and fully reveals that the US has the slightest inclination to share the cost of global public goods</w:t>
      </w:r>
      <w:r w:rsidRPr="0025131A">
        <w:rPr>
          <w:sz w:val="16"/>
        </w:rPr>
        <w:t xml:space="preserve">. Therefore, </w:t>
      </w:r>
      <w:r w:rsidRPr="0025131A">
        <w:rPr>
          <w:rStyle w:val="StyleUnderline"/>
        </w:rPr>
        <w:t>the predicament of the Kindleberger trap is more acute than the Thucydides trap.</w:t>
      </w:r>
      <w:r w:rsidRPr="0025131A">
        <w:rPr>
          <w:sz w:val="16"/>
        </w:rPr>
        <w:t xml:space="preserve"> In the area of economics and trade, </w:t>
      </w:r>
      <w:r w:rsidRPr="0025131A">
        <w:rPr>
          <w:rStyle w:val="StyleUnderline"/>
        </w:rPr>
        <w:t xml:space="preserve">the US has turned to "America First" in an all-around manner in an attempt to maximize its domestic revenue while reducing its commitment to global responsibility, showing more radical isolationism and protectionism. </w:t>
      </w:r>
      <w:r w:rsidRPr="0025131A">
        <w:rPr>
          <w:sz w:val="16"/>
        </w:rPr>
        <w:t xml:space="preserve">Currently, the Trump administration has opened a Pandora's box with a global trade war. If the US disregards the rules-based multilateral trading system and advances the mercantilist trade policy, and if other countries follow suit, the foundation of the global economy with the World Trade Organization as its core will be eroded and the global trading system established after WWII will be about to usher in the most dangerous moment. </w:t>
      </w:r>
      <w:r w:rsidRPr="0025131A">
        <w:rPr>
          <w:rStyle w:val="StyleUnderline"/>
        </w:rPr>
        <w:t>How do we cross the Kindleberger trap caused by the hegemon's dilemma?</w:t>
      </w:r>
      <w:r w:rsidRPr="0025131A">
        <w:rPr>
          <w:sz w:val="16"/>
        </w:rPr>
        <w:t xml:space="preserve"> How do we avoid repeating the mistake? Is there a third way to cross this trap? Robert </w:t>
      </w:r>
      <w:r w:rsidRPr="0025131A">
        <w:rPr>
          <w:rStyle w:val="StyleUnderline"/>
        </w:rPr>
        <w:t>Keohane</w:t>
      </w:r>
      <w:r w:rsidRPr="0025131A">
        <w:rPr>
          <w:sz w:val="16"/>
        </w:rPr>
        <w:t xml:space="preserve">, the most important founder of neoliberal institutionalism, has proved in his book After Hegemony: Cooperation and Discord in the World Political Economy through strong arguments </w:t>
      </w:r>
      <w:r w:rsidRPr="0025131A">
        <w:rPr>
          <w:rStyle w:val="StyleUnderline"/>
        </w:rPr>
        <w:t>that even without the existence of a hegemon, cooperation among countries can still be realized or even strengthened</w:t>
      </w:r>
      <w:r w:rsidRPr="0025131A">
        <w:rPr>
          <w:sz w:val="16"/>
        </w:rPr>
        <w:t xml:space="preserve">. </w:t>
      </w:r>
      <w:r w:rsidRPr="0025131A">
        <w:rPr>
          <w:rStyle w:val="StyleUnderline"/>
        </w:rPr>
        <w:t>Historical experience shows that hegemonic stability is not fundamental to maintaining a global order</w:t>
      </w:r>
      <w:r w:rsidRPr="0025131A">
        <w:rPr>
          <w:sz w:val="16"/>
        </w:rPr>
        <w:t xml:space="preserve">. </w:t>
      </w:r>
      <w:r w:rsidRPr="0025131A">
        <w:rPr>
          <w:rStyle w:val="StyleUnderline"/>
        </w:rPr>
        <w:t>Supplying global public goods beyond the nation's development stage and overall national strength can</w:t>
      </w:r>
      <w:r w:rsidRPr="0025131A">
        <w:rPr>
          <w:sz w:val="16"/>
        </w:rPr>
        <w:t xml:space="preserve"> also </w:t>
      </w:r>
      <w:r w:rsidRPr="0025131A">
        <w:rPr>
          <w:rStyle w:val="StyleUnderline"/>
        </w:rPr>
        <w:t>lead to strategic overdraft risks</w:t>
      </w:r>
      <w:r w:rsidRPr="0025131A">
        <w:rPr>
          <w:sz w:val="16"/>
        </w:rPr>
        <w:t xml:space="preserve">. </w:t>
      </w:r>
      <w:r w:rsidRPr="0025131A">
        <w:rPr>
          <w:rStyle w:val="StyleUnderline"/>
        </w:rPr>
        <w:t>China will stick to the direction of taking up the responsibility within its capability in the long run. China will never follow the footsteps of the big powers that have sought hegemony once they grew strong</w:t>
      </w:r>
      <w:r w:rsidRPr="0025131A">
        <w:rPr>
          <w:sz w:val="16"/>
        </w:rPr>
        <w:t xml:space="preserve">. </w:t>
      </w:r>
      <w:r w:rsidRPr="0025131A">
        <w:rPr>
          <w:rStyle w:val="Emphasis"/>
        </w:rPr>
        <w:t>China will not take hegemony as a strategic goal</w:t>
      </w:r>
      <w:r w:rsidRPr="0025131A">
        <w:rPr>
          <w:rStyle w:val="StyleUnderline"/>
        </w:rPr>
        <w:t>, nor does it intend to seek the status of hegemon or dominant supplier of global public goods</w:t>
      </w:r>
      <w:r w:rsidRPr="0025131A">
        <w:rPr>
          <w:sz w:val="16"/>
        </w:rPr>
        <w:t xml:space="preserve">. As the world's largest developing country, </w:t>
      </w:r>
      <w:r w:rsidRPr="0025131A">
        <w:rPr>
          <w:rStyle w:val="StyleUnderline"/>
        </w:rPr>
        <w:t>China has proposed</w:t>
      </w:r>
      <w:r w:rsidRPr="0025131A">
        <w:rPr>
          <w:sz w:val="16"/>
        </w:rPr>
        <w:t xml:space="preserve"> to the world </w:t>
      </w:r>
      <w:r w:rsidRPr="0025131A">
        <w:rPr>
          <w:rStyle w:val="StyleUnderline"/>
        </w:rPr>
        <w:t>a new concept of building a community with a shared future for</w:t>
      </w:r>
      <w:r w:rsidRPr="0025131A">
        <w:rPr>
          <w:sz w:val="16"/>
        </w:rPr>
        <w:t xml:space="preserve"> [</w:t>
      </w:r>
      <w:r w:rsidRPr="0025131A">
        <w:rPr>
          <w:rStyle w:val="StyleUnderline"/>
        </w:rPr>
        <w:t>humanity</w:t>
      </w:r>
      <w:r w:rsidRPr="0025131A">
        <w:rPr>
          <w:sz w:val="16"/>
        </w:rPr>
        <w:t xml:space="preserve">] </w:t>
      </w:r>
      <w:r w:rsidRPr="0025131A">
        <w:rPr>
          <w:strike/>
          <w:sz w:val="16"/>
        </w:rPr>
        <w:t>mankind</w:t>
      </w:r>
      <w:r w:rsidRPr="0025131A">
        <w:rPr>
          <w:sz w:val="16"/>
        </w:rPr>
        <w:t xml:space="preserve"> </w:t>
      </w:r>
      <w:r w:rsidRPr="0025131A">
        <w:rPr>
          <w:rStyle w:val="StyleUnderline"/>
        </w:rPr>
        <w:t>as well as the Belt and Road Initiative</w:t>
      </w:r>
      <w:r w:rsidRPr="0025131A">
        <w:rPr>
          <w:sz w:val="16"/>
        </w:rPr>
        <w:t xml:space="preserve">. </w:t>
      </w:r>
      <w:r w:rsidRPr="0025131A">
        <w:rPr>
          <w:rStyle w:val="StyleUnderline"/>
        </w:rPr>
        <w:t xml:space="preserve">These are the most inspiring proposals by China in promoting global development and stability as well as the </w:t>
      </w:r>
      <w:r w:rsidRPr="0025131A">
        <w:rPr>
          <w:rStyle w:val="Emphasis"/>
        </w:rPr>
        <w:t>best practices for cracking the Kindleberger trap</w:t>
      </w:r>
      <w:r w:rsidRPr="0025131A">
        <w:rPr>
          <w:sz w:val="16"/>
        </w:rPr>
        <w:t xml:space="preserve">. Over the past 30 years, China has grown from being a beneficiary of globalization to an advocate and defender. China advocates that globalization be promoted in a direction that is more open, inclusive, balanced and win-win. As the largest developing country, the world's second-largest economy and a responsible major country, China has spared no effort to contribute its own wisdom and strength to maintaining world peace and promoting common development, and has actively provided global public goods within its capabilities. In recent years, with the dramatic increase in overall national strength, China has become more open to the existing international order. This has laid a solid foundation for China to participate in the supply of global public goods and respond to global, regional and domestic challenges. It has also achieved the transition of its role from funder, institution designer to idea innovator. </w:t>
      </w:r>
      <w:r w:rsidRPr="0025131A">
        <w:rPr>
          <w:rStyle w:val="StyleUnderline"/>
        </w:rPr>
        <w:t>China has actively promoted the construction of an open economy</w:t>
      </w:r>
      <w:r w:rsidRPr="0025131A">
        <w:rPr>
          <w:sz w:val="16"/>
        </w:rPr>
        <w:t xml:space="preserve">, the Belt and Road Initiative and the Asia-Pacific free trade area, which contribute to the formation of an open world. China advocates the concept of a community of shared future for mankind. </w:t>
      </w:r>
      <w:r w:rsidRPr="0025131A">
        <w:rPr>
          <w:rStyle w:val="StyleUnderline"/>
        </w:rPr>
        <w:t>It honors the principle of mutual dependence, interwoven interests and common prosperity. Peaceful development and win-win cooperation are its backbones. The old international political and economic relations will be superseded by its idea of pursuing dialogue instead of confrontation, and partnerships rather than alliances</w:t>
      </w:r>
      <w:r w:rsidRPr="0025131A">
        <w:rPr>
          <w:sz w:val="16"/>
        </w:rPr>
        <w:t xml:space="preserve">. Based on the above, it has creatively put forward a series of new strategic ideas. </w:t>
      </w:r>
      <w:r w:rsidRPr="0025131A">
        <w:rPr>
          <w:rStyle w:val="StyleUnderline"/>
        </w:rPr>
        <w:t>The Belt and Road Initiative will become the driving force and carrier for the new globalization. It offers new opportunities for global inclusive, shared, sustainable and balanced growth</w:t>
      </w:r>
      <w:r w:rsidRPr="0025131A">
        <w:rPr>
          <w:sz w:val="16"/>
        </w:rPr>
        <w:t xml:space="preserve">. </w:t>
      </w:r>
      <w:r w:rsidRPr="0025131A">
        <w:rPr>
          <w:rStyle w:val="StyleUnderline"/>
        </w:rPr>
        <w:t>The initiative will focus on building a public product supply system that can be replicated and promoted on a global scale by strengthening the role of multilateral cooperation mechanisms</w:t>
      </w:r>
      <w:r w:rsidRPr="0025131A">
        <w:rPr>
          <w:sz w:val="16"/>
        </w:rPr>
        <w:t xml:space="preserve">, </w:t>
      </w:r>
      <w:r w:rsidRPr="0025131A">
        <w:rPr>
          <w:rStyle w:val="StyleUnderline"/>
        </w:rPr>
        <w:t>infrastructure financing systems, trade and investment facilitation, and public products related to financial risks, stability and mutual assistance</w:t>
      </w:r>
      <w:r w:rsidRPr="0025131A">
        <w:rPr>
          <w:sz w:val="16"/>
        </w:rPr>
        <w:t xml:space="preserve">. </w:t>
      </w:r>
      <w:r w:rsidRPr="0025131A">
        <w:rPr>
          <w:rStyle w:val="StyleUnderline"/>
        </w:rPr>
        <w:t>The Belt and Road Initiative will become an important cornerstone for realizing the global sustainable development agenda</w:t>
      </w:r>
      <w:r w:rsidRPr="0025131A">
        <w:rPr>
          <w:sz w:val="16"/>
        </w:rPr>
        <w:t xml:space="preserve">. The five key cooperation areas advocated by the initiative are connectivity of policy, infrastructure, trade, finance and people. This coincides with the United Nations' commitment to human sustainable development and providing technologies and equipment to the developing countries, especially the least-developed countries. This will also help speed up the process of industrialization and urbanization in developing countries. The five types of connectivity are cornerstones for the implementation of the 17 goals and 169 associated targets of the UN's 2030 Agenda for Sustainable Development. They also indicate the path for the transformation of global governance. Fundamentally, </w:t>
      </w:r>
      <w:r w:rsidRPr="0025131A">
        <w:rPr>
          <w:rStyle w:val="StyleUnderline"/>
        </w:rPr>
        <w:t>it is more advanced for a responsible major power to contribute public goods like thoughts and plans</w:t>
      </w:r>
      <w:r w:rsidRPr="0025131A">
        <w:rPr>
          <w:sz w:val="16"/>
        </w:rPr>
        <w:t xml:space="preserve">. At present, </w:t>
      </w:r>
      <w:r w:rsidRPr="0025131A">
        <w:rPr>
          <w:rStyle w:val="StyleUnderline"/>
        </w:rPr>
        <w:t>international agreements and rules on plurilateral, multilateral, regional and global levels need to be refined and restructured</w:t>
      </w:r>
      <w:r w:rsidRPr="0025131A">
        <w:rPr>
          <w:sz w:val="16"/>
        </w:rPr>
        <w:t xml:space="preserve">. </w:t>
      </w:r>
      <w:r w:rsidRPr="0025131A">
        <w:rPr>
          <w:rStyle w:val="StyleUnderline"/>
        </w:rPr>
        <w:t>Avoiding the Kindleberger trap requires a global consensus</w:t>
      </w:r>
      <w:r w:rsidRPr="0025131A">
        <w:rPr>
          <w:sz w:val="16"/>
        </w:rPr>
        <w:t xml:space="preserve">. </w:t>
      </w:r>
      <w:r w:rsidRPr="0025131A">
        <w:rPr>
          <w:rStyle w:val="StyleUnderline"/>
        </w:rPr>
        <w:t>Many new global challenges cannot be dealt with by a single country</w:t>
      </w:r>
      <w:r w:rsidRPr="0025131A">
        <w:rPr>
          <w:sz w:val="16"/>
        </w:rPr>
        <w:t xml:space="preserve">. Instead, </w:t>
      </w:r>
      <w:r w:rsidRPr="0025131A">
        <w:rPr>
          <w:rStyle w:val="StyleUnderline"/>
        </w:rPr>
        <w:t>the international community should make concerted efforts to restructure the global governance system, which is the fundamental way to build a more inclusive global stability framework</w:t>
      </w:r>
      <w:r w:rsidRPr="0025131A">
        <w:rPr>
          <w:sz w:val="16"/>
        </w:rPr>
        <w:t xml:space="preserve">. </w:t>
      </w:r>
      <w:r w:rsidRPr="0025131A">
        <w:rPr>
          <w:rStyle w:val="StyleUnderline"/>
        </w:rPr>
        <w:t>Considering its own capabilities</w:t>
      </w:r>
      <w:r w:rsidRPr="0025131A">
        <w:rPr>
          <w:sz w:val="16"/>
        </w:rPr>
        <w:t xml:space="preserve"> and the responsibility of a major country, </w:t>
      </w:r>
      <w:r w:rsidRPr="0025131A">
        <w:rPr>
          <w:rStyle w:val="StyleUnderline"/>
        </w:rPr>
        <w:t>China can start by providing public goods in the economic and trade field or quasi-public products, giving priority to neighboring countries, and providing the international community with global economic public goods with Chinese characteristics and a competitive edge</w:t>
      </w:r>
      <w:r w:rsidRPr="0025131A">
        <w:rPr>
          <w:sz w:val="16"/>
        </w:rPr>
        <w:t xml:space="preserve">. We will further strengthen the supply of public goods in the areas of emissions reduction, poverty reduction, international aid and sustainable development. </w:t>
      </w:r>
      <w:r w:rsidRPr="0025131A">
        <w:rPr>
          <w:rStyle w:val="StyleUnderline"/>
        </w:rPr>
        <w:t>We should actively cultivate nongovernment markets and nongovernment supply entities, gradually form a multilevel and stable mechanism arrangement, and gradually expand the supply of global public goods to areas such as regional environment and global public safety</w:t>
      </w:r>
      <w:r w:rsidRPr="0025131A">
        <w:rPr>
          <w:sz w:val="16"/>
        </w:rPr>
        <w:t>.</w:t>
      </w:r>
    </w:p>
    <w:p w:rsidR="006B1577" w:rsidRPr="0025131A" w:rsidRDefault="006B1577" w:rsidP="006B1577"/>
    <w:p w:rsidR="006B1577" w:rsidRPr="00D50B85" w:rsidRDefault="006B1577" w:rsidP="006B1577">
      <w:pPr>
        <w:pStyle w:val="Heading4"/>
      </w:pPr>
      <w:r w:rsidRPr="00D50B85">
        <w:t>Failure to provide global public goods collapses of the global order – extinction.</w:t>
      </w:r>
    </w:p>
    <w:p w:rsidR="006B1577" w:rsidRPr="0025131A" w:rsidRDefault="006B1577" w:rsidP="006B1577">
      <w:pPr>
        <w:rPr>
          <w:sz w:val="16"/>
        </w:rPr>
      </w:pPr>
      <w:r w:rsidRPr="0025131A">
        <w:rPr>
          <w:rStyle w:val="Style13ptBold"/>
        </w:rPr>
        <w:t>De Waal ‘16</w:t>
      </w:r>
      <w:r w:rsidRPr="0025131A">
        <w:t xml:space="preserve"> </w:t>
      </w:r>
      <w:r w:rsidRPr="0025131A">
        <w:rPr>
          <w:sz w:val="16"/>
          <w:szCs w:val="16"/>
        </w:rPr>
        <w:t>(Alex de</w:t>
      </w:r>
      <w:r w:rsidRPr="0025131A">
        <w:rPr>
          <w:sz w:val="16"/>
        </w:rPr>
        <w:t xml:space="preserve"> Waal, Research Professor and Executive Director of the World Peace Foundation at the Fletcher School of Law and Diplomacy at Tufts University, former fellow at the Global Equity Initiative at Harvard and former Program Director at the Social Science Research Council, former a member of the African Union mediation team for Darfur, former senior adviser to the African Union High-Level Implementation Panel for Sudan, was on the list of Foreign Policy’s 100 most influential public intellectuals (2008), holds a D.Phil. in Social Anthropology from Nuffield College at the University of Oxford and a B.A. (Hons) in Psychology with Philosophy from Corpus Christi College at the University of Oxford, 2016 (“Garrison America and the Threat of Global War,” </w:t>
      </w:r>
      <w:r w:rsidRPr="0025131A">
        <w:rPr>
          <w:i/>
          <w:sz w:val="16"/>
        </w:rPr>
        <w:t>Boston Review</w:t>
      </w:r>
      <w:r w:rsidRPr="0025131A">
        <w:rPr>
          <w:sz w:val="16"/>
        </w:rPr>
        <w:t>, December 5</w:t>
      </w:r>
      <w:r w:rsidRPr="0025131A">
        <w:rPr>
          <w:sz w:val="16"/>
          <w:vertAlign w:val="superscript"/>
        </w:rPr>
        <w:t>th</w:t>
      </w:r>
      <w:r w:rsidRPr="0025131A">
        <w:rPr>
          <w:sz w:val="16"/>
        </w:rPr>
        <w:t xml:space="preserve">, </w:t>
      </w:r>
      <w:hyperlink r:id="rId210" w:history="1">
        <w:r w:rsidRPr="0025131A">
          <w:rPr>
            <w:rStyle w:val="Hyperlink"/>
            <w:sz w:val="16"/>
          </w:rPr>
          <w:t>http://bostonreview.net/war-security-politics-global-justice/alex-de-waal-garrison-america-and-threat-global-war</w:t>
        </w:r>
      </w:hyperlink>
      <w:r w:rsidRPr="0025131A">
        <w:rPr>
          <w:sz w:val="16"/>
        </w:rPr>
        <w:t>)**</w:t>
      </w:r>
      <w:r w:rsidRPr="0025131A">
        <w:rPr>
          <w:sz w:val="16"/>
          <w:szCs w:val="16"/>
        </w:rPr>
        <w:t>We do not endorse some of the language used</w:t>
      </w:r>
    </w:p>
    <w:p w:rsidR="006B1577" w:rsidRPr="00B94229" w:rsidRDefault="006B1577" w:rsidP="006B1577">
      <w:pPr>
        <w:rPr>
          <w:sz w:val="12"/>
        </w:rPr>
      </w:pPr>
      <w:r w:rsidRPr="0025131A">
        <w:rPr>
          <w:sz w:val="12"/>
        </w:rPr>
        <w:t xml:space="preserve">Meanwhile, the </w:t>
      </w:r>
      <w:r w:rsidRPr="0025131A">
        <w:rPr>
          <w:rStyle w:val="StyleUnderline"/>
        </w:rPr>
        <w:t>global institutions that were designed to manage crisis are weak.</w:t>
      </w:r>
      <w:r w:rsidRPr="0025131A">
        <w:rPr>
          <w:sz w:val="12"/>
        </w:rPr>
        <w:t xml:space="preserve"> The most important state-based b</w:t>
      </w:r>
      <w:r w:rsidRPr="0025131A">
        <w:rPr>
          <w:rStyle w:val="StyleUnderline"/>
        </w:rPr>
        <w:t>anking institutions</w:t>
      </w:r>
      <w:r w:rsidRPr="0025131A">
        <w:rPr>
          <w:sz w:val="12"/>
        </w:rPr>
        <w:t xml:space="preserve">—central </w:t>
      </w:r>
      <w:r w:rsidRPr="0025131A">
        <w:rPr>
          <w:rStyle w:val="StyleUnderline"/>
        </w:rPr>
        <w:t>banks</w:t>
      </w:r>
      <w:r w:rsidRPr="0025131A">
        <w:rPr>
          <w:sz w:val="12"/>
        </w:rPr>
        <w:t xml:space="preserve"> and their offshoots such as the IMF—</w:t>
      </w:r>
      <w:r w:rsidRPr="0025131A">
        <w:rPr>
          <w:rStyle w:val="StyleUnderline"/>
        </w:rPr>
        <w:t>simply do not have the resources and tools to deal with a crisis</w:t>
      </w:r>
      <w:r w:rsidRPr="0025131A">
        <w:rPr>
          <w:sz w:val="12"/>
        </w:rPr>
        <w:t xml:space="preserve"> at this scale. </w:t>
      </w:r>
      <w:r w:rsidRPr="0025131A">
        <w:rPr>
          <w:rStyle w:val="StyleUnderline"/>
        </w:rPr>
        <w:t>They have also been discredited</w:t>
      </w:r>
      <w:r w:rsidRPr="0025131A">
        <w:rPr>
          <w:sz w:val="12"/>
        </w:rPr>
        <w:t xml:space="preserve">, in the European case </w:t>
      </w:r>
      <w:r w:rsidRPr="0025131A">
        <w:rPr>
          <w:rStyle w:val="StyleUnderline"/>
        </w:rPr>
        <w:t>for having sacrificed Greece to dogma</w:t>
      </w:r>
      <w:r w:rsidRPr="0025131A">
        <w:rPr>
          <w:sz w:val="12"/>
        </w:rPr>
        <w:t xml:space="preserve">. </w:t>
      </w:r>
      <w:r w:rsidRPr="0025131A">
        <w:rPr>
          <w:rStyle w:val="StyleUnderline"/>
        </w:rPr>
        <w:t>The U</w:t>
      </w:r>
      <w:r w:rsidRPr="0025131A">
        <w:rPr>
          <w:sz w:val="12"/>
        </w:rPr>
        <w:t xml:space="preserve">nited </w:t>
      </w:r>
      <w:r w:rsidRPr="0025131A">
        <w:rPr>
          <w:rStyle w:val="StyleUnderline"/>
        </w:rPr>
        <w:t>N</w:t>
      </w:r>
      <w:r w:rsidRPr="0025131A">
        <w:rPr>
          <w:sz w:val="12"/>
        </w:rPr>
        <w:t xml:space="preserve">ations, which should be invaluable at a time when rising powers around the world are challenging the wounded Leviathan and jostling with one another, </w:t>
      </w:r>
      <w:r w:rsidRPr="0025131A">
        <w:rPr>
          <w:rStyle w:val="StyleUnderline"/>
        </w:rPr>
        <w:t xml:space="preserve">has been </w:t>
      </w:r>
      <w:r w:rsidRPr="0025131A">
        <w:rPr>
          <w:rStyle w:val="Emphasis"/>
        </w:rPr>
        <w:t>irredeemably weakened</w:t>
      </w:r>
      <w:r w:rsidRPr="0025131A">
        <w:rPr>
          <w:rStyle w:val="StyleUnderline"/>
        </w:rPr>
        <w:t xml:space="preserve"> by </w:t>
      </w:r>
      <w:r w:rsidRPr="0025131A">
        <w:rPr>
          <w:sz w:val="12"/>
        </w:rPr>
        <w:t xml:space="preserve">the hubristic decisions of the Bush administration to overrule the prohibition on aggression and invade </w:t>
      </w:r>
      <w:r w:rsidRPr="0025131A">
        <w:rPr>
          <w:rStyle w:val="StyleUnderline"/>
        </w:rPr>
        <w:t>Iraq</w:t>
      </w:r>
      <w:r w:rsidRPr="0025131A">
        <w:rPr>
          <w:sz w:val="12"/>
        </w:rPr>
        <w:t xml:space="preserve">, </w:t>
      </w:r>
      <w:r w:rsidRPr="0025131A">
        <w:rPr>
          <w:rStyle w:val="StyleUnderline"/>
        </w:rPr>
        <w:t>and</w:t>
      </w:r>
      <w:r w:rsidRPr="0025131A">
        <w:rPr>
          <w:sz w:val="12"/>
        </w:rPr>
        <w:t xml:space="preserve"> the Franco-British decision, supported by Obama’s secretary of state, to use “protection of civilians” as a pretext for </w:t>
      </w:r>
      <w:r w:rsidRPr="0025131A">
        <w:rPr>
          <w:rStyle w:val="StyleUnderline"/>
        </w:rPr>
        <w:t xml:space="preserve">regime change in Libya. </w:t>
      </w:r>
      <w:r w:rsidRPr="0025131A">
        <w:rPr>
          <w:sz w:val="12"/>
        </w:rPr>
        <w:t xml:space="preserve">What is on the record about the attitude of the incoming U.S. chief executive to the UN is confined to its occupation of prime Manhattan real estate in the shadow of the Trump World Tower, and specifically his claim, made in a 2005 Senate hearing, that he could do a better and cheaper job renovating those buildings, “a bigger version of the Wollman Skating Rink.” At times like this, </w:t>
      </w:r>
      <w:r w:rsidRPr="0025131A">
        <w:rPr>
          <w:rStyle w:val="StyleUnderline"/>
        </w:rPr>
        <w:t>we need farsighted leaders with a sense of the dangers that await</w:t>
      </w:r>
      <w:r w:rsidRPr="0025131A">
        <w:rPr>
          <w:sz w:val="12"/>
        </w:rPr>
        <w:t xml:space="preserve">. </w:t>
      </w:r>
      <w:r w:rsidRPr="0025131A">
        <w:rPr>
          <w:rStyle w:val="StyleUnderline"/>
        </w:rPr>
        <w:t>Britain</w:t>
      </w:r>
      <w:r w:rsidRPr="0025131A">
        <w:rPr>
          <w:sz w:val="12"/>
        </w:rPr>
        <w:t xml:space="preserve"> was ill provided. Brexit, until last month the biggest political tremor in the crumbling of the global-multilateral order, was the product of the reckless, small-minded ambitions of a coterie of old school chums who played with matches and burned the house down. If illustration were needed of the catastrophic smugness of an elite, look no further than Boris Johnson, for whom the fate of the country was of no greater import than a nice turn of phrase in a newspaper column. After Brexit, with the lies of its proponents exposed and Remainers’ predictions of calamity coming true one by one, </w:t>
      </w:r>
      <w:r w:rsidRPr="0025131A">
        <w:rPr>
          <w:rStyle w:val="StyleUnderline"/>
        </w:rPr>
        <w:t>the British government is wholly preoccupied with the stupendous mountain of legal paperwork necessary for the world’s most complicated divorce</w:t>
      </w:r>
      <w:r w:rsidRPr="0025131A">
        <w:rPr>
          <w:sz w:val="12"/>
        </w:rPr>
        <w:t xml:space="preserve">. It is uncertain what is more antithetical to farsighted leadership: the self-inflicted paralysis of London, or the freedom of action enjoyed by the incoming Republican president with a Republican legislature in Washington, D.C. </w:t>
      </w:r>
      <w:r w:rsidRPr="0025131A">
        <w:rPr>
          <w:rStyle w:val="StyleUnderline"/>
        </w:rPr>
        <w:t>Trump’s promises have been so vague that it will be hard for him to disappoint</w:t>
      </w:r>
      <w:r w:rsidRPr="0025131A">
        <w:rPr>
          <w:sz w:val="12"/>
        </w:rPr>
        <w:t xml:space="preserve">. Nonetheless, many of his supporters will wake up to the fact that they have been duped, or realize the futility of voting for a wrecker out of a sense of alienated desperation. The progressives’ silver lining to the 2016 election is that, had Clinton won, the Trump constituency would have been back in four years’ time, probably with a more ruthless and ideological candidate. Better for plutocratic populism to fail early. But </w:t>
      </w:r>
      <w:r w:rsidRPr="0025131A">
        <w:rPr>
          <w:rStyle w:val="StyleUnderline"/>
        </w:rPr>
        <w:t>the damage inflicted in the interim could be terribl</w:t>
      </w:r>
      <w:r w:rsidRPr="0025131A">
        <w:rPr>
          <w:sz w:val="12"/>
        </w:rPr>
        <w:t>e—</w:t>
      </w:r>
      <w:r w:rsidRPr="0025131A">
        <w:rPr>
          <w:rStyle w:val="StyleUnderline"/>
        </w:rPr>
        <w:t xml:space="preserve">even </w:t>
      </w:r>
      <w:r w:rsidRPr="0025131A">
        <w:rPr>
          <w:rStyle w:val="Emphasis"/>
        </w:rPr>
        <w:t>irredeemable</w:t>
      </w:r>
      <w:r w:rsidRPr="0025131A">
        <w:rPr>
          <w:rStyle w:val="StyleUnderline"/>
        </w:rPr>
        <w:t xml:space="preserve"> if it were to include swinging a wrecking ball at the Paris Climate Agreement out of simple ignorant malice. </w:t>
      </w:r>
      <w:r w:rsidRPr="0025131A">
        <w:rPr>
          <w:sz w:val="12"/>
        </w:rPr>
        <w:t xml:space="preserve">Polanyi recounts how </w:t>
      </w:r>
      <w:r w:rsidRPr="0025131A">
        <w:rPr>
          <w:rStyle w:val="StyleUnderline"/>
        </w:rPr>
        <w:t>economic and financial crisis led to global calamity</w:t>
      </w:r>
      <w:r w:rsidRPr="0025131A">
        <w:rPr>
          <w:sz w:val="12"/>
        </w:rPr>
        <w:t xml:space="preserve">. Something similar could happen today. In fact </w:t>
      </w:r>
      <w:r w:rsidRPr="0025131A">
        <w:rPr>
          <w:rStyle w:val="StyleUnderline"/>
        </w:rPr>
        <w:t>we are already in a steady unpicking of the liberal peace t</w:t>
      </w:r>
      <w:r w:rsidRPr="0025131A">
        <w:rPr>
          <w:sz w:val="12"/>
        </w:rPr>
        <w:t xml:space="preserve">hat glowed at the turn of the millennium. </w:t>
      </w:r>
      <w:r w:rsidRPr="0025131A">
        <w:rPr>
          <w:rStyle w:val="StyleUnderline"/>
        </w:rPr>
        <w:t>Since</w:t>
      </w:r>
      <w:r w:rsidRPr="0025131A">
        <w:rPr>
          <w:sz w:val="12"/>
        </w:rPr>
        <w:t xml:space="preserve"> approximately </w:t>
      </w:r>
      <w:r w:rsidRPr="0025131A">
        <w:rPr>
          <w:rStyle w:val="StyleUnderline"/>
        </w:rPr>
        <w:t>2008</w:t>
      </w:r>
      <w:r w:rsidRPr="0025131A">
        <w:rPr>
          <w:sz w:val="12"/>
        </w:rPr>
        <w:t xml:space="preserve">, the </w:t>
      </w:r>
      <w:r w:rsidRPr="0025131A">
        <w:rPr>
          <w:rStyle w:val="StyleUnderline"/>
        </w:rPr>
        <w:t xml:space="preserve">historic decline in the number and lethality of wars </w:t>
      </w:r>
      <w:r w:rsidRPr="0025131A">
        <w:rPr>
          <w:rStyle w:val="Emphasis"/>
        </w:rPr>
        <w:t>appears to have been reversed</w:t>
      </w:r>
      <w:r w:rsidRPr="0025131A">
        <w:rPr>
          <w:sz w:val="12"/>
        </w:rPr>
        <w:t xml:space="preserve">. Today’s </w:t>
      </w:r>
      <w:r w:rsidRPr="0025131A">
        <w:rPr>
          <w:rStyle w:val="StyleUnderline"/>
        </w:rPr>
        <w:t xml:space="preserve">wars are not like World War I, </w:t>
      </w:r>
      <w:r w:rsidRPr="0025131A">
        <w:rPr>
          <w:sz w:val="12"/>
        </w:rPr>
        <w:t xml:space="preserve">with formal declarations of war, clear war zones, rules of engagement, and definite endings. </w:t>
      </w:r>
      <w:r w:rsidRPr="0025131A">
        <w:rPr>
          <w:rStyle w:val="StyleUnderline"/>
        </w:rPr>
        <w:t xml:space="preserve">But they are wars nonetheless. </w:t>
      </w:r>
      <w:r w:rsidRPr="0025131A">
        <w:rPr>
          <w:sz w:val="12"/>
        </w:rPr>
        <w:t xml:space="preserve">What does a world in global, generalized war look like? </w:t>
      </w:r>
      <w:r w:rsidRPr="0025131A">
        <w:rPr>
          <w:rStyle w:val="StyleUnderline"/>
        </w:rPr>
        <w:t>We have an unwinnable “war on terror” that is metastasizing with every escalation,</w:t>
      </w:r>
      <w:r w:rsidRPr="0025131A">
        <w:rPr>
          <w:sz w:val="12"/>
        </w:rPr>
        <w:t xml:space="preserve"> and which has blurred the boundaries between war and everything else. </w:t>
      </w:r>
      <w:r w:rsidRPr="0025131A">
        <w:rPr>
          <w:rStyle w:val="StyleUnderline"/>
        </w:rPr>
        <w:t xml:space="preserve">We have deep states—built on a new oligarchy of generals, spies, and private-sector suppliers—that are </w:t>
      </w:r>
      <w:r w:rsidRPr="0025131A">
        <w:rPr>
          <w:rStyle w:val="Emphasis"/>
        </w:rPr>
        <w:t>strangling liberalism</w:t>
      </w:r>
      <w:r w:rsidRPr="0025131A">
        <w:rPr>
          <w:sz w:val="12"/>
        </w:rPr>
        <w:t xml:space="preserve">. </w:t>
      </w:r>
      <w:r w:rsidRPr="0025131A">
        <w:rPr>
          <w:rStyle w:val="StyleUnderline"/>
        </w:rPr>
        <w:t>We have emboldened middle powers</w:t>
      </w:r>
      <w:r w:rsidRPr="0025131A">
        <w:rPr>
          <w:sz w:val="12"/>
        </w:rPr>
        <w:t xml:space="preserve"> (such as Saudi Arabia) </w:t>
      </w:r>
      <w:r w:rsidRPr="0025131A">
        <w:rPr>
          <w:rStyle w:val="StyleUnderline"/>
        </w:rPr>
        <w:t>and</w:t>
      </w:r>
      <w:r w:rsidRPr="0025131A">
        <w:rPr>
          <w:sz w:val="12"/>
        </w:rPr>
        <w:t xml:space="preserve"> </w:t>
      </w:r>
      <w:r w:rsidRPr="0025131A">
        <w:rPr>
          <w:rStyle w:val="StyleUnderline"/>
        </w:rPr>
        <w:t>revanchist powers</w:t>
      </w:r>
      <w:r w:rsidRPr="0025131A">
        <w:rPr>
          <w:sz w:val="12"/>
        </w:rPr>
        <w:t xml:space="preserve"> (such as Russia) </w:t>
      </w:r>
      <w:r w:rsidRPr="0025131A">
        <w:rPr>
          <w:rStyle w:val="StyleUnderline"/>
        </w:rPr>
        <w:t>rearming and taking unilateral military action across borders</w:t>
      </w:r>
      <w:r w:rsidRPr="0025131A">
        <w:rPr>
          <w:sz w:val="12"/>
        </w:rPr>
        <w:t xml:space="preserve"> (Ukraine and Syria). </w:t>
      </w:r>
      <w:r w:rsidRPr="0025131A">
        <w:rPr>
          <w:rStyle w:val="StyleUnderline"/>
        </w:rPr>
        <w:t>We have massive profiteering from conflicts by the arms industry</w:t>
      </w:r>
      <w:r w:rsidRPr="0025131A">
        <w:rPr>
          <w:sz w:val="12"/>
        </w:rPr>
        <w:t xml:space="preserve">, </w:t>
      </w:r>
      <w:r w:rsidRPr="0025131A">
        <w:rPr>
          <w:rStyle w:val="StyleUnderline"/>
        </w:rPr>
        <w:t xml:space="preserve">as well as through the corruption and organized crime that follow in their wake </w:t>
      </w:r>
      <w:r w:rsidRPr="0025131A">
        <w:rPr>
          <w:sz w:val="12"/>
        </w:rPr>
        <w:t xml:space="preserve">(Afghanistan). We have </w:t>
      </w:r>
      <w:r w:rsidRPr="0025131A">
        <w:rPr>
          <w:rStyle w:val="StyleUnderline"/>
        </w:rPr>
        <w:t>impoverishment and starvation through economic warfare</w:t>
      </w:r>
      <w:r w:rsidRPr="0025131A">
        <w:rPr>
          <w:sz w:val="12"/>
        </w:rPr>
        <w:t>, the worst case being Yemen. We have “</w:t>
      </w:r>
      <w:r w:rsidRPr="0025131A">
        <w:rPr>
          <w:rStyle w:val="StyleUnderline"/>
        </w:rPr>
        <w:t>peacekeeping” forces fighting wars</w:t>
      </w:r>
      <w:r w:rsidRPr="0025131A">
        <w:rPr>
          <w:sz w:val="12"/>
        </w:rPr>
        <w:t xml:space="preserve"> (Somalia). We have </w:t>
      </w:r>
      <w:r w:rsidRPr="0025131A">
        <w:rPr>
          <w:rStyle w:val="StyleUnderline"/>
        </w:rPr>
        <w:t>regional rivals threatening one another,</w:t>
      </w:r>
      <w:r w:rsidRPr="0025131A">
        <w:rPr>
          <w:sz w:val="12"/>
        </w:rPr>
        <w:t xml:space="preserve"> </w:t>
      </w:r>
      <w:r w:rsidRPr="0025131A">
        <w:rPr>
          <w:rStyle w:val="StyleUnderline"/>
        </w:rPr>
        <w:t>some with nuclear weapons</w:t>
      </w:r>
      <w:r w:rsidRPr="0025131A">
        <w:rPr>
          <w:sz w:val="12"/>
        </w:rPr>
        <w:t xml:space="preserve"> (India and Pakistan) </w:t>
      </w:r>
      <w:r w:rsidRPr="0025131A">
        <w:rPr>
          <w:rStyle w:val="StyleUnderline"/>
        </w:rPr>
        <w:t>and others with possibilities of acquiring them</w:t>
      </w:r>
      <w:r w:rsidRPr="0025131A">
        <w:rPr>
          <w:sz w:val="12"/>
        </w:rPr>
        <w:t xml:space="preserve"> (Saudi Arabia and Iran). Above all, today’s generalized war is a conflict of destabilization, with big powers intervening in the domestic politics of others, buying influence in their security establishments, bribing their way to big commercial contracts and thereby corroding respect for government, and manipulating public opinion through the media. Washington, D.C., and Moscow each does this in its own way. Put the pieces together and </w:t>
      </w:r>
      <w:r w:rsidRPr="0025131A">
        <w:rPr>
          <w:rStyle w:val="StyleUnderline"/>
        </w:rPr>
        <w:t>a global political market of rival plutocracies comes into view</w:t>
      </w:r>
      <w:r w:rsidRPr="0025131A">
        <w:rPr>
          <w:sz w:val="12"/>
        </w:rPr>
        <w:t xml:space="preserve">. </w:t>
      </w:r>
      <w:r w:rsidRPr="0025131A">
        <w:rPr>
          <w:rStyle w:val="StyleUnderline"/>
        </w:rPr>
        <w:t>Add virulent reactionary populism</w:t>
      </w:r>
      <w:r w:rsidRPr="0025131A">
        <w:rPr>
          <w:sz w:val="12"/>
        </w:rPr>
        <w:t xml:space="preserve"> to the mix </w:t>
      </w:r>
      <w:r w:rsidRPr="0025131A">
        <w:rPr>
          <w:rStyle w:val="StyleUnderline"/>
        </w:rPr>
        <w:t>and it resembles a war on democracy</w:t>
      </w:r>
      <w:r w:rsidRPr="0025131A">
        <w:rPr>
          <w:sz w:val="12"/>
        </w:rPr>
        <w:t xml:space="preserve">. What more might we see? </w:t>
      </w:r>
      <w:r w:rsidRPr="0025131A">
        <w:rPr>
          <w:rStyle w:val="StyleUnderline"/>
        </w:rPr>
        <w:t>Economic liberalism is a creed of optimism and abundance</w:t>
      </w:r>
      <w:r w:rsidRPr="0025131A">
        <w:rPr>
          <w:sz w:val="12"/>
        </w:rPr>
        <w:t xml:space="preserve">; </w:t>
      </w:r>
      <w:r w:rsidRPr="0025131A">
        <w:rPr>
          <w:rStyle w:val="Emphasis"/>
        </w:rPr>
        <w:t>reactionary protectionism feeds on pessimistic scarcity</w:t>
      </w:r>
      <w:r w:rsidRPr="0025131A">
        <w:rPr>
          <w:rStyle w:val="StyleUnderline"/>
        </w:rPr>
        <w:t>.</w:t>
      </w:r>
      <w:r w:rsidRPr="0025131A">
        <w:rPr>
          <w:sz w:val="12"/>
        </w:rPr>
        <w:t xml:space="preserve"> </w:t>
      </w:r>
      <w:r w:rsidRPr="0025131A">
        <w:rPr>
          <w:rStyle w:val="StyleUnderline"/>
        </w:rPr>
        <w:t>If we see punitive trade wars and national leaders taking preemptive action to secure strategic resources within the walls of their garrison states</w:t>
      </w:r>
      <w:r w:rsidRPr="0025131A">
        <w:rPr>
          <w:sz w:val="12"/>
        </w:rPr>
        <w:t xml:space="preserve">, then </w:t>
      </w:r>
      <w:r w:rsidRPr="0025131A">
        <w:rPr>
          <w:rStyle w:val="StyleUnderline"/>
        </w:rPr>
        <w:t>old-fashioned territorial disputes along with accelerated state-commercial grabbing of land and minerals are in prospect.</w:t>
      </w:r>
      <w:r w:rsidRPr="0025131A">
        <w:rPr>
          <w:sz w:val="12"/>
        </w:rPr>
        <w:t xml:space="preserve"> We could see </w:t>
      </w:r>
      <w:r w:rsidRPr="0025131A">
        <w:rPr>
          <w:rStyle w:val="StyleUnderline"/>
        </w:rPr>
        <w:t>mobilization against immigrants and minorities as a way of enflaming and rewarding a constituency that can police borders</w:t>
      </w:r>
      <w:r w:rsidRPr="0025131A">
        <w:rPr>
          <w:sz w:val="12"/>
        </w:rPr>
        <w:t xml:space="preserve">, enforce the new political rightness, and even become electoral vigilantes. </w:t>
      </w:r>
      <w:r w:rsidRPr="0025131A">
        <w:rPr>
          <w:rStyle w:val="StyleUnderline"/>
        </w:rPr>
        <w:t>Liberal multilateralism is a system of seeking common wins through peaceful negotiation</w:t>
      </w:r>
      <w:r w:rsidRPr="0025131A">
        <w:rPr>
          <w:sz w:val="12"/>
        </w:rPr>
        <w:t xml:space="preserve">; </w:t>
      </w:r>
      <w:r w:rsidRPr="0025131A">
        <w:rPr>
          <w:rStyle w:val="StyleUnderline"/>
        </w:rPr>
        <w:t>case-by-case power dealing is a zero-sum calculus.</w:t>
      </w:r>
      <w:r w:rsidRPr="0025131A">
        <w:rPr>
          <w:sz w:val="12"/>
        </w:rPr>
        <w:t xml:space="preserve"> </w:t>
      </w:r>
      <w:r w:rsidRPr="0025131A">
        <w:rPr>
          <w:rStyle w:val="StyleUnderline"/>
        </w:rPr>
        <w:t xml:space="preserve">We may see </w:t>
      </w:r>
      <w:r w:rsidRPr="0025131A">
        <w:rPr>
          <w:rStyle w:val="Emphasis"/>
        </w:rPr>
        <w:t>regional arms races,</w:t>
      </w:r>
      <w:r w:rsidRPr="0025131A">
        <w:rPr>
          <w:sz w:val="12"/>
        </w:rPr>
        <w:t xml:space="preserve"> </w:t>
      </w:r>
      <w:r w:rsidRPr="0025131A">
        <w:rPr>
          <w:rStyle w:val="Emphasis"/>
        </w:rPr>
        <w:t>nuclear proliferation</w:t>
      </w:r>
      <w:r w:rsidRPr="0025131A">
        <w:rPr>
          <w:sz w:val="12"/>
        </w:rPr>
        <w:t xml:space="preserve">, </w:t>
      </w:r>
      <w:r w:rsidRPr="0025131A">
        <w:rPr>
          <w:rStyle w:val="StyleUnderline"/>
        </w:rPr>
        <w:t>and opportunistic power coalitions to exploit the weak</w:t>
      </w:r>
      <w:r w:rsidRPr="0025131A">
        <w:rPr>
          <w:sz w:val="12"/>
        </w:rPr>
        <w:t xml:space="preserve">. In such a global political marketplace, </w:t>
      </w:r>
      <w:r w:rsidRPr="0025131A">
        <w:rPr>
          <w:rStyle w:val="StyleUnderline"/>
        </w:rPr>
        <w:t>we would see middle-ranking and junior states rewarded for the toughness of their bargaining, and foreign policy and security strategy delegated to the CEOs of oil companies, defense contractors, bankers, and real estate magnates</w:t>
      </w:r>
      <w:r w:rsidRPr="0025131A">
        <w:rPr>
          <w:sz w:val="12"/>
        </w:rPr>
        <w:t>. The United Nations system appeals to leaders to live up to the highest standards. The fact that they so often conceal their transgressions is the tribute that vice pays to virtue</w:t>
      </w:r>
      <w:r w:rsidRPr="0025131A">
        <w:rPr>
          <w:rStyle w:val="StyleUnderline"/>
        </w:rPr>
        <w:t>. A cabal of plutocratic populists would revel in the opposite</w:t>
      </w:r>
      <w:r w:rsidRPr="0025131A">
        <w:rPr>
          <w:sz w:val="12"/>
        </w:rPr>
        <w:t xml:space="preserve">: </w:t>
      </w:r>
      <w:r w:rsidRPr="0025131A">
        <w:rPr>
          <w:rStyle w:val="StyleUnderline"/>
        </w:rPr>
        <w:t>applauding one another’s readiness to tear up cosmopolitan liberalism and pursue a latter-day mercantilist naked self-interest</w:t>
      </w:r>
      <w:r w:rsidRPr="0025131A">
        <w:rPr>
          <w:sz w:val="12"/>
        </w:rPr>
        <w:t xml:space="preserve">. </w:t>
      </w:r>
      <w:r w:rsidRPr="0025131A">
        <w:rPr>
          <w:rStyle w:val="StyleUnderline"/>
        </w:rPr>
        <w:t>Garrison America could opportunistically collude with similarly constituted political-military business regimes in Russia, China, Turkey, and elsewhere for a new realpolitik global concert</w:t>
      </w:r>
      <w:r w:rsidRPr="0025131A">
        <w:rPr>
          <w:sz w:val="12"/>
        </w:rPr>
        <w:t xml:space="preserve">, redolent of the early nineteenth-century era of the Congress of Vienna, </w:t>
      </w:r>
      <w:r w:rsidRPr="0025131A">
        <w:rPr>
          <w:rStyle w:val="StyleUnderline"/>
        </w:rPr>
        <w:t xml:space="preserve">bringing a façade of stability for as long as they collude—and war when they fall out. </w:t>
      </w:r>
      <w:r w:rsidRPr="0025131A">
        <w:rPr>
          <w:sz w:val="12"/>
        </w:rPr>
        <w:t xml:space="preserve">And </w:t>
      </w:r>
      <w:r w:rsidRPr="0025131A">
        <w:rPr>
          <w:rStyle w:val="StyleUnderline"/>
        </w:rPr>
        <w:t>there is a danger that, in response to a terrorist outrage or an international political crisis</w:t>
      </w:r>
      <w:r w:rsidRPr="0025131A">
        <w:rPr>
          <w:sz w:val="12"/>
        </w:rPr>
        <w:t xml:space="preserve">, President </w:t>
      </w:r>
      <w:r w:rsidRPr="0025131A">
        <w:rPr>
          <w:rStyle w:val="Emphasis"/>
        </w:rPr>
        <w:t>Trump will do something stupid</w:t>
      </w:r>
      <w:r w:rsidRPr="0025131A">
        <w:rPr>
          <w:rStyle w:val="StyleUnderline"/>
        </w:rPr>
        <w:t>, just as Europe’s leaders so unthinkingly strolled into World War I.</w:t>
      </w:r>
      <w:r w:rsidRPr="0025131A">
        <w:rPr>
          <w:sz w:val="12"/>
        </w:rPr>
        <w:t xml:space="preserve"> </w:t>
      </w:r>
      <w:r w:rsidRPr="0025131A">
        <w:rPr>
          <w:rStyle w:val="StyleUnderline"/>
        </w:rPr>
        <w:t xml:space="preserve">The multilateral security system is in poor health and may not be able to cope. </w:t>
      </w:r>
      <w:r w:rsidRPr="0025131A">
        <w:rPr>
          <w:sz w:val="12"/>
        </w:rPr>
        <w:t xml:space="preserve">Underpinning this is a simple truth: </w:t>
      </w:r>
      <w:r w:rsidRPr="0025131A">
        <w:rPr>
          <w:rStyle w:val="StyleUnderline"/>
        </w:rPr>
        <w:t>the plutocratic populist order is a future that does not work</w:t>
      </w:r>
      <w:r w:rsidRPr="0025131A">
        <w:rPr>
          <w:sz w:val="12"/>
        </w:rPr>
        <w:t xml:space="preserve">. If illustration were needed of the logic of hiding under the blanket rather than facing difficult realities, look no further than Trump’s readiness to deny climate change. We have been here before, more or less, and from history we can gather important lessons about what we must do now. </w:t>
      </w:r>
      <w:r w:rsidRPr="0025131A">
        <w:rPr>
          <w:rStyle w:val="StyleUnderline"/>
        </w:rPr>
        <w:t xml:space="preserve">The importance of defending civility with democratic deliberation, respecting human rights and values, and maintaining a </w:t>
      </w:r>
      <w:r w:rsidRPr="0025131A">
        <w:rPr>
          <w:rStyle w:val="Emphasis"/>
        </w:rPr>
        <w:t>commitment to public goods</w:t>
      </w:r>
      <w:r w:rsidRPr="0025131A">
        <w:rPr>
          <w:rStyle w:val="StyleUnderline"/>
        </w:rPr>
        <w:t xml:space="preserve"> and the global commons</w:t>
      </w:r>
      <w:r w:rsidRPr="0025131A">
        <w:rPr>
          <w:sz w:val="12"/>
        </w:rPr>
        <w:t>—</w:t>
      </w:r>
      <w:r w:rsidRPr="0025131A">
        <w:rPr>
          <w:rStyle w:val="StyleUnderline"/>
        </w:rPr>
        <w:t>including the future of the planet</w:t>
      </w:r>
      <w:r w:rsidRPr="0025131A">
        <w:rPr>
          <w:sz w:val="12"/>
        </w:rPr>
        <w:t>—</w:t>
      </w:r>
      <w:r w:rsidRPr="0025131A">
        <w:rPr>
          <w:rStyle w:val="StyleUnderline"/>
        </w:rPr>
        <w:t>remain evergreen.</w:t>
      </w:r>
      <w:r w:rsidRPr="0025131A">
        <w:rPr>
          <w:sz w:val="12"/>
        </w:rPr>
        <w:t xml:space="preserve"> </w:t>
      </w:r>
      <w:r w:rsidRPr="0025131A">
        <w:rPr>
          <w:rStyle w:val="StyleUnderline"/>
        </w:rPr>
        <w:t>We need to find our way to a new 1945</w:t>
      </w:r>
      <w:r w:rsidRPr="0025131A">
        <w:rPr>
          <w:sz w:val="12"/>
        </w:rPr>
        <w:t>—</w:t>
      </w:r>
      <w:r w:rsidRPr="0025131A">
        <w:rPr>
          <w:rStyle w:val="StyleUnderline"/>
        </w:rPr>
        <w:t>and the global political settlement for a tamed and humane capitalism</w:t>
      </w:r>
      <w:r w:rsidRPr="0025131A">
        <w:rPr>
          <w:sz w:val="12"/>
        </w:rPr>
        <w:t>—</w:t>
      </w:r>
      <w:r w:rsidRPr="0025131A">
        <w:rPr>
          <w:rStyle w:val="StyleUnderline"/>
        </w:rPr>
        <w:t>without having to suffer the catastrophic traumas of trying everything else first</w:t>
      </w:r>
      <w:r w:rsidRPr="0025131A">
        <w:rPr>
          <w:sz w:val="12"/>
        </w:rPr>
        <w:t>.</w:t>
      </w:r>
    </w:p>
    <w:p w:rsidR="006B1577" w:rsidRDefault="006B1577" w:rsidP="006B1577"/>
    <w:p w:rsidR="006B1577" w:rsidRDefault="006B1577" w:rsidP="006B1577">
      <w:pPr>
        <w:pStyle w:val="Heading3"/>
      </w:pPr>
      <w:r>
        <w:t>2NC – ! China Soft Power</w:t>
      </w:r>
    </w:p>
    <w:p w:rsidR="006B1577" w:rsidRDefault="006B1577" w:rsidP="006B1577">
      <w:pPr>
        <w:pStyle w:val="Heading4"/>
        <w:rPr>
          <w:rFonts w:ascii="Times New Roman" w:hAnsi="Times New Roman"/>
        </w:rPr>
      </w:pPr>
      <w:r>
        <w:t>Effective Chinese soft power is vital to prevent many serious global problems, including poverty, conflict, terrorism and climate change</w:t>
      </w:r>
    </w:p>
    <w:p w:rsidR="006B1577" w:rsidRPr="005C5437" w:rsidRDefault="006B1577" w:rsidP="006B1577">
      <w:r w:rsidRPr="005C5437">
        <w:rPr>
          <w:rStyle w:val="Style13ptBold"/>
        </w:rPr>
        <w:t>Zhang 12</w:t>
      </w:r>
      <w:r>
        <w:t xml:space="preserve"> (</w:t>
      </w:r>
      <w:r w:rsidRPr="005C5437">
        <w:t>Zhang Weiwei, professor of international relations at Fudan University, senior research fellow at the Chunqiu Institute, former senior fellow at the Centre for Asian Studies, Graduate Institute of International and Development Studies, and visiting professor at the Geneva School of Diplomacy and International Relations;</w:t>
      </w:r>
      <w:r>
        <w:t xml:space="preserve"> </w:t>
      </w:r>
      <w:r w:rsidRPr="005C5437">
        <w:t>“The Rise of China’s Political Softpower.” 9-4-2012. http://www.china.org.cn/opinion/2012-09/04/content_26421330.htm</w:t>
      </w:r>
      <w:r>
        <w:t>)//KMM</w:t>
      </w:r>
    </w:p>
    <w:p w:rsidR="006B1577" w:rsidRDefault="006B1577" w:rsidP="006B1577">
      <w:pPr>
        <w:pStyle w:val="NormalWeb"/>
        <w:spacing w:before="0" w:beforeAutospacing="0" w:after="0" w:afterAutospacing="0"/>
      </w:pPr>
      <w:r>
        <w:rPr>
          <w:rFonts w:ascii="Arial" w:hAnsi="Arial" w:cs="Arial"/>
          <w:b/>
          <w:bCs/>
          <w:color w:val="000000"/>
          <w:sz w:val="22"/>
          <w:szCs w:val="22"/>
          <w:u w:val="single"/>
        </w:rPr>
        <w:t>As China plays an increasingly significant role</w:t>
      </w:r>
      <w:r>
        <w:rPr>
          <w:rFonts w:ascii="Arial" w:hAnsi="Arial" w:cs="Arial"/>
          <w:color w:val="000000"/>
          <w:sz w:val="22"/>
          <w:szCs w:val="22"/>
          <w:u w:val="single"/>
        </w:rPr>
        <w:t xml:space="preserve"> in the world, </w:t>
      </w:r>
      <w:r>
        <w:rPr>
          <w:rFonts w:ascii="Arial" w:hAnsi="Arial" w:cs="Arial"/>
          <w:b/>
          <w:bCs/>
          <w:color w:val="000000"/>
          <w:sz w:val="22"/>
          <w:szCs w:val="22"/>
          <w:u w:val="single"/>
        </w:rPr>
        <w:t>its soft power must be attractive</w:t>
      </w:r>
      <w:r>
        <w:rPr>
          <w:rFonts w:ascii="Arial" w:hAnsi="Arial" w:cs="Arial"/>
          <w:color w:val="000000"/>
          <w:sz w:val="22"/>
          <w:szCs w:val="22"/>
        </w:rPr>
        <w:t xml:space="preserve"> </w:t>
      </w:r>
      <w:r>
        <w:rPr>
          <w:rFonts w:ascii="Arial" w:hAnsi="Arial" w:cs="Arial"/>
          <w:color w:val="000000"/>
          <w:sz w:val="16"/>
          <w:szCs w:val="16"/>
        </w:rPr>
        <w:t>both domestically as well as</w:t>
      </w:r>
      <w:r>
        <w:rPr>
          <w:rFonts w:ascii="Arial" w:hAnsi="Arial" w:cs="Arial"/>
          <w:color w:val="000000"/>
          <w:sz w:val="22"/>
          <w:szCs w:val="22"/>
        </w:rPr>
        <w:t xml:space="preserve"> </w:t>
      </w:r>
      <w:r>
        <w:rPr>
          <w:rFonts w:ascii="Arial" w:hAnsi="Arial" w:cs="Arial"/>
          <w:b/>
          <w:bCs/>
          <w:color w:val="000000"/>
          <w:sz w:val="22"/>
          <w:szCs w:val="22"/>
          <w:u w:val="single"/>
        </w:rPr>
        <w:t>internationally</w:t>
      </w:r>
      <w:r>
        <w:rPr>
          <w:rFonts w:ascii="Arial" w:hAnsi="Arial" w:cs="Arial"/>
          <w:color w:val="000000"/>
          <w:sz w:val="22"/>
          <w:szCs w:val="22"/>
        </w:rPr>
        <w:t xml:space="preserve">. </w:t>
      </w:r>
      <w:r>
        <w:rPr>
          <w:rFonts w:ascii="Arial" w:hAnsi="Arial" w:cs="Arial"/>
          <w:b/>
          <w:bCs/>
          <w:color w:val="000000"/>
          <w:sz w:val="22"/>
          <w:szCs w:val="22"/>
          <w:u w:val="single"/>
        </w:rPr>
        <w:t>The world faces many difficulties, including widespread poverty, international conflict</w:t>
      </w:r>
      <w:r>
        <w:rPr>
          <w:rFonts w:ascii="Arial" w:hAnsi="Arial" w:cs="Arial"/>
          <w:color w:val="000000"/>
          <w:sz w:val="22"/>
          <w:szCs w:val="22"/>
          <w:u w:val="single"/>
        </w:rPr>
        <w:t xml:space="preserve">, the clash of civilizations </w:t>
      </w:r>
      <w:r>
        <w:rPr>
          <w:rFonts w:ascii="Arial" w:hAnsi="Arial" w:cs="Arial"/>
          <w:b/>
          <w:bCs/>
          <w:color w:val="000000"/>
          <w:sz w:val="22"/>
          <w:szCs w:val="22"/>
          <w:u w:val="single"/>
        </w:rPr>
        <w:t>and environmental protection</w:t>
      </w:r>
      <w:r>
        <w:rPr>
          <w:rFonts w:ascii="Arial" w:hAnsi="Arial" w:cs="Arial"/>
          <w:color w:val="000000"/>
          <w:sz w:val="16"/>
          <w:szCs w:val="16"/>
        </w:rPr>
        <w:t xml:space="preserve">. Thus far, </w:t>
      </w:r>
      <w:r>
        <w:rPr>
          <w:rFonts w:ascii="Arial" w:hAnsi="Arial" w:cs="Arial"/>
          <w:b/>
          <w:bCs/>
          <w:color w:val="000000"/>
          <w:sz w:val="22"/>
          <w:szCs w:val="22"/>
          <w:u w:val="single"/>
        </w:rPr>
        <w:t>the Western model has not been able to</w:t>
      </w:r>
      <w:r>
        <w:rPr>
          <w:rFonts w:ascii="Arial" w:hAnsi="Arial" w:cs="Arial"/>
          <w:color w:val="000000"/>
          <w:sz w:val="22"/>
          <w:szCs w:val="22"/>
          <w:u w:val="single"/>
        </w:rPr>
        <w:t xml:space="preserve"> decisively </w:t>
      </w:r>
      <w:r>
        <w:rPr>
          <w:rFonts w:ascii="Arial" w:hAnsi="Arial" w:cs="Arial"/>
          <w:b/>
          <w:bCs/>
          <w:color w:val="000000"/>
          <w:sz w:val="22"/>
          <w:szCs w:val="22"/>
          <w:u w:val="single"/>
        </w:rPr>
        <w:t>address these issues</w:t>
      </w:r>
      <w:r>
        <w:rPr>
          <w:rFonts w:ascii="Arial" w:hAnsi="Arial" w:cs="Arial"/>
          <w:color w:val="000000"/>
          <w:sz w:val="22"/>
          <w:szCs w:val="22"/>
          <w:u w:val="single"/>
        </w:rPr>
        <w:t>; the China model therefore brings hope that we can make progress in conquering these dilemmas</w:t>
      </w:r>
      <w:r>
        <w:rPr>
          <w:rFonts w:ascii="Arial" w:hAnsi="Arial" w:cs="Arial"/>
          <w:color w:val="000000"/>
          <w:sz w:val="22"/>
          <w:szCs w:val="22"/>
        </w:rPr>
        <w:t xml:space="preserve">. Poverty and development </w:t>
      </w:r>
      <w:r>
        <w:rPr>
          <w:rFonts w:ascii="Arial" w:hAnsi="Arial" w:cs="Arial"/>
          <w:color w:val="000000"/>
          <w:sz w:val="22"/>
          <w:szCs w:val="22"/>
          <w:u w:val="single"/>
        </w:rPr>
        <w:t xml:space="preserve">The Western-dominated global economic order has </w:t>
      </w:r>
      <w:r>
        <w:rPr>
          <w:rFonts w:ascii="Arial" w:hAnsi="Arial" w:cs="Arial"/>
          <w:b/>
          <w:bCs/>
          <w:color w:val="000000"/>
          <w:sz w:val="22"/>
          <w:szCs w:val="22"/>
          <w:u w:val="single"/>
        </w:rPr>
        <w:t>worsened poverty</w:t>
      </w:r>
      <w:r>
        <w:rPr>
          <w:rFonts w:ascii="Arial" w:hAnsi="Arial" w:cs="Arial"/>
          <w:color w:val="000000"/>
          <w:sz w:val="22"/>
          <w:szCs w:val="22"/>
          <w:u w:val="single"/>
        </w:rPr>
        <w:t xml:space="preserve"> in developing countries</w:t>
      </w:r>
      <w:r>
        <w:rPr>
          <w:rFonts w:ascii="Arial" w:hAnsi="Arial" w:cs="Arial"/>
          <w:color w:val="000000"/>
          <w:sz w:val="22"/>
          <w:szCs w:val="22"/>
        </w:rPr>
        <w:t xml:space="preserve">. </w:t>
      </w:r>
      <w:r>
        <w:rPr>
          <w:rFonts w:ascii="Arial" w:hAnsi="Arial" w:cs="Arial"/>
          <w:b/>
          <w:bCs/>
          <w:color w:val="000000"/>
          <w:sz w:val="22"/>
          <w:szCs w:val="22"/>
          <w:u w:val="single"/>
        </w:rPr>
        <w:t>Per-capita consumption</w:t>
      </w:r>
      <w:r>
        <w:rPr>
          <w:rFonts w:ascii="Arial" w:hAnsi="Arial" w:cs="Arial"/>
          <w:color w:val="000000"/>
          <w:sz w:val="22"/>
          <w:szCs w:val="22"/>
          <w:u w:val="single"/>
        </w:rPr>
        <w:t xml:space="preserve"> of resources in developed countries is </w:t>
      </w:r>
      <w:r>
        <w:rPr>
          <w:rFonts w:ascii="Arial" w:hAnsi="Arial" w:cs="Arial"/>
          <w:b/>
          <w:bCs/>
          <w:color w:val="000000"/>
          <w:sz w:val="22"/>
          <w:szCs w:val="22"/>
          <w:u w:val="single"/>
        </w:rPr>
        <w:t>32 times as large</w:t>
      </w:r>
      <w:r>
        <w:rPr>
          <w:rFonts w:ascii="Arial" w:hAnsi="Arial" w:cs="Arial"/>
          <w:color w:val="000000"/>
          <w:sz w:val="22"/>
          <w:szCs w:val="22"/>
          <w:u w:val="single"/>
        </w:rPr>
        <w:t xml:space="preserve"> as that in developing countries</w:t>
      </w:r>
      <w:r>
        <w:rPr>
          <w:rFonts w:ascii="Arial" w:hAnsi="Arial" w:cs="Arial"/>
          <w:color w:val="000000"/>
          <w:sz w:val="16"/>
          <w:szCs w:val="16"/>
        </w:rPr>
        <w:t xml:space="preserve">. Almost half of the population in the world still lives in poverty. </w:t>
      </w:r>
      <w:r>
        <w:rPr>
          <w:rFonts w:ascii="Arial" w:hAnsi="Arial" w:cs="Arial"/>
          <w:color w:val="000000"/>
          <w:sz w:val="22"/>
          <w:szCs w:val="22"/>
          <w:u w:val="single"/>
        </w:rPr>
        <w:t>Western countries nevertheless still are striving to consolidate their wealth</w:t>
      </w:r>
      <w:r>
        <w:rPr>
          <w:rFonts w:ascii="Arial" w:hAnsi="Arial" w:cs="Arial"/>
          <w:color w:val="000000"/>
          <w:sz w:val="22"/>
          <w:szCs w:val="22"/>
        </w:rPr>
        <w:t xml:space="preserve"> </w:t>
      </w:r>
      <w:r>
        <w:rPr>
          <w:rFonts w:ascii="Arial" w:hAnsi="Arial" w:cs="Arial"/>
          <w:color w:val="000000"/>
          <w:sz w:val="16"/>
          <w:szCs w:val="16"/>
        </w:rPr>
        <w:t xml:space="preserve">using any and all necessary means. </w:t>
      </w:r>
      <w:r>
        <w:rPr>
          <w:rFonts w:ascii="Arial" w:hAnsi="Arial" w:cs="Arial"/>
          <w:b/>
          <w:bCs/>
          <w:color w:val="000000"/>
          <w:sz w:val="22"/>
          <w:szCs w:val="22"/>
          <w:u w:val="single"/>
        </w:rPr>
        <w:t>In contrast, China</w:t>
      </w:r>
      <w:r>
        <w:rPr>
          <w:rFonts w:ascii="Arial" w:hAnsi="Arial" w:cs="Arial"/>
          <w:color w:val="000000"/>
          <w:sz w:val="22"/>
          <w:szCs w:val="22"/>
        </w:rPr>
        <w:t xml:space="preserve"> </w:t>
      </w:r>
      <w:r>
        <w:rPr>
          <w:rFonts w:ascii="Arial" w:hAnsi="Arial" w:cs="Arial"/>
          <w:color w:val="000000"/>
          <w:sz w:val="16"/>
          <w:szCs w:val="16"/>
        </w:rPr>
        <w:t xml:space="preserve">forged a new path of development for its citizens in spite of this unfair international order which enabled it to </w:t>
      </w:r>
      <w:r>
        <w:rPr>
          <w:rFonts w:ascii="Arial" w:hAnsi="Arial" w:cs="Arial"/>
          <w:color w:val="000000"/>
          <w:sz w:val="22"/>
          <w:szCs w:val="22"/>
          <w:u w:val="single"/>
        </w:rPr>
        <w:t xml:space="preserve">virtually </w:t>
      </w:r>
      <w:r>
        <w:rPr>
          <w:rFonts w:ascii="Arial" w:hAnsi="Arial" w:cs="Arial"/>
          <w:b/>
          <w:bCs/>
          <w:color w:val="000000"/>
          <w:sz w:val="22"/>
          <w:szCs w:val="22"/>
          <w:u w:val="single"/>
        </w:rPr>
        <w:t>eliminate extreme poverty</w:t>
      </w:r>
      <w:r>
        <w:rPr>
          <w:rFonts w:ascii="Arial" w:hAnsi="Arial" w:cs="Arial"/>
          <w:color w:val="000000"/>
          <w:sz w:val="22"/>
          <w:szCs w:val="22"/>
          <w:u w:val="single"/>
        </w:rPr>
        <w:t xml:space="preserve"> at home. This extensive experience would indeed be helpful in the fight against global poverty</w:t>
      </w:r>
      <w:r>
        <w:rPr>
          <w:rFonts w:ascii="Arial" w:hAnsi="Arial" w:cs="Arial"/>
          <w:color w:val="000000"/>
          <w:sz w:val="16"/>
          <w:szCs w:val="16"/>
        </w:rPr>
        <w:t xml:space="preserve">. War and peace In the past few years, </w:t>
      </w:r>
      <w:r>
        <w:rPr>
          <w:rFonts w:ascii="Arial" w:hAnsi="Arial" w:cs="Arial"/>
          <w:color w:val="000000"/>
          <w:sz w:val="22"/>
          <w:szCs w:val="22"/>
          <w:u w:val="single"/>
        </w:rPr>
        <w:t>the American model of "exporting democracy'" has produced a more turbulent world</w:t>
      </w:r>
      <w:r>
        <w:rPr>
          <w:rFonts w:ascii="Arial" w:hAnsi="Arial" w:cs="Arial"/>
          <w:color w:val="000000"/>
          <w:sz w:val="16"/>
          <w:szCs w:val="16"/>
        </w:rPr>
        <w:t xml:space="preserve">, as the </w:t>
      </w:r>
      <w:r>
        <w:rPr>
          <w:rFonts w:ascii="Arial" w:hAnsi="Arial" w:cs="Arial"/>
          <w:color w:val="000000"/>
          <w:sz w:val="22"/>
          <w:szCs w:val="22"/>
          <w:u w:val="single"/>
        </w:rPr>
        <w:t>increased risk of terrorism</w:t>
      </w:r>
      <w:r>
        <w:rPr>
          <w:rFonts w:ascii="Arial" w:hAnsi="Arial" w:cs="Arial"/>
          <w:color w:val="000000"/>
          <w:sz w:val="22"/>
          <w:szCs w:val="22"/>
        </w:rPr>
        <w:t xml:space="preserve"> </w:t>
      </w:r>
      <w:r>
        <w:rPr>
          <w:rFonts w:ascii="Arial" w:hAnsi="Arial" w:cs="Arial"/>
          <w:color w:val="000000"/>
          <w:sz w:val="16"/>
          <w:szCs w:val="16"/>
        </w:rPr>
        <w:t xml:space="preserve">threatens global security. </w:t>
      </w:r>
      <w:r>
        <w:rPr>
          <w:rFonts w:ascii="Arial" w:hAnsi="Arial" w:cs="Arial"/>
          <w:color w:val="000000"/>
          <w:sz w:val="22"/>
          <w:szCs w:val="22"/>
          <w:u w:val="single"/>
        </w:rPr>
        <w:t>In contrast</w:t>
      </w:r>
      <w:r>
        <w:rPr>
          <w:rFonts w:ascii="Arial" w:hAnsi="Arial" w:cs="Arial"/>
          <w:color w:val="000000"/>
          <w:sz w:val="16"/>
          <w:szCs w:val="16"/>
        </w:rPr>
        <w:t xml:space="preserve">, China insists that "harmony is most precious". It is more practical, </w:t>
      </w:r>
      <w:r>
        <w:rPr>
          <w:rFonts w:ascii="Arial" w:hAnsi="Arial" w:cs="Arial"/>
          <w:color w:val="000000"/>
          <w:sz w:val="22"/>
          <w:szCs w:val="22"/>
          <w:u w:val="single"/>
        </w:rPr>
        <w:t>the Chinese system</w:t>
      </w:r>
      <w:r>
        <w:rPr>
          <w:rFonts w:ascii="Arial" w:hAnsi="Arial" w:cs="Arial"/>
          <w:color w:val="000000"/>
          <w:sz w:val="22"/>
          <w:szCs w:val="22"/>
        </w:rPr>
        <w:t xml:space="preserve"> </w:t>
      </w:r>
      <w:r>
        <w:rPr>
          <w:rFonts w:ascii="Arial" w:hAnsi="Arial" w:cs="Arial"/>
          <w:color w:val="000000"/>
          <w:sz w:val="16"/>
          <w:szCs w:val="16"/>
        </w:rPr>
        <w:t xml:space="preserve">argues, to </w:t>
      </w:r>
      <w:r>
        <w:rPr>
          <w:rFonts w:ascii="Arial" w:hAnsi="Arial" w:cs="Arial"/>
          <w:b/>
          <w:bCs/>
          <w:color w:val="000000"/>
          <w:sz w:val="22"/>
          <w:szCs w:val="22"/>
          <w:u w:val="single"/>
        </w:rPr>
        <w:t>strengthen international cooperation while addressing both the symptoms and root causes of terrorism</w:t>
      </w:r>
      <w:r>
        <w:rPr>
          <w:rFonts w:ascii="Arial" w:hAnsi="Arial" w:cs="Arial"/>
          <w:color w:val="000000"/>
          <w:sz w:val="16"/>
          <w:szCs w:val="16"/>
        </w:rPr>
        <w:t xml:space="preserve">. The clash of civilizations Conflict between Western countries and the Islamic world is intensifying. "In a world, which is diversified and where multiple civilizations coexist, the obligation of Western countries is to protect their own benefits yet promote benefits of other nations," wrote Harvard University professor Samuel P. Huntington in his seminal 1993 essay "The Clash of Civilizations?". China strives for "being harmonious yet remaining different", which means to respect other nations, and learn from each other. This philosophy is, in fact, wiser than that of Huntington, and it's also the reason why few religious conflicts have broken out in China. China's stance in regards to reconciling cultural conflicts, therefore, is more preferable than its "self-centered" Western counterargument. </w:t>
      </w:r>
      <w:r>
        <w:rPr>
          <w:rFonts w:ascii="Arial" w:hAnsi="Arial" w:cs="Arial"/>
          <w:color w:val="000000"/>
          <w:sz w:val="22"/>
          <w:szCs w:val="22"/>
          <w:u w:val="single"/>
        </w:rPr>
        <w:t>Environmental protection</w:t>
      </w:r>
      <w:r>
        <w:rPr>
          <w:rFonts w:ascii="Arial" w:hAnsi="Arial" w:cs="Arial"/>
          <w:color w:val="000000"/>
          <w:sz w:val="22"/>
          <w:szCs w:val="22"/>
        </w:rPr>
        <w:t xml:space="preserve"> </w:t>
      </w:r>
      <w:r>
        <w:rPr>
          <w:rFonts w:ascii="Arial" w:hAnsi="Arial" w:cs="Arial"/>
          <w:color w:val="000000"/>
          <w:sz w:val="16"/>
          <w:szCs w:val="16"/>
        </w:rPr>
        <w:t>Poorer countries</w:t>
      </w:r>
      <w:r>
        <w:rPr>
          <w:rFonts w:ascii="Arial" w:hAnsi="Arial" w:cs="Arial"/>
          <w:color w:val="000000"/>
          <w:sz w:val="22"/>
          <w:szCs w:val="22"/>
        </w:rPr>
        <w:t xml:space="preserve"> </w:t>
      </w:r>
      <w:r>
        <w:rPr>
          <w:rFonts w:ascii="Arial" w:hAnsi="Arial" w:cs="Arial"/>
          <w:b/>
          <w:bCs/>
          <w:color w:val="000000"/>
          <w:sz w:val="22"/>
          <w:szCs w:val="22"/>
          <w:u w:val="single"/>
        </w:rPr>
        <w:t>and</w:t>
      </w:r>
      <w:r>
        <w:rPr>
          <w:rFonts w:ascii="Arial" w:hAnsi="Arial" w:cs="Arial"/>
          <w:color w:val="000000"/>
          <w:sz w:val="22"/>
          <w:szCs w:val="22"/>
        </w:rPr>
        <w:t xml:space="preserve"> </w:t>
      </w:r>
      <w:r>
        <w:rPr>
          <w:rFonts w:ascii="Arial" w:hAnsi="Arial" w:cs="Arial"/>
          <w:color w:val="000000"/>
          <w:sz w:val="16"/>
          <w:szCs w:val="16"/>
        </w:rPr>
        <w:t xml:space="preserve">their people are the most obvious victims of </w:t>
      </w:r>
      <w:r>
        <w:rPr>
          <w:rFonts w:ascii="Arial" w:hAnsi="Arial" w:cs="Arial"/>
          <w:b/>
          <w:bCs/>
          <w:color w:val="000000"/>
          <w:sz w:val="22"/>
          <w:szCs w:val="22"/>
          <w:u w:val="single"/>
        </w:rPr>
        <w:t>global warming</w:t>
      </w:r>
      <w:r>
        <w:rPr>
          <w:rFonts w:ascii="Arial" w:hAnsi="Arial" w:cs="Arial"/>
          <w:color w:val="000000"/>
          <w:sz w:val="16"/>
          <w:szCs w:val="16"/>
        </w:rPr>
        <w:t xml:space="preserve">, yet they are the least responsible for the emission of greenhouse gases. Although Europeans and Americans have a strong awareness of environmental protection, it is still hard to change their extravagant lifestyles. Chinese environmental protection standards are not yet ideal, but some </w:t>
      </w:r>
      <w:r>
        <w:rPr>
          <w:rFonts w:ascii="Arial" w:hAnsi="Arial" w:cs="Arial"/>
          <w:color w:val="000000"/>
          <w:sz w:val="22"/>
          <w:szCs w:val="22"/>
          <w:u w:val="single"/>
        </w:rPr>
        <w:t>effective environmental ideas can be extracted from the China model</w:t>
      </w:r>
      <w:r>
        <w:rPr>
          <w:rFonts w:ascii="Arial" w:hAnsi="Arial" w:cs="Arial"/>
          <w:color w:val="000000"/>
          <w:sz w:val="16"/>
          <w:szCs w:val="16"/>
        </w:rPr>
        <w:t>. Perfecting the China model The</w:t>
      </w:r>
      <w:r>
        <w:rPr>
          <w:rFonts w:ascii="Arial" w:hAnsi="Arial" w:cs="Arial"/>
          <w:color w:val="000000"/>
          <w:sz w:val="22"/>
          <w:szCs w:val="22"/>
        </w:rPr>
        <w:t xml:space="preserve"> </w:t>
      </w:r>
      <w:r>
        <w:rPr>
          <w:rFonts w:ascii="Arial" w:hAnsi="Arial" w:cs="Arial"/>
          <w:color w:val="000000"/>
          <w:sz w:val="22"/>
          <w:szCs w:val="22"/>
          <w:u w:val="single"/>
        </w:rPr>
        <w:t>China</w:t>
      </w:r>
      <w:r>
        <w:rPr>
          <w:rFonts w:ascii="Arial" w:hAnsi="Arial" w:cs="Arial"/>
          <w:color w:val="000000"/>
          <w:sz w:val="22"/>
          <w:szCs w:val="22"/>
        </w:rPr>
        <w:t xml:space="preserve"> </w:t>
      </w:r>
      <w:r>
        <w:rPr>
          <w:rFonts w:ascii="Arial" w:hAnsi="Arial" w:cs="Arial"/>
          <w:color w:val="000000"/>
          <w:sz w:val="16"/>
          <w:szCs w:val="16"/>
        </w:rPr>
        <w:t xml:space="preserve">model is still being perfected, but </w:t>
      </w:r>
      <w:r>
        <w:rPr>
          <w:rFonts w:ascii="Arial" w:hAnsi="Arial" w:cs="Arial"/>
          <w:b/>
          <w:bCs/>
          <w:color w:val="000000"/>
          <w:sz w:val="22"/>
          <w:szCs w:val="22"/>
          <w:u w:val="single"/>
        </w:rPr>
        <w:t>its unique influence</w:t>
      </w:r>
      <w:r>
        <w:rPr>
          <w:rFonts w:ascii="Arial" w:hAnsi="Arial" w:cs="Arial"/>
          <w:color w:val="000000"/>
          <w:sz w:val="22"/>
          <w:szCs w:val="22"/>
          <w:u w:val="single"/>
        </w:rPr>
        <w:t xml:space="preserve"> in dealing with the above four issues </w:t>
      </w:r>
      <w:r>
        <w:rPr>
          <w:rFonts w:ascii="Arial" w:hAnsi="Arial" w:cs="Arial"/>
          <w:b/>
          <w:bCs/>
          <w:color w:val="000000"/>
          <w:sz w:val="22"/>
          <w:szCs w:val="22"/>
          <w:u w:val="single"/>
        </w:rPr>
        <w:t>grows as China becomes stronger</w:t>
      </w:r>
      <w:r>
        <w:rPr>
          <w:rFonts w:ascii="Arial" w:hAnsi="Arial" w:cs="Arial"/>
          <w:color w:val="000000"/>
          <w:sz w:val="22"/>
          <w:szCs w:val="22"/>
        </w:rPr>
        <w:t xml:space="preserve">. </w:t>
      </w:r>
      <w:r>
        <w:rPr>
          <w:rFonts w:ascii="Arial" w:hAnsi="Arial" w:cs="Arial"/>
          <w:color w:val="000000"/>
          <w:sz w:val="16"/>
          <w:szCs w:val="16"/>
        </w:rPr>
        <w:t xml:space="preserve">China's experiences in eliminating poverty, prioritizing modernization while maintaining traditional values, and creating core values for its citizens demonstrate our insight and sense of human consciousness. Indeed, </w:t>
      </w:r>
      <w:r>
        <w:rPr>
          <w:rFonts w:ascii="Arial" w:hAnsi="Arial" w:cs="Arial"/>
          <w:color w:val="000000"/>
          <w:sz w:val="22"/>
          <w:szCs w:val="22"/>
          <w:u w:val="single"/>
        </w:rPr>
        <w:t>the success of the China model has not only brought about China's rise, but also a new trend that can't be explained by Western theory</w:t>
      </w:r>
      <w:r>
        <w:rPr>
          <w:rFonts w:ascii="Arial" w:hAnsi="Arial" w:cs="Arial"/>
          <w:color w:val="000000"/>
          <w:sz w:val="16"/>
          <w:szCs w:val="16"/>
        </w:rPr>
        <w:t xml:space="preserve">. In essence, </w:t>
      </w:r>
      <w:r>
        <w:rPr>
          <w:rFonts w:ascii="Arial" w:hAnsi="Arial" w:cs="Arial"/>
          <w:color w:val="000000"/>
          <w:sz w:val="22"/>
          <w:szCs w:val="22"/>
          <w:u w:val="single"/>
        </w:rPr>
        <w:t xml:space="preserve">the rise of China is the rise of </w:t>
      </w:r>
      <w:r>
        <w:rPr>
          <w:rFonts w:ascii="Arial" w:hAnsi="Arial" w:cs="Arial"/>
          <w:b/>
          <w:bCs/>
          <w:color w:val="000000"/>
          <w:sz w:val="22"/>
          <w:szCs w:val="22"/>
          <w:u w:val="single"/>
        </w:rPr>
        <w:t>China's</w:t>
      </w:r>
      <w:r>
        <w:rPr>
          <w:rFonts w:ascii="Arial" w:hAnsi="Arial" w:cs="Arial"/>
          <w:color w:val="000000"/>
          <w:sz w:val="22"/>
          <w:szCs w:val="22"/>
          <w:u w:val="single"/>
        </w:rPr>
        <w:t xml:space="preserve"> political </w:t>
      </w:r>
      <w:r>
        <w:rPr>
          <w:rFonts w:ascii="Arial" w:hAnsi="Arial" w:cs="Arial"/>
          <w:b/>
          <w:bCs/>
          <w:color w:val="000000"/>
          <w:sz w:val="22"/>
          <w:szCs w:val="22"/>
          <w:u w:val="single"/>
        </w:rPr>
        <w:t>soft power</w:t>
      </w:r>
      <w:r>
        <w:rPr>
          <w:rFonts w:ascii="Arial" w:hAnsi="Arial" w:cs="Arial"/>
          <w:color w:val="000000"/>
          <w:sz w:val="22"/>
          <w:szCs w:val="22"/>
          <w:u w:val="single"/>
        </w:rPr>
        <w:t xml:space="preserve">, which has significantly </w:t>
      </w:r>
      <w:r>
        <w:rPr>
          <w:rFonts w:ascii="Arial" w:hAnsi="Arial" w:cs="Arial"/>
          <w:b/>
          <w:bCs/>
          <w:color w:val="000000"/>
          <w:sz w:val="22"/>
          <w:szCs w:val="22"/>
          <w:u w:val="single"/>
        </w:rPr>
        <w:t>help</w:t>
      </w:r>
      <w:r>
        <w:rPr>
          <w:rFonts w:ascii="Arial" w:hAnsi="Arial" w:cs="Arial"/>
          <w:color w:val="000000"/>
          <w:sz w:val="22"/>
          <w:szCs w:val="22"/>
          <w:u w:val="single"/>
        </w:rPr>
        <w:t xml:space="preserve">ed </w:t>
      </w:r>
      <w:r>
        <w:rPr>
          <w:rFonts w:ascii="Arial" w:hAnsi="Arial" w:cs="Arial"/>
          <w:b/>
          <w:bCs/>
          <w:color w:val="000000"/>
          <w:sz w:val="22"/>
          <w:szCs w:val="22"/>
          <w:u w:val="single"/>
        </w:rPr>
        <w:t>China</w:t>
      </w:r>
      <w:r>
        <w:rPr>
          <w:rFonts w:ascii="Arial" w:hAnsi="Arial" w:cs="Arial"/>
          <w:color w:val="000000"/>
          <w:sz w:val="22"/>
          <w:szCs w:val="22"/>
          <w:u w:val="single"/>
        </w:rPr>
        <w:t xml:space="preserve"> deal with challenges, assist developing countries in reducing poverty, and </w:t>
      </w:r>
      <w:r>
        <w:rPr>
          <w:rFonts w:ascii="Arial" w:hAnsi="Arial" w:cs="Arial"/>
          <w:b/>
          <w:bCs/>
          <w:color w:val="000000"/>
          <w:sz w:val="22"/>
          <w:szCs w:val="22"/>
          <w:u w:val="single"/>
        </w:rPr>
        <w:t>manage global issues</w:t>
      </w:r>
      <w:r>
        <w:rPr>
          <w:rFonts w:ascii="Arial" w:hAnsi="Arial" w:cs="Arial"/>
          <w:color w:val="000000"/>
          <w:sz w:val="16"/>
          <w:szCs w:val="16"/>
        </w:rPr>
        <w:t>. As the China model improves, it will continue to surprise the world.</w:t>
      </w:r>
    </w:p>
    <w:p w:rsidR="006B1577" w:rsidRDefault="006B1577" w:rsidP="006B1577">
      <w:pPr>
        <w:pStyle w:val="Heading3"/>
      </w:pPr>
      <w:r>
        <w:t>AT: BRI Doesn’t Solve</w:t>
      </w:r>
    </w:p>
    <w:p w:rsidR="006B1577" w:rsidRDefault="006B1577" w:rsidP="006B1577">
      <w:pPr>
        <w:pStyle w:val="Heading4"/>
        <w:rPr>
          <w:rFonts w:ascii="Times New Roman" w:hAnsi="Times New Roman"/>
        </w:rPr>
      </w:pPr>
      <w:r>
        <w:t>Recent empirical studies prove global perception of successfully multilateralizing the BRI through the participation of US allies is essential to Chinese soft power</w:t>
      </w:r>
    </w:p>
    <w:p w:rsidR="006B1577" w:rsidRPr="00A73723" w:rsidRDefault="006B1577" w:rsidP="006B1577">
      <w:r w:rsidRPr="00A73723">
        <w:rPr>
          <w:rStyle w:val="Style13ptBold"/>
        </w:rPr>
        <w:t>Garcia Herrero and Xu 19</w:t>
      </w:r>
      <w:r>
        <w:t xml:space="preserve"> (</w:t>
      </w:r>
      <w:r w:rsidRPr="00A73723">
        <w:t>Alicia Garcia Herrero, Senior Fellow at Bruegel, Chief Economist for the Asia Pacific at Natixis, adjunct professor at City University of Hong Kong and Hong Kong University of Science and Technology (HKUST) and visiting faculty at China-Europe International Business School (CEIBS);</w:t>
      </w:r>
      <w:r>
        <w:t xml:space="preserve"> and</w:t>
      </w:r>
      <w:r w:rsidRPr="00A73723">
        <w:t xml:space="preserve"> Jianwei Xu, non-resident fellow at Bruegel, senior economist at Natixis, Asia Pacific, associate professor at Beijing Normal University, affiliate fellow at China Academy of Social Science; "The next step of the Belt and Road Initiative: Multilateralisation with Chinese characteristics." 4-19-2019. http://bruegel.org/2019/04/the-next-step-of-the-belt-and-road-initiative-multilateralisation-with-chinese-characteristics/</w:t>
      </w:r>
      <w:r>
        <w:t>)//KMM</w:t>
      </w:r>
    </w:p>
    <w:p w:rsidR="006B1577" w:rsidRDefault="006B1577" w:rsidP="006B1577">
      <w:pPr>
        <w:pStyle w:val="NormalWeb"/>
        <w:spacing w:before="0" w:beforeAutospacing="0" w:after="0" w:afterAutospacing="0"/>
      </w:pPr>
      <w:r>
        <w:rPr>
          <w:rFonts w:ascii="Arial" w:hAnsi="Arial" w:cs="Arial"/>
          <w:color w:val="000000"/>
          <w:sz w:val="22"/>
          <w:szCs w:val="22"/>
          <w:u w:val="single"/>
        </w:rPr>
        <w:t xml:space="preserve">In a </w:t>
      </w:r>
      <w:r>
        <w:rPr>
          <w:rFonts w:ascii="Arial" w:hAnsi="Arial" w:cs="Arial"/>
          <w:b/>
          <w:bCs/>
          <w:color w:val="000000"/>
          <w:sz w:val="22"/>
          <w:szCs w:val="22"/>
          <w:u w:val="single"/>
        </w:rPr>
        <w:t>recent empirical analysis</w:t>
      </w:r>
      <w:r>
        <w:rPr>
          <w:rFonts w:ascii="Arial" w:hAnsi="Arial" w:cs="Arial"/>
          <w:color w:val="000000"/>
          <w:sz w:val="22"/>
          <w:szCs w:val="22"/>
          <w:u w:val="single"/>
        </w:rPr>
        <w:t>, using big data on millions of media outlets globally, we find that the sentiment toward the Belt and Road Initiative had been generally positive</w:t>
      </w:r>
      <w:r>
        <w:rPr>
          <w:rFonts w:ascii="Arial" w:hAnsi="Arial" w:cs="Arial"/>
          <w:color w:val="000000"/>
          <w:sz w:val="20"/>
          <w:szCs w:val="20"/>
        </w:rPr>
        <w:t xml:space="preserve"> </w:t>
      </w:r>
      <w:r>
        <w:rPr>
          <w:rFonts w:ascii="Arial" w:hAnsi="Arial" w:cs="Arial"/>
          <w:color w:val="000000"/>
          <w:sz w:val="16"/>
          <w:szCs w:val="16"/>
        </w:rPr>
        <w:t xml:space="preserve">from its early stages, although it varies widely across countries[1]. </w:t>
      </w:r>
      <w:r>
        <w:rPr>
          <w:rFonts w:ascii="Arial" w:hAnsi="Arial" w:cs="Arial"/>
          <w:color w:val="000000"/>
          <w:sz w:val="22"/>
          <w:szCs w:val="22"/>
          <w:u w:val="single"/>
        </w:rPr>
        <w:t xml:space="preserve">However, a closer look at the media after the first BRI Summit </w:t>
      </w:r>
      <w:r>
        <w:rPr>
          <w:rFonts w:ascii="Arial" w:hAnsi="Arial" w:cs="Arial"/>
          <w:b/>
          <w:bCs/>
          <w:color w:val="000000"/>
          <w:sz w:val="22"/>
          <w:szCs w:val="22"/>
          <w:u w:val="single"/>
        </w:rPr>
        <w:t>shows a clear</w:t>
      </w:r>
      <w:r>
        <w:rPr>
          <w:rFonts w:ascii="Arial" w:hAnsi="Arial" w:cs="Arial"/>
          <w:color w:val="000000"/>
          <w:sz w:val="22"/>
          <w:szCs w:val="22"/>
          <w:u w:val="single"/>
        </w:rPr>
        <w:t xml:space="preserve"> worsening of the Belt and Road’s image </w:t>
      </w:r>
      <w:r>
        <w:rPr>
          <w:rFonts w:ascii="Arial" w:hAnsi="Arial" w:cs="Arial"/>
          <w:b/>
          <w:bCs/>
          <w:color w:val="000000"/>
          <w:sz w:val="22"/>
          <w:szCs w:val="22"/>
          <w:u w:val="single"/>
        </w:rPr>
        <w:t>globally</w:t>
      </w:r>
      <w:r>
        <w:rPr>
          <w:rFonts w:ascii="Arial" w:hAnsi="Arial" w:cs="Arial"/>
          <w:color w:val="000000"/>
          <w:sz w:val="22"/>
          <w:szCs w:val="22"/>
        </w:rPr>
        <w:t xml:space="preserve"> </w:t>
      </w:r>
      <w:r>
        <w:rPr>
          <w:rFonts w:ascii="Arial" w:hAnsi="Arial" w:cs="Arial"/>
          <w:color w:val="000000"/>
          <w:sz w:val="16"/>
          <w:szCs w:val="16"/>
        </w:rPr>
        <w:t xml:space="preserve">(Figure 1). The exceptions are the Middle East and North Africa. </w:t>
      </w:r>
      <w:r>
        <w:rPr>
          <w:rFonts w:ascii="Arial" w:hAnsi="Arial" w:cs="Arial"/>
          <w:color w:val="000000"/>
          <w:sz w:val="22"/>
          <w:szCs w:val="22"/>
          <w:u w:val="single"/>
        </w:rPr>
        <w:t xml:space="preserve">The </w:t>
      </w:r>
      <w:r>
        <w:rPr>
          <w:rFonts w:ascii="Arial" w:hAnsi="Arial" w:cs="Arial"/>
          <w:b/>
          <w:bCs/>
          <w:color w:val="000000"/>
          <w:sz w:val="22"/>
          <w:szCs w:val="22"/>
          <w:u w:val="single"/>
        </w:rPr>
        <w:t>worsening image of BRI</w:t>
      </w:r>
      <w:r>
        <w:rPr>
          <w:rFonts w:ascii="Arial" w:hAnsi="Arial" w:cs="Arial"/>
          <w:color w:val="000000"/>
          <w:sz w:val="22"/>
          <w:szCs w:val="22"/>
          <w:u w:val="single"/>
        </w:rPr>
        <w:t xml:space="preserve"> is definitely</w:t>
      </w:r>
      <w:r>
        <w:rPr>
          <w:rFonts w:ascii="Arial" w:hAnsi="Arial" w:cs="Arial"/>
          <w:b/>
          <w:bCs/>
          <w:color w:val="000000"/>
          <w:sz w:val="22"/>
          <w:szCs w:val="22"/>
          <w:u w:val="single"/>
        </w:rPr>
        <w:t xml:space="preserve"> a wake-up call for China in its pursuit of</w:t>
      </w:r>
      <w:r>
        <w:rPr>
          <w:rFonts w:ascii="Arial" w:hAnsi="Arial" w:cs="Arial"/>
          <w:color w:val="000000"/>
          <w:sz w:val="22"/>
          <w:szCs w:val="22"/>
          <w:u w:val="single"/>
        </w:rPr>
        <w:t xml:space="preserve"> a successful strategy to increase </w:t>
      </w:r>
      <w:r>
        <w:rPr>
          <w:rFonts w:ascii="Arial" w:hAnsi="Arial" w:cs="Arial"/>
          <w:b/>
          <w:bCs/>
          <w:color w:val="000000"/>
          <w:sz w:val="22"/>
          <w:szCs w:val="22"/>
          <w:u w:val="single"/>
        </w:rPr>
        <w:t>soft power globally</w:t>
      </w:r>
      <w:r>
        <w:rPr>
          <w:rFonts w:ascii="Arial" w:hAnsi="Arial" w:cs="Arial"/>
          <w:color w:val="000000"/>
          <w:sz w:val="22"/>
          <w:szCs w:val="22"/>
        </w:rPr>
        <w:t>.</w:t>
      </w:r>
    </w:p>
    <w:p w:rsidR="006B1577" w:rsidRDefault="006B1577" w:rsidP="006B1577">
      <w:pPr>
        <w:pStyle w:val="NormalWeb"/>
        <w:spacing w:before="0" w:beforeAutospacing="0" w:after="0" w:afterAutospacing="0"/>
      </w:pPr>
      <w:r>
        <w:rPr>
          <w:rFonts w:ascii="Arial" w:hAnsi="Arial" w:cs="Arial"/>
          <w:color w:val="000000"/>
          <w:sz w:val="16"/>
          <w:szCs w:val="16"/>
        </w:rPr>
        <w:t>Our analysis suggests some of the reasons for the worsened image of the BRI. The first and most evident seems to be trade. Countries appear wary of an imbalanced trade pattern and excessive dependence on Chinese imports. In addition, debt dynamics in recipient countries could be an issue. On the whole, China may have been piling up too many objectives under the BRI cover, some of which could be inconsistent. Replicating China’s internal way of doing business – i.e. relying on China’s own resources and materials with a clear favour of state capitalism – in the overseas markets has been questioned.</w:t>
      </w:r>
    </w:p>
    <w:p w:rsidR="006B1577" w:rsidRDefault="006B1577" w:rsidP="006B1577">
      <w:pPr>
        <w:pStyle w:val="NormalWeb"/>
        <w:spacing w:before="0" w:beforeAutospacing="0" w:after="0" w:afterAutospacing="0"/>
      </w:pPr>
      <w:r>
        <w:rPr>
          <w:rFonts w:ascii="Arial" w:hAnsi="Arial" w:cs="Arial"/>
          <w:color w:val="000000"/>
          <w:sz w:val="16"/>
          <w:szCs w:val="16"/>
        </w:rPr>
        <w:t>While keeping state-owned companies busy with BRI projects may be appealing from an economic perspective, it only exacerbates foreign concerns, weakening China’s international image. Most of the recipient countries welcome infrastructure financing from China, but also expect transparency and fair competition. The latter is at odds with China’s existing strategy.</w:t>
      </w:r>
    </w:p>
    <w:p w:rsidR="006B1577" w:rsidRDefault="006B1577" w:rsidP="006B1577">
      <w:pPr>
        <w:pStyle w:val="NormalWeb"/>
        <w:spacing w:before="0" w:beforeAutospacing="0" w:after="0" w:afterAutospacing="0"/>
      </w:pPr>
      <w:r>
        <w:rPr>
          <w:rFonts w:ascii="Arial" w:hAnsi="Arial" w:cs="Arial"/>
          <w:color w:val="000000"/>
          <w:sz w:val="22"/>
          <w:szCs w:val="22"/>
          <w:u w:val="single"/>
        </w:rPr>
        <w:t xml:space="preserve">The fact that the </w:t>
      </w:r>
      <w:r>
        <w:rPr>
          <w:rFonts w:ascii="Arial" w:hAnsi="Arial" w:cs="Arial"/>
          <w:b/>
          <w:bCs/>
          <w:color w:val="000000"/>
          <w:sz w:val="22"/>
          <w:szCs w:val="22"/>
          <w:u w:val="single"/>
        </w:rPr>
        <w:t>BRI is backfiring</w:t>
      </w:r>
      <w:r>
        <w:rPr>
          <w:rFonts w:ascii="Arial" w:hAnsi="Arial" w:cs="Arial"/>
          <w:color w:val="000000"/>
          <w:sz w:val="22"/>
          <w:szCs w:val="22"/>
          <w:u w:val="single"/>
        </w:rPr>
        <w:t xml:space="preserve"> is not only </w:t>
      </w:r>
      <w:r>
        <w:rPr>
          <w:rFonts w:ascii="Arial" w:hAnsi="Arial" w:cs="Arial"/>
          <w:b/>
          <w:bCs/>
          <w:color w:val="000000"/>
          <w:sz w:val="22"/>
          <w:szCs w:val="22"/>
          <w:u w:val="single"/>
        </w:rPr>
        <w:t>demonstrated</w:t>
      </w:r>
      <w:r>
        <w:rPr>
          <w:rFonts w:ascii="Arial" w:hAnsi="Arial" w:cs="Arial"/>
          <w:color w:val="000000"/>
          <w:sz w:val="22"/>
          <w:szCs w:val="22"/>
          <w:u w:val="single"/>
        </w:rPr>
        <w:t xml:space="preserve"> in its worsening image globally, but also </w:t>
      </w:r>
      <w:r>
        <w:rPr>
          <w:rFonts w:ascii="Arial" w:hAnsi="Arial" w:cs="Arial"/>
          <w:b/>
          <w:bCs/>
          <w:color w:val="000000"/>
          <w:sz w:val="22"/>
          <w:szCs w:val="22"/>
          <w:u w:val="single"/>
        </w:rPr>
        <w:t>by</w:t>
      </w:r>
      <w:r>
        <w:rPr>
          <w:rFonts w:ascii="Arial" w:hAnsi="Arial" w:cs="Arial"/>
          <w:color w:val="000000"/>
          <w:sz w:val="22"/>
          <w:szCs w:val="22"/>
          <w:u w:val="single"/>
        </w:rPr>
        <w:t xml:space="preserve"> the announcement of </w:t>
      </w:r>
      <w:r w:rsidRPr="00A73723">
        <w:rPr>
          <w:rFonts w:ascii="Arial" w:hAnsi="Arial" w:cs="Arial"/>
          <w:b/>
          <w:bCs/>
          <w:color w:val="000000"/>
          <w:sz w:val="22"/>
          <w:szCs w:val="22"/>
          <w:u w:val="single"/>
        </w:rPr>
        <w:t xml:space="preserve">alternative </w:t>
      </w:r>
      <w:r w:rsidRPr="00A73723">
        <w:rPr>
          <w:rFonts w:ascii="Arial" w:hAnsi="Arial" w:cs="Arial"/>
          <w:b/>
          <w:color w:val="000000"/>
          <w:sz w:val="22"/>
          <w:szCs w:val="22"/>
          <w:u w:val="single"/>
        </w:rPr>
        <w:t>proposals</w:t>
      </w:r>
      <w:r w:rsidRPr="00A73723">
        <w:rPr>
          <w:rFonts w:ascii="Arial" w:hAnsi="Arial" w:cs="Arial"/>
          <w:color w:val="000000"/>
          <w:sz w:val="22"/>
          <w:szCs w:val="22"/>
          <w:u w:val="single"/>
        </w:rPr>
        <w:t xml:space="preserve"> both </w:t>
      </w:r>
      <w:r w:rsidRPr="00A73723">
        <w:rPr>
          <w:rFonts w:ascii="Arial" w:hAnsi="Arial" w:cs="Arial"/>
          <w:b/>
          <w:color w:val="000000"/>
          <w:sz w:val="22"/>
          <w:szCs w:val="22"/>
          <w:u w:val="single"/>
        </w:rPr>
        <w:t>by the US</w:t>
      </w:r>
      <w:r w:rsidRPr="00A73723">
        <w:rPr>
          <w:rFonts w:ascii="Arial" w:hAnsi="Arial" w:cs="Arial"/>
          <w:color w:val="000000"/>
          <w:sz w:val="22"/>
          <w:szCs w:val="22"/>
          <w:u w:val="single"/>
        </w:rPr>
        <w:t xml:space="preserve">, through the Indo-Pacific Strategy with </w:t>
      </w:r>
      <w:r w:rsidRPr="00A73723">
        <w:rPr>
          <w:rFonts w:ascii="Arial" w:hAnsi="Arial" w:cs="Arial"/>
          <w:b/>
          <w:color w:val="000000"/>
          <w:sz w:val="22"/>
          <w:szCs w:val="22"/>
          <w:u w:val="single"/>
        </w:rPr>
        <w:t>Australia, India</w:t>
      </w:r>
      <w:r w:rsidRPr="00A73723">
        <w:rPr>
          <w:rFonts w:ascii="Arial" w:hAnsi="Arial" w:cs="Arial"/>
          <w:color w:val="000000"/>
          <w:sz w:val="22"/>
          <w:szCs w:val="22"/>
          <w:u w:val="single"/>
        </w:rPr>
        <w:t xml:space="preserve"> and </w:t>
      </w:r>
      <w:r w:rsidRPr="00A73723">
        <w:rPr>
          <w:rFonts w:ascii="Arial" w:hAnsi="Arial" w:cs="Arial"/>
          <w:b/>
          <w:color w:val="000000"/>
          <w:sz w:val="22"/>
          <w:szCs w:val="22"/>
          <w:u w:val="single"/>
        </w:rPr>
        <w:t>Japan, and the E</w:t>
      </w:r>
      <w:r>
        <w:rPr>
          <w:rFonts w:ascii="Arial" w:hAnsi="Arial" w:cs="Arial"/>
          <w:color w:val="000000"/>
          <w:sz w:val="22"/>
          <w:szCs w:val="22"/>
          <w:u w:val="single"/>
        </w:rPr>
        <w:t xml:space="preserve">uropean </w:t>
      </w:r>
      <w:r w:rsidRPr="00A73723">
        <w:rPr>
          <w:rFonts w:ascii="Arial" w:hAnsi="Arial" w:cs="Arial"/>
          <w:b/>
          <w:color w:val="000000"/>
          <w:sz w:val="22"/>
          <w:szCs w:val="22"/>
          <w:u w:val="single"/>
        </w:rPr>
        <w:t>U</w:t>
      </w:r>
      <w:r>
        <w:rPr>
          <w:rFonts w:ascii="Arial" w:hAnsi="Arial" w:cs="Arial"/>
          <w:color w:val="000000"/>
          <w:sz w:val="22"/>
          <w:szCs w:val="22"/>
          <w:u w:val="single"/>
        </w:rPr>
        <w:t>nion, in the form of its EU-Asia Connectivity Plan</w:t>
      </w:r>
      <w:r>
        <w:rPr>
          <w:rFonts w:ascii="Arial" w:hAnsi="Arial" w:cs="Arial"/>
          <w:color w:val="000000"/>
          <w:sz w:val="22"/>
          <w:szCs w:val="22"/>
        </w:rPr>
        <w:t xml:space="preserve">. </w:t>
      </w:r>
      <w:r>
        <w:rPr>
          <w:rFonts w:ascii="Arial" w:hAnsi="Arial" w:cs="Arial"/>
          <w:color w:val="000000"/>
          <w:sz w:val="16"/>
          <w:szCs w:val="16"/>
        </w:rPr>
        <w:t>The US confronts mainly the geopolitical aspects of the BRI, as it focuses on the political and military coordination among states in the Indo-Pacific region through the Quadrilateral Security Dialogue (QUAD). The European Union’s response, on the other hand, is clearly narrower, focusing on the economics behind the BRI, in particular on physical connectivity. Beyond the Indo-Pacific Strategy, the US-led trade war could also be seen as an economic response to China’s rise, not only domestically, but also in other countries through BRI.</w:t>
      </w:r>
    </w:p>
    <w:p w:rsidR="006B1577" w:rsidRDefault="006B1577" w:rsidP="006B1577">
      <w:pPr>
        <w:pStyle w:val="NormalWeb"/>
        <w:spacing w:before="0" w:beforeAutospacing="0" w:after="0" w:afterAutospacing="0"/>
      </w:pPr>
      <w:r>
        <w:rPr>
          <w:rFonts w:ascii="Arial" w:hAnsi="Arial" w:cs="Arial"/>
          <w:color w:val="000000"/>
          <w:sz w:val="22"/>
          <w:szCs w:val="22"/>
          <w:u w:val="single"/>
        </w:rPr>
        <w:t xml:space="preserve">Although the response seems painful for China, it is </w:t>
      </w:r>
      <w:r>
        <w:rPr>
          <w:rFonts w:ascii="Arial" w:hAnsi="Arial" w:cs="Arial"/>
          <w:b/>
          <w:bCs/>
          <w:color w:val="000000"/>
          <w:sz w:val="22"/>
          <w:szCs w:val="22"/>
          <w:u w:val="single"/>
        </w:rPr>
        <w:t>not</w:t>
      </w:r>
      <w:r>
        <w:rPr>
          <w:rFonts w:ascii="Arial" w:hAnsi="Arial" w:cs="Arial"/>
          <w:color w:val="000000"/>
          <w:sz w:val="22"/>
          <w:szCs w:val="22"/>
          <w:u w:val="single"/>
        </w:rPr>
        <w:t xml:space="preserve"> a </w:t>
      </w:r>
      <w:r>
        <w:rPr>
          <w:rFonts w:ascii="Arial" w:hAnsi="Arial" w:cs="Arial"/>
          <w:b/>
          <w:bCs/>
          <w:color w:val="000000"/>
          <w:sz w:val="22"/>
          <w:szCs w:val="22"/>
          <w:u w:val="single"/>
        </w:rPr>
        <w:t>completely disastrous</w:t>
      </w:r>
      <w:r>
        <w:rPr>
          <w:rFonts w:ascii="Arial" w:hAnsi="Arial" w:cs="Arial"/>
          <w:color w:val="000000"/>
          <w:sz w:val="22"/>
          <w:szCs w:val="22"/>
          <w:u w:val="single"/>
        </w:rPr>
        <w:t xml:space="preserve"> as </w:t>
      </w:r>
      <w:r>
        <w:rPr>
          <w:rFonts w:ascii="Arial" w:hAnsi="Arial" w:cs="Arial"/>
          <w:b/>
          <w:bCs/>
          <w:color w:val="000000"/>
          <w:sz w:val="22"/>
          <w:szCs w:val="22"/>
          <w:u w:val="single"/>
        </w:rPr>
        <w:t>it provides an opportunity</w:t>
      </w:r>
      <w:r>
        <w:rPr>
          <w:rFonts w:ascii="Arial" w:hAnsi="Arial" w:cs="Arial"/>
          <w:color w:val="000000"/>
          <w:sz w:val="22"/>
          <w:szCs w:val="22"/>
          <w:u w:val="single"/>
        </w:rPr>
        <w:t xml:space="preserve"> for the big country </w:t>
      </w:r>
      <w:r>
        <w:rPr>
          <w:rFonts w:ascii="Arial" w:hAnsi="Arial" w:cs="Arial"/>
          <w:b/>
          <w:bCs/>
          <w:color w:val="000000"/>
          <w:sz w:val="22"/>
          <w:szCs w:val="22"/>
          <w:u w:val="single"/>
        </w:rPr>
        <w:t>to learn how to acquire</w:t>
      </w:r>
      <w:r>
        <w:rPr>
          <w:rFonts w:ascii="Arial" w:hAnsi="Arial" w:cs="Arial"/>
          <w:color w:val="000000"/>
          <w:sz w:val="22"/>
          <w:szCs w:val="22"/>
          <w:u w:val="single"/>
        </w:rPr>
        <w:t xml:space="preserve"> international </w:t>
      </w:r>
      <w:r>
        <w:rPr>
          <w:rFonts w:ascii="Arial" w:hAnsi="Arial" w:cs="Arial"/>
          <w:b/>
          <w:bCs/>
          <w:color w:val="000000"/>
          <w:sz w:val="22"/>
          <w:szCs w:val="22"/>
          <w:u w:val="single"/>
        </w:rPr>
        <w:t>soft power</w:t>
      </w:r>
      <w:r>
        <w:rPr>
          <w:rFonts w:ascii="Arial" w:hAnsi="Arial" w:cs="Arial"/>
          <w:color w:val="000000"/>
          <w:sz w:val="22"/>
          <w:szCs w:val="22"/>
          <w:u w:val="single"/>
        </w:rPr>
        <w:t xml:space="preserve">. In fact, such backlash offers China an opportunity </w:t>
      </w:r>
      <w:r>
        <w:rPr>
          <w:rFonts w:ascii="Arial" w:hAnsi="Arial" w:cs="Arial"/>
          <w:b/>
          <w:bCs/>
          <w:color w:val="000000"/>
          <w:sz w:val="22"/>
          <w:szCs w:val="22"/>
          <w:u w:val="single"/>
        </w:rPr>
        <w:t>to shift from its earlier BRI strategy to a more sustainable one</w:t>
      </w:r>
      <w:r>
        <w:rPr>
          <w:rFonts w:ascii="Arial" w:hAnsi="Arial" w:cs="Arial"/>
          <w:color w:val="000000"/>
          <w:sz w:val="22"/>
          <w:szCs w:val="22"/>
        </w:rPr>
        <w:t xml:space="preserve">. </w:t>
      </w:r>
      <w:r>
        <w:rPr>
          <w:rFonts w:ascii="Arial" w:hAnsi="Arial" w:cs="Arial"/>
          <w:color w:val="000000"/>
          <w:sz w:val="16"/>
          <w:szCs w:val="16"/>
        </w:rPr>
        <w:t xml:space="preserve">China seems to be realising that creating confrontation with the US might not be a winning strategy in spite of the economic benefits. Given the diminishing returns on investment, China needs to expand in the overseas markets. </w:t>
      </w:r>
      <w:r>
        <w:rPr>
          <w:rFonts w:ascii="Arial" w:hAnsi="Arial" w:cs="Arial"/>
          <w:color w:val="000000"/>
          <w:sz w:val="22"/>
          <w:szCs w:val="22"/>
          <w:u w:val="single"/>
        </w:rPr>
        <w:t xml:space="preserve">Against this backdrop, the next step for China’s Belt and Road is definitely to take a more flexible and open pathway to </w:t>
      </w:r>
      <w:r>
        <w:rPr>
          <w:rFonts w:ascii="Arial" w:hAnsi="Arial" w:cs="Arial"/>
          <w:b/>
          <w:bCs/>
          <w:color w:val="000000"/>
          <w:sz w:val="22"/>
          <w:szCs w:val="22"/>
          <w:u w:val="single"/>
        </w:rPr>
        <w:t>building its soft-power image</w:t>
      </w:r>
      <w:r>
        <w:rPr>
          <w:rFonts w:ascii="Arial" w:hAnsi="Arial" w:cs="Arial"/>
          <w:color w:val="000000"/>
          <w:sz w:val="22"/>
          <w:szCs w:val="22"/>
        </w:rPr>
        <w:t>.</w:t>
      </w:r>
    </w:p>
    <w:p w:rsidR="006B1577" w:rsidRDefault="006B1577" w:rsidP="006B1577">
      <w:pPr>
        <w:pStyle w:val="NormalWeb"/>
        <w:spacing w:before="0" w:beforeAutospacing="0" w:after="0" w:afterAutospacing="0"/>
      </w:pPr>
      <w:r>
        <w:rPr>
          <w:rFonts w:ascii="Arial" w:hAnsi="Arial" w:cs="Arial"/>
          <w:color w:val="000000"/>
          <w:sz w:val="16"/>
          <w:szCs w:val="16"/>
        </w:rPr>
        <w:t xml:space="preserve">To that end, China has recently made a number of strategic changes regarding the BRI, which have probably remained unnoticed given the much more low-key approach. First, China has sharply increased the number of countries signing memorandums of understanding (MOUs) from the original 63 to 126. </w:t>
      </w:r>
      <w:r>
        <w:rPr>
          <w:rFonts w:ascii="Arial" w:hAnsi="Arial" w:cs="Arial"/>
          <w:b/>
          <w:bCs/>
          <w:color w:val="000000"/>
          <w:sz w:val="22"/>
          <w:szCs w:val="22"/>
          <w:u w:val="single"/>
        </w:rPr>
        <w:t>The key is to</w:t>
      </w:r>
      <w:r>
        <w:rPr>
          <w:rFonts w:ascii="Arial" w:hAnsi="Arial" w:cs="Arial"/>
          <w:color w:val="000000"/>
          <w:sz w:val="22"/>
          <w:szCs w:val="22"/>
          <w:u w:val="single"/>
        </w:rPr>
        <w:t xml:space="preserve"> make the Belt and Road less targeted to ease the West’s geopolitical concerns</w:t>
      </w:r>
      <w:r>
        <w:rPr>
          <w:rFonts w:ascii="Arial" w:hAnsi="Arial" w:cs="Arial"/>
          <w:color w:val="000000"/>
          <w:sz w:val="22"/>
          <w:szCs w:val="22"/>
        </w:rPr>
        <w:t xml:space="preserve"> </w:t>
      </w:r>
      <w:r>
        <w:rPr>
          <w:rFonts w:ascii="Arial" w:hAnsi="Arial" w:cs="Arial"/>
          <w:color w:val="000000"/>
          <w:sz w:val="16"/>
          <w:szCs w:val="16"/>
        </w:rPr>
        <w:t xml:space="preserve">about this project. Second, </w:t>
      </w:r>
      <w:r>
        <w:rPr>
          <w:rFonts w:ascii="Arial" w:hAnsi="Arial" w:cs="Arial"/>
          <w:color w:val="000000"/>
          <w:sz w:val="22"/>
          <w:szCs w:val="22"/>
          <w:u w:val="single"/>
        </w:rPr>
        <w:t xml:space="preserve">China is trying to </w:t>
      </w:r>
      <w:r>
        <w:rPr>
          <w:rFonts w:ascii="Arial" w:hAnsi="Arial" w:cs="Arial"/>
          <w:b/>
          <w:bCs/>
          <w:color w:val="000000"/>
          <w:sz w:val="22"/>
          <w:szCs w:val="22"/>
          <w:u w:val="single"/>
        </w:rPr>
        <w:t>use a more multilateral framework to push the BRI</w:t>
      </w:r>
      <w:r>
        <w:rPr>
          <w:rFonts w:ascii="Arial" w:hAnsi="Arial" w:cs="Arial"/>
          <w:color w:val="000000"/>
          <w:sz w:val="16"/>
          <w:szCs w:val="16"/>
        </w:rPr>
        <w:t xml:space="preserve">, i.e. the Asian Infrastructure Investment Bank (AIIB). </w:t>
      </w:r>
      <w:r>
        <w:rPr>
          <w:rFonts w:ascii="Arial" w:hAnsi="Arial" w:cs="Arial"/>
          <w:color w:val="000000"/>
          <w:sz w:val="22"/>
          <w:szCs w:val="22"/>
          <w:u w:val="single"/>
        </w:rPr>
        <w:t xml:space="preserve">Such multilateral framework retains Chinese characteristics, allowing China to keep ultimate control of key projects, but at the same time offers room </w:t>
      </w:r>
      <w:r>
        <w:rPr>
          <w:rFonts w:ascii="Arial" w:hAnsi="Arial" w:cs="Arial"/>
          <w:b/>
          <w:bCs/>
          <w:color w:val="000000"/>
          <w:sz w:val="22"/>
          <w:szCs w:val="22"/>
          <w:u w:val="single"/>
        </w:rPr>
        <w:t>for other developed countries to get involved</w:t>
      </w:r>
      <w:r w:rsidRPr="001A6F13">
        <w:rPr>
          <w:rFonts w:ascii="Arial" w:hAnsi="Arial" w:cs="Arial"/>
          <w:color w:val="000000"/>
          <w:sz w:val="16"/>
          <w:szCs w:val="16"/>
        </w:rPr>
        <w:t>, especially the European countries</w:t>
      </w:r>
      <w:r>
        <w:rPr>
          <w:rFonts w:ascii="Arial" w:hAnsi="Arial" w:cs="Arial"/>
          <w:color w:val="000000"/>
          <w:sz w:val="22"/>
          <w:szCs w:val="22"/>
        </w:rPr>
        <w:t xml:space="preserve"> </w:t>
      </w:r>
      <w:r>
        <w:rPr>
          <w:rFonts w:ascii="Arial" w:hAnsi="Arial" w:cs="Arial"/>
          <w:color w:val="000000"/>
          <w:sz w:val="16"/>
          <w:szCs w:val="16"/>
        </w:rPr>
        <w:t>and Korea. In other words, China is willing to make compromises and share benefits with other countries, but it ultimately strives to preserve the BRI’s non-Western model.</w:t>
      </w:r>
    </w:p>
    <w:p w:rsidR="006B1577" w:rsidRDefault="006B1577" w:rsidP="006B1577"/>
    <w:p w:rsidR="006B1577" w:rsidRDefault="006B1577" w:rsidP="006B1577">
      <w:pPr>
        <w:pStyle w:val="Heading4"/>
      </w:pPr>
      <w:r>
        <w:t xml:space="preserve">China is </w:t>
      </w:r>
      <w:r w:rsidRPr="00CF39B2">
        <w:rPr>
          <w:u w:val="single"/>
        </w:rPr>
        <w:t>taking the lead</w:t>
      </w:r>
      <w:r>
        <w:t xml:space="preserve"> on </w:t>
      </w:r>
      <w:r w:rsidRPr="00CF39B2">
        <w:rPr>
          <w:u w:val="single"/>
        </w:rPr>
        <w:t>public good</w:t>
      </w:r>
      <w:r>
        <w:t xml:space="preserve"> supply – </w:t>
      </w:r>
      <w:r w:rsidRPr="00F47D9B">
        <w:rPr>
          <w:u w:val="single"/>
        </w:rPr>
        <w:t>BRI Proves</w:t>
      </w:r>
      <w:r>
        <w:t>.</w:t>
      </w:r>
    </w:p>
    <w:p w:rsidR="006B1577" w:rsidRPr="00CF39B2" w:rsidRDefault="006B1577" w:rsidP="006B1577">
      <w:r w:rsidRPr="00CF39B2">
        <w:rPr>
          <w:rFonts w:hint="eastAsia"/>
          <w:b/>
          <w:sz w:val="26"/>
          <w:szCs w:val="26"/>
        </w:rPr>
        <w:t>Jianxi</w:t>
      </w:r>
      <w:r w:rsidRPr="00CF39B2">
        <w:rPr>
          <w:b/>
          <w:sz w:val="26"/>
          <w:szCs w:val="26"/>
        </w:rPr>
        <w:t xml:space="preserve"> ‘</w:t>
      </w:r>
      <w:r>
        <w:rPr>
          <w:b/>
          <w:sz w:val="26"/>
          <w:szCs w:val="26"/>
        </w:rPr>
        <w:t>19</w:t>
      </w:r>
      <w:r w:rsidRPr="00CF39B2">
        <w:rPr>
          <w:rFonts w:hint="eastAsia"/>
        </w:rPr>
        <w:t xml:space="preserve"> </w:t>
      </w:r>
      <w:r w:rsidRPr="00CF39B2">
        <w:rPr>
          <w:rFonts w:hint="eastAsia"/>
          <w:sz w:val="16"/>
          <w:szCs w:val="16"/>
        </w:rPr>
        <w:t>(Liu Jianxi</w:t>
      </w:r>
      <w:r>
        <w:rPr>
          <w:sz w:val="16"/>
          <w:szCs w:val="16"/>
        </w:rPr>
        <w:t>, political researcher, conducted several studies on US-Sino Politics</w:t>
      </w:r>
      <w:r w:rsidRPr="00CF39B2">
        <w:rPr>
          <w:rFonts w:hint="eastAsia"/>
          <w:sz w:val="16"/>
          <w:szCs w:val="16"/>
        </w:rPr>
        <w:t xml:space="preserve">, "What's behind China's rising global leadership </w:t>
      </w:r>
      <w:r w:rsidRPr="00CF39B2">
        <w:rPr>
          <w:sz w:val="16"/>
          <w:szCs w:val="16"/>
        </w:rPr>
        <w:t>approval,</w:t>
      </w:r>
      <w:r w:rsidRPr="00CF39B2">
        <w:rPr>
          <w:rFonts w:hint="eastAsia"/>
          <w:sz w:val="16"/>
          <w:szCs w:val="16"/>
        </w:rPr>
        <w:t xml:space="preserve">" No Publication, </w:t>
      </w:r>
      <w:r w:rsidRPr="00CF39B2">
        <w:rPr>
          <w:sz w:val="16"/>
          <w:szCs w:val="16"/>
        </w:rPr>
        <w:t>03</w:t>
      </w:r>
      <w:r w:rsidRPr="00CF39B2">
        <w:rPr>
          <w:rFonts w:hint="eastAsia"/>
          <w:sz w:val="16"/>
          <w:szCs w:val="16"/>
        </w:rPr>
        <w:t>-</w:t>
      </w:r>
      <w:r w:rsidRPr="00CF39B2">
        <w:rPr>
          <w:sz w:val="16"/>
          <w:szCs w:val="16"/>
        </w:rPr>
        <w:t>15</w:t>
      </w:r>
      <w:r w:rsidRPr="00CF39B2">
        <w:rPr>
          <w:rFonts w:hint="eastAsia"/>
          <w:sz w:val="16"/>
          <w:szCs w:val="16"/>
        </w:rPr>
        <w:t>-</w:t>
      </w:r>
      <w:r w:rsidRPr="00CF39B2">
        <w:rPr>
          <w:sz w:val="16"/>
          <w:szCs w:val="16"/>
        </w:rPr>
        <w:t>2019</w:t>
      </w:r>
      <w:r w:rsidRPr="00CF39B2">
        <w:rPr>
          <w:rFonts w:hint="eastAsia"/>
          <w:sz w:val="16"/>
          <w:szCs w:val="16"/>
        </w:rPr>
        <w:t>, https://news.cgtn.com/news/3d3d774d35597a4d33457a6333566d54/index.html)(Shiv)</w:t>
      </w:r>
    </w:p>
    <w:p w:rsidR="006B1577" w:rsidRPr="006E04E4" w:rsidRDefault="006B1577" w:rsidP="006B1577">
      <w:pPr>
        <w:rPr>
          <w:sz w:val="16"/>
        </w:rPr>
      </w:pPr>
      <w:r w:rsidRPr="00BA25E0">
        <w:rPr>
          <w:rFonts w:hint="eastAsia"/>
          <w:b/>
          <w:u w:val="single"/>
        </w:rPr>
        <w:t>International mechanism-building</w:t>
      </w:r>
      <w:r w:rsidRPr="00BA25E0">
        <w:rPr>
          <w:rFonts w:hint="eastAsia"/>
          <w:u w:val="single"/>
        </w:rPr>
        <w:t xml:space="preserve"> and </w:t>
      </w:r>
      <w:r w:rsidRPr="00BA25E0">
        <w:rPr>
          <w:rFonts w:hint="eastAsia"/>
          <w:b/>
          <w:u w:val="single"/>
        </w:rPr>
        <w:t>public goods supply</w:t>
      </w:r>
      <w:r w:rsidRPr="00BA25E0">
        <w:rPr>
          <w:rFonts w:hint="eastAsia"/>
          <w:u w:val="single"/>
        </w:rPr>
        <w:t xml:space="preserve"> are two </w:t>
      </w:r>
      <w:r w:rsidRPr="00BA25E0">
        <w:rPr>
          <w:rFonts w:hint="eastAsia"/>
          <w:b/>
          <w:u w:val="single"/>
        </w:rPr>
        <w:t>determining factors</w:t>
      </w:r>
      <w:r w:rsidRPr="00BA25E0">
        <w:rPr>
          <w:rFonts w:hint="eastAsia"/>
          <w:u w:val="single"/>
        </w:rPr>
        <w:t xml:space="preserve"> of global leadership, and China</w:t>
      </w:r>
      <w:r w:rsidRPr="00BA25E0">
        <w:rPr>
          <w:rFonts w:hint="eastAsia"/>
          <w:sz w:val="16"/>
        </w:rPr>
        <w:t xml:space="preserve">, in recent years, </w:t>
      </w:r>
      <w:r w:rsidRPr="00BA25E0">
        <w:rPr>
          <w:rFonts w:hint="eastAsia"/>
          <w:u w:val="single"/>
        </w:rPr>
        <w:t>has put tremendous efforts in these fields</w:t>
      </w:r>
      <w:r w:rsidRPr="00BA25E0">
        <w:rPr>
          <w:rFonts w:hint="eastAsia"/>
          <w:sz w:val="16"/>
        </w:rPr>
        <w:t xml:space="preserve"> and is </w:t>
      </w:r>
      <w:r w:rsidRPr="00BA25E0">
        <w:rPr>
          <w:rFonts w:hint="eastAsia"/>
          <w:u w:val="single"/>
        </w:rPr>
        <w:t xml:space="preserve">playing a </w:t>
      </w:r>
      <w:r w:rsidRPr="00BA25E0">
        <w:rPr>
          <w:rFonts w:hint="eastAsia"/>
          <w:b/>
          <w:u w:val="single"/>
        </w:rPr>
        <w:t>much more pragmatic</w:t>
      </w:r>
      <w:r w:rsidRPr="00BA25E0">
        <w:rPr>
          <w:rFonts w:hint="eastAsia"/>
          <w:u w:val="single"/>
        </w:rPr>
        <w:t xml:space="preserve"> role than the United States.</w:t>
      </w:r>
      <w:r w:rsidRPr="00BA25E0">
        <w:rPr>
          <w:rFonts w:hint="eastAsia"/>
          <w:sz w:val="16"/>
        </w:rPr>
        <w:t xml:space="preserve"> This explains why China edged ahead of the world's largest economy in the Gallup report.</w:t>
      </w:r>
      <w:r w:rsidRPr="00BA25E0">
        <w:rPr>
          <w:sz w:val="16"/>
        </w:rPr>
        <w:t xml:space="preserve"> </w:t>
      </w:r>
      <w:r w:rsidRPr="00BA25E0">
        <w:rPr>
          <w:rFonts w:hint="eastAsia"/>
          <w:u w:val="single"/>
        </w:rPr>
        <w:t xml:space="preserve">While the United States, under Donald Trump's </w:t>
      </w:r>
      <w:r w:rsidRPr="00BA25E0">
        <w:rPr>
          <w:u w:val="single"/>
        </w:rPr>
        <w:t>“</w:t>
      </w:r>
      <w:r w:rsidRPr="00BA25E0">
        <w:rPr>
          <w:rFonts w:hint="eastAsia"/>
          <w:u w:val="single"/>
        </w:rPr>
        <w:t>America Firs</w:t>
      </w:r>
      <w:r w:rsidRPr="00BA25E0">
        <w:rPr>
          <w:u w:val="single"/>
        </w:rPr>
        <w:t xml:space="preserve">t” </w:t>
      </w:r>
      <w:r w:rsidRPr="00BA25E0">
        <w:rPr>
          <w:rFonts w:hint="eastAsia"/>
          <w:u w:val="single"/>
        </w:rPr>
        <w:t xml:space="preserve">doctrine, is withdrawing from a slew of international pacts and organizations, China is </w:t>
      </w:r>
      <w:r w:rsidRPr="00BA25E0">
        <w:rPr>
          <w:rFonts w:hint="eastAsia"/>
          <w:b/>
          <w:u w:val="single"/>
        </w:rPr>
        <w:t>shouldering</w:t>
      </w:r>
      <w:r w:rsidRPr="00BA25E0">
        <w:rPr>
          <w:rFonts w:hint="eastAsia"/>
          <w:u w:val="single"/>
        </w:rPr>
        <w:t xml:space="preserve"> its due responsibilities in international mechanism-building as a significant power.</w:t>
      </w:r>
      <w:r w:rsidRPr="00BA25E0">
        <w:rPr>
          <w:rFonts w:hint="eastAsia"/>
          <w:sz w:val="16"/>
        </w:rPr>
        <w:t xml:space="preserve"> In sharp contrast to Trump's exit from the Paris Agreement on climate change and his advocacy for the coal industry, China is making steadfast commitments to carbon emission reduction. After years of two-digit growth, China is shifting its focus from quantity to quality, investing heavily in ecological protection. This is in the long-term interest of not only China but also the rest of the world. </w:t>
      </w:r>
      <w:r w:rsidRPr="00BA25E0">
        <w:rPr>
          <w:rFonts w:hint="eastAsia"/>
          <w:u w:val="single"/>
        </w:rPr>
        <w:t xml:space="preserve">Regarding public goods supply, China's Belt and Road Initiative (BRI) is exporting its experience in </w:t>
      </w:r>
      <w:r w:rsidRPr="00BA25E0">
        <w:rPr>
          <w:rFonts w:hint="eastAsia"/>
          <w:b/>
          <w:u w:val="single"/>
        </w:rPr>
        <w:t>infrastructure development</w:t>
      </w:r>
      <w:r w:rsidRPr="00BA25E0">
        <w:rPr>
          <w:rFonts w:hint="eastAsia"/>
          <w:u w:val="single"/>
        </w:rPr>
        <w:t xml:space="preserve"> to countries along the BRI route. China's </w:t>
      </w:r>
      <w:r w:rsidRPr="00BA25E0">
        <w:rPr>
          <w:u w:val="single"/>
        </w:rPr>
        <w:t>competitiveness</w:t>
      </w:r>
      <w:r w:rsidRPr="00BA25E0">
        <w:rPr>
          <w:rFonts w:hint="eastAsia"/>
          <w:u w:val="single"/>
        </w:rPr>
        <w:t xml:space="preserve"> in 5G technology is also where the United States is </w:t>
      </w:r>
      <w:r w:rsidRPr="00BA25E0">
        <w:rPr>
          <w:rFonts w:hint="eastAsia"/>
          <w:b/>
          <w:u w:val="single"/>
        </w:rPr>
        <w:t>lagging</w:t>
      </w:r>
      <w:r w:rsidRPr="00BA25E0">
        <w:rPr>
          <w:rFonts w:hint="eastAsia"/>
          <w:u w:val="single"/>
        </w:rPr>
        <w:t xml:space="preserve"> behind.</w:t>
      </w:r>
      <w:r w:rsidRPr="00BA25E0">
        <w:rPr>
          <w:rFonts w:hint="eastAsia"/>
          <w:sz w:val="16"/>
        </w:rPr>
        <w:t xml:space="preserve"> Since the outbreak of the Sino-U.S. trade conflict, Washington has been lobbying its allies to ban Chinese telecommunications giant Huawei, but it, ironically, cannot provide an alternative to Huawei's technology. Few countries are willing to heed Washington's call to turn down Beijing at their own financial and developmental expenses.</w:t>
      </w:r>
    </w:p>
    <w:p w:rsidR="006B1577" w:rsidRDefault="006B1577" w:rsidP="006B1577"/>
    <w:p w:rsidR="006B1577" w:rsidRDefault="006B1577" w:rsidP="006B1577">
      <w:pPr>
        <w:pStyle w:val="Heading4"/>
      </w:pPr>
      <w:r>
        <w:t xml:space="preserve">China leadership </w:t>
      </w:r>
      <w:r w:rsidRPr="00C13C0E">
        <w:rPr>
          <w:u w:val="single"/>
        </w:rPr>
        <w:t>blossoms</w:t>
      </w:r>
      <w:r>
        <w:t xml:space="preserve"> as the US cedes </w:t>
      </w:r>
      <w:r w:rsidRPr="00C13C0E">
        <w:rPr>
          <w:u w:val="single"/>
        </w:rPr>
        <w:t>its global position</w:t>
      </w:r>
      <w:r>
        <w:t xml:space="preserve"> on </w:t>
      </w:r>
      <w:r w:rsidRPr="00C13C0E">
        <w:rPr>
          <w:u w:val="single"/>
        </w:rPr>
        <w:t>soft power</w:t>
      </w:r>
      <w:r>
        <w:t xml:space="preserve"> – public goods are </w:t>
      </w:r>
      <w:r w:rsidRPr="00C13C0E">
        <w:rPr>
          <w:u w:val="single"/>
        </w:rPr>
        <w:t>crucial</w:t>
      </w:r>
      <w:r>
        <w:t>.</w:t>
      </w:r>
    </w:p>
    <w:p w:rsidR="006B1577" w:rsidRPr="00C13C0E" w:rsidRDefault="006B1577" w:rsidP="006B1577">
      <w:r w:rsidRPr="00CF39B2">
        <w:rPr>
          <w:rFonts w:hint="eastAsia"/>
          <w:b/>
          <w:sz w:val="26"/>
          <w:szCs w:val="26"/>
        </w:rPr>
        <w:t>Jianxi</w:t>
      </w:r>
      <w:r w:rsidRPr="00CF39B2">
        <w:rPr>
          <w:b/>
          <w:sz w:val="26"/>
          <w:szCs w:val="26"/>
        </w:rPr>
        <w:t xml:space="preserve"> ‘</w:t>
      </w:r>
      <w:r>
        <w:rPr>
          <w:b/>
          <w:sz w:val="26"/>
          <w:szCs w:val="26"/>
        </w:rPr>
        <w:t>19</w:t>
      </w:r>
      <w:r w:rsidRPr="00CF39B2">
        <w:rPr>
          <w:rFonts w:hint="eastAsia"/>
        </w:rPr>
        <w:t xml:space="preserve"> </w:t>
      </w:r>
      <w:r w:rsidRPr="00CF39B2">
        <w:rPr>
          <w:rFonts w:hint="eastAsia"/>
          <w:sz w:val="16"/>
          <w:szCs w:val="16"/>
        </w:rPr>
        <w:t>(Liu Jianxi,</w:t>
      </w:r>
      <w:r>
        <w:rPr>
          <w:sz w:val="16"/>
          <w:szCs w:val="16"/>
        </w:rPr>
        <w:t xml:space="preserve"> political researcher, conducted several studies on US-Sino Politics</w:t>
      </w:r>
      <w:r w:rsidRPr="00CF39B2">
        <w:rPr>
          <w:rFonts w:hint="eastAsia"/>
          <w:sz w:val="16"/>
          <w:szCs w:val="16"/>
        </w:rPr>
        <w:t xml:space="preserve"> "What's behind China's rising global leadership </w:t>
      </w:r>
      <w:r w:rsidRPr="00CF39B2">
        <w:rPr>
          <w:sz w:val="16"/>
          <w:szCs w:val="16"/>
        </w:rPr>
        <w:t>approval,</w:t>
      </w:r>
      <w:r w:rsidRPr="00CF39B2">
        <w:rPr>
          <w:rFonts w:hint="eastAsia"/>
          <w:sz w:val="16"/>
          <w:szCs w:val="16"/>
        </w:rPr>
        <w:t xml:space="preserve">" No Publication, </w:t>
      </w:r>
      <w:r w:rsidRPr="00CF39B2">
        <w:rPr>
          <w:sz w:val="16"/>
          <w:szCs w:val="16"/>
        </w:rPr>
        <w:t>03</w:t>
      </w:r>
      <w:r w:rsidRPr="00CF39B2">
        <w:rPr>
          <w:rFonts w:hint="eastAsia"/>
          <w:sz w:val="16"/>
          <w:szCs w:val="16"/>
        </w:rPr>
        <w:t>-</w:t>
      </w:r>
      <w:r w:rsidRPr="00CF39B2">
        <w:rPr>
          <w:sz w:val="16"/>
          <w:szCs w:val="16"/>
        </w:rPr>
        <w:t>15</w:t>
      </w:r>
      <w:r w:rsidRPr="00CF39B2">
        <w:rPr>
          <w:rFonts w:hint="eastAsia"/>
          <w:sz w:val="16"/>
          <w:szCs w:val="16"/>
        </w:rPr>
        <w:t>-</w:t>
      </w:r>
      <w:r w:rsidRPr="00CF39B2">
        <w:rPr>
          <w:sz w:val="16"/>
          <w:szCs w:val="16"/>
        </w:rPr>
        <w:t>2019</w:t>
      </w:r>
      <w:r w:rsidRPr="00CF39B2">
        <w:rPr>
          <w:rFonts w:hint="eastAsia"/>
          <w:sz w:val="16"/>
          <w:szCs w:val="16"/>
        </w:rPr>
        <w:t>, https://news.cgtn.com/news/3d3d774d35597a4d33457a6333566d54/index.html)(Shiv)</w:t>
      </w:r>
    </w:p>
    <w:p w:rsidR="006B1577" w:rsidRPr="00FF6C0B" w:rsidRDefault="006B1577" w:rsidP="006B1577">
      <w:pPr>
        <w:rPr>
          <w:u w:val="single"/>
        </w:rPr>
      </w:pPr>
      <w:r w:rsidRPr="00FF6C0B">
        <w:rPr>
          <w:rFonts w:hint="eastAsia"/>
          <w:u w:val="single"/>
        </w:rPr>
        <w:t>China's leadership</w:t>
      </w:r>
      <w:r w:rsidRPr="00FF6C0B">
        <w:rPr>
          <w:rFonts w:hint="eastAsia"/>
          <w:sz w:val="16"/>
        </w:rPr>
        <w:t xml:space="preserve"> image was </w:t>
      </w:r>
      <w:r w:rsidRPr="00C52953">
        <w:rPr>
          <w:rFonts w:hint="eastAsia"/>
          <w:b/>
          <w:u w:val="single"/>
        </w:rPr>
        <w:t>steadily improving</w:t>
      </w:r>
      <w:r w:rsidRPr="00FF6C0B">
        <w:rPr>
          <w:rFonts w:hint="eastAsia"/>
          <w:u w:val="single"/>
        </w:rPr>
        <w:t xml:space="preserve"> in recent years</w:t>
      </w:r>
      <w:r w:rsidRPr="00FF6C0B">
        <w:rPr>
          <w:rFonts w:hint="eastAsia"/>
          <w:sz w:val="16"/>
        </w:rPr>
        <w:t xml:space="preserve">, which, according to Gallup, </w:t>
      </w:r>
      <w:r w:rsidRPr="00FF6C0B">
        <w:rPr>
          <w:rFonts w:hint="eastAsia"/>
          <w:u w:val="single"/>
        </w:rPr>
        <w:t>could have implications for soft power</w:t>
      </w:r>
      <w:r w:rsidRPr="00FF6C0B">
        <w:rPr>
          <w:rFonts w:hint="eastAsia"/>
          <w:sz w:val="16"/>
        </w:rPr>
        <w:t xml:space="preserve">. </w:t>
      </w:r>
      <w:r w:rsidRPr="00FF6C0B">
        <w:rPr>
          <w:rFonts w:hint="eastAsia"/>
          <w:u w:val="single"/>
        </w:rPr>
        <w:t>Economic growth and diplomatic achievements are major reasons</w:t>
      </w:r>
      <w:r w:rsidRPr="00FF6C0B">
        <w:rPr>
          <w:rFonts w:hint="eastAsia"/>
          <w:sz w:val="16"/>
        </w:rPr>
        <w:t xml:space="preserve"> for China's 34 percent figure.</w:t>
      </w:r>
      <w:r w:rsidRPr="00FF6C0B">
        <w:rPr>
          <w:sz w:val="16"/>
        </w:rPr>
        <w:t xml:space="preserve"> </w:t>
      </w:r>
      <w:r w:rsidRPr="00FF6C0B">
        <w:rPr>
          <w:rFonts w:hint="eastAsia"/>
          <w:sz w:val="16"/>
        </w:rPr>
        <w:t xml:space="preserve">For decades, </w:t>
      </w:r>
      <w:r w:rsidRPr="00FF6C0B">
        <w:rPr>
          <w:rFonts w:hint="eastAsia"/>
          <w:u w:val="single"/>
        </w:rPr>
        <w:t>China has been one of the world's fastest-growing economies.</w:t>
      </w:r>
      <w:r w:rsidRPr="00FF6C0B">
        <w:rPr>
          <w:rFonts w:hint="eastAsia"/>
          <w:sz w:val="16"/>
        </w:rPr>
        <w:t xml:space="preserve"> Despite reducing the economic growth target to 6-6.5 percent in 2019, China will still be the top contributor to global GDP growth, Bloomberg reported. Economic rise lays the groundwork for international influence. Since China has been locked in a trade conflict with the United States, a number of reputable financial organizations have released reports warning its impacts on the world economy. This is </w:t>
      </w:r>
      <w:r w:rsidRPr="00FF6C0B">
        <w:rPr>
          <w:rFonts w:hint="eastAsia"/>
          <w:u w:val="single"/>
        </w:rPr>
        <w:t>strong evidence for China's growing influence on the global arena</w:t>
      </w:r>
      <w:r w:rsidRPr="00FF6C0B">
        <w:rPr>
          <w:rFonts w:hint="eastAsia"/>
          <w:sz w:val="16"/>
        </w:rPr>
        <w:t xml:space="preserve">. China's "major country diplomacy with Chinese characteristics" is another contributor to its rising soft power. Under the guidance of the "thought on the diplomacy of socialism with Chinese characteristics for a new era," </w:t>
      </w:r>
      <w:r w:rsidRPr="00FF6C0B">
        <w:rPr>
          <w:rFonts w:hint="eastAsia"/>
          <w:u w:val="single"/>
        </w:rPr>
        <w:t>China is playing a leading role in maintaining multilateral mechanisms and has proposed a series of multi-win proposals, including the Belt and Road Initiative.</w:t>
      </w:r>
      <w:r w:rsidRPr="00FF6C0B">
        <w:rPr>
          <w:rFonts w:hint="eastAsia"/>
          <w:sz w:val="16"/>
        </w:rPr>
        <w:t xml:space="preserve"> The </w:t>
      </w:r>
      <w:r w:rsidRPr="00FF6C0B">
        <w:rPr>
          <w:rFonts w:hint="eastAsia"/>
          <w:u w:val="single"/>
        </w:rPr>
        <w:t xml:space="preserve">international community is gradually recognizing China's efforts. </w:t>
      </w:r>
      <w:r w:rsidRPr="00FF6C0B">
        <w:rPr>
          <w:rFonts w:hint="eastAsia"/>
          <w:sz w:val="16"/>
        </w:rPr>
        <w:t xml:space="preserve">The </w:t>
      </w:r>
      <w:r w:rsidRPr="00FF6C0B">
        <w:rPr>
          <w:rFonts w:hint="eastAsia"/>
          <w:u w:val="single"/>
        </w:rPr>
        <w:t>U</w:t>
      </w:r>
      <w:r w:rsidRPr="00FF6C0B">
        <w:rPr>
          <w:rFonts w:hint="eastAsia"/>
          <w:sz w:val="16"/>
        </w:rPr>
        <w:t xml:space="preserve">nited </w:t>
      </w:r>
      <w:r w:rsidRPr="00FF6C0B">
        <w:rPr>
          <w:rFonts w:hint="eastAsia"/>
          <w:u w:val="single"/>
        </w:rPr>
        <w:t>S</w:t>
      </w:r>
      <w:r w:rsidRPr="00FF6C0B">
        <w:rPr>
          <w:rFonts w:hint="eastAsia"/>
          <w:sz w:val="16"/>
        </w:rPr>
        <w:t xml:space="preserve">tates, </w:t>
      </w:r>
      <w:r w:rsidRPr="00FF6C0B">
        <w:rPr>
          <w:rFonts w:hint="eastAsia"/>
          <w:u w:val="single"/>
        </w:rPr>
        <w:t>on the contrary, is seeing declining soft power since the Iraq war and the financial crisis</w:t>
      </w:r>
      <w:r w:rsidRPr="00FF6C0B">
        <w:rPr>
          <w:rFonts w:hint="eastAsia"/>
          <w:sz w:val="16"/>
        </w:rPr>
        <w:t xml:space="preserve">. Donald </w:t>
      </w:r>
      <w:r w:rsidRPr="00FF6C0B">
        <w:rPr>
          <w:rFonts w:hint="eastAsia"/>
          <w:u w:val="single"/>
        </w:rPr>
        <w:t>Trump's governance has accelerated such a slide</w:t>
      </w:r>
      <w:r w:rsidRPr="00FF6C0B">
        <w:rPr>
          <w:rFonts w:hint="eastAsia"/>
          <w:sz w:val="16"/>
        </w:rPr>
        <w:t>. The president's</w:t>
      </w:r>
      <w:r w:rsidRPr="00FF6C0B">
        <w:rPr>
          <w:sz w:val="16"/>
        </w:rPr>
        <w:t xml:space="preserve"> “</w:t>
      </w:r>
      <w:r w:rsidRPr="00FF6C0B">
        <w:rPr>
          <w:rFonts w:hint="eastAsia"/>
          <w:sz w:val="16"/>
        </w:rPr>
        <w:t>America Firs</w:t>
      </w:r>
      <w:r w:rsidRPr="00FF6C0B">
        <w:rPr>
          <w:sz w:val="16"/>
        </w:rPr>
        <w:t>t”</w:t>
      </w:r>
      <w:r w:rsidRPr="00FF6C0B">
        <w:rPr>
          <w:rFonts w:hint="eastAsia"/>
          <w:sz w:val="16"/>
        </w:rPr>
        <w:t xml:space="preserve"> doctrine is pursuing America's interests at the cost of other countries' benefits. </w:t>
      </w:r>
      <w:r w:rsidRPr="00FF6C0B">
        <w:rPr>
          <w:rFonts w:hint="eastAsia"/>
          <w:u w:val="single"/>
        </w:rPr>
        <w:t>This is suicidal to its soft power and, therefore, its plummeting global leadership approval is within expectation. China's rising soft power is an encouraging outcome from decades of efforts.</w:t>
      </w:r>
      <w:r w:rsidRPr="00FF6C0B">
        <w:rPr>
          <w:rFonts w:hint="eastAsia"/>
          <w:sz w:val="16"/>
        </w:rPr>
        <w:t xml:space="preserve"> To further enhance its soft power and improve its leadership image, China should put more efforts in stimulating its economic growth and maintaining multilateral mechanisms. After all, </w:t>
      </w:r>
      <w:r w:rsidRPr="00FF6C0B">
        <w:rPr>
          <w:rFonts w:hint="eastAsia"/>
          <w:u w:val="single"/>
        </w:rPr>
        <w:t xml:space="preserve">global integration, rather than protectionism, is the dominant theme of the 21st century. </w:t>
      </w:r>
    </w:p>
    <w:p w:rsidR="006B1577" w:rsidRDefault="006B1577" w:rsidP="006B1577"/>
    <w:p w:rsidR="006B1577" w:rsidRPr="00431914" w:rsidRDefault="006B1577" w:rsidP="006B1577">
      <w:pPr>
        <w:pStyle w:val="Heading3"/>
        <w:rPr>
          <w:rFonts w:ascii="Times New Roman" w:eastAsia="Times New Roman" w:hAnsi="Times New Roman" w:cs="Times New Roman"/>
          <w:bCs/>
          <w:sz w:val="36"/>
          <w:szCs w:val="36"/>
        </w:rPr>
      </w:pPr>
      <w:r w:rsidRPr="00431914">
        <w:rPr>
          <w:rFonts w:eastAsia="Times New Roman"/>
        </w:rPr>
        <w:t xml:space="preserve">AT: China </w:t>
      </w:r>
      <w:r>
        <w:rPr>
          <w:rFonts w:eastAsia="Times New Roman"/>
        </w:rPr>
        <w:t>Soft Power Fails</w:t>
      </w:r>
    </w:p>
    <w:p w:rsidR="006B1577" w:rsidRPr="00431914" w:rsidRDefault="006B1577" w:rsidP="006B1577">
      <w:pPr>
        <w:pStyle w:val="Heading4"/>
        <w:rPr>
          <w:rFonts w:ascii="Times New Roman" w:eastAsia="Times New Roman" w:hAnsi="Times New Roman" w:cs="Times New Roman"/>
          <w:bCs/>
          <w:sz w:val="27"/>
          <w:szCs w:val="27"/>
        </w:rPr>
      </w:pPr>
      <w:r w:rsidRPr="00431914">
        <w:t>Critics are wrong -- China can successfully leverage the BRI to generate sufficient soft power -- and economic and hard power are already sufficient</w:t>
      </w:r>
    </w:p>
    <w:p w:rsidR="006B1577" w:rsidRPr="00431914" w:rsidRDefault="006B1577" w:rsidP="006B1577">
      <w:r w:rsidRPr="00431914">
        <w:rPr>
          <w:rStyle w:val="Style13ptBold"/>
        </w:rPr>
        <w:t>Li 18</w:t>
      </w:r>
      <w:r>
        <w:t xml:space="preserve"> (</w:t>
      </w:r>
      <w:r w:rsidRPr="00431914">
        <w:t>Eric Li, member of the council of the International Institute for Strategic Studies, director of China Europe International Business School and a trustee of the China Institute at Fudan University;</w:t>
      </w:r>
      <w:r>
        <w:t xml:space="preserve"> </w:t>
      </w:r>
      <w:r w:rsidRPr="00431914">
        <w:t>“The Rise and Fall of Soft Power.” Article adapted from a lecture given at the University of Bologna in June 2018. Foreign Policy. 8-20-2018. https://foreignpolicy.com/2018/08/20/the-rise-and-fall-of-soft-power/</w:t>
      </w:r>
      <w:r>
        <w:t>)//KMM</w:t>
      </w:r>
    </w:p>
    <w:p w:rsidR="006B1577" w:rsidRPr="00431914" w:rsidRDefault="006B1577" w:rsidP="006B1577">
      <w:pPr>
        <w:rPr>
          <w:rFonts w:ascii="Times New Roman" w:eastAsia="Times New Roman" w:hAnsi="Times New Roman" w:cs="Times New Roman"/>
          <w:sz w:val="24"/>
          <w:szCs w:val="24"/>
        </w:rPr>
      </w:pPr>
      <w:r w:rsidRPr="00431914">
        <w:rPr>
          <w:rFonts w:ascii="Arial" w:eastAsia="Times New Roman" w:hAnsi="Arial" w:cs="Arial"/>
          <w:color w:val="000000"/>
          <w:sz w:val="16"/>
          <w:szCs w:val="16"/>
        </w:rPr>
        <w:t xml:space="preserve">There is little doubt, in other words, that </w:t>
      </w:r>
      <w:r w:rsidRPr="00431914">
        <w:rPr>
          <w:rFonts w:ascii="Arial" w:eastAsia="Times New Roman" w:hAnsi="Arial" w:cs="Arial"/>
          <w:color w:val="000000"/>
          <w:sz w:val="22"/>
          <w:u w:val="single"/>
        </w:rPr>
        <w:t xml:space="preserve">the era of </w:t>
      </w:r>
      <w:r w:rsidRPr="00431914">
        <w:rPr>
          <w:rFonts w:ascii="Arial" w:eastAsia="Times New Roman" w:hAnsi="Arial" w:cs="Arial"/>
          <w:b/>
          <w:bCs/>
          <w:color w:val="000000"/>
          <w:sz w:val="22"/>
          <w:u w:val="single"/>
        </w:rPr>
        <w:t>soft power has given way to</w:t>
      </w:r>
      <w:r w:rsidRPr="00431914">
        <w:rPr>
          <w:rFonts w:ascii="Arial" w:eastAsia="Times New Roman" w:hAnsi="Arial" w:cs="Arial"/>
          <w:color w:val="000000"/>
          <w:sz w:val="22"/>
          <w:u w:val="single"/>
        </w:rPr>
        <w:t xml:space="preserve"> an era of </w:t>
      </w:r>
      <w:r w:rsidRPr="00431914">
        <w:rPr>
          <w:rFonts w:ascii="Arial" w:eastAsia="Times New Roman" w:hAnsi="Arial" w:cs="Arial"/>
          <w:b/>
          <w:bCs/>
          <w:color w:val="000000"/>
          <w:sz w:val="22"/>
          <w:u w:val="single"/>
        </w:rPr>
        <w:t>hard power—and that is dangerous</w:t>
      </w:r>
      <w:r w:rsidRPr="00431914">
        <w:rPr>
          <w:rFonts w:ascii="Arial" w:eastAsia="Times New Roman" w:hAnsi="Arial" w:cs="Arial"/>
          <w:color w:val="000000"/>
          <w:sz w:val="22"/>
        </w:rPr>
        <w:t xml:space="preserve">. </w:t>
      </w:r>
      <w:r w:rsidRPr="00431914">
        <w:rPr>
          <w:rFonts w:ascii="Arial" w:eastAsia="Times New Roman" w:hAnsi="Arial" w:cs="Arial"/>
          <w:color w:val="000000"/>
          <w:sz w:val="22"/>
          <w:u w:val="single"/>
        </w:rPr>
        <w:t>For centuries, hard power politics resulted in immeasurable human suffering</w:t>
      </w:r>
      <w:r w:rsidRPr="00431914">
        <w:rPr>
          <w:rFonts w:ascii="Arial" w:eastAsia="Times New Roman" w:hAnsi="Arial" w:cs="Arial"/>
          <w:color w:val="000000"/>
          <w:sz w:val="16"/>
          <w:szCs w:val="16"/>
        </w:rPr>
        <w:t xml:space="preserve">. Just </w:t>
      </w:r>
      <w:r w:rsidRPr="00431914">
        <w:rPr>
          <w:rFonts w:ascii="Arial" w:eastAsia="Times New Roman" w:hAnsi="Arial" w:cs="Arial"/>
          <w:color w:val="000000"/>
          <w:sz w:val="22"/>
          <w:u w:val="single"/>
        </w:rPr>
        <w:t>in the 20th century alone, hard power drove two world wars and a long Cold War that threatened to annihilate mankind</w:t>
      </w:r>
      <w:r w:rsidRPr="00431914">
        <w:rPr>
          <w:rFonts w:ascii="Arial" w:eastAsia="Times New Roman" w:hAnsi="Arial" w:cs="Arial"/>
          <w:color w:val="000000"/>
          <w:sz w:val="16"/>
          <w:szCs w:val="16"/>
        </w:rPr>
        <w:t>.</w:t>
      </w:r>
    </w:p>
    <w:p w:rsidR="006B1577" w:rsidRPr="00431914" w:rsidRDefault="006B1577" w:rsidP="006B1577">
      <w:pPr>
        <w:rPr>
          <w:rFonts w:ascii="Times New Roman" w:eastAsia="Times New Roman" w:hAnsi="Times New Roman" w:cs="Times New Roman"/>
          <w:sz w:val="24"/>
          <w:szCs w:val="24"/>
        </w:rPr>
      </w:pPr>
      <w:r w:rsidRPr="00431914">
        <w:rPr>
          <w:rFonts w:ascii="Arial" w:eastAsia="Times New Roman" w:hAnsi="Arial" w:cs="Arial"/>
          <w:color w:val="000000"/>
          <w:sz w:val="16"/>
          <w:szCs w:val="16"/>
        </w:rPr>
        <w:t>* * *</w:t>
      </w:r>
    </w:p>
    <w:p w:rsidR="006B1577" w:rsidRPr="00431914" w:rsidRDefault="006B1577" w:rsidP="006B1577">
      <w:pPr>
        <w:rPr>
          <w:rFonts w:ascii="Times New Roman" w:eastAsia="Times New Roman" w:hAnsi="Times New Roman" w:cs="Times New Roman"/>
          <w:sz w:val="24"/>
          <w:szCs w:val="24"/>
        </w:rPr>
      </w:pPr>
      <w:r w:rsidRPr="00431914">
        <w:rPr>
          <w:rFonts w:ascii="Arial" w:eastAsia="Times New Roman" w:hAnsi="Arial" w:cs="Arial"/>
          <w:color w:val="000000"/>
          <w:sz w:val="22"/>
          <w:u w:val="single"/>
        </w:rPr>
        <w:t xml:space="preserve">It is possible to aspire to something better this time. And </w:t>
      </w:r>
      <w:r w:rsidRPr="00431914">
        <w:rPr>
          <w:rFonts w:ascii="Arial" w:eastAsia="Times New Roman" w:hAnsi="Arial" w:cs="Arial"/>
          <w:b/>
          <w:bCs/>
          <w:color w:val="000000"/>
          <w:sz w:val="22"/>
          <w:u w:val="single"/>
        </w:rPr>
        <w:t>this is where China may come in</w:t>
      </w:r>
      <w:r w:rsidRPr="00431914">
        <w:rPr>
          <w:rFonts w:ascii="Arial" w:eastAsia="Times New Roman" w:hAnsi="Arial" w:cs="Arial"/>
          <w:color w:val="000000"/>
          <w:sz w:val="16"/>
          <w:szCs w:val="16"/>
        </w:rPr>
        <w:t>. In Nye’s original soft power article, China rarely came up. And when it did, it was either lumped in with the Soviet Union or brushed off as a country lacking any ability, hard or soft, to challenge Western dominance.</w:t>
      </w:r>
    </w:p>
    <w:p w:rsidR="006B1577" w:rsidRPr="00431914" w:rsidRDefault="006B1577" w:rsidP="006B1577">
      <w:pPr>
        <w:rPr>
          <w:rFonts w:ascii="Times New Roman" w:eastAsia="Times New Roman" w:hAnsi="Times New Roman" w:cs="Times New Roman"/>
          <w:sz w:val="24"/>
          <w:szCs w:val="24"/>
        </w:rPr>
      </w:pPr>
      <w:r w:rsidRPr="00431914">
        <w:rPr>
          <w:rFonts w:ascii="Arial" w:eastAsia="Times New Roman" w:hAnsi="Arial" w:cs="Arial"/>
          <w:color w:val="000000"/>
          <w:sz w:val="16"/>
          <w:szCs w:val="16"/>
        </w:rPr>
        <w:t>Thirty years later, Nye’s omission seems strange.</w:t>
      </w:r>
      <w:r w:rsidRPr="00431914">
        <w:rPr>
          <w:rFonts w:ascii="Arial" w:eastAsia="Times New Roman" w:hAnsi="Arial" w:cs="Arial"/>
          <w:color w:val="000000"/>
          <w:sz w:val="10"/>
          <w:szCs w:val="10"/>
        </w:rPr>
        <w:t xml:space="preserve"> </w:t>
      </w:r>
      <w:r w:rsidRPr="00431914">
        <w:rPr>
          <w:rFonts w:ascii="Arial" w:eastAsia="Times New Roman" w:hAnsi="Arial" w:cs="Arial"/>
          <w:color w:val="000000"/>
          <w:sz w:val="16"/>
          <w:szCs w:val="16"/>
        </w:rPr>
        <w:t>In the era of soft power, China was the only major country that bucked the trend. It integrated itself into the post-World War II international order by expanding deep and broad cultural and economic ties with virtually all countries in the world. It is now the largest trading nation in the world and in history. But it steadfastly refused to become a customer of Western soft power. It engineered its own highly complex transition from a centrally planned economy to a market economy, yet it refused to allow the market to rise above the state. It rejected Western definitions of democracy, freedom, and human rights, and it retained and strengthened its one-party political system. In soft power terms, China did not agree to want what the West wanted—culturally, ideologically, or institutionally.</w:t>
      </w:r>
    </w:p>
    <w:p w:rsidR="006B1577" w:rsidRPr="00431914" w:rsidRDefault="006B1577" w:rsidP="006B1577">
      <w:pPr>
        <w:rPr>
          <w:rFonts w:ascii="Times New Roman" w:eastAsia="Times New Roman" w:hAnsi="Times New Roman" w:cs="Times New Roman"/>
          <w:sz w:val="24"/>
          <w:szCs w:val="24"/>
        </w:rPr>
      </w:pPr>
      <w:r w:rsidRPr="00431914">
        <w:rPr>
          <w:rFonts w:ascii="Arial" w:eastAsia="Times New Roman" w:hAnsi="Arial" w:cs="Arial"/>
          <w:color w:val="000000"/>
          <w:sz w:val="16"/>
          <w:szCs w:val="16"/>
        </w:rPr>
        <w:t xml:space="preserve">The result? Contrary to most of the countries that went through the great conversion, </w:t>
      </w:r>
      <w:r w:rsidRPr="00431914">
        <w:rPr>
          <w:rFonts w:ascii="Arial" w:eastAsia="Times New Roman" w:hAnsi="Arial" w:cs="Arial"/>
          <w:b/>
          <w:bCs/>
          <w:color w:val="000000"/>
          <w:sz w:val="22"/>
          <w:u w:val="single"/>
        </w:rPr>
        <w:t>China succeeded at a speed and scale unprecedented in human history</w:t>
      </w:r>
      <w:r w:rsidRPr="00431914">
        <w:rPr>
          <w:rFonts w:ascii="Arial" w:eastAsia="Times New Roman" w:hAnsi="Arial" w:cs="Arial"/>
          <w:color w:val="000000"/>
          <w:sz w:val="16"/>
          <w:szCs w:val="16"/>
        </w:rPr>
        <w:t xml:space="preserve">. The country </w:t>
      </w:r>
      <w:r w:rsidRPr="00431914">
        <w:rPr>
          <w:rFonts w:ascii="Arial" w:eastAsia="Times New Roman" w:hAnsi="Arial" w:cs="Arial"/>
          <w:color w:val="000000"/>
          <w:sz w:val="22"/>
          <w:u w:val="single"/>
        </w:rPr>
        <w:t>turned from a poor agrarian backwater into the largest industrial economy in the world by purchasing power parity. In the process of doing so, it lifted 700 million people out of poverty</w:t>
      </w:r>
      <w:r w:rsidRPr="00431914">
        <w:rPr>
          <w:rFonts w:ascii="Arial" w:eastAsia="Times New Roman" w:hAnsi="Arial" w:cs="Arial"/>
          <w:color w:val="000000"/>
          <w:sz w:val="16"/>
          <w:szCs w:val="16"/>
        </w:rPr>
        <w:t xml:space="preserve">. Harvard University’s Graham Allison calls this miracle the “pyramid of poverty.” Forty years ago, nine out 10 Chinese lived under the “extreme poverty line” set by the World Bank. Today, the pyramid has been flipped, with only around 10 percent of Chinese living under that line. </w:t>
      </w:r>
      <w:r w:rsidRPr="00431914">
        <w:rPr>
          <w:rFonts w:ascii="Arial" w:eastAsia="Times New Roman" w:hAnsi="Arial" w:cs="Arial"/>
          <w:color w:val="000000"/>
          <w:sz w:val="22"/>
          <w:u w:val="single"/>
        </w:rPr>
        <w:t>Without that reversal, global poverty would likely have increased rather than decreased over the last several decades.</w:t>
      </w:r>
    </w:p>
    <w:p w:rsidR="006B1577" w:rsidRPr="00431914" w:rsidRDefault="006B1577" w:rsidP="006B1577">
      <w:pPr>
        <w:rPr>
          <w:rFonts w:ascii="Times New Roman" w:eastAsia="Times New Roman" w:hAnsi="Times New Roman" w:cs="Times New Roman"/>
          <w:sz w:val="24"/>
          <w:szCs w:val="24"/>
        </w:rPr>
      </w:pPr>
      <w:r w:rsidRPr="00431914">
        <w:rPr>
          <w:rFonts w:ascii="Arial" w:eastAsia="Times New Roman" w:hAnsi="Arial" w:cs="Arial"/>
          <w:color w:val="000000"/>
          <w:sz w:val="22"/>
          <w:u w:val="single"/>
        </w:rPr>
        <w:t>Such achievements could be the content of a new kind of soft power</w:t>
      </w:r>
      <w:r w:rsidRPr="00431914">
        <w:rPr>
          <w:rFonts w:ascii="Arial" w:eastAsia="Times New Roman" w:hAnsi="Arial" w:cs="Arial"/>
          <w:color w:val="000000"/>
          <w:sz w:val="22"/>
        </w:rPr>
        <w:t>.</w:t>
      </w:r>
    </w:p>
    <w:p w:rsidR="006B1577" w:rsidRPr="00431914" w:rsidRDefault="006B1577" w:rsidP="006B1577">
      <w:pPr>
        <w:rPr>
          <w:rFonts w:ascii="Times New Roman" w:eastAsia="Times New Roman" w:hAnsi="Times New Roman" w:cs="Times New Roman"/>
          <w:sz w:val="24"/>
          <w:szCs w:val="24"/>
        </w:rPr>
      </w:pPr>
      <w:r w:rsidRPr="00431914">
        <w:rPr>
          <w:rFonts w:ascii="Arial" w:eastAsia="Times New Roman" w:hAnsi="Arial" w:cs="Arial"/>
          <w:color w:val="000000"/>
          <w:sz w:val="16"/>
          <w:szCs w:val="16"/>
        </w:rPr>
        <w:t xml:space="preserve">Nearly two decades ago, Chinese grand strategist Zheng Bijian coined the term “peaceful rise” to articulate China’s aspirations for itself. Over the years, the notion of peaceful rise has encountered much suspicion. </w:t>
      </w:r>
      <w:r w:rsidRPr="00431914">
        <w:rPr>
          <w:rFonts w:ascii="Arial" w:eastAsia="Times New Roman" w:hAnsi="Arial" w:cs="Arial"/>
          <w:b/>
          <w:bCs/>
          <w:color w:val="000000"/>
          <w:sz w:val="22"/>
          <w:u w:val="single"/>
        </w:rPr>
        <w:t>Critics</w:t>
      </w:r>
      <w:r w:rsidRPr="00431914">
        <w:rPr>
          <w:rFonts w:ascii="Arial" w:eastAsia="Times New Roman" w:hAnsi="Arial" w:cs="Arial"/>
          <w:color w:val="000000"/>
          <w:sz w:val="16"/>
          <w:szCs w:val="16"/>
        </w:rPr>
        <w:t xml:space="preserve">, for example, </w:t>
      </w:r>
      <w:r w:rsidRPr="00431914">
        <w:rPr>
          <w:rFonts w:ascii="Arial" w:eastAsia="Times New Roman" w:hAnsi="Arial" w:cs="Arial"/>
          <w:b/>
          <w:bCs/>
          <w:color w:val="000000"/>
          <w:sz w:val="22"/>
          <w:u w:val="single"/>
        </w:rPr>
        <w:t>point to tensions</w:t>
      </w:r>
      <w:r w:rsidRPr="00431914">
        <w:rPr>
          <w:rFonts w:ascii="Arial" w:eastAsia="Times New Roman" w:hAnsi="Arial" w:cs="Arial"/>
          <w:color w:val="000000"/>
          <w:sz w:val="22"/>
          <w:u w:val="single"/>
        </w:rPr>
        <w:t xml:space="preserve"> in the South China Sea </w:t>
      </w:r>
      <w:r w:rsidRPr="00431914">
        <w:rPr>
          <w:rFonts w:ascii="Arial" w:eastAsia="Times New Roman" w:hAnsi="Arial" w:cs="Arial"/>
          <w:b/>
          <w:bCs/>
          <w:color w:val="000000"/>
          <w:sz w:val="22"/>
          <w:u w:val="single"/>
        </w:rPr>
        <w:t>to show</w:t>
      </w:r>
      <w:r w:rsidRPr="00431914">
        <w:rPr>
          <w:rFonts w:ascii="Arial" w:eastAsia="Times New Roman" w:hAnsi="Arial" w:cs="Arial"/>
          <w:color w:val="000000"/>
          <w:sz w:val="22"/>
          <w:u w:val="single"/>
        </w:rPr>
        <w:t xml:space="preserve"> that </w:t>
      </w:r>
      <w:r w:rsidRPr="00431914">
        <w:rPr>
          <w:rFonts w:ascii="Arial" w:eastAsia="Times New Roman" w:hAnsi="Arial" w:cs="Arial"/>
          <w:b/>
          <w:bCs/>
          <w:color w:val="000000"/>
          <w:sz w:val="22"/>
          <w:u w:val="single"/>
        </w:rPr>
        <w:t>China’s intentions are not</w:t>
      </w:r>
      <w:r w:rsidRPr="00431914">
        <w:rPr>
          <w:rFonts w:ascii="Arial" w:eastAsia="Times New Roman" w:hAnsi="Arial" w:cs="Arial"/>
          <w:color w:val="000000"/>
          <w:sz w:val="22"/>
          <w:u w:val="single"/>
        </w:rPr>
        <w:t xml:space="preserve">, in fact, </w:t>
      </w:r>
      <w:r w:rsidRPr="00431914">
        <w:rPr>
          <w:rFonts w:ascii="Arial" w:eastAsia="Times New Roman" w:hAnsi="Arial" w:cs="Arial"/>
          <w:b/>
          <w:bCs/>
          <w:color w:val="000000"/>
          <w:sz w:val="22"/>
          <w:u w:val="single"/>
        </w:rPr>
        <w:t>peaceful</w:t>
      </w:r>
      <w:r w:rsidRPr="00431914">
        <w:rPr>
          <w:rFonts w:ascii="Arial" w:eastAsia="Times New Roman" w:hAnsi="Arial" w:cs="Arial"/>
          <w:color w:val="000000"/>
          <w:sz w:val="16"/>
          <w:szCs w:val="16"/>
        </w:rPr>
        <w:t>. And Allison has warned that, whatever their intentions, the United States and China could still fall into a Thucydides trap, in which the strength of a rising power (China) strikes fear in the incumbent power (the United States), resulting in war. In his recent book, Destined for War, Allison pointed out that most of the 16 such cases of a rising power in history resulted in bloodshed.</w:t>
      </w:r>
    </w:p>
    <w:p w:rsidR="006B1577" w:rsidRPr="00431914" w:rsidRDefault="006B1577" w:rsidP="006B1577">
      <w:pPr>
        <w:rPr>
          <w:rFonts w:ascii="Times New Roman" w:eastAsia="Times New Roman" w:hAnsi="Times New Roman" w:cs="Times New Roman"/>
          <w:sz w:val="24"/>
          <w:szCs w:val="24"/>
        </w:rPr>
      </w:pPr>
      <w:r w:rsidRPr="00431914">
        <w:rPr>
          <w:rFonts w:ascii="Arial" w:eastAsia="Times New Roman" w:hAnsi="Arial" w:cs="Arial"/>
          <w:b/>
          <w:bCs/>
          <w:color w:val="000000"/>
          <w:sz w:val="22"/>
          <w:u w:val="single"/>
        </w:rPr>
        <w:t>However</w:t>
      </w:r>
      <w:r w:rsidRPr="00431914">
        <w:rPr>
          <w:rFonts w:ascii="Arial" w:eastAsia="Times New Roman" w:hAnsi="Arial" w:cs="Arial"/>
          <w:color w:val="000000"/>
          <w:sz w:val="22"/>
          <w:u w:val="single"/>
        </w:rPr>
        <w:t xml:space="preserve">, stepping back, it is plain to see that </w:t>
      </w:r>
      <w:r w:rsidRPr="00431914">
        <w:rPr>
          <w:rFonts w:ascii="Arial" w:eastAsia="Times New Roman" w:hAnsi="Arial" w:cs="Arial"/>
          <w:b/>
          <w:bCs/>
          <w:color w:val="000000"/>
          <w:sz w:val="22"/>
          <w:u w:val="single"/>
        </w:rPr>
        <w:t>China’s peaceful rise has already happened</w:t>
      </w:r>
      <w:r w:rsidRPr="00431914">
        <w:rPr>
          <w:rFonts w:ascii="Arial" w:eastAsia="Times New Roman" w:hAnsi="Arial" w:cs="Arial"/>
          <w:color w:val="000000"/>
          <w:sz w:val="22"/>
          <w:u w:val="single"/>
        </w:rPr>
        <w:t xml:space="preserve">. It is a fact on the ground, as </w:t>
      </w:r>
      <w:r w:rsidRPr="00431914">
        <w:rPr>
          <w:rFonts w:ascii="Arial" w:eastAsia="Times New Roman" w:hAnsi="Arial" w:cs="Arial"/>
          <w:b/>
          <w:bCs/>
          <w:color w:val="000000"/>
          <w:sz w:val="22"/>
          <w:u w:val="single"/>
        </w:rPr>
        <w:t>evidenced by the enormity of its economy</w:t>
      </w:r>
      <w:r w:rsidRPr="00431914">
        <w:rPr>
          <w:rFonts w:ascii="Arial" w:eastAsia="Times New Roman" w:hAnsi="Arial" w:cs="Arial"/>
          <w:color w:val="000000"/>
          <w:sz w:val="22"/>
          <w:u w:val="single"/>
        </w:rPr>
        <w:t xml:space="preserve">, its trading volume, </w:t>
      </w:r>
      <w:r w:rsidRPr="00431914">
        <w:rPr>
          <w:rFonts w:ascii="Arial" w:eastAsia="Times New Roman" w:hAnsi="Arial" w:cs="Arial"/>
          <w:b/>
          <w:bCs/>
          <w:color w:val="000000"/>
          <w:sz w:val="22"/>
          <w:u w:val="single"/>
        </w:rPr>
        <w:t>and</w:t>
      </w:r>
      <w:r w:rsidRPr="00431914">
        <w:rPr>
          <w:rFonts w:ascii="Arial" w:eastAsia="Times New Roman" w:hAnsi="Arial" w:cs="Arial"/>
          <w:color w:val="000000"/>
          <w:sz w:val="22"/>
          <w:u w:val="single"/>
        </w:rPr>
        <w:t xml:space="preserve">, yes, its </w:t>
      </w:r>
      <w:r w:rsidRPr="00431914">
        <w:rPr>
          <w:rFonts w:ascii="Arial" w:eastAsia="Times New Roman" w:hAnsi="Arial" w:cs="Arial"/>
          <w:b/>
          <w:bCs/>
          <w:color w:val="000000"/>
          <w:sz w:val="22"/>
          <w:u w:val="single"/>
        </w:rPr>
        <w:t>increasing military strength</w:t>
      </w:r>
      <w:r w:rsidRPr="00431914">
        <w:rPr>
          <w:rFonts w:ascii="Arial" w:eastAsia="Times New Roman" w:hAnsi="Arial" w:cs="Arial"/>
          <w:color w:val="000000"/>
          <w:sz w:val="22"/>
          <w:u w:val="single"/>
        </w:rPr>
        <w:t>. Compared to the rise of other great powers in history</w:t>
      </w:r>
      <w:r w:rsidRPr="00431914">
        <w:rPr>
          <w:rFonts w:ascii="Arial" w:eastAsia="Times New Roman" w:hAnsi="Arial" w:cs="Arial"/>
          <w:color w:val="000000"/>
          <w:sz w:val="16"/>
          <w:szCs w:val="16"/>
        </w:rPr>
        <w:t xml:space="preserve">—the Athenian Empire, the Roman Empire, the British Empire, America’s manifest destiny, modern Germany, France, and Japan, </w:t>
      </w:r>
      <w:r w:rsidRPr="00431914">
        <w:rPr>
          <w:rFonts w:ascii="Arial" w:eastAsia="Times New Roman" w:hAnsi="Arial" w:cs="Arial"/>
          <w:color w:val="000000"/>
          <w:sz w:val="22"/>
          <w:u w:val="single"/>
        </w:rPr>
        <w:t>all of which were accompanied by tremendous violence—China’s rise so far has been bigger and faster than them all. And yet, it has happened peacefully</w:t>
      </w:r>
      <w:r w:rsidRPr="00431914">
        <w:rPr>
          <w:rFonts w:ascii="Arial" w:eastAsia="Times New Roman" w:hAnsi="Arial" w:cs="Arial"/>
          <w:color w:val="000000"/>
          <w:sz w:val="16"/>
          <w:szCs w:val="16"/>
        </w:rPr>
        <w:t>. No invasion of any other country, no colonization, no war. Yes, Allison may be right that the psychology of the Thucydides trap is still true. But in substance, the world has already passed the point at which such a conflict could be contemplated responsibly.</w:t>
      </w:r>
    </w:p>
    <w:p w:rsidR="006B1577" w:rsidRPr="00431914" w:rsidRDefault="006B1577" w:rsidP="006B1577">
      <w:pPr>
        <w:rPr>
          <w:rFonts w:ascii="Times New Roman" w:eastAsia="Times New Roman" w:hAnsi="Times New Roman" w:cs="Times New Roman"/>
          <w:sz w:val="24"/>
          <w:szCs w:val="24"/>
        </w:rPr>
      </w:pPr>
      <w:r w:rsidRPr="00431914">
        <w:rPr>
          <w:rFonts w:ascii="Arial" w:eastAsia="Times New Roman" w:hAnsi="Arial" w:cs="Arial"/>
          <w:color w:val="000000"/>
          <w:sz w:val="22"/>
          <w:u w:val="single"/>
        </w:rPr>
        <w:t>And that is</w:t>
      </w:r>
      <w:r w:rsidRPr="00431914">
        <w:rPr>
          <w:rFonts w:ascii="Arial" w:eastAsia="Times New Roman" w:hAnsi="Arial" w:cs="Arial"/>
          <w:color w:val="000000"/>
          <w:sz w:val="22"/>
        </w:rPr>
        <w:t xml:space="preserve"> </w:t>
      </w:r>
      <w:r w:rsidRPr="00431914">
        <w:rPr>
          <w:rFonts w:ascii="Arial" w:eastAsia="Times New Roman" w:hAnsi="Arial" w:cs="Arial"/>
          <w:color w:val="000000"/>
          <w:sz w:val="16"/>
          <w:szCs w:val="16"/>
        </w:rPr>
        <w:t xml:space="preserve">perhaps </w:t>
      </w:r>
      <w:r w:rsidRPr="00431914">
        <w:rPr>
          <w:rFonts w:ascii="Arial" w:eastAsia="Times New Roman" w:hAnsi="Arial" w:cs="Arial"/>
          <w:color w:val="000000"/>
          <w:sz w:val="22"/>
          <w:u w:val="single"/>
        </w:rPr>
        <w:t xml:space="preserve">why China is </w:t>
      </w:r>
      <w:r w:rsidRPr="00431914">
        <w:rPr>
          <w:rFonts w:ascii="Arial" w:eastAsia="Times New Roman" w:hAnsi="Arial" w:cs="Arial"/>
          <w:b/>
          <w:bCs/>
          <w:color w:val="000000"/>
          <w:sz w:val="22"/>
          <w:u w:val="single"/>
        </w:rPr>
        <w:t>now refocusing from hard power to soft</w:t>
      </w:r>
      <w:r w:rsidRPr="00431914">
        <w:rPr>
          <w:rFonts w:ascii="Arial" w:eastAsia="Times New Roman" w:hAnsi="Arial" w:cs="Arial"/>
          <w:color w:val="000000"/>
          <w:sz w:val="22"/>
          <w:u w:val="single"/>
        </w:rPr>
        <w:t>, even as the rest of the world has seemed to go in the opposite direction</w:t>
      </w:r>
      <w:r w:rsidRPr="00431914">
        <w:rPr>
          <w:rFonts w:ascii="Arial" w:eastAsia="Times New Roman" w:hAnsi="Arial" w:cs="Arial"/>
          <w:color w:val="000000"/>
          <w:sz w:val="16"/>
          <w:szCs w:val="16"/>
        </w:rPr>
        <w:t xml:space="preserve">. President Xi Jinping, for example, has called for “a community of shared destiny,” in which nations are allowed their own development paths while working to increase interconnectedness. </w:t>
      </w:r>
      <w:r w:rsidRPr="00431914">
        <w:rPr>
          <w:rFonts w:ascii="Arial" w:eastAsia="Times New Roman" w:hAnsi="Arial" w:cs="Arial"/>
          <w:color w:val="000000"/>
          <w:sz w:val="22"/>
          <w:u w:val="single"/>
        </w:rPr>
        <w:t xml:space="preserve">In the policy arena, such soft power mostly </w:t>
      </w:r>
      <w:r w:rsidRPr="00431914">
        <w:rPr>
          <w:rFonts w:ascii="Arial" w:eastAsia="Times New Roman" w:hAnsi="Arial" w:cs="Arial"/>
          <w:b/>
          <w:bCs/>
          <w:color w:val="000000"/>
          <w:sz w:val="22"/>
          <w:u w:val="single"/>
        </w:rPr>
        <w:t>takes the form of the</w:t>
      </w:r>
      <w:r w:rsidRPr="00431914">
        <w:rPr>
          <w:rFonts w:ascii="Arial" w:eastAsia="Times New Roman" w:hAnsi="Arial" w:cs="Arial"/>
          <w:color w:val="000000"/>
          <w:sz w:val="22"/>
          <w:u w:val="single"/>
        </w:rPr>
        <w:t xml:space="preserve"> </w:t>
      </w:r>
      <w:r w:rsidRPr="00431914">
        <w:rPr>
          <w:rFonts w:ascii="Arial" w:eastAsia="Times New Roman" w:hAnsi="Arial" w:cs="Arial"/>
          <w:b/>
          <w:bCs/>
          <w:color w:val="000000"/>
          <w:sz w:val="22"/>
          <w:u w:val="single"/>
        </w:rPr>
        <w:t>B</w:t>
      </w:r>
      <w:r w:rsidRPr="00431914">
        <w:rPr>
          <w:rFonts w:ascii="Arial" w:eastAsia="Times New Roman" w:hAnsi="Arial" w:cs="Arial"/>
          <w:color w:val="000000"/>
          <w:sz w:val="22"/>
          <w:u w:val="single"/>
        </w:rPr>
        <w:t xml:space="preserve">elt and </w:t>
      </w:r>
      <w:r w:rsidRPr="00431914">
        <w:rPr>
          <w:rFonts w:ascii="Arial" w:eastAsia="Times New Roman" w:hAnsi="Arial" w:cs="Arial"/>
          <w:b/>
          <w:bCs/>
          <w:color w:val="000000"/>
          <w:sz w:val="22"/>
          <w:u w:val="single"/>
        </w:rPr>
        <w:t>R</w:t>
      </w:r>
      <w:r w:rsidRPr="00431914">
        <w:rPr>
          <w:rFonts w:ascii="Arial" w:eastAsia="Times New Roman" w:hAnsi="Arial" w:cs="Arial"/>
          <w:color w:val="000000"/>
          <w:sz w:val="22"/>
          <w:u w:val="single"/>
        </w:rPr>
        <w:t xml:space="preserve">oad </w:t>
      </w:r>
      <w:r w:rsidRPr="00431914">
        <w:rPr>
          <w:rFonts w:ascii="Arial" w:eastAsia="Times New Roman" w:hAnsi="Arial" w:cs="Arial"/>
          <w:b/>
          <w:bCs/>
          <w:color w:val="000000"/>
          <w:sz w:val="22"/>
          <w:u w:val="single"/>
        </w:rPr>
        <w:t>I</w:t>
      </w:r>
      <w:r w:rsidRPr="00431914">
        <w:rPr>
          <w:rFonts w:ascii="Arial" w:eastAsia="Times New Roman" w:hAnsi="Arial" w:cs="Arial"/>
          <w:color w:val="000000"/>
          <w:sz w:val="22"/>
          <w:u w:val="single"/>
        </w:rPr>
        <w:t>nitiative</w:t>
      </w:r>
      <w:r w:rsidRPr="00431914">
        <w:rPr>
          <w:rFonts w:ascii="Arial" w:eastAsia="Times New Roman" w:hAnsi="Arial" w:cs="Arial"/>
          <w:color w:val="000000"/>
          <w:sz w:val="16"/>
          <w:szCs w:val="16"/>
        </w:rPr>
        <w:t xml:space="preserve">, which leverages China’s massive capital and capacity to drive infrastructure-led development in other countries to spur economic growth that would ultimately benefit China itself. </w:t>
      </w:r>
      <w:r w:rsidRPr="00431914">
        <w:rPr>
          <w:rFonts w:ascii="Arial" w:eastAsia="Times New Roman" w:hAnsi="Arial" w:cs="Arial"/>
          <w:color w:val="000000"/>
          <w:sz w:val="22"/>
          <w:u w:val="single"/>
        </w:rPr>
        <w:t>It is a new potential soft power proposition: “You don’t have to want to be like us, you don’t have to want what we want; you can participate in a new form of globalization while retaining your own culture, ideology, and institutions.” This is</w:t>
      </w:r>
      <w:r w:rsidRPr="00431914">
        <w:rPr>
          <w:rFonts w:ascii="Arial" w:eastAsia="Times New Roman" w:hAnsi="Arial" w:cs="Arial"/>
          <w:color w:val="000000"/>
          <w:sz w:val="16"/>
          <w:szCs w:val="16"/>
        </w:rPr>
        <w:t xml:space="preserve">, in many ways, </w:t>
      </w:r>
      <w:r w:rsidRPr="00431914">
        <w:rPr>
          <w:rFonts w:ascii="Arial" w:eastAsia="Times New Roman" w:hAnsi="Arial" w:cs="Arial"/>
          <w:color w:val="000000"/>
          <w:sz w:val="22"/>
          <w:u w:val="single"/>
        </w:rPr>
        <w:t>the opposite of Nye’s formulation, with all the downfalls that approach entails: overreach, the illusion of universal appeals, and internal and external backlashes</w:t>
      </w:r>
      <w:r w:rsidRPr="00431914">
        <w:rPr>
          <w:rFonts w:ascii="Arial" w:eastAsia="Times New Roman" w:hAnsi="Arial" w:cs="Arial"/>
          <w:color w:val="000000"/>
          <w:sz w:val="22"/>
        </w:rPr>
        <w:t>.</w:t>
      </w:r>
    </w:p>
    <w:p w:rsidR="006B1577" w:rsidRPr="00431914" w:rsidRDefault="006B1577" w:rsidP="006B1577">
      <w:pPr>
        <w:rPr>
          <w:rFonts w:ascii="Times New Roman" w:eastAsia="Times New Roman" w:hAnsi="Times New Roman" w:cs="Times New Roman"/>
          <w:sz w:val="24"/>
          <w:szCs w:val="24"/>
        </w:rPr>
      </w:pPr>
      <w:r w:rsidRPr="00431914">
        <w:rPr>
          <w:rFonts w:ascii="Arial" w:eastAsia="Times New Roman" w:hAnsi="Arial" w:cs="Arial"/>
          <w:color w:val="000000"/>
          <w:sz w:val="16"/>
          <w:szCs w:val="16"/>
        </w:rPr>
        <w:t xml:space="preserve">In the post-Cold War era, </w:t>
      </w:r>
      <w:r w:rsidRPr="00431914">
        <w:rPr>
          <w:rFonts w:ascii="Arial" w:eastAsia="Times New Roman" w:hAnsi="Arial" w:cs="Arial"/>
          <w:color w:val="000000"/>
          <w:sz w:val="22"/>
          <w:u w:val="single"/>
        </w:rPr>
        <w:t>the West linked soft power and liberalism, but that coupling was never necessary</w:t>
      </w:r>
      <w:r w:rsidRPr="00431914">
        <w:rPr>
          <w:rFonts w:ascii="Arial" w:eastAsia="Times New Roman" w:hAnsi="Arial" w:cs="Arial"/>
          <w:color w:val="000000"/>
          <w:sz w:val="16"/>
          <w:szCs w:val="16"/>
        </w:rPr>
        <w:t xml:space="preserve">. In the next century, it may well be soft power decoupled from ideology that could rule the day. </w:t>
      </w:r>
      <w:r w:rsidRPr="00431914">
        <w:rPr>
          <w:rFonts w:ascii="Arial" w:eastAsia="Times New Roman" w:hAnsi="Arial" w:cs="Arial"/>
          <w:b/>
          <w:bCs/>
          <w:color w:val="000000"/>
          <w:sz w:val="22"/>
          <w:u w:val="single"/>
        </w:rPr>
        <w:t>There is no illusion</w:t>
      </w:r>
      <w:r w:rsidRPr="00431914">
        <w:rPr>
          <w:rFonts w:ascii="Arial" w:eastAsia="Times New Roman" w:hAnsi="Arial" w:cs="Arial"/>
          <w:color w:val="000000"/>
          <w:sz w:val="22"/>
          <w:u w:val="single"/>
        </w:rPr>
        <w:t xml:space="preserve">, not least in Beijing, </w:t>
      </w:r>
      <w:r w:rsidRPr="00431914">
        <w:rPr>
          <w:rFonts w:ascii="Arial" w:eastAsia="Times New Roman" w:hAnsi="Arial" w:cs="Arial"/>
          <w:b/>
          <w:bCs/>
          <w:color w:val="000000"/>
          <w:sz w:val="22"/>
          <w:u w:val="single"/>
        </w:rPr>
        <w:t xml:space="preserve">that </w:t>
      </w:r>
      <w:r w:rsidRPr="00431914">
        <w:rPr>
          <w:rFonts w:ascii="Arial" w:eastAsia="Times New Roman" w:hAnsi="Arial" w:cs="Arial"/>
          <w:color w:val="000000"/>
          <w:sz w:val="22"/>
          <w:u w:val="single"/>
        </w:rPr>
        <w:t xml:space="preserve">any kind of </w:t>
      </w:r>
      <w:r w:rsidRPr="00431914">
        <w:rPr>
          <w:rFonts w:ascii="Arial" w:eastAsia="Times New Roman" w:hAnsi="Arial" w:cs="Arial"/>
          <w:b/>
          <w:bCs/>
          <w:color w:val="000000"/>
          <w:sz w:val="22"/>
          <w:u w:val="single"/>
        </w:rPr>
        <w:t>soft power can</w:t>
      </w:r>
      <w:r w:rsidRPr="00431914">
        <w:rPr>
          <w:rFonts w:ascii="Arial" w:eastAsia="Times New Roman" w:hAnsi="Arial" w:cs="Arial"/>
          <w:color w:val="000000"/>
          <w:sz w:val="22"/>
          <w:u w:val="single"/>
        </w:rPr>
        <w:t xml:space="preserve"> exist and </w:t>
      </w:r>
      <w:r w:rsidRPr="00431914">
        <w:rPr>
          <w:rFonts w:ascii="Arial" w:eastAsia="Times New Roman" w:hAnsi="Arial" w:cs="Arial"/>
          <w:b/>
          <w:bCs/>
          <w:color w:val="000000"/>
          <w:sz w:val="22"/>
          <w:u w:val="single"/>
        </w:rPr>
        <w:t>succeed without hard power</w:t>
      </w:r>
      <w:r w:rsidRPr="00431914">
        <w:rPr>
          <w:rFonts w:ascii="Arial" w:eastAsia="Times New Roman" w:hAnsi="Arial" w:cs="Arial"/>
          <w:color w:val="000000"/>
          <w:sz w:val="22"/>
          <w:u w:val="single"/>
        </w:rPr>
        <w:t xml:space="preserve">. </w:t>
      </w:r>
      <w:r w:rsidRPr="00431914">
        <w:rPr>
          <w:rFonts w:ascii="Arial" w:eastAsia="Times New Roman" w:hAnsi="Arial" w:cs="Arial"/>
          <w:b/>
          <w:bCs/>
          <w:color w:val="000000"/>
          <w:sz w:val="22"/>
          <w:u w:val="single"/>
        </w:rPr>
        <w:t>But</w:t>
      </w:r>
      <w:r w:rsidRPr="00431914">
        <w:rPr>
          <w:rFonts w:ascii="Arial" w:eastAsia="Times New Roman" w:hAnsi="Arial" w:cs="Arial"/>
          <w:color w:val="000000"/>
          <w:sz w:val="22"/>
          <w:u w:val="single"/>
        </w:rPr>
        <w:t xml:space="preserve"> China’s proposition is more accommodating of difference. By not forcing other countries into its own mold, </w:t>
      </w:r>
      <w:r w:rsidRPr="00431914">
        <w:rPr>
          <w:rFonts w:ascii="Arial" w:eastAsia="Times New Roman" w:hAnsi="Arial" w:cs="Arial"/>
          <w:b/>
          <w:bCs/>
          <w:color w:val="000000"/>
          <w:sz w:val="22"/>
          <w:u w:val="single"/>
        </w:rPr>
        <w:t>China’s new form of soft power can mean</w:t>
      </w:r>
      <w:r w:rsidRPr="00431914">
        <w:rPr>
          <w:rFonts w:ascii="Arial" w:eastAsia="Times New Roman" w:hAnsi="Arial" w:cs="Arial"/>
          <w:color w:val="000000"/>
          <w:sz w:val="22"/>
          <w:u w:val="single"/>
        </w:rPr>
        <w:t xml:space="preserve"> a </w:t>
      </w:r>
      <w:r w:rsidRPr="00431914">
        <w:rPr>
          <w:rFonts w:ascii="Arial" w:eastAsia="Times New Roman" w:hAnsi="Arial" w:cs="Arial"/>
          <w:b/>
          <w:bCs/>
          <w:color w:val="000000"/>
          <w:sz w:val="22"/>
          <w:u w:val="single"/>
        </w:rPr>
        <w:t>more peace</w:t>
      </w:r>
      <w:r w:rsidRPr="00431914">
        <w:rPr>
          <w:rFonts w:ascii="Arial" w:eastAsia="Times New Roman" w:hAnsi="Arial" w:cs="Arial"/>
          <w:color w:val="000000"/>
          <w:sz w:val="22"/>
          <w:u w:val="single"/>
        </w:rPr>
        <w:t xml:space="preserve">ful 21st century. </w:t>
      </w:r>
      <w:r w:rsidRPr="00431914">
        <w:rPr>
          <w:rFonts w:ascii="Arial" w:eastAsia="Times New Roman" w:hAnsi="Arial" w:cs="Arial"/>
          <w:b/>
          <w:bCs/>
          <w:color w:val="000000"/>
          <w:sz w:val="22"/>
          <w:u w:val="single"/>
        </w:rPr>
        <w:t>The world should embrace it</w:t>
      </w:r>
      <w:r w:rsidRPr="00431914">
        <w:rPr>
          <w:rFonts w:ascii="Arial" w:eastAsia="Times New Roman" w:hAnsi="Arial" w:cs="Arial"/>
          <w:color w:val="000000"/>
          <w:sz w:val="22"/>
        </w:rPr>
        <w:t>.</w:t>
      </w:r>
    </w:p>
    <w:p w:rsidR="006B1577" w:rsidRPr="00B55AD5" w:rsidRDefault="006B1577" w:rsidP="006B1577"/>
    <w:p w:rsidR="006B1577" w:rsidRPr="00431914" w:rsidRDefault="006B1577" w:rsidP="006B1577">
      <w:pPr>
        <w:pStyle w:val="Heading3"/>
        <w:rPr>
          <w:rFonts w:ascii="Times New Roman" w:eastAsia="Times New Roman" w:hAnsi="Times New Roman" w:cs="Times New Roman"/>
          <w:bCs/>
          <w:sz w:val="36"/>
          <w:szCs w:val="36"/>
        </w:rPr>
      </w:pPr>
      <w:r w:rsidRPr="00431914">
        <w:rPr>
          <w:rFonts w:eastAsia="Times New Roman"/>
        </w:rPr>
        <w:t xml:space="preserve">AT: </w:t>
      </w:r>
      <w:r>
        <w:rPr>
          <w:rFonts w:eastAsia="Times New Roman"/>
        </w:rPr>
        <w:t>China Soft Power Bad</w:t>
      </w:r>
    </w:p>
    <w:p w:rsidR="006B1577" w:rsidRPr="00431914" w:rsidRDefault="006B1577" w:rsidP="006B1577">
      <w:pPr>
        <w:pStyle w:val="Heading4"/>
      </w:pPr>
      <w:r w:rsidRPr="00431914">
        <w:t>Attempting to contain China is counter-productive -- expanding its global leadership role doesn’t threaten the global institutions which facilitate peace and prosperity -- it’s vital to sustain them -- we can and should work together</w:t>
      </w:r>
    </w:p>
    <w:p w:rsidR="006B1577" w:rsidRPr="00287145" w:rsidRDefault="006B1577" w:rsidP="006B1577">
      <w:r w:rsidRPr="00287145">
        <w:rPr>
          <w:rStyle w:val="Style13ptBold"/>
        </w:rPr>
        <w:t>Mazarr 16</w:t>
      </w:r>
      <w:r>
        <w:t xml:space="preserve"> (</w:t>
      </w:r>
      <w:r w:rsidRPr="00287145">
        <w:t>Michael Mazarr, Senior Political Scientist at the RAND Corporation and Associate Director of the Strategy, Doctrine, and Resources Program at the RAND Corporation's Arroyo Center;</w:t>
      </w:r>
      <w:r>
        <w:t xml:space="preserve"> </w:t>
      </w:r>
      <w:r w:rsidRPr="00287145">
        <w:t>“The Once and Future Order: What Comes After Hegemony?” Foreign Affairs, Jan/Feb 2017, https://www.foreignaffairs.com/articles/2016-12-12/once-and-future-order</w:t>
      </w:r>
      <w:r>
        <w:t>)//KMM</w:t>
      </w:r>
    </w:p>
    <w:p w:rsidR="006B1577" w:rsidRPr="00431914" w:rsidRDefault="006B1577" w:rsidP="006B1577">
      <w:pPr>
        <w:rPr>
          <w:rFonts w:ascii="Times New Roman" w:eastAsia="Times New Roman" w:hAnsi="Times New Roman" w:cs="Times New Roman"/>
          <w:sz w:val="24"/>
          <w:szCs w:val="24"/>
        </w:rPr>
      </w:pPr>
      <w:r w:rsidRPr="00431914">
        <w:rPr>
          <w:rFonts w:ascii="Arial" w:eastAsia="Times New Roman" w:hAnsi="Arial" w:cs="Arial"/>
          <w:color w:val="000000"/>
          <w:sz w:val="14"/>
          <w:szCs w:val="14"/>
        </w:rPr>
        <w:t xml:space="preserve">Few foreign policy issues have attracted more attention in recent years than the problem of sustaining </w:t>
      </w:r>
      <w:r w:rsidRPr="00431914">
        <w:rPr>
          <w:rFonts w:ascii="Arial" w:eastAsia="Times New Roman" w:hAnsi="Arial" w:cs="Arial"/>
          <w:color w:val="000000"/>
          <w:sz w:val="22"/>
          <w:u w:val="single"/>
        </w:rPr>
        <w:t>the U.S.-led liberal international order</w:t>
      </w:r>
      <w:r w:rsidRPr="00431914">
        <w:rPr>
          <w:rFonts w:ascii="Arial" w:eastAsia="Times New Roman" w:hAnsi="Arial" w:cs="Arial"/>
          <w:color w:val="000000"/>
          <w:sz w:val="14"/>
          <w:szCs w:val="14"/>
        </w:rPr>
        <w:t xml:space="preserve">. After World War II, the United States sponsored a set of institutions, rules, and norms designed to avoid repeating the mistakes of the 1930s and promote peace, prosperity, and democracy. The resulting system has served as the bedrock of U.S. national security strategy ever since. In everything from arms control to peacekeeping to trade to human rights, marrying U.S. power and international norms and institutions has achieved significant results. Washington continues to put maintaining the international order at the center of the United States' global role. Yet the survival of that order-indeed, of any ordering principles at all-now </w:t>
      </w:r>
      <w:r w:rsidRPr="00431914">
        <w:rPr>
          <w:rFonts w:ascii="Arial" w:eastAsia="Times New Roman" w:hAnsi="Arial" w:cs="Arial"/>
          <w:color w:val="000000"/>
          <w:sz w:val="22"/>
          <w:u w:val="single"/>
        </w:rPr>
        <w:t>seems in question</w:t>
      </w:r>
      <w:r w:rsidRPr="00431914">
        <w:rPr>
          <w:rFonts w:ascii="Arial" w:eastAsia="Times New Roman" w:hAnsi="Arial" w:cs="Arial"/>
          <w:color w:val="000000"/>
          <w:sz w:val="14"/>
          <w:szCs w:val="14"/>
          <w:u w:val="single"/>
        </w:rPr>
        <w:t xml:space="preserve">. </w:t>
      </w:r>
      <w:r w:rsidRPr="00431914">
        <w:rPr>
          <w:rFonts w:ascii="Arial" w:eastAsia="Times New Roman" w:hAnsi="Arial" w:cs="Arial"/>
          <w:color w:val="000000"/>
          <w:sz w:val="22"/>
          <w:u w:val="single"/>
        </w:rPr>
        <w:t>Dissatisfied countries such as China and Russia view its operation as unjust, and people around the world are angry about the economic and social price they've had to pay for globalization</w:t>
      </w:r>
      <w:r w:rsidRPr="00431914">
        <w:rPr>
          <w:rFonts w:ascii="Arial" w:eastAsia="Times New Roman" w:hAnsi="Arial" w:cs="Arial"/>
          <w:color w:val="000000"/>
          <w:sz w:val="14"/>
          <w:szCs w:val="14"/>
        </w:rPr>
        <w:t xml:space="preserve">. It's not clear exactly what Presidentelect Donald Trump's views are on the role of the United States in the world, much less the liberal order, but his administration will confront the most profound foreign policy task that any new administration has faced in 70 years: rethinking the role that the international order should play in U.S. grand strategy. Whatever Trump's own views, </w:t>
      </w:r>
      <w:r w:rsidRPr="00431914">
        <w:rPr>
          <w:rFonts w:ascii="Arial" w:eastAsia="Times New Roman" w:hAnsi="Arial" w:cs="Arial"/>
          <w:color w:val="000000"/>
          <w:sz w:val="22"/>
          <w:u w:val="single"/>
        </w:rPr>
        <w:t xml:space="preserve">the instincts of many in Washington will be to attempt </w:t>
      </w:r>
      <w:r w:rsidRPr="00431914">
        <w:rPr>
          <w:rFonts w:ascii="Arial" w:eastAsia="Times New Roman" w:hAnsi="Arial" w:cs="Arial"/>
          <w:b/>
          <w:bCs/>
          <w:color w:val="000000"/>
          <w:sz w:val="22"/>
          <w:u w:val="single"/>
        </w:rPr>
        <w:t>to restore a unified, U.S.-dominated system by confronting</w:t>
      </w:r>
      <w:r w:rsidRPr="00431914">
        <w:rPr>
          <w:rFonts w:ascii="Arial" w:eastAsia="Times New Roman" w:hAnsi="Arial" w:cs="Arial"/>
          <w:color w:val="000000"/>
          <w:sz w:val="22"/>
          <w:u w:val="single"/>
        </w:rPr>
        <w:t xml:space="preserve"> the </w:t>
      </w:r>
      <w:r w:rsidRPr="00431914">
        <w:rPr>
          <w:rFonts w:ascii="Arial" w:eastAsia="Times New Roman" w:hAnsi="Arial" w:cs="Arial"/>
          <w:b/>
          <w:bCs/>
          <w:color w:val="000000"/>
          <w:sz w:val="22"/>
          <w:u w:val="single"/>
        </w:rPr>
        <w:t xml:space="preserve">rule breakers </w:t>
      </w:r>
      <w:r w:rsidRPr="00431914">
        <w:rPr>
          <w:rFonts w:ascii="Arial" w:eastAsia="Times New Roman" w:hAnsi="Arial" w:cs="Arial"/>
          <w:color w:val="000000"/>
          <w:sz w:val="22"/>
          <w:u w:val="single"/>
        </w:rPr>
        <w:t xml:space="preserve">and aggressively promoting liberal values. This would be </w:t>
      </w:r>
      <w:r w:rsidRPr="00431914">
        <w:rPr>
          <w:rFonts w:ascii="Arial" w:eastAsia="Times New Roman" w:hAnsi="Arial" w:cs="Arial"/>
          <w:b/>
          <w:bCs/>
          <w:color w:val="000000"/>
          <w:sz w:val="22"/>
          <w:u w:val="single"/>
        </w:rPr>
        <w:t>the wrong approach</w:t>
      </w:r>
      <w:r w:rsidRPr="00431914">
        <w:rPr>
          <w:rFonts w:ascii="Arial" w:eastAsia="Times New Roman" w:hAnsi="Arial" w:cs="Arial"/>
          <w:color w:val="000000"/>
          <w:sz w:val="22"/>
          <w:u w:val="single"/>
        </w:rPr>
        <w:t xml:space="preserve">; </w:t>
      </w:r>
      <w:r w:rsidRPr="00431914">
        <w:rPr>
          <w:rFonts w:ascii="Arial" w:eastAsia="Times New Roman" w:hAnsi="Arial" w:cs="Arial"/>
          <w:b/>
          <w:bCs/>
          <w:color w:val="000000"/>
          <w:sz w:val="22"/>
          <w:u w:val="single"/>
        </w:rPr>
        <w:t>in trying to hold the old order together</w:t>
      </w:r>
      <w:r w:rsidRPr="00431914">
        <w:rPr>
          <w:rFonts w:ascii="Arial" w:eastAsia="Times New Roman" w:hAnsi="Arial" w:cs="Arial"/>
          <w:color w:val="000000"/>
          <w:sz w:val="22"/>
          <w:u w:val="single"/>
        </w:rPr>
        <w:t xml:space="preserve">, Washington could </w:t>
      </w:r>
      <w:r w:rsidRPr="00431914">
        <w:rPr>
          <w:rFonts w:ascii="Arial" w:eastAsia="Times New Roman" w:hAnsi="Arial" w:cs="Arial"/>
          <w:b/>
          <w:bCs/>
          <w:color w:val="000000"/>
          <w:sz w:val="22"/>
          <w:u w:val="single"/>
        </w:rPr>
        <w:t>end up accelerating its dissolution</w:t>
      </w:r>
      <w:r w:rsidRPr="00431914">
        <w:rPr>
          <w:rFonts w:ascii="Arial" w:eastAsia="Times New Roman" w:hAnsi="Arial" w:cs="Arial"/>
          <w:color w:val="000000"/>
          <w:sz w:val="22"/>
          <w:u w:val="single"/>
        </w:rPr>
        <w:t>. What the U</w:t>
      </w:r>
      <w:r w:rsidRPr="00431914">
        <w:rPr>
          <w:rFonts w:ascii="Arial" w:eastAsia="Times New Roman" w:hAnsi="Arial" w:cs="Arial"/>
          <w:color w:val="000000"/>
          <w:sz w:val="14"/>
          <w:szCs w:val="14"/>
        </w:rPr>
        <w:t xml:space="preserve">nited </w:t>
      </w:r>
      <w:r w:rsidRPr="00431914">
        <w:rPr>
          <w:rFonts w:ascii="Arial" w:eastAsia="Times New Roman" w:hAnsi="Arial" w:cs="Arial"/>
          <w:color w:val="000000"/>
          <w:sz w:val="22"/>
          <w:u w:val="single"/>
        </w:rPr>
        <w:t>S</w:t>
      </w:r>
      <w:r w:rsidRPr="00431914">
        <w:rPr>
          <w:rFonts w:ascii="Arial" w:eastAsia="Times New Roman" w:hAnsi="Arial" w:cs="Arial"/>
          <w:color w:val="000000"/>
          <w:sz w:val="14"/>
          <w:szCs w:val="14"/>
        </w:rPr>
        <w:t xml:space="preserve">tates </w:t>
      </w:r>
      <w:r w:rsidRPr="00431914">
        <w:rPr>
          <w:rFonts w:ascii="Arial" w:eastAsia="Times New Roman" w:hAnsi="Arial" w:cs="Arial"/>
          <w:b/>
          <w:bCs/>
          <w:color w:val="000000"/>
          <w:sz w:val="22"/>
          <w:u w:val="single"/>
        </w:rPr>
        <w:t>must</w:t>
      </w:r>
      <w:r w:rsidRPr="00431914">
        <w:rPr>
          <w:rFonts w:ascii="Arial" w:eastAsia="Times New Roman" w:hAnsi="Arial" w:cs="Arial"/>
          <w:color w:val="000000"/>
          <w:sz w:val="22"/>
          <w:u w:val="single"/>
        </w:rPr>
        <w:t xml:space="preserve"> learn to do </w:t>
      </w:r>
      <w:r w:rsidRPr="00431914">
        <w:rPr>
          <w:rFonts w:ascii="Arial" w:eastAsia="Times New Roman" w:hAnsi="Arial" w:cs="Arial"/>
          <w:b/>
          <w:bCs/>
          <w:color w:val="000000"/>
          <w:sz w:val="22"/>
          <w:u w:val="single"/>
        </w:rPr>
        <w:t>instead</w:t>
      </w:r>
      <w:r w:rsidRPr="00431914">
        <w:rPr>
          <w:rFonts w:ascii="Arial" w:eastAsia="Times New Roman" w:hAnsi="Arial" w:cs="Arial"/>
          <w:color w:val="000000"/>
          <w:sz w:val="22"/>
          <w:u w:val="single"/>
        </w:rPr>
        <w:t xml:space="preserve"> is navigate and </w:t>
      </w:r>
      <w:r w:rsidRPr="00431914">
        <w:rPr>
          <w:rFonts w:ascii="Arial" w:eastAsia="Times New Roman" w:hAnsi="Arial" w:cs="Arial"/>
          <w:b/>
          <w:bCs/>
          <w:color w:val="000000"/>
          <w:sz w:val="22"/>
          <w:u w:val="single"/>
        </w:rPr>
        <w:t>lead the more diversified, pluralistic system that is now materializing</w:t>
      </w:r>
      <w:r w:rsidRPr="00431914">
        <w:rPr>
          <w:rFonts w:ascii="Arial" w:eastAsia="Times New Roman" w:hAnsi="Arial" w:cs="Arial"/>
          <w:color w:val="000000"/>
          <w:sz w:val="22"/>
          <w:u w:val="single"/>
        </w:rPr>
        <w:t xml:space="preserve">-one </w:t>
      </w:r>
      <w:r w:rsidRPr="00431914">
        <w:rPr>
          <w:rFonts w:ascii="Arial" w:eastAsia="Times New Roman" w:hAnsi="Arial" w:cs="Arial"/>
          <w:b/>
          <w:bCs/>
          <w:color w:val="000000"/>
          <w:sz w:val="22"/>
          <w:u w:val="single"/>
        </w:rPr>
        <w:t>with</w:t>
      </w:r>
      <w:r w:rsidRPr="00431914">
        <w:rPr>
          <w:rFonts w:ascii="Arial" w:eastAsia="Times New Roman" w:hAnsi="Arial" w:cs="Arial"/>
          <w:color w:val="000000"/>
          <w:sz w:val="14"/>
          <w:szCs w:val="14"/>
        </w:rPr>
        <w:t xml:space="preserve"> a bigger role for emerging-market powers and </w:t>
      </w:r>
      <w:r w:rsidRPr="00431914">
        <w:rPr>
          <w:rFonts w:ascii="Arial" w:eastAsia="Times New Roman" w:hAnsi="Arial" w:cs="Arial"/>
          <w:color w:val="000000"/>
          <w:sz w:val="22"/>
          <w:u w:val="single"/>
        </w:rPr>
        <w:t xml:space="preserve">more </w:t>
      </w:r>
      <w:r w:rsidRPr="00431914">
        <w:rPr>
          <w:rFonts w:ascii="Arial" w:eastAsia="Times New Roman" w:hAnsi="Arial" w:cs="Arial"/>
          <w:b/>
          <w:bCs/>
          <w:color w:val="000000"/>
          <w:sz w:val="22"/>
          <w:u w:val="single"/>
        </w:rPr>
        <w:t>ways for countries other than the U</w:t>
      </w:r>
      <w:r w:rsidRPr="00431914">
        <w:rPr>
          <w:rFonts w:ascii="Arial" w:eastAsia="Times New Roman" w:hAnsi="Arial" w:cs="Arial"/>
          <w:color w:val="000000"/>
          <w:sz w:val="14"/>
          <w:szCs w:val="14"/>
        </w:rPr>
        <w:t xml:space="preserve">nited </w:t>
      </w:r>
      <w:r w:rsidRPr="00431914">
        <w:rPr>
          <w:rFonts w:ascii="Arial" w:eastAsia="Times New Roman" w:hAnsi="Arial" w:cs="Arial"/>
          <w:b/>
          <w:bCs/>
          <w:color w:val="000000"/>
          <w:sz w:val="22"/>
          <w:u w:val="single"/>
        </w:rPr>
        <w:t>S</w:t>
      </w:r>
      <w:r w:rsidRPr="00431914">
        <w:rPr>
          <w:rFonts w:ascii="Arial" w:eastAsia="Times New Roman" w:hAnsi="Arial" w:cs="Arial"/>
          <w:color w:val="000000"/>
          <w:sz w:val="14"/>
          <w:szCs w:val="14"/>
        </w:rPr>
        <w:t xml:space="preserve">tates </w:t>
      </w:r>
      <w:r w:rsidRPr="00431914">
        <w:rPr>
          <w:rFonts w:ascii="Arial" w:eastAsia="Times New Roman" w:hAnsi="Arial" w:cs="Arial"/>
          <w:b/>
          <w:bCs/>
          <w:color w:val="000000"/>
          <w:sz w:val="22"/>
          <w:u w:val="single"/>
        </w:rPr>
        <w:t>to lead</w:t>
      </w:r>
      <w:r w:rsidRPr="00431914">
        <w:rPr>
          <w:rFonts w:ascii="Arial" w:eastAsia="Times New Roman" w:hAnsi="Arial" w:cs="Arial"/>
          <w:color w:val="000000"/>
          <w:sz w:val="22"/>
          <w:u w:val="single"/>
        </w:rPr>
        <w:t xml:space="preserve"> than the current order provides</w:t>
      </w:r>
      <w:r w:rsidRPr="00431914">
        <w:rPr>
          <w:rFonts w:ascii="Arial" w:eastAsia="Times New Roman" w:hAnsi="Arial" w:cs="Arial"/>
          <w:color w:val="000000"/>
          <w:sz w:val="14"/>
          <w:szCs w:val="14"/>
        </w:rPr>
        <w:t xml:space="preserve">. THE HOUSE THAT WE BUILT The creation of the current order, like that of its two modern predecessors-the Concert of Europe and the League of Nations-was an effort to design the basic architecture of international relations in the wake of a war among major powers. All three orders used a range of tools- organizations, treaties, informal meetings, and norms-to attain the goals of their creators. </w:t>
      </w:r>
      <w:r w:rsidRPr="00431914">
        <w:rPr>
          <w:rFonts w:ascii="Arial" w:eastAsia="Times New Roman" w:hAnsi="Arial" w:cs="Arial"/>
          <w:color w:val="000000"/>
          <w:sz w:val="22"/>
          <w:u w:val="single"/>
        </w:rPr>
        <w:t>The</w:t>
      </w:r>
      <w:r w:rsidRPr="00431914">
        <w:rPr>
          <w:rFonts w:ascii="Arial" w:eastAsia="Times New Roman" w:hAnsi="Arial" w:cs="Arial"/>
          <w:color w:val="000000"/>
          <w:sz w:val="14"/>
          <w:szCs w:val="14"/>
        </w:rPr>
        <w:t xml:space="preserve"> current </w:t>
      </w:r>
      <w:r w:rsidRPr="00431914">
        <w:rPr>
          <w:rFonts w:ascii="Arial" w:eastAsia="Times New Roman" w:hAnsi="Arial" w:cs="Arial"/>
          <w:color w:val="000000"/>
          <w:sz w:val="22"/>
          <w:u w:val="single"/>
        </w:rPr>
        <w:t>order's</w:t>
      </w:r>
      <w:r w:rsidRPr="00431914">
        <w:rPr>
          <w:rFonts w:ascii="Arial" w:eastAsia="Times New Roman" w:hAnsi="Arial" w:cs="Arial"/>
          <w:color w:val="000000"/>
          <w:sz w:val="14"/>
          <w:szCs w:val="14"/>
        </w:rPr>
        <w:t xml:space="preserve"> main </w:t>
      </w:r>
      <w:r w:rsidRPr="00431914">
        <w:rPr>
          <w:rFonts w:ascii="Arial" w:eastAsia="Times New Roman" w:hAnsi="Arial" w:cs="Arial"/>
          <w:color w:val="000000"/>
          <w:sz w:val="22"/>
          <w:u w:val="single"/>
        </w:rPr>
        <w:t>institutions</w:t>
      </w:r>
      <w:r w:rsidRPr="00431914">
        <w:rPr>
          <w:rFonts w:ascii="Arial" w:eastAsia="Times New Roman" w:hAnsi="Arial" w:cs="Arial"/>
          <w:color w:val="000000"/>
          <w:sz w:val="14"/>
          <w:szCs w:val="14"/>
        </w:rPr>
        <w:t xml:space="preserve"> include the United Nations, nato, the World Trade Organization, the International Monetary Fund (imf), the World Bank, and the G-20. Together, these bodies </w:t>
      </w:r>
      <w:r w:rsidRPr="00431914">
        <w:rPr>
          <w:rFonts w:ascii="Arial" w:eastAsia="Times New Roman" w:hAnsi="Arial" w:cs="Arial"/>
          <w:color w:val="000000"/>
          <w:sz w:val="22"/>
          <w:u w:val="single"/>
        </w:rPr>
        <w:t>have influenced almost every aspect of the modern world</w:t>
      </w:r>
      <w:r w:rsidRPr="00431914">
        <w:rPr>
          <w:rFonts w:ascii="Arial" w:eastAsia="Times New Roman" w:hAnsi="Arial" w:cs="Arial"/>
          <w:color w:val="000000"/>
          <w:sz w:val="14"/>
          <w:szCs w:val="14"/>
        </w:rPr>
        <w:t xml:space="preserve">. The un has provided a forum for the international community to rally around shared interests and ratify joint action. The </w:t>
      </w:r>
      <w:r w:rsidRPr="00431914">
        <w:rPr>
          <w:rFonts w:ascii="Arial" w:eastAsia="Times New Roman" w:hAnsi="Arial" w:cs="Arial"/>
          <w:color w:val="000000"/>
          <w:sz w:val="22"/>
          <w:u w:val="single"/>
        </w:rPr>
        <w:t>international financial institutions have boosted trade and stabilized the global economy during crises. Multilateral treaties and agreements</w:t>
      </w:r>
      <w:r w:rsidRPr="00431914">
        <w:rPr>
          <w:rFonts w:ascii="Arial" w:eastAsia="Times New Roman" w:hAnsi="Arial" w:cs="Arial"/>
          <w:color w:val="000000"/>
          <w:sz w:val="14"/>
          <w:szCs w:val="14"/>
        </w:rPr>
        <w:t xml:space="preserve"> brokered through various bodies </w:t>
      </w:r>
      <w:r w:rsidRPr="00431914">
        <w:rPr>
          <w:rFonts w:ascii="Arial" w:eastAsia="Times New Roman" w:hAnsi="Arial" w:cs="Arial"/>
          <w:color w:val="000000"/>
          <w:sz w:val="22"/>
          <w:u w:val="single"/>
        </w:rPr>
        <w:t>have helped avoid chaotic arms races and uncontrolled nuclear proliferation</w:t>
      </w:r>
      <w:r w:rsidRPr="00431914">
        <w:rPr>
          <w:rFonts w:ascii="Arial" w:eastAsia="Times New Roman" w:hAnsi="Arial" w:cs="Arial"/>
          <w:color w:val="000000"/>
          <w:sz w:val="14"/>
          <w:szCs w:val="14"/>
        </w:rPr>
        <w:t xml:space="preserve">. And dense global networks of experts, activists, businesses, and nonprofits, operating within the framework of the liberal order, have built consensus and taken action on hundreds of other issues. </w:t>
      </w:r>
      <w:r w:rsidRPr="00431914">
        <w:rPr>
          <w:rFonts w:ascii="Arial" w:eastAsia="Times New Roman" w:hAnsi="Arial" w:cs="Arial"/>
          <w:color w:val="000000"/>
          <w:sz w:val="22"/>
          <w:u w:val="single"/>
        </w:rPr>
        <w:t>The rules of any such order are not self-enforcing</w:t>
      </w:r>
      <w:r w:rsidRPr="00431914">
        <w:rPr>
          <w:rFonts w:ascii="Arial" w:eastAsia="Times New Roman" w:hAnsi="Arial" w:cs="Arial"/>
          <w:color w:val="000000"/>
          <w:sz w:val="14"/>
          <w:szCs w:val="14"/>
        </w:rPr>
        <w:t xml:space="preserve">. When combined with direct state power, however, </w:t>
      </w:r>
      <w:r w:rsidRPr="00431914">
        <w:rPr>
          <w:rFonts w:ascii="Arial" w:eastAsia="Times New Roman" w:hAnsi="Arial" w:cs="Arial"/>
          <w:color w:val="000000"/>
          <w:sz w:val="22"/>
          <w:u w:val="single"/>
        </w:rPr>
        <w:t>they encourage governments to accept norms of conduct such as nonaggression, the avoidance of nuclear weapons, and respect for human rights. The U</w:t>
      </w:r>
      <w:r w:rsidRPr="00431914">
        <w:rPr>
          <w:rFonts w:ascii="Arial" w:eastAsia="Times New Roman" w:hAnsi="Arial" w:cs="Arial"/>
          <w:color w:val="000000"/>
          <w:sz w:val="14"/>
          <w:szCs w:val="14"/>
        </w:rPr>
        <w:t xml:space="preserve">nited </w:t>
      </w:r>
      <w:r w:rsidRPr="00431914">
        <w:rPr>
          <w:rFonts w:ascii="Arial" w:eastAsia="Times New Roman" w:hAnsi="Arial" w:cs="Arial"/>
          <w:color w:val="000000"/>
          <w:sz w:val="22"/>
          <w:u w:val="single"/>
        </w:rPr>
        <w:t>S</w:t>
      </w:r>
      <w:r w:rsidRPr="00431914">
        <w:rPr>
          <w:rFonts w:ascii="Arial" w:eastAsia="Times New Roman" w:hAnsi="Arial" w:cs="Arial"/>
          <w:color w:val="000000"/>
          <w:sz w:val="14"/>
          <w:szCs w:val="14"/>
        </w:rPr>
        <w:t xml:space="preserve">tates </w:t>
      </w:r>
      <w:r w:rsidRPr="00431914">
        <w:rPr>
          <w:rFonts w:ascii="Arial" w:eastAsia="Times New Roman" w:hAnsi="Arial" w:cs="Arial"/>
          <w:color w:val="000000"/>
          <w:sz w:val="22"/>
          <w:u w:val="single"/>
        </w:rPr>
        <w:t>would be wise to do what it can to sustain these norms in the future. The trick is figuring out how to do so-and what, given all the changes the world is now experiencing, the emerging order should look like</w:t>
      </w:r>
      <w:r w:rsidRPr="00431914">
        <w:rPr>
          <w:rFonts w:ascii="Arial" w:eastAsia="Times New Roman" w:hAnsi="Arial" w:cs="Arial"/>
          <w:color w:val="000000"/>
          <w:sz w:val="14"/>
          <w:szCs w:val="14"/>
        </w:rPr>
        <w:t xml:space="preserve">. </w:t>
      </w:r>
      <w:r w:rsidRPr="00431914">
        <w:rPr>
          <w:rFonts w:ascii="Arial" w:eastAsia="Times New Roman" w:hAnsi="Arial" w:cs="Arial"/>
          <w:color w:val="000000"/>
          <w:sz w:val="8"/>
          <w:szCs w:val="8"/>
        </w:rPr>
        <w:t xml:space="preserve">THE NOT-SO-LIBERAL ORDER The postwar liberal order has proved remarkably stable. But it has always incorporated two distinct and not necessarily reconcilable visions. One is a narrow, cautious view of the un and the core international financial institutions as guardians of sovereign equality, territorial inviolability, and a limited degree of free trade. The other is a more ambitious agenda: protecting human rights, fostering democratic political systems, promoting free-market economic reforms, and encouraging good governance. Until recently, the tension between these two visions did not pose a serious problem. For many decades, the Cold War allowed the United States and its allies to gloss over the gap in the name of upholding a unified front against the Soviets. After the collapse of the Soviet Union, Washington fully embraced the more ambitious approach by expanding nato up to Russia's doorstep; intervening to protect human rights in places such as the Balkans and Libya; supporting uprisings, at least rhetorically, in the name of democracy in countries including Egypt, Georgia, and Myanmar; and applying increasingly sophisticated economic sanctions to illiberal governments. In the newly unipolar international system, Washington often behaved as if the narrower concept of order had been superseded by the more ambitious one. At the same time, the United States often took advantage of its preeminence to sidestep the order's rules and institutions when it found them inconvenient. The problem with this approach, of course, is that international orders gain much of their potency by defining the sources of prestige and status within the system, such as participation in and leadership of international institutions. Their stability depends on leading members abiding-and being seen to abide-by key norms of behavior. When the leader of an order consistently appears to others to interpret the rules as it sees fit, the legitimacy of the system is undermined and other countries come to believe that the order offends, rather than sustains, their dignity. An extreme version of this occurred in the 1930s, when a series of perceived insults convinced Japan-once a strong supporter of the League of Nations-that the system was a racist, Anglo-American cabal designed to emasculate it. Partly as a result, Japan withdrew from the league and signed the Tripartite Pact with Germany and Italy before entering World War II. Today, a similar story is playing out as some countries see the United States as applying norms selectively and in its own favor, norms that are already tailored to U.S. interests. This is persuading them that the system's main function is to validate the United States' status and prestige at the expense of their own. For years now, a number of countries, including Brazil, India, South Africa, and Turkey, have found various ways to express their frustration with the current rules. But China and Russia have become the two most important dissenters. These two countries view the order very differently and have divergent ambitions and strategies. Yet their broad complaints have much in common. Both countries feel disenfranchised by a U.S.-dominated system that imposes strict conditions on their participation and, they believe, menaces their regimes by promoting democracy. And both countries have called for fundamental reforms to make the order less imperial and more pluralistic. Russian officials are particularly disillusioned. They believe that they made an honest effort to join Western- led institutions after the fall of the Soviet Union but were spurned by the West, which subjected them to a long series of insults: nato's attacks on Serbia in the Balkan wars of the 1990s; nato enlargement into eastern Europe; and Western support for "color revolutions" in the early years of the new century, which threatened or in some cases actually overthrew Russian-backed leaders in several eastern European countries. In a June 2016 speech to Russian diplomats, Russian President Vladimir Putin complained that certain Western states "continue stubborn attempts to retain their monopoly on geopolitical domination," arguing that this was leading to a "confrontation between different visions of how to build the global governance mechanisms in the 21st century." And Putin hasn't just limited himself to complaining. In recent years, Russia has taken a number of dramatic, sometimes violent steps-especially in Europe-to weaken the U.S.-led order. China also feels disrespected. The financial crisis at the end of the last decade convinced many Chinese that the West had entered a period of rapid decline and that China deserved a more powerful voice in the international system. Since then, Beijing has increased its influence in several institutions, including the imf and the World Bank. But the changes have not gone far enough for many Chinese leaders. They still chafe at Western domination of these bodies, perceive U.S. democracy promotion as a threat, and resent the regional network of U.S. alliances that surrounds China. Beijing has thus undertaken a range of economic initiatives to gain more influence within the current order, including increasing its development aid and founding the Asian Infrastructure Investment Bank, which it clearly intends to compete with the imf and the World Bank. China has also pursued its interests in defiance of global norms by building islands in contested international waters and harassing U.S. aircraftin the South China Sea. Worrisome as these developments are, it is important not to exaggerate the threats they represent. Neither China nor Russia has declared itself an enemy of the postwar order (although Russia is certainly moving in that direction). Both continue to praise the core un system and participate actively in a host of institutions, treaties, and diplomatic processes. Indeed, China has worked hard to embed itself ever more firmly in the current order. In a 2015 speech in Seattle, Chinese President Xi Jinping said that "China has been a participant, builder, and contributor" in, of, and to the system and that it stood "firmly for the international order" based on the purposes and principles outlined in the un Charter. China and Russia both rely on cross-border trade, international energy markets, and global information networks-all of which depend heavily on international rules and institutions. And at least for the time being, neither country seems anxious to challenge the order militarily. Many major countries, including China and Russia, are groping toward roles appropriate to their growing power in a rapidly evolving international system. If that system is going to persevere, their grievances and ambitions must be accommodated. This will require a more flexible, pluralistic approach to institutions, rules, and norms. ALL THE RAGE Another threat to the liberal order comes from the populist uprisings now under way in many countries around the world, which have been spurred on by outrage at increasing economic inequality, uneasiness with cultural and demographic changes, and anger at a perceived loss of national sovereignty. For the liberal order to survive, the populations of its member countries must embrace its basic social and political values. That embrace is now weakening. The postwar order has driven global integration and liberalization by encouraging free-trade agreements, developing international law, and fostering global communications networks. Such developments strengthened the order in turn by cementing public support for liberal values. But the populist rebellion against globalization now imperils that virtuous circle. The populist surge has featured outbursts in Europe and the United States against the perceived intrusions necessary of a globalizing order. Public support for new trade agreements has tumbled. Resentment toward supranational authorities, such as the European Union, has risen steadily, as has suspicion of and hostility toward immigrants and immigration. The uprising has already claimed one major casualty-the United Kingdom's eu membership-and is mutating into angry, xenophobic nationalism in countries as diverse as Austria, Denmark, France, Greece, Hungary, the Netherlands, Russia, Sweden, and the United States. So far, none of these countries has totally rejected the international order. Populism remains a minority trend in most electorates, and support for liberal principles remains robust in many countries. In a 2016 Gallup survey, for example, 58 percent of Americans polled indicated that they saw trade as an opportunity rather than a threat- the highest number since 1992. Similarly, a 2016 poll by the Pew Research Center found that support for the UN among Americans had grown by nine points since 2004, to a new peak of 64 percent. Reassuring as such findings are, however, if even a quarter or a third of citizens turn decisively against liberal values in a critical mass of nations, it can destabilize the entire system. In some cases, this happens because radical parties or individuals can come to power without ever achieving more than a plurality of support. More commonly, a rejectionist bloc can cripple [wreck] legislatures by obstructing steps, such as trade deals and arms treaties, that would strengthen the prevailing order. And sometimes, as happened with the British vote to leave the eu, committed opponents of the order are joined by a larger number of worried citizens in a successful effort to roll back elements of the system. MIX IT UP International orders tend to rest on two pillars: the balance of power and prestige among the leading members and some degree of shared values. Both of these pillars look shaky today. For many years, U.S. grand strategy has been based on the idea that the unitary U.S.-led order reflected universal values, was easy to join, and exercised a gravitational pull on other countries. Those assumptions do not hold as strongly as they once did. </w:t>
      </w:r>
      <w:r w:rsidRPr="00431914">
        <w:rPr>
          <w:rFonts w:ascii="Arial" w:eastAsia="Times New Roman" w:hAnsi="Arial" w:cs="Arial"/>
          <w:b/>
          <w:bCs/>
          <w:color w:val="000000"/>
          <w:sz w:val="22"/>
          <w:u w:val="single"/>
        </w:rPr>
        <w:t>If Washington hopes to sustain an international system that can help avoid conflict, raise prosperity, and promote liberal values, it will have to embrace a more diverse order</w:t>
      </w:r>
      <w:r w:rsidRPr="00431914">
        <w:rPr>
          <w:rFonts w:ascii="Arial" w:eastAsia="Times New Roman" w:hAnsi="Arial" w:cs="Arial"/>
          <w:color w:val="000000"/>
          <w:sz w:val="22"/>
          <w:u w:val="single"/>
        </w:rPr>
        <w:t xml:space="preserve">-one that operates in different ways for different countries and regions and on different issues. </w:t>
      </w:r>
      <w:r w:rsidRPr="00431914">
        <w:rPr>
          <w:rFonts w:ascii="Arial" w:eastAsia="Times New Roman" w:hAnsi="Arial" w:cs="Arial"/>
          <w:b/>
          <w:bCs/>
          <w:color w:val="000000"/>
          <w:sz w:val="22"/>
          <w:u w:val="single"/>
        </w:rPr>
        <w:t>The U</w:t>
      </w:r>
      <w:r w:rsidRPr="00431914">
        <w:rPr>
          <w:rFonts w:ascii="Arial" w:eastAsia="Times New Roman" w:hAnsi="Arial" w:cs="Arial"/>
          <w:color w:val="000000"/>
          <w:sz w:val="14"/>
          <w:szCs w:val="14"/>
        </w:rPr>
        <w:t xml:space="preserve">nited </w:t>
      </w:r>
      <w:r w:rsidRPr="00431914">
        <w:rPr>
          <w:rFonts w:ascii="Arial" w:eastAsia="Times New Roman" w:hAnsi="Arial" w:cs="Arial"/>
          <w:b/>
          <w:bCs/>
          <w:color w:val="000000"/>
          <w:sz w:val="22"/>
          <w:u w:val="single"/>
        </w:rPr>
        <w:t>S</w:t>
      </w:r>
      <w:r w:rsidRPr="00431914">
        <w:rPr>
          <w:rFonts w:ascii="Arial" w:eastAsia="Times New Roman" w:hAnsi="Arial" w:cs="Arial"/>
          <w:color w:val="000000"/>
          <w:sz w:val="14"/>
          <w:szCs w:val="14"/>
        </w:rPr>
        <w:t xml:space="preserve">tates </w:t>
      </w:r>
      <w:r w:rsidRPr="00431914">
        <w:rPr>
          <w:rFonts w:ascii="Arial" w:eastAsia="Times New Roman" w:hAnsi="Arial" w:cs="Arial"/>
          <w:b/>
          <w:bCs/>
          <w:color w:val="000000"/>
          <w:sz w:val="22"/>
          <w:u w:val="single"/>
        </w:rPr>
        <w:t>will be tempted to resist such a change</w:t>
      </w:r>
      <w:r w:rsidRPr="00431914">
        <w:rPr>
          <w:rFonts w:ascii="Arial" w:eastAsia="Times New Roman" w:hAnsi="Arial" w:cs="Arial"/>
          <w:color w:val="000000"/>
          <w:sz w:val="22"/>
          <w:u w:val="single"/>
        </w:rPr>
        <w:t xml:space="preserve"> and to double down on the existing liberal order by</w:t>
      </w:r>
      <w:r w:rsidRPr="00431914">
        <w:rPr>
          <w:rFonts w:ascii="Arial" w:eastAsia="Times New Roman" w:hAnsi="Arial" w:cs="Arial"/>
          <w:color w:val="000000"/>
          <w:sz w:val="14"/>
          <w:szCs w:val="14"/>
        </w:rPr>
        <w:t xml:space="preserve"> following the Cold War playbook: </w:t>
      </w:r>
      <w:r w:rsidRPr="00431914">
        <w:rPr>
          <w:rFonts w:ascii="Arial" w:eastAsia="Times New Roman" w:hAnsi="Arial" w:cs="Arial"/>
          <w:color w:val="000000"/>
          <w:sz w:val="22"/>
          <w:u w:val="single"/>
        </w:rPr>
        <w:t xml:space="preserve">rallying democracies and punishing norm breakers. </w:t>
      </w:r>
      <w:r w:rsidRPr="00431914">
        <w:rPr>
          <w:rFonts w:ascii="Arial" w:eastAsia="Times New Roman" w:hAnsi="Arial" w:cs="Arial"/>
          <w:b/>
          <w:bCs/>
          <w:color w:val="000000"/>
          <w:sz w:val="22"/>
          <w:u w:val="single"/>
        </w:rPr>
        <w:t>But such a narrow order would</w:t>
      </w:r>
      <w:r w:rsidRPr="00431914">
        <w:rPr>
          <w:rFonts w:ascii="Arial" w:eastAsia="Times New Roman" w:hAnsi="Arial" w:cs="Arial"/>
          <w:color w:val="000000"/>
          <w:sz w:val="22"/>
          <w:u w:val="single"/>
        </w:rPr>
        <w:t xml:space="preserve"> create more embittered outcasts and thus </w:t>
      </w:r>
      <w:r w:rsidRPr="00431914">
        <w:rPr>
          <w:rFonts w:ascii="Arial" w:eastAsia="Times New Roman" w:hAnsi="Arial" w:cs="Arial"/>
          <w:b/>
          <w:bCs/>
          <w:color w:val="000000"/>
          <w:sz w:val="22"/>
          <w:u w:val="single"/>
        </w:rPr>
        <w:t>imperil</w:t>
      </w:r>
      <w:r w:rsidRPr="00431914">
        <w:rPr>
          <w:rFonts w:ascii="Arial" w:eastAsia="Times New Roman" w:hAnsi="Arial" w:cs="Arial"/>
          <w:color w:val="000000"/>
          <w:sz w:val="14"/>
          <w:szCs w:val="14"/>
        </w:rPr>
        <w:t xml:space="preserve"> the most fundamental objective of any global order: keeping the </w:t>
      </w:r>
      <w:r w:rsidRPr="00431914">
        <w:rPr>
          <w:rFonts w:ascii="Arial" w:eastAsia="Times New Roman" w:hAnsi="Arial" w:cs="Arial"/>
          <w:b/>
          <w:bCs/>
          <w:color w:val="000000"/>
          <w:sz w:val="22"/>
          <w:u w:val="single"/>
        </w:rPr>
        <w:t>peace among great powers</w:t>
      </w:r>
      <w:r w:rsidRPr="00431914">
        <w:rPr>
          <w:rFonts w:ascii="Arial" w:eastAsia="Times New Roman" w:hAnsi="Arial" w:cs="Arial"/>
          <w:color w:val="000000"/>
          <w:sz w:val="22"/>
          <w:u w:val="single"/>
        </w:rPr>
        <w:t>. Dividing the world into defenders and opponents of a shared order is</w:t>
      </w:r>
      <w:r w:rsidRPr="00431914">
        <w:rPr>
          <w:rFonts w:ascii="Arial" w:eastAsia="Times New Roman" w:hAnsi="Arial" w:cs="Arial"/>
          <w:color w:val="000000"/>
          <w:sz w:val="14"/>
          <w:szCs w:val="14"/>
        </w:rPr>
        <w:t xml:space="preserve"> also likely to be </w:t>
      </w:r>
      <w:r w:rsidRPr="00431914">
        <w:rPr>
          <w:rFonts w:ascii="Arial" w:eastAsia="Times New Roman" w:hAnsi="Arial" w:cs="Arial"/>
          <w:color w:val="000000"/>
          <w:sz w:val="22"/>
          <w:u w:val="single"/>
        </w:rPr>
        <w:t xml:space="preserve">less feasible than in the past. </w:t>
      </w:r>
      <w:r w:rsidRPr="00431914">
        <w:rPr>
          <w:rFonts w:ascii="Arial" w:eastAsia="Times New Roman" w:hAnsi="Arial" w:cs="Arial"/>
          <w:b/>
          <w:bCs/>
          <w:color w:val="000000"/>
          <w:sz w:val="22"/>
          <w:u w:val="single"/>
        </w:rPr>
        <w:t>China's role in the global economy and its standing as a regional power mean that it cannot be isolated</w:t>
      </w:r>
      <w:r w:rsidRPr="00431914">
        <w:rPr>
          <w:rFonts w:ascii="Arial" w:eastAsia="Times New Roman" w:hAnsi="Arial" w:cs="Arial"/>
          <w:color w:val="000000"/>
          <w:sz w:val="14"/>
          <w:szCs w:val="14"/>
        </w:rPr>
        <w:t xml:space="preserve"> in the way the Soviet Union was. Many of </w:t>
      </w:r>
      <w:r w:rsidRPr="00431914">
        <w:rPr>
          <w:rFonts w:ascii="Arial" w:eastAsia="Times New Roman" w:hAnsi="Arial" w:cs="Arial"/>
          <w:color w:val="000000"/>
          <w:sz w:val="22"/>
          <w:u w:val="single"/>
        </w:rPr>
        <w:t>today's rising powers</w:t>
      </w:r>
      <w:r w:rsidRPr="00431914">
        <w:rPr>
          <w:rFonts w:ascii="Arial" w:eastAsia="Times New Roman" w:hAnsi="Arial" w:cs="Arial"/>
          <w:color w:val="000000"/>
          <w:sz w:val="14"/>
          <w:szCs w:val="14"/>
        </w:rPr>
        <w:t xml:space="preserve">, moreover, </w:t>
      </w:r>
      <w:r w:rsidRPr="00431914">
        <w:rPr>
          <w:rFonts w:ascii="Arial" w:eastAsia="Times New Roman" w:hAnsi="Arial" w:cs="Arial"/>
          <w:color w:val="000000"/>
          <w:sz w:val="22"/>
          <w:u w:val="single"/>
        </w:rPr>
        <w:t>have preferences that are too diverse to gather into either a U.S.-led system or a bloc opposed to it</w:t>
      </w:r>
      <w:r w:rsidRPr="00431914">
        <w:rPr>
          <w:rFonts w:ascii="Arial" w:eastAsia="Times New Roman" w:hAnsi="Arial" w:cs="Arial"/>
          <w:color w:val="000000"/>
          <w:sz w:val="14"/>
          <w:szCs w:val="14"/>
        </w:rPr>
        <w:t>.</w:t>
      </w:r>
    </w:p>
    <w:p w:rsidR="006B1577" w:rsidRPr="00287145" w:rsidRDefault="006B1577" w:rsidP="006B1577"/>
    <w:p w:rsidR="006B1577" w:rsidRDefault="006B1577" w:rsidP="006B1577">
      <w:pPr>
        <w:pStyle w:val="Heading2"/>
      </w:pPr>
      <w:r>
        <w:t>!—BRI Good: Disease</w:t>
      </w:r>
    </w:p>
    <w:p w:rsidR="006B1577" w:rsidRPr="00D40F71" w:rsidRDefault="006B1577" w:rsidP="006B1577">
      <w:pPr>
        <w:pStyle w:val="Heading3"/>
      </w:pPr>
      <w:r>
        <w:t>1NC – ! Disease</w:t>
      </w:r>
    </w:p>
    <w:p w:rsidR="006B1577" w:rsidRPr="00663DE2" w:rsidRDefault="006B1577" w:rsidP="006B1577">
      <w:pPr>
        <w:pStyle w:val="Heading4"/>
      </w:pPr>
      <w:r w:rsidRPr="00663DE2">
        <w:t>The BRI vastly improves health infrastructure and disease response, especially in underdeveloped nations</w:t>
      </w:r>
    </w:p>
    <w:p w:rsidR="006B1577" w:rsidRDefault="006B1577" w:rsidP="006B1577">
      <w:r>
        <w:rPr>
          <w:rStyle w:val="Style13ptBold"/>
        </w:rPr>
        <w:t>Tambo, et al., 19</w:t>
      </w:r>
      <w:r w:rsidRPr="00D40F71">
        <w:t xml:space="preserve">—disease surveilance specialist and independent Public health M&amp;E cosultant. He worked at the Sydney Brenner Institute for Molecular Bioscience, University of the Witwatersrand. Its research interests focus on public health implementation science and metrics, genomics epidemiology and pharmaco-epidemiology, evidence community Pharmacy practice, antimicrobial resistance, emerging pandemics and epidemics epidemiology, Emergency preparedness and response, emergency humanitarian aid and relief response, disaster risk analysis and M&amp;E public health programs. (Ernest, “China's Belt and Road Initiative: Incorporating public health measures toward global economic growth and shared prosperity,” Global Health Journal, 2019, </w:t>
      </w:r>
      <w:hyperlink r:id="rId211" w:history="1">
        <w:r w:rsidRPr="00D40F71">
          <w:rPr>
            <w:rStyle w:val="Hyperlink"/>
          </w:rPr>
          <w:t>http://dx.doi.org/10.1016/j.glohj.2019.06.003</w:t>
        </w:r>
      </w:hyperlink>
      <w:r w:rsidRPr="00D40F71">
        <w:t>, AS)</w:t>
      </w:r>
    </w:p>
    <w:p w:rsidR="006B1577" w:rsidRDefault="006B1577" w:rsidP="006B1577">
      <w:r>
        <w:t>3. Enhancing China's multifaceted global cooperation and participation</w:t>
      </w:r>
    </w:p>
    <w:p w:rsidR="006B1577" w:rsidRDefault="006B1577" w:rsidP="006B1577">
      <w:r w:rsidRPr="00FF1020">
        <w:rPr>
          <w:rStyle w:val="StyleUnderline"/>
        </w:rPr>
        <w:t>BRI demonstrates</w:t>
      </w:r>
      <w:r>
        <w:t xml:space="preserve"> the real transformative outcomes and </w:t>
      </w:r>
      <w:r w:rsidRPr="00FF1020">
        <w:rPr>
          <w:rStyle w:val="StyleUnderline"/>
        </w:rPr>
        <w:t>China's grow- ing influence and positive energy in</w:t>
      </w:r>
      <w:r>
        <w:t xml:space="preserve"> bringing greater prosperity to other countries and </w:t>
      </w:r>
      <w:r w:rsidRPr="00FF1020">
        <w:rPr>
          <w:rStyle w:val="StyleUnderline"/>
        </w:rPr>
        <w:t>building a community with a shared future for humanity. It encompasses</w:t>
      </w:r>
      <w:r>
        <w:t xml:space="preserve"> a range of issues, including e-commerce, the establishment of small and medium enterprises, </w:t>
      </w:r>
      <w:r w:rsidRPr="00FF1020">
        <w:rPr>
          <w:rStyle w:val="StyleUnderline"/>
        </w:rPr>
        <w:t>sanitation, working conditions, hygiene, health screening, immunization</w:t>
      </w:r>
      <w:r>
        <w:t xml:space="preserve">, personal lifestyles. </w:t>
      </w:r>
      <w:r w:rsidRPr="00FF1020">
        <w:rPr>
          <w:rStyle w:val="StyleUnderline"/>
        </w:rPr>
        <w:t>More recently, it in- cludes</w:t>
      </w:r>
      <w:r>
        <w:t xml:space="preserve"> community and institutional development, </w:t>
      </w:r>
      <w:r w:rsidRPr="00FF1020">
        <w:rPr>
          <w:rStyle w:val="StyleUnderline"/>
        </w:rPr>
        <w:t>early warning systems, surveillance and detection—such as developing platforms that would make operational and epidemiological information publicly available to decision-makers in the event of an outbreak or potential health emer- gency</w:t>
      </w:r>
      <w:r>
        <w:t>—</w:t>
      </w:r>
      <w:r w:rsidRPr="00FF1020">
        <w:rPr>
          <w:rStyle w:val="StyleUnderline"/>
        </w:rPr>
        <w:t>and investment in strengthening countries' biosecurity and pan- demic preparedness</w:t>
      </w:r>
      <w:r>
        <w:t xml:space="preserve"> through a focus on national-scale immunization programs.1,2,6,7,9 </w:t>
      </w:r>
      <w:r w:rsidRPr="00FF1020">
        <w:rPr>
          <w:rStyle w:val="StyleUnderline"/>
        </w:rPr>
        <w:t xml:space="preserve">Establishing national public health laboratory systems and emergency operation centers is </w:t>
      </w:r>
      <w:r w:rsidRPr="00FF1020">
        <w:rPr>
          <w:rStyle w:val="Emphasis"/>
        </w:rPr>
        <w:t>necessary to ensure capacity building</w:t>
      </w:r>
      <w:r w:rsidRPr="00FF1020">
        <w:rPr>
          <w:rStyle w:val="StyleUnderline"/>
        </w:rPr>
        <w:t xml:space="preserve"> and the training of a local and global health security workforce, as well as cooperation to </w:t>
      </w:r>
      <w:r w:rsidRPr="00FF1020">
        <w:rPr>
          <w:rStyle w:val="Emphasis"/>
        </w:rPr>
        <w:t>counter the rise in antimicrobial resistance epidemics</w:t>
      </w:r>
      <w:r>
        <w:t>, e.g., tuberculosis (TB) resistance.2,7,9 A strategy with a definition of health that goes beyond the absence of disease, involving partnership and commu- nity participation and that requires governments, organizations, communi- ties, and individuals to work together to improve healthcare quality delivery would be most effective.1,2,6,7,9 Although we have learned much about what does and does not work since the publication of Health for All, there is still an ongoing need to capture evidence of good health practices that can inform future programs such as Leave No One Behind It is crucial to promote greater cooperation and good practice among practitioners, policymakers, and researchers to ensure that quality evidence is translated into real and practical action, health education, and development imple- mentation. The BRI could help to support global economic growth and de- velopment across Africa, the Middle East, and Asia while seeking mutual benefits and sustainable cooperation.1,5 The BRI would also gain China more recognition globally and champion China's multifaceted global cooperation role by, for instance, setting up committees to coordinate ap- proaches across different business activities, such as the 515 million USD fi- nancing of a power plant in Zambia, a 200 million USD loan for a Bangladesh electricity plant, and a 42 million USD export credit facility for a gas terminal in Sri Lanka,1,2,6,7,9,11 among other recent bilateral initia- tives that have been commissioned.8</w:t>
      </w:r>
    </w:p>
    <w:p w:rsidR="006B1577" w:rsidRDefault="006B1577" w:rsidP="006B1577">
      <w:r>
        <w:t>Critically examining a range of public health challenges and needs is crucial to evaluating actionable evidence-based policy decisions, to design- ing improved public health programs, and to formulating effective strate- gies to detect, prevent, and control health problems. This was necessary in order to promote health and to frame the knowledge of public health within a development context in law and governance, global health, nutri- tion and public health, and prenatal and maternal health.1–3,7 It is also nec- essary to leverage the unique cross-disciplinary approach to understand the principles underlying research, policy, and practice in global health; to fos- ter critical thinking; and to build transferable skills from a range of aca- demic and professional backgrounds in the process of tackling local and global health issues and challenges. Nurturing continuous, progressive im- provement of the health status of individuals and groups in a population is something that reflects the range of challenges we face at the start of the new century. Perhaps the overriding challenge, however, is to ensure that we do not forget the lessons of the past when developing new strategies and tactics or when strengthening health systems and universal health cov- erage under the conditions of a rising China–Africa cooperation investment momentum and multi-sectorial diversification.</w:t>
      </w:r>
    </w:p>
    <w:p w:rsidR="006B1577" w:rsidRDefault="006B1577" w:rsidP="006B1577">
      <w:r>
        <w:t xml:space="preserve">4. </w:t>
      </w:r>
      <w:r w:rsidRPr="00FF1020">
        <w:rPr>
          <w:rStyle w:val="StyleUnderline"/>
        </w:rPr>
        <w:t>Promoting public health and pandemic threat data sharing and governance</w:t>
      </w:r>
    </w:p>
    <w:p w:rsidR="006B1577" w:rsidRPr="00FF1020" w:rsidRDefault="006B1577" w:rsidP="006B1577">
      <w:pPr>
        <w:rPr>
          <w:rStyle w:val="Emphasis"/>
        </w:rPr>
      </w:pPr>
      <w:r>
        <w:t xml:space="preserve">Evidence showed that </w:t>
      </w:r>
      <w:r w:rsidRPr="00FF1020">
        <w:rPr>
          <w:rStyle w:val="StyleUnderline"/>
        </w:rPr>
        <w:t>effective health development interventions</w:t>
      </w:r>
      <w:r>
        <w:t xml:space="preserve"> share common characteristics. </w:t>
      </w:r>
      <w:r w:rsidRPr="00FF1020">
        <w:t>They were</w:t>
      </w:r>
      <w:r w:rsidRPr="00FF1020">
        <w:rPr>
          <w:rStyle w:val="StyleUnderline"/>
        </w:rPr>
        <w:t xml:space="preserve"> based on a proper assessment of needs and are clearly focused</w:t>
      </w:r>
      <w:r>
        <w:t xml:space="preserve">3,5; they were multifaceted; and they were devel- oped in conjunction with target communities. Successful interventions also tend to be sustained and delivered by well-trained and well- supported workers. </w:t>
      </w:r>
      <w:r w:rsidRPr="00FF1020">
        <w:rPr>
          <w:rStyle w:val="StyleUnderline"/>
        </w:rPr>
        <w:t xml:space="preserve">Success can be further increased if interventions take place within a supportive local/national strategic framework </w:t>
      </w:r>
      <w:r>
        <w:t xml:space="preserve">in which ef- fective cross-sectorial and multidisciplinary collaboration is necessary to appreciate and analyze the state of public health and socio-economic indi- cators and drivers in low-and middle-income countries, and to design and evaluate evidence-based policies and action plans to address public health concerns.1,2,5–7 Moreover, </w:t>
      </w:r>
      <w:r w:rsidRPr="00FF1020">
        <w:rPr>
          <w:rStyle w:val="StyleUnderline"/>
        </w:rPr>
        <w:t>substantial experience of planning or implementing public health programs, of teaching or public health– related research, and of critical professional skills development is needed to tackle the rising chronic disease epidemics</w:t>
      </w:r>
      <w:r>
        <w:t xml:space="preserve">, rapid aging, and the resur- gence on infectious diseases. These are achievable through improvements in global health policy, global health research, program management, and policy advice and advocacy at national and international levels with a new range of approaches to global health horizons.3,5,7 </w:t>
      </w:r>
      <w:r w:rsidRPr="00FF1020">
        <w:rPr>
          <w:rStyle w:val="StyleUnderline"/>
        </w:rPr>
        <w:t xml:space="preserve">These dimensions seem to be </w:t>
      </w:r>
      <w:r w:rsidRPr="00FF1020">
        <w:rPr>
          <w:rStyle w:val="Emphasis"/>
        </w:rPr>
        <w:t>well articulated under the framework of OBOR public health initiatives.</w:t>
      </w:r>
    </w:p>
    <w:p w:rsidR="006B1577" w:rsidRDefault="006B1577" w:rsidP="006B1577">
      <w:r>
        <w:t>5. The value and benefits of BRI public health cooperation</w:t>
      </w:r>
    </w:p>
    <w:p w:rsidR="006B1577" w:rsidRDefault="006B1577" w:rsidP="006B1577">
      <w:r w:rsidRPr="00FF1020">
        <w:rPr>
          <w:rStyle w:val="StyleUnderline"/>
        </w:rPr>
        <w:t>Many of the countries along the Belt and Road</w:t>
      </w:r>
      <w:r>
        <w:t xml:space="preserve">, especially African coun- tries, </w:t>
      </w:r>
      <w:r w:rsidRPr="00FF1020">
        <w:rPr>
          <w:rStyle w:val="StyleUnderline"/>
        </w:rPr>
        <w:t>suffer from underinvestment, domestic economic struggles, and poor health systems.</w:t>
      </w:r>
      <w:r>
        <w:t xml:space="preserve"> They also rank low on the United Nations (UN) Human De- velopment Index. </w:t>
      </w:r>
      <w:r w:rsidRPr="00FF1020">
        <w:rPr>
          <w:rStyle w:val="StyleUnderline"/>
        </w:rPr>
        <w:t xml:space="preserve">A </w:t>
      </w:r>
      <w:r w:rsidRPr="00FF1020">
        <w:rPr>
          <w:rStyle w:val="Emphasis"/>
        </w:rPr>
        <w:t>much-needed boost in the ability to combat deadly out- breaks</w:t>
      </w:r>
      <w:r w:rsidRPr="00FF1020">
        <w:rPr>
          <w:rStyle w:val="StyleUnderline"/>
        </w:rPr>
        <w:t xml:space="preserve"> and infectious diseases has been provided by</w:t>
      </w:r>
      <w:r>
        <w:t xml:space="preserve"> increased Sino-African leadership and China's </w:t>
      </w:r>
      <w:r w:rsidRPr="00FF1020">
        <w:rPr>
          <w:rStyle w:val="StyleUnderline"/>
        </w:rPr>
        <w:t>ambitious OBOR foreign development plans aimed at becoming a leader in global health commitment and investment opportu- nities, as it rolls out its 900 billion USD in investments</w:t>
      </w:r>
      <w:r>
        <w:t xml:space="preserve">.2,11,12 </w:t>
      </w:r>
      <w:r w:rsidRPr="00FF1020">
        <w:rPr>
          <w:rStyle w:val="StyleUnderline"/>
        </w:rPr>
        <w:t xml:space="preserve">This also pro- vides a consistent mechanism for negotiation, adoption of collective action, and the monitoring of normative rules. </w:t>
      </w:r>
      <w:r>
        <w:t>It provides an opportunity for global South-South networking and cooperation as well as a common platform of economic security, which aligns with many of the objectives of the UN's SDGs.2,12</w:t>
      </w:r>
    </w:p>
    <w:p w:rsidR="006B1577" w:rsidRDefault="006B1577" w:rsidP="006B1577">
      <w:r w:rsidRPr="00FF1020">
        <w:rPr>
          <w:rStyle w:val="StyleUnderline"/>
        </w:rPr>
        <w:t>China has agreed to increase regional cooperation</w:t>
      </w:r>
      <w:r>
        <w:t xml:space="preserve"> in science and tech- nology </w:t>
      </w:r>
      <w:r w:rsidRPr="00FF1020">
        <w:rPr>
          <w:rStyle w:val="StyleUnderline"/>
        </w:rPr>
        <w:t>by the establishment of joint laboratories or research centers, inter- national technology transfer, and knowledge translation to improve trans- regional health cooperation</w:t>
      </w:r>
      <w:r>
        <w:t>, economic and social transformation, and eco- nomic prosperity.1,5 The</w:t>
      </w:r>
      <w:r w:rsidRPr="00FF1020">
        <w:rPr>
          <w:rStyle w:val="StyleUnderline"/>
        </w:rPr>
        <w:t xml:space="preserve"> BRI brings into play a common platform to </w:t>
      </w:r>
      <w:r w:rsidRPr="00FF1020">
        <w:rPr>
          <w:rStyle w:val="Emphasis"/>
        </w:rPr>
        <w:t>im- prove the capability of handling regional public health emergencies</w:t>
      </w:r>
      <w:r w:rsidRPr="00FF1020">
        <w:rPr>
          <w:rStyle w:val="StyleUnderline"/>
        </w:rPr>
        <w:t xml:space="preserve"> through epidemic information sharing, exchange of preventive and inter- ventional methods, the training of health professionals, empowerment, and community-based resilience projects</w:t>
      </w:r>
      <w:r>
        <w:t xml:space="preserve">.5,13,14 The Chinese government realizes that </w:t>
      </w:r>
      <w:r w:rsidRPr="00FF1020">
        <w:rPr>
          <w:rStyle w:val="StyleUnderline"/>
        </w:rPr>
        <w:t xml:space="preserve">the economy and health are interlinked. It has therefore com- mitted </w:t>
      </w:r>
      <w:r>
        <w:t xml:space="preserve">to increasing its medical assistance and emergency medical aid to the partner countries along the Belt and Road, and </w:t>
      </w:r>
      <w:r w:rsidRPr="00FF1020">
        <w:rPr>
          <w:rStyle w:val="StyleUnderline"/>
        </w:rPr>
        <w:t>to carry out regional co- operation and coordination in</w:t>
      </w:r>
      <w:r>
        <w:t xml:space="preserve"> maternal and child health, mental health, chronic disease–related disability, non-communicable diseases (hyperten- sion, diabetes, stroke, cardiometabolic diseases, cancers, etc.), and </w:t>
      </w:r>
      <w:r w:rsidRPr="00FF1020">
        <w:rPr>
          <w:rStyle w:val="StyleUnderline"/>
        </w:rPr>
        <w:t>infec- tious diseases</w:t>
      </w:r>
      <w:r>
        <w:t xml:space="preserve"> (malaria, schistosomiasis, HIV/AIDS, TB, Ebola, etc.).7,9,15,16</w:t>
      </w:r>
    </w:p>
    <w:p w:rsidR="006B1577" w:rsidRDefault="006B1577" w:rsidP="006B1577">
      <w:r>
        <w:t>6. Incorporating BRI public health measures into global economic growth and shared prosperity</w:t>
      </w:r>
    </w:p>
    <w:p w:rsidR="006B1577" w:rsidRDefault="006B1577" w:rsidP="006B1577">
      <w:r>
        <w:t xml:space="preserve">The BRI pledges a massive 1 trillion USD investment through the “China model” of foreign assistance, which stresses infrastructure (for example, health, energy, transportation, and information technology) and trade.4,17,18 Importantly, </w:t>
      </w:r>
      <w:r w:rsidRPr="00FF1020">
        <w:rPr>
          <w:rStyle w:val="StyleUnderline"/>
        </w:rPr>
        <w:t>the BRI's leadership and intersectoral coordina- tion mechanism for timely evidence and information sharing is crucial for improving regular risk assessment and operational platforms to increase surveillance, monitoring, and evaluation locally and for cross-border screening</w:t>
      </w:r>
      <w:r>
        <w:t>—</w:t>
      </w:r>
      <w:r w:rsidRPr="00FF1020">
        <w:rPr>
          <w:rStyle w:val="StyleUnderline"/>
        </w:rPr>
        <w:t>with isolation/quarantine measures and management facilities and access to quality diagnostics and medicines</w:t>
      </w:r>
      <w:r>
        <w:t>—</w:t>
      </w:r>
      <w:r w:rsidRPr="00FF1020">
        <w:rPr>
          <w:rStyle w:val="StyleUnderline"/>
        </w:rPr>
        <w:t>to enhance vulnerable populations' health</w:t>
      </w:r>
      <w:r>
        <w:t xml:space="preserve"> and wellbeing. </w:t>
      </w:r>
      <w:r w:rsidRPr="00FF1020">
        <w:rPr>
          <w:rStyle w:val="StyleUnderline"/>
        </w:rPr>
        <w:t xml:space="preserve">It is also important for mutual support in the </w:t>
      </w:r>
      <w:r w:rsidRPr="00FF1020">
        <w:rPr>
          <w:rStyle w:val="Emphasis"/>
        </w:rPr>
        <w:t>early detection of biothreats and adversities</w:t>
      </w:r>
      <w:r w:rsidRPr="00FF1020">
        <w:rPr>
          <w:rStyle w:val="StyleUnderline"/>
        </w:rPr>
        <w:t>, for rapid response ca- pacity development, for strengthening social mobilization and risk commu- nication strategies for public awareness and empowerment, for reinforcing infection prevention and control/precautions</w:t>
      </w:r>
      <w:r>
        <w:t>, and for access to personal protection equipment in healthcare settings across Sino-African countries. Furthermore, between 2015 and 2018, China issued a series of policy direc- tions and/or commitments that cut across economic gains and global health endeavors while aligning such plans with global commitments, such as the SDGs (among other World Health Organization [WHO] and UN areas of pri- ority), with the aim of advancing global health in the context of Sino-Africa. Such commitments complementing the BRI entail:</w:t>
      </w:r>
    </w:p>
    <w:p w:rsidR="006B1577" w:rsidRDefault="006B1577" w:rsidP="006B1577">
      <w:pPr>
        <w:pStyle w:val="Heading3"/>
      </w:pPr>
      <w:r>
        <w:t>AT: BRI Doesn’t Solve</w:t>
      </w:r>
    </w:p>
    <w:p w:rsidR="006B1577" w:rsidRPr="006E04E4" w:rsidRDefault="006B1577" w:rsidP="006B1577">
      <w:pPr>
        <w:pStyle w:val="Heading4"/>
      </w:pPr>
      <w:r w:rsidRPr="006E04E4">
        <w:t>The BRI is key to combat disease threats and China has committed to assisting all involved countries in health emergencies.</w:t>
      </w:r>
    </w:p>
    <w:p w:rsidR="006B1577" w:rsidRDefault="006B1577" w:rsidP="006B1577">
      <w:r>
        <w:rPr>
          <w:rStyle w:val="Style13ptBold"/>
        </w:rPr>
        <w:t>Hu, 17</w:t>
      </w:r>
      <w:r w:rsidRPr="00FF1020">
        <w:t xml:space="preserve">— Sun Yat-sen University School of Public Health and Global Health Institute, Guangzhou, China (Ruwei, “China's Belt and Road Initiative from a global health perspective,” The Lancet Global Health, August 2017, </w:t>
      </w:r>
      <w:hyperlink r:id="rId212" w:history="1">
        <w:r w:rsidRPr="00FF1020">
          <w:rPr>
            <w:rStyle w:val="Hyperlink"/>
          </w:rPr>
          <w:t>https://www.sciencedirect.com/science/article/pii/S2214109X17302504#</w:t>
        </w:r>
      </w:hyperlink>
      <w:r w:rsidRPr="00FF1020">
        <w:t>!, AS)</w:t>
      </w:r>
    </w:p>
    <w:p w:rsidR="006B1577" w:rsidRDefault="006B1577" w:rsidP="006B1577">
      <w:r>
        <w:t xml:space="preserve">As China implements its 13th 5-year plan for national economic and social development, one might ask how efforts being proposed will affect global health through the so-called Belt and Road Initiative. </w:t>
      </w:r>
      <w:r w:rsidRPr="00FF1020">
        <w:rPr>
          <w:rStyle w:val="StyleUnderline"/>
        </w:rPr>
        <w:t xml:space="preserve">The Belt and Road Initiative </w:t>
      </w:r>
      <w:r>
        <w:t xml:space="preserve">aims to connect the Asian–Pacific Economic Area with the European Economic Area by building up two maritime routes, referred to as the 21st century Silk Road. Thus, although its primary aim relates to trade, the initiative </w:t>
      </w:r>
      <w:r w:rsidRPr="00FF1020">
        <w:rPr>
          <w:rStyle w:val="StyleUnderline"/>
        </w:rPr>
        <w:t>has many i</w:t>
      </w:r>
      <w:r>
        <w:t xml:space="preserve">mplicit </w:t>
      </w:r>
      <w:r w:rsidRPr="00FF1020">
        <w:rPr>
          <w:rStyle w:val="StyleUnderline"/>
        </w:rPr>
        <w:t>influences on global health</w:t>
      </w:r>
      <w:r>
        <w:t>, some of which we provide insights into here.</w:t>
      </w:r>
    </w:p>
    <w:p w:rsidR="006B1577" w:rsidRDefault="006B1577" w:rsidP="006B1577">
      <w:r>
        <w:t xml:space="preserve">The current 5-year plan deviates from the previous 12 strategic plans, which focused on domestic economic growth. </w:t>
      </w:r>
      <w:r w:rsidRPr="00FF1020">
        <w:rPr>
          <w:rStyle w:val="StyleUnderline"/>
        </w:rPr>
        <w:t xml:space="preserve">The proposed Belt and Road Initiative will provide a channel through which China will facilitate its global health strategy, especially in the global south, through commercial, cultural, and personnel exchanges </w:t>
      </w:r>
      <w:r>
        <w:t>that will improve bilateral and multilateral regional cooperation.1</w:t>
      </w:r>
    </w:p>
    <w:p w:rsidR="006B1577" w:rsidRDefault="006B1577" w:rsidP="006B1577">
      <w:r>
        <w:t xml:space="preserve">With the rapid pace of globalisation, </w:t>
      </w:r>
      <w:r w:rsidRPr="00FF1020">
        <w:rPr>
          <w:rStyle w:val="StyleUnderline"/>
        </w:rPr>
        <w:t xml:space="preserve">health problems are no longer issues for a single nation. </w:t>
      </w:r>
      <w:r w:rsidRPr="00FF1020">
        <w:rPr>
          <w:rStyle w:val="Emphasis"/>
        </w:rPr>
        <w:t xml:space="preserve">Collective action by multiple countries are necessary </w:t>
      </w:r>
      <w:r w:rsidRPr="00FF1020">
        <w:rPr>
          <w:rStyle w:val="StyleUnderline"/>
        </w:rPr>
        <w:t>to combat global health crises, such as infectious diseases</w:t>
      </w:r>
      <w:r>
        <w:t xml:space="preserve">, lifestyle risks, and health inequity, which all span beyond one's sovereign border.2 Disease threats originating from China, such as the SARS outbreak in 2003 and the avian influenza H7N9 pandemic in 2014, could quickly affect the whole world. Similarly, China is confronted by threats from other nations; examples include the 2011 polio outbreak,3 Zika virus in 2016, and the westernisation of its traditional diet, which has led to an increased incidence of type 2 diabetes and cardiovascular disease.4 </w:t>
      </w:r>
      <w:r w:rsidRPr="005E38DF">
        <w:rPr>
          <w:rStyle w:val="StyleUnderline"/>
        </w:rPr>
        <w:t>The conventional conceptualisations of protectionism and geopolitics are being challenged because determinants of health often span one's borders and a comprehensive and systematic approach is necessary to find solutions</w:t>
      </w:r>
      <w:r>
        <w:t>. Concerted efforts to fight chronic diseases, such as diabetes, can advance health equity and development, both nationally and globally.5</w:t>
      </w:r>
    </w:p>
    <w:p w:rsidR="006B1577" w:rsidRPr="005E38DF" w:rsidRDefault="006B1577" w:rsidP="006B1577">
      <w:pPr>
        <w:rPr>
          <w:rStyle w:val="StyleUnderline"/>
        </w:rPr>
      </w:pPr>
      <w:r w:rsidRPr="005E38DF">
        <w:rPr>
          <w:rStyle w:val="StyleUnderline"/>
        </w:rPr>
        <w:t xml:space="preserve">The Belt and Road Initiative also provides a common platform to improve the capability of handling regional public health emergencies through </w:t>
      </w:r>
      <w:r w:rsidRPr="005E38DF">
        <w:rPr>
          <w:rStyle w:val="Emphasis"/>
        </w:rPr>
        <w:t>epidemic information sharing, exchange of preventive and interventional methods, and training health professionals.</w:t>
      </w:r>
      <w:r>
        <w:t xml:space="preserve"> </w:t>
      </w:r>
      <w:r w:rsidRPr="005E38DF">
        <w:rPr>
          <w:rStyle w:val="StyleUnderline"/>
        </w:rPr>
        <w:t>China has committed to provide medical assistance and emergency medical aid to Belt and Road partners, and to carry out r</w:t>
      </w:r>
      <w:r>
        <w:t xml:space="preserve">egional cooperation and coordination in maternal and child health, disability rehabilitation, and </w:t>
      </w:r>
      <w:r w:rsidRPr="005E38DF">
        <w:rPr>
          <w:rStyle w:val="StyleUnderline"/>
        </w:rPr>
        <w:t>management of major infectious diseases,</w:t>
      </w:r>
      <w:r>
        <w:t xml:space="preserve"> including HIV, tuberculosis, and malaria.2 </w:t>
      </w:r>
      <w:r w:rsidRPr="005E38DF">
        <w:rPr>
          <w:rStyle w:val="StyleUnderline"/>
        </w:rPr>
        <w:t>China agreed to increase regional cooperation in science and technology through establishing joint laboratories or research centres, international technology transfer, and knowledge translation centres.</w:t>
      </w:r>
    </w:p>
    <w:p w:rsidR="006B1577" w:rsidRDefault="006B1577" w:rsidP="006B1577">
      <w:r w:rsidRPr="005E38DF">
        <w:rPr>
          <w:rStyle w:val="StyleUnderline"/>
        </w:rPr>
        <w:t>The Belt and Road Initiative complements the Asian Infrastructure Investment Bank,</w:t>
      </w:r>
      <w:r>
        <w:t xml:space="preserve"> the development of which China is leading, </w:t>
      </w:r>
      <w:r w:rsidRPr="005E38DF">
        <w:rPr>
          <w:rStyle w:val="StyleUnderline"/>
        </w:rPr>
        <w:t>in its aim to improve regional cooperation</w:t>
      </w:r>
      <w:r>
        <w:t xml:space="preserve">, and empower economic and social changes. </w:t>
      </w:r>
      <w:r w:rsidRPr="005E38DF">
        <w:rPr>
          <w:rStyle w:val="StyleUnderline"/>
        </w:rPr>
        <w:t>The Chinese Government realises that economy and health are interlinked</w:t>
      </w:r>
      <w:r>
        <w:t xml:space="preserve">.6 </w:t>
      </w:r>
      <w:r w:rsidRPr="005E38DF">
        <w:rPr>
          <w:rStyle w:val="StyleUnderline"/>
        </w:rPr>
        <w:t>Increases in gross domestic product and national income in China resulted in substantial health improvements.</w:t>
      </w:r>
      <w:r>
        <w:t xml:space="preserve">7 </w:t>
      </w:r>
      <w:r w:rsidRPr="005E38DF">
        <w:rPr>
          <w:rStyle w:val="StyleUnderline"/>
        </w:rPr>
        <w:t>China has adopted a project approach to its international health aid programme by donating drugs and equipment, providing medical aid teams, training health personnel, and building health facilities that can be transferred to local authorities.</w:t>
      </w:r>
      <w:r>
        <w:t>8</w:t>
      </w:r>
    </w:p>
    <w:p w:rsidR="006B1577" w:rsidRDefault="006B1577" w:rsidP="006B1577">
      <w:r w:rsidRPr="005E38DF">
        <w:rPr>
          <w:rStyle w:val="Emphasis"/>
        </w:rPr>
        <w:t>Demonstrated leadership is crucial to the future of global health laws</w:t>
      </w:r>
      <w:r>
        <w:t xml:space="preserve">.2 </w:t>
      </w:r>
      <w:r w:rsidRPr="005E38DF">
        <w:rPr>
          <w:rStyle w:val="StyleUnderline"/>
        </w:rPr>
        <w:t>The Belt and Road Initiative provides a consistent mechanism for negotiation, adoption of collective action, and monitoring of normative rules</w:t>
      </w:r>
      <w:r>
        <w:t>. It also provides an opportunity for the global north to connect with the global south through this common platform of economic security, which aligns with many objectives of the UN's Sustainable Development Goals.3, 9</w:t>
      </w:r>
    </w:p>
    <w:p w:rsidR="006B1577" w:rsidRPr="006E04E4" w:rsidRDefault="006B1577" w:rsidP="006B1577">
      <w:pPr>
        <w:pStyle w:val="Heading4"/>
      </w:pPr>
      <w:r w:rsidRPr="006E04E4">
        <w:t>The cards above claim that BRI solves the warrants in the following card:</w:t>
      </w:r>
    </w:p>
    <w:p w:rsidR="006B1577" w:rsidRPr="006E04E4" w:rsidRDefault="006B1577" w:rsidP="006B1577">
      <w:pPr>
        <w:pStyle w:val="Heading4"/>
      </w:pPr>
      <w:r w:rsidRPr="006E04E4">
        <w:t>Pandemics spread quickly and are especially dangerous in underdeveloped nations</w:t>
      </w:r>
    </w:p>
    <w:p w:rsidR="006B1577" w:rsidRDefault="006B1577" w:rsidP="006B1577">
      <w:r>
        <w:rPr>
          <w:rStyle w:val="Style13ptBold"/>
        </w:rPr>
        <w:t>Quinn and Kumar, 14</w:t>
      </w:r>
      <w:r w:rsidRPr="005E38DF">
        <w:t xml:space="preserve">— PhD, is Associate Dean for Academic Affairs, Senior Associate Director of the Maryland Center for Health Equity, and Professor, Department of Family Science, School of Public Health, University of Maryland, College Park AND PhD, MPH, is Research Assistant Professor, Department of Behavioral and Community Health Sciences, Graduate School of Public Health, University of Pittsburgh, Pittsburgh, Pennsylvania. (Sandra Crouse and Supriya, “Health Inequalities and Infectious Disease Epidemics: A Challenge for Global Health Security,” Biosecur Bioterror, 9/1/14, 12(5): 263–273, </w:t>
      </w:r>
      <w:hyperlink r:id="rId213" w:history="1">
        <w:r w:rsidRPr="005E38DF">
          <w:rPr>
            <w:rStyle w:val="Hyperlink"/>
          </w:rPr>
          <w:t>https://www.ncbi.nlm.nih.gov/pmc/articles/PMC4170985/</w:t>
        </w:r>
      </w:hyperlink>
      <w:r w:rsidRPr="005E38DF">
        <w:t>, AS)</w:t>
      </w:r>
    </w:p>
    <w:p w:rsidR="006B1577" w:rsidRDefault="006B1577" w:rsidP="006B1577">
      <w:r w:rsidRPr="005E38DF">
        <w:rPr>
          <w:rStyle w:val="StyleUnderline"/>
        </w:rPr>
        <w:t>In today's global society, infectious disease outbreaks can spread quickly across the world, fueled by the rapidity with which we travel across borders and continents.</w:t>
      </w:r>
      <w:r w:rsidRPr="005E38DF">
        <w:t xml:space="preserve"> Historical accounts of influenza pandemics and contemporary reports on infectious diseases clearly demonstrate that poverty, </w:t>
      </w:r>
      <w:r w:rsidRPr="005E38DF">
        <w:rPr>
          <w:rStyle w:val="StyleUnderline"/>
        </w:rPr>
        <w:t>inequality, and social determinants of health create conditions for the transmission of infectious diseases</w:t>
      </w:r>
      <w:r w:rsidRPr="005E38DF">
        <w:t xml:space="preserve">, and </w:t>
      </w:r>
      <w:r w:rsidRPr="005E38DF">
        <w:rPr>
          <w:rStyle w:val="StyleUnderline"/>
        </w:rPr>
        <w:t>existing health disparities or inequalities can further contribute to unequal burdens of morbidity and mortality</w:t>
      </w:r>
      <w:r w:rsidRPr="005E38DF">
        <w:t xml:space="preserve">. Yet, to date, studies of influenza pandemic plans across multiple countries find little to no recognition of health inequalities or attempts to engage disadvantaged populations to explicitly address the differential impact of a pandemic on them. To meet the goals and objectives of the Global Health Security Agenda, we argue that </w:t>
      </w:r>
      <w:r w:rsidRPr="005E38DF">
        <w:rPr>
          <w:rStyle w:val="StyleUnderline"/>
        </w:rPr>
        <w:t>international partners</w:t>
      </w:r>
      <w:r w:rsidRPr="005E38DF">
        <w:t xml:space="preserve">, from WHO to individual countries, </w:t>
      </w:r>
      <w:r w:rsidRPr="005E38DF">
        <w:rPr>
          <w:rStyle w:val="StyleUnderline"/>
        </w:rPr>
        <w:t xml:space="preserve">must grapple with the social determinants of health and existing health inequalities and extend their vision to include these factors </w:t>
      </w:r>
      <w:r w:rsidRPr="005E38DF">
        <w:rPr>
          <w:rStyle w:val="Emphasis"/>
        </w:rPr>
        <w:t>so that disease that may start among socially disadvantaged subpopulations does not go unnoticed and spread across borders.</w:t>
      </w:r>
      <w:r w:rsidRPr="005E38DF">
        <w:rPr>
          <w:rStyle w:val="StyleUnderline"/>
        </w:rPr>
        <w:t xml:space="preserve"> These efforts will require rethinking surveillance systems </w:t>
      </w:r>
      <w:r w:rsidRPr="005E38DF">
        <w:t xml:space="preserve">to include sociodemographic data; </w:t>
      </w:r>
      <w:r w:rsidRPr="005E38DF">
        <w:rPr>
          <w:rStyle w:val="StyleUnderline"/>
        </w:rPr>
        <w:t xml:space="preserve">training local teams of researchers and community health workers </w:t>
      </w:r>
      <w:r w:rsidRPr="005E38DF">
        <w:t xml:space="preserve">who are able to not only analyze data to recognize risk factors for disease, but also use simulation methods to assess the impact of alternative policies on reducing disease; integrating social science disciplines to understand local context; and </w:t>
      </w:r>
      <w:r w:rsidRPr="005E38DF">
        <w:rPr>
          <w:rStyle w:val="StyleUnderline"/>
        </w:rPr>
        <w:t>proactively anticipating shortfalls in availability of adequate healthcare resources, including vaccines</w:t>
      </w:r>
      <w:r w:rsidRPr="005E38DF">
        <w:t>. Without explicit attention to existing health inequalities and underlying social determinants of health, the Global Health Security Agenda is unlikely to succeed in its goals and objectives.</w:t>
      </w:r>
    </w:p>
    <w:p w:rsidR="006B1577" w:rsidRDefault="006B1577" w:rsidP="006B1577">
      <w:r>
        <w:t xml:space="preserve">There is increasing recognition that </w:t>
      </w:r>
      <w:r w:rsidRPr="005E38DF">
        <w:rPr>
          <w:rStyle w:val="StyleUnderline"/>
        </w:rPr>
        <w:t>global health and security are linked together</w:t>
      </w:r>
      <w:r>
        <w:t>.2-5 In February 2014, multiple federal agencies in the United States, including the Departments of Health and Human Services, Defense, State, and Agriculture, the Centers for Disease Control and Prevention, and others, united to introduce an agenda for global health security.3 Working with global partners from the World Health Organization (WHO), the World Organisation for Animal Health (OIE), the Food and Agriculture Organization (FAO) of the United Nations, and 30 countries, these federal agencies have committed multiple collaborative efforts to strengthen global abilities to anticipate, monitor, and respond to infectious disease outbreaks, either naturally occurring or man-made, over the next 5 years.6</w:t>
      </w:r>
    </w:p>
    <w:p w:rsidR="006B1577" w:rsidRDefault="006B1577" w:rsidP="006B1577">
      <w:pPr>
        <w:rPr>
          <w:rStyle w:val="StyleUnderline"/>
        </w:rPr>
      </w:pPr>
      <w:r>
        <w:t xml:space="preserve">In today's global society, infectious disease outbreaks can spread quickly throughout the world, fueled by the rapidity with which we travel across borders and continents. </w:t>
      </w:r>
      <w:r w:rsidRPr="005E38DF">
        <w:rPr>
          <w:rStyle w:val="StyleUnderline"/>
        </w:rPr>
        <w:t>Given the recent emergence of novel infectious agents (eg, H7N9 influenza, Middle East respiratory syndrome-coronavirus, or MERS-CoV), there is a renewed focus on pandemic planning</w:t>
      </w:r>
      <w:r>
        <w:t xml:space="preserve">. The overarching goal of the Global Health Security Agenda (GHSA) is to “Prevent Avoidable Epidemics: including naturally occurring outbreaks and intentional or accidental releases,” with a specific objective of “Reducing the number and magnitude of infectious disease outbreaks.”3 Another goal, “Respond rapidly and effectively to biological threats of international concern,” has as an objective: “Improving global access to medical and non-medical countermeasures during health emergencies.”3 To meet these goals, </w:t>
      </w:r>
      <w:r w:rsidRPr="005E38DF">
        <w:rPr>
          <w:rStyle w:val="StyleUnderline"/>
        </w:rPr>
        <w:t>it is essential to focus on existing health inequalities and the social determinants that drive them.</w:t>
      </w:r>
    </w:p>
    <w:p w:rsidR="006B1577" w:rsidRPr="002D7F42" w:rsidRDefault="006B1577" w:rsidP="006B1577">
      <w:pPr>
        <w:rPr>
          <w:u w:val="single"/>
        </w:rPr>
      </w:pPr>
    </w:p>
    <w:p w:rsidR="006B1577" w:rsidRDefault="006B1577" w:rsidP="006B1577">
      <w:pPr>
        <w:pStyle w:val="Heading2"/>
      </w:pPr>
      <w:r>
        <w:t>!—BRI Good: Japan</w:t>
      </w:r>
    </w:p>
    <w:p w:rsidR="006B1577" w:rsidRDefault="006B1577" w:rsidP="006B1577">
      <w:pPr>
        <w:pStyle w:val="Heading3"/>
      </w:pPr>
      <w:r>
        <w:t>1NC – ! Japan</w:t>
      </w:r>
    </w:p>
    <w:p w:rsidR="006B1577" w:rsidRDefault="006B1577" w:rsidP="006B1577">
      <w:pPr>
        <w:pStyle w:val="Heading4"/>
      </w:pPr>
      <w:r>
        <w:t>Japan is poised to join the BRI, but its involvement depends on the strength of the US-Japan alliance—that promotes China-Japan cooperation and winds down existing maritime tensions.</w:t>
      </w:r>
    </w:p>
    <w:p w:rsidR="006B1577" w:rsidRPr="00941BA3" w:rsidRDefault="006B1577" w:rsidP="006B1577">
      <w:r w:rsidRPr="00941BA3">
        <w:rPr>
          <w:rStyle w:val="Style13ptBold"/>
        </w:rPr>
        <w:t>Sano, 18</w:t>
      </w:r>
      <w:r w:rsidRPr="00941BA3">
        <w:t xml:space="preserve">—Ph.D., Professor, Deputy Director, Center for International Exchange, National Defense Academy of Japan (Shutaro, “Japan’s Engagement in China’s Belt and Road Initiative,” Australian Institute of International Affairs, 2/23/18, </w:t>
      </w:r>
      <w:hyperlink r:id="rId214" w:history="1">
        <w:r w:rsidRPr="00941BA3">
          <w:rPr>
            <w:rStyle w:val="Hyperlink"/>
          </w:rPr>
          <w:t>http://www.internationalaffairs.org.au/australianoutlook/japan-one-belt-one-road/</w:t>
        </w:r>
      </w:hyperlink>
      <w:r w:rsidRPr="00941BA3">
        <w:t>, AS)</w:t>
      </w:r>
    </w:p>
    <w:p w:rsidR="006B1577" w:rsidRDefault="006B1577" w:rsidP="006B1577">
      <w:r w:rsidRPr="00EE31AF">
        <w:rPr>
          <w:rStyle w:val="StyleUnderline"/>
        </w:rPr>
        <w:t>In June 2017 the Abe government suddenly reversed its original position on China’s Belt and Road Initiative (BRI),</w:t>
      </w:r>
      <w:r>
        <w:t xml:space="preserve"> </w:t>
      </w:r>
      <w:r w:rsidRPr="00EE31AF">
        <w:rPr>
          <w:rStyle w:val="StyleUnderline"/>
        </w:rPr>
        <w:t>announcing that Japan would provide cooperation and financial backing</w:t>
      </w:r>
      <w:r>
        <w:t xml:space="preserve"> for the USD$1 trillion (AUD$1.3 trillion) cross-border infrastructure development project. Tokyo’s new position on the BRI includes loans through government-backed financial institutions to promote cooperation among Japanese and Chinese private companies in the fields of energy and logistics. </w:t>
      </w:r>
      <w:r w:rsidRPr="00EE31AF">
        <w:rPr>
          <w:rStyle w:val="Emphasis"/>
        </w:rPr>
        <w:t>The extent of Japan’s cooperation remains to be seen</w:t>
      </w:r>
      <w:r w:rsidRPr="00EE31AF">
        <w:rPr>
          <w:rStyle w:val="StyleUnderline"/>
        </w:rPr>
        <w:t>; but engagement, if initiated and politically sustainable, may help Japanese Prime Minister Shinzo Abe realise his Free and Open Indo-Pacific Strategy.</w:t>
      </w:r>
      <w:r>
        <w:t xml:space="preserve"> The strategy aims to “improve connectivity between Asia and Africa… and promote stability and prosperity of the region as a whole.” Indeed, </w:t>
      </w:r>
      <w:r w:rsidRPr="00EE31AF">
        <w:rPr>
          <w:rStyle w:val="StyleUnderline"/>
        </w:rPr>
        <w:t>there are some promising opportunities for Japan’s involvement</w:t>
      </w:r>
      <w:r>
        <w:t xml:space="preserve"> in the BRI. First, </w:t>
      </w:r>
      <w:r w:rsidRPr="00EE31AF">
        <w:rPr>
          <w:rStyle w:val="StyleUnderline"/>
        </w:rPr>
        <w:t>engaging in, rather than only competing against, the BRI allows Tokyo to pursue some important national economic goals through greater overseas infrastructure investment</w:t>
      </w:r>
      <w:r>
        <w:t xml:space="preserve">. Tokyo’s engagement in the BRI </w:t>
      </w:r>
      <w:r w:rsidRPr="00EE31AF">
        <w:rPr>
          <w:rStyle w:val="StyleUnderline"/>
        </w:rPr>
        <w:t xml:space="preserve">may also motivate Japanese companies to seek greater business opportunities along the BRI route. </w:t>
      </w:r>
      <w:r>
        <w:t xml:space="preserve">Second, </w:t>
      </w:r>
      <w:r w:rsidRPr="00EE31AF">
        <w:rPr>
          <w:rStyle w:val="StyleUnderline"/>
        </w:rPr>
        <w:t xml:space="preserve">Japan’s own ongoing regional connectivity initiatives can complement the BRI, strengthening regional integration </w:t>
      </w:r>
      <w:r>
        <w:t xml:space="preserve">in the Indo-Pacific as a whole. Notably, </w:t>
      </w:r>
      <w:r w:rsidRPr="00EE31AF">
        <w:rPr>
          <w:rStyle w:val="StyleUnderline"/>
        </w:rPr>
        <w:t>Japan’s support for the BRI is likely to enhance the efficiency of both China and Japan’s ongoing infrastructure projects</w:t>
      </w:r>
      <w:r>
        <w:t xml:space="preserve"> due to overlapping functional areas such as energy conservation, advancement of industry, and the distribution of goods. </w:t>
      </w:r>
      <w:r w:rsidRPr="00EE31AF">
        <w:rPr>
          <w:rStyle w:val="StyleUnderline"/>
        </w:rPr>
        <w:t>The potential for cooperation between Tokyo and Beijing to help deliver more rapid and sustainable growth is huge, especially in relation to the region’s high demand for infrastructure</w:t>
      </w:r>
      <w:r>
        <w:t xml:space="preserve">. Finally, </w:t>
      </w:r>
      <w:r w:rsidRPr="00EE31AF">
        <w:rPr>
          <w:rStyle w:val="Emphasis"/>
        </w:rPr>
        <w:t>Japan and China may also be able to use these opportunities to improve their bilateral relationship, including a resumption of high-level visits and a winding down of existing tensions in the East and South China Seas.</w:t>
      </w:r>
      <w:r>
        <w:rPr>
          <w:rStyle w:val="Emphasis"/>
        </w:rPr>
        <w:t xml:space="preserve"> </w:t>
      </w:r>
      <w:r>
        <w:t xml:space="preserve">However, there are challenges, primarily due to the BRI’s geopolitical implications. While it will be a difficult task for Japanese companies to compete with their Chinese counterparts due to the latter’s cheaper prices and quick </w:t>
      </w:r>
      <w:r w:rsidRPr="00EE31AF">
        <w:t>delivery, the BRI poses additional political and economic challenges that are likely to affect Japan’s level of involvement. Specifically, major countries in the Indo-Pacific need to avoid trade wars, but trade and economic cooperation with China must remain governed by the rules of the existing liberal order if the benefits are to be shared. This</w:t>
      </w:r>
      <w:r>
        <w:t xml:space="preserve"> means the principles and rules that shape the BRI need to be transparent and fair. Furthermore, a number of states including the United States, Russia, EU members, Australia and India, already have become sceptical about Beijing’s intentions, particularly in the context of China’s increasingly assertive behaviour in the Indo-Pacific region. New Delhi sees the BRI as a move likely to contain India’s own regional ambitions and security, especially with the development of Gwadar and China’s recently reported plans for a military base in Jiwani in western Pakistan. Countries such as Nepal, Myanmar, Indonesia and even Pakistan, moreover, also have started turning down some major projects offered by China due to concern over the validity and technical reliability of the projects. Another obstacle to the BRI is the unstable security environment along parts of the BRI route. This is perhaps most notable in Afghanistan, which continues to pose challenges, despite years of military intervention, and political and economic support. The inclusion of India and Pakistan in the Shanghai Cooperation Organisation in 2017 demonstrates growing acceptance of the organisation’s relevance to combating terrorism, separatism and extremism. However, the so-called fight against the Three Evil Forces will remain a huge challenge for both the SCO and the BRI’s implementation. Furthermore, the situation surrounding Iran is likely to affect the future of the BRI. Tehran has become a vital transport and logistics hub for the initiative, and has long been of vital importance for Japan and India, due to Iran’s oil as well and their respective interests in the development of the Chabahar port. However, political relations with Iran are made problematic by its long-standing differences with the US and its own domestic problems. This makes the BRI’s future prospects in Iran highly uncertain. But, </w:t>
      </w:r>
      <w:r w:rsidRPr="00941BA3">
        <w:rPr>
          <w:rStyle w:val="StyleUnderline"/>
        </w:rPr>
        <w:t xml:space="preserve">given the initiative’s scope and the number of countries involved, the BRI has the potential to establish a new global economic centre of gravity. For Japan, China remains not only an important trade partner, but also a country with which Japan could, given a more stable political relationship, construct a “Mutually Beneficial Relationship Based on Common Strategic Interests.” </w:t>
      </w:r>
      <w:r>
        <w:t xml:space="preserve">Therefore, </w:t>
      </w:r>
      <w:r w:rsidRPr="00941BA3">
        <w:rPr>
          <w:rStyle w:val="StyleUnderline"/>
        </w:rPr>
        <w:t xml:space="preserve">Japan’s cooperation on the BRI depends largely on Tokyo’s ability to find a way to strengthen regional economic connectivity </w:t>
      </w:r>
      <w:r w:rsidRPr="00941BA3">
        <w:rPr>
          <w:rStyle w:val="Emphasis"/>
        </w:rPr>
        <w:t>without endangering the present geopolitical architecture on which Japan’s own security interests continue to rest.</w:t>
      </w:r>
      <w:r>
        <w:rPr>
          <w:rStyle w:val="Emphasis"/>
        </w:rPr>
        <w:t xml:space="preserve"> </w:t>
      </w:r>
      <w:r>
        <w:t xml:space="preserve">Thus, </w:t>
      </w:r>
      <w:r w:rsidRPr="00941BA3">
        <w:rPr>
          <w:rStyle w:val="StyleUnderline"/>
        </w:rPr>
        <w:t>Tokyo should first</w:t>
      </w:r>
      <w:r>
        <w:t xml:space="preserve">, together with Australia and India, </w:t>
      </w:r>
      <w:r w:rsidRPr="00941BA3">
        <w:rPr>
          <w:rStyle w:val="StyleUnderline"/>
        </w:rPr>
        <w:t xml:space="preserve">ensure that the United States maintains its geopolitical presence in the Indo-Pacific region, and that the </w:t>
      </w:r>
      <w:r w:rsidRPr="00941BA3">
        <w:rPr>
          <w:rStyle w:val="Emphasis"/>
        </w:rPr>
        <w:t>Japan-US alliance continues to function as the cornerstone of regional peace and stability.</w:t>
      </w:r>
      <w:r>
        <w:t xml:space="preserve"> At the same time, Japan needs to continue its focus on quality and affordability in the various infrastructure projects it funds. Tokyo also should seek stronger political support in shaping economic public goods, like the BRI, by supporting the involvement of likeminded countries in regional groupings and fora, such as India’s membership in APEC for example. Third, Tokyo should ensure the BRI becomes a more accommodating initiative for all, and that the funding and implementation of BRI projects is based on international standards and rules, including fair and open competition and cooperation. It may be beneficial for Japan to be involved in the rule-building and decision-making processes of the BRI by joining, for example, the Asian Infrastructure Investment Bank. Japan also needs to facilitate its ongoing development initiatives, including the Japan-India Asia Africa Growth Corridor, providing alternatives to the BRI. Fourth, Tokyo should continue strengthening its strategic partnership with like-minded countries so they can together demonstrate their strong determination to oppose to any attempt to change the status quo by force. In this regard, the Japan-US-Australia-India quadrilateral dialogue in November 2017 was an encouraging development. The four Quad countries have been discussing the establishment of a joint regional infrastructure project as an alternative to the BRI. Yet the four countries each have different geopolitical calculations as indicated by their failure to produce a joint statement during the November dialogue. It will, therefore, be pragmatic for Japan to continue strengthening its bilateral strategic partnerships with Australia and India rather than becoming overly focused on the Quad. It must be noted that the Japan-ASEAN strategic relationship needs to be strengthened as well via, for example, the 2016 Vientiane Vision, as these countries are also deeply involved in the BRI. Finally, Tokyo should seek to increase domestic support for its involvement in the BRI, including the Asian Infrastructure Investment Bank. A Japan-US 2016 survey showed that nearly 60 per cent of business respondents believe there is no need for Japan to become a member state of the China-led bank. </w:t>
      </w:r>
      <w:r w:rsidRPr="00941BA3">
        <w:rPr>
          <w:rStyle w:val="StyleUnderline"/>
        </w:rPr>
        <w:t>Whether Japan’s decision to support the BRI will bear fruit will depend on how broadly and deeply Tokyo chooses to engage</w:t>
      </w:r>
      <w:r>
        <w:t xml:space="preserve">, which will be determined in large part by how well its members, in particular China, can manage the various external and internal challenges the initiative faces. In any event, </w:t>
      </w:r>
      <w:r w:rsidRPr="00941BA3">
        <w:rPr>
          <w:rStyle w:val="StyleUnderline"/>
        </w:rPr>
        <w:t xml:space="preserve">the Abe government needs to begin establishing the political groundwork with the United States </w:t>
      </w:r>
      <w:r>
        <w:t xml:space="preserve">and its other regional strategic partners, in particular Australia and India, </w:t>
      </w:r>
      <w:r w:rsidRPr="00941BA3">
        <w:rPr>
          <w:rStyle w:val="StyleUnderline"/>
        </w:rPr>
        <w:t xml:space="preserve">if Japan and its partners want to have a serious voice in how the BRI develops </w:t>
      </w:r>
      <w:r>
        <w:t>and to what ends. China is moving fast and will not wait for prolonged internal debates.</w:t>
      </w:r>
    </w:p>
    <w:p w:rsidR="006B1577" w:rsidRPr="0068421D" w:rsidRDefault="006B1577" w:rsidP="006B1577">
      <w:pPr>
        <w:pStyle w:val="Heading4"/>
      </w:pPr>
      <w:r w:rsidRPr="0068421D">
        <w:t>Maritime territorial disputes between Japan and China are likely to cause conflict—Japan’s involvement in the BRI solves through a more cooperative diplomatic naval strategy and a focus on “joint economic development.”</w:t>
      </w:r>
    </w:p>
    <w:p w:rsidR="006B1577" w:rsidRDefault="006B1577" w:rsidP="006B1577">
      <w:r>
        <w:rPr>
          <w:rStyle w:val="Style13ptBold"/>
        </w:rPr>
        <w:t>Chang, 18</w:t>
      </w:r>
      <w:r w:rsidRPr="00A907E6">
        <w:t xml:space="preserve">— Ph.D Professor of International Law, School of Law, Dalian Maritime University, China, Director of the Institute of the Law of the Sea and Maritime Law, School of Law, Shandong University, China (Yen-Chiang, “The ‘21st Century Maritime Silk Road Initiative’ and naval diplomacy in China,” Ocean and Coastal Management, Volume 153, 3/1/18, Pages 148-156, </w:t>
      </w:r>
      <w:hyperlink r:id="rId215" w:history="1">
        <w:r w:rsidRPr="00A907E6">
          <w:rPr>
            <w:rStyle w:val="Hyperlink"/>
          </w:rPr>
          <w:t>https://doi-org.proxy.lib.umich.edu/10.1016/j.ocecoaman.2017.12.015</w:t>
        </w:r>
      </w:hyperlink>
      <w:r w:rsidRPr="00A907E6">
        <w:t>, AS)</w:t>
      </w:r>
    </w:p>
    <w:p w:rsidR="006B1577" w:rsidRDefault="006B1577" w:rsidP="006B1577">
      <w:pPr>
        <w:rPr>
          <w:rStyle w:val="Emphasis"/>
        </w:rPr>
      </w:pPr>
      <w:r>
        <w:t xml:space="preserve">The challenges of naval diplomacy in China </w:t>
      </w:r>
      <w:r w:rsidRPr="00A907E6">
        <w:rPr>
          <w:rStyle w:val="StyleUnderline"/>
        </w:rPr>
        <w:t>In peacetime, naval diplomacy in China</w:t>
      </w:r>
      <w:r w:rsidRPr="00A907E6">
        <w:t xml:space="preserve"> as</w:t>
      </w:r>
      <w:r>
        <w:t xml:space="preserve"> in all States </w:t>
      </w:r>
      <w:r w:rsidRPr="00A907E6">
        <w:rPr>
          <w:rStyle w:val="StyleUnderline"/>
        </w:rPr>
        <w:t>faces a complex challenge. For coastal naval diplomacy, the most significant challenges are the uncertainty of sovereignty adscription,</w:t>
      </w:r>
      <w:r>
        <w:t xml:space="preserve"> due to in- complete maritime areas delimitation and the potential for conflicts of legal positions among States within certain regions. For naval di- plomacy at sea, however, the challenges are the deficiencies and ob- solescence of some of the provisions of UNCLOS. These two issues will be considered in more detail below. 5.1. Uncertainty of maritime areas delimitation China has twenty-two neighbouring States, comprising fifteen land neighbours and seven maritime neighbours. These seven maritime neighbours are Japan, South Korea, Malaysia, the Philippines, Indonesia, Singapore and Brunei. North Korea and Vietnam have spe- cial status, as they are adjacent to China both on land and sea. As a large number of </w:t>
      </w:r>
      <w:r w:rsidRPr="00A907E6">
        <w:rPr>
          <w:rStyle w:val="StyleUnderline"/>
        </w:rPr>
        <w:t xml:space="preserve">States adjoin China, in terms of a ‘sea border’, un- fortunately, this has led to various maritime disputes and issues re- garding sovereignty claims among the States. The sea areas surrounding China, namely, the Western Pacific areas, are currently considered as the areas with the </w:t>
      </w:r>
      <w:r w:rsidRPr="00A907E6">
        <w:rPr>
          <w:rStyle w:val="Emphasis"/>
        </w:rPr>
        <w:t>greatest potential for crises and conflicts in the world.</w:t>
      </w:r>
      <w:r>
        <w:t xml:space="preserve"> </w:t>
      </w:r>
      <w:r w:rsidRPr="00A907E6">
        <w:rPr>
          <w:rStyle w:val="StyleUnderline"/>
        </w:rPr>
        <w:t>Among the numerous issues and disputes, the most prominent are disputes on sovereignty adscription of islands with historical issues and the consequential disputes on the delimitation of the surrounding sea areas</w:t>
      </w:r>
      <w:r>
        <w:t xml:space="preserve"> (Ren, 2004). For example, i</w:t>
      </w:r>
      <w:r w:rsidRPr="00A907E6">
        <w:rPr>
          <w:rStyle w:val="StyleUnderline"/>
        </w:rPr>
        <w:t>n the Sino-Japanese dispute over the demarcation of continental shelf in the East China Sea, Japan insists on setting the boundaries on the basis of, ‘the middle line’. Japan has also impeded</w:t>
      </w:r>
      <w:r>
        <w:t xml:space="preserve"> routine patrols by Chinese naval craft in the sea areas surrounding the Chunxiao oil platform and this has affected </w:t>
      </w:r>
      <w:r w:rsidRPr="00A907E6">
        <w:rPr>
          <w:rStyle w:val="StyleUnderline"/>
        </w:rPr>
        <w:t>the im- plementation of Chinese coastal naval diplomatic policy</w:t>
      </w:r>
      <w:r>
        <w:t xml:space="preserve"> (Luo, 2011). In addition, other disputes in this area, such as the delimitation dispute between North Korea and South Korea in the Korean Peninsula area, the delimitation disputes among China, Japan and South Korea in the Yellow Sea and the East China Sea, the Diaoyu Islands dispute between China and Japan and the disputes between China and the Southeast States in the South China Sea, also pose great challenges to purely political and diplomatic actions at sea (Zhou, 2012).26 Various factors need to be taken into consideration, when drafting and adopting na- tional policies (Janis, 1977).27 </w:t>
      </w:r>
      <w:r w:rsidRPr="00A907E6">
        <w:rPr>
          <w:rStyle w:val="StyleUnderline"/>
        </w:rPr>
        <w:t>The, ‘21st Century Maritime Silk Road Initiative’, accompanied by the adaptation of friendly and cooperative naval diplomatic strategy can</w:t>
      </w:r>
      <w:r>
        <w:t xml:space="preserve">, to a certain extent, </w:t>
      </w:r>
      <w:r w:rsidRPr="00A907E6">
        <w:rPr>
          <w:rStyle w:val="StyleUnderline"/>
        </w:rPr>
        <w:t>deter</w:t>
      </w:r>
      <w:r>
        <w:t xml:space="preserve"> other </w:t>
      </w:r>
      <w:r w:rsidRPr="00A907E6">
        <w:rPr>
          <w:rStyle w:val="StyleUnderline"/>
        </w:rPr>
        <w:t xml:space="preserve">States' attempts to undermine China's sovereignty and threaten its maritime interests and </w:t>
      </w:r>
      <w:r w:rsidRPr="00A907E6">
        <w:rPr>
          <w:rStyle w:val="Emphasis"/>
        </w:rPr>
        <w:t>reduce the possibility of conflict in this region, so that more attention could be given to joint economic development.</w:t>
      </w:r>
    </w:p>
    <w:p w:rsidR="006B1577" w:rsidRPr="0068421D" w:rsidRDefault="006B1577" w:rsidP="006B1577">
      <w:pPr>
        <w:pStyle w:val="Heading4"/>
      </w:pPr>
      <w:r w:rsidRPr="0068421D">
        <w:t>Maritime territorial disputes between Japan and China escalate to great power war.</w:t>
      </w:r>
    </w:p>
    <w:p w:rsidR="006B1577" w:rsidRDefault="006B1577" w:rsidP="006B1577">
      <w:r>
        <w:rPr>
          <w:rStyle w:val="Style13ptBold"/>
        </w:rPr>
        <w:t>Kazianis, 16</w:t>
      </w:r>
      <w:r w:rsidRPr="00426F80">
        <w:t xml:space="preserve">—serves as Director of Korea Studies at the Center for the National Interest and as Executive Editor of The National Interest. (Harry J., “Get Ready, America: Are China and Japan Destined for War?,” The National Interest, 1/22/16, </w:t>
      </w:r>
      <w:hyperlink r:id="rId216" w:history="1">
        <w:r w:rsidRPr="00426F80">
          <w:rPr>
            <w:rStyle w:val="Hyperlink"/>
          </w:rPr>
          <w:t>https://nationalinterest.org/blog/the-buzz/get-ready-america-are-china-japan-destined-war-14991?page=2</w:t>
        </w:r>
      </w:hyperlink>
      <w:r w:rsidRPr="00426F80">
        <w:t>, AS)</w:t>
      </w:r>
    </w:p>
    <w:p w:rsidR="006B1577" w:rsidRPr="00DF15C2" w:rsidRDefault="006B1577" w:rsidP="006B1577">
      <w:pPr>
        <w:rPr>
          <w:u w:val="single"/>
        </w:rPr>
      </w:pPr>
      <w:r>
        <w:t xml:space="preserve">A recent article in Foreign Policy sets the stage for such a clash—and shows how </w:t>
      </w:r>
      <w:r w:rsidRPr="0095208C">
        <w:rPr>
          <w:rStyle w:val="StyleUnderline"/>
        </w:rPr>
        <w:t xml:space="preserve">America could get sucked in. </w:t>
      </w:r>
      <w:r>
        <w:t>After a relatively peaceful year—if such a thing exists in the East China Sea—</w:t>
      </w:r>
      <w:r w:rsidRPr="0095208C">
        <w:rPr>
          <w:rStyle w:val="StyleUnderline"/>
        </w:rPr>
        <w:t>Beijing and Tokyo are once again warning each other to back off claims over the Senkaku/Diaoyu Islands</w:t>
      </w:r>
      <w:r>
        <w:t xml:space="preserve">. With the rhetoric heading up, Foreign Policy reporters Dan De Luce and Keith Johnson headed over to the Rand Corporation for a war game that pitted China vs. Japan and eventually the United States. In the simulation, </w:t>
      </w:r>
      <w:r w:rsidRPr="0095208C">
        <w:rPr>
          <w:rStyle w:val="StyleUnderline"/>
        </w:rPr>
        <w:t>Tokyo’s treaty ally pledged to defend the island nation, including the disputed islands, from attack.</w:t>
      </w:r>
      <w:r>
        <w:rPr>
          <w:u w:val="single"/>
        </w:rPr>
        <w:t xml:space="preserve"> </w:t>
      </w:r>
      <w:r>
        <w:t>The scenario for the wargame was frighteningly realistic to say the least: “</w:t>
      </w:r>
      <w:r w:rsidRPr="0095208C">
        <w:rPr>
          <w:rStyle w:val="StyleUnderline"/>
        </w:rPr>
        <w:t>A group of renegade Japanese ultranationalists wade ashore on</w:t>
      </w:r>
      <w:r>
        <w:t xml:space="preserve"> a barren islet they call Uotsuri-shima. It’s the largest of a cluster of uninhabited and uninhabitable rocks known as </w:t>
      </w:r>
      <w:r w:rsidRPr="0095208C">
        <w:rPr>
          <w:rStyle w:val="StyleUnderline"/>
        </w:rPr>
        <w:t>the Senkakus</w:t>
      </w:r>
      <w:r>
        <w:t xml:space="preserve">, or the Diaoyu in Chinese, </w:t>
      </w:r>
      <w:r w:rsidRPr="0095208C">
        <w:rPr>
          <w:rStyle w:val="StyleUnderline"/>
        </w:rPr>
        <w:t>the unlikely locus of a long-running territorial dispute between Tokyo and Beijing. The activists</w:t>
      </w:r>
      <w:r>
        <w:t xml:space="preserve"> plant the Japanese flag, declaring that the islands are inalienable Japanese territory; their YouTube </w:t>
      </w:r>
      <w:r w:rsidRPr="0095208C">
        <w:rPr>
          <w:rStyle w:val="StyleUnderline"/>
        </w:rPr>
        <w:t>video threatens the Chinese navy with destruction if it dares to seize the islands.</w:t>
      </w:r>
      <w:r>
        <w:t xml:space="preserve"> “Caught off guard, Tokyo is slow to respond, but eventually disowns the ultranationalists and their stun</w:t>
      </w:r>
      <w:r w:rsidRPr="0095208C">
        <w:t>t.</w:t>
      </w:r>
      <w:r w:rsidRPr="0095208C">
        <w:rPr>
          <w:rStyle w:val="StyleUnderline"/>
        </w:rPr>
        <w:t xml:space="preserve"> By then</w:t>
      </w:r>
      <w:r>
        <w:t>, though</w:t>
      </w:r>
      <w:r w:rsidRPr="0095208C">
        <w:rPr>
          <w:rStyle w:val="StyleUnderline"/>
        </w:rPr>
        <w:t>, China has condemned the move as a hostile act and has dispatched armed coast guard and naval vessels to the relatively shallow waters around the Senkakus</w:t>
      </w:r>
      <w:r>
        <w:t>. Chinese marines arrest the 14 activists and vow to bring them back to China for prosecution. “</w:t>
      </w:r>
      <w:r w:rsidRPr="0095208C">
        <w:rPr>
          <w:rStyle w:val="StyleUnderline"/>
        </w:rPr>
        <w:t>The next day, the Japan Maritime Self-Defense Force is dispatched to the area, accompanied by a squadron of Japanese F-15 fighters</w:t>
      </w:r>
      <w:r>
        <w:t xml:space="preserve">. China maintains its naval ships around the islands and insists that it will not withdraw from the area. As the two militaries appear headed on a collision course, </w:t>
      </w:r>
      <w:r w:rsidRPr="0095208C">
        <w:rPr>
          <w:rStyle w:val="StyleUnderline"/>
        </w:rPr>
        <w:t>Tokyo informs Washington that it is finally invoking the mutual defense treaty the two nations have had since 1951. Now the White House has a decision to make.”</w:t>
      </w:r>
      <w:r>
        <w:rPr>
          <w:rStyle w:val="StyleUnderline"/>
        </w:rPr>
        <w:t xml:space="preserve"> </w:t>
      </w:r>
      <w:r>
        <w:t>While it is well worth your time to read all the twists and turns, here is the ultimate of spoilers: “</w:t>
      </w:r>
      <w:r w:rsidRPr="0095208C">
        <w:rPr>
          <w:rStyle w:val="StyleUnderline"/>
        </w:rPr>
        <w:t>The United States sends humanitarian aid and disaster-response teams to Japan to bolster its homeland defense</w:t>
      </w:r>
      <w:r>
        <w:t xml:space="preserve"> and dispatches the carrier at a safe distance in flight range of the Senkakus. It also launches targeted, precision strikes on a handful of Chinese missile sites on the coast, clearly explaining to Chinese leadership the limited nature of the measures.” </w:t>
      </w:r>
      <w:r w:rsidRPr="0095208C">
        <w:rPr>
          <w:rStyle w:val="Emphasis"/>
        </w:rPr>
        <w:t>And into hell we descend:</w:t>
      </w:r>
      <w:r>
        <w:rPr>
          <w:rStyle w:val="Emphasis"/>
        </w:rPr>
        <w:t xml:space="preserve"> </w:t>
      </w:r>
      <w:r>
        <w:t>“</w:t>
      </w:r>
      <w:r w:rsidRPr="00DD51C6">
        <w:rPr>
          <w:rStyle w:val="Emphasis"/>
        </w:rPr>
        <w:t xml:space="preserve">U.S. missiles rain down on the Chinese homeland; Japanese commercial freighters explode on the high seas; </w:t>
      </w:r>
      <w:r w:rsidRPr="00DD51C6">
        <w:rPr>
          <w:rStyle w:val="StyleUnderline"/>
        </w:rPr>
        <w:t>China’s shiny new navy is quickly shrinking under relentless undersea attacks.</w:t>
      </w:r>
      <w:r w:rsidRPr="0095208C">
        <w:rPr>
          <w:rStyle w:val="StyleUnderline"/>
        </w:rPr>
        <w:t xml:space="preserve"> In reprisal, Chinese forces obliterate Kadena Air Base on Okinawa and take a potshot with a carrier-killer missile at the George Washington, damaging it and forcing it out of the area. </w:t>
      </w:r>
      <w:r w:rsidRPr="00DD51C6">
        <w:rPr>
          <w:rStyle w:val="Emphasis"/>
        </w:rPr>
        <w:t>The casualty toll is appalling on all sides</w:t>
      </w:r>
      <w:r w:rsidRPr="0095208C">
        <w:rPr>
          <w:rStyle w:val="StyleUnderline"/>
        </w:rPr>
        <w:t>, with thousands dead</w:t>
      </w:r>
      <w:r>
        <w:t xml:space="preserve">.” Feel a sense of déjà vu, National Interest readers? It seems good minds think alike, as I explored a very similar scenario back in June of 2014: “Picture it: It's March 1, 2015. Tokyo and Beijing are headed towards what was once the unthinkable. “Over the last several months China has instituted daily non-naval maritime patrols around the hotly disputed Senkaku/Diaoyu islands. Beijing is even sending fully-fledged naval assets within the islands' 12 mile exclusion zone while its aircraft carrier, the Liaoning, exercised only 50 miles away from the islands back in February — truly the end of Beijing's small-stick diplomatic strategy. “But on 1 March the plot thickens. Two Chinese SU-27 fighters come within 25 feet of a Japanese P-3 Orion surveillance plane just 10 miles west of the Senkakus (sound familiar?). The Japanese pilot gets nervous. A slight tweak at the controls and the Japanese plane collides with one of the Chinese fighters. Both aircraft crash into the ocean, with no survivors. "Naturally each side blames the other. Beijing accuses the Japanese pilots of violating Chinese sovereign airspace and violating its Air Defense Identification Zone, or ADIZ. Japan claims the Chinese pilots acted recklessly, flying so close. The media in both countries fan the flames of nationalism. Just 72 hours later, a group of twenty Chinese nationals land on one of the disputed islands under the cover of darkness. Rumors swirl that Beijing knew of the voyage but did nothing to stop it. A Japanese naval task force carrying a small detachment of soldiers is dispatched. Their goal: remove the only residents of the disputed five-island chain. “Beijing threatens force if its citizens are harmed. As Japanese naval forces come within 20 miles of the islands a Chinese J-10 fighter jet buzzes the task force. On its second pass it comes dangerously close to a Japanese destroyer. In a perceived act of self-defense, the destroyer shoots down the aircraft. “Hours later, as Japanese forces begin operations to remove the Chinese nationals from the Senkakus, Beijing fires a warning shot, a DF-21D or “carrier-killer” missile which hits the ocean just 10 miles away from the Japanese task force. Undeterred, Japanese forces press ahead. Domestic pressure on Chinese leaders becomes intense. </w:t>
      </w:r>
      <w:r w:rsidRPr="00DD51C6">
        <w:rPr>
          <w:rStyle w:val="StyleUnderline"/>
        </w:rPr>
        <w:t>They</w:t>
      </w:r>
      <w:r w:rsidRPr="0095208C">
        <w:rPr>
          <w:rStyle w:val="StyleUnderline"/>
        </w:rPr>
        <w:t xml:space="preserve"> feel they have no choice but to escalate, launching a massive saturation strike with ballistic and cruise missiles</w:t>
      </w:r>
      <w:r>
        <w:t xml:space="preserve"> against the Japanese task force. Three vessels are hit </w:t>
      </w:r>
      <w:r w:rsidRPr="0095208C">
        <w:rPr>
          <w:rStyle w:val="StyleUnderline"/>
        </w:rPr>
        <w:t>with heavy loss of life. Global media coverage</w:t>
      </w:r>
      <w:r>
        <w:t xml:space="preserve"> of the burning hulks and bodies in the water </w:t>
      </w:r>
      <w:r w:rsidRPr="0095208C">
        <w:rPr>
          <w:rStyle w:val="StyleUnderline"/>
        </w:rPr>
        <w:t>reaches a fever pitch</w:t>
      </w:r>
      <w:r>
        <w:t xml:space="preserve">. Prime Minister Abe urgently phones President Obama formally requesting America's help under the terms of the US-Japan alliance — a 3am call no president would ever wish to receive. </w:t>
      </w:r>
      <w:r w:rsidRPr="0095208C">
        <w:rPr>
          <w:rStyle w:val="StyleUnderline"/>
        </w:rPr>
        <w:t>War in Asia seems imminent</w:t>
      </w:r>
      <w:r>
        <w:t xml:space="preserve">.” So what to make of all this crazy block quoting? Simple: </w:t>
      </w:r>
      <w:r w:rsidRPr="0095208C">
        <w:rPr>
          <w:rStyle w:val="StyleUnderline"/>
        </w:rPr>
        <w:t>a conflict in Asia—which would make problems like ISIS seem like mere child's play—is only an incident away.</w:t>
      </w:r>
      <w:r w:rsidRPr="0095208C">
        <w:t xml:space="preserve"> </w:t>
      </w:r>
      <w:r>
        <w:t>And make no mistake about it, su</w:t>
      </w:r>
      <w:r w:rsidRPr="0095208C">
        <w:rPr>
          <w:rStyle w:val="StyleUnderline"/>
        </w:rPr>
        <w:t>ch a conflict, considering that the United States and China are armed with nuclear weapons, would be a frightening affair</w:t>
      </w:r>
      <w:r w:rsidRPr="0095208C">
        <w:t>. Food</w:t>
      </w:r>
      <w:r>
        <w:t xml:space="preserve"> for thought as we contemplate other pressing national security challenges—for if Asia was ever to be engulfed in the flames of great power war only bad things would result, </w:t>
      </w:r>
      <w:r w:rsidRPr="00DD51C6">
        <w:rPr>
          <w:rStyle w:val="Emphasis"/>
        </w:rPr>
        <w:t>with millions of lives in the balance</w:t>
      </w:r>
      <w:r w:rsidRPr="0095208C">
        <w:rPr>
          <w:rStyle w:val="StyleUnderline"/>
        </w:rPr>
        <w:t>.</w:t>
      </w:r>
    </w:p>
    <w:p w:rsidR="006B1577" w:rsidRDefault="006B1577" w:rsidP="006B1577">
      <w:pPr>
        <w:pStyle w:val="Heading3"/>
      </w:pPr>
      <w:r>
        <w:t>AT: Japan Joined</w:t>
      </w:r>
    </w:p>
    <w:p w:rsidR="006B1577" w:rsidRPr="009523B6" w:rsidRDefault="006B1577" w:rsidP="006B1577">
      <w:pPr>
        <w:pStyle w:val="Heading4"/>
      </w:pPr>
      <w:r w:rsidRPr="009523B6">
        <w:t>Japan hasn’t formally joined the BRI—recent ev</w:t>
      </w:r>
    </w:p>
    <w:p w:rsidR="006B1577" w:rsidRDefault="006B1577" w:rsidP="006B1577">
      <w:r>
        <w:rPr>
          <w:rStyle w:val="Style13ptBold"/>
        </w:rPr>
        <w:t xml:space="preserve">Japan Times, 19 </w:t>
      </w:r>
      <w:r w:rsidRPr="005D53D6">
        <w:t xml:space="preserve">(“China reassesses its 'Belt and Road',” The Japan Times, 5/1/19, </w:t>
      </w:r>
      <w:hyperlink r:id="rId217" w:anchor=".XTDN_y2ZPhM" w:history="1">
        <w:r w:rsidRPr="005D53D6">
          <w:rPr>
            <w:rStyle w:val="Hyperlink"/>
          </w:rPr>
          <w:t>https://www.japantimes.co.jp/opinion/2019/05/01/editorials/china-reassesses-belt-road/#.XTDN_y2ZPhM</w:t>
        </w:r>
      </w:hyperlink>
      <w:r w:rsidRPr="005D53D6">
        <w:t>, AS)</w:t>
      </w:r>
    </w:p>
    <w:p w:rsidR="006B1577" w:rsidRPr="00696250" w:rsidRDefault="006B1577" w:rsidP="006B1577">
      <w:r w:rsidRPr="005D53D6">
        <w:rPr>
          <w:rStyle w:val="Emphasis"/>
        </w:rPr>
        <w:t>Japan has not formally joined the BRI</w:t>
      </w:r>
      <w:r w:rsidRPr="005D53D6">
        <w:t xml:space="preserve">, as it remains suspicious of Chinese intentions. Skepticism is warranted; opposition is not. </w:t>
      </w:r>
      <w:r w:rsidRPr="005D53D6">
        <w:rPr>
          <w:rStyle w:val="StyleUnderline"/>
        </w:rPr>
        <w:t>Japan’s government has pledged to work with China on third country projects and has promoted cooperation between the BRI and other regional investment institutions</w:t>
      </w:r>
      <w:r w:rsidRPr="005D53D6">
        <w:t>, such as the Asian Development Bank. Japan should work with China to fill the yawning regional infrastructure gap, encouraging truly sustainable development that meets local needs.</w:t>
      </w:r>
    </w:p>
    <w:p w:rsidR="006B1577" w:rsidRDefault="006B1577" w:rsidP="006B1577">
      <w:pPr>
        <w:pStyle w:val="Heading3"/>
      </w:pPr>
      <w:r>
        <w:t>AT: BRI Doesn’t Solve</w:t>
      </w:r>
    </w:p>
    <w:p w:rsidR="006B1577" w:rsidRPr="006E04E4" w:rsidRDefault="006B1577" w:rsidP="006B1577">
      <w:pPr>
        <w:pStyle w:val="Heading4"/>
      </w:pPr>
      <w:r w:rsidRPr="006E04E4">
        <w:t>The BRI builds up the Sino-Japanese relationship and defuses tensions through economic cooperation.</w:t>
      </w:r>
    </w:p>
    <w:p w:rsidR="006B1577" w:rsidRDefault="006B1577" w:rsidP="006B1577">
      <w:r>
        <w:rPr>
          <w:rStyle w:val="Style13ptBold"/>
        </w:rPr>
        <w:t>Malik, 18—</w:t>
      </w:r>
      <w:r w:rsidRPr="00785A0D">
        <w:t>PhD</w:t>
      </w:r>
      <w:r>
        <w:t>, c</w:t>
      </w:r>
      <w:r w:rsidRPr="00785A0D">
        <w:t xml:space="preserve">onsultant at the Institute of Strategic Studies Islamabad. He writes on East Asian affairs. (Ahmad Rashid, “China-Japan ties,” The Nation, 12/30/18, </w:t>
      </w:r>
      <w:hyperlink r:id="rId218" w:history="1">
        <w:r w:rsidRPr="00785A0D">
          <w:rPr>
            <w:rStyle w:val="Hyperlink"/>
          </w:rPr>
          <w:t>http://202.166.170.213:8080/xmlui/bitstream/handle/123456789/6324/China%20Japan%20ties%20by%20Ahmad%20Rashid.docx?sequence=1&amp;isAllowed=y</w:t>
        </w:r>
      </w:hyperlink>
      <w:r w:rsidRPr="00785A0D">
        <w:t>, AS)</w:t>
      </w:r>
    </w:p>
    <w:p w:rsidR="006B1577" w:rsidRDefault="006B1577" w:rsidP="006B1577">
      <w:r>
        <w:t xml:space="preserve">The growing conflict between Washington and Beijing also worry Tokyo. </w:t>
      </w:r>
      <w:r w:rsidRPr="00785A0D">
        <w:rPr>
          <w:rStyle w:val="StyleUnderline"/>
        </w:rPr>
        <w:t xml:space="preserve">Abe’s nationalist tendencies </w:t>
      </w:r>
      <w:r>
        <w:t xml:space="preserve">also </w:t>
      </w:r>
      <w:r w:rsidRPr="00785A0D">
        <w:rPr>
          <w:rStyle w:val="StyleUnderline"/>
        </w:rPr>
        <w:t>worries Beijing but now they are above that level and moving toward reconciliation.</w:t>
      </w:r>
      <w:r>
        <w:t xml:space="preserve"> Much wisdom is needed to overcome differences between Beijing and Tokyo, which is prevailing at this time. </w:t>
      </w:r>
      <w:r w:rsidRPr="00DD51C6">
        <w:rPr>
          <w:rStyle w:val="StyleUnderline"/>
        </w:rPr>
        <w:t>If the relations remain stable, this will serve the basis of interest for the two countries</w:t>
      </w:r>
      <w:r>
        <w:t xml:space="preserve">. In the present international situation, </w:t>
      </w:r>
      <w:r w:rsidRPr="00DD51C6">
        <w:rPr>
          <w:rStyle w:val="StyleUnderline"/>
        </w:rPr>
        <w:t xml:space="preserve">China and Japan </w:t>
      </w:r>
      <w:r>
        <w:t xml:space="preserve">have become more important; the two countries </w:t>
      </w:r>
      <w:r w:rsidRPr="00DD51C6">
        <w:rPr>
          <w:rStyle w:val="StyleUnderline"/>
        </w:rPr>
        <w:t xml:space="preserve">could alter the international order and </w:t>
      </w:r>
      <w:r w:rsidRPr="00DD51C6">
        <w:rPr>
          <w:rStyle w:val="Emphasis"/>
        </w:rPr>
        <w:t>look for peace and stability in East Asia.</w:t>
      </w:r>
      <w:r>
        <w:rPr>
          <w:rStyle w:val="Emphasis"/>
        </w:rPr>
        <w:t xml:space="preserve"> </w:t>
      </w:r>
      <w:r w:rsidRPr="00DD51C6">
        <w:rPr>
          <w:rStyle w:val="StyleUnderline"/>
        </w:rPr>
        <w:t>Beijing would welcome Japan’s involvement in China’s overseas infrastructure projects</w:t>
      </w:r>
      <w:r>
        <w:t xml:space="preserve">, “China welcomes Japan to take part in the ‘Belt and Road Initiative’,” Abe said, referring to President Xi Jinping’s signature push to link economies into a China-centred trading network. </w:t>
      </w:r>
      <w:r w:rsidRPr="00DD51C6">
        <w:rPr>
          <w:rStyle w:val="Emphasis"/>
        </w:rPr>
        <w:t>The BRI has the capacity to lower down Japan and China differences and to build a much common future and tranquillity.</w:t>
      </w:r>
      <w:r>
        <w:rPr>
          <w:rStyle w:val="Emphasis"/>
        </w:rPr>
        <w:t xml:space="preserve"> </w:t>
      </w:r>
      <w:r w:rsidRPr="00DD51C6">
        <w:rPr>
          <w:rStyle w:val="StyleUnderline"/>
        </w:rPr>
        <w:t xml:space="preserve">Both nations would like to avoid a trade war. They are more interested in building mutual prosperity and good will. Their common efforts would help promote globalisation </w:t>
      </w:r>
      <w:r>
        <w:t xml:space="preserve">at a time of US led trade war and conflict in world politics. With highly complementary economies, </w:t>
      </w:r>
      <w:r w:rsidRPr="00DD51C6">
        <w:rPr>
          <w:rStyle w:val="StyleUnderline"/>
        </w:rPr>
        <w:t>China and Japan could be the engine of production for rest of Asian nations.</w:t>
      </w:r>
      <w:r>
        <w:rPr>
          <w:rStyle w:val="StyleUnderline"/>
        </w:rPr>
        <w:t xml:space="preserve"> </w:t>
      </w:r>
      <w:r w:rsidRPr="00DD51C6">
        <w:rPr>
          <w:rStyle w:val="Emphasis"/>
        </w:rPr>
        <w:t>In two countries relations, Japanese-Chinese collaboration could lead them toward success.</w:t>
      </w:r>
      <w:r>
        <w:t xml:space="preserve"> Trade between China and Japan reached US$ 300 billion in 2017, making China Japan’s second largest trading partner, while Japan is China’s third biggest. For Japanese companies China is the most suitable place for their investment. Around 30,000 Japanese firms currently have investments in China that Japanese investment in China has grown to more than US$ 100 billion. This is a highly lucrative business. </w:t>
      </w:r>
      <w:r w:rsidRPr="00DD51C6">
        <w:rPr>
          <w:rStyle w:val="StyleUnderline"/>
        </w:rPr>
        <w:t>It is better for Japan to invest in China than to look for any completion or rivalry at the South China Sea or any other theatre.</w:t>
      </w:r>
      <w:r>
        <w:rPr>
          <w:rStyle w:val="StyleUnderline"/>
        </w:rPr>
        <w:t xml:space="preserve"> </w:t>
      </w:r>
      <w:r>
        <w:t>It is not a good point for Japan to look toward a dispute with China and to ignore the US led fight against China</w:t>
      </w:r>
      <w:r w:rsidRPr="00DD51C6">
        <w:rPr>
          <w:rStyle w:val="StyleUnderline"/>
        </w:rPr>
        <w:t xml:space="preserve">. It is good point to build the economies of East Asia together. Leaders of China and Japan announced they had agreed to boost economic cooperation and not to pose a threat to each other </w:t>
      </w:r>
      <w:r>
        <w:t xml:space="preserve">and that they would push for more cooperation on innovation, environmental protection, health, and welfare. </w:t>
      </w:r>
      <w:r w:rsidRPr="00DD51C6">
        <w:rPr>
          <w:rStyle w:val="StyleUnderline"/>
        </w:rPr>
        <w:t>It is in their mutual interest to maintain a long-term stable China-Japan relationship, which is also beneficial to the stability of the region and the world</w:t>
      </w:r>
      <w:r>
        <w:t>. They should never pose direct aggression against each other and to act like a god neighbours.</w:t>
      </w:r>
    </w:p>
    <w:p w:rsidR="006B1577" w:rsidRPr="00436EFD" w:rsidRDefault="006B1577" w:rsidP="006B1577"/>
    <w:p w:rsidR="006B1577" w:rsidRPr="00436EFD" w:rsidRDefault="006B1577" w:rsidP="006B1577"/>
    <w:p w:rsidR="006B1577" w:rsidRDefault="006B1577" w:rsidP="006B1577">
      <w:pPr>
        <w:pStyle w:val="Heading1"/>
      </w:pPr>
      <w:r>
        <w:t>BRI/OBOR</w:t>
      </w:r>
      <w:r>
        <w:t>/</w:t>
      </w:r>
      <w:r>
        <w:t>AIIB Bad</w:t>
      </w:r>
    </w:p>
    <w:p w:rsidR="006B1577" w:rsidRPr="00516621" w:rsidRDefault="006B1577" w:rsidP="006B1577">
      <w:pPr>
        <w:pStyle w:val="Heading2"/>
      </w:pPr>
      <w:r>
        <w:t>Top Level</w:t>
      </w:r>
    </w:p>
    <w:p w:rsidR="006B1577" w:rsidRDefault="006B1577" w:rsidP="006B1577">
      <w:pPr>
        <w:pStyle w:val="Heading3"/>
      </w:pPr>
      <w:r>
        <w:t>2AC – No Link</w:t>
      </w:r>
    </w:p>
    <w:p w:rsidR="006B1577" w:rsidRDefault="006B1577" w:rsidP="006B1577"/>
    <w:p w:rsidR="006B1577" w:rsidRPr="00C1739F" w:rsidRDefault="006B1577" w:rsidP="006B1577">
      <w:pPr>
        <w:pStyle w:val="Heading4"/>
      </w:pPr>
      <w:r>
        <w:t>The allies who would join already have – and those who are susceptible to US pressure never will</w:t>
      </w:r>
    </w:p>
    <w:p w:rsidR="006B1577" w:rsidRPr="00227D89" w:rsidRDefault="006B1577" w:rsidP="006B1577">
      <w:r w:rsidRPr="00227D89">
        <w:rPr>
          <w:rStyle w:val="Style13ptBold"/>
        </w:rPr>
        <w:t>Schuman, 19</w:t>
      </w:r>
      <w:r w:rsidRPr="00227D89">
        <w:t xml:space="preserve">—writes about Asia and global economic issues as a correspondent for TIME in Beijing, China. In his 16 years as a journalist in Asia, he has reported from a dozen countries, including China, India, Japan and Indonesia. Assignments have taken him into Gobi Desert sandstorms, Malaysian mosques, Indian call centers and Chinese shirt factories and to a North Korean state dinner (complete with Kim Jong Il himself). Schuman is the author of The Miracle: The Epic Story of Asia's Quest for Wealth. Before joining TIME in 2002, he was a correspondent for the Wall Street Journal and a staff writer for Forbes. Originally from New Jersey, he has a B.A. in Asian history and political science from the University of Pennsylvania and a master of international affairs from Columbia. (Michael, “The U.S. Can’t Make Allies Take Sides Over China: Washington wants its friends to steer clear of Beijing, but they can’t ignore the allure of its Belt and Road Initiative,” The Atlantic, 4/25/19, </w:t>
      </w:r>
      <w:hyperlink r:id="rId219" w:history="1">
        <w:r w:rsidRPr="00227D89">
          <w:rPr>
            <w:rStyle w:val="Hyperlink"/>
          </w:rPr>
          <w:t>https://www.theatlantic.com/international/archive/2019/04/us-allies-washington-china-belt-road/587902/</w:t>
        </w:r>
      </w:hyperlink>
      <w:r w:rsidRPr="00227D89">
        <w:t>, AS)</w:t>
      </w:r>
    </w:p>
    <w:p w:rsidR="006B1577" w:rsidRPr="00E537AE" w:rsidRDefault="006B1577" w:rsidP="006B1577">
      <w:r w:rsidRPr="00227D89">
        <w:rPr>
          <w:rStyle w:val="StyleUnderline"/>
        </w:rPr>
        <w:t>The next summit for China’s</w:t>
      </w:r>
      <w:r w:rsidRPr="00227D89">
        <w:t xml:space="preserve"> grandiose </w:t>
      </w:r>
      <w:r w:rsidRPr="00227D89">
        <w:rPr>
          <w:rStyle w:val="StyleUnderline"/>
        </w:rPr>
        <w:t>Belt and Road Initiative</w:t>
      </w:r>
      <w:r w:rsidRPr="00227D89">
        <w:t xml:space="preserve">, beginning on Thursday in Beijing, </w:t>
      </w:r>
      <w:r w:rsidRPr="00227D89">
        <w:rPr>
          <w:rStyle w:val="StyleUnderline"/>
        </w:rPr>
        <w:t>will host</w:t>
      </w:r>
      <w:r w:rsidRPr="00227D89">
        <w:t xml:space="preserve"> one especially welcome guest: </w:t>
      </w:r>
      <w:r w:rsidRPr="00227D89">
        <w:rPr>
          <w:rStyle w:val="StyleUnderline"/>
        </w:rPr>
        <w:t>Italy</w:t>
      </w:r>
      <w:r w:rsidRPr="00227D89">
        <w:t xml:space="preserve">. </w:t>
      </w:r>
      <w:r w:rsidRPr="00227D89">
        <w:rPr>
          <w:rStyle w:val="StyleUnderline"/>
        </w:rPr>
        <w:t>Washington pressured Rome</w:t>
      </w:r>
      <w:r w:rsidRPr="00227D89">
        <w:t xml:space="preserve">, a proud member of the G7, </w:t>
      </w:r>
      <w:r w:rsidRPr="00227D89">
        <w:rPr>
          <w:rStyle w:val="StyleUnderline"/>
        </w:rPr>
        <w:t>to steer clear of Beijing’s global infrastructure-building program, warning that Italy’s participation “lends legitimacy to China’s predatory approach</w:t>
      </w:r>
      <w:r w:rsidRPr="00227D89">
        <w:t xml:space="preserve"> to investment and will bring no benefits to the Italian people.” </w:t>
      </w:r>
      <w:r w:rsidRPr="00227D89">
        <w:rPr>
          <w:rStyle w:val="Emphasis"/>
        </w:rPr>
        <w:t>The plea fell on deaf ears</w:t>
      </w:r>
      <w:r w:rsidRPr="00227D89">
        <w:t xml:space="preserve">: Not only did Rome sign on to Belt and Road in March, no less a figure than the prime minister, Giuseppe Conte, will attend this week’s gathering. Italy’s snub may appear to be yet another sign that American power is on the wane while China’s is on the rise. Score: </w:t>
      </w:r>
      <w:r w:rsidRPr="00227D89">
        <w:rPr>
          <w:rStyle w:val="StyleUnderline"/>
        </w:rPr>
        <w:t>China 1, United States 0.</w:t>
      </w:r>
      <w:r w:rsidRPr="00227D89">
        <w:t xml:space="preserve"> But Italy’s decision is even more an indication of how such thinking has become dangerously out of date in the modern world order. </w:t>
      </w:r>
      <w:r w:rsidRPr="00227D89">
        <w:rPr>
          <w:rStyle w:val="StyleUnderline"/>
        </w:rPr>
        <w:t>While Washington still often perceives foreign policy in us-against-them terms, much of the rest of the world no longer does.</w:t>
      </w:r>
      <w:r w:rsidRPr="00227D89">
        <w:t xml:space="preserve"> That’s why in its attempts to contain China, the U.S. is discovering, to its dismay, that </w:t>
      </w:r>
      <w:r w:rsidRPr="00227D89">
        <w:rPr>
          <w:rStyle w:val="StyleUnderline"/>
        </w:rPr>
        <w:t xml:space="preserve">its allies aren’t always on board. </w:t>
      </w:r>
      <w:r w:rsidRPr="00227D89">
        <w:t>“</w:t>
      </w:r>
      <w:r w:rsidRPr="00227D89">
        <w:rPr>
          <w:rStyle w:val="StyleUnderline"/>
        </w:rPr>
        <w:t>No one wants to choose sides,”</w:t>
      </w:r>
      <w:r w:rsidRPr="00227D89">
        <w:t xml:space="preserve"> Parag Khanna, founder of the strategic advisory firm FutureMap and author of the book The Future Is Asian, told me. “We live in a multipolar system. No smart country sides with only one power. Instead they play all the powers off each other to derive maximum benefit for themselves.” As the U.S. and China spar over everything from trade to technology, fears have risen that the world is spiraling into a renewed Cold War, with two ideologically opposed blocs battling it out for global dominance. But, as Khanna noted, that Cold War paradigm has “almost no relevancy” today. Back when the U.S. and the Soviet Union were engaged in their nuclear-tipped global struggle, dividing up the world’s nation-states was much easier. The blocs were almost alternative universes, based on distinct political and economic systems, and choosing one camp or the other was clear-cut. (Not all countries wished to take a side, of course, which is why leaders of some developing nations launched the “Non-Aligned Movement.”) This is not the case anymore. While Washington and Beijing have different political ideologies, akin in some ways to the former Cold War divide between the “free” and “unfree” worlds, their economies are tightly intertwined with each other’s, and with the rest of the world’s. </w:t>
      </w:r>
      <w:r w:rsidRPr="00227D89">
        <w:rPr>
          <w:rStyle w:val="StyleUnderline"/>
        </w:rPr>
        <w:t>Longtime security allies of the U.S</w:t>
      </w:r>
      <w:r w:rsidRPr="00227D89">
        <w:t xml:space="preserve">., such as Japan, South Korea, and Germany, also </w:t>
      </w:r>
      <w:r w:rsidRPr="00227D89">
        <w:rPr>
          <w:rStyle w:val="StyleUnderline"/>
        </w:rPr>
        <w:t>have strong trade and investment links with China</w:t>
      </w:r>
      <w:r w:rsidRPr="00227D89">
        <w:t xml:space="preserve"> that are crucial to their economic future. So while </w:t>
      </w:r>
      <w:r w:rsidRPr="00227D89">
        <w:rPr>
          <w:rStyle w:val="Emphasis"/>
        </w:rPr>
        <w:t>they are not prepared to ditch their alliance with Washington</w:t>
      </w:r>
      <w:r w:rsidRPr="00227D89">
        <w:t>, they can’t afford to unduly alienate Beijing, either. Add in other divisions—the strained relations between the U.S. and Europe, for instance, or withi</w:t>
      </w:r>
      <w:bookmarkStart w:id="1" w:name="_GoBack"/>
      <w:bookmarkEnd w:id="1"/>
      <w:r w:rsidRPr="00227D89">
        <w:t xml:space="preserve">n the European Union itself—and the global picture becomes even fuzzier. All these geopolitical complexities are tied up in this week’s </w:t>
      </w:r>
      <w:r w:rsidRPr="00227D89">
        <w:rPr>
          <w:rStyle w:val="StyleUnderline"/>
        </w:rPr>
        <w:t>Belt and Road</w:t>
      </w:r>
      <w:r w:rsidRPr="00227D89">
        <w:t xml:space="preserve"> Forum. The initiative, </w:t>
      </w:r>
      <w:r w:rsidRPr="00227D89">
        <w:rPr>
          <w:rStyle w:val="StyleUnderline"/>
        </w:rPr>
        <w:t>also known as One Belt, One Road,</w:t>
      </w:r>
      <w:r w:rsidRPr="00227D89">
        <w:t xml:space="preserve"> is the brainchild of Chinese President Xi Jinping, and </w:t>
      </w:r>
      <w:r w:rsidRPr="00227D89">
        <w:rPr>
          <w:rStyle w:val="StyleUnderline"/>
        </w:rPr>
        <w:t>aims to build railways, port facilities, power systems, and other infrastructure across the globe</w:t>
      </w:r>
      <w:r w:rsidRPr="00227D89">
        <w:t xml:space="preserve">. Xi has sold it all as a model of peaceful development. “We should foster a new type of international relations featuring win-win cooperation,” he once said when discussing the initiative. </w:t>
      </w:r>
      <w:r w:rsidRPr="00227D89">
        <w:rPr>
          <w:rStyle w:val="StyleUnderline"/>
        </w:rPr>
        <w:t>Washington has painted a</w:t>
      </w:r>
      <w:r w:rsidRPr="00227D89">
        <w:t xml:space="preserve"> very different </w:t>
      </w:r>
      <w:r w:rsidRPr="00227D89">
        <w:rPr>
          <w:rStyle w:val="StyleUnderline"/>
        </w:rPr>
        <w:t xml:space="preserve">picture, of a self-serving scheme designed to extend Chinese </w:t>
      </w:r>
      <w:r w:rsidRPr="00227D89">
        <w:t xml:space="preserve">strategic and economic </w:t>
      </w:r>
      <w:r w:rsidRPr="00227D89">
        <w:rPr>
          <w:rStyle w:val="StyleUnderline"/>
        </w:rPr>
        <w:t>influence</w:t>
      </w:r>
      <w:r w:rsidRPr="00227D89">
        <w:t xml:space="preserve">. U.S. Secretary of State Mike Pompeo recently charged that the Belt and Road plan was “a non-economic offer,” and said Washington was “working diligently to make sure everyone in the world understands that threat.” Granted, the Belt and Road program has run into its fair share of potholes. The amorphous program lacks transparency on how projects get chosen, financed, and built, and major Asian countries have either stayed away or minimized their involvement. India—even more distrustful of China than it is desperate for infrastructure—has rebuffed Beijing’s advances. In Pakistan, Belt and Road projects are being blamed for burying the country in debt, forcing the government in Islamabad to scale back the building program. But generally, </w:t>
      </w:r>
      <w:r w:rsidRPr="00227D89">
        <w:rPr>
          <w:rStyle w:val="StyleUnderline"/>
        </w:rPr>
        <w:t xml:space="preserve">countries of diverse political persuasions can’t stay away. Some governments </w:t>
      </w:r>
      <w:r w:rsidRPr="00227D89">
        <w:t xml:space="preserve">simply </w:t>
      </w:r>
      <w:r w:rsidRPr="009549AC">
        <w:rPr>
          <w:rStyle w:val="StyleUnderline"/>
        </w:rPr>
        <w:t>nee</w:t>
      </w:r>
      <w:r w:rsidRPr="00227D89">
        <w:rPr>
          <w:rStyle w:val="StyleUnderline"/>
        </w:rPr>
        <w:t xml:space="preserve">d Chinese cash to help finance </w:t>
      </w:r>
      <w:r w:rsidRPr="00227D89">
        <w:t xml:space="preserve">roads, rails, and other </w:t>
      </w:r>
      <w:r w:rsidRPr="00227D89">
        <w:rPr>
          <w:rStyle w:val="StyleUnderline"/>
        </w:rPr>
        <w:t>infrastructure. Others want a piece of the construction action</w:t>
      </w:r>
      <w:r w:rsidRPr="00227D89">
        <w:t xml:space="preserve">: Austrian Chancellor Sebastian Kurz, Russian President Vladimir Putin, and Swiss President Ueli Maurer are expected to join Italy’s Conte at this week’s gathering. So is Malaysia’s Prime Minister Mahathir Mohamad, who initially shelved a high-profile rail development and other Chinese-backed projects, complaining of the excessive price tag; he’s back on board after wrangling a better deal for the contentious railway. In all, the Chinese government says that 125 countries have signed on to the program. The U.S. is not having much success in other points of conflict with China, either. Washington is on a strident campaign to persuade its allies to bar telecommunications equipment made by China’s Huawei Technologies, claiming that its gear presents a security threat. Some traditional allies share that fear; Australia and New Zealand have banned Huawei from building their next-generation mobile-data networks, and the United Kingdom is leaning that way too. But Huawei is hardly a company on the ropes. According to its latest annual report, Huawei’s revenue in 2018 jumped nearly 20 percent from last year, to $105 billion. The company ranked third in the global smartphone market in 2018, just behind Apple, according to the research firm Strategy Analytics. Many governments, even those with close ties to Washington, remain unmoved by American warnings. Germany, for instance, is still open to Huawei even though Donald Trump’s administration has threatened to curtail intelligence-sharing with European allies which allow the use of the company’s equipment. </w:t>
      </w:r>
      <w:r w:rsidRPr="00227D89">
        <w:rPr>
          <w:rStyle w:val="StyleUnderline"/>
        </w:rPr>
        <w:t>Barack Obama’s administration didn’t have much better luck. It tried to dissuade its allies from participating in the Asian Infrastructure Investment Bank</w:t>
      </w:r>
      <w:r w:rsidRPr="00227D89">
        <w:t xml:space="preserve"> (AIIB), a Beijing-sponsored multilateral lending institution, on the grounds that it might not uphold proper standards like the U.S.-led World Bank. </w:t>
      </w:r>
      <w:r w:rsidRPr="00227D89">
        <w:rPr>
          <w:rStyle w:val="StyleUnderline"/>
        </w:rPr>
        <w:t>That argument</w:t>
      </w:r>
      <w:r w:rsidRPr="00227D89">
        <w:t xml:space="preserve">, too, </w:t>
      </w:r>
      <w:r w:rsidRPr="00227D89">
        <w:rPr>
          <w:rStyle w:val="StyleUnderline"/>
        </w:rPr>
        <w:t>swayed almost no one.</w:t>
      </w:r>
      <w:r w:rsidRPr="00227D89">
        <w:t xml:space="preserve"> Australia, Canada, France, Germany, the United Kingdom, and other usually reliable U.S. partners all became AIIB members.</w:t>
      </w:r>
    </w:p>
    <w:p w:rsidR="006B1577" w:rsidRDefault="006B1577" w:rsidP="006B1577"/>
    <w:p w:rsidR="006B1577" w:rsidRDefault="006B1577" w:rsidP="006B1577">
      <w:pPr>
        <w:pStyle w:val="Heading3"/>
      </w:pPr>
      <w:r>
        <w:t>2AC – BRI/AIIB Bad</w:t>
      </w:r>
    </w:p>
    <w:p w:rsidR="006B1577" w:rsidRPr="009549AC" w:rsidRDefault="006B1577" w:rsidP="006B1577">
      <w:pPr>
        <w:pStyle w:val="Heading4"/>
      </w:pPr>
      <w:r>
        <w:t>Hegemonic political rivalries are the underlying cause of the trade war between the U.S. and China—as long as these continue, the trade war will only intensify.</w:t>
      </w:r>
    </w:p>
    <w:p w:rsidR="006B1577" w:rsidRPr="009549AC" w:rsidRDefault="006B1577" w:rsidP="006B1577">
      <w:r w:rsidRPr="009549AC">
        <w:rPr>
          <w:rStyle w:val="Style13ptBold"/>
        </w:rPr>
        <w:t>Kim, 19</w:t>
      </w:r>
      <w:r w:rsidRPr="009549AC">
        <w:t xml:space="preserve">—Department of Political Science and International Relations, Kyung Hee University, Seoul, South Korea (Min-hyung, “A real driver of US–China trade conflict: The Sino–US competition for global hegemony and its implications for the future,” International Trade, Politics, and Development, Vol. 3, No. 1, 2/4/19, DOI 10.1108/ITPD-02-2019-003 , </w:t>
      </w:r>
      <w:hyperlink r:id="rId220" w:history="1">
        <w:r w:rsidRPr="009549AC">
          <w:rPr>
            <w:rStyle w:val="Hyperlink"/>
          </w:rPr>
          <w:t>https://www.emerald.com/insight/content/doi/10.1108/ITPD-02-2019-003/full/pdf?title=a-real-driver-of-uschina-trade-conflict-the-sinous-competition-for-global-hegemony-and-its-implications-for-the-future</w:t>
        </w:r>
      </w:hyperlink>
      <w:r w:rsidRPr="009549AC">
        <w:t>, AS)</w:t>
      </w:r>
    </w:p>
    <w:p w:rsidR="006B1577" w:rsidRDefault="006B1577" w:rsidP="006B1577">
      <w:r>
        <w:t xml:space="preserve">Introduction </w:t>
      </w:r>
      <w:r w:rsidRPr="009549AC">
        <w:rPr>
          <w:rStyle w:val="StyleUnderline"/>
        </w:rPr>
        <w:t>The USA and China are currently waging a trade war.</w:t>
      </w:r>
      <w:r>
        <w:t xml:space="preserve"> On July 7, 2018, the Trump administration imposed a 25 percent tariff on imports of $34bn of Chinese goods, following tariffs already imposed on steel, washing machines, aluminum and solar panels. The Chinese Government immediately retaliated with a 25 percent tariff on imports of US soy beans, other agricultural products and automobiles (Dollar, 2018). On September 24, 2018, the USA escalated its trade war with China by imposing a 10 percent tariff on about $200bn worth of Chinese products, which may increase to 25 percent at the end of 2018. China again responded with tariffs on about $60bn of US goods, while at the same time it pointed to the importance of a good bilateral trade relationship (Xinhua, 2018). </w:t>
      </w:r>
      <w:r w:rsidRPr="009549AC">
        <w:rPr>
          <w:rStyle w:val="StyleUnderline"/>
        </w:rPr>
        <w:t xml:space="preserve">According to </w:t>
      </w:r>
      <w:r>
        <w:t xml:space="preserve">the </w:t>
      </w:r>
      <w:r w:rsidRPr="009549AC">
        <w:rPr>
          <w:rStyle w:val="StyleUnderline"/>
        </w:rPr>
        <w:t xml:space="preserve">conventional wisdom, trade is not a zero-sum game, but a positive-sum game. In other words, by allowing countries to focus on producing the goods that they can produce relatively efficiently, free trade is largely beneficial for everyone </w:t>
      </w:r>
      <w:r>
        <w:t xml:space="preserve">involved. This is the theory of comparative advantage that underpins international trade. Putting up trade barriers makes it hard for people to access cheaper goods and raises the costs of living, thereby making everyone worst off in the long-run. Indeed, the efforts of the removal of trade barriers since the Second World War have driven the unprecedented world’s economic growth thus far. </w:t>
      </w:r>
      <w:r w:rsidRPr="009549AC">
        <w:rPr>
          <w:rStyle w:val="StyleUnderline"/>
        </w:rPr>
        <w:t>Then, why are the world’s two largest economies</w:t>
      </w:r>
      <w:r>
        <w:t xml:space="preserve"> (i.e. the USA and China) </w:t>
      </w:r>
      <w:r w:rsidRPr="009549AC">
        <w:rPr>
          <w:rStyle w:val="StyleUnderline"/>
        </w:rPr>
        <w:t>currently engaged in a trade war, which is likely to hurt their own economies? The trade war</w:t>
      </w:r>
      <w:r>
        <w:t xml:space="preserve"> between the USA and China </w:t>
      </w:r>
      <w:r w:rsidRPr="009549AC">
        <w:rPr>
          <w:rStyle w:val="StyleUnderline"/>
        </w:rPr>
        <w:t>will also have negative consequences on the global economy</w:t>
      </w:r>
      <w:r>
        <w:t xml:space="preserve"> since it will slow down the world’s economic growth, among others. What is the driving force for the trade war between the two economic giants? The main goal of this paper is to offer an explanation of the underlying cause of the Sino–US trade war. In an effort to make sense of the trade war, the paper draws the insights from the two international relations theories – i.e. hegemonic stability theory (HST) and power transition theory (PTT). Its central thesis is that </w:t>
      </w:r>
      <w:r w:rsidRPr="009549AC">
        <w:rPr>
          <w:rStyle w:val="Emphasis"/>
        </w:rPr>
        <w:t>“US fear” about its declining hegemony and China’s rapid rise as a challenger of US hegemony is driving a US-launched trade war with China.</w:t>
      </w:r>
      <w:r w:rsidRPr="009549AC">
        <w:rPr>
          <w:rStyle w:val="StyleUnderline"/>
        </w:rPr>
        <w:t xml:space="preserve"> Since the underlying cause</w:t>
      </w:r>
      <w:r>
        <w:t xml:space="preserve"> of the trade war between the world’s two largest economies </w:t>
      </w:r>
      <w:r w:rsidRPr="009549AC">
        <w:rPr>
          <w:rStyle w:val="StyleUnderline"/>
        </w:rPr>
        <w:t>is political</w:t>
      </w:r>
      <w:r>
        <w:t xml:space="preserve"> (i.e. the Sino–US hegemonic rivalry) rather than economic (e.g. US attempts to improve the trade balance with China by imposing tariffs on Chinese goods), the article contends that </w:t>
      </w:r>
      <w:r w:rsidRPr="009549AC">
        <w:rPr>
          <w:rStyle w:val="StyleUnderline"/>
        </w:rPr>
        <w:t>the full understanding of the trade war requires close attention to the importance of power competition</w:t>
      </w:r>
      <w:r>
        <w:t xml:space="preserve"> between the two superpowers. </w:t>
      </w:r>
      <w:r w:rsidRPr="009549AC">
        <w:rPr>
          <w:rStyle w:val="StyleUnderline"/>
        </w:rPr>
        <w:t xml:space="preserve">As China continues to threaten US hegemony in the world in general and </w:t>
      </w:r>
      <w:r w:rsidRPr="009549AC">
        <w:rPr>
          <w:rStyle w:val="Emphasis"/>
        </w:rPr>
        <w:t>East Asia in particular</w:t>
      </w:r>
      <w:r w:rsidRPr="009549AC">
        <w:rPr>
          <w:rStyle w:val="StyleUnderline"/>
        </w:rPr>
        <w:t>, the US–China competition for hegemony will intensify</w:t>
      </w:r>
      <w:r>
        <w:t xml:space="preserve"> over time (Kim, 2016a). A s a result, the trade war between the two countries may persist longer than many anticipate. Further, </w:t>
      </w:r>
      <w:r w:rsidRPr="009549AC">
        <w:rPr>
          <w:rStyle w:val="StyleUnderline"/>
        </w:rPr>
        <w:t>even if the trade war</w:t>
      </w:r>
      <w:r>
        <w:t xml:space="preserve"> between the two superpowers </w:t>
      </w:r>
      <w:r w:rsidRPr="009549AC">
        <w:rPr>
          <w:rStyle w:val="StyleUnderline"/>
        </w:rPr>
        <w:t xml:space="preserve">ends soon, a similar type of conflict is likely to occur later </w:t>
      </w:r>
      <w:r>
        <w:t>as long as the Sino–US hegemonic rivalry continues.</w:t>
      </w:r>
    </w:p>
    <w:p w:rsidR="006B1577" w:rsidRDefault="006B1577" w:rsidP="006B1577"/>
    <w:p w:rsidR="006B1577" w:rsidRPr="00064D14" w:rsidRDefault="006B1577" w:rsidP="006B1577">
      <w:pPr>
        <w:pStyle w:val="Heading4"/>
      </w:pPr>
      <w:r w:rsidRPr="00064D14">
        <w:t>U.S. allies joining the BRI and AIIB fuels the fear that America is a declining power and that China is attempting to take its place, prompting the U.S. to try to prolong its hegemony.</w:t>
      </w:r>
    </w:p>
    <w:p w:rsidR="006B1577" w:rsidRPr="009549AC" w:rsidRDefault="006B1577" w:rsidP="006B1577">
      <w:r w:rsidRPr="009549AC">
        <w:rPr>
          <w:rStyle w:val="Style13ptBold"/>
        </w:rPr>
        <w:t>Kim, 19</w:t>
      </w:r>
      <w:r w:rsidRPr="009549AC">
        <w:t xml:space="preserve">—Department of Political Science and International Relations, Kyung Hee University, Seoul, South Korea (Min-hyung, “A real driver of US–China trade conflict: The Sino–US competition for global hegemony and its implications for the future,” International Trade, Politics, and Development, Vol. 3, No. 1, 2/4/19, DOI 10.1108/ITPD-02-2019-003 , </w:t>
      </w:r>
      <w:hyperlink r:id="rId221" w:history="1">
        <w:r w:rsidRPr="009549AC">
          <w:rPr>
            <w:rStyle w:val="Hyperlink"/>
          </w:rPr>
          <w:t>https://www.emerald.com/insight/content/doi/10.1108/ITPD-02-2019-003/full/pdf?title=a-real-driver-of-uschina-trade-conflict-the-sinous-competition-for-global-hegemony-and-its-implications-for-the-future</w:t>
        </w:r>
      </w:hyperlink>
      <w:r w:rsidRPr="009549AC">
        <w:t>, AS)</w:t>
      </w:r>
    </w:p>
    <w:p w:rsidR="006B1577" w:rsidRDefault="006B1577" w:rsidP="006B1577">
      <w:r>
        <w:t xml:space="preserve">US efforts to prolong US hegemony </w:t>
      </w:r>
      <w:r w:rsidRPr="009549AC">
        <w:rPr>
          <w:rStyle w:val="StyleUnderline"/>
        </w:rPr>
        <w:t>China’s initiatives of the BRI, the AIIB</w:t>
      </w:r>
      <w:r>
        <w:t xml:space="preserve"> and Made in China 2025 certainly </w:t>
      </w:r>
      <w:r w:rsidRPr="009549AC">
        <w:rPr>
          <w:rStyle w:val="StyleUnderline"/>
        </w:rPr>
        <w:t>threaten the global hegemony of the USA</w:t>
      </w:r>
      <w:r>
        <w:t xml:space="preserve">, which is now over seven decades. Layne (2018, p. 96) points out that “Since the onset of the Great Recession,[8] China has successively taken top position in the world in exports (passing Germany); in trade (passing the USA); and in manufacturing (claiming a title the USA had held for a century).” Based on these facts, he argues that the Great Recession and the rapid rise of China as a leading economic power have demonstrated the reality of American decline – i.e. the end of the unipolar era or Pax Americana[9] (Layne, 2012, p. 204). </w:t>
      </w:r>
      <w:r w:rsidRPr="003F05D8">
        <w:rPr>
          <w:rStyle w:val="StyleUnderline"/>
        </w:rPr>
        <w:t>Although China repeatedly claims that it does not seek to replace US hegemony in the world, its behavior revealed by the initiatives of the BRI, the AIIB</w:t>
      </w:r>
      <w:r>
        <w:t xml:space="preserve"> and Made in China 2015 </w:t>
      </w:r>
      <w:r w:rsidRPr="003F05D8">
        <w:rPr>
          <w:rStyle w:val="StyleUnderline"/>
        </w:rPr>
        <w:t>illustrates that its ultimate goal is to be a global hegemon</w:t>
      </w:r>
      <w:r>
        <w:t xml:space="preserve">[10]. This is not surprising because all the rising powers in history invariably sought to first dominate the region they are situated (Mearsheimer, 2011, 2014) and expand their power globally (Gilpin, 1981). </w:t>
      </w:r>
      <w:r w:rsidRPr="003F05D8">
        <w:rPr>
          <w:rStyle w:val="StyleUnderline"/>
        </w:rPr>
        <w:t>Given that “It is more difficult for the leaders of a declining hegemon to accept the reality or prospect of their country’s diminished influence and status”</w:t>
      </w:r>
      <w:r>
        <w:t xml:space="preserve"> (Chan, 2008, p. 50), </w:t>
      </w:r>
      <w:r w:rsidRPr="003F05D8">
        <w:rPr>
          <w:rStyle w:val="Emphasis"/>
        </w:rPr>
        <w:t>the USA has every reason to prolong its hegemony</w:t>
      </w:r>
      <w:r>
        <w:t xml:space="preserve"> in the post-1945 world, which has served its own interests (Layne, 2018, p. 105). These efforts to maintain US hegemony are well observed in the case of American actions against China’s initiatives of the BRI, the AIIB and Made in China 2015. First of all, </w:t>
      </w:r>
      <w:r w:rsidRPr="003F05D8">
        <w:rPr>
          <w:rStyle w:val="StyleUnderline"/>
        </w:rPr>
        <w:t>despite China’s claim that the BRI aims to promote world peace and development, many analysts in Washington view it as a Chinese version of Marshall Plan that seeks to boost Chinese investment around the world for global dominance</w:t>
      </w:r>
      <w:r>
        <w:t xml:space="preserve">. They think that as “a top-level design for which the central government has mobilized the country’s political, diplomatic, intellectual, economic and financial resources” (Rolland, 2018), the BRI is Beijing’s “attempt to remake global commerce on China’s terms and project Chinese power far and wide” (Chellaney, 2018). </w:t>
      </w:r>
      <w:r w:rsidRPr="003F05D8">
        <w:rPr>
          <w:rStyle w:val="StyleUnderline"/>
        </w:rPr>
        <w:t xml:space="preserve">As the BRI expands in scope, it </w:t>
      </w:r>
      <w:r w:rsidRPr="003F05D8">
        <w:rPr>
          <w:rStyle w:val="Emphasis"/>
        </w:rPr>
        <w:t>could give China too much leverage and control</w:t>
      </w:r>
      <w:r w:rsidRPr="003F05D8">
        <w:rPr>
          <w:rStyle w:val="StyleUnderline"/>
        </w:rPr>
        <w:t xml:space="preserve"> over other countries, especially those that are small and poor</w:t>
      </w:r>
      <w:r>
        <w:t xml:space="preserve"> (Kuo and Kommenda, 2018). Also, b</w:t>
      </w:r>
      <w:r w:rsidRPr="003F05D8">
        <w:rPr>
          <w:rStyle w:val="StyleUnderline"/>
        </w:rPr>
        <w:t>y making China a major hub of global investment, trade, and finance, the BRI contributes to build a Chinese</w:t>
      </w:r>
      <w:r>
        <w:t xml:space="preserve"> version of </w:t>
      </w:r>
      <w:r w:rsidRPr="003F05D8">
        <w:rPr>
          <w:rStyle w:val="StyleUnderline"/>
        </w:rPr>
        <w:t xml:space="preserve">hub-and-spoke network system. Thus, Harry Harris, head of US Pacific Command Admiral, argued in early 2018 that the BRI is “a </w:t>
      </w:r>
      <w:r w:rsidRPr="003F05D8">
        <w:rPr>
          <w:rStyle w:val="Emphasis"/>
        </w:rPr>
        <w:t>concerted, strategic endeavor by China to gain a foothold and displace</w:t>
      </w:r>
      <w:r w:rsidRPr="003F05D8">
        <w:rPr>
          <w:rStyle w:val="StyleUnderline"/>
        </w:rPr>
        <w:t xml:space="preserve"> </w:t>
      </w:r>
      <w:r w:rsidRPr="003F05D8">
        <w:t>the USA and</w:t>
      </w:r>
      <w:r w:rsidRPr="003F05D8">
        <w:rPr>
          <w:rStyle w:val="StyleUnderline"/>
        </w:rPr>
        <w:t xml:space="preserve"> </w:t>
      </w:r>
      <w:r w:rsidRPr="003F05D8">
        <w:rPr>
          <w:rStyle w:val="Emphasis"/>
        </w:rPr>
        <w:t>our allies and partners in the region</w:t>
      </w:r>
      <w:r w:rsidRPr="003F05D8">
        <w:rPr>
          <w:rStyle w:val="StyleUnderline"/>
        </w:rPr>
        <w:t>”</w:t>
      </w:r>
      <w:r>
        <w:t xml:space="preserve"> (Harris, 2018). Moreover, given “almost all the ports and other transport infrastructure being built can be dual-use for commercial and military purposes” </w:t>
      </w:r>
      <w:r w:rsidRPr="003F05D8">
        <w:rPr>
          <w:rStyle w:val="StyleUnderline"/>
        </w:rPr>
        <w:t>the BRI is regarded</w:t>
      </w:r>
      <w:r>
        <w:t xml:space="preserve"> not simply as China’s plan to build roads and railways across Eurasia and Africa or the Indo-Pacific, but </w:t>
      </w:r>
      <w:r w:rsidRPr="003F05D8">
        <w:rPr>
          <w:rStyle w:val="StyleUnderline"/>
        </w:rPr>
        <w:t>as Beijing’s grand strategy for the next decades and its vehicle to write new rules that reflect Chinese interests</w:t>
      </w:r>
      <w:r>
        <w:t xml:space="preserve"> (Kuo and Kommenda, 2018). Indeed, Beijing has made a link between the BRI and the concept of China’s core national security interests. For example, Wei Fendge, China’s Defense Minister, told Pakistan’s Navy chief in 2018 that “</w:t>
      </w:r>
      <w:r w:rsidRPr="003F05D8">
        <w:rPr>
          <w:rStyle w:val="StyleUnderline"/>
        </w:rPr>
        <w:t>China was ready to provide security guarantees</w:t>
      </w:r>
      <w:r>
        <w:t xml:space="preserve"> for the One Belt, One Road project” (Smith, 2018). Therefore, Eisenman contends that with no exact definition of its scope and contents, the BRI is China’s attempt to “create a new Sinocentric era of globalization using both traditional tools of Chinese statecraft as well as new types of economic incentives and debt financing arrangements” (Eisenman, 2018). In other words, </w:t>
      </w:r>
      <w:r w:rsidRPr="003F05D8">
        <w:rPr>
          <w:rStyle w:val="StyleUnderline"/>
        </w:rPr>
        <w:t>the BRI reflects China’s increasing relative power in the world as well as growing Beijing’s ambitions to shape global economic governance</w:t>
      </w:r>
      <w:r>
        <w:t xml:space="preserve"> (Tekdal, 2017, p. 378). It “exemplifies how China is flaunting its global ambitions” (Chellaney, 2018). As the BRI is increasingly seen as a major source of China’s political and economic influence of the world, </w:t>
      </w:r>
      <w:r w:rsidRPr="003F05D8">
        <w:rPr>
          <w:rStyle w:val="StyleUnderline"/>
        </w:rPr>
        <w:t>US policy makers have expressed their concerns</w:t>
      </w:r>
      <w:r>
        <w:t>[11</w:t>
      </w:r>
      <w:r w:rsidRPr="003F05D8">
        <w:rPr>
          <w:rStyle w:val="StyleUnderline"/>
        </w:rPr>
        <w:t>] and have begun to take some measures against it. For example, the USA, along with Japan and India, have discussed trilateral efforts to foster infrastructure development</w:t>
      </w:r>
      <w:r>
        <w:t xml:space="preserve"> in the Indo-Pacific region since 2015. In particular, the Trump Administration has sought to create a development finance mechanism, which is designed to counter the negative effects of the BRI. It has also begun to explore ways to become more proactive in promoting regional connectivity and infrastructure initiatives in partnership with Japan. Moreover, reviving their Quadrilateral Strategic Dialogue in November 2017, the USA, together with Japan, Australia and India, discussed not only the need to foster a new vision for regional infrastructure but also the need to further support the Asian Development Bank and the World Bank in order to enhance lending for infrastructure projects in the region. Furthermore, the joint statement released after the meeting between the US President Trump and India’s Prime Minister Modi at the White House in June 2017 made it clear that the two countries agreed to promote a vision for regional ties by strengthening “regional economic connectivity through the transparent development of infrastructure and the use of responsible debt financing practices, while ensuring respect for sovereignty and territorial integrity, the rule of law, and the environment” (The White House, 2017). This is, in fact, an announcement by the leaders of the two countries of the vision, which is completely at odds with the BRI. In addition, drawing careful attention to the “neo-colonialist characteristics”[12] of the BRI, the US–Japan Business Council and the US–India Business Council jointly launched in May 2018 a new private-sector initiative, called the Indo-Pacific Infrastructure Trilateral Forum, which aims to insulate sovereign states from external coercion, support good governance and liberty, promote market-based economics, and help support quality and sustainable infrastructure development in the Indo-Pacific region (Smith, 2018). Likewise, the USA sought hard to prevent the creation of the AIIB. Despite its stated goal of helping to finance the various infrastructure projects of the developing countries in Asia, </w:t>
      </w:r>
      <w:r w:rsidRPr="003F05D8">
        <w:rPr>
          <w:rStyle w:val="StyleUnderline"/>
        </w:rPr>
        <w:t>the USA viewed the AIIB as China’s efforts to weaken existing financial institutions</w:t>
      </w:r>
      <w:r>
        <w:t xml:space="preserve"> such as the World Bank, the IMF and the Asian Development Bank, </w:t>
      </w:r>
      <w:r w:rsidRPr="003F05D8">
        <w:rPr>
          <w:rStyle w:val="StyleUnderline"/>
        </w:rPr>
        <w:t>which are largely under the influence of the USA and its close ally, Japan</w:t>
      </w:r>
      <w:r>
        <w:t xml:space="preserve"> (Kim, 2018, p. 618; Kim, 2016c, p. 69). Hence, the USA strongly lobbied against the creation of the AIIB. </w:t>
      </w:r>
      <w:r w:rsidRPr="003F05D8">
        <w:rPr>
          <w:rStyle w:val="Emphasis"/>
        </w:rPr>
        <w:t>Washington even pressured its allies not to agree to the AIIB’s creation.</w:t>
      </w:r>
      <w:r>
        <w:t xml:space="preserve"> Although US opposition to the AIIB was reportedly due to US doubts that the AIIB would stick to the same level of transparency and governance structure as the IMF, the World Bank and the Asian Development Bank, </w:t>
      </w:r>
      <w:r w:rsidRPr="003F05D8">
        <w:rPr>
          <w:rStyle w:val="StyleUnderline"/>
        </w:rPr>
        <w:t>the</w:t>
      </w:r>
      <w:r>
        <w:t xml:space="preserve"> real </w:t>
      </w:r>
      <w:r w:rsidRPr="003F05D8">
        <w:rPr>
          <w:rStyle w:val="StyleUnderline"/>
        </w:rPr>
        <w:t>reason was Washington’s concerns about the shifting balance of power between the USA and China</w:t>
      </w:r>
      <w:r>
        <w:t xml:space="preserve"> (Layne, 2018, p. 103). In any case, </w:t>
      </w:r>
      <w:r w:rsidRPr="003F05D8">
        <w:rPr>
          <w:rStyle w:val="StyleUnderline"/>
        </w:rPr>
        <w:t>US efforts</w:t>
      </w:r>
      <w:r>
        <w:t xml:space="preserve"> to prevent a China-led financial institution in Asia </w:t>
      </w:r>
      <w:r w:rsidRPr="003F05D8">
        <w:rPr>
          <w:rStyle w:val="StyleUnderline"/>
        </w:rPr>
        <w:t>miserably failed</w:t>
      </w:r>
      <w:r>
        <w:t xml:space="preserve">. Indeed, </w:t>
      </w:r>
      <w:r w:rsidRPr="003F05D8">
        <w:rPr>
          <w:rStyle w:val="StyleUnderline"/>
        </w:rPr>
        <w:t>despite USA’s strong resistance and pressures, the AIIB was successfully launched and</w:t>
      </w:r>
      <w:r>
        <w:t xml:space="preserve"> most </w:t>
      </w:r>
      <w:r w:rsidRPr="003F05D8">
        <w:rPr>
          <w:rStyle w:val="Emphasis"/>
        </w:rPr>
        <w:t>US allies</w:t>
      </w:r>
      <w:r>
        <w:t xml:space="preserve"> except Japan (e.g. Germany, Great Britain, France, Italy, Australia, Israel, South Korea, etc.) </w:t>
      </w:r>
      <w:r w:rsidRPr="003F05D8">
        <w:rPr>
          <w:rStyle w:val="Emphasis"/>
        </w:rPr>
        <w:t>joined the AIIB</w:t>
      </w:r>
      <w:r>
        <w:t xml:space="preserve"> as its founding members. In total, 57 countries all over the world participated in the AIIB as its founding members. After all, </w:t>
      </w:r>
      <w:r w:rsidRPr="003F05D8">
        <w:rPr>
          <w:rStyle w:val="StyleUnderline"/>
        </w:rPr>
        <w:t>China’s ability to attract widespread support</w:t>
      </w:r>
      <w:r>
        <w:t xml:space="preserve"> for the creation of the AIIB </w:t>
      </w:r>
      <w:r w:rsidRPr="003F05D8">
        <w:rPr>
          <w:rStyle w:val="StyleUnderline"/>
        </w:rPr>
        <w:t>was seen by Washington as a significant threat to America’s global economic leadership</w:t>
      </w:r>
      <w:r>
        <w:t xml:space="preserve"> (Layne, 2018, p. 102). </w:t>
      </w:r>
      <w:r w:rsidRPr="003F05D8">
        <w:rPr>
          <w:rStyle w:val="Emphasis"/>
        </w:rPr>
        <w:t>By showing that Washington was not able to keep its allies onside in the face of Beijing’s growing power, the establishment of the AIIB illustrated that US economic power in the world is declining</w:t>
      </w:r>
      <w:r>
        <w:t xml:space="preserve"> whereas China’s economic influence is increasing. </w:t>
      </w:r>
      <w:r w:rsidRPr="003F05D8">
        <w:rPr>
          <w:rStyle w:val="StyleUnderline"/>
        </w:rPr>
        <w:t>To some observers, China’s AIIB initiative and US failure to prevent its creation signaled that “the Sino-American balance of power now is tilting towards Beijing”</w:t>
      </w:r>
      <w:r>
        <w:t xml:space="preserve"> (Layne, 2018, p. 103).</w:t>
      </w:r>
    </w:p>
    <w:p w:rsidR="006B1577" w:rsidRDefault="006B1577" w:rsidP="006B1577"/>
    <w:p w:rsidR="006B1577" w:rsidRPr="00064D14" w:rsidRDefault="006B1577" w:rsidP="006B1577">
      <w:pPr>
        <w:pStyle w:val="Heading2"/>
      </w:pPr>
      <w:r>
        <w:t>AT: ! China Soft Power</w:t>
      </w:r>
    </w:p>
    <w:p w:rsidR="006B1577" w:rsidRPr="00037166" w:rsidRDefault="006B1577" w:rsidP="006B1577">
      <w:pPr>
        <w:pStyle w:val="Heading3"/>
      </w:pPr>
      <w:r>
        <w:t>BRI Doesn’t Solve</w:t>
      </w:r>
    </w:p>
    <w:p w:rsidR="006B1577" w:rsidRPr="00037166" w:rsidRDefault="006B1577" w:rsidP="006B1577">
      <w:pPr>
        <w:pStyle w:val="Heading4"/>
      </w:pPr>
      <w:r w:rsidRPr="00037166">
        <w:t>The BRI cannot help China develop soft power -- pollution, economic mismanagement, and authoritarianism overwhelm any benefit -- prefer polling data and experts</w:t>
      </w:r>
    </w:p>
    <w:p w:rsidR="006B1577" w:rsidRPr="00037166" w:rsidRDefault="006B1577" w:rsidP="006B1577">
      <w:r w:rsidRPr="00037166">
        <w:rPr>
          <w:rStyle w:val="Style13ptBold"/>
        </w:rPr>
        <w:t>Albert 18</w:t>
      </w:r>
      <w:r>
        <w:t xml:space="preserve"> (</w:t>
      </w:r>
      <w:r w:rsidRPr="00037166">
        <w:t>Eleanor Albert, covers Asia policy for the Council on Foreign Relations, PhD candidate in Political Science at The George Washington University; internally citing Elizabeth C. Economy, Senior Fellow at the Council on Foreign Relations;</w:t>
      </w:r>
      <w:r>
        <w:t xml:space="preserve"> </w:t>
      </w:r>
      <w:r w:rsidRPr="00037166">
        <w:t>“China’s Big Bet on Soft Power.” Council on Foreign Relations Backgrounder. 2-9-2018. https://www.cfr.org/backgrounder/chinas-big-bet-soft-power</w:t>
      </w:r>
      <w:r>
        <w:t>)//KMM</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22"/>
          <w:u w:val="single"/>
        </w:rPr>
        <w:t>Is its soft power effective?</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22"/>
          <w:u w:val="single"/>
        </w:rPr>
        <w:t xml:space="preserve">Soft power by nature is difficult to measure. </w:t>
      </w:r>
      <w:r w:rsidRPr="00037166">
        <w:rPr>
          <w:rFonts w:ascii="Arial" w:eastAsia="Times New Roman" w:hAnsi="Arial" w:cs="Arial"/>
          <w:b/>
          <w:bCs/>
          <w:color w:val="000000"/>
          <w:sz w:val="22"/>
          <w:u w:val="single"/>
        </w:rPr>
        <w:t>In the case of the</w:t>
      </w:r>
      <w:r w:rsidRPr="00037166">
        <w:rPr>
          <w:rFonts w:ascii="Arial" w:eastAsia="Times New Roman" w:hAnsi="Arial" w:cs="Arial"/>
          <w:color w:val="000000"/>
          <w:sz w:val="22"/>
          <w:u w:val="single"/>
        </w:rPr>
        <w:t xml:space="preserve"> ambitious </w:t>
      </w:r>
      <w:r w:rsidRPr="00037166">
        <w:rPr>
          <w:rFonts w:ascii="Arial" w:eastAsia="Times New Roman" w:hAnsi="Arial" w:cs="Arial"/>
          <w:b/>
          <w:bCs/>
          <w:color w:val="000000"/>
          <w:sz w:val="22"/>
          <w:u w:val="single"/>
        </w:rPr>
        <w:t>BRI</w:t>
      </w:r>
      <w:r w:rsidRPr="00037166">
        <w:rPr>
          <w:rFonts w:ascii="Arial" w:eastAsia="Times New Roman" w:hAnsi="Arial" w:cs="Arial"/>
          <w:color w:val="000000"/>
          <w:sz w:val="16"/>
          <w:szCs w:val="16"/>
        </w:rPr>
        <w:t>, China’s neighbors and partners have so far responded by taking a cautious approach [PDF]. Many business and government leaders view BRI as an economic opportunity to stimulate growth across Asia and beyond; the continent’s infrastructure needs are expected to exceed $1.5 trillion a year to sustain development through 2030, according to a 2017 Asian Development Bank report. Economic wellbeing is a powerful incentive for countries desperate for development, but Chinese financing and construction does not translate directly into Beijing’s ability to exert influence in recipient countries. For example, local communities in South and Southeast Asian countries like Myanmar and Sri Lanka have expressed resentment toward China’s growing presence; even in Pakistan where the China-Pakistan Economic Corridor has been broadly endorsed, some lawmakers fear that such projects may jeopardize national interests. In spite of the risks, regional actors are often induced by short-term economic benefits needed to fuel growth, though they remain guarded about bending to Beijing’s strategic preferences.</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22"/>
          <w:u w:val="single"/>
        </w:rPr>
        <w:t xml:space="preserve">While there are few quantifiable metrics to gauge influence, </w:t>
      </w:r>
      <w:r w:rsidRPr="00037166">
        <w:rPr>
          <w:rFonts w:ascii="Arial" w:eastAsia="Times New Roman" w:hAnsi="Arial" w:cs="Arial"/>
          <w:b/>
          <w:bCs/>
          <w:color w:val="000000"/>
          <w:sz w:val="22"/>
          <w:u w:val="single"/>
        </w:rPr>
        <w:t>experts</w:t>
      </w:r>
      <w:r w:rsidRPr="00037166">
        <w:rPr>
          <w:rFonts w:ascii="Arial" w:eastAsia="Times New Roman" w:hAnsi="Arial" w:cs="Arial"/>
          <w:color w:val="000000"/>
          <w:sz w:val="22"/>
          <w:u w:val="single"/>
        </w:rPr>
        <w:t xml:space="preserve"> often </w:t>
      </w:r>
      <w:r w:rsidRPr="00037166">
        <w:rPr>
          <w:rFonts w:ascii="Arial" w:eastAsia="Times New Roman" w:hAnsi="Arial" w:cs="Arial"/>
          <w:b/>
          <w:bCs/>
          <w:color w:val="000000"/>
          <w:sz w:val="22"/>
          <w:u w:val="single"/>
        </w:rPr>
        <w:t>refer to</w:t>
      </w:r>
      <w:r w:rsidRPr="00037166">
        <w:rPr>
          <w:rFonts w:ascii="Arial" w:eastAsia="Times New Roman" w:hAnsi="Arial" w:cs="Arial"/>
          <w:color w:val="000000"/>
          <w:sz w:val="22"/>
          <w:u w:val="single"/>
        </w:rPr>
        <w:t xml:space="preserve"> public opinion </w:t>
      </w:r>
      <w:r w:rsidRPr="00037166">
        <w:rPr>
          <w:rFonts w:ascii="Arial" w:eastAsia="Times New Roman" w:hAnsi="Arial" w:cs="Arial"/>
          <w:b/>
          <w:bCs/>
          <w:color w:val="000000"/>
          <w:sz w:val="22"/>
          <w:u w:val="single"/>
        </w:rPr>
        <w:t>polls</w:t>
      </w:r>
      <w:r w:rsidRPr="00037166">
        <w:rPr>
          <w:rFonts w:ascii="Arial" w:eastAsia="Times New Roman" w:hAnsi="Arial" w:cs="Arial"/>
          <w:color w:val="000000"/>
          <w:sz w:val="22"/>
          <w:u w:val="single"/>
        </w:rPr>
        <w:t xml:space="preserve"> that assess global perceptions of China. By these benchmarks, </w:t>
      </w:r>
      <w:r w:rsidRPr="00037166">
        <w:rPr>
          <w:rFonts w:ascii="Arial" w:eastAsia="Times New Roman" w:hAnsi="Arial" w:cs="Arial"/>
          <w:b/>
          <w:bCs/>
          <w:color w:val="000000"/>
          <w:sz w:val="22"/>
          <w:u w:val="single"/>
        </w:rPr>
        <w:t>China’s efforts</w:t>
      </w:r>
      <w:r w:rsidRPr="00037166">
        <w:rPr>
          <w:rFonts w:ascii="Arial" w:eastAsia="Times New Roman" w:hAnsi="Arial" w:cs="Arial"/>
          <w:color w:val="000000"/>
          <w:sz w:val="22"/>
          <w:u w:val="single"/>
        </w:rPr>
        <w:t xml:space="preserve"> seem to </w:t>
      </w:r>
      <w:r w:rsidRPr="00037166">
        <w:rPr>
          <w:rFonts w:ascii="Arial" w:eastAsia="Times New Roman" w:hAnsi="Arial" w:cs="Arial"/>
          <w:b/>
          <w:bCs/>
          <w:color w:val="000000"/>
          <w:sz w:val="22"/>
          <w:u w:val="single"/>
        </w:rPr>
        <w:t>have</w:t>
      </w:r>
      <w:r w:rsidRPr="00037166">
        <w:rPr>
          <w:rFonts w:ascii="Arial" w:eastAsia="Times New Roman" w:hAnsi="Arial" w:cs="Arial"/>
          <w:color w:val="000000"/>
          <w:sz w:val="22"/>
          <w:u w:val="single"/>
        </w:rPr>
        <w:t xml:space="preserve"> had </w:t>
      </w:r>
      <w:r w:rsidRPr="00037166">
        <w:rPr>
          <w:rFonts w:ascii="Arial" w:eastAsia="Times New Roman" w:hAnsi="Arial" w:cs="Arial"/>
          <w:b/>
          <w:bCs/>
          <w:color w:val="000000"/>
          <w:sz w:val="22"/>
          <w:u w:val="single"/>
        </w:rPr>
        <w:t>little effect in boosting its favorability</w:t>
      </w:r>
      <w:r w:rsidRPr="00037166">
        <w:rPr>
          <w:rFonts w:ascii="Arial" w:eastAsia="Times New Roman" w:hAnsi="Arial" w:cs="Arial"/>
          <w:color w:val="000000"/>
          <w:sz w:val="16"/>
          <w:szCs w:val="16"/>
        </w:rPr>
        <w:t>.</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16"/>
          <w:szCs w:val="16"/>
        </w:rPr>
        <w:t>In Africa, opinion poll respondents typically hold more favorable views of China than in other parts of the world, according to surveys conducted by Pew Research Center and Afrobarometer [PDF], a Pan-African research network. Countries like Burkina Faso, Ethiopia, Ghana, Liberia, Mali, and Niger have some of the highest views of China’s influence, often ranging above 75 percent. In Latin and South American nations, the majority of respondents often view China favorably, but the margins are less substantial. For example, Chile and Peru held positive views with 66 percent and 60 percent of respondents seeing China favorably in 2015, while Argentine and Mexican respondents stood at 53 percent and 47 percent, respectively.</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16"/>
          <w:szCs w:val="16"/>
        </w:rPr>
        <w:t>Countries that have held highly positive views of China over time include Pakistan and Russia. Other neighbors hold more varied perceptions. On average, 64 percent of Indonesian respondents viewed China favorably between 2005 and 2015. Over the same period, opinions of China in Japan dropped significantly. In western democratic countries like Germany and the United States, a clear trend has emerged: despite the government’s efforts, favorable opinions of China have declined since 2011.</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16"/>
          <w:szCs w:val="16"/>
        </w:rPr>
        <w:t xml:space="preserve">What are </w:t>
      </w:r>
      <w:r w:rsidRPr="00037166">
        <w:rPr>
          <w:rFonts w:ascii="Arial" w:eastAsia="Times New Roman" w:hAnsi="Arial" w:cs="Arial"/>
          <w:color w:val="000000"/>
          <w:sz w:val="22"/>
          <w:u w:val="single"/>
        </w:rPr>
        <w:t>the limitations of China’s soft power</w:t>
      </w:r>
      <w:r w:rsidRPr="00037166">
        <w:rPr>
          <w:rFonts w:ascii="Arial" w:eastAsia="Times New Roman" w:hAnsi="Arial" w:cs="Arial"/>
          <w:color w:val="000000"/>
          <w:sz w:val="16"/>
          <w:szCs w:val="16"/>
        </w:rPr>
        <w:t>?</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16"/>
          <w:szCs w:val="16"/>
        </w:rPr>
        <w:t xml:space="preserve">China’s soaring economy has elevated the country as a model to be emulated, but </w:t>
      </w:r>
      <w:r w:rsidRPr="00037166">
        <w:rPr>
          <w:rFonts w:ascii="Arial" w:eastAsia="Times New Roman" w:hAnsi="Arial" w:cs="Arial"/>
          <w:color w:val="000000"/>
          <w:sz w:val="22"/>
          <w:u w:val="single"/>
        </w:rPr>
        <w:t xml:space="preserve">there are </w:t>
      </w:r>
      <w:r w:rsidRPr="00037166">
        <w:rPr>
          <w:rFonts w:ascii="Arial" w:eastAsia="Times New Roman" w:hAnsi="Arial" w:cs="Arial"/>
          <w:b/>
          <w:bCs/>
          <w:color w:val="000000"/>
          <w:sz w:val="22"/>
          <w:u w:val="single"/>
        </w:rPr>
        <w:t>multiple strains</w:t>
      </w:r>
      <w:r w:rsidRPr="00037166">
        <w:rPr>
          <w:rFonts w:ascii="Arial" w:eastAsia="Times New Roman" w:hAnsi="Arial" w:cs="Arial"/>
          <w:color w:val="000000"/>
          <w:sz w:val="22"/>
          <w:u w:val="single"/>
        </w:rPr>
        <w:t xml:space="preserve"> that threaten to </w:t>
      </w:r>
      <w:r w:rsidRPr="00037166">
        <w:rPr>
          <w:rFonts w:ascii="Arial" w:eastAsia="Times New Roman" w:hAnsi="Arial" w:cs="Arial"/>
          <w:b/>
          <w:bCs/>
          <w:color w:val="000000"/>
          <w:sz w:val="22"/>
          <w:u w:val="single"/>
        </w:rPr>
        <w:t>undermine its image</w:t>
      </w:r>
      <w:r w:rsidRPr="00037166">
        <w:rPr>
          <w:rFonts w:ascii="Arial" w:eastAsia="Times New Roman" w:hAnsi="Arial" w:cs="Arial"/>
          <w:color w:val="000000"/>
          <w:sz w:val="22"/>
          <w:u w:val="single"/>
        </w:rPr>
        <w:t xml:space="preserve">. </w:t>
      </w:r>
      <w:r w:rsidRPr="00037166">
        <w:rPr>
          <w:rFonts w:ascii="Arial" w:eastAsia="Times New Roman" w:hAnsi="Arial" w:cs="Arial"/>
          <w:b/>
          <w:bCs/>
          <w:color w:val="000000"/>
          <w:sz w:val="22"/>
          <w:u w:val="single"/>
        </w:rPr>
        <w:t>Environmental pollution</w:t>
      </w:r>
      <w:r w:rsidRPr="00037166">
        <w:rPr>
          <w:rFonts w:ascii="Arial" w:eastAsia="Times New Roman" w:hAnsi="Arial" w:cs="Arial"/>
          <w:color w:val="000000"/>
          <w:sz w:val="22"/>
          <w:u w:val="single"/>
        </w:rPr>
        <w:t xml:space="preserve"> and degradation, food safety issues, </w:t>
      </w:r>
      <w:r w:rsidRPr="00037166">
        <w:rPr>
          <w:rFonts w:ascii="Arial" w:eastAsia="Times New Roman" w:hAnsi="Arial" w:cs="Arial"/>
          <w:b/>
          <w:bCs/>
          <w:color w:val="000000"/>
          <w:sz w:val="22"/>
          <w:u w:val="single"/>
        </w:rPr>
        <w:t>overcapacity</w:t>
      </w:r>
      <w:r w:rsidRPr="00037166">
        <w:rPr>
          <w:rFonts w:ascii="Arial" w:eastAsia="Times New Roman" w:hAnsi="Arial" w:cs="Arial"/>
          <w:color w:val="000000"/>
          <w:sz w:val="22"/>
          <w:u w:val="single"/>
        </w:rPr>
        <w:t xml:space="preserve"> of state-owned enterprises, </w:t>
      </w:r>
      <w:r w:rsidRPr="00037166">
        <w:rPr>
          <w:rFonts w:ascii="Arial" w:eastAsia="Times New Roman" w:hAnsi="Arial" w:cs="Arial"/>
          <w:b/>
          <w:bCs/>
          <w:color w:val="000000"/>
          <w:sz w:val="22"/>
          <w:u w:val="single"/>
        </w:rPr>
        <w:t>and</w:t>
      </w:r>
      <w:r w:rsidRPr="00037166">
        <w:rPr>
          <w:rFonts w:ascii="Arial" w:eastAsia="Times New Roman" w:hAnsi="Arial" w:cs="Arial"/>
          <w:color w:val="000000"/>
          <w:sz w:val="22"/>
          <w:u w:val="single"/>
        </w:rPr>
        <w:t xml:space="preserve"> Xi’s exhaustive anticorruption campaign are likely to dissuade others from following China’s example</w:t>
      </w:r>
      <w:r w:rsidRPr="00037166">
        <w:rPr>
          <w:rFonts w:ascii="Arial" w:eastAsia="Times New Roman" w:hAnsi="Arial" w:cs="Arial"/>
          <w:color w:val="000000"/>
          <w:sz w:val="22"/>
        </w:rPr>
        <w:t>.</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22"/>
          <w:u w:val="single"/>
        </w:rPr>
        <w:t xml:space="preserve">China’s soft power campaign is limited by the </w:t>
      </w:r>
      <w:r w:rsidRPr="00037166">
        <w:rPr>
          <w:rFonts w:ascii="Arial" w:eastAsia="Times New Roman" w:hAnsi="Arial" w:cs="Arial"/>
          <w:b/>
          <w:bCs/>
          <w:color w:val="000000"/>
          <w:sz w:val="22"/>
          <w:u w:val="single"/>
        </w:rPr>
        <w:t>dissonance between the image that China aspires to project and the country’s actions, experts say</w:t>
      </w:r>
      <w:r w:rsidRPr="00037166">
        <w:rPr>
          <w:rFonts w:ascii="Arial" w:eastAsia="Times New Roman" w:hAnsi="Arial" w:cs="Arial"/>
          <w:color w:val="000000"/>
          <w:sz w:val="22"/>
        </w:rPr>
        <w:t xml:space="preserve">. </w:t>
      </w:r>
      <w:r w:rsidRPr="00037166">
        <w:rPr>
          <w:rFonts w:ascii="Arial" w:eastAsia="Times New Roman" w:hAnsi="Arial" w:cs="Arial"/>
          <w:color w:val="000000"/>
          <w:sz w:val="22"/>
          <w:u w:val="single"/>
        </w:rPr>
        <w:t xml:space="preserve">Rising </w:t>
      </w:r>
      <w:r w:rsidRPr="00037166">
        <w:rPr>
          <w:rFonts w:ascii="Arial" w:eastAsia="Times New Roman" w:hAnsi="Arial" w:cs="Arial"/>
          <w:b/>
          <w:bCs/>
          <w:color w:val="000000"/>
          <w:sz w:val="22"/>
          <w:u w:val="single"/>
        </w:rPr>
        <w:t>nationalism</w:t>
      </w:r>
      <w:r w:rsidRPr="00037166">
        <w:rPr>
          <w:rFonts w:ascii="Arial" w:eastAsia="Times New Roman" w:hAnsi="Arial" w:cs="Arial"/>
          <w:color w:val="000000"/>
          <w:sz w:val="22"/>
          <w:u w:val="single"/>
        </w:rPr>
        <w:t xml:space="preserve">, assertiveness vis-à-vis </w:t>
      </w:r>
      <w:r w:rsidRPr="00037166">
        <w:rPr>
          <w:rFonts w:ascii="Arial" w:eastAsia="Times New Roman" w:hAnsi="Arial" w:cs="Arial"/>
          <w:b/>
          <w:bCs/>
          <w:color w:val="000000"/>
          <w:sz w:val="22"/>
          <w:u w:val="single"/>
        </w:rPr>
        <w:t>territorial disputes</w:t>
      </w:r>
      <w:r w:rsidRPr="00037166">
        <w:rPr>
          <w:rFonts w:ascii="Arial" w:eastAsia="Times New Roman" w:hAnsi="Arial" w:cs="Arial"/>
          <w:color w:val="000000"/>
          <w:sz w:val="22"/>
          <w:u w:val="single"/>
        </w:rPr>
        <w:t xml:space="preserve">, crackdowns on nongovernmental organizations, </w:t>
      </w:r>
      <w:r w:rsidRPr="00037166">
        <w:rPr>
          <w:rFonts w:ascii="Arial" w:eastAsia="Times New Roman" w:hAnsi="Arial" w:cs="Arial"/>
          <w:b/>
          <w:bCs/>
          <w:color w:val="000000"/>
          <w:sz w:val="22"/>
          <w:u w:val="single"/>
        </w:rPr>
        <w:t>censorship</w:t>
      </w:r>
      <w:r w:rsidRPr="00037166">
        <w:rPr>
          <w:rFonts w:ascii="Arial" w:eastAsia="Times New Roman" w:hAnsi="Arial" w:cs="Arial"/>
          <w:color w:val="000000"/>
          <w:sz w:val="22"/>
          <w:u w:val="single"/>
        </w:rPr>
        <w:t xml:space="preserve"> of domestic and international media</w:t>
      </w:r>
      <w:r w:rsidRPr="00037166">
        <w:rPr>
          <w:rFonts w:ascii="Arial" w:eastAsia="Times New Roman" w:hAnsi="Arial" w:cs="Arial"/>
          <w:color w:val="000000"/>
          <w:sz w:val="16"/>
          <w:szCs w:val="16"/>
        </w:rPr>
        <w:t xml:space="preserve">, limits to the entry of foreign ideals, </w:t>
      </w:r>
      <w:r w:rsidRPr="00037166">
        <w:rPr>
          <w:rFonts w:ascii="Arial" w:eastAsia="Times New Roman" w:hAnsi="Arial" w:cs="Arial"/>
          <w:b/>
          <w:bCs/>
          <w:color w:val="000000"/>
          <w:sz w:val="22"/>
          <w:u w:val="single"/>
        </w:rPr>
        <w:t>and political repression constrain China’s soft power</w:t>
      </w:r>
      <w:r w:rsidRPr="00037166">
        <w:rPr>
          <w:rFonts w:ascii="Arial" w:eastAsia="Times New Roman" w:hAnsi="Arial" w:cs="Arial"/>
          <w:color w:val="000000"/>
          <w:sz w:val="16"/>
          <w:szCs w:val="16"/>
        </w:rPr>
        <w:t xml:space="preserve">. “If China’s narratives don’t address the country’s shortcomings, </w:t>
      </w:r>
      <w:r w:rsidRPr="00037166">
        <w:rPr>
          <w:rFonts w:ascii="Arial" w:eastAsia="Times New Roman" w:hAnsi="Arial" w:cs="Arial"/>
          <w:color w:val="000000"/>
          <w:sz w:val="22"/>
          <w:u w:val="single"/>
        </w:rPr>
        <w:t>it becomes very hard to sell the idea of China as a purveyor of attractive values,” says CFR Senior Fellow Elizabeth C. Economy</w:t>
      </w:r>
      <w:r w:rsidRPr="00037166">
        <w:rPr>
          <w:rFonts w:ascii="Arial" w:eastAsia="Times New Roman" w:hAnsi="Arial" w:cs="Arial"/>
          <w:color w:val="000000"/>
          <w:sz w:val="16"/>
          <w:szCs w:val="16"/>
        </w:rPr>
        <w:t>. Chinese culture and ideas have the potential to appeal worldwide, but only when there is “honesty in the depiction,” Economy adds.</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16"/>
          <w:szCs w:val="16"/>
        </w:rPr>
        <w:t xml:space="preserve">Moreover, </w:t>
      </w:r>
      <w:r w:rsidRPr="00037166">
        <w:rPr>
          <w:rFonts w:ascii="Arial" w:eastAsia="Times New Roman" w:hAnsi="Arial" w:cs="Arial"/>
          <w:color w:val="000000"/>
          <w:sz w:val="22"/>
          <w:u w:val="single"/>
        </w:rPr>
        <w:t>other experts have warned of the rise of authoritarian influence</w:t>
      </w:r>
      <w:r w:rsidRPr="00037166">
        <w:rPr>
          <w:rFonts w:ascii="Arial" w:eastAsia="Times New Roman" w:hAnsi="Arial" w:cs="Arial"/>
          <w:color w:val="000000"/>
          <w:sz w:val="16"/>
          <w:szCs w:val="16"/>
        </w:rPr>
        <w:t>, dubbed “sharp power.” Authors of a 2017 report from the National Endowment for Democracy described the concept as “principally not about attraction or even persuasion; instead, it centers on distraction and manipulation.” Reports of entrenched Chinese influence in Australian and New Zealand politics, as well as attempts to pierce German business and political circles, triggered alarms across Western democracies in late 2017.</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16"/>
          <w:szCs w:val="16"/>
        </w:rPr>
        <w:t xml:space="preserve">Ultimately, </w:t>
      </w:r>
      <w:r w:rsidRPr="00037166">
        <w:rPr>
          <w:rFonts w:ascii="Arial" w:eastAsia="Times New Roman" w:hAnsi="Arial" w:cs="Arial"/>
          <w:color w:val="000000"/>
          <w:sz w:val="22"/>
          <w:u w:val="single"/>
        </w:rPr>
        <w:t>China’s tightening authoritarian political system is the biggest obstacle to the positive image the country and government yearn for. “So long as [China’s] political system denies, rather than enables, free human development, its propaganda efforts will face an uphill battle</w:t>
      </w:r>
      <w:r w:rsidRPr="00037166">
        <w:rPr>
          <w:rFonts w:ascii="Arial" w:eastAsia="Times New Roman" w:hAnsi="Arial" w:cs="Arial"/>
          <w:color w:val="000000"/>
          <w:sz w:val="16"/>
          <w:szCs w:val="16"/>
        </w:rPr>
        <w:t>,” wrote David Shambaugh in Foreign Affairs in 2015. Without the free exchange of ideas and the ability of Chinese citizens to engage in open debate, the gap between the government’s portrayal and China’s reality will likely grow. “</w:t>
      </w:r>
      <w:r w:rsidRPr="00037166">
        <w:rPr>
          <w:rFonts w:ascii="Arial" w:eastAsia="Times New Roman" w:hAnsi="Arial" w:cs="Arial"/>
          <w:color w:val="000000"/>
          <w:sz w:val="22"/>
          <w:u w:val="single"/>
        </w:rPr>
        <w:t>China will find it hard to win friends and influence nations</w:t>
      </w:r>
      <w:r w:rsidRPr="00037166">
        <w:rPr>
          <w:rFonts w:ascii="Arial" w:eastAsia="Times New Roman" w:hAnsi="Arial" w:cs="Arial"/>
          <w:color w:val="000000"/>
          <w:sz w:val="16"/>
          <w:szCs w:val="16"/>
        </w:rPr>
        <w:t xml:space="preserve"> so long as it muzzles its best advocates,” writes the Economist.</w:t>
      </w:r>
    </w:p>
    <w:p w:rsidR="006B1577" w:rsidRPr="00037166" w:rsidRDefault="006B1577" w:rsidP="006B1577">
      <w:pPr>
        <w:rPr>
          <w:rFonts w:ascii="Times New Roman" w:eastAsia="Times New Roman" w:hAnsi="Times New Roman" w:cs="Times New Roman"/>
          <w:sz w:val="24"/>
          <w:szCs w:val="24"/>
        </w:rPr>
      </w:pPr>
    </w:p>
    <w:p w:rsidR="006B1577" w:rsidRPr="00037166" w:rsidRDefault="006B1577" w:rsidP="006B1577">
      <w:pPr>
        <w:pStyle w:val="Heading3"/>
      </w:pPr>
      <w:r>
        <w:t>China Soft Power Fails</w:t>
      </w:r>
    </w:p>
    <w:p w:rsidR="006B1577" w:rsidRPr="00037166" w:rsidRDefault="006B1577" w:rsidP="006B1577">
      <w:pPr>
        <w:pStyle w:val="Heading4"/>
      </w:pPr>
      <w:r w:rsidRPr="00037166">
        <w:t>China is incapable of effective global leadership, and the BRI doesn’t change that -- be skeptical of their evidence, it’s written by Chinese scholars</w:t>
      </w:r>
    </w:p>
    <w:p w:rsidR="006B1577" w:rsidRPr="009D36B3" w:rsidRDefault="006B1577" w:rsidP="006B1577">
      <w:r w:rsidRPr="009D36B3">
        <w:rPr>
          <w:rStyle w:val="Style13ptBold"/>
        </w:rPr>
        <w:t>Yuwen 17</w:t>
      </w:r>
      <w:r>
        <w:t xml:space="preserve"> (</w:t>
      </w:r>
      <w:r w:rsidRPr="009D36B3">
        <w:t>Deng Yuwen, visiting scholar at the University of Nottingham, and member of council at the Beijing Reform and Development Institute;</w:t>
      </w:r>
      <w:r>
        <w:t xml:space="preserve"> </w:t>
      </w:r>
      <w:r w:rsidRPr="009D36B3">
        <w:t>“Why China isn’t ready to be a global leader.” South China Morning Post. 4-9-2017. http://www.scmp.com/comment/insight-opinion/article/2085812/why-china-isnt-ready-be-global-leader</w:t>
      </w:r>
      <w:r>
        <w:t>)//KMM</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16"/>
          <w:szCs w:val="16"/>
        </w:rPr>
        <w:t xml:space="preserve">Since America’s inward shift after Donald Trump came to power, </w:t>
      </w:r>
      <w:r w:rsidRPr="00037166">
        <w:rPr>
          <w:rFonts w:ascii="Arial" w:eastAsia="Times New Roman" w:hAnsi="Arial" w:cs="Arial"/>
          <w:color w:val="000000"/>
          <w:sz w:val="22"/>
          <w:u w:val="single"/>
        </w:rPr>
        <w:t>discussions about China taking the baton to become the leader</w:t>
      </w:r>
      <w:r w:rsidRPr="00037166">
        <w:rPr>
          <w:rFonts w:ascii="Arial" w:eastAsia="Times New Roman" w:hAnsi="Arial" w:cs="Arial"/>
          <w:color w:val="000000"/>
          <w:sz w:val="22"/>
        </w:rPr>
        <w:t xml:space="preserve"> </w:t>
      </w:r>
      <w:r w:rsidRPr="00037166">
        <w:rPr>
          <w:rFonts w:ascii="Arial" w:eastAsia="Times New Roman" w:hAnsi="Arial" w:cs="Arial"/>
          <w:color w:val="000000"/>
          <w:sz w:val="16"/>
          <w:szCs w:val="16"/>
        </w:rPr>
        <w:t xml:space="preserve">of global free trade </w:t>
      </w:r>
      <w:r w:rsidRPr="00037166">
        <w:rPr>
          <w:rFonts w:ascii="Arial" w:eastAsia="Times New Roman" w:hAnsi="Arial" w:cs="Arial"/>
          <w:color w:val="000000"/>
          <w:sz w:val="22"/>
          <w:u w:val="single"/>
        </w:rPr>
        <w:t>have appeared in the media</w:t>
      </w:r>
      <w:r w:rsidRPr="00037166">
        <w:rPr>
          <w:rFonts w:ascii="Arial" w:eastAsia="Times New Roman" w:hAnsi="Arial" w:cs="Arial"/>
          <w:color w:val="000000"/>
          <w:sz w:val="16"/>
          <w:szCs w:val="16"/>
        </w:rPr>
        <w:t xml:space="preserve">. China itself, it seems, is finding it difficult to stay aloof from the clamour. </w:t>
      </w:r>
      <w:r w:rsidRPr="00037166">
        <w:rPr>
          <w:rFonts w:ascii="Arial" w:eastAsia="Times New Roman" w:hAnsi="Arial" w:cs="Arial"/>
          <w:color w:val="000000"/>
          <w:sz w:val="22"/>
          <w:u w:val="single"/>
        </w:rPr>
        <w:t xml:space="preserve">Some </w:t>
      </w:r>
      <w:r w:rsidRPr="00037166">
        <w:rPr>
          <w:rFonts w:ascii="Arial" w:eastAsia="Times New Roman" w:hAnsi="Arial" w:cs="Arial"/>
          <w:b/>
          <w:bCs/>
          <w:color w:val="000000"/>
          <w:sz w:val="22"/>
          <w:u w:val="single"/>
        </w:rPr>
        <w:t>Chinese scholars</w:t>
      </w:r>
      <w:r w:rsidRPr="00037166">
        <w:rPr>
          <w:rFonts w:ascii="Arial" w:eastAsia="Times New Roman" w:hAnsi="Arial" w:cs="Arial"/>
          <w:color w:val="000000"/>
          <w:sz w:val="22"/>
          <w:u w:val="single"/>
        </w:rPr>
        <w:t xml:space="preserve"> go further, </w:t>
      </w:r>
      <w:r w:rsidRPr="00037166">
        <w:rPr>
          <w:rFonts w:ascii="Arial" w:eastAsia="Times New Roman" w:hAnsi="Arial" w:cs="Arial"/>
          <w:b/>
          <w:bCs/>
          <w:color w:val="000000"/>
          <w:sz w:val="22"/>
          <w:u w:val="single"/>
        </w:rPr>
        <w:t>advocating that China should</w:t>
      </w:r>
      <w:r w:rsidRPr="00037166">
        <w:rPr>
          <w:rFonts w:ascii="Arial" w:eastAsia="Times New Roman" w:hAnsi="Arial" w:cs="Arial"/>
          <w:color w:val="000000"/>
          <w:sz w:val="22"/>
          <w:u w:val="single"/>
        </w:rPr>
        <w:t xml:space="preserve"> step up to </w:t>
      </w:r>
      <w:r w:rsidRPr="00037166">
        <w:rPr>
          <w:rFonts w:ascii="Arial" w:eastAsia="Times New Roman" w:hAnsi="Arial" w:cs="Arial"/>
          <w:b/>
          <w:bCs/>
          <w:color w:val="000000"/>
          <w:sz w:val="22"/>
          <w:u w:val="single"/>
        </w:rPr>
        <w:t>lead on global issues</w:t>
      </w:r>
      <w:r w:rsidRPr="00037166">
        <w:rPr>
          <w:rFonts w:ascii="Arial" w:eastAsia="Times New Roman" w:hAnsi="Arial" w:cs="Arial"/>
          <w:color w:val="000000"/>
          <w:sz w:val="22"/>
          <w:u w:val="single"/>
        </w:rPr>
        <w:t>, replacing the US</w:t>
      </w:r>
      <w:r w:rsidRPr="00037166">
        <w:rPr>
          <w:rFonts w:ascii="Arial" w:eastAsia="Times New Roman" w:hAnsi="Arial" w:cs="Arial"/>
          <w:color w:val="000000"/>
          <w:sz w:val="16"/>
          <w:szCs w:val="16"/>
        </w:rPr>
        <w:t>. We live in a world dominated by these two countries, as the summit meeting between Trump and President Xi Jinping (</w:t>
      </w:r>
      <w:r w:rsidRPr="00037166">
        <w:rPr>
          <w:rFonts w:ascii="MS Gothic" w:eastAsia="Times New Roman" w:hAnsi="MS Gothic" w:cs="MS Gothic"/>
          <w:color w:val="000000"/>
          <w:sz w:val="16"/>
          <w:szCs w:val="16"/>
        </w:rPr>
        <w:t>習近平</w:t>
      </w:r>
      <w:r w:rsidRPr="00037166">
        <w:rPr>
          <w:rFonts w:ascii="Arial" w:eastAsia="Times New Roman" w:hAnsi="Arial" w:cs="Arial"/>
          <w:color w:val="000000"/>
          <w:sz w:val="16"/>
          <w:szCs w:val="16"/>
        </w:rPr>
        <w:t xml:space="preserve">) makes clear. Since his election, Trump has met the leaders of Japan, Britain and Germany, all US allies. China, by contrast, is neither friend nor foe. Considering Trump’s antagonism towards China in the first days of his presidency, the fact that the two leaders are meeting earlier rather than later underlines the weight accorded to China by the US. It would surprise no one if China does harbour ambitions of becoming a global leader. As a matter of fact, isn’t that the role of a rising power, to challenge the current No 1 so as to replace it? Nevertheless, no nation becomes a world leader just by wishing for it; it needs first to develop real strength. A country that ascended to global prominence before its time will invariably fall from its perch. </w:t>
      </w:r>
      <w:r w:rsidRPr="00037166">
        <w:rPr>
          <w:rFonts w:ascii="Arial" w:eastAsia="Times New Roman" w:hAnsi="Arial" w:cs="Arial"/>
          <w:color w:val="000000"/>
          <w:sz w:val="22"/>
          <w:u w:val="single"/>
        </w:rPr>
        <w:t>History tells us that an aspiring global leader must fulfil several conditions before it can succeed. If these conditions are not met, it had better back off</w:t>
      </w:r>
      <w:r w:rsidRPr="00037166">
        <w:rPr>
          <w:rFonts w:ascii="Arial" w:eastAsia="Times New Roman" w:hAnsi="Arial" w:cs="Arial"/>
          <w:color w:val="000000"/>
          <w:sz w:val="16"/>
          <w:szCs w:val="16"/>
        </w:rPr>
        <w:t xml:space="preserve">. </w:t>
      </w:r>
      <w:r w:rsidRPr="00037166">
        <w:rPr>
          <w:rFonts w:ascii="Arial" w:eastAsia="Times New Roman" w:hAnsi="Arial" w:cs="Arial"/>
          <w:b/>
          <w:bCs/>
          <w:color w:val="000000"/>
          <w:sz w:val="22"/>
          <w:u w:val="single"/>
        </w:rPr>
        <w:t>Forget the hype</w:t>
      </w:r>
      <w:r w:rsidRPr="00037166">
        <w:rPr>
          <w:rFonts w:ascii="Arial" w:eastAsia="Times New Roman" w:hAnsi="Arial" w:cs="Arial"/>
          <w:color w:val="000000"/>
          <w:sz w:val="22"/>
          <w:u w:val="single"/>
        </w:rPr>
        <w:t xml:space="preserve"> about leading the world, China has to get its own house </w:t>
      </w:r>
      <w:r w:rsidRPr="00037166">
        <w:rPr>
          <w:rFonts w:ascii="Arial" w:eastAsia="Times New Roman" w:hAnsi="Arial" w:cs="Arial"/>
          <w:b/>
          <w:bCs/>
          <w:color w:val="000000"/>
          <w:sz w:val="22"/>
          <w:u w:val="single"/>
        </w:rPr>
        <w:t>in</w:t>
      </w:r>
      <w:r w:rsidRPr="00037166">
        <w:rPr>
          <w:rFonts w:ascii="Arial" w:eastAsia="Times New Roman" w:hAnsi="Arial" w:cs="Arial"/>
          <w:color w:val="000000"/>
          <w:sz w:val="22"/>
          <w:u w:val="single"/>
        </w:rPr>
        <w:t xml:space="preserve"> order First, </w:t>
      </w:r>
      <w:r w:rsidRPr="00037166">
        <w:rPr>
          <w:rFonts w:ascii="Arial" w:eastAsia="Times New Roman" w:hAnsi="Arial" w:cs="Arial"/>
          <w:b/>
          <w:bCs/>
          <w:color w:val="000000"/>
          <w:sz w:val="22"/>
          <w:u w:val="single"/>
        </w:rPr>
        <w:t>economic power</w:t>
      </w:r>
      <w:r w:rsidRPr="00037166">
        <w:rPr>
          <w:rFonts w:ascii="Arial" w:eastAsia="Times New Roman" w:hAnsi="Arial" w:cs="Arial"/>
          <w:color w:val="000000"/>
          <w:sz w:val="22"/>
          <w:u w:val="single"/>
        </w:rPr>
        <w:t>, which is the foundation of all other conditions</w:t>
      </w:r>
      <w:r w:rsidRPr="00037166">
        <w:rPr>
          <w:rFonts w:ascii="Arial" w:eastAsia="Times New Roman" w:hAnsi="Arial" w:cs="Arial"/>
          <w:color w:val="000000"/>
          <w:sz w:val="16"/>
          <w:szCs w:val="16"/>
        </w:rPr>
        <w:t xml:space="preserve">. Only when a country has a strong enough economy and a broad domestic market can it become a marketplace for the rest of the world, for both raw materials and finished goods. In this way, economic dependence grows. This is crucial. Before the UK and the US became world leaders, they were, in their time respectively, the world’s premier economic power. </w:t>
      </w:r>
      <w:r w:rsidRPr="00037166">
        <w:rPr>
          <w:rFonts w:ascii="Arial" w:eastAsia="Times New Roman" w:hAnsi="Arial" w:cs="Arial"/>
          <w:color w:val="000000"/>
          <w:sz w:val="22"/>
          <w:u w:val="single"/>
        </w:rPr>
        <w:t>Without a solid economy and market, a country may become a world leader for a while, but never for long</w:t>
      </w:r>
      <w:r w:rsidRPr="00037166">
        <w:rPr>
          <w:rFonts w:ascii="Arial" w:eastAsia="Times New Roman" w:hAnsi="Arial" w:cs="Arial"/>
          <w:color w:val="000000"/>
          <w:sz w:val="16"/>
          <w:szCs w:val="16"/>
        </w:rPr>
        <w:t xml:space="preserve">. Instead of forcing itself into the leading position, China should calm down a little and focus on developing and improving its own nation first </w:t>
      </w:r>
      <w:r w:rsidRPr="00037166">
        <w:rPr>
          <w:rFonts w:ascii="Arial" w:eastAsia="Times New Roman" w:hAnsi="Arial" w:cs="Arial"/>
          <w:color w:val="000000"/>
          <w:sz w:val="22"/>
          <w:u w:val="single"/>
        </w:rPr>
        <w:t xml:space="preserve">Second, military power. This is </w:t>
      </w:r>
      <w:r w:rsidRPr="00037166">
        <w:rPr>
          <w:rFonts w:ascii="Arial" w:eastAsia="Times New Roman" w:hAnsi="Arial" w:cs="Arial"/>
          <w:b/>
          <w:bCs/>
          <w:color w:val="000000"/>
          <w:sz w:val="22"/>
          <w:u w:val="single"/>
        </w:rPr>
        <w:t>hard power, and</w:t>
      </w:r>
      <w:r w:rsidRPr="00037166">
        <w:rPr>
          <w:rFonts w:ascii="Arial" w:eastAsia="Times New Roman" w:hAnsi="Arial" w:cs="Arial"/>
          <w:color w:val="000000"/>
          <w:sz w:val="22"/>
          <w:u w:val="single"/>
        </w:rPr>
        <w:t xml:space="preserve"> a pillar for hegemony</w:t>
      </w:r>
      <w:r w:rsidRPr="00037166">
        <w:rPr>
          <w:rFonts w:ascii="Arial" w:eastAsia="Times New Roman" w:hAnsi="Arial" w:cs="Arial"/>
          <w:color w:val="000000"/>
          <w:sz w:val="16"/>
          <w:szCs w:val="16"/>
        </w:rPr>
        <w:t xml:space="preserve">. A country’s economic strength can only go so far. In fact, a country with a strong economy but weak military may even be bullied by the major powers. One example is the Song dynasty in ancient China. A study of history will show that no hegemony has ever existed without military strength; in fact, many hegemonic powers won their place in the battlefield. </w:t>
      </w:r>
      <w:r w:rsidRPr="00037166">
        <w:rPr>
          <w:rFonts w:ascii="Arial" w:eastAsia="Times New Roman" w:hAnsi="Arial" w:cs="Arial"/>
          <w:color w:val="000000"/>
          <w:sz w:val="22"/>
          <w:u w:val="single"/>
        </w:rPr>
        <w:t xml:space="preserve">Third, ideology and values. This is </w:t>
      </w:r>
      <w:r w:rsidRPr="00037166">
        <w:rPr>
          <w:rFonts w:ascii="Arial" w:eastAsia="Times New Roman" w:hAnsi="Arial" w:cs="Arial"/>
          <w:b/>
          <w:bCs/>
          <w:color w:val="000000"/>
          <w:sz w:val="22"/>
          <w:u w:val="single"/>
        </w:rPr>
        <w:t>soft power</w:t>
      </w:r>
      <w:r w:rsidRPr="00037166">
        <w:rPr>
          <w:rFonts w:ascii="Arial" w:eastAsia="Times New Roman" w:hAnsi="Arial" w:cs="Arial"/>
          <w:color w:val="000000"/>
          <w:sz w:val="22"/>
          <w:u w:val="single"/>
        </w:rPr>
        <w:t>, and equally necessary to a global leader</w:t>
      </w:r>
      <w:r w:rsidRPr="00037166">
        <w:rPr>
          <w:rFonts w:ascii="Arial" w:eastAsia="Times New Roman" w:hAnsi="Arial" w:cs="Arial"/>
          <w:color w:val="000000"/>
          <w:sz w:val="16"/>
          <w:szCs w:val="16"/>
        </w:rPr>
        <w:t xml:space="preserve">. A country can claim leadership with just economic and military power, but not for long. In the past, powerful countries suffered a cataclysmic decline because their values failed to resonate with the rest of the world. Ideology and values serve as the lubricant of a hegemon, because they persuade people to buy in to the system. This is particularly important in today’s world, where universal values are rooted deeply in people’s minds. </w:t>
      </w:r>
      <w:r w:rsidRPr="00037166">
        <w:rPr>
          <w:rFonts w:ascii="Arial" w:eastAsia="Times New Roman" w:hAnsi="Arial" w:cs="Arial"/>
          <w:color w:val="000000"/>
          <w:sz w:val="22"/>
          <w:u w:val="single"/>
        </w:rPr>
        <w:t>Fourth, the ability to provide public goods. A world leader needs to provide public goods to be recognised as such. The public goods here mainly refer to the international system and the global order, and the rules to uphold them</w:t>
      </w:r>
      <w:r w:rsidRPr="00037166">
        <w:rPr>
          <w:rFonts w:ascii="Arial" w:eastAsia="Times New Roman" w:hAnsi="Arial" w:cs="Arial"/>
          <w:color w:val="000000"/>
          <w:sz w:val="16"/>
          <w:szCs w:val="16"/>
        </w:rPr>
        <w:t xml:space="preserve">. The US is a leading power today not only because it led the Allied powers to victory in the second world war, but also because it helped to create and maintain a set of global institutions, as represented by the United Nations, and laid the basic foundations for the current global order. French soldiers take part in a welcoming ceremony after landing on Amari Air Base in Estonia, in this handout photo made available by the Estonian Ministry of Defence’s information centre last week. Some 300 French soldiers will join the multinational troops, deployed in Estonia for the security of Nato on its eastern flank. Even a supremely strong country will find it difficult to maintain the global order and its own pre-eminence in the long run by itself. So the forging of allies is critical. Fifth, alliances. Even a supremely strong country will find it difficult to maintain the global order and its own pre-eminence in the long run by itself. So the forging of allies is critical. One reason the United States and Soviet Union became leaders of the Western and Eastern hemispheres respectively during the cold war was that they each had their own alliance: Nato for the US; the Warsaw Treaty Organisation for the Soviet Union. The Warsaw grouping broke up, so did the USSR. Lastly, opportunity and luck also play a part. If an opportunity to rise to the top comes along and a would-be global leader fails to seize it, it may have to wait a long time for a second chance. Of these conditions, the first three are basic and essential to the making of a global leader. Without any one of these conditions, even if a country rose to the top by luck, it won’t stay there for long. The fourth and fifth conditions strengthen global leadership. The last condition seems insignificant, but in historical moments can prove decisive. </w:t>
      </w:r>
      <w:r w:rsidRPr="00037166">
        <w:rPr>
          <w:rFonts w:ascii="Arial" w:eastAsia="Times New Roman" w:hAnsi="Arial" w:cs="Arial"/>
          <w:color w:val="000000"/>
          <w:sz w:val="22"/>
          <w:u w:val="single"/>
        </w:rPr>
        <w:t xml:space="preserve">Based on these criteria, </w:t>
      </w:r>
      <w:r w:rsidRPr="00037166">
        <w:rPr>
          <w:rFonts w:ascii="Arial" w:eastAsia="Times New Roman" w:hAnsi="Arial" w:cs="Arial"/>
          <w:b/>
          <w:bCs/>
          <w:color w:val="000000"/>
          <w:sz w:val="22"/>
          <w:u w:val="single"/>
        </w:rPr>
        <w:t>China is years away from being ready</w:t>
      </w:r>
      <w:r w:rsidRPr="00037166">
        <w:rPr>
          <w:rFonts w:ascii="Arial" w:eastAsia="Times New Roman" w:hAnsi="Arial" w:cs="Arial"/>
          <w:color w:val="000000"/>
          <w:sz w:val="22"/>
          <w:u w:val="single"/>
        </w:rPr>
        <w:t xml:space="preserve"> to take over the mantle of global leadership</w:t>
      </w:r>
      <w:r w:rsidRPr="00037166">
        <w:rPr>
          <w:rFonts w:ascii="Arial" w:eastAsia="Times New Roman" w:hAnsi="Arial" w:cs="Arial"/>
          <w:color w:val="000000"/>
          <w:sz w:val="16"/>
          <w:szCs w:val="16"/>
        </w:rPr>
        <w:t xml:space="preserve">. Its economy is already the second-largest in the world, to be sure, and it has enjoyed exceptional growth in recent years. China is also the top destination for exports from some countries. But its economy is not the largest in the world yet – and still only a little more than half the size of America’s. </w:t>
      </w:r>
      <w:r w:rsidRPr="00037166">
        <w:rPr>
          <w:rFonts w:ascii="Arial" w:eastAsia="Times New Roman" w:hAnsi="Arial" w:cs="Arial"/>
          <w:color w:val="000000"/>
          <w:sz w:val="22"/>
          <w:u w:val="single"/>
        </w:rPr>
        <w:t>Economically, China is</w:t>
      </w:r>
      <w:r w:rsidRPr="00037166">
        <w:rPr>
          <w:rFonts w:ascii="Arial" w:eastAsia="Times New Roman" w:hAnsi="Arial" w:cs="Arial"/>
          <w:color w:val="000000"/>
          <w:sz w:val="22"/>
        </w:rPr>
        <w:t xml:space="preserve"> </w:t>
      </w:r>
      <w:r w:rsidRPr="00037166">
        <w:rPr>
          <w:rFonts w:ascii="Arial" w:eastAsia="Times New Roman" w:hAnsi="Arial" w:cs="Arial"/>
          <w:color w:val="000000"/>
          <w:sz w:val="16"/>
          <w:szCs w:val="16"/>
        </w:rPr>
        <w:t xml:space="preserve">near, but </w:t>
      </w:r>
      <w:r w:rsidRPr="00037166">
        <w:rPr>
          <w:rFonts w:ascii="Arial" w:eastAsia="Times New Roman" w:hAnsi="Arial" w:cs="Arial"/>
          <w:color w:val="000000"/>
          <w:sz w:val="22"/>
          <w:u w:val="single"/>
        </w:rPr>
        <w:t>not there yet</w:t>
      </w:r>
      <w:r w:rsidRPr="00037166">
        <w:rPr>
          <w:rFonts w:ascii="Arial" w:eastAsia="Times New Roman" w:hAnsi="Arial" w:cs="Arial"/>
          <w:color w:val="000000"/>
          <w:sz w:val="16"/>
          <w:szCs w:val="16"/>
        </w:rPr>
        <w:t xml:space="preserve">. As for its military, China has some way to go. Its military has made major progress in recent years, but its naval exploits are so far still restricted to the near seas. </w:t>
      </w:r>
      <w:r w:rsidRPr="00037166">
        <w:rPr>
          <w:rFonts w:ascii="Arial" w:eastAsia="Times New Roman" w:hAnsi="Arial" w:cs="Arial"/>
          <w:color w:val="000000"/>
          <w:sz w:val="22"/>
          <w:u w:val="single"/>
        </w:rPr>
        <w:t>What about its ideology and values? While China does have its own values, they would be a hard sell around the globe</w:t>
      </w:r>
      <w:r w:rsidRPr="00037166">
        <w:rPr>
          <w:rFonts w:ascii="Arial" w:eastAsia="Times New Roman" w:hAnsi="Arial" w:cs="Arial"/>
          <w:color w:val="000000"/>
          <w:sz w:val="16"/>
          <w:szCs w:val="16"/>
        </w:rPr>
        <w:t xml:space="preserve">. This means </w:t>
      </w:r>
      <w:r w:rsidRPr="00037166">
        <w:rPr>
          <w:rFonts w:ascii="Arial" w:eastAsia="Times New Roman" w:hAnsi="Arial" w:cs="Arial"/>
          <w:color w:val="000000"/>
          <w:sz w:val="22"/>
          <w:u w:val="single"/>
        </w:rPr>
        <w:t>China’s development model does not enjoy wide recognition</w:t>
      </w:r>
      <w:r w:rsidRPr="00037166">
        <w:rPr>
          <w:rFonts w:ascii="Arial" w:eastAsia="Times New Roman" w:hAnsi="Arial" w:cs="Arial"/>
          <w:color w:val="000000"/>
          <w:sz w:val="16"/>
          <w:szCs w:val="16"/>
        </w:rPr>
        <w:t xml:space="preserve">. This is </w:t>
      </w:r>
      <w:r w:rsidRPr="00037166">
        <w:rPr>
          <w:rFonts w:ascii="Arial" w:eastAsia="Times New Roman" w:hAnsi="Arial" w:cs="Arial"/>
          <w:color w:val="000000"/>
          <w:sz w:val="22"/>
          <w:u w:val="single"/>
        </w:rPr>
        <w:t>a huge weakness for any would-be world leader</w:t>
      </w:r>
      <w:r w:rsidRPr="00037166">
        <w:rPr>
          <w:rFonts w:ascii="Arial" w:eastAsia="Times New Roman" w:hAnsi="Arial" w:cs="Arial"/>
          <w:color w:val="000000"/>
          <w:sz w:val="16"/>
          <w:szCs w:val="16"/>
        </w:rPr>
        <w:t xml:space="preserve">. In addition, </w:t>
      </w:r>
      <w:r w:rsidRPr="00037166">
        <w:rPr>
          <w:rFonts w:ascii="Arial" w:eastAsia="Times New Roman" w:hAnsi="Arial" w:cs="Arial"/>
          <w:color w:val="000000"/>
          <w:sz w:val="22"/>
          <w:u w:val="single"/>
        </w:rPr>
        <w:t>China’s public goods provision is very limited</w:t>
      </w:r>
      <w:r w:rsidRPr="00037166">
        <w:rPr>
          <w:rFonts w:ascii="Arial" w:eastAsia="Times New Roman" w:hAnsi="Arial" w:cs="Arial"/>
          <w:color w:val="000000"/>
          <w:sz w:val="16"/>
          <w:szCs w:val="16"/>
        </w:rPr>
        <w:t xml:space="preserve">. In fact, it would be fair to say </w:t>
      </w:r>
      <w:r w:rsidRPr="00037166">
        <w:rPr>
          <w:rFonts w:ascii="Arial" w:eastAsia="Times New Roman" w:hAnsi="Arial" w:cs="Arial"/>
          <w:color w:val="000000"/>
          <w:sz w:val="22"/>
          <w:u w:val="single"/>
        </w:rPr>
        <w:t>it has done little apart from sending some peacekeeping troops abroad and extending some help to developing countries</w:t>
      </w:r>
      <w:r w:rsidRPr="00037166">
        <w:rPr>
          <w:rFonts w:ascii="Arial" w:eastAsia="Times New Roman" w:hAnsi="Arial" w:cs="Arial"/>
          <w:color w:val="000000"/>
          <w:sz w:val="16"/>
          <w:szCs w:val="16"/>
        </w:rPr>
        <w:t xml:space="preserve">, such as those in Africa. The resolution of the North Korean nuclear issue, through the six-party talks which Beijing was spearheading, could have been a major public good. But, unfortunately, that diplomatic effort has now stalled. Meanwhile, the China-driven Asian Infrastructure Investment Bank is still finding its feet and </w:t>
      </w:r>
      <w:r w:rsidRPr="00037166">
        <w:rPr>
          <w:rFonts w:ascii="Arial" w:eastAsia="Times New Roman" w:hAnsi="Arial" w:cs="Arial"/>
          <w:b/>
          <w:bCs/>
          <w:color w:val="000000"/>
          <w:sz w:val="22"/>
          <w:u w:val="single"/>
        </w:rPr>
        <w:t>any positive spillover effects from infrastructure investments have yet to be felt</w:t>
      </w:r>
      <w:r w:rsidRPr="00037166">
        <w:rPr>
          <w:rFonts w:ascii="Arial" w:eastAsia="Times New Roman" w:hAnsi="Arial" w:cs="Arial"/>
          <w:color w:val="000000"/>
          <w:sz w:val="22"/>
        </w:rPr>
        <w:t xml:space="preserve">. </w:t>
      </w:r>
      <w:r w:rsidRPr="00037166">
        <w:rPr>
          <w:rFonts w:ascii="Arial" w:eastAsia="Times New Roman" w:hAnsi="Arial" w:cs="Arial"/>
          <w:color w:val="000000"/>
          <w:sz w:val="22"/>
          <w:u w:val="single"/>
        </w:rPr>
        <w:t>As for alliances, China barely has any</w:t>
      </w:r>
      <w:r w:rsidRPr="00037166">
        <w:rPr>
          <w:rFonts w:ascii="Arial" w:eastAsia="Times New Roman" w:hAnsi="Arial" w:cs="Arial"/>
          <w:color w:val="000000"/>
          <w:sz w:val="16"/>
          <w:szCs w:val="16"/>
        </w:rPr>
        <w:t xml:space="preserve">. Although China has some real allies like Pakistan, they are too few. China’s insistence on sticking to a non-aligned policy and its principle of non-interference has hindered the establishment of alliances. Finally, luck has not come calling, and </w:t>
      </w:r>
      <w:r w:rsidRPr="00037166">
        <w:rPr>
          <w:rFonts w:ascii="Arial" w:eastAsia="Times New Roman" w:hAnsi="Arial" w:cs="Arial"/>
          <w:color w:val="000000"/>
          <w:sz w:val="22"/>
          <w:u w:val="single"/>
        </w:rPr>
        <w:t>Trump’s policies do not provide favourable conditions for China to rise as a world leader</w:t>
      </w:r>
      <w:r w:rsidRPr="00037166">
        <w:rPr>
          <w:rFonts w:ascii="Arial" w:eastAsia="Times New Roman" w:hAnsi="Arial" w:cs="Arial"/>
          <w:color w:val="000000"/>
          <w:sz w:val="16"/>
          <w:szCs w:val="16"/>
        </w:rPr>
        <w:t>. To conclude, China does have the potential to be a world leader. But based on the current situation, it still needs more than a decade, at least, to meet the first three conditions, assuming the pace of its development does not drastically slow, and moderate modifications can be made to its ideology.</w:t>
      </w:r>
    </w:p>
    <w:p w:rsidR="006B1577" w:rsidRPr="00037166" w:rsidRDefault="006B1577" w:rsidP="006B1577">
      <w:pPr>
        <w:rPr>
          <w:rFonts w:ascii="Times New Roman" w:eastAsia="Times New Roman" w:hAnsi="Times New Roman" w:cs="Times New Roman"/>
          <w:sz w:val="24"/>
          <w:szCs w:val="24"/>
        </w:rPr>
      </w:pPr>
    </w:p>
    <w:p w:rsidR="006B1577" w:rsidRPr="009D36B3" w:rsidRDefault="006B1577" w:rsidP="006B1577">
      <w:pPr>
        <w:pStyle w:val="Heading3"/>
      </w:pPr>
      <w:r>
        <w:t>China Soft Power Bad</w:t>
      </w:r>
    </w:p>
    <w:p w:rsidR="006B1577" w:rsidRPr="00037166" w:rsidRDefault="006B1577" w:rsidP="006B1577">
      <w:pPr>
        <w:pStyle w:val="Heading4"/>
      </w:pPr>
      <w:r>
        <w:t>E</w:t>
      </w:r>
      <w:r w:rsidRPr="00037166">
        <w:t>xpansion of Chinese soft power through the BRI undermines US global leadership and provokes escalating conflicts</w:t>
      </w:r>
    </w:p>
    <w:p w:rsidR="006B1577" w:rsidRPr="009D36B3" w:rsidRDefault="006B1577" w:rsidP="006B1577">
      <w:r w:rsidRPr="009D36B3">
        <w:rPr>
          <w:rStyle w:val="Style13ptBold"/>
        </w:rPr>
        <w:t>Heath 18</w:t>
      </w:r>
      <w:r>
        <w:t xml:space="preserve"> (</w:t>
      </w:r>
      <w:r w:rsidRPr="009D36B3">
        <w:t>Timothy Heath, Senior International Defense Research Analyst with the nonprofit, nonpartisan RAND Corporation;</w:t>
      </w:r>
      <w:r>
        <w:t xml:space="preserve"> </w:t>
      </w:r>
      <w:r w:rsidRPr="009D36B3">
        <w:t>“China’s Endgame: The Path Towards Global Leadership.” Lawfare. 1-5-2018. https://www.lawfareblog.com/chinas-endgame-path-towards-global-leadership</w:t>
      </w:r>
      <w:r>
        <w:t>)//KMM</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b/>
          <w:bCs/>
          <w:color w:val="000000"/>
          <w:sz w:val="22"/>
          <w:u w:val="single"/>
        </w:rPr>
        <w:t>Any global superpower requires</w:t>
      </w:r>
      <w:r w:rsidRPr="00037166">
        <w:rPr>
          <w:rFonts w:ascii="Arial" w:eastAsia="Times New Roman" w:hAnsi="Arial" w:cs="Arial"/>
          <w:color w:val="000000"/>
          <w:sz w:val="22"/>
          <w:u w:val="single"/>
        </w:rPr>
        <w:t xml:space="preserve"> a network of supportive, powerful countries to bolster its authority. Traditionally, this has meant military alliances, but China is exploring alternative arrangements</w:t>
      </w:r>
      <w:r w:rsidRPr="00037166">
        <w:rPr>
          <w:rFonts w:ascii="Arial" w:eastAsia="Times New Roman" w:hAnsi="Arial" w:cs="Arial"/>
          <w:color w:val="000000"/>
          <w:sz w:val="16"/>
          <w:szCs w:val="16"/>
        </w:rPr>
        <w:t>. The 19th CCP Congress report directed the development of a network of “partnerships, not alliances.” Commentary in the People's Daily, the official newspaper of the CCP, explained (in Chinese) that this means China will “form a global partnership network." Articulating the logic of this idea, the commentary argued that in the contemporary world, countries are more threatened by a lack of development and nontraditional threats than by traditional threats, and thus China has concluded that partnerships may actually prove more relevant and useful than traditional security alliances. The commentary stated that China has established partnerships with “about 100 countries, regions, and regional organizations.” </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16"/>
          <w:szCs w:val="16"/>
        </w:rPr>
        <w:t>Expanded international influence and leadership.</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22"/>
          <w:u w:val="single"/>
        </w:rPr>
        <w:t>The</w:t>
      </w:r>
      <w:r w:rsidRPr="00037166">
        <w:rPr>
          <w:rFonts w:ascii="Arial" w:eastAsia="Times New Roman" w:hAnsi="Arial" w:cs="Arial"/>
          <w:color w:val="000000"/>
          <w:sz w:val="16"/>
          <w:szCs w:val="16"/>
        </w:rPr>
        <w:t xml:space="preserve"> 19th </w:t>
      </w:r>
      <w:r w:rsidRPr="00037166">
        <w:rPr>
          <w:rFonts w:ascii="Arial" w:eastAsia="Times New Roman" w:hAnsi="Arial" w:cs="Arial"/>
          <w:color w:val="000000"/>
          <w:sz w:val="22"/>
          <w:u w:val="single"/>
        </w:rPr>
        <w:t>CCP</w:t>
      </w:r>
      <w:r w:rsidRPr="00037166">
        <w:rPr>
          <w:rFonts w:ascii="Arial" w:eastAsia="Times New Roman" w:hAnsi="Arial" w:cs="Arial"/>
          <w:color w:val="000000"/>
          <w:sz w:val="22"/>
        </w:rPr>
        <w:t xml:space="preserve"> </w:t>
      </w:r>
      <w:r w:rsidRPr="00037166">
        <w:rPr>
          <w:rFonts w:ascii="Arial" w:eastAsia="Times New Roman" w:hAnsi="Arial" w:cs="Arial"/>
          <w:color w:val="000000"/>
          <w:sz w:val="16"/>
          <w:szCs w:val="16"/>
        </w:rPr>
        <w:t xml:space="preserve">Congress report </w:t>
      </w:r>
      <w:r w:rsidRPr="00037166">
        <w:rPr>
          <w:rFonts w:ascii="Arial" w:eastAsia="Times New Roman" w:hAnsi="Arial" w:cs="Arial"/>
          <w:color w:val="000000"/>
          <w:sz w:val="22"/>
          <w:u w:val="single"/>
        </w:rPr>
        <w:t>outlined goals to expand the country’s “</w:t>
      </w:r>
      <w:r w:rsidRPr="00037166">
        <w:rPr>
          <w:rFonts w:ascii="Arial" w:eastAsia="Times New Roman" w:hAnsi="Arial" w:cs="Arial"/>
          <w:b/>
          <w:bCs/>
          <w:color w:val="000000"/>
          <w:sz w:val="22"/>
          <w:u w:val="single"/>
        </w:rPr>
        <w:t>soft power</w:t>
      </w:r>
      <w:r w:rsidRPr="00037166">
        <w:rPr>
          <w:rFonts w:ascii="Arial" w:eastAsia="Times New Roman" w:hAnsi="Arial" w:cs="Arial"/>
          <w:color w:val="000000"/>
          <w:sz w:val="22"/>
          <w:u w:val="single"/>
        </w:rPr>
        <w:t>” and its international leadership</w:t>
      </w:r>
      <w:r w:rsidRPr="00037166">
        <w:rPr>
          <w:rFonts w:ascii="Arial" w:eastAsia="Times New Roman" w:hAnsi="Arial" w:cs="Arial"/>
          <w:color w:val="000000"/>
          <w:sz w:val="16"/>
          <w:szCs w:val="16"/>
        </w:rPr>
        <w:t>. Among goals set for 2035, the 19th CCP Congress report declared, “China's cultural soft power will have grown much stronger” and “Chinese culture will have greater appeal.” The report also called for China to take an “active part in reforming and developing the global governance system” and “keep contributing Chinese wisdom and strength to global governance.”</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10"/>
          <w:szCs w:val="10"/>
        </w:rPr>
        <w:t>How China plans to prevail in global competition</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10"/>
          <w:szCs w:val="10"/>
        </w:rPr>
        <w:t>The report carries contradictory guidance on how to realize these ambitions.  For example, the 19th CCP Congress report stated, on the one hand, that China “opposes acts” that “interfere in the internal affairs of others.” This directive argues for a passive approach to international developments, no matter the consequences for China’s interests. On the other hand, the report stated, “No one should expect [China] to swallow anything that undermines our interests." This argues for an energetic involvement in the affairs of other countries to disrupt or defeat any threat to China’s interests. This contradiction lies at the heart of the most critical challenges for China’s foreign policy in the next few decades: how to intervene in other countries to safeguard and advance China’s interests without appearing to do so.</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10"/>
          <w:szCs w:val="10"/>
        </w:rPr>
        <w:t>The 19th CCP Congress report’s contents suggest that Chinese leaders aim to resolve this conundrum in part by enhancing the country’s prestige. China’s pursuit of steady growth, technological leadership, cultural superiority, and a modern military, if successful, could incentivize countries to respect a wealthy and powerful China’s interests and avoid antagonistic policies. But enhanced prestige is unlikely to suffice. The report’s contents recognize that more direct means may be required to protect China’s overseas interests. In addition to activities undertaken under United Nations authority, Chinese leaders are exploring ways to incentivize foreign leaders and build political support in other countries. Some of these methods are reviewed below.</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10"/>
          <w:szCs w:val="10"/>
        </w:rPr>
        <w:t>Manipulation of diplomatic incentives.</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22"/>
          <w:u w:val="single"/>
        </w:rPr>
        <w:t>Through partnerships, Chinese officials seek to employ incentives and punishments to induce leaders in other countries to respond to Chinese concerns</w:t>
      </w:r>
      <w:r w:rsidRPr="00037166">
        <w:rPr>
          <w:rFonts w:ascii="Arial" w:eastAsia="Times New Roman" w:hAnsi="Arial" w:cs="Arial"/>
          <w:color w:val="000000"/>
          <w:sz w:val="22"/>
        </w:rPr>
        <w:t xml:space="preserve">. Partnerships are depicted as highly moralistic, </w:t>
      </w:r>
      <w:r w:rsidRPr="00037166">
        <w:rPr>
          <w:rFonts w:ascii="Arial" w:eastAsia="Times New Roman" w:hAnsi="Arial" w:cs="Arial"/>
          <w:color w:val="000000"/>
          <w:sz w:val="22"/>
          <w:u w:val="single"/>
        </w:rPr>
        <w:t>reciprocal relationships in which China bestows financial and other benefits in exchange for deference and cooperation on issues of importance to Beijing</w:t>
      </w:r>
      <w:r w:rsidRPr="00037166">
        <w:rPr>
          <w:rFonts w:ascii="Arial" w:eastAsia="Times New Roman" w:hAnsi="Arial" w:cs="Arial"/>
          <w:color w:val="000000"/>
          <w:sz w:val="16"/>
          <w:szCs w:val="16"/>
        </w:rPr>
        <w:t xml:space="preserve">. For example, the 19th CCP Congress report described partnerships in terms of “cooperation” on issues that advance “justice” and “profits” and yield “win-win” outcomes. Left unspoken, but implied, is the idea that </w:t>
      </w:r>
      <w:r w:rsidRPr="00037166">
        <w:rPr>
          <w:rFonts w:ascii="Arial" w:eastAsia="Times New Roman" w:hAnsi="Arial" w:cs="Arial"/>
          <w:color w:val="000000"/>
          <w:sz w:val="22"/>
          <w:u w:val="single"/>
        </w:rPr>
        <w:t>insufficient cooperation could result in punishments through economic sanctions, diplomatic freezes, or other measures. A recent example</w:t>
      </w:r>
      <w:r w:rsidRPr="00037166">
        <w:rPr>
          <w:rFonts w:ascii="Arial" w:eastAsia="Times New Roman" w:hAnsi="Arial" w:cs="Arial"/>
          <w:color w:val="000000"/>
          <w:sz w:val="16"/>
          <w:szCs w:val="16"/>
        </w:rPr>
        <w:t xml:space="preserve"> of such punitive actions </w:t>
      </w:r>
      <w:r w:rsidRPr="00037166">
        <w:rPr>
          <w:rFonts w:ascii="Arial" w:eastAsia="Times New Roman" w:hAnsi="Arial" w:cs="Arial"/>
          <w:color w:val="000000"/>
          <w:sz w:val="22"/>
          <w:u w:val="single"/>
        </w:rPr>
        <w:t>can be seen in China’s decision to</w:t>
      </w:r>
      <w:r w:rsidRPr="00037166">
        <w:rPr>
          <w:rFonts w:ascii="Arial" w:eastAsia="Times New Roman" w:hAnsi="Arial" w:cs="Arial"/>
          <w:color w:val="000000"/>
          <w:sz w:val="22"/>
        </w:rPr>
        <w:t xml:space="preserve"> </w:t>
      </w:r>
      <w:r w:rsidRPr="00037166">
        <w:rPr>
          <w:rFonts w:ascii="Arial" w:eastAsia="Times New Roman" w:hAnsi="Arial" w:cs="Arial"/>
          <w:color w:val="000000"/>
          <w:sz w:val="16"/>
          <w:szCs w:val="16"/>
        </w:rPr>
        <w:t xml:space="preserve">cancel concerts by South Korean music bands and </w:t>
      </w:r>
      <w:r w:rsidRPr="00037166">
        <w:rPr>
          <w:rFonts w:ascii="Arial" w:eastAsia="Times New Roman" w:hAnsi="Arial" w:cs="Arial"/>
          <w:color w:val="000000"/>
          <w:sz w:val="22"/>
          <w:u w:val="single"/>
        </w:rPr>
        <w:t>scale back import</w:t>
      </w:r>
      <w:r w:rsidRPr="00037166">
        <w:rPr>
          <w:rFonts w:ascii="Arial" w:eastAsia="Times New Roman" w:hAnsi="Arial" w:cs="Arial"/>
          <w:color w:val="000000"/>
          <w:sz w:val="22"/>
        </w:rPr>
        <w:t xml:space="preserve"> </w:t>
      </w:r>
      <w:r w:rsidRPr="00037166">
        <w:rPr>
          <w:rFonts w:ascii="Arial" w:eastAsia="Times New Roman" w:hAnsi="Arial" w:cs="Arial"/>
          <w:color w:val="000000"/>
          <w:sz w:val="16"/>
          <w:szCs w:val="16"/>
        </w:rPr>
        <w:t xml:space="preserve">of some goods </w:t>
      </w:r>
      <w:r w:rsidRPr="00037166">
        <w:rPr>
          <w:rFonts w:ascii="Arial" w:eastAsia="Times New Roman" w:hAnsi="Arial" w:cs="Arial"/>
          <w:color w:val="000000"/>
          <w:sz w:val="22"/>
          <w:u w:val="single"/>
        </w:rPr>
        <w:t>to signal displeasure with Seoul’s decision to proceed with hosting the</w:t>
      </w:r>
      <w:r w:rsidRPr="00037166">
        <w:rPr>
          <w:rFonts w:ascii="Arial" w:eastAsia="Times New Roman" w:hAnsi="Arial" w:cs="Arial"/>
          <w:color w:val="000000"/>
          <w:sz w:val="22"/>
        </w:rPr>
        <w:t xml:space="preserve"> </w:t>
      </w:r>
      <w:r w:rsidRPr="00037166">
        <w:rPr>
          <w:rFonts w:ascii="Arial" w:eastAsia="Times New Roman" w:hAnsi="Arial" w:cs="Arial"/>
          <w:color w:val="000000"/>
          <w:sz w:val="16"/>
          <w:szCs w:val="16"/>
        </w:rPr>
        <w:t xml:space="preserve">Terminal High Altitude Area Defense </w:t>
      </w:r>
      <w:r w:rsidRPr="00037166">
        <w:rPr>
          <w:rFonts w:ascii="Arial" w:eastAsia="Times New Roman" w:hAnsi="Arial" w:cs="Arial"/>
          <w:color w:val="000000"/>
          <w:sz w:val="22"/>
        </w:rPr>
        <w:t>(</w:t>
      </w:r>
      <w:r w:rsidRPr="00037166">
        <w:rPr>
          <w:rFonts w:ascii="Arial" w:eastAsia="Times New Roman" w:hAnsi="Arial" w:cs="Arial"/>
          <w:color w:val="000000"/>
          <w:sz w:val="22"/>
          <w:u w:val="single"/>
        </w:rPr>
        <w:t>THAAD</w:t>
      </w:r>
      <w:r w:rsidRPr="00037166">
        <w:rPr>
          <w:rFonts w:ascii="Arial" w:eastAsia="Times New Roman" w:hAnsi="Arial" w:cs="Arial"/>
          <w:color w:val="000000"/>
          <w:sz w:val="22"/>
        </w:rPr>
        <w:t xml:space="preserve">) </w:t>
      </w:r>
      <w:r w:rsidRPr="00037166">
        <w:rPr>
          <w:rFonts w:ascii="Arial" w:eastAsia="Times New Roman" w:hAnsi="Arial" w:cs="Arial"/>
          <w:color w:val="000000"/>
          <w:sz w:val="22"/>
          <w:u w:val="single"/>
        </w:rPr>
        <w:t>missile system</w:t>
      </w:r>
      <w:r w:rsidRPr="00037166">
        <w:rPr>
          <w:rFonts w:ascii="Arial" w:eastAsia="Times New Roman" w:hAnsi="Arial" w:cs="Arial"/>
          <w:color w:val="000000"/>
          <w:sz w:val="16"/>
          <w:szCs w:val="16"/>
        </w:rPr>
        <w:t>. One Chinese scholar explained the logic of such a reciprocating, hierarchical relationship as one of “the more you do for others, the more you have; the more you give, the more you get.”</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16"/>
          <w:szCs w:val="16"/>
        </w:rPr>
        <w:t>Deepen regional dependence through integration.</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b/>
          <w:bCs/>
          <w:color w:val="000000"/>
          <w:sz w:val="22"/>
          <w:u w:val="single"/>
        </w:rPr>
        <w:t>The</w:t>
      </w:r>
      <w:r w:rsidRPr="00037166">
        <w:rPr>
          <w:rFonts w:ascii="Arial" w:eastAsia="Times New Roman" w:hAnsi="Arial" w:cs="Arial"/>
          <w:color w:val="000000"/>
          <w:sz w:val="22"/>
          <w:u w:val="single"/>
        </w:rPr>
        <w:t xml:space="preserve"> Belt and Road Initiative (</w:t>
      </w:r>
      <w:r w:rsidRPr="00037166">
        <w:rPr>
          <w:rFonts w:ascii="Arial" w:eastAsia="Times New Roman" w:hAnsi="Arial" w:cs="Arial"/>
          <w:b/>
          <w:bCs/>
          <w:color w:val="000000"/>
          <w:sz w:val="22"/>
          <w:u w:val="single"/>
        </w:rPr>
        <w:t>BRI</w:t>
      </w:r>
      <w:r w:rsidRPr="00037166">
        <w:rPr>
          <w:rFonts w:ascii="Arial" w:eastAsia="Times New Roman" w:hAnsi="Arial" w:cs="Arial"/>
          <w:color w:val="000000"/>
          <w:sz w:val="22"/>
          <w:u w:val="single"/>
        </w:rPr>
        <w:t xml:space="preserve">) </w:t>
      </w:r>
      <w:r w:rsidRPr="00037166">
        <w:rPr>
          <w:rFonts w:ascii="Arial" w:eastAsia="Times New Roman" w:hAnsi="Arial" w:cs="Arial"/>
          <w:b/>
          <w:bCs/>
          <w:color w:val="000000"/>
          <w:sz w:val="22"/>
          <w:u w:val="single"/>
        </w:rPr>
        <w:t>aims to deepen “connectivity”</w:t>
      </w:r>
      <w:r w:rsidRPr="00037166">
        <w:rPr>
          <w:rFonts w:ascii="Arial" w:eastAsia="Times New Roman" w:hAnsi="Arial" w:cs="Arial"/>
          <w:color w:val="000000"/>
          <w:sz w:val="22"/>
          <w:u w:val="single"/>
        </w:rPr>
        <w:t xml:space="preserve"> in policy, infrastructure, trade, financial, and inter-personal contact </w:t>
      </w:r>
      <w:r w:rsidRPr="00037166">
        <w:rPr>
          <w:rFonts w:ascii="Arial" w:eastAsia="Times New Roman" w:hAnsi="Arial" w:cs="Arial"/>
          <w:b/>
          <w:bCs/>
          <w:color w:val="000000"/>
          <w:sz w:val="22"/>
          <w:u w:val="single"/>
        </w:rPr>
        <w:t>across the Eu</w:t>
      </w:r>
      <w:r w:rsidRPr="00037166">
        <w:rPr>
          <w:rFonts w:ascii="Arial" w:eastAsia="Times New Roman" w:hAnsi="Arial" w:cs="Arial"/>
          <w:color w:val="000000"/>
          <w:sz w:val="22"/>
          <w:u w:val="single"/>
        </w:rPr>
        <w:t xml:space="preserve">rasian landmass. Chinese officials and scholars explain that the BRI </w:t>
      </w:r>
      <w:r w:rsidRPr="00037166">
        <w:rPr>
          <w:rFonts w:ascii="Arial" w:eastAsia="Times New Roman" w:hAnsi="Arial" w:cs="Arial"/>
          <w:b/>
          <w:bCs/>
          <w:color w:val="000000"/>
          <w:sz w:val="22"/>
          <w:u w:val="single"/>
        </w:rPr>
        <w:t>will grant China the advantage of extending its influence by expanding the number of countries that depend on</w:t>
      </w:r>
      <w:r w:rsidRPr="00037166">
        <w:rPr>
          <w:rFonts w:ascii="Arial" w:eastAsia="Times New Roman" w:hAnsi="Arial" w:cs="Arial"/>
          <w:color w:val="000000"/>
          <w:sz w:val="22"/>
          <w:u w:val="single"/>
        </w:rPr>
        <w:t xml:space="preserve"> standards of </w:t>
      </w:r>
      <w:r w:rsidRPr="00037166">
        <w:rPr>
          <w:rFonts w:ascii="Arial" w:eastAsia="Times New Roman" w:hAnsi="Arial" w:cs="Arial"/>
          <w:b/>
          <w:bCs/>
          <w:color w:val="000000"/>
          <w:sz w:val="22"/>
          <w:u w:val="single"/>
        </w:rPr>
        <w:t>tech</w:t>
      </w:r>
      <w:r w:rsidRPr="00037166">
        <w:rPr>
          <w:rFonts w:ascii="Arial" w:eastAsia="Times New Roman" w:hAnsi="Arial" w:cs="Arial"/>
          <w:color w:val="000000"/>
          <w:sz w:val="22"/>
          <w:u w:val="single"/>
        </w:rPr>
        <w:t xml:space="preserve">nologies </w:t>
      </w:r>
      <w:r w:rsidRPr="00037166">
        <w:rPr>
          <w:rFonts w:ascii="Arial" w:eastAsia="Times New Roman" w:hAnsi="Arial" w:cs="Arial"/>
          <w:b/>
          <w:bCs/>
          <w:color w:val="000000"/>
          <w:sz w:val="22"/>
          <w:u w:val="single"/>
        </w:rPr>
        <w:t>and infrastructure set by China</w:t>
      </w:r>
      <w:r w:rsidRPr="00037166">
        <w:rPr>
          <w:rFonts w:ascii="Arial" w:eastAsia="Times New Roman" w:hAnsi="Arial" w:cs="Arial"/>
          <w:color w:val="000000"/>
          <w:sz w:val="16"/>
          <w:szCs w:val="16"/>
        </w:rPr>
        <w:t xml:space="preserve">. </w:t>
      </w:r>
      <w:r w:rsidRPr="00037166">
        <w:rPr>
          <w:rFonts w:ascii="Arial" w:eastAsia="Times New Roman" w:hAnsi="Arial" w:cs="Arial"/>
          <w:color w:val="000000"/>
          <w:sz w:val="22"/>
          <w:u w:val="single"/>
        </w:rPr>
        <w:t>As Wang Yiwei, a scholar at People’s University, explained</w:t>
      </w:r>
      <w:r w:rsidRPr="00037166">
        <w:rPr>
          <w:rFonts w:ascii="Arial" w:eastAsia="Times New Roman" w:hAnsi="Arial" w:cs="Arial"/>
          <w:color w:val="000000"/>
          <w:sz w:val="16"/>
          <w:szCs w:val="16"/>
        </w:rPr>
        <w:t xml:space="preserve"> (in Chinese), the BRI provides the advantage of “interoperability based on infrastructure construction” and standards set by China. Wang cited in particular areas such as high-speed rail, nuclear power, energy, electricity grid, and information technology connectivity in which Chinese companies will gain advantage. </w:t>
      </w:r>
      <w:r w:rsidRPr="00037166">
        <w:rPr>
          <w:rFonts w:ascii="Arial" w:eastAsia="Times New Roman" w:hAnsi="Arial" w:cs="Arial"/>
          <w:color w:val="000000"/>
          <w:sz w:val="22"/>
          <w:u w:val="single"/>
        </w:rPr>
        <w:t>“If Eurasia forms an interoperable whole” under presumably Chinese leadership</w:t>
      </w:r>
      <w:r w:rsidRPr="00037166">
        <w:rPr>
          <w:rFonts w:ascii="Arial" w:eastAsia="Times New Roman" w:hAnsi="Arial" w:cs="Arial"/>
          <w:color w:val="000000"/>
          <w:sz w:val="16"/>
          <w:szCs w:val="16"/>
        </w:rPr>
        <w:t xml:space="preserve">, Wang concluded, </w:t>
      </w:r>
      <w:r w:rsidRPr="00037166">
        <w:rPr>
          <w:rFonts w:ascii="Arial" w:eastAsia="Times New Roman" w:hAnsi="Arial" w:cs="Arial"/>
          <w:color w:val="000000"/>
          <w:sz w:val="22"/>
          <w:u w:val="single"/>
        </w:rPr>
        <w:t xml:space="preserve">“then </w:t>
      </w:r>
      <w:r w:rsidRPr="00037166">
        <w:rPr>
          <w:rFonts w:ascii="Arial" w:eastAsia="Times New Roman" w:hAnsi="Arial" w:cs="Arial"/>
          <w:b/>
          <w:bCs/>
          <w:color w:val="000000"/>
          <w:sz w:val="22"/>
          <w:u w:val="single"/>
        </w:rPr>
        <w:t>there will not be much left for the U</w:t>
      </w:r>
      <w:r w:rsidRPr="00037166">
        <w:rPr>
          <w:rFonts w:ascii="Arial" w:eastAsia="Times New Roman" w:hAnsi="Arial" w:cs="Arial"/>
          <w:color w:val="000000"/>
          <w:sz w:val="16"/>
          <w:szCs w:val="16"/>
        </w:rPr>
        <w:t xml:space="preserve">nited </w:t>
      </w:r>
      <w:r w:rsidRPr="00037166">
        <w:rPr>
          <w:rFonts w:ascii="Arial" w:eastAsia="Times New Roman" w:hAnsi="Arial" w:cs="Arial"/>
          <w:b/>
          <w:bCs/>
          <w:color w:val="000000"/>
          <w:sz w:val="22"/>
          <w:u w:val="single"/>
        </w:rPr>
        <w:t>S</w:t>
      </w:r>
      <w:r w:rsidRPr="00037166">
        <w:rPr>
          <w:rFonts w:ascii="Arial" w:eastAsia="Times New Roman" w:hAnsi="Arial" w:cs="Arial"/>
          <w:color w:val="000000"/>
          <w:sz w:val="16"/>
          <w:szCs w:val="16"/>
        </w:rPr>
        <w:t>tates.”</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10"/>
          <w:szCs w:val="10"/>
        </w:rPr>
        <w:t>Increase reform of international institutions and agenda setting.</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10"/>
          <w:szCs w:val="10"/>
        </w:rPr>
        <w:t>In a commentary published in People’s Daily, State Councilor Yang Jiechi explained (in Chinese) that the 19th CCP Congress calls for an expansion of China’s influence in existing institutions and the creation of new ones as needed. Chinese leaders have stepped up senior leader engagement in international venues, such as the Davos Summit, G-20, United Nations and Paris Climate Accord. Where existing institutions have proven insufficiently responsive to Chinese demands, China has created alternatives, such as the Asian Infrastructure Investment Bank. Yang Jiechi also noted that the UN has incorporated some Chinese concepts, such as the idea of a “community of common destiny,” into its documents.</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10"/>
          <w:szCs w:val="10"/>
        </w:rPr>
        <w:t>Expand United Front tactics.</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10"/>
          <w:szCs w:val="10"/>
        </w:rPr>
        <w:t>The CCP has upgraded the importance of its “United Front” - a CCP led organization dedicated to building a domestic and international coalition of individuals, groups, and organizations that support Beijing’s aims. Reflecting its growing importance, authorities established a central leading group on the topic in 2015. In a 2017 article, the United Front Department's Research Office (in Chinese) defined its “new direction” in terms of “the three tasks of serving the great rejuvenation of the Chinese nation, safeguarding the state’s core interests, and maintaining the long term stability of Hong Kong and Macao and complete the unification of the motherland.” The article noted that Xi had directed the United Front to build the broadest base of support possible based on common interests in other countries.</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10"/>
          <w:szCs w:val="10"/>
        </w:rPr>
        <w:t>Mobilize overseas Chinese.</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10"/>
          <w:szCs w:val="10"/>
        </w:rPr>
        <w:t>Chinese authorities regard diaspora, or overseas Chinese, as an important resource for advancing the country’s agenda. The 19th CCP Congress called for “uniting” with overseas Chinese to “revitalize the Chinese nation.” In a 2017 article, State Councilor Yang Jiechi called (in Chinese) for cultivating overseas Chinese support for the Belt and Road Initiative as a means of accessing advanced technology. Yang Jiechi also characterized cooperation with ethnic Chinese abroad as an “important means to contain separatist forces and safeguard the core interests of the country.” Reflecting the growing strategic importance of the diaspora, the Chinese government appears to be taking an interest in how other countries treat ethnic Chinese. In the same article, Yang stated that it had become “necessary to actively push the governments of other countries to build a favorable environment conducive to the survival and development of ethnic Chinese compatriots.”</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10"/>
          <w:szCs w:val="10"/>
        </w:rPr>
        <w:t>China’s approach to extending its global influence differs considerably from that taken by the United States or imperial European powers of past centuries. Lacking an imperialistic military or the U.S. advantage of globally distributed armed forces, China has little choice but to rely on a more diffuse and loose-knit approach involving diplomacy, limited deployment of military, paramilitary and contractor security forces, covert intelligence operations, propaganda, and the use of economic and political benefits and sanctions. The wide range of resources available provides China the flexibility to tailor its approach to the type of country involved. For example, in impoverished and weakly institutionalized countries, China may support local security forces or hold regimes accountable and withhold support when they fail to do so, as appears to have happened recently in Zimbabwe. In wealthier and more politically stable countries, by contrast, China may find more useful the use of propaganda, united front tactics, and the mobilization of ethnic Chinese citizen sentiment to mute criticism and protect Chinese interests. Sensational reports of just these sorts of tactics in Australia, New Zealand, Canada and Great Britain have recently made headlines.</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10"/>
          <w:szCs w:val="10"/>
        </w:rPr>
        <w:t>Overlapping, parallel globalizations?</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22"/>
        </w:rPr>
        <w:t xml:space="preserve">Fearing the risks of </w:t>
      </w:r>
      <w:r w:rsidRPr="00037166">
        <w:rPr>
          <w:rFonts w:ascii="Arial" w:eastAsia="Times New Roman" w:hAnsi="Arial" w:cs="Arial"/>
          <w:b/>
          <w:bCs/>
          <w:color w:val="000000"/>
          <w:sz w:val="22"/>
          <w:u w:val="single"/>
        </w:rPr>
        <w:t>an escalating rivalry</w:t>
      </w:r>
      <w:r w:rsidRPr="00037166">
        <w:rPr>
          <w:rFonts w:ascii="Arial" w:eastAsia="Times New Roman" w:hAnsi="Arial" w:cs="Arial"/>
          <w:color w:val="000000"/>
          <w:sz w:val="16"/>
          <w:szCs w:val="16"/>
          <w:u w:val="single"/>
        </w:rPr>
        <w:t>,</w:t>
      </w:r>
      <w:r w:rsidRPr="00037166">
        <w:rPr>
          <w:rFonts w:ascii="Arial" w:eastAsia="Times New Roman" w:hAnsi="Arial" w:cs="Arial"/>
          <w:color w:val="000000"/>
          <w:sz w:val="16"/>
          <w:szCs w:val="16"/>
        </w:rPr>
        <w:t xml:space="preserve"> China and the United States have for years faced the prospect of competition with well-founded apprehension. China attempted to head off rivalry by proposing a “new type of great power relationship,” while the United States emphasized cooperation with China, even as it bolstered its military position and presence in Asia under President Obama’s “Rebalance to Asia.” But the 19th CCP Congress report’s directions and the </w:t>
      </w:r>
      <w:r w:rsidRPr="00037166">
        <w:rPr>
          <w:rFonts w:ascii="Arial" w:eastAsia="Times New Roman" w:hAnsi="Arial" w:cs="Arial"/>
          <w:color w:val="000000"/>
          <w:sz w:val="22"/>
          <w:u w:val="single"/>
        </w:rPr>
        <w:t>Trump</w:t>
      </w:r>
      <w:r w:rsidRPr="00037166">
        <w:rPr>
          <w:rFonts w:ascii="Arial" w:eastAsia="Times New Roman" w:hAnsi="Arial" w:cs="Arial"/>
          <w:color w:val="000000"/>
          <w:sz w:val="16"/>
          <w:szCs w:val="16"/>
        </w:rPr>
        <w:t xml:space="preserve"> administration</w:t>
      </w:r>
      <w:r w:rsidRPr="00037166">
        <w:rPr>
          <w:rFonts w:ascii="Arial" w:eastAsia="Times New Roman" w:hAnsi="Arial" w:cs="Arial"/>
          <w:color w:val="000000"/>
          <w:sz w:val="22"/>
          <w:u w:val="single"/>
        </w:rPr>
        <w:t>’s designation of China as a strategic competitor signals the competition may be evolving into a more intense stage</w:t>
      </w:r>
      <w:r w:rsidRPr="00037166">
        <w:rPr>
          <w:rFonts w:ascii="Arial" w:eastAsia="Times New Roman" w:hAnsi="Arial" w:cs="Arial"/>
          <w:color w:val="000000"/>
          <w:sz w:val="22"/>
        </w:rPr>
        <w:t>.</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color w:val="000000"/>
          <w:sz w:val="16"/>
          <w:szCs w:val="16"/>
        </w:rPr>
        <w:t>Thankfully, the risks of military conflict remain low, owing principally to the fact that globalized production, trade interdependence, mobility of populations and the spread of transnational threats continue to provide powerful incentives for the two countries to maintain cooperative relations. Nor is there any serious domestic or international support for global conflict.</w:t>
      </w:r>
    </w:p>
    <w:p w:rsidR="006B1577" w:rsidRPr="00037166" w:rsidRDefault="006B1577" w:rsidP="006B1577">
      <w:pPr>
        <w:rPr>
          <w:rFonts w:ascii="Times New Roman" w:eastAsia="Times New Roman" w:hAnsi="Times New Roman" w:cs="Times New Roman"/>
          <w:sz w:val="24"/>
          <w:szCs w:val="24"/>
        </w:rPr>
      </w:pPr>
      <w:r w:rsidRPr="00037166">
        <w:rPr>
          <w:rFonts w:ascii="Arial" w:eastAsia="Times New Roman" w:hAnsi="Arial" w:cs="Arial"/>
          <w:b/>
          <w:bCs/>
          <w:color w:val="000000"/>
          <w:sz w:val="22"/>
          <w:u w:val="single"/>
        </w:rPr>
        <w:t>Beneath the placid surface of cooperative relations</w:t>
      </w:r>
      <w:r w:rsidRPr="00037166">
        <w:rPr>
          <w:rFonts w:ascii="Arial" w:eastAsia="Times New Roman" w:hAnsi="Arial" w:cs="Arial"/>
          <w:color w:val="000000"/>
          <w:sz w:val="16"/>
          <w:szCs w:val="16"/>
        </w:rPr>
        <w:t xml:space="preserve">, however, </w:t>
      </w:r>
      <w:r w:rsidRPr="00037166">
        <w:rPr>
          <w:rFonts w:ascii="Arial" w:eastAsia="Times New Roman" w:hAnsi="Arial" w:cs="Arial"/>
          <w:color w:val="000000"/>
          <w:sz w:val="22"/>
          <w:u w:val="single"/>
        </w:rPr>
        <w:t>the two countries appear poised to step up the struggle for advantage</w:t>
      </w:r>
      <w:r w:rsidRPr="00037166">
        <w:rPr>
          <w:rFonts w:ascii="Arial" w:eastAsia="Times New Roman" w:hAnsi="Arial" w:cs="Arial"/>
          <w:color w:val="000000"/>
          <w:sz w:val="16"/>
          <w:szCs w:val="16"/>
        </w:rPr>
        <w:t xml:space="preserve">. The struggle could intensify </w:t>
      </w:r>
      <w:r w:rsidRPr="00037166">
        <w:rPr>
          <w:rFonts w:ascii="Arial" w:eastAsia="Times New Roman" w:hAnsi="Arial" w:cs="Arial"/>
          <w:color w:val="000000"/>
          <w:sz w:val="22"/>
          <w:u w:val="single"/>
        </w:rPr>
        <w:t>in the shadowy worlds of diplomatic maneuvering, influence operations, elite politics and cyberspace</w:t>
      </w:r>
      <w:r w:rsidRPr="00037166">
        <w:rPr>
          <w:rFonts w:ascii="Arial" w:eastAsia="Times New Roman" w:hAnsi="Arial" w:cs="Arial"/>
          <w:color w:val="000000"/>
          <w:sz w:val="16"/>
          <w:szCs w:val="16"/>
        </w:rPr>
        <w:t xml:space="preserve">. Incapable of challenging U.S. power openly, China will likely instead focus on increasing its national competitiveness in technology, commerce, diplomatic influence and military strength. In geopolitical terms, </w:t>
      </w:r>
      <w:r w:rsidRPr="00037166">
        <w:rPr>
          <w:rFonts w:ascii="Arial" w:eastAsia="Times New Roman" w:hAnsi="Arial" w:cs="Arial"/>
          <w:color w:val="000000"/>
          <w:sz w:val="22"/>
          <w:u w:val="single"/>
        </w:rPr>
        <w:t xml:space="preserve">China is likely to prioritize efforts to further Eurasia’s integration. </w:t>
      </w:r>
      <w:r w:rsidRPr="00037166">
        <w:rPr>
          <w:rFonts w:ascii="Arial" w:eastAsia="Times New Roman" w:hAnsi="Arial" w:cs="Arial"/>
          <w:b/>
          <w:bCs/>
          <w:color w:val="000000"/>
          <w:sz w:val="22"/>
          <w:u w:val="single"/>
        </w:rPr>
        <w:t>If it succeeds, the result</w:t>
      </w:r>
      <w:r w:rsidRPr="00037166">
        <w:rPr>
          <w:rFonts w:ascii="Arial" w:eastAsia="Times New Roman" w:hAnsi="Arial" w:cs="Arial"/>
          <w:color w:val="000000"/>
          <w:sz w:val="22"/>
          <w:u w:val="single"/>
        </w:rPr>
        <w:t xml:space="preserve"> could be </w:t>
      </w:r>
      <w:r w:rsidRPr="00037166">
        <w:rPr>
          <w:rFonts w:ascii="Arial" w:eastAsia="Times New Roman" w:hAnsi="Arial" w:cs="Arial"/>
          <w:b/>
          <w:bCs/>
          <w:color w:val="000000"/>
          <w:sz w:val="22"/>
          <w:u w:val="single"/>
        </w:rPr>
        <w:t>the emergence of parallel</w:t>
      </w:r>
      <w:r w:rsidRPr="00037166">
        <w:rPr>
          <w:rFonts w:ascii="Arial" w:eastAsia="Times New Roman" w:hAnsi="Arial" w:cs="Arial"/>
          <w:color w:val="000000"/>
          <w:sz w:val="22"/>
          <w:u w:val="single"/>
        </w:rPr>
        <w:t xml:space="preserve">, interpenetrating </w:t>
      </w:r>
      <w:r w:rsidRPr="00037166">
        <w:rPr>
          <w:rFonts w:ascii="Arial" w:eastAsia="Times New Roman" w:hAnsi="Arial" w:cs="Arial"/>
          <w:b/>
          <w:bCs/>
          <w:color w:val="000000"/>
          <w:sz w:val="22"/>
          <w:u w:val="single"/>
        </w:rPr>
        <w:t>globalized orders that</w:t>
      </w:r>
      <w:r w:rsidRPr="00037166">
        <w:rPr>
          <w:rFonts w:ascii="Arial" w:eastAsia="Times New Roman" w:hAnsi="Arial" w:cs="Arial"/>
          <w:color w:val="000000"/>
          <w:sz w:val="22"/>
          <w:u w:val="single"/>
        </w:rPr>
        <w:t xml:space="preserve"> share some institutions in common, but </w:t>
      </w:r>
      <w:r w:rsidRPr="00037166">
        <w:rPr>
          <w:rFonts w:ascii="Arial" w:eastAsia="Times New Roman" w:hAnsi="Arial" w:cs="Arial"/>
          <w:b/>
          <w:bCs/>
          <w:color w:val="000000"/>
          <w:sz w:val="22"/>
          <w:u w:val="single"/>
        </w:rPr>
        <w:t>reflect divergent values</w:t>
      </w:r>
      <w:r w:rsidRPr="00037166">
        <w:rPr>
          <w:rFonts w:ascii="Arial" w:eastAsia="Times New Roman" w:hAnsi="Arial" w:cs="Arial"/>
          <w:color w:val="000000"/>
          <w:sz w:val="22"/>
          <w:u w:val="single"/>
        </w:rPr>
        <w:t>, norms, and standards</w:t>
      </w:r>
      <w:r w:rsidRPr="00037166">
        <w:rPr>
          <w:rFonts w:ascii="Arial" w:eastAsia="Times New Roman" w:hAnsi="Arial" w:cs="Arial"/>
          <w:color w:val="000000"/>
          <w:sz w:val="14"/>
          <w:szCs w:val="14"/>
        </w:rPr>
        <w:t xml:space="preserve">. To retain its leadership position and the immense benefits that it confers, the United States will require global vision, foresighted policies to bolster technological advantage, energetic and skillful diplomacy, adept intelligence operations, and savvy management of alliances and partnerships, especially in Asia and Europe. </w:t>
      </w:r>
      <w:r w:rsidRPr="00037166">
        <w:rPr>
          <w:rFonts w:ascii="Arial" w:eastAsia="Times New Roman" w:hAnsi="Arial" w:cs="Arial"/>
          <w:color w:val="000000"/>
          <w:sz w:val="22"/>
          <w:u w:val="single"/>
        </w:rPr>
        <w:t xml:space="preserve">The challenge of managing </w:t>
      </w:r>
      <w:r w:rsidRPr="00037166">
        <w:rPr>
          <w:rFonts w:ascii="Arial" w:eastAsia="Times New Roman" w:hAnsi="Arial" w:cs="Arial"/>
          <w:b/>
          <w:bCs/>
          <w:color w:val="000000"/>
          <w:sz w:val="22"/>
          <w:u w:val="single"/>
        </w:rPr>
        <w:t>an intensifying contest</w:t>
      </w:r>
      <w:r w:rsidRPr="00037166">
        <w:rPr>
          <w:rFonts w:ascii="Arial" w:eastAsia="Times New Roman" w:hAnsi="Arial" w:cs="Arial"/>
          <w:color w:val="000000"/>
          <w:sz w:val="22"/>
          <w:u w:val="single"/>
        </w:rPr>
        <w:t xml:space="preserve"> in a stable manner </w:t>
      </w:r>
      <w:r w:rsidRPr="00037166">
        <w:rPr>
          <w:rFonts w:ascii="Arial" w:eastAsia="Times New Roman" w:hAnsi="Arial" w:cs="Arial"/>
          <w:b/>
          <w:bCs/>
          <w:color w:val="000000"/>
          <w:sz w:val="22"/>
          <w:u w:val="single"/>
        </w:rPr>
        <w:t xml:space="preserve">will </w:t>
      </w:r>
      <w:r w:rsidRPr="00037166">
        <w:rPr>
          <w:rFonts w:ascii="Arial" w:eastAsia="Times New Roman" w:hAnsi="Arial" w:cs="Arial"/>
          <w:color w:val="000000"/>
          <w:sz w:val="22"/>
          <w:u w:val="single"/>
        </w:rPr>
        <w:t>test the leaders of both China and the U</w:t>
      </w:r>
      <w:r w:rsidRPr="00037166">
        <w:rPr>
          <w:rFonts w:ascii="Arial" w:eastAsia="Times New Roman" w:hAnsi="Arial" w:cs="Arial"/>
          <w:color w:val="000000"/>
          <w:sz w:val="16"/>
          <w:szCs w:val="16"/>
        </w:rPr>
        <w:t xml:space="preserve">nited </w:t>
      </w:r>
      <w:r w:rsidRPr="00037166">
        <w:rPr>
          <w:rFonts w:ascii="Arial" w:eastAsia="Times New Roman" w:hAnsi="Arial" w:cs="Arial"/>
          <w:color w:val="000000"/>
          <w:sz w:val="22"/>
          <w:u w:val="single"/>
        </w:rPr>
        <w:t>S</w:t>
      </w:r>
      <w:r w:rsidRPr="00037166">
        <w:rPr>
          <w:rFonts w:ascii="Arial" w:eastAsia="Times New Roman" w:hAnsi="Arial" w:cs="Arial"/>
          <w:color w:val="000000"/>
          <w:sz w:val="16"/>
          <w:szCs w:val="16"/>
        </w:rPr>
        <w:t xml:space="preserve">tates – </w:t>
      </w:r>
      <w:r w:rsidRPr="00037166">
        <w:rPr>
          <w:rFonts w:ascii="Arial" w:eastAsia="Times New Roman" w:hAnsi="Arial" w:cs="Arial"/>
          <w:color w:val="000000"/>
          <w:sz w:val="22"/>
          <w:u w:val="single"/>
        </w:rPr>
        <w:t>and</w:t>
      </w:r>
      <w:r w:rsidRPr="00037166">
        <w:rPr>
          <w:rFonts w:ascii="Arial" w:eastAsia="Times New Roman" w:hAnsi="Arial" w:cs="Arial"/>
          <w:b/>
          <w:bCs/>
          <w:color w:val="000000"/>
          <w:sz w:val="22"/>
          <w:u w:val="single"/>
        </w:rPr>
        <w:t xml:space="preserve"> bear directly on the prospects for peace and prosperity for the entire world</w:t>
      </w:r>
      <w:r w:rsidRPr="00037166">
        <w:rPr>
          <w:rFonts w:ascii="Arial" w:eastAsia="Times New Roman" w:hAnsi="Arial" w:cs="Arial"/>
          <w:color w:val="000000"/>
          <w:sz w:val="22"/>
        </w:rPr>
        <w:t>.</w:t>
      </w:r>
    </w:p>
    <w:p w:rsidR="006B1577" w:rsidRDefault="006B1577" w:rsidP="006B1577"/>
    <w:p w:rsidR="006B1577" w:rsidRDefault="006B1577" w:rsidP="006B1577">
      <w:pPr>
        <w:pStyle w:val="Heading2"/>
      </w:pPr>
      <w:r>
        <w:t>AT: ! Disease</w:t>
      </w:r>
    </w:p>
    <w:p w:rsidR="006B1577" w:rsidRDefault="006B1577" w:rsidP="006B1577">
      <w:pPr>
        <w:pStyle w:val="Heading3"/>
      </w:pPr>
      <w:r>
        <w:t>BRI Causes Disease</w:t>
      </w:r>
    </w:p>
    <w:p w:rsidR="006B1577" w:rsidRDefault="006B1577" w:rsidP="006B1577">
      <w:pPr>
        <w:pStyle w:val="Heading4"/>
      </w:pPr>
      <w:r>
        <w:t>BRI is more likely to cause disease than prevent it – SQ doesn’t thump because it’s not built out yet, which was their uniqueness arg</w:t>
      </w:r>
    </w:p>
    <w:p w:rsidR="006B1577" w:rsidRDefault="006B1577" w:rsidP="006B1577">
      <w:r w:rsidRPr="00080740">
        <w:rPr>
          <w:rStyle w:val="Style13ptBold"/>
        </w:rPr>
        <w:t>Hillman 19</w:t>
      </w:r>
      <w:r>
        <w:t xml:space="preserve"> (Jonathan Hillman is director of the Reconnecting Asia Project at the Center for Strategic and International Studies, “China's Belt and Road could carry ecological and health risks,” Axios, 2-6-2019, https://www.axios.com/chinas-belt-and-road-could-carry-ecological-and-public-health-risks-6257e3b9-8bba-479b-b7ac-9de0a2672eff.html)//KMM</w:t>
      </w:r>
    </w:p>
    <w:p w:rsidR="006B1577" w:rsidRDefault="006B1577" w:rsidP="006B1577">
      <w:r w:rsidRPr="00300304">
        <w:rPr>
          <w:sz w:val="16"/>
        </w:rPr>
        <w:t xml:space="preserve">EXPERT VOICES </w:t>
      </w:r>
      <w:r w:rsidRPr="00080740">
        <w:rPr>
          <w:rStyle w:val="StyleUnderline"/>
        </w:rPr>
        <w:t>China's Belt and Road could carry ecological and health risks</w:t>
      </w:r>
      <w:r>
        <w:rPr>
          <w:rStyle w:val="StyleUnderline"/>
        </w:rPr>
        <w:t xml:space="preserve"> </w:t>
      </w:r>
      <w:r w:rsidRPr="00080740">
        <w:rPr>
          <w:rStyle w:val="StyleUnderline"/>
        </w:rPr>
        <w:t>Invasive species could hitch a ride along China’s</w:t>
      </w:r>
      <w:r w:rsidRPr="00300304">
        <w:rPr>
          <w:sz w:val="16"/>
        </w:rPr>
        <w:t xml:space="preserve"> Belt and Road Initiative (</w:t>
      </w:r>
      <w:r w:rsidRPr="00080740">
        <w:rPr>
          <w:rStyle w:val="StyleUnderline"/>
        </w:rPr>
        <w:t>BRI</w:t>
      </w:r>
      <w:r w:rsidRPr="00300304">
        <w:rPr>
          <w:sz w:val="16"/>
        </w:rPr>
        <w:t xml:space="preserve">), </w:t>
      </w:r>
      <w:r w:rsidRPr="00080740">
        <w:rPr>
          <w:rStyle w:val="StyleUnderline"/>
        </w:rPr>
        <w:t>according to a new study</w:t>
      </w:r>
      <w:r w:rsidRPr="00300304">
        <w:rPr>
          <w:sz w:val="16"/>
        </w:rPr>
        <w:t xml:space="preserve">. </w:t>
      </w:r>
      <w:r w:rsidRPr="00080740">
        <w:rPr>
          <w:rStyle w:val="StyleUnderline"/>
        </w:rPr>
        <w:t>The BRI is intended to accelerate trade and transportation among</w:t>
      </w:r>
      <w:r w:rsidRPr="00300304">
        <w:rPr>
          <w:sz w:val="16"/>
        </w:rPr>
        <w:t xml:space="preserve"> more than 80 countries, including </w:t>
      </w:r>
      <w:r w:rsidRPr="009F673B">
        <w:rPr>
          <w:rStyle w:val="StyleUnderline"/>
        </w:rPr>
        <w:t>some of the world’s most biodiverse areas. Examining those areas, researchers identified “invasion hotspots,” which are especially vulnerable to non-native species, and found that a majority of them are within the BRI’s six proposed economic corridors</w:t>
      </w:r>
      <w:r w:rsidRPr="00300304">
        <w:rPr>
          <w:sz w:val="16"/>
        </w:rPr>
        <w:t xml:space="preserve">. Why it matters: It’s a reminder that </w:t>
      </w:r>
      <w:r w:rsidRPr="009F673B">
        <w:rPr>
          <w:rStyle w:val="StyleUnderline"/>
        </w:rPr>
        <w:t>greater connectivity comes with unintended consequences. The ancient “Silk Road,” after all, carried not only goods and ideas, but also the plague. If the BRI succeeds in supercharging global connectivity, it will almost certainly increase the risk of pandemics</w:t>
      </w:r>
      <w:r w:rsidRPr="00300304">
        <w:rPr>
          <w:sz w:val="16"/>
        </w:rPr>
        <w:t xml:space="preserve">, drug and wildlife trafficking, and other dangerous flows. </w:t>
      </w:r>
      <w:r w:rsidRPr="009F673B">
        <w:rPr>
          <w:rStyle w:val="StyleUnderline"/>
        </w:rPr>
        <w:t>Yes, but: The good news is that the BRI is still in its early stages</w:t>
      </w:r>
      <w:r w:rsidRPr="00300304">
        <w:rPr>
          <w:sz w:val="16"/>
        </w:rPr>
        <w:t xml:space="preserve">. Its six corridors were easy to announce as concepts, but they have been incredibly difficult to build and coordinate in practice. </w:t>
      </w:r>
      <w:r w:rsidRPr="00300304">
        <w:rPr>
          <w:rStyle w:val="StyleUnderline"/>
        </w:rPr>
        <w:t>Many BRI maps are more fiction than reality at this point</w:t>
      </w:r>
      <w:r w:rsidRPr="00300304">
        <w:rPr>
          <w:sz w:val="16"/>
        </w:rPr>
        <w:t>. The upside is that China and countries participating in the BRI can still make prevention and early detection of unwanted flows, especially health threats, a bigger priority. They could share more information about where projects are being planned, more deeply integrate health and environmental experts in the planning process, and work with the World Health Organization to improve early detection systems. The bottom line: The economic benefits of greater connectivity are well-documented: Countries that have more connections to global flows grow by up to 40% more than less-connected countries. While there’s no question the world needs more infrastructure, it would be a mistake to ignore the risks that new connections might bring.</w:t>
      </w:r>
    </w:p>
    <w:p w:rsidR="006B1577" w:rsidRPr="00080740" w:rsidRDefault="006B1577" w:rsidP="006B1577"/>
    <w:p w:rsidR="006B1577" w:rsidRDefault="006B1577" w:rsidP="006B1577">
      <w:pPr>
        <w:pStyle w:val="Heading2"/>
      </w:pPr>
      <w:r>
        <w:t>AT: ! Japan</w:t>
      </w:r>
    </w:p>
    <w:p w:rsidR="006B1577" w:rsidRDefault="006B1577" w:rsidP="006B1577">
      <w:pPr>
        <w:pStyle w:val="Heading3"/>
      </w:pPr>
      <w:r>
        <w:t>Japan Joined</w:t>
      </w:r>
    </w:p>
    <w:p w:rsidR="006B1577" w:rsidRPr="00064D14" w:rsidRDefault="006B1577" w:rsidP="006B1577">
      <w:pPr>
        <w:pStyle w:val="Heading4"/>
      </w:pPr>
      <w:r w:rsidRPr="00064D14">
        <w:t>Japan</w:t>
      </w:r>
      <w:r>
        <w:t>’s already participating in</w:t>
      </w:r>
      <w:r w:rsidRPr="00064D14">
        <w:t xml:space="preserve"> the BRI </w:t>
      </w:r>
      <w:r>
        <w:t>– informality is a distinction without a difference to their internal link</w:t>
      </w:r>
    </w:p>
    <w:p w:rsidR="006B1577" w:rsidRDefault="006B1577" w:rsidP="006B1577">
      <w:r>
        <w:rPr>
          <w:rStyle w:val="Style13ptBold"/>
        </w:rPr>
        <w:t>Jennings, 18</w:t>
      </w:r>
      <w:r w:rsidRPr="00E63C2B">
        <w:t xml:space="preserve">—covered some of everything since 1988, from his alma mater U.C. Berkeley to the Great Hall of the People in Beijing where he followed Communist officials for the Japanese news agency Kyodo. Stationed in Taipei since 2006, he tracks Taiwanese companies and local economic trends that resonate offshore. At Reuters through 2010, he looked intensely at the island’s awkward relations with China. More recently, he’s studied high-tech trends in greater China and expanded his overall news coverage to surrounding Asia. (Ralph, “Japan Is Committing To China's Belt &amp; Road Initiative, But What's In It For Them?,” Forbes, 4/17/18, </w:t>
      </w:r>
      <w:hyperlink r:id="rId222" w:anchor="338b8ee17175" w:history="1">
        <w:r w:rsidRPr="00E63C2B">
          <w:rPr>
            <w:rStyle w:val="Hyperlink"/>
          </w:rPr>
          <w:t>https://www.forbes.com/sites/ralphjennings/2018/04/17/why-japan-had-to-join-china-in-building-trade-routes-around-asia/#338b8ee17175</w:t>
        </w:r>
      </w:hyperlink>
      <w:r w:rsidRPr="00E63C2B">
        <w:t>, AS)</w:t>
      </w:r>
    </w:p>
    <w:p w:rsidR="006B1577" w:rsidRDefault="006B1577" w:rsidP="006B1577">
      <w:r>
        <w:t xml:space="preserve">Despite being a competitor of China for economic influence in developing Asia, </w:t>
      </w:r>
      <w:r w:rsidRPr="00E63C2B">
        <w:rPr>
          <w:rStyle w:val="StyleUnderline"/>
        </w:rPr>
        <w:t xml:space="preserve">Japan has </w:t>
      </w:r>
      <w:r w:rsidRPr="00E63C2B">
        <w:rPr>
          <w:rStyle w:val="Emphasis"/>
        </w:rPr>
        <w:t>effectively joined</w:t>
      </w:r>
      <w:r w:rsidRPr="00E63C2B">
        <w:rPr>
          <w:rStyle w:val="StyleUnderline"/>
        </w:rPr>
        <w:t xml:space="preserve"> China's $1 trillion Belt and Road initiative, to facilitate trade around the continent</w:t>
      </w:r>
      <w:r>
        <w:t xml:space="preserve"> by building infrastructure as far away as Europe. Japan voiced its support in May and July last year for the project, also known as the New Silk Road, and on Monday the Chinese trade minister suggested to his Japanese counterpart that the two countries carry out an “important consensus” on Belt and Road market cooperation, Beijing’s official Xinhua News Agency reports. Why is Japan joining China's pride and joy infrastructure project? </w:t>
      </w:r>
      <w:r w:rsidRPr="00E63C2B">
        <w:rPr>
          <w:rStyle w:val="StyleUnderline"/>
        </w:rPr>
        <w:t>The two nations have a famously complicated history that's left no shortage of tension between them, both in the past and at present.</w:t>
      </w:r>
      <w:r>
        <w:rPr>
          <w:rStyle w:val="StyleUnderline"/>
        </w:rPr>
        <w:t xml:space="preserve"> </w:t>
      </w:r>
      <w:r w:rsidRPr="00E63C2B">
        <w:rPr>
          <w:rStyle w:val="StyleUnderline"/>
        </w:rPr>
        <w:t>Japan got onboard</w:t>
      </w:r>
      <w:r>
        <w:t xml:space="preserve"> partly </w:t>
      </w:r>
      <w:r w:rsidRPr="00E63C2B">
        <w:rPr>
          <w:rStyle w:val="StyleUnderline"/>
        </w:rPr>
        <w:t>because the 5-year-old Belt and Road Initiative helps its multinationals expand in other countries.</w:t>
      </w:r>
      <w:r>
        <w:t xml:space="preserve"> In that way, </w:t>
      </w:r>
      <w:r w:rsidRPr="00E63C2B">
        <w:rPr>
          <w:rStyle w:val="StyleUnderline"/>
        </w:rPr>
        <w:t>Beijing's grand designs happen to advance Tokyo's own broader economic ambitions in Asia</w:t>
      </w:r>
      <w:r>
        <w:t xml:space="preserve">, scholars suggest. “I think </w:t>
      </w:r>
      <w:r w:rsidRPr="00E63C2B">
        <w:rPr>
          <w:rStyle w:val="Emphasis"/>
        </w:rPr>
        <w:t>Japan</w:t>
      </w:r>
      <w:r>
        <w:t xml:space="preserve"> is ambivalent about the Belt and Road initiative but </w:t>
      </w:r>
      <w:r w:rsidRPr="00E63C2B">
        <w:rPr>
          <w:rStyle w:val="Emphasis"/>
        </w:rPr>
        <w:t>doesn't want to be left out</w:t>
      </w:r>
      <w:r w:rsidRPr="00E63C2B">
        <w:rPr>
          <w:rStyle w:val="StyleUnderline"/>
        </w:rPr>
        <w:t xml:space="preserve"> and miss some of the opportunities or benefits</w:t>
      </w:r>
      <w:r>
        <w:t xml:space="preserve">,” says Jeffrey Kingston, director of Asian Studies at Temple University Japan. </w:t>
      </w:r>
      <w:r w:rsidRPr="00E63C2B">
        <w:rPr>
          <w:rStyle w:val="StyleUnderline"/>
        </w:rPr>
        <w:t>“Clearly Japan sees this as part of Beijing's broader strategy to enhance regional influence and leverage, and Tokyo wants to counter this.”</w:t>
      </w:r>
      <w:r>
        <w:rPr>
          <w:rStyle w:val="StyleUnderline"/>
        </w:rPr>
        <w:t xml:space="preserve"> </w:t>
      </w:r>
      <w:r>
        <w:t xml:space="preserve">Chinese ambitions advances Japan’s own The government in </w:t>
      </w:r>
      <w:r w:rsidRPr="00E63C2B">
        <w:rPr>
          <w:rStyle w:val="StyleUnderline"/>
        </w:rPr>
        <w:t>Tokyo is already pursuing its own “Free and Open Indo-Pacific Strategy”</w:t>
      </w:r>
      <w:r>
        <w:t xml:space="preserve"> as Abe announced in August 2016. Part of that mission extending west across Asia to India calls for “high quality” infrastructure investment, according to this study on the East Asia Forum website. Japan pledged $110 billion for that effort in February. </w:t>
      </w:r>
      <w:r w:rsidRPr="00E63C2B">
        <w:rPr>
          <w:rStyle w:val="StyleUnderline"/>
        </w:rPr>
        <w:t xml:space="preserve">It’s working on this strategy in particular with India, Vietnam and Sri Lanka </w:t>
      </w:r>
      <w:r w:rsidRPr="00E63C2B">
        <w:rPr>
          <w:rStyle w:val="Emphasis"/>
        </w:rPr>
        <w:t>to help keep the South China Sea open for international use</w:t>
      </w:r>
      <w:r>
        <w:t xml:space="preserve">, scholars believe. China calls more than 90% of the sea its own. It has militarized parts of it over the past decade, the Asia Maritime Transparency Initiative under U.S. think tank Center for Strategic and International Studies has said. Abe pledged $200 billion in 2016 over five years to build roads, ports and power plants overseas. Gains for Japanese multinationals Whether a competitor or collaborator, </w:t>
      </w:r>
      <w:r w:rsidRPr="00E63C2B">
        <w:rPr>
          <w:rStyle w:val="StyleUnderline"/>
        </w:rPr>
        <w:t>Japan has realized its own multinationals can benefit from the Chinese effort</w:t>
      </w:r>
      <w:r>
        <w:t xml:space="preserve"> , says Stephen Nagy, senior associate professor of politics and international studies at International Christian University in Tokyo. China would lay out the initial roads and railways, for example, and Japanese firms would use them to reach markets where China is building that infrastructure. Japanese citizens worry that the BRI will let China form a “long-term strategy to reshape the international system,” meaning more power over Japan itself, Nagy says. But to avoid it hurts Japanese companies, whose pre-tax profit margins fell in the final quarter of 2017. “</w:t>
      </w:r>
      <w:r w:rsidRPr="00E63C2B">
        <w:rPr>
          <w:rStyle w:val="StyleUnderline"/>
        </w:rPr>
        <w:t>Japanese businesses have deep experience building high quality infrastructure, and not being part of the Belt and Road Initiative would mean that they would not enjoy the economic benefits of the initiative</w:t>
      </w:r>
      <w:r>
        <w:t>,” Nagy says. “</w:t>
      </w:r>
      <w:r w:rsidRPr="00E63C2B">
        <w:rPr>
          <w:rStyle w:val="Emphasis"/>
        </w:rPr>
        <w:t xml:space="preserve">There is pressure on the </w:t>
      </w:r>
      <w:r w:rsidRPr="005D53D6">
        <w:rPr>
          <w:rStyle w:val="Emphasis"/>
        </w:rPr>
        <w:t>administration to join</w:t>
      </w:r>
      <w:r w:rsidRPr="00E63C2B">
        <w:rPr>
          <w:rStyle w:val="StyleUnderline"/>
        </w:rPr>
        <w:t xml:space="preserve"> the Initiative so that Japanese businesses don't lose out</w:t>
      </w:r>
      <w:r>
        <w:t>.” An example of how the two countries could work together: Japanese logistics firm Nippon Express joined the Kazakhstan state railway company to move cargo through the vast, resource-rich Central Asian country. That partnership could facilitate Japanese business in the oil-rich country that's become a critical central station along the New Silk Road.</w:t>
      </w:r>
    </w:p>
    <w:p w:rsidR="006B1577" w:rsidRDefault="006B1577" w:rsidP="006B1577"/>
    <w:p w:rsidR="006B1577" w:rsidRDefault="006B1577" w:rsidP="006B1577">
      <w:pPr>
        <w:pStyle w:val="Heading3"/>
      </w:pPr>
      <w:r>
        <w:t>No Senkaku/ECS Impact</w:t>
      </w:r>
    </w:p>
    <w:p w:rsidR="006B1577" w:rsidRPr="00CA26EF" w:rsidRDefault="006B1577" w:rsidP="006B1577"/>
    <w:p w:rsidR="006B1577" w:rsidRDefault="006B1577" w:rsidP="006B1577">
      <w:pPr>
        <w:pStyle w:val="Heading4"/>
      </w:pPr>
      <w:r>
        <w:t xml:space="preserve">No Sino-Japanese/Senkaku conflict </w:t>
      </w:r>
    </w:p>
    <w:p w:rsidR="006B1577" w:rsidRDefault="006B1577" w:rsidP="006B1577">
      <w:r w:rsidRPr="0097449D">
        <w:rPr>
          <w:rStyle w:val="Style13ptBold"/>
        </w:rPr>
        <w:t>Reuters 12</w:t>
      </w:r>
      <w:r>
        <w:t>, “Japan, China military conflict seen unlikely despite strain,” 9/23/12, http://www.reuters.com/article/2012/09/23/us-china-japan-confrontation-idUSBRE88M0F220120923</w:t>
      </w:r>
    </w:p>
    <w:p w:rsidR="006B1577" w:rsidRDefault="006B1577" w:rsidP="006B1577">
      <w:pPr>
        <w:rPr>
          <w:sz w:val="16"/>
        </w:rPr>
      </w:pPr>
      <w:r w:rsidRPr="00AA1837">
        <w:rPr>
          <w:sz w:val="16"/>
        </w:rPr>
        <w:t xml:space="preserve">Hawkish </w:t>
      </w:r>
      <w:r w:rsidRPr="0097449D">
        <w:rPr>
          <w:rStyle w:val="StyleUnderline"/>
        </w:rPr>
        <w:t>Chinese commentators</w:t>
      </w:r>
      <w:r w:rsidRPr="00AA1837">
        <w:rPr>
          <w:sz w:val="16"/>
        </w:rPr>
        <w:t xml:space="preserve"> have </w:t>
      </w:r>
      <w:r w:rsidRPr="0097449D">
        <w:rPr>
          <w:rStyle w:val="StyleUnderline"/>
        </w:rPr>
        <w:t>urged</w:t>
      </w:r>
      <w:r w:rsidRPr="00AA1837">
        <w:rPr>
          <w:sz w:val="16"/>
        </w:rPr>
        <w:t xml:space="preserve"> Beijing to prepare for </w:t>
      </w:r>
      <w:r w:rsidRPr="0097449D">
        <w:rPr>
          <w:rStyle w:val="StyleUnderline"/>
        </w:rPr>
        <w:t>military conflict with Japan</w:t>
      </w:r>
      <w:r w:rsidRPr="00AA1837">
        <w:rPr>
          <w:sz w:val="16"/>
        </w:rPr>
        <w:t xml:space="preserve"> as tensions mount over disputed islands in the East China Sea, </w:t>
      </w:r>
      <w:r w:rsidRPr="0097449D">
        <w:rPr>
          <w:rStyle w:val="StyleUnderline"/>
        </w:rPr>
        <w:t>but</w:t>
      </w:r>
      <w:r w:rsidRPr="00AA1837">
        <w:rPr>
          <w:sz w:val="16"/>
        </w:rPr>
        <w:t xml:space="preserve"> most </w:t>
      </w:r>
      <w:r w:rsidRPr="00AE44CA">
        <w:rPr>
          <w:rStyle w:val="StyleUnderline"/>
          <w:highlight w:val="yellow"/>
          <w:bdr w:val="single" w:sz="4" w:space="0" w:color="auto"/>
        </w:rPr>
        <w:t>experts</w:t>
      </w:r>
      <w:r w:rsidRPr="00AA1837">
        <w:rPr>
          <w:sz w:val="16"/>
          <w:highlight w:val="yellow"/>
        </w:rPr>
        <w:t xml:space="preserve"> </w:t>
      </w:r>
      <w:r w:rsidRPr="00AE44CA">
        <w:rPr>
          <w:rStyle w:val="StyleUnderline"/>
          <w:highlight w:val="yellow"/>
        </w:rPr>
        <w:t>say chances the</w:t>
      </w:r>
      <w:r w:rsidRPr="00AA1837">
        <w:rPr>
          <w:sz w:val="16"/>
        </w:rPr>
        <w:t xml:space="preserve"> Asian </w:t>
      </w:r>
      <w:r w:rsidRPr="00AE44CA">
        <w:rPr>
          <w:rStyle w:val="StyleUnderline"/>
          <w:highlight w:val="yellow"/>
        </w:rPr>
        <w:t>rivals will</w:t>
      </w:r>
      <w:r w:rsidRPr="00AA1837">
        <w:rPr>
          <w:sz w:val="16"/>
        </w:rPr>
        <w:t xml:space="preserve"> decide to </w:t>
      </w:r>
      <w:r w:rsidRPr="00AE44CA">
        <w:rPr>
          <w:rStyle w:val="StyleUnderline"/>
          <w:highlight w:val="yellow"/>
        </w:rPr>
        <w:t>go to war are</w:t>
      </w:r>
      <w:r w:rsidRPr="00AA1837">
        <w:rPr>
          <w:sz w:val="16"/>
          <w:highlight w:val="yellow"/>
        </w:rPr>
        <w:t xml:space="preserve"> </w:t>
      </w:r>
      <w:r w:rsidRPr="00AE44CA">
        <w:rPr>
          <w:rStyle w:val="StyleUnderline"/>
          <w:highlight w:val="yellow"/>
          <w:bdr w:val="single" w:sz="4" w:space="0" w:color="auto"/>
        </w:rPr>
        <w:t>slim</w:t>
      </w:r>
      <w:r w:rsidRPr="00AA1837">
        <w:rPr>
          <w:sz w:val="16"/>
        </w:rPr>
        <w:t xml:space="preserve">. </w:t>
      </w:r>
      <w:r w:rsidRPr="00AA1837">
        <w:rPr>
          <w:sz w:val="12"/>
        </w:rPr>
        <w:t>¶</w:t>
      </w:r>
      <w:r w:rsidRPr="00AA1837">
        <w:rPr>
          <w:sz w:val="16"/>
        </w:rPr>
        <w:t xml:space="preserve"> A bigger risk is the possibility that an unintended maritime clash results in deaths and boosts pressure for retaliation, but even then Tokyo and Beijing are expected to seek to manage the row before it becomes a full-blown military confrontation. </w:t>
      </w:r>
      <w:r w:rsidRPr="00AA1837">
        <w:rPr>
          <w:sz w:val="12"/>
        </w:rPr>
        <w:t>¶</w:t>
      </w:r>
      <w:r w:rsidRPr="00AA1837">
        <w:rPr>
          <w:sz w:val="16"/>
        </w:rPr>
        <w:t xml:space="preserve"> "That's </w:t>
      </w:r>
      <w:r w:rsidRPr="0097449D">
        <w:rPr>
          <w:rStyle w:val="StyleUnderline"/>
        </w:rPr>
        <w:t>the real risk - a maritime incident leading to a loss of life</w:t>
      </w:r>
      <w:r w:rsidRPr="00AA1837">
        <w:rPr>
          <w:sz w:val="16"/>
        </w:rPr>
        <w:t xml:space="preserve">. If a Japanese or Chinese were killed, there would be a huge outpouring of nationalist sentiment," </w:t>
      </w:r>
      <w:r w:rsidRPr="001B6D7B">
        <w:rPr>
          <w:rStyle w:val="StyleUnderline"/>
        </w:rPr>
        <w:t>said</w:t>
      </w:r>
      <w:r w:rsidRPr="00AA1837">
        <w:rPr>
          <w:sz w:val="16"/>
        </w:rPr>
        <w:t xml:space="preserve"> Linda </w:t>
      </w:r>
      <w:r w:rsidRPr="001B6D7B">
        <w:rPr>
          <w:rStyle w:val="StyleUnderline"/>
        </w:rPr>
        <w:t>Jakobson, director of</w:t>
      </w:r>
      <w:r w:rsidRPr="00AA1837">
        <w:rPr>
          <w:sz w:val="16"/>
        </w:rPr>
        <w:t xml:space="preserve"> the </w:t>
      </w:r>
      <w:r w:rsidRPr="001B6D7B">
        <w:rPr>
          <w:rStyle w:val="StyleUnderline"/>
        </w:rPr>
        <w:t>East Asia</w:t>
      </w:r>
      <w:r w:rsidRPr="00AA1837">
        <w:rPr>
          <w:sz w:val="16"/>
        </w:rPr>
        <w:t xml:space="preserve"> Program </w:t>
      </w:r>
      <w:r w:rsidRPr="001B6D7B">
        <w:rPr>
          <w:rStyle w:val="StyleUnderline"/>
        </w:rPr>
        <w:t>at the Lowy Institute</w:t>
      </w:r>
      <w:r w:rsidRPr="00AA1837">
        <w:rPr>
          <w:sz w:val="16"/>
        </w:rPr>
        <w:t xml:space="preserve"> for International Policy in Sydney. </w:t>
      </w:r>
      <w:r w:rsidRPr="00AA1837">
        <w:rPr>
          <w:sz w:val="12"/>
        </w:rPr>
        <w:t>¶</w:t>
      </w:r>
      <w:r w:rsidRPr="00AA1837">
        <w:rPr>
          <w:sz w:val="16"/>
        </w:rPr>
        <w:t xml:space="preserve"> "But </w:t>
      </w:r>
      <w:r w:rsidRPr="00AE44CA">
        <w:rPr>
          <w:rStyle w:val="StyleUnderline"/>
          <w:highlight w:val="yellow"/>
        </w:rPr>
        <w:t>I</w:t>
      </w:r>
      <w:r w:rsidRPr="00AA1837">
        <w:rPr>
          <w:sz w:val="16"/>
        </w:rPr>
        <w:t xml:space="preserve"> </w:t>
      </w:r>
      <w:r w:rsidRPr="001B6D7B">
        <w:rPr>
          <w:rStyle w:val="StyleUnderline"/>
          <w:bdr w:val="single" w:sz="4" w:space="0" w:color="auto"/>
        </w:rPr>
        <w:t xml:space="preserve">still </w:t>
      </w:r>
      <w:r w:rsidRPr="00AE44CA">
        <w:rPr>
          <w:rStyle w:val="StyleUnderline"/>
          <w:highlight w:val="yellow"/>
          <w:bdr w:val="single" w:sz="4" w:space="0" w:color="auto"/>
        </w:rPr>
        <w:t>cannot seriously imagine</w:t>
      </w:r>
      <w:r w:rsidRPr="00AA1837">
        <w:rPr>
          <w:sz w:val="16"/>
        </w:rPr>
        <w:t xml:space="preserve"> </w:t>
      </w:r>
      <w:r w:rsidRPr="001B6D7B">
        <w:rPr>
          <w:rStyle w:val="StyleUnderline"/>
        </w:rPr>
        <w:t xml:space="preserve">it would lead to </w:t>
      </w:r>
      <w:r w:rsidRPr="00AE44CA">
        <w:rPr>
          <w:rStyle w:val="StyleUnderline"/>
          <w:highlight w:val="yellow"/>
        </w:rPr>
        <w:t>an attack</w:t>
      </w:r>
      <w:r w:rsidRPr="001B6D7B">
        <w:rPr>
          <w:rStyle w:val="StyleUnderline"/>
        </w:rPr>
        <w:t xml:space="preserve"> on the other country</w:t>
      </w:r>
      <w:r w:rsidRPr="00AA1837">
        <w:rPr>
          <w:sz w:val="16"/>
        </w:rPr>
        <w:t xml:space="preserve">. I do think </w:t>
      </w:r>
      <w:r w:rsidRPr="00AE44CA">
        <w:rPr>
          <w:rStyle w:val="StyleUnderline"/>
          <w:highlight w:val="yellow"/>
          <w:bdr w:val="single" w:sz="4" w:space="0" w:color="auto"/>
        </w:rPr>
        <w:t>rational minds would prevail</w:t>
      </w:r>
      <w:r w:rsidRPr="00AA1837">
        <w:rPr>
          <w:sz w:val="16"/>
        </w:rPr>
        <w:t xml:space="preserve">," she said, adding economic retaliation was more likely. </w:t>
      </w:r>
      <w:r w:rsidRPr="00AA1837">
        <w:rPr>
          <w:sz w:val="12"/>
        </w:rPr>
        <w:t>¶</w:t>
      </w:r>
      <w:r w:rsidRPr="00AA1837">
        <w:rPr>
          <w:sz w:val="16"/>
        </w:rPr>
        <w:t xml:space="preserve"> A feud over the lonely islets in the East China Sea flared this month after Japan's government bought three of the islands from a private owner, triggering violent protests in China and threatening business between Asia's two biggest economies. </w:t>
      </w:r>
      <w:r w:rsidRPr="00AA1837">
        <w:rPr>
          <w:sz w:val="12"/>
        </w:rPr>
        <w:t>¶</w:t>
      </w:r>
      <w:r w:rsidRPr="00AA1837">
        <w:rPr>
          <w:sz w:val="16"/>
        </w:rPr>
        <w:t xml:space="preserve"> Adding to the tensions, China sent more than 10 government patrol vessels to waters near the islands, known as the Diaoyu in China and the Senkaku in Japan, while Japan beefed up its Coast Guard patrols. Chinese media said 1,000 fishing boats have set sail for the area, although none has been sighted close by.</w:t>
      </w:r>
      <w:r w:rsidRPr="00AA1837">
        <w:rPr>
          <w:sz w:val="12"/>
        </w:rPr>
        <w:t>¶</w:t>
      </w:r>
      <w:r w:rsidRPr="00AA1837">
        <w:rPr>
          <w:sz w:val="16"/>
        </w:rPr>
        <w:t xml:space="preserve"> </w:t>
      </w:r>
      <w:r w:rsidRPr="001B6D7B">
        <w:rPr>
          <w:rStyle w:val="StyleUnderline"/>
        </w:rPr>
        <w:t>Despite the diplomatic standoff and rising nationalist sentiment in China</w:t>
      </w:r>
      <w:r w:rsidRPr="00AA1837">
        <w:rPr>
          <w:sz w:val="16"/>
        </w:rPr>
        <w:t xml:space="preserve"> especially, </w:t>
      </w:r>
      <w:r w:rsidRPr="00AE44CA">
        <w:rPr>
          <w:rStyle w:val="StyleUnderline"/>
          <w:highlight w:val="yellow"/>
        </w:rPr>
        <w:t>experts agree</w:t>
      </w:r>
      <w:r w:rsidRPr="00AA1837">
        <w:rPr>
          <w:sz w:val="16"/>
          <w:highlight w:val="yellow"/>
        </w:rPr>
        <w:t xml:space="preserve"> </w:t>
      </w:r>
      <w:r w:rsidRPr="00AE44CA">
        <w:rPr>
          <w:rStyle w:val="StyleUnderline"/>
          <w:highlight w:val="yellow"/>
        </w:rPr>
        <w:t>neither Beijing nor Tokyo would</w:t>
      </w:r>
      <w:r w:rsidRPr="00AA1837">
        <w:rPr>
          <w:sz w:val="16"/>
        </w:rPr>
        <w:t xml:space="preserve"> intentionally </w:t>
      </w:r>
      <w:r w:rsidRPr="00AE44CA">
        <w:rPr>
          <w:rStyle w:val="StyleUnderline"/>
          <w:highlight w:val="yellow"/>
          <w:bdr w:val="single" w:sz="4" w:space="0" w:color="auto"/>
        </w:rPr>
        <w:t>escalate to a military confrontation</w:t>
      </w:r>
      <w:r w:rsidRPr="00AA1837">
        <w:rPr>
          <w:sz w:val="16"/>
        </w:rPr>
        <w:t xml:space="preserve"> what is already the worst crisis in bilateral ties in decades.</w:t>
      </w:r>
    </w:p>
    <w:p w:rsidR="006B1577" w:rsidRDefault="006B1577" w:rsidP="006B1577">
      <w:pPr>
        <w:rPr>
          <w:sz w:val="16"/>
        </w:rPr>
      </w:pPr>
    </w:p>
    <w:p w:rsidR="00155B80" w:rsidRDefault="00155B80" w:rsidP="00155B80">
      <w:pPr>
        <w:pStyle w:val="Heading1"/>
      </w:pPr>
      <w:r>
        <w:t>Warming Defense</w:t>
      </w:r>
    </w:p>
    <w:p w:rsidR="00155B80" w:rsidRDefault="00155B80" w:rsidP="00155B80">
      <w:pPr>
        <w:pStyle w:val="Heading2"/>
      </w:pPr>
      <w:r>
        <w:t>AT: Ocean Acidification</w:t>
      </w:r>
    </w:p>
    <w:p w:rsidR="00155B80" w:rsidRPr="00C5283E" w:rsidRDefault="00155B80" w:rsidP="00155B80">
      <w:pPr>
        <w:pStyle w:val="Heading3"/>
      </w:pPr>
      <w:r>
        <w:t>1NC – Squid Solve</w:t>
      </w:r>
    </w:p>
    <w:p w:rsidR="00155B80" w:rsidRDefault="00155B80" w:rsidP="00155B80">
      <w:pPr>
        <w:pStyle w:val="Heading4"/>
      </w:pPr>
      <w:r>
        <w:t>No impact to ocean acidification – squids are adaptable and solve their offense.</w:t>
      </w:r>
    </w:p>
    <w:p w:rsidR="00155B80" w:rsidRDefault="00155B80" w:rsidP="00155B80">
      <w:r w:rsidRPr="0038158B">
        <w:rPr>
          <w:rStyle w:val="Style13ptBold"/>
        </w:rPr>
        <w:t>Nova 19</w:t>
      </w:r>
      <w:r w:rsidRPr="0038158B">
        <w:t xml:space="preserve"> [Joanne, science presenter, writer, speaker &amp; former TV host</w:t>
      </w:r>
      <w:r>
        <w:t>, “‘</w:t>
      </w:r>
      <w:r w:rsidRPr="0038158B">
        <w:t>Surprise</w:t>
      </w:r>
      <w:r>
        <w:t>’</w:t>
      </w:r>
      <w:r w:rsidRPr="0038158B">
        <w:t xml:space="preserve"> Climate change, 900ppm CO2, acidification is good news for squid</w:t>
      </w:r>
      <w:r>
        <w:t>,” accessible online at</w:t>
      </w:r>
      <w:r w:rsidRPr="0038158B">
        <w:t xml:space="preserve"> </w:t>
      </w:r>
      <w:hyperlink r:id="rId223" w:history="1">
        <w:r w:rsidRPr="00B3016C">
          <w:rPr>
            <w:rStyle w:val="Hyperlink"/>
          </w:rPr>
          <w:t>http://joannenova.com.au/2019/06/surprise-climate-change-900ppm-co2-acidification-is-good-news-for-squid</w:t>
        </w:r>
      </w:hyperlink>
      <w:r>
        <w:t>, published 2019] // BBM</w:t>
      </w:r>
    </w:p>
    <w:p w:rsidR="00155B80" w:rsidRPr="0038158B" w:rsidRDefault="00155B80" w:rsidP="00155B80">
      <w:r>
        <w:t>-- solves food shortage terminal impacts to warming because squid = op</w:t>
      </w:r>
    </w:p>
    <w:p w:rsidR="00155B80" w:rsidRPr="00101AF9" w:rsidRDefault="00155B80" w:rsidP="00155B80">
      <w:r w:rsidRPr="0038158B">
        <w:rPr>
          <w:rStyle w:val="StyleUnderline"/>
        </w:rPr>
        <w:t>In the new post-CO2 world</w:t>
      </w:r>
      <w:r w:rsidRPr="0038158B">
        <w:rPr>
          <w:sz w:val="16"/>
        </w:rPr>
        <w:t xml:space="preserve">, corn and soy may become weeds, but </w:t>
      </w:r>
      <w:r w:rsidRPr="0038158B">
        <w:rPr>
          <w:rStyle w:val="StyleUnderline"/>
        </w:rPr>
        <w:t xml:space="preserve">squid may </w:t>
      </w:r>
      <w:r w:rsidRPr="0038158B">
        <w:rPr>
          <w:rStyle w:val="Emphasis"/>
        </w:rPr>
        <w:t>take over the oceans</w:t>
      </w:r>
      <w:r w:rsidRPr="0038158B">
        <w:rPr>
          <w:sz w:val="16"/>
        </w:rPr>
        <w:t xml:space="preserve">: </w:t>
      </w:r>
      <w:r w:rsidRPr="0038158B">
        <w:rPr>
          <w:rStyle w:val="StyleUnderline"/>
        </w:rPr>
        <w:t>Squid will</w:t>
      </w:r>
      <w:r w:rsidRPr="0038158B">
        <w:rPr>
          <w:sz w:val="16"/>
        </w:rPr>
        <w:t xml:space="preserve"> survive</w:t>
      </w:r>
      <w:r>
        <w:rPr>
          <w:sz w:val="16"/>
        </w:rPr>
        <w:t xml:space="preserve"> </w:t>
      </w:r>
      <w:r w:rsidRPr="0038158B">
        <w:rPr>
          <w:sz w:val="16"/>
        </w:rPr>
        <w:t xml:space="preserve"> and may even </w:t>
      </w:r>
      <w:r w:rsidRPr="0038158B">
        <w:rPr>
          <w:rStyle w:val="Emphasis"/>
        </w:rPr>
        <w:t>flourish</w:t>
      </w:r>
      <w:r w:rsidRPr="0038158B">
        <w:rPr>
          <w:sz w:val="16"/>
        </w:rPr>
        <w:t xml:space="preserve"> </w:t>
      </w:r>
      <w:r w:rsidRPr="0038158B">
        <w:rPr>
          <w:rStyle w:val="StyleUnderline"/>
        </w:rPr>
        <w:t xml:space="preserve">under even the worst-case </w:t>
      </w:r>
      <w:r w:rsidRPr="0038158B">
        <w:rPr>
          <w:rStyle w:val="Emphasis"/>
        </w:rPr>
        <w:t>ocean acidification</w:t>
      </w:r>
      <w:r w:rsidRPr="0038158B">
        <w:rPr>
          <w:rStyle w:val="StyleUnderline"/>
        </w:rPr>
        <w:t xml:space="preserve"> scenarios</w:t>
      </w:r>
      <w:r w:rsidRPr="0038158B">
        <w:rPr>
          <w:sz w:val="16"/>
        </w:rPr>
        <w:t xml:space="preserve">, </w:t>
      </w:r>
      <w:r w:rsidRPr="0038158B">
        <w:rPr>
          <w:rStyle w:val="StyleUnderline"/>
        </w:rPr>
        <w:t>according to a new study published this week</w:t>
      </w:r>
      <w:r w:rsidRPr="0038158B">
        <w:rPr>
          <w:sz w:val="16"/>
        </w:rPr>
        <w:t xml:space="preserve">. Dr Blake Spady, from the ARC Centre of Excellence for Coral Reef Studies (Coral CoE) at James Cook University (JCU), led the study. He said </w:t>
      </w:r>
      <w:r w:rsidRPr="0038158B">
        <w:rPr>
          <w:rStyle w:val="StyleUnderline"/>
        </w:rPr>
        <w:t>squid live on the edge of their environmental oxygen limitations due to their energy-taxing swimming technique</w:t>
      </w:r>
      <w:r w:rsidRPr="0038158B">
        <w:rPr>
          <w:sz w:val="16"/>
        </w:rPr>
        <w:t xml:space="preserve">. They were expected to fare badly with more carbon dioxide (CO2) in the water, which makes it more acidic. No academic could have guessed that </w:t>
      </w:r>
      <w:r w:rsidRPr="0038158B">
        <w:rPr>
          <w:rStyle w:val="StyleUnderline"/>
        </w:rPr>
        <w:t>squid</w:t>
      </w:r>
      <w:r w:rsidRPr="0038158B">
        <w:rPr>
          <w:sz w:val="16"/>
        </w:rPr>
        <w:t xml:space="preserve"> would </w:t>
      </w:r>
      <w:r w:rsidRPr="0038158B">
        <w:rPr>
          <w:rStyle w:val="StyleUnderline"/>
        </w:rPr>
        <w:t xml:space="preserve">have </w:t>
      </w:r>
      <w:r w:rsidRPr="0038158B">
        <w:rPr>
          <w:rStyle w:val="Emphasis"/>
        </w:rPr>
        <w:t>evolved</w:t>
      </w:r>
      <w:r w:rsidRPr="0038158B">
        <w:rPr>
          <w:rStyle w:val="StyleUnderline"/>
        </w:rPr>
        <w:t xml:space="preserve"> ways to control their own blood pH</w:t>
      </w:r>
      <w:r w:rsidRPr="0038158B">
        <w:rPr>
          <w:sz w:val="16"/>
        </w:rPr>
        <w:t xml:space="preserve">: “Their blood is highly sensitive to changes in acidity, so we expected that future ocean acidification would negatively affect their aerobic performance,” said Dr Spady. </w:t>
      </w:r>
      <w:r w:rsidRPr="0038158B">
        <w:rPr>
          <w:rStyle w:val="StyleUnderline"/>
        </w:rPr>
        <w:t xml:space="preserve">Atmospheric CO2 concentrations have </w:t>
      </w:r>
      <w:r w:rsidRPr="0038158B">
        <w:rPr>
          <w:rStyle w:val="Emphasis"/>
        </w:rPr>
        <w:t>increased</w:t>
      </w:r>
      <w:r w:rsidRPr="0038158B">
        <w:rPr>
          <w:sz w:val="16"/>
        </w:rPr>
        <w:t xml:space="preserve"> from 280 parts per million (ppm) before the industrial revolution to more than 400 ppm today. Scientists project atmospheric CO2 – and by extension </w:t>
      </w:r>
      <w:r w:rsidRPr="0038158B">
        <w:rPr>
          <w:rStyle w:val="StyleUnderline"/>
        </w:rPr>
        <w:t>CO2 in the oceans</w:t>
      </w:r>
      <w:r w:rsidRPr="0038158B">
        <w:rPr>
          <w:sz w:val="16"/>
        </w:rPr>
        <w:t xml:space="preserve"> — </w:t>
      </w:r>
      <w:r w:rsidRPr="0038158B">
        <w:rPr>
          <w:rStyle w:val="StyleUnderline"/>
        </w:rPr>
        <w:t>may exceed 900 ppm by the end of this century unless current CO2 emissions are curtailed</w:t>
      </w:r>
      <w:r w:rsidRPr="0038158B">
        <w:rPr>
          <w:sz w:val="16"/>
        </w:rPr>
        <w:t xml:space="preserve">. To researchers at safe-space-universities life is full of surprises: But when the team tested two-toned pygmy squid and bigfin reef squid at JCU’s research aquarium, subjecting them to CO2 levels projected for the end of the century, they received a surprise. “We found that these two species of tropical </w:t>
      </w:r>
      <w:r w:rsidRPr="0038158B">
        <w:rPr>
          <w:rStyle w:val="StyleUnderline"/>
        </w:rPr>
        <w:t xml:space="preserve">squid are </w:t>
      </w:r>
      <w:r w:rsidRPr="0038158B">
        <w:rPr>
          <w:rStyle w:val="Emphasis"/>
        </w:rPr>
        <w:t>unaffected</w:t>
      </w:r>
      <w:r w:rsidRPr="0038158B">
        <w:rPr>
          <w:sz w:val="16"/>
        </w:rPr>
        <w:t xml:space="preserve"> </w:t>
      </w:r>
      <w:r w:rsidRPr="0038158B">
        <w:rPr>
          <w:rStyle w:val="StyleUnderline"/>
        </w:rPr>
        <w:t>in their aerobic performance and recovery after exhaustive exercise by the highest projected end-of-century CO2 levels</w:t>
      </w:r>
      <w:r w:rsidRPr="0038158B">
        <w:rPr>
          <w:sz w:val="16"/>
        </w:rPr>
        <w:t xml:space="preserve">,” said Dr Spady. But unpaid bloggers who do a search with the words “squid evolution” find that while their ancestors knocked around since the Cambrian 500 million years ago, the ones today have had at least 60 million years of wild climate change to practice adapting. Though our knowledge is hampered somewhat by the tendency of boneless jelly-creatures to disintegrate. Even so, it turns out </w:t>
      </w:r>
      <w:r w:rsidRPr="0038158B">
        <w:rPr>
          <w:rStyle w:val="StyleUnderline"/>
        </w:rPr>
        <w:t xml:space="preserve">squid are </w:t>
      </w:r>
      <w:r w:rsidRPr="0038158B">
        <w:rPr>
          <w:rStyle w:val="Emphasis"/>
        </w:rPr>
        <w:t>hyper adaptable</w:t>
      </w:r>
      <w:r w:rsidRPr="0038158B">
        <w:rPr>
          <w:sz w:val="16"/>
        </w:rPr>
        <w:t xml:space="preserve">. Throw out the genetics rule book! </w:t>
      </w:r>
      <w:r w:rsidRPr="0038158B">
        <w:rPr>
          <w:rStyle w:val="StyleUnderline"/>
        </w:rPr>
        <w:t>Squid edit their own RNA</w:t>
      </w:r>
      <w:r w:rsidRPr="0038158B">
        <w:rPr>
          <w:sz w:val="16"/>
        </w:rPr>
        <w:t xml:space="preserve">: Octopus And Squid Evolution Is Officially Weirder Than We Could Have Ever Imagined Signe Dean, Nature, March 2019 … it turns out that </w:t>
      </w:r>
      <w:r w:rsidRPr="0038158B">
        <w:rPr>
          <w:rStyle w:val="StyleUnderline"/>
        </w:rPr>
        <w:t>they and their cephalopod brethren evolve differently from nearly every other organism on the planet</w:t>
      </w:r>
      <w:r w:rsidRPr="0038158B">
        <w:rPr>
          <w:sz w:val="16"/>
        </w:rPr>
        <w:t xml:space="preserve">. In a surprising twist, in April 2017 scientists discovered that octopuses, along with some </w:t>
      </w:r>
      <w:r w:rsidRPr="0038158B">
        <w:rPr>
          <w:rStyle w:val="Emphasis"/>
        </w:rPr>
        <w:t>squid</w:t>
      </w:r>
      <w:r w:rsidRPr="0038158B">
        <w:rPr>
          <w:sz w:val="16"/>
        </w:rPr>
        <w:t xml:space="preserve"> and cuttlefish species, </w:t>
      </w:r>
      <w:r w:rsidRPr="0038158B">
        <w:rPr>
          <w:rStyle w:val="StyleUnderline"/>
        </w:rPr>
        <w:t>routinely edit their RNA</w:t>
      </w:r>
      <w:r w:rsidRPr="0038158B">
        <w:rPr>
          <w:sz w:val="16"/>
        </w:rPr>
        <w:t xml:space="preserve"> (ribonucleic acid) </w:t>
      </w:r>
      <w:r w:rsidRPr="0038158B">
        <w:rPr>
          <w:rStyle w:val="StyleUnderline"/>
        </w:rPr>
        <w:t xml:space="preserve">sequences to </w:t>
      </w:r>
      <w:r w:rsidRPr="0038158B">
        <w:rPr>
          <w:rStyle w:val="Emphasis"/>
        </w:rPr>
        <w:t>adapt</w:t>
      </w:r>
      <w:r w:rsidRPr="0038158B">
        <w:rPr>
          <w:rStyle w:val="StyleUnderline"/>
        </w:rPr>
        <w:t xml:space="preserve"> to their environment</w:t>
      </w:r>
      <w:r w:rsidRPr="0038158B">
        <w:rPr>
          <w:sz w:val="16"/>
        </w:rPr>
        <w:t xml:space="preserve">. “The consensus among folks who study such things is Mother Nature gave RNA editing a try, found it wanting, and largely abandoned it,” Anna Vlasits reported for Wired. But it looks like cephalopods didn’t get the memo. In 2015, researchers discovered that </w:t>
      </w:r>
      <w:r w:rsidRPr="0038158B">
        <w:rPr>
          <w:rStyle w:val="StyleUnderline"/>
        </w:rPr>
        <w:t xml:space="preserve">the </w:t>
      </w:r>
      <w:r w:rsidRPr="0038158B">
        <w:rPr>
          <w:rStyle w:val="Emphasis"/>
        </w:rPr>
        <w:t>common squid</w:t>
      </w:r>
      <w:r w:rsidRPr="0038158B">
        <w:rPr>
          <w:rStyle w:val="StyleUnderline"/>
        </w:rPr>
        <w:t xml:space="preserve"> has edited more than </w:t>
      </w:r>
      <w:r w:rsidRPr="0038158B">
        <w:rPr>
          <w:rStyle w:val="Emphasis"/>
        </w:rPr>
        <w:t>60 percent of RNA</w:t>
      </w:r>
      <w:r w:rsidRPr="0038158B">
        <w:rPr>
          <w:rStyle w:val="StyleUnderline"/>
        </w:rPr>
        <w:t xml:space="preserve"> in its nervous system</w:t>
      </w:r>
      <w:r w:rsidRPr="0038158B">
        <w:rPr>
          <w:sz w:val="16"/>
        </w:rPr>
        <w:t xml:space="preserve">. Those </w:t>
      </w:r>
      <w:r w:rsidRPr="0038158B">
        <w:rPr>
          <w:rStyle w:val="StyleUnderline"/>
        </w:rPr>
        <w:t xml:space="preserve">edits essentially changed its </w:t>
      </w:r>
      <w:r w:rsidRPr="0038158B">
        <w:rPr>
          <w:rStyle w:val="Emphasis"/>
        </w:rPr>
        <w:t>brain physiology</w:t>
      </w:r>
      <w:r w:rsidRPr="0038158B">
        <w:rPr>
          <w:sz w:val="16"/>
        </w:rPr>
        <w:t xml:space="preserve">, </w:t>
      </w:r>
      <w:r w:rsidRPr="0038158B">
        <w:rPr>
          <w:rStyle w:val="StyleUnderline"/>
        </w:rPr>
        <w:t xml:space="preserve">presumably to adapt to various </w:t>
      </w:r>
      <w:r w:rsidRPr="0038158B">
        <w:rPr>
          <w:rStyle w:val="Emphasis"/>
        </w:rPr>
        <w:t>temperature conditions</w:t>
      </w:r>
      <w:r w:rsidRPr="0038158B">
        <w:rPr>
          <w:rStyle w:val="StyleUnderline"/>
        </w:rPr>
        <w:t xml:space="preserve"> in the ocean</w:t>
      </w:r>
      <w:r w:rsidRPr="0038158B">
        <w:rPr>
          <w:sz w:val="16"/>
        </w:rPr>
        <w:t xml:space="preserve">. Will </w:t>
      </w:r>
      <w:r w:rsidRPr="0038158B">
        <w:rPr>
          <w:rStyle w:val="StyleUnderline"/>
        </w:rPr>
        <w:t>we end up with an ocean full of squid</w:t>
      </w:r>
      <w:r w:rsidRPr="0038158B">
        <w:rPr>
          <w:sz w:val="16"/>
        </w:rPr>
        <w:t xml:space="preserve">? He said </w:t>
      </w:r>
      <w:r w:rsidRPr="0038158B">
        <w:rPr>
          <w:rStyle w:val="StyleUnderline"/>
        </w:rPr>
        <w:t xml:space="preserve">it may be an even greater boost for the squid as some of their </w:t>
      </w:r>
      <w:r w:rsidRPr="0038158B">
        <w:rPr>
          <w:rStyle w:val="Emphasis"/>
        </w:rPr>
        <w:t>predators</w:t>
      </w:r>
      <w:r w:rsidRPr="0038158B">
        <w:rPr>
          <w:rStyle w:val="StyleUnderline"/>
        </w:rPr>
        <w:t xml:space="preserve"> and prey have been shown to </w:t>
      </w:r>
      <w:r w:rsidRPr="0038158B">
        <w:rPr>
          <w:rStyle w:val="Emphasis"/>
        </w:rPr>
        <w:t xml:space="preserve">lose performance </w:t>
      </w:r>
      <w:r w:rsidRPr="0038158B">
        <w:rPr>
          <w:rStyle w:val="StyleUnderline"/>
        </w:rPr>
        <w:t>under predicted climate change scenarios</w:t>
      </w:r>
      <w:r w:rsidRPr="0038158B">
        <w:rPr>
          <w:sz w:val="16"/>
        </w:rPr>
        <w:t xml:space="preserve">. “We think that </w:t>
      </w:r>
      <w:r w:rsidRPr="0038158B">
        <w:rPr>
          <w:rStyle w:val="StyleUnderline"/>
        </w:rPr>
        <w:t>squid have a high capacity to adapt to environmental changes due to their short lifespans</w:t>
      </w:r>
      <w:r w:rsidRPr="0038158B">
        <w:rPr>
          <w:sz w:val="16"/>
        </w:rPr>
        <w:t xml:space="preserve">, </w:t>
      </w:r>
      <w:r w:rsidRPr="0038158B">
        <w:rPr>
          <w:rStyle w:val="StyleUnderline"/>
        </w:rPr>
        <w:t>fast growth rates</w:t>
      </w:r>
      <w:r w:rsidRPr="0038158B">
        <w:rPr>
          <w:sz w:val="16"/>
        </w:rPr>
        <w:t xml:space="preserve">, </w:t>
      </w:r>
      <w:r w:rsidRPr="0038158B">
        <w:rPr>
          <w:rStyle w:val="StyleUnderline"/>
        </w:rPr>
        <w:t>large populations</w:t>
      </w:r>
      <w:r w:rsidRPr="0038158B">
        <w:rPr>
          <w:sz w:val="16"/>
        </w:rPr>
        <w:t xml:space="preserve">, </w:t>
      </w:r>
      <w:r w:rsidRPr="0038158B">
        <w:rPr>
          <w:rStyle w:val="StyleUnderline"/>
        </w:rPr>
        <w:t>and high rate of population increase</w:t>
      </w:r>
      <w:r w:rsidRPr="0038158B">
        <w:rPr>
          <w:sz w:val="16"/>
        </w:rPr>
        <w:t xml:space="preserve">,” said Dr Spady. The only thing researchers can say for sure after all those grants: “The thing that is emerging with most certainty is that it’s going to be a very different world,” he said. Jo’s prediction is </w:t>
      </w:r>
      <w:r w:rsidRPr="0038158B">
        <w:rPr>
          <w:rStyle w:val="Emphasis"/>
          <w:sz w:val="36"/>
          <w:szCs w:val="36"/>
        </w:rPr>
        <w:t xml:space="preserve">everyone will just </w:t>
      </w:r>
      <w:r w:rsidRPr="00D702B1">
        <w:rPr>
          <w:rStyle w:val="Emphasis"/>
          <w:sz w:val="44"/>
          <w:szCs w:val="44"/>
        </w:rPr>
        <w:t>eat calamari</w:t>
      </w:r>
      <w:r w:rsidRPr="0038158B">
        <w:rPr>
          <w:sz w:val="16"/>
        </w:rPr>
        <w:t xml:space="preserve">. Especially sperm whales. Check this out. </w:t>
      </w:r>
      <w:r w:rsidRPr="0038158B">
        <w:rPr>
          <w:rStyle w:val="StyleUnderline"/>
        </w:rPr>
        <w:t xml:space="preserve">Squid </w:t>
      </w:r>
      <w:r w:rsidRPr="00354502">
        <w:rPr>
          <w:rStyle w:val="Emphasis"/>
        </w:rPr>
        <w:t>live</w:t>
      </w:r>
      <w:r w:rsidRPr="0038158B">
        <w:rPr>
          <w:rStyle w:val="StyleUnderline"/>
        </w:rPr>
        <w:t xml:space="preserve"> </w:t>
      </w:r>
      <w:r w:rsidRPr="0038158B">
        <w:rPr>
          <w:rStyle w:val="Emphasis"/>
        </w:rPr>
        <w:t>everywhere</w:t>
      </w:r>
      <w:r w:rsidRPr="0038158B">
        <w:rPr>
          <w:rStyle w:val="StyleUnderline"/>
        </w:rPr>
        <w:t xml:space="preserve"> from pole to pole</w:t>
      </w:r>
      <w:r w:rsidRPr="0038158B">
        <w:rPr>
          <w:sz w:val="16"/>
        </w:rPr>
        <w:t xml:space="preserve">, from shallow to deep. But look who’s coming to dinner according to the FAO Squid, Marine Resource Fact Sheet? </w:t>
      </w:r>
      <w:r w:rsidRPr="0038158B">
        <w:rPr>
          <w:rStyle w:val="StyleUnderline"/>
        </w:rPr>
        <w:t>Estimates of global squid consumption by higher predators</w:t>
      </w:r>
      <w:r w:rsidRPr="0038158B">
        <w:rPr>
          <w:sz w:val="16"/>
        </w:rPr>
        <w:t>, especially sperm whales sugge</w:t>
      </w:r>
      <w:r w:rsidRPr="0038158B">
        <w:rPr>
          <w:rStyle w:val="StyleUnderline"/>
        </w:rPr>
        <w:t xml:space="preserve">st that they consume a </w:t>
      </w:r>
      <w:r w:rsidRPr="0038158B">
        <w:rPr>
          <w:rStyle w:val="Emphasis"/>
        </w:rPr>
        <w:t>greater mass</w:t>
      </w:r>
      <w:r w:rsidRPr="0038158B">
        <w:rPr>
          <w:rStyle w:val="StyleUnderline"/>
        </w:rPr>
        <w:t xml:space="preserve"> of squid than the total world catch of all marine species combined</w:t>
      </w:r>
      <w:r w:rsidRPr="0038158B">
        <w:rPr>
          <w:sz w:val="16"/>
        </w:rPr>
        <w:t xml:space="preserve"> (Voss, 1973; Clarke, 1983). If I read that correctly (and I’m dubious)– </w:t>
      </w:r>
      <w:r w:rsidRPr="0038158B">
        <w:rPr>
          <w:rStyle w:val="StyleUnderline"/>
        </w:rPr>
        <w:t>Sperm whales eat more squid than humans do of all fish</w:t>
      </w:r>
      <w:r w:rsidRPr="0038158B">
        <w:rPr>
          <w:sz w:val="16"/>
        </w:rPr>
        <w:t xml:space="preserve">, </w:t>
      </w:r>
      <w:r w:rsidRPr="0038158B">
        <w:rPr>
          <w:rStyle w:val="StyleUnderline"/>
        </w:rPr>
        <w:t>oysters</w:t>
      </w:r>
      <w:r w:rsidRPr="0038158B">
        <w:rPr>
          <w:sz w:val="16"/>
        </w:rPr>
        <w:t xml:space="preserve">, </w:t>
      </w:r>
      <w:r w:rsidRPr="0038158B">
        <w:rPr>
          <w:rStyle w:val="StyleUnderline"/>
        </w:rPr>
        <w:t>prawns</w:t>
      </w:r>
      <w:r w:rsidRPr="0038158B">
        <w:rPr>
          <w:sz w:val="16"/>
        </w:rPr>
        <w:t xml:space="preserve">, </w:t>
      </w:r>
      <w:r w:rsidRPr="0038158B">
        <w:rPr>
          <w:rStyle w:val="StyleUnderline"/>
        </w:rPr>
        <w:t>crabs and farmed fish</w:t>
      </w:r>
      <w:r w:rsidRPr="0038158B">
        <w:rPr>
          <w:sz w:val="16"/>
        </w:rPr>
        <w:t xml:space="preserve">, everything globally? I had to check. Total human fisheries annual catch is 150 million tons. Sperm whales weigh up to 50 tons each and eat up to 900 kg a day. So if there are 400,000 of them (and nobody really knows) that’s 360,000 tons of squid for dinner per day, or around 130 million tons a year. Oh! Touch and go. It may not be true today (though it might be if there are more Sperm whales) but it was true when those papers were published and annual human catches were only 50 million tons a year. wow. </w:t>
      </w:r>
      <w:r w:rsidRPr="00BE5DD1">
        <w:rPr>
          <w:rStyle w:val="Emphasis"/>
          <w:rFonts w:ascii="Impact" w:hAnsi="Impact"/>
          <w:color w:val="FF0000"/>
          <w:sz w:val="52"/>
          <w:szCs w:val="52"/>
        </w:rPr>
        <w:t>H</w:t>
      </w:r>
      <w:r w:rsidRPr="00BE5DD1">
        <w:rPr>
          <w:rStyle w:val="Emphasis"/>
          <w:rFonts w:ascii="Impact" w:hAnsi="Impact"/>
          <w:color w:val="FFC000"/>
          <w:sz w:val="54"/>
          <w:szCs w:val="54"/>
        </w:rPr>
        <w:t>o</w:t>
      </w:r>
      <w:r w:rsidRPr="00BE5DD1">
        <w:rPr>
          <w:rStyle w:val="Emphasis"/>
          <w:rFonts w:ascii="Impact" w:hAnsi="Impact"/>
          <w:color w:val="FFFF00"/>
          <w:sz w:val="56"/>
          <w:szCs w:val="56"/>
        </w:rPr>
        <w:t>l</w:t>
      </w:r>
      <w:r w:rsidRPr="00BE5DD1">
        <w:rPr>
          <w:rStyle w:val="Emphasis"/>
          <w:rFonts w:ascii="Impact" w:hAnsi="Impact"/>
          <w:color w:val="92D050"/>
          <w:sz w:val="58"/>
          <w:szCs w:val="58"/>
        </w:rPr>
        <w:t>y</w:t>
      </w:r>
      <w:r w:rsidRPr="00BE5DD1">
        <w:rPr>
          <w:rStyle w:val="Emphasis"/>
          <w:rFonts w:ascii="Impact" w:hAnsi="Impact"/>
          <w:color w:val="FFFFFF" w:themeColor="background1"/>
          <w:sz w:val="52"/>
          <w:szCs w:val="52"/>
        </w:rPr>
        <w:t xml:space="preserve"> </w:t>
      </w:r>
      <w:r w:rsidRPr="00BE5DD1">
        <w:rPr>
          <w:rStyle w:val="Emphasis"/>
          <w:rFonts w:ascii="Impact" w:hAnsi="Impact"/>
          <w:color w:val="00B050"/>
          <w:sz w:val="60"/>
          <w:szCs w:val="60"/>
        </w:rPr>
        <w:t>C</w:t>
      </w:r>
      <w:r w:rsidRPr="00BE5DD1">
        <w:rPr>
          <w:rStyle w:val="Emphasis"/>
          <w:rFonts w:ascii="Impact" w:hAnsi="Impact"/>
          <w:color w:val="00B0F0"/>
          <w:sz w:val="62"/>
          <w:szCs w:val="62"/>
        </w:rPr>
        <w:t>a</w:t>
      </w:r>
      <w:r w:rsidRPr="00BE5DD1">
        <w:rPr>
          <w:rStyle w:val="Emphasis"/>
          <w:rFonts w:ascii="Impact" w:hAnsi="Impact"/>
          <w:color w:val="0070C0"/>
          <w:sz w:val="64"/>
          <w:szCs w:val="64"/>
        </w:rPr>
        <w:t>l</w:t>
      </w:r>
      <w:r w:rsidRPr="00BE5DD1">
        <w:rPr>
          <w:rStyle w:val="Emphasis"/>
          <w:rFonts w:ascii="Impact" w:hAnsi="Impact"/>
          <w:color w:val="002060"/>
          <w:sz w:val="66"/>
          <w:szCs w:val="66"/>
        </w:rPr>
        <w:t>a</w:t>
      </w:r>
      <w:r w:rsidRPr="00BE5DD1">
        <w:rPr>
          <w:rStyle w:val="Emphasis"/>
          <w:rFonts w:ascii="Impact" w:hAnsi="Impact"/>
          <w:color w:val="7030A0"/>
          <w:sz w:val="68"/>
          <w:szCs w:val="68"/>
        </w:rPr>
        <w:t>m</w:t>
      </w:r>
      <w:r w:rsidRPr="00BE5DD1">
        <w:rPr>
          <w:rStyle w:val="Emphasis"/>
          <w:rFonts w:ascii="Impact" w:hAnsi="Impact"/>
          <w:color w:val="C00000"/>
          <w:sz w:val="70"/>
          <w:szCs w:val="70"/>
        </w:rPr>
        <w:t>a</w:t>
      </w:r>
      <w:r w:rsidRPr="00BE5DD1">
        <w:rPr>
          <w:rStyle w:val="Emphasis"/>
          <w:rFonts w:ascii="Impact" w:hAnsi="Impact"/>
          <w:color w:val="FF0000"/>
          <w:sz w:val="72"/>
          <w:szCs w:val="72"/>
        </w:rPr>
        <w:t>r</w:t>
      </w:r>
      <w:r w:rsidRPr="00BE5DD1">
        <w:rPr>
          <w:rStyle w:val="Emphasis"/>
          <w:rFonts w:ascii="Impact" w:hAnsi="Impact"/>
          <w:color w:val="FFC000"/>
          <w:sz w:val="74"/>
          <w:szCs w:val="74"/>
        </w:rPr>
        <w:t>i</w:t>
      </w:r>
      <w:r w:rsidRPr="0038158B">
        <w:rPr>
          <w:sz w:val="16"/>
        </w:rPr>
        <w:t xml:space="preserve">. </w:t>
      </w:r>
      <w:r w:rsidRPr="0038158B">
        <w:rPr>
          <w:rStyle w:val="StyleUnderline"/>
        </w:rPr>
        <w:t xml:space="preserve">Sperm whales are going to </w:t>
      </w:r>
      <w:r w:rsidRPr="00FB3EFA">
        <w:rPr>
          <w:rStyle w:val="Emphasis"/>
        </w:rPr>
        <w:t>love</w:t>
      </w:r>
      <w:r w:rsidRPr="0038158B">
        <w:rPr>
          <w:rStyle w:val="StyleUnderline"/>
        </w:rPr>
        <w:t xml:space="preserve"> climate change</w:t>
      </w:r>
      <w:r w:rsidRPr="0038158B">
        <w:rPr>
          <w:sz w:val="16"/>
        </w:rPr>
        <w:t xml:space="preserve">. </w:t>
      </w:r>
      <w:r w:rsidRPr="0038158B">
        <w:rPr>
          <w:rStyle w:val="StyleUnderline"/>
        </w:rPr>
        <w:t>So are squid</w:t>
      </w:r>
      <w:r w:rsidRPr="0038158B">
        <w:rPr>
          <w:sz w:val="16"/>
        </w:rPr>
        <w:t xml:space="preserve">. </w:t>
      </w:r>
      <w:r w:rsidRPr="0038158B">
        <w:rPr>
          <w:rStyle w:val="StyleUnderline"/>
        </w:rPr>
        <w:t xml:space="preserve">Burn oil and </w:t>
      </w:r>
      <w:r w:rsidRPr="00FB3EFA">
        <w:rPr>
          <w:rStyle w:val="Emphasis"/>
        </w:rPr>
        <w:t>save the whales</w:t>
      </w:r>
      <w:r w:rsidRPr="0038158B">
        <w:rPr>
          <w:sz w:val="16"/>
        </w:rPr>
        <w:t>.</w:t>
      </w:r>
    </w:p>
    <w:p w:rsidR="00155B80" w:rsidRDefault="00155B80" w:rsidP="00155B80">
      <w:pPr>
        <w:pStyle w:val="Heading1"/>
      </w:pPr>
      <w:r>
        <w:t>Warming Good</w:t>
      </w:r>
    </w:p>
    <w:p w:rsidR="00155B80" w:rsidRDefault="00155B80" w:rsidP="00155B80">
      <w:pPr>
        <w:pStyle w:val="Heading2"/>
      </w:pPr>
      <w:r>
        <w:t>Arctic Trade / Shipping</w:t>
      </w:r>
    </w:p>
    <w:p w:rsidR="00155B80" w:rsidRDefault="00155B80" w:rsidP="00155B80">
      <w:pPr>
        <w:pStyle w:val="Heading3"/>
      </w:pPr>
      <w:r>
        <w:t>1NC/2AC – Russia</w:t>
      </w:r>
    </w:p>
    <w:p w:rsidR="00155B80" w:rsidRDefault="00155B80" w:rsidP="00155B80">
      <w:pPr>
        <w:pStyle w:val="Heading4"/>
      </w:pPr>
      <w:r>
        <w:t>Warming causes arctic development – key to the Russian economy.</w:t>
      </w:r>
    </w:p>
    <w:p w:rsidR="00155B80" w:rsidRPr="00E03AAC" w:rsidRDefault="00155B80" w:rsidP="00155B80">
      <w:pPr>
        <w:rPr>
          <w:rStyle w:val="Style13ptBold"/>
        </w:rPr>
      </w:pPr>
      <w:r>
        <w:rPr>
          <w:rStyle w:val="Style13ptBold"/>
        </w:rPr>
        <w:t>Sharma 19</w:t>
      </w:r>
      <w:r w:rsidRPr="00E03AAC">
        <w:t xml:space="preserve"> [</w:t>
      </w:r>
      <w:r>
        <w:t>Trivun, P</w:t>
      </w:r>
      <w:r w:rsidRPr="00E03AAC">
        <w:t>h.D. candidate at the Faculty of Political Science and International Studies, University of Warsaw, Poland</w:t>
      </w:r>
      <w:r>
        <w:t>, “</w:t>
      </w:r>
      <w:r w:rsidRPr="00E03AAC">
        <w:t>Melting Arctic Sea Ice Opens New Maritime Shipping Route</w:t>
      </w:r>
      <w:r>
        <w:t xml:space="preserve">,” accessible online at </w:t>
      </w:r>
      <w:hyperlink r:id="rId224" w:history="1">
        <w:r w:rsidRPr="00B3016C">
          <w:rPr>
            <w:rStyle w:val="Hyperlink"/>
          </w:rPr>
          <w:t>https://globalsecurityreview.com/arctic-new-maritime-shipping-route</w:t>
        </w:r>
      </w:hyperlink>
      <w:r>
        <w:t>, published 05/23/19] // BBM</w:t>
      </w:r>
    </w:p>
    <w:p w:rsidR="00155B80" w:rsidRPr="00E03AAC" w:rsidRDefault="00155B80" w:rsidP="00155B80">
      <w:pPr>
        <w:rPr>
          <w:sz w:val="16"/>
        </w:rPr>
      </w:pPr>
      <w:r w:rsidRPr="00503475">
        <w:rPr>
          <w:rStyle w:val="StyleUnderline"/>
        </w:rPr>
        <w:t>Over the years</w:t>
      </w:r>
      <w:r w:rsidRPr="00503475">
        <w:rPr>
          <w:sz w:val="16"/>
        </w:rPr>
        <w:t xml:space="preserve">, </w:t>
      </w:r>
      <w:r w:rsidRPr="00503475">
        <w:rPr>
          <w:rStyle w:val="StyleUnderline"/>
        </w:rPr>
        <w:t xml:space="preserve">global </w:t>
      </w:r>
      <w:r w:rsidRPr="00E03AAC">
        <w:rPr>
          <w:rStyle w:val="Emphasis"/>
        </w:rPr>
        <w:t>climate change</w:t>
      </w:r>
      <w:r w:rsidRPr="00503475">
        <w:rPr>
          <w:sz w:val="16"/>
        </w:rPr>
        <w:t xml:space="preserve"> severely and observably </w:t>
      </w:r>
      <w:r w:rsidRPr="00503475">
        <w:rPr>
          <w:rStyle w:val="StyleUnderline"/>
        </w:rPr>
        <w:t>impacted the environment</w:t>
      </w:r>
      <w:r w:rsidRPr="00503475">
        <w:rPr>
          <w:sz w:val="16"/>
        </w:rPr>
        <w:t xml:space="preserve">, </w:t>
      </w:r>
      <w:r w:rsidRPr="00503475">
        <w:rPr>
          <w:rStyle w:val="StyleUnderline"/>
        </w:rPr>
        <w:t xml:space="preserve">resulting in rapidly </w:t>
      </w:r>
      <w:r w:rsidRPr="00503475">
        <w:rPr>
          <w:rStyle w:val="Emphasis"/>
        </w:rPr>
        <w:t>melting glaciers</w:t>
      </w:r>
      <w:r w:rsidRPr="00503475">
        <w:rPr>
          <w:sz w:val="16"/>
        </w:rPr>
        <w:t>, ice covers on rivers and lakes breaking up much earlier than anticipated, and unprecedented levels of animal migration, as increasing numbers are displaced from their natural habitats. According to the Intergovernmental Panel on Climate Change (IPCC), the global temperature could increase from 2.5 to 10 degrees Fahrenheit over the next century.</w:t>
      </w:r>
      <w:r>
        <w:rPr>
          <w:sz w:val="16"/>
        </w:rPr>
        <w:t xml:space="preserve"> </w:t>
      </w:r>
      <w:r w:rsidRPr="00503475">
        <w:rPr>
          <w:rStyle w:val="StyleUnderline"/>
        </w:rPr>
        <w:t>The effects of climate change are more visible than ever before in the Arctic</w:t>
      </w:r>
      <w:r w:rsidRPr="00503475">
        <w:rPr>
          <w:sz w:val="16"/>
        </w:rPr>
        <w:t xml:space="preserve">. </w:t>
      </w:r>
      <w:r w:rsidRPr="00503475">
        <w:rPr>
          <w:rStyle w:val="StyleUnderline"/>
        </w:rPr>
        <w:t>The Arctic sea ice extent for October 2018 averaged 6.06 million square kilometers</w:t>
      </w:r>
      <w:r w:rsidRPr="00503475">
        <w:rPr>
          <w:sz w:val="16"/>
        </w:rPr>
        <w:t xml:space="preserve"> (approximately 2.34 million square miles), </w:t>
      </w:r>
      <w:r w:rsidRPr="00503475">
        <w:rPr>
          <w:rStyle w:val="StyleUnderline"/>
        </w:rPr>
        <w:t>the third-lowest level recorded in October from 1979 to 2018</w:t>
      </w:r>
      <w:r w:rsidRPr="00503475">
        <w:rPr>
          <w:sz w:val="16"/>
        </w:rPr>
        <w:t xml:space="preserve">. To put this in perspective, the sea ice extent was 2.29 million square kilometers (1.42 million square miles) below the 1981 to 2010 average, and 170,000 square kilometers (105,633 square miles) greater than the record low observed for October 2012. </w:t>
      </w:r>
      <w:r w:rsidRPr="00503475">
        <w:rPr>
          <w:rStyle w:val="StyleUnderline"/>
        </w:rPr>
        <w:t xml:space="preserve">As global </w:t>
      </w:r>
      <w:r w:rsidRPr="00503475">
        <w:rPr>
          <w:rStyle w:val="Emphasis"/>
        </w:rPr>
        <w:t>temperatures rise</w:t>
      </w:r>
      <w:r w:rsidRPr="00503475">
        <w:rPr>
          <w:sz w:val="16"/>
        </w:rPr>
        <w:t xml:space="preserve">, </w:t>
      </w:r>
      <w:r w:rsidRPr="00503475">
        <w:rPr>
          <w:rStyle w:val="StyleUnderline"/>
        </w:rPr>
        <w:t>the natural resources within the Arctic region are</w:t>
      </w:r>
      <w:r w:rsidRPr="00503475">
        <w:rPr>
          <w:sz w:val="16"/>
        </w:rPr>
        <w:t xml:space="preserve"> increasingly </w:t>
      </w:r>
      <w:r w:rsidRPr="00503475">
        <w:rPr>
          <w:rStyle w:val="Emphasis"/>
        </w:rPr>
        <w:t>easier to access</w:t>
      </w:r>
      <w:r w:rsidRPr="00503475">
        <w:rPr>
          <w:sz w:val="16"/>
        </w:rPr>
        <w:t>, prompting greater frustration from environmentalists.</w:t>
      </w:r>
      <w:r>
        <w:rPr>
          <w:sz w:val="16"/>
        </w:rPr>
        <w:t xml:space="preserve"> </w:t>
      </w:r>
      <w:r w:rsidRPr="00503475">
        <w:rPr>
          <w:sz w:val="16"/>
        </w:rPr>
        <w:t xml:space="preserve">The </w:t>
      </w:r>
      <w:r w:rsidRPr="00503475">
        <w:rPr>
          <w:rStyle w:val="StyleUnderline"/>
        </w:rPr>
        <w:t>melting of</w:t>
      </w:r>
      <w:r w:rsidRPr="00503475">
        <w:rPr>
          <w:sz w:val="16"/>
        </w:rPr>
        <w:t xml:space="preserve"> the </w:t>
      </w:r>
      <w:r w:rsidRPr="00503475">
        <w:rPr>
          <w:rStyle w:val="StyleUnderline"/>
        </w:rPr>
        <w:t xml:space="preserve">Arctic sea ice has coincided with the discovery of </w:t>
      </w:r>
      <w:r w:rsidRPr="00503475">
        <w:rPr>
          <w:rStyle w:val="Emphasis"/>
        </w:rPr>
        <w:t>energy deposits</w:t>
      </w:r>
      <w:r w:rsidRPr="00503475">
        <w:rPr>
          <w:sz w:val="16"/>
        </w:rPr>
        <w:t xml:space="preserve"> </w:t>
      </w:r>
      <w:r w:rsidRPr="00503475">
        <w:rPr>
          <w:rStyle w:val="StyleUnderline"/>
        </w:rPr>
        <w:t>as well as</w:t>
      </w:r>
      <w:r w:rsidRPr="00503475">
        <w:rPr>
          <w:sz w:val="16"/>
        </w:rPr>
        <w:t xml:space="preserve"> the </w:t>
      </w:r>
      <w:r w:rsidRPr="00503475">
        <w:rPr>
          <w:rStyle w:val="StyleUnderline"/>
        </w:rPr>
        <w:t xml:space="preserve">development of </w:t>
      </w:r>
      <w:r w:rsidRPr="00503475">
        <w:rPr>
          <w:sz w:val="16"/>
        </w:rPr>
        <w:t xml:space="preserve">the </w:t>
      </w:r>
      <w:r w:rsidRPr="00503475">
        <w:rPr>
          <w:rStyle w:val="StyleUnderline"/>
        </w:rPr>
        <w:t>tech</w:t>
      </w:r>
      <w:r w:rsidRPr="00503475">
        <w:rPr>
          <w:sz w:val="16"/>
        </w:rPr>
        <w:t xml:space="preserve">nology </w:t>
      </w:r>
      <w:r w:rsidRPr="00503475">
        <w:rPr>
          <w:rStyle w:val="StyleUnderline"/>
        </w:rPr>
        <w:t>needed to access those resources</w:t>
      </w:r>
      <w:r w:rsidRPr="00503475">
        <w:rPr>
          <w:sz w:val="16"/>
        </w:rPr>
        <w:t>. These developments have caused the members of the Arctic Council—states with territorial claims in the Arctic—to pay increased levels of attention to the region.</w:t>
      </w:r>
      <w:r>
        <w:rPr>
          <w:sz w:val="16"/>
        </w:rPr>
        <w:t xml:space="preserve"> </w:t>
      </w:r>
      <w:r w:rsidRPr="00503475">
        <w:rPr>
          <w:sz w:val="16"/>
        </w:rPr>
        <w:t>The Arctic Council is made up of Canada, Finland, Denmark (Greenland), Iceland, Norway, Russia, Sweden, and the United States (Alaska). Of these, Canada and Russia hold the most territory (</w:t>
      </w:r>
      <w:r w:rsidRPr="00503475">
        <w:rPr>
          <w:rStyle w:val="StyleUnderline"/>
        </w:rPr>
        <w:t>Russia controls the most Arctic territory of any Arctic state</w:t>
      </w:r>
      <w:r w:rsidRPr="00503475">
        <w:rPr>
          <w:sz w:val="16"/>
        </w:rPr>
        <w:t xml:space="preserve">). Being a party to the United Nations Convention on the Law of the Sea (UNCLOS), which states that a country’s Exclusive Economic Zone extends 200 nautical miles offshore, </w:t>
      </w:r>
      <w:r w:rsidRPr="00503475">
        <w:rPr>
          <w:rStyle w:val="StyleUnderline"/>
        </w:rPr>
        <w:t xml:space="preserve">Russian claims cover approximately </w:t>
      </w:r>
      <w:r w:rsidRPr="00503475">
        <w:rPr>
          <w:rStyle w:val="Emphasis"/>
        </w:rPr>
        <w:t>40 percent</w:t>
      </w:r>
      <w:r w:rsidRPr="00503475">
        <w:rPr>
          <w:rStyle w:val="StyleUnderline"/>
        </w:rPr>
        <w:t xml:space="preserve"> of the Arctic</w:t>
      </w:r>
      <w:r w:rsidRPr="00503475">
        <w:rPr>
          <w:sz w:val="16"/>
        </w:rPr>
        <w:t>.</w:t>
      </w:r>
      <w:r>
        <w:rPr>
          <w:sz w:val="16"/>
        </w:rPr>
        <w:t xml:space="preserve"> </w:t>
      </w:r>
      <w:r w:rsidRPr="00503475">
        <w:rPr>
          <w:rStyle w:val="StyleUnderline"/>
        </w:rPr>
        <w:t xml:space="preserve">The Arctic plays host to </w:t>
      </w:r>
      <w:r w:rsidRPr="00503475">
        <w:rPr>
          <w:rStyle w:val="Emphasis"/>
        </w:rPr>
        <w:t>substantial</w:t>
      </w:r>
      <w:r w:rsidRPr="00503475">
        <w:rPr>
          <w:rStyle w:val="StyleUnderline"/>
        </w:rPr>
        <w:t xml:space="preserve"> natural resources</w:t>
      </w:r>
      <w:r w:rsidRPr="00503475">
        <w:rPr>
          <w:sz w:val="16"/>
        </w:rPr>
        <w:t xml:space="preserve">. A 2008 report released by the United States Geological Survey (USGS) estimated that </w:t>
      </w:r>
      <w:r w:rsidRPr="00503475">
        <w:rPr>
          <w:rStyle w:val="StyleUnderline"/>
        </w:rPr>
        <w:t xml:space="preserve">the Arctic holds around </w:t>
      </w:r>
      <w:r w:rsidRPr="00503475">
        <w:rPr>
          <w:rStyle w:val="Emphasis"/>
        </w:rPr>
        <w:t>1,670 trillion cubic feet</w:t>
      </w:r>
      <w:r w:rsidRPr="00503475">
        <w:rPr>
          <w:rStyle w:val="StyleUnderline"/>
        </w:rPr>
        <w:t xml:space="preserve"> of natural gas</w:t>
      </w:r>
      <w:r w:rsidRPr="00503475">
        <w:rPr>
          <w:sz w:val="16"/>
        </w:rPr>
        <w:t xml:space="preserve">, </w:t>
      </w:r>
      <w:r w:rsidRPr="00503475">
        <w:rPr>
          <w:rStyle w:val="Emphasis"/>
        </w:rPr>
        <w:t>44 billion barrels</w:t>
      </w:r>
      <w:r w:rsidRPr="00503475">
        <w:rPr>
          <w:sz w:val="16"/>
        </w:rPr>
        <w:t xml:space="preserve"> </w:t>
      </w:r>
      <w:r w:rsidRPr="00503475">
        <w:rPr>
          <w:rStyle w:val="StyleUnderline"/>
        </w:rPr>
        <w:t>of liquid natural gas</w:t>
      </w:r>
      <w:r w:rsidRPr="00503475">
        <w:rPr>
          <w:sz w:val="16"/>
        </w:rPr>
        <w:t xml:space="preserve">, </w:t>
      </w:r>
      <w:r w:rsidRPr="00503475">
        <w:rPr>
          <w:rStyle w:val="StyleUnderline"/>
        </w:rPr>
        <w:t xml:space="preserve">and </w:t>
      </w:r>
      <w:r w:rsidRPr="00503475">
        <w:rPr>
          <w:rStyle w:val="Emphasis"/>
        </w:rPr>
        <w:t>90 billion barrels</w:t>
      </w:r>
      <w:r w:rsidRPr="00503475">
        <w:rPr>
          <w:rStyle w:val="StyleUnderline"/>
        </w:rPr>
        <w:t xml:space="preserve"> of oil</w:t>
      </w:r>
      <w:r w:rsidRPr="00503475">
        <w:rPr>
          <w:sz w:val="16"/>
        </w:rPr>
        <w:t xml:space="preserve">—the vast majority of these being offshore. </w:t>
      </w:r>
      <w:r w:rsidRPr="00503475">
        <w:rPr>
          <w:rStyle w:val="StyleUnderline"/>
        </w:rPr>
        <w:t>As more territory becomes accessible</w:t>
      </w:r>
      <w:r w:rsidRPr="00503475">
        <w:rPr>
          <w:sz w:val="16"/>
        </w:rPr>
        <w:t xml:space="preserve">, </w:t>
      </w:r>
      <w:r w:rsidRPr="00503475">
        <w:rPr>
          <w:rStyle w:val="Emphasis"/>
        </w:rPr>
        <w:t>excess reserves</w:t>
      </w:r>
      <w:r w:rsidRPr="00503475">
        <w:rPr>
          <w:sz w:val="16"/>
        </w:rPr>
        <w:t xml:space="preserve"> </w:t>
      </w:r>
      <w:r w:rsidRPr="00503475">
        <w:rPr>
          <w:rStyle w:val="StyleUnderline"/>
        </w:rPr>
        <w:t>of gold</w:t>
      </w:r>
      <w:r w:rsidRPr="00503475">
        <w:rPr>
          <w:sz w:val="16"/>
        </w:rPr>
        <w:t xml:space="preserve">, </w:t>
      </w:r>
      <w:r w:rsidRPr="00503475">
        <w:rPr>
          <w:rStyle w:val="StyleUnderline"/>
        </w:rPr>
        <w:t>zinc</w:t>
      </w:r>
      <w:r w:rsidRPr="00503475">
        <w:rPr>
          <w:sz w:val="16"/>
        </w:rPr>
        <w:t xml:space="preserve">, </w:t>
      </w:r>
      <w:r w:rsidRPr="00503475">
        <w:rPr>
          <w:rStyle w:val="StyleUnderline"/>
        </w:rPr>
        <w:t>nickel</w:t>
      </w:r>
      <w:r w:rsidRPr="00503475">
        <w:rPr>
          <w:sz w:val="16"/>
        </w:rPr>
        <w:t xml:space="preserve">, </w:t>
      </w:r>
      <w:r w:rsidRPr="00503475">
        <w:rPr>
          <w:rStyle w:val="StyleUnderline"/>
        </w:rPr>
        <w:t>and iron already found in part of the Arctic may be discovered</w:t>
      </w:r>
      <w:r w:rsidRPr="00503475">
        <w:rPr>
          <w:sz w:val="16"/>
        </w:rPr>
        <w:t xml:space="preserve">. From the connectivity perspective, </w:t>
      </w:r>
      <w:r w:rsidRPr="00503475">
        <w:rPr>
          <w:rStyle w:val="StyleUnderline"/>
        </w:rPr>
        <w:t>the two major sea routes that permit ships to pass through the Arctic run along the Russian and Canadian coasts</w:t>
      </w:r>
      <w:r w:rsidRPr="00503475">
        <w:rPr>
          <w:sz w:val="16"/>
        </w:rPr>
        <w:t>, i.e., the Northern Sea Route and the Northwest Passage.</w:t>
      </w:r>
      <w:r>
        <w:rPr>
          <w:sz w:val="16"/>
        </w:rPr>
        <w:t xml:space="preserve"> </w:t>
      </w:r>
      <w:r w:rsidRPr="00503475">
        <w:rPr>
          <w:rStyle w:val="StyleUnderline"/>
        </w:rPr>
        <w:t>The Northern Sea Route runs from the Barents Sea</w:t>
      </w:r>
      <w:r w:rsidRPr="00503475">
        <w:rPr>
          <w:sz w:val="16"/>
        </w:rPr>
        <w:t xml:space="preserve">, </w:t>
      </w:r>
      <w:r w:rsidRPr="00503475">
        <w:rPr>
          <w:rStyle w:val="StyleUnderline"/>
        </w:rPr>
        <w:t>near Russia’s border with Norway to the Bering Strait between Siberia and Alaska</w:t>
      </w:r>
      <w:r w:rsidRPr="00503475">
        <w:rPr>
          <w:sz w:val="16"/>
        </w:rPr>
        <w:t>. The Northern Sea Route (</w:t>
      </w:r>
      <w:r w:rsidRPr="00503475">
        <w:rPr>
          <w:rStyle w:val="StyleUnderline"/>
        </w:rPr>
        <w:t>NSR</w:t>
      </w:r>
      <w:r w:rsidRPr="00503475">
        <w:rPr>
          <w:sz w:val="16"/>
        </w:rPr>
        <w:t xml:space="preserve">) </w:t>
      </w:r>
      <w:r w:rsidRPr="00503475">
        <w:rPr>
          <w:rStyle w:val="StyleUnderline"/>
        </w:rPr>
        <w:t xml:space="preserve">would </w:t>
      </w:r>
      <w:r w:rsidRPr="00503475">
        <w:rPr>
          <w:rStyle w:val="Emphasis"/>
        </w:rPr>
        <w:t>dramatically reduce</w:t>
      </w:r>
      <w:r w:rsidRPr="00503475">
        <w:rPr>
          <w:rStyle w:val="StyleUnderline"/>
        </w:rPr>
        <w:t xml:space="preserve"> the transit time for ships traveling from East Asia to Western Europe</w:t>
      </w:r>
      <w:r w:rsidRPr="00503475">
        <w:rPr>
          <w:sz w:val="16"/>
        </w:rPr>
        <w:t>. On the other hand, the Northwest Passage connects the Atlantic and Pacific Oceans through the Canadian Arctic Archipelago.</w:t>
      </w:r>
      <w:r>
        <w:rPr>
          <w:sz w:val="16"/>
        </w:rPr>
        <w:t xml:space="preserve"> </w:t>
      </w:r>
      <w:r w:rsidRPr="00503475">
        <w:rPr>
          <w:sz w:val="16"/>
        </w:rPr>
        <w:t xml:space="preserve">Shipping lanes connecting Europe with East Asia currently run from the Mediterranean through the Suez Canal to the Red Sea, transiting the Malacca before reaching East Asia. The distance is roughly 21,000 kilometers (13,049 miles) and the typical transit time is around 48 days. </w:t>
      </w:r>
      <w:r w:rsidRPr="00503475">
        <w:rPr>
          <w:rStyle w:val="StyleUnderline"/>
        </w:rPr>
        <w:t>The Northern Sea Route would cut the distance to 12,800 kilometers</w:t>
      </w:r>
      <w:r w:rsidRPr="00503475">
        <w:rPr>
          <w:sz w:val="16"/>
        </w:rPr>
        <w:t xml:space="preserve">, </w:t>
      </w:r>
      <w:r w:rsidRPr="00503475">
        <w:rPr>
          <w:rStyle w:val="StyleUnderline"/>
        </w:rPr>
        <w:t>reducing transit time by 10 to 15 days</w:t>
      </w:r>
      <w:r w:rsidRPr="00503475">
        <w:rPr>
          <w:sz w:val="16"/>
        </w:rPr>
        <w:t>. According to a paper published by the CPB Netherlands Bureau for Economic Policy Analysis:</w:t>
      </w:r>
      <w:r>
        <w:rPr>
          <w:sz w:val="16"/>
        </w:rPr>
        <w:t xml:space="preserve"> </w:t>
      </w:r>
      <w:r w:rsidRPr="00503475">
        <w:rPr>
          <w:sz w:val="16"/>
        </w:rPr>
        <w:t>“</w:t>
      </w:r>
      <w:r w:rsidRPr="00503475">
        <w:rPr>
          <w:rStyle w:val="StyleUnderline"/>
        </w:rPr>
        <w:t>The direct impact of the opening of the NSR is that</w:t>
      </w:r>
      <w:r w:rsidRPr="00503475">
        <w:rPr>
          <w:sz w:val="16"/>
        </w:rPr>
        <w:t xml:space="preserve"> international shipping (volume by distance) is reduced by 0.43%, but </w:t>
      </w:r>
      <w:r w:rsidRPr="00503475">
        <w:rPr>
          <w:rStyle w:val="StyleUnderline"/>
        </w:rPr>
        <w:t>global trade volumes increase by 0.21%</w:t>
      </w:r>
      <w:r w:rsidRPr="00503475">
        <w:rPr>
          <w:sz w:val="16"/>
        </w:rPr>
        <w:t xml:space="preserve">. </w:t>
      </w:r>
      <w:r w:rsidRPr="00503475">
        <w:rPr>
          <w:rStyle w:val="StyleUnderline"/>
        </w:rPr>
        <w:t xml:space="preserve">The total percentage of world trade that will be rerouted through the Northern Sea Route will be around </w:t>
      </w:r>
      <w:r w:rsidRPr="00503475">
        <w:rPr>
          <w:rStyle w:val="Emphasis"/>
        </w:rPr>
        <w:t>5.5%</w:t>
      </w:r>
      <w:r w:rsidRPr="00503475">
        <w:rPr>
          <w:sz w:val="16"/>
        </w:rPr>
        <w:t>.”</w:t>
      </w:r>
      <w:r>
        <w:rPr>
          <w:sz w:val="16"/>
        </w:rPr>
        <w:t xml:space="preserve"> </w:t>
      </w:r>
      <w:r w:rsidRPr="00503475">
        <w:rPr>
          <w:sz w:val="16"/>
        </w:rPr>
        <w:t xml:space="preserve">The paper further estimates that </w:t>
      </w:r>
      <w:r w:rsidRPr="00503475">
        <w:rPr>
          <w:rStyle w:val="Emphasis"/>
        </w:rPr>
        <w:t>15%</w:t>
      </w:r>
      <w:r w:rsidRPr="00503475">
        <w:rPr>
          <w:sz w:val="16"/>
        </w:rPr>
        <w:t xml:space="preserve"> </w:t>
      </w:r>
      <w:r w:rsidRPr="00503475">
        <w:rPr>
          <w:rStyle w:val="StyleUnderline"/>
        </w:rPr>
        <w:t>of all Chinese trade will be through the Northern Sea Route</w:t>
      </w:r>
      <w:r w:rsidRPr="00503475">
        <w:rPr>
          <w:sz w:val="16"/>
        </w:rPr>
        <w:t xml:space="preserve">. </w:t>
      </w:r>
      <w:r w:rsidRPr="00503475">
        <w:rPr>
          <w:rStyle w:val="StyleUnderline"/>
        </w:rPr>
        <w:t xml:space="preserve">The optimization of the NSR will result in a </w:t>
      </w:r>
      <w:r w:rsidRPr="00503475">
        <w:rPr>
          <w:rStyle w:val="Emphasis"/>
        </w:rPr>
        <w:t>significant rerouting</w:t>
      </w:r>
      <w:r w:rsidRPr="00503475">
        <w:rPr>
          <w:sz w:val="16"/>
        </w:rPr>
        <w:t xml:space="preserve"> </w:t>
      </w:r>
      <w:r w:rsidRPr="00503475">
        <w:rPr>
          <w:rStyle w:val="StyleUnderline"/>
        </w:rPr>
        <w:t>of</w:t>
      </w:r>
      <w:r w:rsidRPr="00503475">
        <w:rPr>
          <w:sz w:val="16"/>
        </w:rPr>
        <w:t xml:space="preserve"> the </w:t>
      </w:r>
      <w:r w:rsidRPr="00503475">
        <w:rPr>
          <w:rStyle w:val="StyleUnderline"/>
        </w:rPr>
        <w:t xml:space="preserve">world shipping lines and would have a </w:t>
      </w:r>
      <w:r w:rsidRPr="00503475">
        <w:rPr>
          <w:rStyle w:val="Emphasis"/>
        </w:rPr>
        <w:t>drastic impact</w:t>
      </w:r>
      <w:r w:rsidRPr="00503475">
        <w:rPr>
          <w:sz w:val="16"/>
        </w:rPr>
        <w:t xml:space="preserve"> </w:t>
      </w:r>
      <w:r w:rsidRPr="00503475">
        <w:rPr>
          <w:rStyle w:val="StyleUnderline"/>
        </w:rPr>
        <w:t>on the usage of the Suez Canal and the Malacca Straits</w:t>
      </w:r>
      <w:r w:rsidRPr="00503475">
        <w:rPr>
          <w:sz w:val="16"/>
        </w:rPr>
        <w:t xml:space="preserve"> to reach the Southeastern and East Asian Markets. According to CPB research, roughly </w:t>
      </w:r>
      <w:r w:rsidRPr="00503475">
        <w:rPr>
          <w:rStyle w:val="Emphasis"/>
        </w:rPr>
        <w:t>8%</w:t>
      </w:r>
      <w:r w:rsidRPr="00503475">
        <w:rPr>
          <w:sz w:val="16"/>
        </w:rPr>
        <w:t xml:space="preserve"> </w:t>
      </w:r>
      <w:r w:rsidRPr="00503475">
        <w:rPr>
          <w:rStyle w:val="StyleUnderline"/>
        </w:rPr>
        <w:t>of global trade currently transits the Suez Canal</w:t>
      </w:r>
      <w:r w:rsidRPr="00503475">
        <w:rPr>
          <w:sz w:val="16"/>
        </w:rPr>
        <w:t xml:space="preserve">, and it is estimated </w:t>
      </w:r>
      <w:r w:rsidRPr="00503475">
        <w:rPr>
          <w:rStyle w:val="StyleUnderline"/>
        </w:rPr>
        <w:t xml:space="preserve">that level would be reduced by </w:t>
      </w:r>
      <w:r w:rsidRPr="00503475">
        <w:rPr>
          <w:rStyle w:val="Emphasis"/>
        </w:rPr>
        <w:t>two-thirds</w:t>
      </w:r>
      <w:r w:rsidRPr="00503475">
        <w:rPr>
          <w:rStyle w:val="StyleUnderline"/>
        </w:rPr>
        <w:t xml:space="preserve"> once the Northern Sea Route becomes fully operational</w:t>
      </w:r>
      <w:r w:rsidRPr="00503475">
        <w:rPr>
          <w:sz w:val="16"/>
        </w:rPr>
        <w:t xml:space="preserve">. To illustrate, from 2008 to 2012 </w:t>
      </w:r>
      <w:r w:rsidRPr="00503475">
        <w:rPr>
          <w:rStyle w:val="StyleUnderline"/>
        </w:rPr>
        <w:t xml:space="preserve">the average number of commercial ships transiting the Suez Canal each year was approximately </w:t>
      </w:r>
      <w:r w:rsidRPr="00503475">
        <w:rPr>
          <w:rStyle w:val="Emphasis"/>
        </w:rPr>
        <w:t>15,000</w:t>
      </w:r>
      <w:r w:rsidRPr="00503475">
        <w:rPr>
          <w:sz w:val="16"/>
        </w:rPr>
        <w:t>—</w:t>
      </w:r>
      <w:r w:rsidRPr="00503475">
        <w:rPr>
          <w:rStyle w:val="StyleUnderline"/>
        </w:rPr>
        <w:t>the re-routing of vessels through the NSR</w:t>
      </w:r>
      <w:r w:rsidRPr="00503475">
        <w:rPr>
          <w:sz w:val="16"/>
        </w:rPr>
        <w:t xml:space="preserve">, according to CPB research, </w:t>
      </w:r>
      <w:r w:rsidRPr="00503475">
        <w:rPr>
          <w:rStyle w:val="StyleUnderline"/>
        </w:rPr>
        <w:t xml:space="preserve">would reduce that number by </w:t>
      </w:r>
      <w:r w:rsidRPr="00503475">
        <w:rPr>
          <w:rStyle w:val="Emphasis"/>
        </w:rPr>
        <w:t>10,000</w:t>
      </w:r>
      <w:r w:rsidRPr="00503475">
        <w:rPr>
          <w:sz w:val="16"/>
        </w:rPr>
        <w:t>.</w:t>
      </w:r>
      <w:r>
        <w:rPr>
          <w:sz w:val="16"/>
        </w:rPr>
        <w:t xml:space="preserve"> </w:t>
      </w:r>
      <w:r w:rsidRPr="00503475">
        <w:rPr>
          <w:sz w:val="16"/>
        </w:rPr>
        <w:t xml:space="preserve">The rapidly </w:t>
      </w:r>
      <w:r w:rsidRPr="00503475">
        <w:rPr>
          <w:rStyle w:val="StyleUnderline"/>
        </w:rPr>
        <w:t>melting sea ice has prompted some analysts to predict that the shorter shipping route could</w:t>
      </w:r>
      <w:r w:rsidRPr="00503475">
        <w:rPr>
          <w:sz w:val="16"/>
        </w:rPr>
        <w:t xml:space="preserve"> largely </w:t>
      </w:r>
      <w:r w:rsidRPr="00503475">
        <w:rPr>
          <w:rStyle w:val="Emphasis"/>
        </w:rPr>
        <w:t>replace</w:t>
      </w:r>
      <w:r w:rsidRPr="00503475">
        <w:rPr>
          <w:sz w:val="16"/>
        </w:rPr>
        <w:t xml:space="preserve"> </w:t>
      </w:r>
      <w:r w:rsidRPr="00503475">
        <w:rPr>
          <w:rStyle w:val="StyleUnderline"/>
        </w:rPr>
        <w:t>the Suez Canal Route</w:t>
      </w:r>
      <w:r w:rsidRPr="00503475">
        <w:rPr>
          <w:sz w:val="16"/>
        </w:rPr>
        <w:t xml:space="preserve"> that connects the Red Sea and the Mediterranean Sea. Such a conclusion overlooks the fact that ships using the Suez Canal Route make stops at ports in Southeast Asia and the Middle East when transiting between Europe and East Asia. In other words, to be commercially viable, large container ships using the Suez Canal route need to make deliveries to several customers along the way.</w:t>
      </w:r>
      <w:r>
        <w:rPr>
          <w:sz w:val="16"/>
        </w:rPr>
        <w:t xml:space="preserve"> </w:t>
      </w:r>
      <w:r w:rsidRPr="00503475">
        <w:rPr>
          <w:sz w:val="16"/>
          <w:szCs w:val="16"/>
        </w:rPr>
        <w:t>In contrast to the Suez Canal Route, the territory that lies along the Northern Sea Route is sparsely populated, meaning low demand for imported goods. Moreover, replacing one trade route with another could have a drastic impact on the economies of the countries that rely on the transit fees of the southern maritime trade route. Lastly, the Northern Sea Route is only safe to navigate during the summer when the straits are relatively ice-free. Even then, escort icebreaker vessels are often necessary to navigate the waters as there is always a risk of unpredictable ice conditions. Additional variables, such as a lack of search and rescue teams and support infrastructure, along with high insurance premiums for shipping vessels, need to be taken into account when evaluating the viability of the Northern Sea Route.</w:t>
      </w:r>
      <w:r>
        <w:rPr>
          <w:sz w:val="16"/>
        </w:rPr>
        <w:t xml:space="preserve"> </w:t>
      </w:r>
      <w:r w:rsidRPr="00503475">
        <w:rPr>
          <w:sz w:val="16"/>
        </w:rPr>
        <w:t xml:space="preserve">This is not to say, however, that the NSR is not a serious competitor to the southern sea route. Many scholars have argued that </w:t>
      </w:r>
      <w:r w:rsidRPr="00503475">
        <w:rPr>
          <w:rStyle w:val="StyleUnderline"/>
        </w:rPr>
        <w:t>global shipping companies may become more interested in the NSR as it becomes more accessible and viable when compared with the</w:t>
      </w:r>
      <w:r w:rsidRPr="00503475">
        <w:rPr>
          <w:sz w:val="16"/>
        </w:rPr>
        <w:t xml:space="preserve"> longer and </w:t>
      </w:r>
      <w:r w:rsidRPr="00503475">
        <w:rPr>
          <w:rStyle w:val="Emphasis"/>
        </w:rPr>
        <w:t>piracy-prone</w:t>
      </w:r>
      <w:r w:rsidRPr="00503475">
        <w:rPr>
          <w:sz w:val="16"/>
        </w:rPr>
        <w:t xml:space="preserve"> traditional </w:t>
      </w:r>
      <w:r w:rsidRPr="00503475">
        <w:rPr>
          <w:rStyle w:val="StyleUnderline"/>
        </w:rPr>
        <w:t>Suez Canal Route</w:t>
      </w:r>
      <w:r w:rsidRPr="00503475">
        <w:rPr>
          <w:sz w:val="16"/>
        </w:rPr>
        <w:t xml:space="preserve">. Specifically, </w:t>
      </w:r>
      <w:r w:rsidRPr="00503475">
        <w:rPr>
          <w:rStyle w:val="StyleUnderline"/>
        </w:rPr>
        <w:t>the NSR makes</w:t>
      </w:r>
      <w:r w:rsidRPr="00503475">
        <w:rPr>
          <w:sz w:val="16"/>
        </w:rPr>
        <w:t xml:space="preserve"> more </w:t>
      </w:r>
      <w:r w:rsidRPr="00503475">
        <w:rPr>
          <w:rStyle w:val="Emphasis"/>
        </w:rPr>
        <w:t>economic sense</w:t>
      </w:r>
      <w:r w:rsidRPr="00503475">
        <w:rPr>
          <w:sz w:val="16"/>
        </w:rPr>
        <w:t xml:space="preserve"> </w:t>
      </w:r>
      <w:r w:rsidRPr="00503475">
        <w:rPr>
          <w:rStyle w:val="StyleUnderline"/>
        </w:rPr>
        <w:t>for shipments of</w:t>
      </w:r>
      <w:r w:rsidRPr="00503475">
        <w:rPr>
          <w:sz w:val="16"/>
        </w:rPr>
        <w:t xml:space="preserve"> </w:t>
      </w:r>
      <w:r w:rsidRPr="00503475">
        <w:rPr>
          <w:rStyle w:val="StyleUnderline"/>
        </w:rPr>
        <w:t>oil</w:t>
      </w:r>
      <w:r w:rsidRPr="00503475">
        <w:rPr>
          <w:sz w:val="16"/>
        </w:rPr>
        <w:t xml:space="preserve"> </w:t>
      </w:r>
      <w:r w:rsidRPr="00503475">
        <w:rPr>
          <w:rStyle w:val="StyleUnderline"/>
        </w:rPr>
        <w:t>and</w:t>
      </w:r>
      <w:r w:rsidRPr="00503475">
        <w:rPr>
          <w:sz w:val="16"/>
        </w:rPr>
        <w:t xml:space="preserve"> liquid natural gas (</w:t>
      </w:r>
      <w:r w:rsidRPr="00503475">
        <w:rPr>
          <w:rStyle w:val="Emphasis"/>
        </w:rPr>
        <w:t>LNG</w:t>
      </w:r>
      <w:r w:rsidRPr="00503475">
        <w:rPr>
          <w:sz w:val="16"/>
        </w:rPr>
        <w:t xml:space="preserve">). </w:t>
      </w:r>
      <w:r w:rsidRPr="00503475">
        <w:rPr>
          <w:rStyle w:val="StyleUnderline"/>
        </w:rPr>
        <w:t>Increased energy trade through the NSR would</w:t>
      </w:r>
      <w:r w:rsidRPr="00503475">
        <w:rPr>
          <w:sz w:val="16"/>
        </w:rPr>
        <w:t xml:space="preserve"> largely </w:t>
      </w:r>
      <w:r w:rsidRPr="00503475">
        <w:rPr>
          <w:rStyle w:val="StyleUnderline"/>
        </w:rPr>
        <w:t xml:space="preserve">benefit </w:t>
      </w:r>
      <w:r w:rsidRPr="00503475">
        <w:rPr>
          <w:rStyle w:val="Emphasis"/>
        </w:rPr>
        <w:t>Russia</w:t>
      </w:r>
      <w:r w:rsidRPr="00503475">
        <w:rPr>
          <w:sz w:val="16"/>
        </w:rPr>
        <w:t xml:space="preserve">, </w:t>
      </w:r>
      <w:r w:rsidRPr="00503475">
        <w:rPr>
          <w:rStyle w:val="StyleUnderline"/>
        </w:rPr>
        <w:t>which has</w:t>
      </w:r>
      <w:r w:rsidRPr="00503475">
        <w:rPr>
          <w:sz w:val="16"/>
        </w:rPr>
        <w:t xml:space="preserve"> heavily </w:t>
      </w:r>
      <w:r w:rsidRPr="00503475">
        <w:rPr>
          <w:rStyle w:val="StyleUnderline"/>
        </w:rPr>
        <w:t>invested in</w:t>
      </w:r>
      <w:r w:rsidRPr="00503475">
        <w:rPr>
          <w:sz w:val="16"/>
        </w:rPr>
        <w:t xml:space="preserve"> maritime transport ventures and </w:t>
      </w:r>
      <w:r w:rsidRPr="00503475">
        <w:rPr>
          <w:rStyle w:val="StyleUnderline"/>
        </w:rPr>
        <w:t xml:space="preserve">energy projects in the </w:t>
      </w:r>
      <w:r w:rsidRPr="00503475">
        <w:rPr>
          <w:rStyle w:val="Emphasis"/>
        </w:rPr>
        <w:t>Arctic</w:t>
      </w:r>
      <w:r w:rsidRPr="00503475">
        <w:rPr>
          <w:sz w:val="16"/>
        </w:rPr>
        <w:t>.</w:t>
      </w:r>
      <w:r>
        <w:rPr>
          <w:sz w:val="16"/>
        </w:rPr>
        <w:t xml:space="preserve"> </w:t>
      </w:r>
      <w:r w:rsidRPr="00E03AAC">
        <w:rPr>
          <w:sz w:val="16"/>
          <w:szCs w:val="16"/>
        </w:rPr>
        <w:t>The Russian government’s planned Murmansk Transport Hub will construct new roads, railway infrastructure, ports, and other facilities on the western side of the Kola Bay. It is described as one of the biggest infrastructure projects in Russia and by far the largest in the Arctic. There are also plans to upgrade the M18 highway between Murmansk and the Norwegian border. The new road will significantly improve the route between the border towns of Nikel, Russia and Kirkenes, Norway. The Sabetta Port project is a joint project undertaken by Novatek and the Russian Federal government to service the Yamal LNG project and a nearby gas field operated by Novatek. The port will facilitate gas shipments of both eastwards and westwards along the Northern Sea Route. Furthermore, the Russian government also plans to produce the LK-60 icebreaker and the LK-60 II icebreaker, which are required for cargo ships to access the NSR.</w:t>
      </w:r>
      <w:r>
        <w:rPr>
          <w:sz w:val="16"/>
        </w:rPr>
        <w:t xml:space="preserve"> </w:t>
      </w:r>
      <w:r w:rsidRPr="00E03AAC">
        <w:rPr>
          <w:rStyle w:val="StyleUnderline"/>
        </w:rPr>
        <w:t xml:space="preserve">The </w:t>
      </w:r>
      <w:r w:rsidRPr="00E03AAC">
        <w:rPr>
          <w:rStyle w:val="Emphasis"/>
        </w:rPr>
        <w:t>economic benefits</w:t>
      </w:r>
      <w:r w:rsidRPr="00E03AAC">
        <w:rPr>
          <w:rStyle w:val="StyleUnderline"/>
        </w:rPr>
        <w:t xml:space="preserve"> of the Northern Sea Route</w:t>
      </w:r>
      <w:r w:rsidRPr="00E03AAC">
        <w:rPr>
          <w:sz w:val="16"/>
        </w:rPr>
        <w:t xml:space="preserve">, </w:t>
      </w:r>
      <w:r w:rsidRPr="00E03AAC">
        <w:rPr>
          <w:rStyle w:val="StyleUnderline"/>
        </w:rPr>
        <w:t>combined with large-scale Arctic infrastructure development projects</w:t>
      </w:r>
      <w:r w:rsidRPr="00E03AAC">
        <w:rPr>
          <w:sz w:val="16"/>
        </w:rPr>
        <w:t xml:space="preserve"> and the existence of substantial energy resources of energy resources to be tapped, </w:t>
      </w:r>
      <w:r w:rsidRPr="00E03AAC">
        <w:rPr>
          <w:rStyle w:val="StyleUnderline"/>
        </w:rPr>
        <w:t xml:space="preserve">make the Arctic a </w:t>
      </w:r>
      <w:r w:rsidRPr="00E03AAC">
        <w:rPr>
          <w:rStyle w:val="Emphasis"/>
        </w:rPr>
        <w:t>lucrative prospect</w:t>
      </w:r>
      <w:r w:rsidRPr="00E03AAC">
        <w:rPr>
          <w:rStyle w:val="StyleUnderline"/>
        </w:rPr>
        <w:t xml:space="preserve"> for </w:t>
      </w:r>
      <w:r w:rsidRPr="00E03AAC">
        <w:rPr>
          <w:rStyle w:val="Emphasis"/>
        </w:rPr>
        <w:t>Russia</w:t>
      </w:r>
      <w:r w:rsidRPr="00E03AAC">
        <w:rPr>
          <w:sz w:val="16"/>
        </w:rPr>
        <w:t xml:space="preserve"> and the other Arctic states. However, the strategic desirability of the Arctic trade route will depend on many factors, including the continuous melting of ice, development of modern vessels to sustain harsh weather conditions, an upward trend in global trade, increased demand in Asian markets, persistent piracy around the Horn of Africa, growing instability in the countries around the Suez Canal region, and heightened congestion in the Strait of Malacca. All these factors will further contribute to the geostrategic importance of the Arctic as a natural resource and transportation hub. At the same time, however, the growing importance of the region may also lead to increased competition.</w:t>
      </w:r>
    </w:p>
    <w:p w:rsidR="00155B80" w:rsidRPr="005D0674" w:rsidRDefault="00155B80" w:rsidP="00155B80">
      <w:pPr>
        <w:pStyle w:val="Heading4"/>
      </w:pPr>
      <w:r w:rsidRPr="005D0674">
        <w:t xml:space="preserve"> [impact card]</w:t>
      </w:r>
    </w:p>
    <w:p w:rsidR="00155B80" w:rsidRPr="005D0674" w:rsidRDefault="00155B80" w:rsidP="00155B80">
      <w:r w:rsidRPr="005D0674">
        <w:t xml:space="preserve">NOTE: </w:t>
      </w:r>
      <w:r>
        <w:t>HJPP’s Aff + Neg updates file has the necessary impacts / internal links that aren’t in this file.</w:t>
      </w:r>
    </w:p>
    <w:p w:rsidR="00155B80" w:rsidRDefault="00155B80" w:rsidP="00155B80">
      <w:pPr>
        <w:pStyle w:val="Heading3"/>
      </w:pPr>
      <w:r>
        <w:t>k2 Russia Econ</w:t>
      </w:r>
    </w:p>
    <w:p w:rsidR="00155B80" w:rsidRPr="00FD167F" w:rsidRDefault="00155B80" w:rsidP="00155B80">
      <w:pPr>
        <w:pStyle w:val="Heading4"/>
      </w:pPr>
      <w:r>
        <w:t>Warming bolsters Russian economic growth.</w:t>
      </w:r>
    </w:p>
    <w:p w:rsidR="00155B80" w:rsidRPr="00D37E9B" w:rsidRDefault="00155B80" w:rsidP="00155B80">
      <w:r w:rsidRPr="00FD167F">
        <w:rPr>
          <w:rStyle w:val="Style13ptBold"/>
        </w:rPr>
        <w:t>TMT 17</w:t>
      </w:r>
      <w:r>
        <w:t xml:space="preserve"> [The Moscow Times, </w:t>
      </w:r>
      <w:r w:rsidRPr="00FD167F">
        <w:t>English-language weekly newspaper published in Moscow</w:t>
      </w:r>
      <w:r>
        <w:t>, “</w:t>
      </w:r>
      <w:r w:rsidRPr="00FD167F">
        <w:t>Russia to Reap Benefits from Climate Change</w:t>
      </w:r>
      <w:r>
        <w:t xml:space="preserve">,” accessible online at </w:t>
      </w:r>
      <w:hyperlink r:id="rId225" w:history="1">
        <w:r w:rsidRPr="009D1278">
          <w:rPr>
            <w:rStyle w:val="Hyperlink"/>
          </w:rPr>
          <w:t>https://www.themoscowtimes.com/2017/10/03/russia-to-reap-benefits-from-climate-a59145</w:t>
        </w:r>
      </w:hyperlink>
      <w:r>
        <w:t>, published 10/03/17] // BBM</w:t>
      </w:r>
    </w:p>
    <w:p w:rsidR="00155B80" w:rsidRPr="00FB7446" w:rsidRDefault="00155B80" w:rsidP="00155B80">
      <w:pPr>
        <w:rPr>
          <w:sz w:val="16"/>
        </w:rPr>
      </w:pPr>
      <w:r w:rsidRPr="00FD167F">
        <w:rPr>
          <w:sz w:val="16"/>
        </w:rPr>
        <w:t xml:space="preserve">While numerous countries around the world fear the humanitarian and economic crises climate change is expected to bring, Mongolia — and to a lesser extent </w:t>
      </w:r>
      <w:r w:rsidRPr="00FD167F">
        <w:rPr>
          <w:rStyle w:val="StyleUnderline"/>
        </w:rPr>
        <w:t>Russia</w:t>
      </w:r>
      <w:r w:rsidRPr="00FD167F">
        <w:rPr>
          <w:sz w:val="16"/>
        </w:rPr>
        <w:t xml:space="preserve"> and several other CEE/CIS countries — </w:t>
      </w:r>
      <w:r w:rsidRPr="00FD167F">
        <w:rPr>
          <w:rStyle w:val="StyleUnderline"/>
        </w:rPr>
        <w:t xml:space="preserve">will reap </w:t>
      </w:r>
      <w:r w:rsidRPr="00FD167F">
        <w:rPr>
          <w:rStyle w:val="Emphasis"/>
        </w:rPr>
        <w:t>significant economic benefits</w:t>
      </w:r>
      <w:r w:rsidRPr="00FD167F">
        <w:rPr>
          <w:rStyle w:val="StyleUnderline"/>
        </w:rPr>
        <w:t xml:space="preserve"> from a modest rise in global temperatures</w:t>
      </w:r>
      <w:r w:rsidRPr="00FD167F">
        <w:rPr>
          <w:sz w:val="16"/>
        </w:rPr>
        <w:t xml:space="preserve">, a new International Monetary Fund (IMF) study finds. Mongolia is the clear outlier; the IMF forecasts that the country’s per capita output will grow by just under 1.4 percent in case of a 1 degree Celcius increase in temperatures. More broadly, </w:t>
      </w:r>
      <w:r w:rsidRPr="00FD167F">
        <w:rPr>
          <w:rStyle w:val="StyleUnderline"/>
        </w:rPr>
        <w:t>the CEE/CIS region</w:t>
      </w:r>
      <w:r w:rsidRPr="00FD167F">
        <w:rPr>
          <w:sz w:val="16"/>
        </w:rPr>
        <w:t xml:space="preserve"> as a whole </w:t>
      </w:r>
      <w:r w:rsidRPr="00FD167F">
        <w:rPr>
          <w:rStyle w:val="StyleUnderline"/>
        </w:rPr>
        <w:t xml:space="preserve">is set to benefit </w:t>
      </w:r>
      <w:r w:rsidRPr="00FD167F">
        <w:rPr>
          <w:rStyle w:val="Emphasis"/>
        </w:rPr>
        <w:t>disproportionately</w:t>
      </w:r>
      <w:r w:rsidRPr="00FD167F">
        <w:rPr>
          <w:rStyle w:val="StyleUnderline"/>
        </w:rPr>
        <w:t xml:space="preserve"> from hotter temperatures</w:t>
      </w:r>
      <w:r w:rsidRPr="00FD167F">
        <w:rPr>
          <w:sz w:val="16"/>
        </w:rPr>
        <w:t xml:space="preserve">. The same 1 C increase would boost the economies of a total of 13 countries across the region, more than half of the 22 countries worldwide that the IMF anticipates will benefit. </w:t>
      </w:r>
      <w:r w:rsidRPr="00FD167F">
        <w:rPr>
          <w:rStyle w:val="StyleUnderline"/>
        </w:rPr>
        <w:t>They include</w:t>
      </w:r>
      <w:r w:rsidRPr="00FD167F">
        <w:rPr>
          <w:sz w:val="16"/>
        </w:rPr>
        <w:t xml:space="preserve"> </w:t>
      </w:r>
      <w:r w:rsidRPr="00FD167F">
        <w:rPr>
          <w:rStyle w:val="StyleUnderline"/>
        </w:rPr>
        <w:t>Russia</w:t>
      </w:r>
      <w:r w:rsidRPr="00FD167F">
        <w:rPr>
          <w:sz w:val="16"/>
        </w:rPr>
        <w:t xml:space="preserve">, </w:t>
      </w:r>
      <w:r w:rsidRPr="00FD167F">
        <w:rPr>
          <w:rStyle w:val="StyleUnderline"/>
        </w:rPr>
        <w:t xml:space="preserve">where a </w:t>
      </w:r>
      <w:r w:rsidRPr="00FD167F">
        <w:rPr>
          <w:rStyle w:val="Emphasis"/>
        </w:rPr>
        <w:t>0.83 percent increase</w:t>
      </w:r>
      <w:r w:rsidRPr="00FD167F">
        <w:rPr>
          <w:rStyle w:val="StyleUnderline"/>
        </w:rPr>
        <w:t xml:space="preserve"> in per capita output is expected if temperatures rise </w:t>
      </w:r>
      <w:r w:rsidRPr="00FD167F">
        <w:rPr>
          <w:rStyle w:val="Emphasis"/>
        </w:rPr>
        <w:t>1 C</w:t>
      </w:r>
      <w:r w:rsidRPr="00FD167F">
        <w:rPr>
          <w:sz w:val="16"/>
        </w:rPr>
        <w:t xml:space="preserve">, along with Belarus, the Baltic states, Kazakhstan and Kyrgyzstan. Mongolia in particular is a country of extreme temperatures. Ulan Bataar has the dubious distinction of being the world’s coldest capital — beating the capitals of Canada and Kazakhstan — and temperatures range from above 40 C in the Gobi desert in summer to below minus 40 C on winter nights. </w:t>
      </w:r>
      <w:r w:rsidRPr="00FD167F">
        <w:rPr>
          <w:rStyle w:val="StyleUnderline"/>
        </w:rPr>
        <w:t>In</w:t>
      </w:r>
      <w:r w:rsidRPr="00FD167F">
        <w:rPr>
          <w:sz w:val="16"/>
        </w:rPr>
        <w:t xml:space="preserve"> such </w:t>
      </w:r>
      <w:r w:rsidRPr="00FD167F">
        <w:rPr>
          <w:rStyle w:val="StyleUnderline"/>
        </w:rPr>
        <w:t>extreme cold temperatures</w:t>
      </w:r>
      <w:r w:rsidRPr="00FD167F">
        <w:rPr>
          <w:sz w:val="16"/>
        </w:rPr>
        <w:t xml:space="preserve">, also </w:t>
      </w:r>
      <w:r w:rsidRPr="00FD167F">
        <w:rPr>
          <w:rStyle w:val="StyleUnderline"/>
        </w:rPr>
        <w:t>seen in</w:t>
      </w:r>
      <w:r w:rsidRPr="00FD167F">
        <w:rPr>
          <w:sz w:val="16"/>
        </w:rPr>
        <w:t xml:space="preserve"> parts of </w:t>
      </w:r>
      <w:r w:rsidRPr="00FD167F">
        <w:rPr>
          <w:rStyle w:val="Emphasis"/>
        </w:rPr>
        <w:t>Russia</w:t>
      </w:r>
      <w:r w:rsidRPr="00FD167F">
        <w:rPr>
          <w:sz w:val="16"/>
        </w:rPr>
        <w:t xml:space="preserve"> and Kazakhstan, </w:t>
      </w:r>
      <w:r w:rsidRPr="00FD167F">
        <w:rPr>
          <w:rStyle w:val="StyleUnderline"/>
        </w:rPr>
        <w:t xml:space="preserve">economic activity is </w:t>
      </w:r>
      <w:r w:rsidRPr="00FD167F">
        <w:rPr>
          <w:rStyle w:val="Emphasis"/>
        </w:rPr>
        <w:t>inhibited</w:t>
      </w:r>
      <w:r w:rsidRPr="00FD167F">
        <w:rPr>
          <w:rStyle w:val="StyleUnderline"/>
        </w:rPr>
        <w:t xml:space="preserve"> in winter</w:t>
      </w:r>
      <w:r w:rsidRPr="00FD167F">
        <w:rPr>
          <w:sz w:val="16"/>
        </w:rPr>
        <w:t xml:space="preserve">. </w:t>
      </w:r>
      <w:r w:rsidRPr="00FD167F">
        <w:rPr>
          <w:rStyle w:val="StyleUnderline"/>
        </w:rPr>
        <w:t>Construction sites sit idle</w:t>
      </w:r>
      <w:r w:rsidRPr="00FD167F">
        <w:rPr>
          <w:sz w:val="16"/>
        </w:rPr>
        <w:t xml:space="preserve">, </w:t>
      </w:r>
      <w:r w:rsidRPr="00FD167F">
        <w:rPr>
          <w:rStyle w:val="StyleUnderline"/>
        </w:rPr>
        <w:t>transport is interrupted and</w:t>
      </w:r>
      <w:r w:rsidRPr="00FD167F">
        <w:rPr>
          <w:sz w:val="16"/>
        </w:rPr>
        <w:t xml:space="preserve"> — despite specially adapted technologies — </w:t>
      </w:r>
      <w:r w:rsidRPr="00FD167F">
        <w:rPr>
          <w:rStyle w:val="StyleUnderline"/>
        </w:rPr>
        <w:t xml:space="preserve">industries such as </w:t>
      </w:r>
      <w:r w:rsidRPr="00FD167F">
        <w:rPr>
          <w:rStyle w:val="Emphasis"/>
        </w:rPr>
        <w:t>mining</w:t>
      </w:r>
      <w:r w:rsidRPr="00FD167F">
        <w:rPr>
          <w:rStyle w:val="StyleUnderline"/>
        </w:rPr>
        <w:t xml:space="preserve"> are also affected</w:t>
      </w:r>
      <w:r w:rsidRPr="00FD167F">
        <w:rPr>
          <w:sz w:val="16"/>
        </w:rPr>
        <w:t xml:space="preserve">. </w:t>
      </w:r>
      <w:r w:rsidRPr="00FD167F">
        <w:rPr>
          <w:rStyle w:val="StyleUnderline"/>
        </w:rPr>
        <w:t>In addition</w:t>
      </w:r>
      <w:r w:rsidRPr="00FD167F">
        <w:rPr>
          <w:sz w:val="16"/>
        </w:rPr>
        <w:t xml:space="preserve">, </w:t>
      </w:r>
      <w:r w:rsidRPr="00FD167F">
        <w:rPr>
          <w:rStyle w:val="StyleUnderline"/>
        </w:rPr>
        <w:t>warmer</w:t>
      </w:r>
      <w:r w:rsidRPr="00FD167F">
        <w:rPr>
          <w:sz w:val="16"/>
        </w:rPr>
        <w:t xml:space="preserve">, </w:t>
      </w:r>
      <w:r w:rsidRPr="00FD167F">
        <w:rPr>
          <w:rStyle w:val="StyleUnderline"/>
        </w:rPr>
        <w:t>wetter weather</w:t>
      </w:r>
      <w:r w:rsidRPr="00FD167F">
        <w:rPr>
          <w:sz w:val="16"/>
        </w:rPr>
        <w:t xml:space="preserve">, as forecast in the IMF study, </w:t>
      </w:r>
      <w:r w:rsidRPr="00FD167F">
        <w:rPr>
          <w:rStyle w:val="StyleUnderline"/>
        </w:rPr>
        <w:t xml:space="preserve">could make it possible to grow a greater volume and variety of </w:t>
      </w:r>
      <w:r w:rsidRPr="00FD167F">
        <w:rPr>
          <w:rStyle w:val="Emphasis"/>
        </w:rPr>
        <w:t>crops</w:t>
      </w:r>
      <w:r w:rsidRPr="00FD167F">
        <w:rPr>
          <w:rStyle w:val="StyleUnderline"/>
        </w:rPr>
        <w:t xml:space="preserve"> in countries like Russia</w:t>
      </w:r>
      <w:r w:rsidRPr="00FD167F">
        <w:rPr>
          <w:sz w:val="16"/>
        </w:rPr>
        <w:t xml:space="preserve"> — </w:t>
      </w:r>
      <w:r w:rsidRPr="00FD167F">
        <w:rPr>
          <w:rStyle w:val="StyleUnderline"/>
        </w:rPr>
        <w:t>which has already become the world’s top exporter of wheat</w:t>
      </w:r>
      <w:r w:rsidRPr="00FD167F">
        <w:rPr>
          <w:sz w:val="16"/>
        </w:rPr>
        <w:t xml:space="preserve"> this year. </w:t>
      </w:r>
      <w:r w:rsidRPr="00FD167F">
        <w:rPr>
          <w:rStyle w:val="StyleUnderline"/>
        </w:rPr>
        <w:t>The melting of the polar ice cap</w:t>
      </w:r>
      <w:r w:rsidRPr="00FD167F">
        <w:rPr>
          <w:sz w:val="16"/>
        </w:rPr>
        <w:t xml:space="preserve">, albeit a mounting catastrophe in global terms, </w:t>
      </w:r>
      <w:r w:rsidRPr="00FD167F">
        <w:rPr>
          <w:rStyle w:val="StyleUnderline"/>
        </w:rPr>
        <w:t>is</w:t>
      </w:r>
      <w:r w:rsidRPr="00FD167F">
        <w:rPr>
          <w:sz w:val="16"/>
        </w:rPr>
        <w:t xml:space="preserve"> also seen by some as </w:t>
      </w:r>
      <w:r w:rsidRPr="00FD167F">
        <w:rPr>
          <w:rStyle w:val="StyleUnderline"/>
        </w:rPr>
        <w:t>good news for Russia</w:t>
      </w:r>
      <w:r w:rsidRPr="00FD167F">
        <w:rPr>
          <w:sz w:val="16"/>
        </w:rPr>
        <w:t xml:space="preserve">, </w:t>
      </w:r>
      <w:r w:rsidRPr="00FD167F">
        <w:rPr>
          <w:rStyle w:val="StyleUnderline"/>
        </w:rPr>
        <w:t xml:space="preserve">whose ships are now able to </w:t>
      </w:r>
      <w:r w:rsidRPr="00FD167F">
        <w:rPr>
          <w:rStyle w:val="Emphasis"/>
        </w:rPr>
        <w:t>navigate Arctic waters</w:t>
      </w:r>
      <w:r w:rsidRPr="00FD167F">
        <w:rPr>
          <w:sz w:val="16"/>
        </w:rPr>
        <w:t xml:space="preserve">. </w:t>
      </w:r>
      <w:r w:rsidRPr="00FD167F">
        <w:rPr>
          <w:rStyle w:val="StyleUnderline"/>
        </w:rPr>
        <w:t>This will also help open up exploration of the Arctic continental shelf</w:t>
      </w:r>
      <w:r w:rsidRPr="00FD167F">
        <w:rPr>
          <w:sz w:val="16"/>
        </w:rPr>
        <w:t xml:space="preserve">, </w:t>
      </w:r>
      <w:r w:rsidRPr="00FD167F">
        <w:rPr>
          <w:rStyle w:val="StyleUnderline"/>
        </w:rPr>
        <w:t xml:space="preserve">where substantial </w:t>
      </w:r>
      <w:r w:rsidRPr="00FD167F">
        <w:rPr>
          <w:rStyle w:val="Emphasis"/>
        </w:rPr>
        <w:t>energy reserves</w:t>
      </w:r>
      <w:r w:rsidRPr="00FD167F">
        <w:rPr>
          <w:rStyle w:val="StyleUnderline"/>
        </w:rPr>
        <w:t xml:space="preserve"> still lie untapped</w:t>
      </w:r>
      <w:r w:rsidRPr="00FD167F">
        <w:rPr>
          <w:sz w:val="16"/>
        </w:rPr>
        <w:t xml:space="preserve">. </w:t>
      </w:r>
      <w:r w:rsidRPr="00FD167F">
        <w:rPr>
          <w:rStyle w:val="StyleUnderline"/>
        </w:rPr>
        <w:t>Recognising the potential of the Russian Arctic</w:t>
      </w:r>
      <w:r w:rsidRPr="00FD167F">
        <w:rPr>
          <w:sz w:val="16"/>
        </w:rPr>
        <w:t xml:space="preserve">, </w:t>
      </w:r>
      <w:r w:rsidRPr="00FD167F">
        <w:rPr>
          <w:rStyle w:val="StyleUnderline"/>
        </w:rPr>
        <w:t>Moscow plans to spend 209 billion rubles</w:t>
      </w:r>
      <w:r w:rsidRPr="00FD167F">
        <w:rPr>
          <w:sz w:val="16"/>
        </w:rPr>
        <w:t xml:space="preserve"> (3.4 billion euros) </w:t>
      </w:r>
      <w:r w:rsidRPr="00FD167F">
        <w:rPr>
          <w:rStyle w:val="StyleUnderline"/>
        </w:rPr>
        <w:t>in the region over the next three years</w:t>
      </w:r>
      <w:r w:rsidRPr="00FD167F">
        <w:rPr>
          <w:sz w:val="16"/>
        </w:rPr>
        <w:t xml:space="preserve">, with state and commercial companies are pledging billions more. President Vladimir Putin acknowledged this in an interview with CNBC this spring. “What I’m about to say may be unpopular… Climate change brings in more favourable conditions and improves the economic potential of [the Arctic] region,” he told the news channel. </w:t>
      </w:r>
      <w:r w:rsidRPr="00FD167F">
        <w:rPr>
          <w:rStyle w:val="StyleUnderline"/>
        </w:rPr>
        <w:t>In other countries</w:t>
      </w:r>
      <w:r w:rsidRPr="00FD167F">
        <w:rPr>
          <w:sz w:val="16"/>
        </w:rPr>
        <w:t xml:space="preserve"> in the CEE/CIS region, </w:t>
      </w:r>
      <w:r w:rsidRPr="00FD167F">
        <w:rPr>
          <w:rStyle w:val="StyleUnderline"/>
        </w:rPr>
        <w:t xml:space="preserve">the impact is likely to be </w:t>
      </w:r>
      <w:r w:rsidRPr="00FD167F">
        <w:rPr>
          <w:rStyle w:val="Emphasis"/>
        </w:rPr>
        <w:t>insignificant</w:t>
      </w:r>
      <w:r w:rsidRPr="00FD167F">
        <w:rPr>
          <w:sz w:val="16"/>
        </w:rPr>
        <w:t xml:space="preserve">, </w:t>
      </w:r>
      <w:r w:rsidRPr="00FD167F">
        <w:rPr>
          <w:rStyle w:val="StyleUnderline"/>
        </w:rPr>
        <w:t xml:space="preserve">and none are expected to experience a </w:t>
      </w:r>
      <w:r w:rsidRPr="00FD167F">
        <w:rPr>
          <w:rStyle w:val="Emphasis"/>
        </w:rPr>
        <w:t>fall</w:t>
      </w:r>
      <w:r w:rsidRPr="00FD167F">
        <w:rPr>
          <w:rStyle w:val="StyleUnderline"/>
        </w:rPr>
        <w:t xml:space="preserve"> in output</w:t>
      </w:r>
      <w:r w:rsidRPr="00FD167F">
        <w:rPr>
          <w:sz w:val="16"/>
        </w:rPr>
        <w:t xml:space="preserve">. </w:t>
      </w:r>
    </w:p>
    <w:p w:rsidR="00155B80" w:rsidRDefault="00155B80" w:rsidP="00155B80">
      <w:pPr>
        <w:pStyle w:val="Heading4"/>
      </w:pPr>
      <w:r>
        <w:t>Arctic development is key to the Russian economy.</w:t>
      </w:r>
    </w:p>
    <w:p w:rsidR="00155B80" w:rsidRPr="00A0404C" w:rsidRDefault="00155B80" w:rsidP="00155B80">
      <w:pPr>
        <w:rPr>
          <w:rStyle w:val="Style13ptBold"/>
        </w:rPr>
      </w:pPr>
      <w:r>
        <w:rPr>
          <w:rStyle w:val="Style13ptBold"/>
        </w:rPr>
        <w:t xml:space="preserve">Soroka 16 </w:t>
      </w:r>
      <w:r w:rsidRPr="00A0404C">
        <w:t>[</w:t>
      </w:r>
      <w:r>
        <w:t xml:space="preserve">George, PhD, </w:t>
      </w:r>
      <w:r w:rsidRPr="00A0404C">
        <w:t>Lecturer on Government and Assistant Director of Undergraduate Studies at Harvard University</w:t>
      </w:r>
      <w:r>
        <w:t xml:space="preserve">, “The Political Economy of Russia’s Reimagining Arctic,” accessible online at </w:t>
      </w:r>
      <w:hyperlink r:id="rId226" w:history="1">
        <w:r w:rsidRPr="001E31B0">
          <w:rPr>
            <w:rStyle w:val="Hyperlink"/>
          </w:rPr>
          <w:t>https://scholar.harvard.edu/gsoroka/publications/political-economy-russias-reimagined-arctic</w:t>
        </w:r>
      </w:hyperlink>
      <w:r>
        <w:t>, published 2016] // BBM</w:t>
      </w:r>
    </w:p>
    <w:p w:rsidR="00155B80" w:rsidRDefault="00155B80" w:rsidP="00155B80">
      <w:pPr>
        <w:rPr>
          <w:sz w:val="16"/>
        </w:rPr>
      </w:pPr>
      <w:r w:rsidRPr="00F203E9">
        <w:rPr>
          <w:sz w:val="16"/>
        </w:rPr>
        <w:t xml:space="preserve">Domestically, </w:t>
      </w:r>
      <w:r w:rsidRPr="00F203E9">
        <w:rPr>
          <w:rStyle w:val="StyleUnderline"/>
        </w:rPr>
        <w:t xml:space="preserve">the Russian government sees the High North as central to the country’s </w:t>
      </w:r>
      <w:r w:rsidRPr="00F203E9">
        <w:rPr>
          <w:rStyle w:val="Emphasis"/>
        </w:rPr>
        <w:t>development</w:t>
      </w:r>
      <w:r w:rsidRPr="00F203E9">
        <w:rPr>
          <w:sz w:val="16"/>
        </w:rPr>
        <w:t xml:space="preserve">, </w:t>
      </w:r>
      <w:r w:rsidRPr="00F203E9">
        <w:rPr>
          <w:rStyle w:val="StyleUnderline"/>
        </w:rPr>
        <w:t xml:space="preserve">not only in terms of exploiting its </w:t>
      </w:r>
      <w:r w:rsidRPr="00F203E9">
        <w:rPr>
          <w:rStyle w:val="Emphasis"/>
        </w:rPr>
        <w:t>natural resources</w:t>
      </w:r>
      <w:r w:rsidRPr="00F203E9">
        <w:rPr>
          <w:rStyle w:val="StyleUnderline"/>
        </w:rPr>
        <w:t xml:space="preserve"> and </w:t>
      </w:r>
      <w:r w:rsidRPr="00F203E9">
        <w:rPr>
          <w:rStyle w:val="Emphasis"/>
        </w:rPr>
        <w:t>geographic location</w:t>
      </w:r>
      <w:r w:rsidRPr="00F203E9">
        <w:rPr>
          <w:sz w:val="16"/>
        </w:rPr>
        <w:t xml:space="preserve">, </w:t>
      </w:r>
      <w:r w:rsidRPr="00F203E9">
        <w:rPr>
          <w:rStyle w:val="StyleUnderline"/>
        </w:rPr>
        <w:t xml:space="preserve">but also as providing a </w:t>
      </w:r>
      <w:r w:rsidRPr="00F203E9">
        <w:rPr>
          <w:rStyle w:val="Emphasis"/>
        </w:rPr>
        <w:t>revenue engine</w:t>
      </w:r>
      <w:r w:rsidRPr="00F203E9">
        <w:rPr>
          <w:rStyle w:val="StyleUnderline"/>
        </w:rPr>
        <w:t xml:space="preserve"> capable of furthering regional integration into the Moscow-centered economy</w:t>
      </w:r>
      <w:r w:rsidRPr="00F203E9">
        <w:rPr>
          <w:sz w:val="16"/>
        </w:rPr>
        <w:t>. The latter represents a real concern, as parts of Siberia and the Russian Far East are more closely tied economically with their Asian neighbors than Russia’s European heartland.</w:t>
      </w:r>
      <w:r>
        <w:rPr>
          <w:sz w:val="16"/>
        </w:rPr>
        <w:t xml:space="preserve"> </w:t>
      </w:r>
      <w:r w:rsidRPr="00F203E9">
        <w:rPr>
          <w:rStyle w:val="StyleUnderline"/>
        </w:rPr>
        <w:t>Arctic development is</w:t>
      </w:r>
      <w:r w:rsidRPr="00F203E9">
        <w:rPr>
          <w:sz w:val="16"/>
        </w:rPr>
        <w:t xml:space="preserve"> likewise </w:t>
      </w:r>
      <w:r w:rsidRPr="00F203E9">
        <w:rPr>
          <w:rStyle w:val="StyleUnderline"/>
        </w:rPr>
        <w:t xml:space="preserve">regarded as a means of </w:t>
      </w:r>
      <w:r w:rsidRPr="00F203E9">
        <w:rPr>
          <w:rStyle w:val="Emphasis"/>
        </w:rPr>
        <w:t>stemming</w:t>
      </w:r>
      <w:r w:rsidRPr="00F203E9">
        <w:rPr>
          <w:rStyle w:val="StyleUnderline"/>
        </w:rPr>
        <w:t xml:space="preserve"> </w:t>
      </w:r>
      <w:r w:rsidRPr="00F203E9">
        <w:rPr>
          <w:rStyle w:val="Emphasis"/>
        </w:rPr>
        <w:t>demographic declines</w:t>
      </w:r>
      <w:r w:rsidRPr="00F203E9">
        <w:rPr>
          <w:sz w:val="16"/>
        </w:rPr>
        <w:t xml:space="preserve"> </w:t>
      </w:r>
      <w:r w:rsidRPr="00F203E9">
        <w:rPr>
          <w:rStyle w:val="StyleUnderline"/>
        </w:rPr>
        <w:t>in Russia’s northern regions</w:t>
      </w:r>
      <w:r w:rsidRPr="00F203E9">
        <w:rPr>
          <w:sz w:val="16"/>
        </w:rPr>
        <w:t xml:space="preserve">, </w:t>
      </w:r>
      <w:r w:rsidRPr="00F203E9">
        <w:rPr>
          <w:rStyle w:val="StyleUnderline"/>
        </w:rPr>
        <w:t>where</w:t>
      </w:r>
      <w:r w:rsidRPr="00F203E9">
        <w:rPr>
          <w:sz w:val="16"/>
        </w:rPr>
        <w:t xml:space="preserve"> decrepit Soviet-era monotowns still arise incongruously from the tundra, </w:t>
      </w:r>
      <w:r w:rsidRPr="00F203E9">
        <w:rPr>
          <w:rStyle w:val="StyleUnderline"/>
        </w:rPr>
        <w:t>transportation infrastructure is</w:t>
      </w:r>
      <w:r w:rsidRPr="00F203E9">
        <w:rPr>
          <w:sz w:val="16"/>
        </w:rPr>
        <w:t xml:space="preserve"> woefully </w:t>
      </w:r>
      <w:r w:rsidRPr="00F203E9">
        <w:rPr>
          <w:rStyle w:val="StyleUnderline"/>
        </w:rPr>
        <w:t>lacking and the distances between population hubs are vast</w:t>
      </w:r>
      <w:r w:rsidRPr="00F203E9">
        <w:rPr>
          <w:sz w:val="16"/>
        </w:rPr>
        <w:t xml:space="preserve">. </w:t>
      </w:r>
      <w:r w:rsidRPr="00F203E9">
        <w:rPr>
          <w:rStyle w:val="StyleUnderline"/>
        </w:rPr>
        <w:t>Re-invigorating these</w:t>
      </w:r>
      <w:r w:rsidRPr="00F203E9">
        <w:rPr>
          <w:sz w:val="16"/>
        </w:rPr>
        <w:t xml:space="preserve"> sparsely inhabited </w:t>
      </w:r>
      <w:r w:rsidRPr="00F203E9">
        <w:rPr>
          <w:rStyle w:val="StyleUnderline"/>
        </w:rPr>
        <w:t>hinterlands is</w:t>
      </w:r>
      <w:r w:rsidRPr="00F203E9">
        <w:rPr>
          <w:sz w:val="16"/>
        </w:rPr>
        <w:t xml:space="preserve">, among other things, </w:t>
      </w:r>
      <w:r w:rsidRPr="00F203E9">
        <w:rPr>
          <w:rStyle w:val="StyleUnderline"/>
        </w:rPr>
        <w:t>viewed as a way to</w:t>
      </w:r>
      <w:r w:rsidRPr="00F203E9">
        <w:rPr>
          <w:sz w:val="16"/>
        </w:rPr>
        <w:t xml:space="preserve"> ensure territorial integrity and </w:t>
      </w:r>
      <w:r w:rsidRPr="00F203E9">
        <w:rPr>
          <w:rStyle w:val="StyleUnderline"/>
        </w:rPr>
        <w:t>bolster national security</w:t>
      </w:r>
      <w:r w:rsidRPr="00F203E9">
        <w:rPr>
          <w:sz w:val="16"/>
        </w:rPr>
        <w:t>. As to why this is an issue, consider that if we include its Arctic islands, Russia’s northern coastline stretches for roughly forty thousand kilometers (Antrim, 2010: 19)—a distance equivalent to the circumference of the earth at the equator—but most of it is guarded by nothing more than fierce weather patterns.</w:t>
      </w:r>
      <w:r>
        <w:rPr>
          <w:sz w:val="16"/>
        </w:rPr>
        <w:t xml:space="preserve"> </w:t>
      </w:r>
      <w:r w:rsidRPr="00F203E9">
        <w:rPr>
          <w:rStyle w:val="StyleUnderline"/>
        </w:rPr>
        <w:t>Internationally</w:t>
      </w:r>
      <w:r w:rsidRPr="00F203E9">
        <w:rPr>
          <w:sz w:val="16"/>
        </w:rPr>
        <w:t xml:space="preserve">, meanwhile, </w:t>
      </w:r>
      <w:r w:rsidRPr="00F203E9">
        <w:rPr>
          <w:rStyle w:val="StyleUnderline"/>
        </w:rPr>
        <w:t xml:space="preserve">the Arctic plays a growing role in Russian </w:t>
      </w:r>
      <w:r w:rsidRPr="00F203E9">
        <w:rPr>
          <w:rStyle w:val="Emphasis"/>
        </w:rPr>
        <w:t>foreign policy</w:t>
      </w:r>
      <w:r w:rsidRPr="00F203E9">
        <w:rPr>
          <w:sz w:val="16"/>
        </w:rPr>
        <w:t xml:space="preserve">. Tellingly, although the annexation of Crimea had taken place just weeks earlier, </w:t>
      </w:r>
      <w:r w:rsidRPr="00F203E9">
        <w:rPr>
          <w:rStyle w:val="StyleUnderline"/>
        </w:rPr>
        <w:t>Putin emphasized the region</w:t>
      </w:r>
      <w:r w:rsidRPr="00F203E9">
        <w:rPr>
          <w:sz w:val="16"/>
        </w:rPr>
        <w:t xml:space="preserve"> during his April 2014 Security Council address, </w:t>
      </w:r>
      <w:r w:rsidRPr="00F203E9">
        <w:rPr>
          <w:rStyle w:val="StyleUnderline"/>
        </w:rPr>
        <w:t>explaining that Russia wants</w:t>
      </w:r>
      <w:r w:rsidRPr="00F203E9">
        <w:rPr>
          <w:sz w:val="16"/>
        </w:rPr>
        <w:t xml:space="preserve"> </w:t>
      </w:r>
      <w:r w:rsidRPr="00F203E9">
        <w:rPr>
          <w:rStyle w:val="StyleUnderline"/>
        </w:rPr>
        <w:t>to</w:t>
      </w:r>
      <w:r w:rsidRPr="00F203E9">
        <w:rPr>
          <w:sz w:val="16"/>
        </w:rPr>
        <w:t xml:space="preserve"> not only </w:t>
      </w:r>
      <w:r w:rsidRPr="00F203E9">
        <w:rPr>
          <w:rStyle w:val="StyleUnderline"/>
        </w:rPr>
        <w:t>restore its previous role in the Arctic</w:t>
      </w:r>
      <w:r w:rsidRPr="00F203E9">
        <w:rPr>
          <w:sz w:val="16"/>
        </w:rPr>
        <w:t>, but also to markedly strengthen its presence there at a time when the interests of regional states increasingly “intersect and collide” and even distant countries are eyeing the Arctic’s potential (2014b).</w:t>
      </w:r>
      <w:r>
        <w:rPr>
          <w:sz w:val="16"/>
        </w:rPr>
        <w:t xml:space="preserve"> </w:t>
      </w:r>
      <w:r w:rsidRPr="00F203E9">
        <w:rPr>
          <w:sz w:val="16"/>
          <w:szCs w:val="16"/>
        </w:rPr>
        <w:t>Specifically, the Arctic is crucial to Moscow’s much-vaunted pivot towards Asia. Despite the impact of Western sanctions and the Russian economy entering a recessionary phase, the European Union (EU) remains Russia’s leading trading partner. In 2015, the country’s total trade with the EU-28 amounted to more than 212 billion EUR, while the commensurate figure for trade between Russia and China was just slightly above 57 billion EUR (European Union, 2016: 8). Given that animosity and mistrust have come to define Russia’s relationship to the West, this heavy economic reliance on the EU does not sit well with the Kremlin, which has come to view the European marketplace as prone to manipulation by anti-Russian ideologues.</w:t>
      </w:r>
      <w:r>
        <w:rPr>
          <w:sz w:val="16"/>
          <w:szCs w:val="16"/>
        </w:rPr>
        <w:t xml:space="preserve"> </w:t>
      </w:r>
      <w:r w:rsidRPr="00AC12CC">
        <w:rPr>
          <w:sz w:val="16"/>
          <w:szCs w:val="16"/>
        </w:rPr>
        <w:t>Russia is working with multiple partners to reorient its trade flows to Asia, but China is indisputably the linchpin of the strategy. Citing “colossal potential” for bilateral cooperation with Beijing and describing the turn toward the region as “a chance to catch the ‘Chinese wind’ in the ‘sails’ of our economy” (2012b), Putin has stressed that far from feeling threatened by China’s global ascendance, Moscow welcomes it. As a result, instead of trying to compete with Beijing’s Silk Road initiative, the Kremlin has decided to piggyback on it, with Putin and Chinese leader Xi Jinping announcing during a May 8, 2015 press conference that the two countries would seek to integrate China’s proposed “One Belt, One Road” trade and development framework with the Moscow-led Eurasian Economic Union. Concurrently, Putin issued an explicit invitation for China to partner with Russia on Arctic ventures (Ofitsial’nye, 2015b).</w:t>
      </w:r>
      <w:r>
        <w:rPr>
          <w:sz w:val="16"/>
          <w:szCs w:val="16"/>
        </w:rPr>
        <w:t xml:space="preserve"> </w:t>
      </w:r>
      <w:r w:rsidRPr="00AC12CC">
        <w:rPr>
          <w:sz w:val="16"/>
        </w:rPr>
        <w:t xml:space="preserve">In sectoral terms, </w:t>
      </w:r>
      <w:r w:rsidRPr="00AC12CC">
        <w:rPr>
          <w:rStyle w:val="StyleUnderline"/>
        </w:rPr>
        <w:t xml:space="preserve">Moscow’s plan for Arctic development is focused primarily on </w:t>
      </w:r>
      <w:r w:rsidRPr="00AC12CC">
        <w:rPr>
          <w:rStyle w:val="Emphasis"/>
        </w:rPr>
        <w:t>hydrocarbons</w:t>
      </w:r>
      <w:r w:rsidRPr="00AC12CC">
        <w:rPr>
          <w:sz w:val="16"/>
        </w:rPr>
        <w:t xml:space="preserve">, </w:t>
      </w:r>
      <w:r w:rsidRPr="00AC12CC">
        <w:rPr>
          <w:rStyle w:val="StyleUnderline"/>
        </w:rPr>
        <w:t>with the expansion of regional shipping a</w:t>
      </w:r>
      <w:r w:rsidRPr="00AC12CC">
        <w:rPr>
          <w:sz w:val="16"/>
        </w:rPr>
        <w:t xml:space="preserve"> secondary, albeit </w:t>
      </w:r>
      <w:r w:rsidRPr="00AC12CC">
        <w:rPr>
          <w:rStyle w:val="Emphasis"/>
        </w:rPr>
        <w:t>closely related</w:t>
      </w:r>
      <w:r w:rsidRPr="00AC12CC">
        <w:rPr>
          <w:sz w:val="16"/>
        </w:rPr>
        <w:t xml:space="preserve">, </w:t>
      </w:r>
      <w:r w:rsidRPr="00AC12CC">
        <w:rPr>
          <w:rStyle w:val="StyleUnderline"/>
        </w:rPr>
        <w:t>goal</w:t>
      </w:r>
      <w:r w:rsidRPr="00AC12CC">
        <w:rPr>
          <w:sz w:val="16"/>
        </w:rPr>
        <w:t xml:space="preserve">. This is not surprising, as </w:t>
      </w:r>
      <w:r w:rsidRPr="00AC12CC">
        <w:rPr>
          <w:rStyle w:val="StyleUnderline"/>
        </w:rPr>
        <w:t>Russia possesses enormous energy reserves</w:t>
      </w:r>
      <w:r w:rsidRPr="00AC12CC">
        <w:rPr>
          <w:sz w:val="16"/>
        </w:rPr>
        <w:t xml:space="preserve">. According to a 2009 United States Department of Energy report, </w:t>
      </w:r>
      <w:r w:rsidRPr="00AC12CC">
        <w:rPr>
          <w:rStyle w:val="StyleUnderline"/>
        </w:rPr>
        <w:t>out of 61 major oil and gas fields in the Arctic</w:t>
      </w:r>
      <w:r w:rsidRPr="00AC12CC">
        <w:rPr>
          <w:sz w:val="16"/>
        </w:rPr>
        <w:t xml:space="preserve">, </w:t>
      </w:r>
      <w:r w:rsidRPr="00AC12CC">
        <w:rPr>
          <w:rStyle w:val="Emphasis"/>
        </w:rPr>
        <w:t>43</w:t>
      </w:r>
      <w:r w:rsidRPr="00AC12CC">
        <w:rPr>
          <w:rStyle w:val="StyleUnderline"/>
        </w:rPr>
        <w:t xml:space="preserve"> are located within Russia’s borders</w:t>
      </w:r>
      <w:r w:rsidRPr="00AC12CC">
        <w:rPr>
          <w:sz w:val="16"/>
        </w:rPr>
        <w:t xml:space="preserve"> (Kramer &amp; Krauss, 2011), </w:t>
      </w:r>
      <w:r w:rsidRPr="00AC12CC">
        <w:rPr>
          <w:rStyle w:val="StyleUnderline"/>
        </w:rPr>
        <w:t>and more are continually being discovered</w:t>
      </w:r>
      <w:r w:rsidRPr="00AC12CC">
        <w:rPr>
          <w:sz w:val="16"/>
        </w:rPr>
        <w:t xml:space="preserve"> and explored. However, this means that </w:t>
      </w:r>
      <w:r w:rsidRPr="00AC12CC">
        <w:rPr>
          <w:rStyle w:val="StyleUnderline"/>
        </w:rPr>
        <w:t xml:space="preserve">Moscow’s Arctic gambit is </w:t>
      </w:r>
      <w:r w:rsidRPr="00AC12CC">
        <w:rPr>
          <w:rStyle w:val="Emphasis"/>
        </w:rPr>
        <w:t>highly dependent</w:t>
      </w:r>
      <w:r w:rsidRPr="00AC12CC">
        <w:rPr>
          <w:sz w:val="16"/>
        </w:rPr>
        <w:t xml:space="preserve"> on the vicissitudes of global energy markets. Showcasing how reliant the Russian economy is </w:t>
      </w:r>
      <w:r w:rsidRPr="00AC12CC">
        <w:rPr>
          <w:rStyle w:val="StyleUnderline"/>
        </w:rPr>
        <w:t>on hydrocarbons</w:t>
      </w:r>
      <w:r w:rsidRPr="00AC12CC">
        <w:rPr>
          <w:sz w:val="16"/>
        </w:rPr>
        <w:t xml:space="preserve">, </w:t>
      </w:r>
      <w:r w:rsidRPr="00AC12CC">
        <w:rPr>
          <w:rStyle w:val="StyleUnderline"/>
        </w:rPr>
        <w:t>in 2013</w:t>
      </w:r>
      <w:r w:rsidRPr="00AC12CC">
        <w:rPr>
          <w:sz w:val="16"/>
        </w:rPr>
        <w:t>—the year before global prices collapsed—</w:t>
      </w:r>
      <w:r w:rsidRPr="00AC12CC">
        <w:rPr>
          <w:rStyle w:val="StyleUnderline"/>
        </w:rPr>
        <w:t>oil and gas accounted for 68% of export revenues</w:t>
      </w:r>
      <w:r w:rsidRPr="00AC12CC">
        <w:rPr>
          <w:sz w:val="16"/>
        </w:rPr>
        <w:t xml:space="preserve"> (Metelitsa, 2014).</w:t>
      </w:r>
      <w:r>
        <w:rPr>
          <w:sz w:val="16"/>
        </w:rPr>
        <w:t xml:space="preserve"> </w:t>
      </w:r>
      <w:r w:rsidRPr="00AC12CC">
        <w:rPr>
          <w:rStyle w:val="StyleUnderline"/>
        </w:rPr>
        <w:t xml:space="preserve">Two initiatives highlight the </w:t>
      </w:r>
      <w:r w:rsidRPr="00AC12CC">
        <w:rPr>
          <w:rStyle w:val="Emphasis"/>
        </w:rPr>
        <w:t>economic promise</w:t>
      </w:r>
      <w:r w:rsidRPr="00AC12CC">
        <w:rPr>
          <w:sz w:val="16"/>
        </w:rPr>
        <w:t xml:space="preserve"> and peril </w:t>
      </w:r>
      <w:r w:rsidRPr="00AC12CC">
        <w:rPr>
          <w:rStyle w:val="StyleUnderline"/>
        </w:rPr>
        <w:t>of this region</w:t>
      </w:r>
      <w:r w:rsidRPr="00AC12CC">
        <w:rPr>
          <w:sz w:val="16"/>
        </w:rPr>
        <w:t xml:space="preserve">, along with its status-related appeal: </w:t>
      </w:r>
      <w:r w:rsidRPr="00AC12CC">
        <w:rPr>
          <w:rStyle w:val="StyleUnderline"/>
        </w:rPr>
        <w:t>Yamal LNG</w:t>
      </w:r>
      <w:r w:rsidRPr="00AC12CC">
        <w:rPr>
          <w:sz w:val="16"/>
        </w:rPr>
        <w:t xml:space="preserve">, </w:t>
      </w:r>
      <w:r w:rsidRPr="00AC12CC">
        <w:rPr>
          <w:rStyle w:val="StyleUnderline"/>
        </w:rPr>
        <w:t>a l</w:t>
      </w:r>
      <w:r w:rsidRPr="00AC12CC">
        <w:rPr>
          <w:sz w:val="16"/>
        </w:rPr>
        <w:t xml:space="preserve">iquefied </w:t>
      </w:r>
      <w:r w:rsidRPr="00AC12CC">
        <w:rPr>
          <w:rStyle w:val="StyleUnderline"/>
        </w:rPr>
        <w:t>n</w:t>
      </w:r>
      <w:r w:rsidRPr="00AC12CC">
        <w:rPr>
          <w:sz w:val="16"/>
        </w:rPr>
        <w:t xml:space="preserve">atural </w:t>
      </w:r>
      <w:r w:rsidRPr="00AC12CC">
        <w:rPr>
          <w:rStyle w:val="StyleUnderline"/>
        </w:rPr>
        <w:t>g</w:t>
      </w:r>
      <w:r w:rsidRPr="00AC12CC">
        <w:rPr>
          <w:sz w:val="16"/>
        </w:rPr>
        <w:t xml:space="preserve">as </w:t>
      </w:r>
      <w:r w:rsidRPr="00AC12CC">
        <w:rPr>
          <w:rStyle w:val="StyleUnderline"/>
        </w:rPr>
        <w:t>facility being built on an icy</w:t>
      </w:r>
      <w:r w:rsidRPr="00AC12CC">
        <w:rPr>
          <w:sz w:val="16"/>
        </w:rPr>
        <w:t xml:space="preserve">, wind-swept </w:t>
      </w:r>
      <w:r w:rsidRPr="00AC12CC">
        <w:rPr>
          <w:rStyle w:val="StyleUnderline"/>
        </w:rPr>
        <w:t>peninsula in northwestern Siberia</w:t>
      </w:r>
      <w:r w:rsidRPr="00AC12CC">
        <w:rPr>
          <w:sz w:val="16"/>
        </w:rPr>
        <w:t xml:space="preserve">, </w:t>
      </w:r>
      <w:r w:rsidRPr="00AC12CC">
        <w:rPr>
          <w:rStyle w:val="StyleUnderline"/>
        </w:rPr>
        <w:t>and Russian efforts to develop the Northern Sea Route</w:t>
      </w:r>
      <w:r w:rsidRPr="00AC12CC">
        <w:rPr>
          <w:sz w:val="16"/>
        </w:rPr>
        <w:t xml:space="preserve"> (</w:t>
      </w:r>
      <w:r w:rsidRPr="00AC12CC">
        <w:rPr>
          <w:rStyle w:val="Emphasis"/>
        </w:rPr>
        <w:t>NSR</w:t>
      </w:r>
      <w:r w:rsidRPr="00AC12CC">
        <w:rPr>
          <w:sz w:val="16"/>
        </w:rPr>
        <w:t xml:space="preserve">) </w:t>
      </w:r>
      <w:r w:rsidRPr="00AC12CC">
        <w:rPr>
          <w:rStyle w:val="StyleUnderline"/>
        </w:rPr>
        <w:t>into a major shipping lane</w:t>
      </w:r>
      <w:r w:rsidRPr="00AC12CC">
        <w:rPr>
          <w:sz w:val="16"/>
        </w:rPr>
        <w:t xml:space="preserve">, one </w:t>
      </w:r>
      <w:r w:rsidRPr="00AC12CC">
        <w:rPr>
          <w:rStyle w:val="StyleUnderline"/>
        </w:rPr>
        <w:t>which</w:t>
      </w:r>
      <w:r w:rsidRPr="00AC12CC">
        <w:rPr>
          <w:sz w:val="16"/>
        </w:rPr>
        <w:t xml:space="preserve">, it is hoped, </w:t>
      </w:r>
      <w:r w:rsidRPr="00AC12CC">
        <w:rPr>
          <w:rStyle w:val="StyleUnderline"/>
        </w:rPr>
        <w:t>will someday become a viable alternative to the Suez Canal for moving cargo between Asia and Europe</w:t>
      </w:r>
      <w:r w:rsidRPr="00AC12CC">
        <w:rPr>
          <w:sz w:val="16"/>
        </w:rPr>
        <w:t>.</w:t>
      </w:r>
      <w:r>
        <w:rPr>
          <w:sz w:val="16"/>
        </w:rPr>
        <w:t xml:space="preserve"> </w:t>
      </w:r>
      <w:r w:rsidRPr="00AC12CC">
        <w:rPr>
          <w:sz w:val="16"/>
          <w:szCs w:val="16"/>
        </w:rPr>
        <w:t>Yamal LNG</w:t>
      </w:r>
      <w:r>
        <w:rPr>
          <w:sz w:val="16"/>
          <w:szCs w:val="16"/>
        </w:rPr>
        <w:t xml:space="preserve"> </w:t>
      </w:r>
      <w:r w:rsidRPr="00AC12CC">
        <w:rPr>
          <w:sz w:val="16"/>
          <w:szCs w:val="16"/>
        </w:rPr>
        <w:t xml:space="preserve">Located on the Gulf of Ob in the Yamalo-Nenets Autonomous Okrug, </w:t>
      </w:r>
      <w:r w:rsidRPr="00AC12CC">
        <w:rPr>
          <w:rStyle w:val="StyleUnderline"/>
        </w:rPr>
        <w:t>Yamal LNG will harness the Yuzhno-Tambeyskoye field</w:t>
      </w:r>
      <w:r w:rsidRPr="00AC12CC">
        <w:rPr>
          <w:sz w:val="16"/>
          <w:szCs w:val="16"/>
        </w:rPr>
        <w:t xml:space="preserve">, </w:t>
      </w:r>
      <w:r w:rsidRPr="00AC12CC">
        <w:rPr>
          <w:rStyle w:val="StyleUnderline"/>
        </w:rPr>
        <w:t xml:space="preserve">thought to contain </w:t>
      </w:r>
      <w:r w:rsidRPr="00AC12CC">
        <w:rPr>
          <w:rStyle w:val="Emphasis"/>
        </w:rPr>
        <w:t>926 billion cubic meters</w:t>
      </w:r>
      <w:r w:rsidRPr="00AC12CC">
        <w:rPr>
          <w:rStyle w:val="StyleUnderline"/>
        </w:rPr>
        <w:t xml:space="preserve"> of natural gas</w:t>
      </w:r>
      <w:r w:rsidRPr="00AC12CC">
        <w:rPr>
          <w:sz w:val="16"/>
          <w:szCs w:val="16"/>
        </w:rPr>
        <w:t xml:space="preserve"> (Novatek, 2016). Construction began in 2012 and will continue until 2021, costing 27 billion USD.</w:t>
      </w:r>
      <w:r>
        <w:rPr>
          <w:sz w:val="16"/>
          <w:szCs w:val="16"/>
        </w:rPr>
        <w:t xml:space="preserve"> </w:t>
      </w:r>
      <w:r w:rsidRPr="00AC12CC">
        <w:rPr>
          <w:rStyle w:val="StyleUnderline"/>
        </w:rPr>
        <w:t>Supplied by over 200 wells</w:t>
      </w:r>
      <w:r w:rsidRPr="00AC12CC">
        <w:rPr>
          <w:sz w:val="16"/>
          <w:szCs w:val="16"/>
        </w:rPr>
        <w:t xml:space="preserve">, </w:t>
      </w:r>
      <w:r w:rsidRPr="00AC12CC">
        <w:rPr>
          <w:rStyle w:val="StyleUnderline"/>
        </w:rPr>
        <w:t>it will have an annual LNG production capacity of 16.5 million metric tons once all three planned liquefaction trains are functioning</w:t>
      </w:r>
      <w:r w:rsidRPr="00AC12CC">
        <w:rPr>
          <w:sz w:val="16"/>
          <w:szCs w:val="16"/>
        </w:rPr>
        <w:t xml:space="preserve">. </w:t>
      </w:r>
      <w:r w:rsidRPr="00AC12CC">
        <w:rPr>
          <w:rStyle w:val="StyleUnderline"/>
        </w:rPr>
        <w:t>Additional infrastructure</w:t>
      </w:r>
      <w:r w:rsidRPr="00AC12CC">
        <w:rPr>
          <w:sz w:val="16"/>
          <w:szCs w:val="16"/>
        </w:rPr>
        <w:t xml:space="preserve"> </w:t>
      </w:r>
      <w:r w:rsidRPr="00AC12CC">
        <w:rPr>
          <w:rStyle w:val="StyleUnderline"/>
        </w:rPr>
        <w:t>associated with the facility includes the new port of Sabetta</w:t>
      </w:r>
      <w:r w:rsidRPr="00AC12CC">
        <w:rPr>
          <w:sz w:val="16"/>
          <w:szCs w:val="16"/>
        </w:rPr>
        <w:t xml:space="preserve"> (developed as a public-private partnership with the Russian government), </w:t>
      </w:r>
      <w:r w:rsidRPr="00AC12CC">
        <w:rPr>
          <w:rStyle w:val="StyleUnderline"/>
        </w:rPr>
        <w:t>an international airport</w:t>
      </w:r>
      <w:r w:rsidRPr="00AC12CC">
        <w:rPr>
          <w:sz w:val="16"/>
          <w:szCs w:val="16"/>
        </w:rPr>
        <w:t xml:space="preserve">, </w:t>
      </w:r>
      <w:r w:rsidRPr="00AC12CC">
        <w:rPr>
          <w:rStyle w:val="StyleUnderline"/>
        </w:rPr>
        <w:t>and a planned rail extension that will run nearly 200 kilometers south to Bovanenko</w:t>
      </w:r>
      <w:r w:rsidRPr="00AC12CC">
        <w:rPr>
          <w:sz w:val="16"/>
          <w:szCs w:val="16"/>
        </w:rPr>
        <w:t>, currently the world’s northernmost rail terminus. Envisioned as a part of the proposed Northern Latitudinal Railway, this extension could eventually link Sabetta to the Trans-Siberian and Baikal-Amur Mainline railways (Putin, 2015a).</w:t>
      </w:r>
      <w:r>
        <w:rPr>
          <w:sz w:val="16"/>
          <w:szCs w:val="16"/>
        </w:rPr>
        <w:t xml:space="preserve"> </w:t>
      </w:r>
      <w:r w:rsidRPr="00AC12CC">
        <w:rPr>
          <w:sz w:val="16"/>
          <w:szCs w:val="16"/>
        </w:rPr>
        <w:t>Being developed by Novatek, Russia’s largest independent gas producer, together with France’s Total (since 2011) and the Chinese National Petroleum Corporation, or CNPC (since 2013), in March 2016 Yamal LNG acquired a new partner when Novatek sold a 9.9% stake to China’s Silk Road Fund (SRF)8 for 1.087 billion EUR, leaving it with 50.1% ownership (Total and CNPC retained their respective 20% positions) (Novatek, 2016).</w:t>
      </w:r>
      <w:r>
        <w:rPr>
          <w:sz w:val="16"/>
          <w:szCs w:val="16"/>
        </w:rPr>
        <w:t xml:space="preserve"> </w:t>
      </w:r>
      <w:r w:rsidRPr="00AC12CC">
        <w:rPr>
          <w:sz w:val="16"/>
          <w:szCs w:val="16"/>
        </w:rPr>
        <w:t>Speaking at a trade event in March 2016, Yamal LNG’s head, Evgenii Kot, revealed that 96% of the plant’s projected output has already been booked in the form of long-term (20-25 year) contracts, with around 86% of it destined for Asia (“Yamal LNG,” 2016c). During the summer months shipments are expected to travel directly from Sabetta to Asia, with transshipment via northern European ports the rest of the year (Shiryaevskaya, 2013). In preparation for the start of production, South Korean shipbuilder Daewoo is constructing up to fifteen Arc 7 class double-acting LNG tankers, the first having been launched in January 2016 (“DSME,” 2016).</w:t>
      </w:r>
      <w:r>
        <w:rPr>
          <w:sz w:val="16"/>
          <w:szCs w:val="16"/>
        </w:rPr>
        <w:t xml:space="preserve"> </w:t>
      </w:r>
      <w:r w:rsidRPr="00AC12CC">
        <w:rPr>
          <w:sz w:val="16"/>
          <w:szCs w:val="16"/>
        </w:rPr>
        <w:t>Until recently, however, Yamal LNG’s future appeared uncertain. The United States imposed sanctions on Novatek in 2014, targeting both the company and its director, Gennadii Timchenko (personally close to Putin, Timchenko owns 23.49% of Novatek [Barsukov, 2016]), curtailing access to capital markets and dollar-denominated loans. Consequently, taking into account the contributions of Yamal LNG’s partners, state subventions (including more than 2 billion USD from Russia’s National Wealth Fund [Staalesen, 2015c]), a 730 million EUR loan from the SRF (Novatek, 2015), and 4 billion USD pledged by Russia’s Sberbank and Gazprombank, the project was still short an estimated 10 billion USD in funding at the beginning of 2016. Meanwhile, Chinese banks were reportedly stalling on a long-awaited loan package because they wanted European financial houses involved in the deal to mitigate their political risk (Barsukov, 2016). Amid this scenario, Novatek sought to assuage investors’ fears in the beginning of March 2016 by reaffirming that it was committed to launching the first liquefaction train in 2017, notwithstanding the funding shortfall and speculation that operations might begin at a loss due to low gas prices (“Yamal LNG,” 2016d). These unsettling developments prompted the Russian government to intervene, with Deputy Prime Minister Arkadii Dvorkovich telling reporters at the Boao Forum for Asia in late March 2016 that Chinese Premier Li Keqiang had agreed to “speed up” financing for the plant (“China,” 2016). By the following month the situation was improving. On April 11, 2016 it was announced that loan agreements with Sberbank and Gazprombank had been concluded (Yamal LNG, 2016b), and less than three weeks later a deal worth over 12 billion USD was finally signed with China Development Bank and the ExportImport Bank of China (Yamal LNG, 2016a).</w:t>
      </w:r>
      <w:r>
        <w:rPr>
          <w:sz w:val="16"/>
          <w:szCs w:val="16"/>
        </w:rPr>
        <w:t xml:space="preserve"> </w:t>
      </w:r>
      <w:r w:rsidRPr="00AC12CC">
        <w:rPr>
          <w:sz w:val="16"/>
          <w:szCs w:val="16"/>
        </w:rPr>
        <w:t>Moscow’s advocacy on behalf of Yamal LNG is revealing, because unlike state-controlled Gazprom, which also has a presence on the peninsula and just began year-round shipment of its Novy Port oil via the NSR in early 2016, Novatek is a privately held firm. Putin has long been a vocal supporter of the project, declaring in a December 2015 press conference that he was “amazed” at how efficiently construction was progressing and observing that Russia had an obligation to support it in light of the substantial sums already invested by foreign businesses (2015a). Economic advantages aside, the successful completion of Yamal LNG holds considerable propaganda value, as it will undoubtedly be spun to highlight Russia’s technological prowess and the impotency of Western sanctions. Moscow therefore cannot afford a debacle, particularly after terminating Gazprom’s monopoly on LNG exports in 2013.</w:t>
      </w:r>
      <w:r>
        <w:rPr>
          <w:sz w:val="16"/>
          <w:szCs w:val="16"/>
        </w:rPr>
        <w:t xml:space="preserve"> </w:t>
      </w:r>
      <w:r w:rsidRPr="00AC12CC">
        <w:rPr>
          <w:sz w:val="16"/>
          <w:szCs w:val="16"/>
        </w:rPr>
        <w:t>The Northern Sea Route</w:t>
      </w:r>
      <w:r>
        <w:rPr>
          <w:sz w:val="16"/>
          <w:szCs w:val="16"/>
        </w:rPr>
        <w:t xml:space="preserve"> </w:t>
      </w:r>
      <w:r w:rsidRPr="00AC12CC">
        <w:rPr>
          <w:sz w:val="16"/>
        </w:rPr>
        <w:t xml:space="preserve">For all the mystique the Northwest Passage commands in the Western imagination, it is </w:t>
      </w:r>
      <w:r w:rsidRPr="00AC12CC">
        <w:rPr>
          <w:rStyle w:val="StyleUnderline"/>
        </w:rPr>
        <w:t>the Northeast Passage</w:t>
      </w:r>
      <w:r w:rsidRPr="00AC12CC">
        <w:rPr>
          <w:sz w:val="16"/>
        </w:rPr>
        <w:t xml:space="preserve">, and specifically the NSR portion of it, which </w:t>
      </w:r>
      <w:r w:rsidRPr="00AC12CC">
        <w:rPr>
          <w:rStyle w:val="StyleUnderline"/>
        </w:rPr>
        <w:t xml:space="preserve">holds the </w:t>
      </w:r>
      <w:r w:rsidRPr="00AC12CC">
        <w:rPr>
          <w:rStyle w:val="Emphasis"/>
        </w:rPr>
        <w:t>greatest promise</w:t>
      </w:r>
      <w:r w:rsidRPr="00AC12CC">
        <w:rPr>
          <w:rStyle w:val="StyleUnderline"/>
        </w:rPr>
        <w:t xml:space="preserve"> for Arctic shipping</w:t>
      </w:r>
      <w:r w:rsidRPr="00AC12CC">
        <w:rPr>
          <w:sz w:val="16"/>
        </w:rPr>
        <w:t xml:space="preserve"> </w:t>
      </w:r>
      <w:r w:rsidRPr="00AC12CC">
        <w:rPr>
          <w:rStyle w:val="StyleUnderline"/>
        </w:rPr>
        <w:t xml:space="preserve">given its potential to serve as a </w:t>
      </w:r>
      <w:r w:rsidRPr="00AC12CC">
        <w:rPr>
          <w:rStyle w:val="Emphasis"/>
        </w:rPr>
        <w:t>conduit</w:t>
      </w:r>
      <w:r w:rsidRPr="00AC12CC">
        <w:rPr>
          <w:rStyle w:val="StyleUnderline"/>
        </w:rPr>
        <w:t xml:space="preserve"> between Europe and Asia</w:t>
      </w:r>
      <w:r w:rsidRPr="00AC12CC">
        <w:rPr>
          <w:sz w:val="16"/>
        </w:rPr>
        <w:t xml:space="preserve">. With one terminus at Novaya Zemlya and the other at Cape Dezhnev on the Bering Strait, </w:t>
      </w:r>
      <w:r w:rsidRPr="00AC12CC">
        <w:rPr>
          <w:rStyle w:val="StyleUnderline"/>
        </w:rPr>
        <w:t>the NSR is</w:t>
      </w:r>
      <w:r w:rsidRPr="00AC12CC">
        <w:rPr>
          <w:sz w:val="16"/>
        </w:rPr>
        <w:t xml:space="preserve"> not so much a defined route as </w:t>
      </w:r>
      <w:r w:rsidRPr="00AC12CC">
        <w:rPr>
          <w:rStyle w:val="StyleUnderline"/>
        </w:rPr>
        <w:t xml:space="preserve">a series of interlaced passages that primarily run along the </w:t>
      </w:r>
      <w:r w:rsidRPr="00AC12CC">
        <w:rPr>
          <w:rStyle w:val="Emphasis"/>
        </w:rPr>
        <w:t>Russian coastline</w:t>
      </w:r>
      <w:r w:rsidRPr="00AC12CC">
        <w:rPr>
          <w:sz w:val="16"/>
        </w:rPr>
        <w:t>, ranging from around 2,200 to 2,900 nautical miles in length (Østreng, 2010).</w:t>
      </w:r>
      <w:r>
        <w:rPr>
          <w:sz w:val="16"/>
        </w:rPr>
        <w:t xml:space="preserve"> </w:t>
      </w:r>
      <w:r w:rsidRPr="00AC12CC">
        <w:rPr>
          <w:rStyle w:val="StyleUnderline"/>
        </w:rPr>
        <w:t>Soviet leaders had long sought to develop the NSR as an internal shipping lane</w:t>
      </w:r>
      <w:r w:rsidRPr="00AC12CC">
        <w:rPr>
          <w:sz w:val="16"/>
        </w:rPr>
        <w:t xml:space="preserve">. They were fairly successful in this, with cargo transported peaking in 1987 at 6.58 million tons (Farré et al., 2014: 302). </w:t>
      </w:r>
      <w:r w:rsidRPr="00AC12CC">
        <w:rPr>
          <w:rStyle w:val="StyleUnderline"/>
        </w:rPr>
        <w:t>The USSR’s collapse</w:t>
      </w:r>
      <w:r w:rsidRPr="00AC12CC">
        <w:rPr>
          <w:sz w:val="16"/>
        </w:rPr>
        <w:t xml:space="preserve">, </w:t>
      </w:r>
      <w:r w:rsidRPr="00AC12CC">
        <w:rPr>
          <w:rStyle w:val="StyleUnderline"/>
        </w:rPr>
        <w:t>however</w:t>
      </w:r>
      <w:r w:rsidRPr="00AC12CC">
        <w:rPr>
          <w:sz w:val="16"/>
        </w:rPr>
        <w:t xml:space="preserve">, </w:t>
      </w:r>
      <w:r w:rsidRPr="00AC12CC">
        <w:rPr>
          <w:rStyle w:val="StyleUnderline"/>
        </w:rPr>
        <w:t>ushered in a sharp decline in utilization</w:t>
      </w:r>
      <w:r w:rsidRPr="00AC12CC">
        <w:rPr>
          <w:sz w:val="16"/>
        </w:rPr>
        <w:t xml:space="preserve">, </w:t>
      </w:r>
      <w:r w:rsidRPr="00AC12CC">
        <w:rPr>
          <w:rStyle w:val="StyleUnderline"/>
        </w:rPr>
        <w:t>even though the NSR formally opened to foreign-flagged vessels in</w:t>
      </w:r>
      <w:r w:rsidRPr="00AC12CC">
        <w:rPr>
          <w:sz w:val="16"/>
        </w:rPr>
        <w:t xml:space="preserve"> July </w:t>
      </w:r>
      <w:r w:rsidRPr="00AC12CC">
        <w:rPr>
          <w:rStyle w:val="StyleUnderline"/>
        </w:rPr>
        <w:t>1991</w:t>
      </w:r>
      <w:r w:rsidRPr="00AC12CC">
        <w:rPr>
          <w:sz w:val="16"/>
        </w:rPr>
        <w:t xml:space="preserve">. </w:t>
      </w:r>
      <w:r w:rsidRPr="00AC12CC">
        <w:rPr>
          <w:rStyle w:val="StyleUnderline"/>
        </w:rPr>
        <w:t>Consequently</w:t>
      </w:r>
      <w:r w:rsidRPr="00AC12CC">
        <w:rPr>
          <w:sz w:val="16"/>
        </w:rPr>
        <w:t xml:space="preserve">, </w:t>
      </w:r>
      <w:r w:rsidRPr="00AC12CC">
        <w:rPr>
          <w:rStyle w:val="StyleUnderline"/>
        </w:rPr>
        <w:t>although segments of it continued to be plied</w:t>
      </w:r>
      <w:r w:rsidRPr="00AC12CC">
        <w:rPr>
          <w:sz w:val="16"/>
        </w:rPr>
        <w:t xml:space="preserve"> by the Russian Navy and domestic ships, </w:t>
      </w:r>
      <w:r w:rsidRPr="00AC12CC">
        <w:rPr>
          <w:rStyle w:val="StyleUnderline"/>
        </w:rPr>
        <w:t>only in the last few years has the NSR come to be regularly</w:t>
      </w:r>
      <w:r w:rsidRPr="00AC12CC">
        <w:rPr>
          <w:sz w:val="16"/>
        </w:rPr>
        <w:t xml:space="preserve">, if erratically from year-to-year, </w:t>
      </w:r>
      <w:r w:rsidRPr="00AC12CC">
        <w:rPr>
          <w:rStyle w:val="StyleUnderline"/>
        </w:rPr>
        <w:t>visited by outsiders</w:t>
      </w:r>
      <w:r w:rsidRPr="00AC12CC">
        <w:rPr>
          <w:sz w:val="16"/>
        </w:rPr>
        <w:t>.</w:t>
      </w:r>
      <w:r>
        <w:rPr>
          <w:sz w:val="16"/>
        </w:rPr>
        <w:t xml:space="preserve"> </w:t>
      </w:r>
      <w:r w:rsidRPr="00AC12CC">
        <w:rPr>
          <w:sz w:val="16"/>
        </w:rPr>
        <w:t xml:space="preserve">Post-communist </w:t>
      </w:r>
      <w:r w:rsidRPr="00AC12CC">
        <w:rPr>
          <w:rStyle w:val="StyleUnderline"/>
        </w:rPr>
        <w:t xml:space="preserve">Russia’s push to promote </w:t>
      </w:r>
      <w:r w:rsidRPr="00AC12CC">
        <w:rPr>
          <w:rStyle w:val="Emphasis"/>
        </w:rPr>
        <w:t>Arctic shipping</w:t>
      </w:r>
      <w:r w:rsidRPr="00AC12CC">
        <w:rPr>
          <w:rStyle w:val="StyleUnderline"/>
        </w:rPr>
        <w:t xml:space="preserve"> is not new</w:t>
      </w:r>
      <w:r w:rsidRPr="00AC12CC">
        <w:rPr>
          <w:sz w:val="16"/>
        </w:rPr>
        <w:t xml:space="preserve">; </w:t>
      </w:r>
      <w:r w:rsidRPr="00AC12CC">
        <w:rPr>
          <w:rStyle w:val="StyleUnderline"/>
        </w:rPr>
        <w:t>the 2001 Maritime Doctrine</w:t>
      </w:r>
      <w:r w:rsidRPr="00AC12CC">
        <w:rPr>
          <w:sz w:val="16"/>
        </w:rPr>
        <w:t xml:space="preserve"> already </w:t>
      </w:r>
      <w:r w:rsidRPr="00AC12CC">
        <w:rPr>
          <w:rStyle w:val="StyleUnderline"/>
        </w:rPr>
        <w:t xml:space="preserve">addressed the importance of the NSR to the country’s </w:t>
      </w:r>
      <w:r w:rsidRPr="00AC12CC">
        <w:rPr>
          <w:rStyle w:val="Emphasis"/>
        </w:rPr>
        <w:t>economic</w:t>
      </w:r>
      <w:r w:rsidRPr="00AC12CC">
        <w:rPr>
          <w:sz w:val="16"/>
        </w:rPr>
        <w:t xml:space="preserve"> and strategic </w:t>
      </w:r>
      <w:r w:rsidRPr="00AC12CC">
        <w:rPr>
          <w:rStyle w:val="Emphasis"/>
        </w:rPr>
        <w:t>interests</w:t>
      </w:r>
      <w:r w:rsidRPr="00AC12CC">
        <w:rPr>
          <w:sz w:val="16"/>
        </w:rPr>
        <w:t xml:space="preserve"> (“Morskaia doktrina,” 2001). But the prospect was largely hypothetical until not that long ago. </w:t>
      </w:r>
      <w:r w:rsidRPr="00AC12CC">
        <w:rPr>
          <w:rStyle w:val="StyleUnderline"/>
        </w:rPr>
        <w:t>Two German heavy-lift vessels</w:t>
      </w:r>
      <w:r w:rsidRPr="00AC12CC">
        <w:rPr>
          <w:sz w:val="16"/>
        </w:rPr>
        <w:t xml:space="preserve">, the Beluga Fraternity and Beluga Foresight, </w:t>
      </w:r>
      <w:r w:rsidRPr="00AC12CC">
        <w:rPr>
          <w:rStyle w:val="StyleUnderline"/>
        </w:rPr>
        <w:t>brought the NSR to global prominence in 2009</w:t>
      </w:r>
      <w:r w:rsidRPr="00AC12CC">
        <w:rPr>
          <w:sz w:val="16"/>
        </w:rPr>
        <w:t xml:space="preserve">, when they traversed it in the course of a voyage that took them from South Korea all the way to Nigeria via various ports of call. Although they were not, as often claimed, the first foreign-flagged commercial ships to complete a transit of the NSR (Revkin, 2009), </w:t>
      </w:r>
      <w:r w:rsidRPr="00AC12CC">
        <w:rPr>
          <w:rStyle w:val="StyleUnderline"/>
        </w:rPr>
        <w:t xml:space="preserve">their journey received wide media coverage due to its tie-in with </w:t>
      </w:r>
      <w:r w:rsidRPr="00AC12CC">
        <w:rPr>
          <w:rStyle w:val="Emphasis"/>
        </w:rPr>
        <w:t>global warming</w:t>
      </w:r>
      <w:r w:rsidRPr="00AC12CC">
        <w:rPr>
          <w:sz w:val="16"/>
        </w:rPr>
        <w:t xml:space="preserve">. </w:t>
      </w:r>
      <w:r w:rsidRPr="00AC12CC">
        <w:rPr>
          <w:rStyle w:val="StyleUnderline"/>
        </w:rPr>
        <w:t>Utilizing the NSR cut</w:t>
      </w:r>
      <w:r w:rsidRPr="00AC12CC">
        <w:rPr>
          <w:sz w:val="16"/>
        </w:rPr>
        <w:t xml:space="preserve"> an estimated </w:t>
      </w:r>
      <w:r w:rsidRPr="00AC12CC">
        <w:rPr>
          <w:rStyle w:val="StyleUnderline"/>
        </w:rPr>
        <w:t>3,000 nautical miles off the trip and saved 200 tons of fuel per vessel</w:t>
      </w:r>
      <w:r w:rsidRPr="00AC12CC">
        <w:rPr>
          <w:sz w:val="16"/>
        </w:rPr>
        <w:t xml:space="preserve"> (Beluga, 2010), no small matter given bunker fuel typically accounts for more than two-thirds of a voyage’s cost. Another highly publicized transit occurred in 2013, when the Yongsheng, operated by China’s state-owned COSCO Group, became the first ship to transport containerized cargo along the NSR. It made the trip from Dalian to Rotterdam in just 35 days, shaving 2,400 nautical miles and nearly two weeks off a transit of the Suez Canal (McMillan, 2015). As these examples suggest, for </w:t>
      </w:r>
      <w:r w:rsidRPr="00AC12CC">
        <w:rPr>
          <w:rStyle w:val="StyleUnderline"/>
        </w:rPr>
        <w:t>shipping</w:t>
      </w:r>
      <w:r w:rsidRPr="00AC12CC">
        <w:rPr>
          <w:sz w:val="16"/>
        </w:rPr>
        <w:t xml:space="preserve"> between many major hubs the NSR has the </w:t>
      </w:r>
      <w:r w:rsidRPr="00AC12CC">
        <w:rPr>
          <w:rStyle w:val="StyleUnderline"/>
        </w:rPr>
        <w:t xml:space="preserve">potential to </w:t>
      </w:r>
      <w:r w:rsidRPr="00AC12CC">
        <w:rPr>
          <w:rStyle w:val="Emphasis"/>
        </w:rPr>
        <w:t>save</w:t>
      </w:r>
      <w:r w:rsidRPr="00AC12CC">
        <w:rPr>
          <w:rStyle w:val="StyleUnderline"/>
        </w:rPr>
        <w:t xml:space="preserve"> significant </w:t>
      </w:r>
      <w:r w:rsidRPr="00AC12CC">
        <w:rPr>
          <w:rStyle w:val="Emphasis"/>
        </w:rPr>
        <w:t>time</w:t>
      </w:r>
      <w:r w:rsidRPr="00AC12CC">
        <w:rPr>
          <w:sz w:val="16"/>
        </w:rPr>
        <w:t xml:space="preserve"> </w:t>
      </w:r>
      <w:r w:rsidRPr="00AC12CC">
        <w:rPr>
          <w:rStyle w:val="StyleUnderline"/>
        </w:rPr>
        <w:t xml:space="preserve">and </w:t>
      </w:r>
      <w:r w:rsidRPr="00AC12CC">
        <w:rPr>
          <w:rStyle w:val="Emphasis"/>
        </w:rPr>
        <w:t>distance</w:t>
      </w:r>
      <w:r w:rsidRPr="00AC12CC">
        <w:rPr>
          <w:sz w:val="16"/>
        </w:rPr>
        <w:t xml:space="preserve"> </w:t>
      </w:r>
      <w:r w:rsidRPr="00AC12CC">
        <w:rPr>
          <w:rStyle w:val="StyleUnderline"/>
        </w:rPr>
        <w:t>compared to traditional routes</w:t>
      </w:r>
      <w:r w:rsidRPr="00AC12CC">
        <w:rPr>
          <w:sz w:val="16"/>
        </w:rPr>
        <w:t xml:space="preserve">, </w:t>
      </w:r>
      <w:r w:rsidRPr="00AC12CC">
        <w:rPr>
          <w:rStyle w:val="StyleUnderline"/>
        </w:rPr>
        <w:t xml:space="preserve">while also </w:t>
      </w:r>
      <w:r w:rsidRPr="00AC12CC">
        <w:rPr>
          <w:rStyle w:val="Emphasis"/>
        </w:rPr>
        <w:t>lowering fuel</w:t>
      </w:r>
      <w:r w:rsidRPr="00AC12CC">
        <w:rPr>
          <w:rStyle w:val="StyleUnderline"/>
        </w:rPr>
        <w:t xml:space="preserve"> </w:t>
      </w:r>
      <w:r w:rsidRPr="00AC12CC">
        <w:rPr>
          <w:rStyle w:val="Emphasis"/>
        </w:rPr>
        <w:t>consumption</w:t>
      </w:r>
      <w:r w:rsidRPr="00AC12CC">
        <w:rPr>
          <w:rStyle w:val="StyleUnderline"/>
        </w:rPr>
        <w:t xml:space="preserve"> and </w:t>
      </w:r>
      <w:r w:rsidRPr="00AC12CC">
        <w:rPr>
          <w:rStyle w:val="Emphasis"/>
        </w:rPr>
        <w:t>avoiding piracy</w:t>
      </w:r>
      <w:r w:rsidRPr="00AC12CC">
        <w:rPr>
          <w:sz w:val="16"/>
        </w:rPr>
        <w:t xml:space="preserve"> around the Strait of Malacca and Horn of Africa.</w:t>
      </w:r>
      <w:r>
        <w:rPr>
          <w:sz w:val="16"/>
        </w:rPr>
        <w:t xml:space="preserve"> </w:t>
      </w:r>
      <w:r w:rsidRPr="00AC12CC">
        <w:rPr>
          <w:sz w:val="16"/>
          <w:szCs w:val="16"/>
        </w:rPr>
        <w:t>However, the NSR also poses myriad challenges beyond the vagaries of Arctic weather (its full length has historically only been navigable for a few months per year), including: higher insurance premiums; shallow near-shore passages and the limited beam-width of Russian icebreakers, both of which restrict vessel size and preclude optimizing economies-of-scale; a lack of ice-strengthening on the vast majority of the world’s commercial fleet; insufficient maintenance and emergency-response facilities; incomplete bathymetric data; and outdated or unavailable navigation and communication systems. Moreover, while under ideal conditions it is possible to travel the NSR without icebreaker accompaniment (as 14 of 18 transiting ships did in 2015 [“NSR Transits 2015”]) or ice pilots, if required the costs for these services can run into hundreds of thousands of dollars.</w:t>
      </w:r>
      <w:r>
        <w:rPr>
          <w:sz w:val="16"/>
          <w:szCs w:val="16"/>
        </w:rPr>
        <w:t xml:space="preserve"> </w:t>
      </w:r>
      <w:r w:rsidRPr="00AC12CC">
        <w:rPr>
          <w:sz w:val="16"/>
          <w:szCs w:val="16"/>
        </w:rPr>
        <w:t>Environmental and political risks must similarly be considered. The Arctic’s remoteness and ecological fragility guarantees a major maritime accident or oil spill will represent a public relations nightmare. Russia and other countries, most prominently the United States, also disagree as to whether portions of the NSR constitute internal waterways or international straits. (Jurisdictional issues became even more of a potential problem after the revised 2012 Federal Law on the NSR codified its boundaries as corresponding to Russia’s Exclusive Economic Zone [EEZ]).</w:t>
      </w:r>
      <w:r>
        <w:rPr>
          <w:sz w:val="16"/>
          <w:szCs w:val="16"/>
        </w:rPr>
        <w:t xml:space="preserve"> </w:t>
      </w:r>
      <w:r w:rsidRPr="00AC12CC">
        <w:rPr>
          <w:sz w:val="16"/>
          <w:szCs w:val="16"/>
        </w:rPr>
        <w:t>Furthermore, in 2017 additional regulations on Arctic waterways are slated to go into effect when the International Maritime Organization’s Polar Code is finally implemented. In short, the obstacles preventing the NSR from being an attractive option for shippers are substantial, and rectifying the most problematic of them will require huge upfront expenditures that Russia can ill afford at present. However, these capital outlays are essential if it is to become a full-fledged shipping lane.</w:t>
      </w:r>
      <w:r>
        <w:rPr>
          <w:sz w:val="16"/>
          <w:szCs w:val="16"/>
        </w:rPr>
        <w:t xml:space="preserve"> </w:t>
      </w:r>
      <w:r w:rsidRPr="00AC12CC">
        <w:rPr>
          <w:sz w:val="16"/>
        </w:rPr>
        <w:t xml:space="preserve">Moreover, </w:t>
      </w:r>
      <w:r w:rsidRPr="00AC12CC">
        <w:rPr>
          <w:rStyle w:val="StyleUnderline"/>
        </w:rPr>
        <w:t>the NSR does not simply run along an east-west vector</w:t>
      </w:r>
      <w:r w:rsidRPr="00AC12CC">
        <w:rPr>
          <w:sz w:val="16"/>
        </w:rPr>
        <w:t xml:space="preserve">. </w:t>
      </w:r>
      <w:r w:rsidRPr="00AC12CC">
        <w:rPr>
          <w:rStyle w:val="StyleUnderline"/>
        </w:rPr>
        <w:t>It also possesses a north-south component</w:t>
      </w:r>
      <w:r w:rsidRPr="00AC12CC">
        <w:rPr>
          <w:sz w:val="16"/>
        </w:rPr>
        <w:t xml:space="preserve">, </w:t>
      </w:r>
      <w:r w:rsidRPr="00AC12CC">
        <w:rPr>
          <w:rStyle w:val="StyleUnderline"/>
        </w:rPr>
        <w:t>with Russian officials keen to integrate it more fully into a transport corridor of railways and rivers</w:t>
      </w:r>
      <w:r w:rsidRPr="00AC12CC">
        <w:rPr>
          <w:sz w:val="16"/>
        </w:rPr>
        <w:t xml:space="preserve"> such as the Ob, Yenisei and Lena </w:t>
      </w:r>
      <w:r w:rsidRPr="00AC12CC">
        <w:rPr>
          <w:rStyle w:val="StyleUnderline"/>
        </w:rPr>
        <w:t xml:space="preserve">in order to </w:t>
      </w:r>
      <w:r w:rsidRPr="00AC12CC">
        <w:rPr>
          <w:rStyle w:val="Emphasis"/>
        </w:rPr>
        <w:t>expedite</w:t>
      </w:r>
      <w:r w:rsidRPr="00AC12CC">
        <w:rPr>
          <w:rStyle w:val="StyleUnderline"/>
        </w:rPr>
        <w:t xml:space="preserve"> the movement of raw materials</w:t>
      </w:r>
      <w:r w:rsidRPr="00AC12CC">
        <w:rPr>
          <w:sz w:val="16"/>
        </w:rPr>
        <w:t xml:space="preserve"> out of the country’s expansive interior to Arctic ports, </w:t>
      </w:r>
      <w:r w:rsidRPr="00AC12CC">
        <w:rPr>
          <w:rStyle w:val="StyleUnderline"/>
        </w:rPr>
        <w:t>as well as to resupply isolated inland communities</w:t>
      </w:r>
      <w:r w:rsidRPr="00AC12CC">
        <w:rPr>
          <w:sz w:val="16"/>
        </w:rPr>
        <w:t>. This is not without precedent. Norilsk Nickel, the world’s leading producer of nickel and palladium, already utilizes the Yenisei River port of Dudinka, located 370 kilometers from the Arctic Ocean, to ship nearly year-round via the NSR, having begun doing so in 1979 (Armstrong, 1983: 254).</w:t>
      </w:r>
      <w:r>
        <w:rPr>
          <w:sz w:val="16"/>
        </w:rPr>
        <w:t xml:space="preserve"> </w:t>
      </w:r>
      <w:r w:rsidRPr="00AC12CC">
        <w:rPr>
          <w:sz w:val="16"/>
        </w:rPr>
        <w:t xml:space="preserve">Concomitantly, in keeping with the observation that </w:t>
      </w:r>
      <w:r w:rsidRPr="00AC12CC">
        <w:rPr>
          <w:rStyle w:val="StyleUnderline"/>
        </w:rPr>
        <w:t>the emergence of new maritime trade routes is</w:t>
      </w:r>
      <w:r w:rsidRPr="00AC12CC">
        <w:rPr>
          <w:sz w:val="16"/>
        </w:rPr>
        <w:t xml:space="preserve"> not only </w:t>
      </w:r>
      <w:r w:rsidRPr="00AC12CC">
        <w:rPr>
          <w:rStyle w:val="Emphasis"/>
        </w:rPr>
        <w:t>dependent</w:t>
      </w:r>
      <w:r w:rsidRPr="00AC12CC">
        <w:rPr>
          <w:sz w:val="16"/>
        </w:rPr>
        <w:t xml:space="preserve"> </w:t>
      </w:r>
      <w:r w:rsidRPr="00AC12CC">
        <w:rPr>
          <w:rStyle w:val="StyleUnderline"/>
        </w:rPr>
        <w:t xml:space="preserve">on </w:t>
      </w:r>
      <w:r w:rsidRPr="00AC12CC">
        <w:rPr>
          <w:rStyle w:val="Emphasis"/>
        </w:rPr>
        <w:t>climate</w:t>
      </w:r>
      <w:r w:rsidRPr="00AC12CC">
        <w:rPr>
          <w:sz w:val="16"/>
        </w:rPr>
        <w:t xml:space="preserve"> and sea </w:t>
      </w:r>
      <w:r w:rsidRPr="00AC12CC">
        <w:rPr>
          <w:rStyle w:val="Emphasis"/>
        </w:rPr>
        <w:t>conditions</w:t>
      </w:r>
      <w:r w:rsidRPr="00AC12CC">
        <w:rPr>
          <w:sz w:val="16"/>
        </w:rPr>
        <w:t>, but is also driven by attempts to circumvent or attenuate political problems (Blunden, 2012: 117), Russia views increasing the commercial viability of the NSR as part of its broader Far East development strategy. As Russia’s Minister of Economic Development, Alexei Uliukaev, recently stated, these projects represent “links in a chain,” as “transit through the Northern Sea Route requires the use and capabilities of ports in the Far East and the ability to use ports in the Arctic Ocean basin” (Ofitsial’nye, 2016).</w:t>
      </w:r>
      <w:r>
        <w:rPr>
          <w:sz w:val="16"/>
        </w:rPr>
        <w:t xml:space="preserve"> </w:t>
      </w:r>
      <w:r w:rsidRPr="00AC12CC">
        <w:rPr>
          <w:sz w:val="16"/>
          <w:szCs w:val="16"/>
        </w:rPr>
        <w:t>Putin, for his part, is clear about Moscow’s vision for the NSR, calling once again for it to be turned “into a competitive transport corridor of global significance” during his September 2015 address to the Eastern Economic Forum in Vladivostok (2015c). (Three months prior, the Kremlin announced the completion of a classified fifteen-year development plan for the NSR.) To facilitate this, Russia is rebuilding its aging icebreaker fleet, with at least fourteen ships in the construction or planning phases (Staalesen, 2015a). However, even without these new vessels Russia already controls more than half of the world’s polar-class icebreakers, with nineteen owned by the state (including the only nuclear icebreakers in existence), and twenty-two more operated by Russian firms. In contrast, Canada, another country with a vast Arctic coastline, possesses six total (O’Rourke, 2016: 10).</w:t>
      </w:r>
      <w:r>
        <w:rPr>
          <w:sz w:val="16"/>
          <w:szCs w:val="16"/>
        </w:rPr>
        <w:t xml:space="preserve"> </w:t>
      </w:r>
      <w:r w:rsidRPr="00AC12CC">
        <w:rPr>
          <w:rStyle w:val="StyleUnderline"/>
        </w:rPr>
        <w:t>Russia is</w:t>
      </w:r>
      <w:r w:rsidRPr="00AC12CC">
        <w:rPr>
          <w:sz w:val="16"/>
        </w:rPr>
        <w:t xml:space="preserve"> also </w:t>
      </w:r>
      <w:r w:rsidRPr="00AC12CC">
        <w:rPr>
          <w:rStyle w:val="StyleUnderline"/>
        </w:rPr>
        <w:t>putting into place formal institutions to aid the NSR’s development</w:t>
      </w:r>
      <w:r w:rsidRPr="00AC12CC">
        <w:rPr>
          <w:sz w:val="16"/>
        </w:rPr>
        <w:t>. In May 2013 Prime Minister Dmitrii Medvedev signed a decree creating the Moscow-based Northern Sea Route Administration (NSRA) (Ministerstvo, 2013), which is responsible for issuing permits, ensuring navigational safety, assisting with emergency-response operations, and monitoring environmental conditions along the waterway. Meanwhile, Russia’s Arctic Commission was established in early 2015. Headed by Deputy Prime Minister Dmitrii Rogozin, its task is to centralize and coordinate policy implementation across the region, a significant portion of which concerns the NSR.</w:t>
      </w:r>
      <w:r>
        <w:rPr>
          <w:sz w:val="16"/>
        </w:rPr>
        <w:t xml:space="preserve"> </w:t>
      </w:r>
      <w:r w:rsidRPr="00AC12CC">
        <w:rPr>
          <w:sz w:val="16"/>
          <w:szCs w:val="16"/>
        </w:rPr>
        <w:t>Bolstering trans-Arctic shipping will also require the participation of Asian states, and Moscow has been steadily laying the groundwork for this. During Putin’s visit to China in May 2014, he and Xi issued a joint statement agreeing to foster collaboration across a number of spheres, including the NSR’s utilization (Ofitsial’nye, 2014). Similarly, in December 2015 Russia’s Minister for Far East Development, Aleksandr Galushka, and Xu Shaoshi, the head of China’s State Committee for Development and Reform, signed a memorandum of understanding intended to strengthen regional cooperation, of which Arctic shipping is an integral component (“Minvostokrazvitiia,” 2015).</w:t>
      </w:r>
      <w:r>
        <w:rPr>
          <w:sz w:val="16"/>
          <w:szCs w:val="16"/>
        </w:rPr>
        <w:t xml:space="preserve"> </w:t>
      </w:r>
      <w:r w:rsidRPr="00AC12CC">
        <w:rPr>
          <w:sz w:val="16"/>
        </w:rPr>
        <w:t xml:space="preserve">Official </w:t>
      </w:r>
      <w:r w:rsidRPr="00AC12CC">
        <w:rPr>
          <w:rStyle w:val="StyleUnderline"/>
        </w:rPr>
        <w:t xml:space="preserve">expectations for the NSR’s future tend toward </w:t>
      </w:r>
      <w:r w:rsidRPr="00AC12CC">
        <w:rPr>
          <w:rStyle w:val="Emphasis"/>
        </w:rPr>
        <w:t>optimism</w:t>
      </w:r>
      <w:r w:rsidRPr="00AC12CC">
        <w:rPr>
          <w:sz w:val="16"/>
        </w:rPr>
        <w:t xml:space="preserve">: Russian Deputy Prime Minister Arkadii </w:t>
      </w:r>
      <w:r w:rsidRPr="00AC12CC">
        <w:rPr>
          <w:rStyle w:val="StyleUnderline"/>
        </w:rPr>
        <w:t xml:space="preserve">Dvorkovich stated in June 2015 that the NSR has the potential to handle over </w:t>
      </w:r>
      <w:r w:rsidRPr="00AC12CC">
        <w:rPr>
          <w:rStyle w:val="Emphasis"/>
        </w:rPr>
        <w:t>eighty million</w:t>
      </w:r>
      <w:r w:rsidRPr="00AC12CC">
        <w:rPr>
          <w:rStyle w:val="StyleUnderline"/>
        </w:rPr>
        <w:t xml:space="preserve"> tons of cargo annually by 2030</w:t>
      </w:r>
      <w:r w:rsidRPr="00AC12CC">
        <w:rPr>
          <w:sz w:val="16"/>
        </w:rPr>
        <w:t xml:space="preserve"> (Pravitel’stvo, 2015a). </w:t>
      </w:r>
      <w:r w:rsidRPr="00AC12CC">
        <w:rPr>
          <w:rStyle w:val="StyleUnderline"/>
        </w:rPr>
        <w:t>Likewise</w:t>
      </w:r>
      <w:r w:rsidRPr="00AC12CC">
        <w:rPr>
          <w:sz w:val="16"/>
        </w:rPr>
        <w:t xml:space="preserve">, </w:t>
      </w:r>
      <w:r w:rsidRPr="00AC12CC">
        <w:rPr>
          <w:rStyle w:val="StyleUnderline"/>
        </w:rPr>
        <w:t>China’s Polar Research Institute has modeled a scenario under which</w:t>
      </w:r>
      <w:r w:rsidRPr="00AC12CC">
        <w:rPr>
          <w:sz w:val="16"/>
        </w:rPr>
        <w:t xml:space="preserve"> between 5-</w:t>
      </w:r>
      <w:r w:rsidRPr="00AC12CC">
        <w:rPr>
          <w:rStyle w:val="Emphasis"/>
        </w:rPr>
        <w:t>15%</w:t>
      </w:r>
      <w:r w:rsidRPr="00AC12CC">
        <w:rPr>
          <w:sz w:val="16"/>
        </w:rPr>
        <w:t xml:space="preserve"> </w:t>
      </w:r>
      <w:r w:rsidRPr="00AC12CC">
        <w:rPr>
          <w:rStyle w:val="StyleUnderline"/>
        </w:rPr>
        <w:t>of</w:t>
      </w:r>
      <w:r w:rsidRPr="00AC12CC">
        <w:rPr>
          <w:sz w:val="16"/>
        </w:rPr>
        <w:t xml:space="preserve"> that country’s international </w:t>
      </w:r>
      <w:r w:rsidRPr="00AC12CC">
        <w:rPr>
          <w:rStyle w:val="StyleUnderline"/>
        </w:rPr>
        <w:t xml:space="preserve">trade could pass through the NSR by </w:t>
      </w:r>
      <w:r w:rsidRPr="00AC12CC">
        <w:rPr>
          <w:rStyle w:val="Emphasis"/>
        </w:rPr>
        <w:t>2020</w:t>
      </w:r>
      <w:r w:rsidRPr="00AC12CC">
        <w:rPr>
          <w:sz w:val="16"/>
        </w:rPr>
        <w:t xml:space="preserve"> (Doyle, 2013), with COSCO noting in August 2015 that it was “assessing the possibilities for more regular shipping between Europe and Asia along the NSR” and was “optimistic” about prospects for the future (cited in Staalesen, 2015b). Meanwhile, in January 2016 Kazuko Shiraishi, Japan’s Ambassador of Arctic Affairs, announced that </w:t>
      </w:r>
      <w:r w:rsidRPr="00AC12CC">
        <w:rPr>
          <w:rStyle w:val="StyleUnderline"/>
        </w:rPr>
        <w:t xml:space="preserve">Japan was ready to redirect up to </w:t>
      </w:r>
      <w:r w:rsidRPr="00AC12CC">
        <w:rPr>
          <w:rStyle w:val="Emphasis"/>
        </w:rPr>
        <w:t>40%</w:t>
      </w:r>
      <w:r w:rsidRPr="00AC12CC">
        <w:rPr>
          <w:rStyle w:val="StyleUnderline"/>
        </w:rPr>
        <w:t xml:space="preserve"> of its Europe-bound cargo</w:t>
      </w:r>
      <w:r w:rsidRPr="00AC12CC">
        <w:rPr>
          <w:sz w:val="16"/>
        </w:rPr>
        <w:t xml:space="preserve">, </w:t>
      </w:r>
      <w:r w:rsidRPr="00AC12CC">
        <w:rPr>
          <w:rStyle w:val="StyleUnderline"/>
        </w:rPr>
        <w:t>which currently ships through the Indian Ocean</w:t>
      </w:r>
      <w:r w:rsidRPr="00AC12CC">
        <w:rPr>
          <w:sz w:val="16"/>
        </w:rPr>
        <w:t xml:space="preserve">, </w:t>
      </w:r>
      <w:r w:rsidRPr="00AC12CC">
        <w:rPr>
          <w:rStyle w:val="StyleUnderline"/>
        </w:rPr>
        <w:t>to the NSR</w:t>
      </w:r>
      <w:r w:rsidRPr="00AC12CC">
        <w:rPr>
          <w:sz w:val="16"/>
        </w:rPr>
        <w:t xml:space="preserve"> (Zabelina, 2016).</w:t>
      </w:r>
      <w:r>
        <w:rPr>
          <w:sz w:val="16"/>
        </w:rPr>
        <w:t xml:space="preserve"> </w:t>
      </w:r>
      <w:r w:rsidRPr="00AC12CC">
        <w:rPr>
          <w:sz w:val="16"/>
          <w:szCs w:val="16"/>
        </w:rPr>
        <w:t>Efforts to promote the NSR have yielded mixed results to date, however. Utilization grew dramatically in the early years of this decade, especially for trans-Arctic voyages. While only four transits were reported in 2010, 38 uninterrupted crossings took place in 2012, moving nearly 1.21 million tons of cargo (“NSR Transits 2012”) and the same number occurred in 2013, moving almost 1.18 million tons of cargo (“NSR Transits 2013”). Yet since peaking in 2012-2013, both the number of transits and the volume of cargo transited have declined appreciably. In 2014, only 31 such voyages took place (“NSR Transits 2014”), accounting for 274.3 thousand tons of cargo (“Ob”em perevozok,” n.d.). According to the head of the NSRA, this decline resulted from local economic conditions and not wider political problems (Litvintseva, 2014), but it is hard to accept this assertion unreservedly, especially as last year the number fell even further. In 2015 only 18 transits took place, resulting in just 39.6 thousand tons of cargo transported, most of it carried by one Chinese ship (the Yongsheng) in the course of two voyages (“NSR Transits 2015”). As to what caused this dramatic dropoff, it is correlated with three broad factors: lower bunker fuel prices, the August 2015 opening of a second shipping lane in the Suez Canal, and Russia’s ongoing political isolation.</w:t>
      </w:r>
      <w:r>
        <w:rPr>
          <w:sz w:val="16"/>
          <w:szCs w:val="16"/>
        </w:rPr>
        <w:t xml:space="preserve"> </w:t>
      </w:r>
      <w:r w:rsidRPr="00A0404C">
        <w:rPr>
          <w:sz w:val="16"/>
        </w:rPr>
        <w:t xml:space="preserve">Nonetheless, </w:t>
      </w:r>
      <w:r w:rsidRPr="00AC12CC">
        <w:rPr>
          <w:rStyle w:val="StyleUnderline"/>
        </w:rPr>
        <w:t>even in</w:t>
      </w:r>
      <w:r w:rsidRPr="00A0404C">
        <w:rPr>
          <w:sz w:val="16"/>
        </w:rPr>
        <w:t xml:space="preserve"> these </w:t>
      </w:r>
      <w:r w:rsidRPr="00AC12CC">
        <w:rPr>
          <w:rStyle w:val="StyleUnderline"/>
        </w:rPr>
        <w:t xml:space="preserve">challenging </w:t>
      </w:r>
      <w:r w:rsidRPr="00AC12CC">
        <w:rPr>
          <w:rStyle w:val="Emphasis"/>
        </w:rPr>
        <w:t>economic conditions</w:t>
      </w:r>
      <w:r w:rsidRPr="00A0404C">
        <w:rPr>
          <w:sz w:val="16"/>
        </w:rPr>
        <w:t xml:space="preserve">, </w:t>
      </w:r>
      <w:r w:rsidRPr="00AC12CC">
        <w:rPr>
          <w:rStyle w:val="StyleUnderline"/>
        </w:rPr>
        <w:t>the total volume of cargo shipped along the NSR has</w:t>
      </w:r>
      <w:r w:rsidRPr="00A0404C">
        <w:rPr>
          <w:sz w:val="16"/>
        </w:rPr>
        <w:t xml:space="preserve"> steadily </w:t>
      </w:r>
      <w:r w:rsidRPr="00AC12CC">
        <w:rPr>
          <w:rStyle w:val="Emphasis"/>
        </w:rPr>
        <w:t>risen</w:t>
      </w:r>
      <w:r w:rsidRPr="00A0404C">
        <w:rPr>
          <w:sz w:val="16"/>
        </w:rPr>
        <w:t xml:space="preserve">, in large part due to the build-out of Yamal LNG and other Arctic projects (Olshevsky, 2016). </w:t>
      </w:r>
      <w:r w:rsidRPr="00AC12CC">
        <w:rPr>
          <w:rStyle w:val="StyleUnderline"/>
        </w:rPr>
        <w:t>Statistics reveal 5.43 million tons of cargo passed through</w:t>
      </w:r>
      <w:r w:rsidRPr="00A0404C">
        <w:rPr>
          <w:sz w:val="16"/>
        </w:rPr>
        <w:t xml:space="preserve"> at least a segment of </w:t>
      </w:r>
      <w:r w:rsidRPr="00AC12CC">
        <w:rPr>
          <w:rStyle w:val="StyleUnderline"/>
        </w:rPr>
        <w:t>the NSR in 2015</w:t>
      </w:r>
      <w:r w:rsidRPr="00A0404C">
        <w:rPr>
          <w:sz w:val="16"/>
        </w:rPr>
        <w:t xml:space="preserve">, </w:t>
      </w:r>
      <w:r w:rsidRPr="00AC12CC">
        <w:rPr>
          <w:rStyle w:val="StyleUnderline"/>
        </w:rPr>
        <w:t>up from 3.98 million in 2014</w:t>
      </w:r>
      <w:r w:rsidRPr="00A0404C">
        <w:rPr>
          <w:sz w:val="16"/>
        </w:rPr>
        <w:t xml:space="preserve"> (“Ob”em perevozok,” n.d.). Moreover, </w:t>
      </w:r>
      <w:r w:rsidRPr="00AC12CC">
        <w:rPr>
          <w:rStyle w:val="StyleUnderline"/>
        </w:rPr>
        <w:t>although applying for a permit to use the NSR does not guarantee that a voyage will be made</w:t>
      </w:r>
      <w:r w:rsidRPr="00A0404C">
        <w:rPr>
          <w:sz w:val="16"/>
        </w:rPr>
        <w:t xml:space="preserve">, </w:t>
      </w:r>
      <w:r w:rsidRPr="00AC12CC">
        <w:rPr>
          <w:rStyle w:val="StyleUnderline"/>
        </w:rPr>
        <w:t>in 2015 the NSRA received a total of 730 requests</w:t>
      </w:r>
      <w:r w:rsidRPr="00A0404C">
        <w:rPr>
          <w:sz w:val="16"/>
        </w:rPr>
        <w:t xml:space="preserve"> (132 of them from foreign-flagged vessels), </w:t>
      </w:r>
      <w:r w:rsidRPr="00AC12CC">
        <w:rPr>
          <w:rStyle w:val="StyleUnderline"/>
        </w:rPr>
        <w:t>up from 661 in 2014</w:t>
      </w:r>
      <w:r w:rsidRPr="00A0404C">
        <w:rPr>
          <w:sz w:val="16"/>
        </w:rPr>
        <w:t>.</w:t>
      </w:r>
      <w:r>
        <w:rPr>
          <w:sz w:val="16"/>
        </w:rPr>
        <w:t xml:space="preserve"> </w:t>
      </w:r>
      <w:r w:rsidRPr="00A0404C">
        <w:rPr>
          <w:sz w:val="16"/>
        </w:rPr>
        <w:t xml:space="preserve">Realistically, the prognosis for </w:t>
      </w:r>
      <w:r w:rsidRPr="00A0404C">
        <w:rPr>
          <w:rStyle w:val="StyleUnderline"/>
        </w:rPr>
        <w:t>Arctic shipping</w:t>
      </w:r>
      <w:r w:rsidRPr="00A0404C">
        <w:rPr>
          <w:sz w:val="16"/>
        </w:rPr>
        <w:t xml:space="preserve"> needs to be tempered. The NSR will not replace the Suez Canal, which recorded 17,483 transits in 2015, as a major cargo thoroughfare anytime in the near-to-medium term. With regard to utilizing it for container shipping, according to Maersk Group CEO Nils Andersen, this “is not something that will happen within the next 10 to 20 years” (cited in Milne, 2013). Even Russia’s Deputy Transportation Minister, Viktor Olersky, has admitted that the NSR “is no alternative to the Suez Canal” (cited in Pettersen, 2013a). Instead, its </w:t>
      </w:r>
      <w:r w:rsidRPr="00A0404C">
        <w:rPr>
          <w:rStyle w:val="StyleUnderline"/>
        </w:rPr>
        <w:t>prospects for the foreseeable future will remain</w:t>
      </w:r>
      <w:r w:rsidRPr="00A0404C">
        <w:rPr>
          <w:sz w:val="16"/>
        </w:rPr>
        <w:t xml:space="preserve"> highly </w:t>
      </w:r>
      <w:r w:rsidRPr="00A0404C">
        <w:rPr>
          <w:rStyle w:val="StyleUnderline"/>
        </w:rPr>
        <w:t xml:space="preserve">dependent on </w:t>
      </w:r>
      <w:r w:rsidRPr="00A0404C">
        <w:rPr>
          <w:rStyle w:val="Emphasis"/>
        </w:rPr>
        <w:t>hydrocarbon exports</w:t>
      </w:r>
      <w:r w:rsidRPr="00A0404C">
        <w:rPr>
          <w:sz w:val="16"/>
        </w:rPr>
        <w:t xml:space="preserve"> </w:t>
      </w:r>
      <w:r w:rsidRPr="00A0404C">
        <w:rPr>
          <w:rStyle w:val="StyleUnderline"/>
        </w:rPr>
        <w:t>and the health of Russia’s domestic shipping industry</w:t>
      </w:r>
      <w:r w:rsidRPr="00A0404C">
        <w:rPr>
          <w:sz w:val="16"/>
        </w:rPr>
        <w:t xml:space="preserve">, particularly if tensions with the West do not abate and fuel prices remain depressed. Nor will </w:t>
      </w:r>
      <w:r w:rsidRPr="00A0404C">
        <w:rPr>
          <w:rStyle w:val="StyleUnderline"/>
        </w:rPr>
        <w:t>continuing regional warming</w:t>
      </w:r>
      <w:r w:rsidRPr="00A0404C">
        <w:rPr>
          <w:sz w:val="16"/>
        </w:rPr>
        <w:t xml:space="preserve"> necessarily work in the NSR’s favor, as this </w:t>
      </w:r>
      <w:r w:rsidRPr="00A0404C">
        <w:rPr>
          <w:rStyle w:val="StyleUnderline"/>
        </w:rPr>
        <w:t>raises the possibility</w:t>
      </w:r>
      <w:r w:rsidRPr="00A0404C">
        <w:rPr>
          <w:sz w:val="16"/>
        </w:rPr>
        <w:t xml:space="preserve"> of still-shorter </w:t>
      </w:r>
      <w:r w:rsidRPr="00A0404C">
        <w:rPr>
          <w:rStyle w:val="StyleUnderline"/>
        </w:rPr>
        <w:t>routes opening up through the</w:t>
      </w:r>
      <w:r w:rsidRPr="00A0404C">
        <w:rPr>
          <w:sz w:val="16"/>
        </w:rPr>
        <w:t xml:space="preserve"> so-called “donut hole” in the </w:t>
      </w:r>
      <w:r w:rsidRPr="00A0404C">
        <w:rPr>
          <w:rStyle w:val="StyleUnderline"/>
        </w:rPr>
        <w:t>middle of the Arctic Ocean</w:t>
      </w:r>
      <w:r w:rsidRPr="00A0404C">
        <w:rPr>
          <w:sz w:val="16"/>
        </w:rPr>
        <w:t>, which falls outside the legal jurisdiction of any state.</w:t>
      </w:r>
    </w:p>
    <w:p w:rsidR="00155B80" w:rsidRDefault="00155B80" w:rsidP="00155B80">
      <w:pPr>
        <w:pStyle w:val="Heading4"/>
      </w:pPr>
      <w:r>
        <w:t>Arctic thawing is key to Russian development.</w:t>
      </w:r>
    </w:p>
    <w:p w:rsidR="00155B80" w:rsidRPr="00460448" w:rsidRDefault="00155B80" w:rsidP="00155B80">
      <w:pPr>
        <w:rPr>
          <w:rStyle w:val="Style13ptBold"/>
        </w:rPr>
      </w:pPr>
      <w:r w:rsidRPr="00460448">
        <w:rPr>
          <w:rStyle w:val="Style13ptBold"/>
        </w:rPr>
        <w:t>Lepczyk</w:t>
      </w:r>
      <w:r>
        <w:t xml:space="preserve"> </w:t>
      </w:r>
      <w:r w:rsidRPr="00460448">
        <w:rPr>
          <w:rStyle w:val="Style13ptBold"/>
        </w:rPr>
        <w:t>18</w:t>
      </w:r>
      <w:r w:rsidRPr="00460448">
        <w:t xml:space="preserve"> [</w:t>
      </w:r>
      <w:r>
        <w:t xml:space="preserve">Andrew, </w:t>
      </w:r>
      <w:r w:rsidRPr="00C32831">
        <w:t>candidate for masters degree in international economics at American University and served as a research intern for the Scholl Chair at CSIS</w:t>
      </w:r>
      <w:r>
        <w:t>, “</w:t>
      </w:r>
      <w:r w:rsidRPr="00C32831">
        <w:t>A Breakthrough In Arctic Trade Route</w:t>
      </w:r>
      <w:r>
        <w:t xml:space="preserve">s,” accessible online at </w:t>
      </w:r>
      <w:hyperlink r:id="rId227" w:history="1">
        <w:r w:rsidRPr="00B3016C">
          <w:rPr>
            <w:rStyle w:val="Hyperlink"/>
          </w:rPr>
          <w:t>https://tradevistas.org/breakthrough-arctic-trade-routes</w:t>
        </w:r>
      </w:hyperlink>
      <w:r>
        <w:t>, published 07/19/18] // BBM</w:t>
      </w:r>
    </w:p>
    <w:p w:rsidR="00155B80" w:rsidRDefault="00155B80" w:rsidP="00155B80">
      <w:pPr>
        <w:rPr>
          <w:sz w:val="16"/>
          <w:szCs w:val="16"/>
        </w:rPr>
      </w:pPr>
      <w:r w:rsidRPr="00460448">
        <w:rPr>
          <w:sz w:val="16"/>
          <w:szCs w:val="16"/>
        </w:rPr>
        <w:t>The Arctic is Melting</w:t>
      </w:r>
      <w:r>
        <w:rPr>
          <w:sz w:val="16"/>
          <w:szCs w:val="16"/>
        </w:rPr>
        <w:t xml:space="preserve"> </w:t>
      </w:r>
      <w:r w:rsidRPr="00460448">
        <w:rPr>
          <w:rStyle w:val="StyleUnderline"/>
        </w:rPr>
        <w:t xml:space="preserve">Polar caps in the Arctic are </w:t>
      </w:r>
      <w:r w:rsidRPr="00460448">
        <w:rPr>
          <w:rStyle w:val="Emphasis"/>
        </w:rPr>
        <w:t>receding</w:t>
      </w:r>
      <w:r w:rsidRPr="00460448">
        <w:rPr>
          <w:sz w:val="16"/>
        </w:rPr>
        <w:t xml:space="preserve">, </w:t>
      </w:r>
      <w:r w:rsidRPr="00460448">
        <w:rPr>
          <w:rStyle w:val="StyleUnderline"/>
        </w:rPr>
        <w:t xml:space="preserve">creating access to </w:t>
      </w:r>
      <w:r w:rsidRPr="00460448">
        <w:rPr>
          <w:rStyle w:val="Emphasis"/>
        </w:rPr>
        <w:t>new trade routes</w:t>
      </w:r>
      <w:r w:rsidRPr="00460448">
        <w:rPr>
          <w:rStyle w:val="StyleUnderline"/>
        </w:rPr>
        <w:t xml:space="preserve"> for parts of the year</w:t>
      </w:r>
      <w:r w:rsidRPr="00460448">
        <w:rPr>
          <w:sz w:val="16"/>
        </w:rPr>
        <w:t xml:space="preserve">. </w:t>
      </w:r>
      <w:r w:rsidRPr="00460448">
        <w:rPr>
          <w:rStyle w:val="StyleUnderline"/>
        </w:rPr>
        <w:t xml:space="preserve">The routes are valuable </w:t>
      </w:r>
      <w:r w:rsidRPr="00460448">
        <w:rPr>
          <w:rStyle w:val="Emphasis"/>
        </w:rPr>
        <w:t>short cuts</w:t>
      </w:r>
      <w:r w:rsidRPr="00460448">
        <w:rPr>
          <w:rStyle w:val="StyleUnderline"/>
        </w:rPr>
        <w:t xml:space="preserve"> for </w:t>
      </w:r>
      <w:r w:rsidRPr="00460448">
        <w:rPr>
          <w:rStyle w:val="Emphasis"/>
        </w:rPr>
        <w:t>global trade</w:t>
      </w:r>
      <w:r w:rsidRPr="00460448">
        <w:rPr>
          <w:sz w:val="16"/>
        </w:rPr>
        <w:t xml:space="preserve"> but the waterways are precarious to navigate with unpredictable weather, the need for specialized icebreaking ships, and the necessity to operate at slower speeds, all of which make the routes less commercially reliable and partially offset the savings in time and fuel. But </w:t>
      </w:r>
      <w:r w:rsidRPr="00460448">
        <w:rPr>
          <w:rStyle w:val="StyleUnderline"/>
        </w:rPr>
        <w:t xml:space="preserve">the waterways are highly strategic </w:t>
      </w:r>
      <w:r w:rsidRPr="00460448">
        <w:rPr>
          <w:rStyle w:val="Emphasis"/>
        </w:rPr>
        <w:t>economically</w:t>
      </w:r>
      <w:r w:rsidRPr="00460448">
        <w:rPr>
          <w:sz w:val="16"/>
        </w:rPr>
        <w:t xml:space="preserve">, </w:t>
      </w:r>
      <w:r w:rsidRPr="00460448">
        <w:rPr>
          <w:rStyle w:val="Emphasis"/>
        </w:rPr>
        <w:t>politically</w:t>
      </w:r>
      <w:r w:rsidRPr="00460448">
        <w:rPr>
          <w:sz w:val="16"/>
        </w:rPr>
        <w:t xml:space="preserve">, </w:t>
      </w:r>
      <w:r w:rsidRPr="00460448">
        <w:rPr>
          <w:rStyle w:val="StyleUnderline"/>
        </w:rPr>
        <w:t xml:space="preserve">and </w:t>
      </w:r>
      <w:r w:rsidRPr="00460448">
        <w:rPr>
          <w:rStyle w:val="Emphasis"/>
        </w:rPr>
        <w:t>militarily</w:t>
      </w:r>
      <w:r w:rsidRPr="00460448">
        <w:rPr>
          <w:sz w:val="16"/>
        </w:rPr>
        <w:t>, which is why the U.S. Navy is updating its Arctic Strategy, why China has drawn up a Polar Silk Road whitepaper, and why Russia seeks to solidify its control of, and successfully monetize, the route that traverses 3,000 nautical miles along its northern coastline. Here’s your Arctic Trade 101 on the opportunities and challenges ahead in expanding use of the Arctic waterways.</w:t>
      </w:r>
      <w:r>
        <w:rPr>
          <w:sz w:val="16"/>
        </w:rPr>
        <w:t xml:space="preserve"> </w:t>
      </w:r>
      <w:r w:rsidRPr="00460448">
        <w:rPr>
          <w:sz w:val="16"/>
          <w:szCs w:val="16"/>
        </w:rPr>
        <w:t>The Trans-Arctic Routes</w:t>
      </w:r>
      <w:r>
        <w:rPr>
          <w:sz w:val="16"/>
        </w:rPr>
        <w:t xml:space="preserve"> </w:t>
      </w:r>
      <w:r w:rsidRPr="00460448">
        <w:rPr>
          <w:rStyle w:val="Emphasis"/>
        </w:rPr>
        <w:t>Three</w:t>
      </w:r>
      <w:r w:rsidRPr="00460448">
        <w:rPr>
          <w:rStyle w:val="StyleUnderline"/>
        </w:rPr>
        <w:t xml:space="preserve"> trade routes run through the Arctic</w:t>
      </w:r>
      <w:r w:rsidRPr="00460448">
        <w:rPr>
          <w:sz w:val="16"/>
        </w:rPr>
        <w:t xml:space="preserve">. </w:t>
      </w:r>
      <w:r w:rsidRPr="00460448">
        <w:rPr>
          <w:rStyle w:val="StyleUnderline"/>
        </w:rPr>
        <w:t>The Northwest Passage runs along the Canadian and Alaskan coastlines from Baffin Bay near Greenland to the Bering Strait between Alaska and Russia</w:t>
      </w:r>
      <w:r w:rsidRPr="00460448">
        <w:rPr>
          <w:sz w:val="16"/>
        </w:rPr>
        <w:t xml:space="preserve">. </w:t>
      </w:r>
      <w:r w:rsidRPr="00460448">
        <w:rPr>
          <w:rStyle w:val="StyleUnderline"/>
        </w:rPr>
        <w:t>The Northern Sea Route is a national waterway of the Russian Federation</w:t>
      </w:r>
      <w:r w:rsidRPr="00460448">
        <w:rPr>
          <w:sz w:val="16"/>
        </w:rPr>
        <w:t xml:space="preserve"> that crosses seven time zones as it wends its way along Russia’s coastline. </w:t>
      </w:r>
      <w:r w:rsidRPr="00460448">
        <w:rPr>
          <w:rStyle w:val="StyleUnderline"/>
        </w:rPr>
        <w:t xml:space="preserve">The Central Arctic Route is the </w:t>
      </w:r>
      <w:r w:rsidRPr="00460448">
        <w:rPr>
          <w:rStyle w:val="Emphasis"/>
        </w:rPr>
        <w:t>shortest possible route</w:t>
      </w:r>
      <w:r w:rsidRPr="00460448">
        <w:rPr>
          <w:rStyle w:val="StyleUnderline"/>
        </w:rPr>
        <w:t xml:space="preserve"> connecting the Pacific and Atlantic Oceans</w:t>
      </w:r>
      <w:r w:rsidRPr="00460448">
        <w:rPr>
          <w:sz w:val="16"/>
        </w:rPr>
        <w:t xml:space="preserve">, </w:t>
      </w:r>
      <w:r w:rsidRPr="00460448">
        <w:rPr>
          <w:rStyle w:val="StyleUnderline"/>
        </w:rPr>
        <w:t>running from Iceland straight through the Arctic Circle over the North Pole to the Bering Strait</w:t>
      </w:r>
      <w:r w:rsidRPr="00460448">
        <w:rPr>
          <w:sz w:val="16"/>
        </w:rPr>
        <w:t xml:space="preserve">, </w:t>
      </w:r>
      <w:r w:rsidRPr="00460448">
        <w:rPr>
          <w:rStyle w:val="StyleUnderline"/>
        </w:rPr>
        <w:t xml:space="preserve">but this route is still </w:t>
      </w:r>
      <w:r w:rsidRPr="00460448">
        <w:rPr>
          <w:rStyle w:val="Emphasis"/>
        </w:rPr>
        <w:t>constrained</w:t>
      </w:r>
      <w:r w:rsidRPr="00460448">
        <w:rPr>
          <w:rStyle w:val="StyleUnderline"/>
        </w:rPr>
        <w:t xml:space="preserve"> by thick ice caps</w:t>
      </w:r>
      <w:r w:rsidRPr="00460448">
        <w:rPr>
          <w:sz w:val="16"/>
        </w:rPr>
        <w:t xml:space="preserve">; </w:t>
      </w:r>
      <w:r w:rsidRPr="00460448">
        <w:rPr>
          <w:rStyle w:val="StyleUnderline"/>
        </w:rPr>
        <w:t xml:space="preserve">experts forecast it could be navigable by around </w:t>
      </w:r>
      <w:r w:rsidRPr="00460448">
        <w:rPr>
          <w:rStyle w:val="Emphasis"/>
        </w:rPr>
        <w:t>2050</w:t>
      </w:r>
      <w:r w:rsidRPr="00460448">
        <w:rPr>
          <w:sz w:val="16"/>
        </w:rPr>
        <w:t>.</w:t>
      </w:r>
      <w:r>
        <w:rPr>
          <w:sz w:val="16"/>
        </w:rPr>
        <w:t xml:space="preserve"> </w:t>
      </w:r>
      <w:r w:rsidRPr="00460448">
        <w:rPr>
          <w:rStyle w:val="StyleUnderline"/>
        </w:rPr>
        <w:t xml:space="preserve">Though there are </w:t>
      </w:r>
      <w:r w:rsidRPr="00460448">
        <w:rPr>
          <w:rStyle w:val="Emphasis"/>
        </w:rPr>
        <w:t>multifaceted reasons</w:t>
      </w:r>
      <w:r w:rsidRPr="00460448">
        <w:rPr>
          <w:rStyle w:val="StyleUnderline"/>
        </w:rPr>
        <w:t xml:space="preserve"> for Arctic stakeholders to invest in the development</w:t>
      </w:r>
      <w:r w:rsidRPr="00460448">
        <w:rPr>
          <w:sz w:val="16"/>
        </w:rPr>
        <w:t xml:space="preserve"> of these routes and to debate their governance, the </w:t>
      </w:r>
      <w:r w:rsidRPr="00460448">
        <w:rPr>
          <w:rStyle w:val="StyleUnderline"/>
        </w:rPr>
        <w:t xml:space="preserve">commercial trade opportunity comes down to </w:t>
      </w:r>
      <w:r w:rsidRPr="00460448">
        <w:rPr>
          <w:rStyle w:val="Emphasis"/>
        </w:rPr>
        <w:t>saving time and money</w:t>
      </w:r>
      <w:r w:rsidRPr="00460448">
        <w:rPr>
          <w:rStyle w:val="StyleUnderline"/>
        </w:rPr>
        <w:t xml:space="preserve"> transporting cargo</w:t>
      </w:r>
      <w:r w:rsidRPr="00460448">
        <w:rPr>
          <w:sz w:val="16"/>
        </w:rPr>
        <w:t>. By way of example, Arctic Portal analysts estimate that a medium-sized bulk carrier using the Northern Sea Route could save 18 days, 540 tons of fuel, and between 180,000 and 300,000 euros for a trip from Norway to China versus the alternative route from Europe to Asia through the Suez Canal.</w:t>
      </w:r>
      <w:r>
        <w:rPr>
          <w:sz w:val="16"/>
          <w:szCs w:val="16"/>
        </w:rPr>
        <w:t xml:space="preserve"> </w:t>
      </w:r>
      <w:r w:rsidRPr="00460448">
        <w:rPr>
          <w:sz w:val="16"/>
          <w:szCs w:val="16"/>
        </w:rPr>
        <w:t>Who Has a Stake in the Arctic Routes?</w:t>
      </w:r>
      <w:r>
        <w:rPr>
          <w:sz w:val="16"/>
          <w:szCs w:val="16"/>
        </w:rPr>
        <w:t xml:space="preserve"> </w:t>
      </w:r>
      <w:r w:rsidRPr="00460448">
        <w:rPr>
          <w:sz w:val="16"/>
        </w:rPr>
        <w:t xml:space="preserve">The Arctic Council is the primary organization for international cooperation on arctic exploration and development. Its permanent members are countries that have territory on, or in the vicinity of, the arctic circle (those are “near Arctic states”). Members include the United States, Canada, Russia, Finland, Denmark, Iceland, Norway, and Sweden. But other </w:t>
      </w:r>
      <w:r w:rsidRPr="00460448">
        <w:rPr>
          <w:rStyle w:val="StyleUnderline"/>
        </w:rPr>
        <w:t xml:space="preserve">countries have </w:t>
      </w:r>
      <w:r w:rsidRPr="00460448">
        <w:rPr>
          <w:rStyle w:val="Emphasis"/>
        </w:rPr>
        <w:t>significant interest</w:t>
      </w:r>
      <w:r w:rsidRPr="00460448">
        <w:rPr>
          <w:rStyle w:val="StyleUnderline"/>
        </w:rPr>
        <w:t xml:space="preserve"> in the arctic</w:t>
      </w:r>
      <w:r w:rsidRPr="00460448">
        <w:rPr>
          <w:sz w:val="16"/>
        </w:rPr>
        <w:t xml:space="preserve"> whether for environmental and conservation reasons, national security concerns, or </w:t>
      </w:r>
      <w:r w:rsidRPr="00460448">
        <w:rPr>
          <w:rStyle w:val="StyleUnderline"/>
        </w:rPr>
        <w:t>because the arctic is home to significant natural resources in addition to potentially valuable sea routes for cargo</w:t>
      </w:r>
      <w:r w:rsidRPr="00460448">
        <w:rPr>
          <w:sz w:val="16"/>
        </w:rPr>
        <w:t>. For these reasons, the Arctic Council has official observers (self-designated “Arctic stakeholders”) that include China, France, Germany, Italy, Japan, Netherlands, Poland, India, Korea, Singapore, Spain, Switzerland, and the United Kingdom.</w:t>
      </w:r>
      <w:r>
        <w:rPr>
          <w:sz w:val="16"/>
          <w:szCs w:val="16"/>
        </w:rPr>
        <w:t xml:space="preserve"> </w:t>
      </w:r>
      <w:r w:rsidRPr="00460448">
        <w:rPr>
          <w:sz w:val="16"/>
        </w:rPr>
        <w:t xml:space="preserve">Other </w:t>
      </w:r>
      <w:r w:rsidRPr="00460448">
        <w:rPr>
          <w:rStyle w:val="Emphasis"/>
        </w:rPr>
        <w:t>regional organizations</w:t>
      </w:r>
      <w:r w:rsidRPr="00460448">
        <w:rPr>
          <w:sz w:val="16"/>
        </w:rPr>
        <w:t xml:space="preserve"> </w:t>
      </w:r>
      <w:r w:rsidRPr="00460448">
        <w:rPr>
          <w:rStyle w:val="StyleUnderline"/>
        </w:rPr>
        <w:t xml:space="preserve">play a role in shaping the geopolitics and </w:t>
      </w:r>
      <w:r w:rsidRPr="00460448">
        <w:rPr>
          <w:rStyle w:val="Emphasis"/>
        </w:rPr>
        <w:t>cooperation</w:t>
      </w:r>
      <w:r w:rsidRPr="00460448">
        <w:rPr>
          <w:rStyle w:val="StyleUnderline"/>
        </w:rPr>
        <w:t xml:space="preserve"> on arctic policy</w:t>
      </w:r>
      <w:r w:rsidRPr="00460448">
        <w:rPr>
          <w:sz w:val="16"/>
        </w:rPr>
        <w:t xml:space="preserve">, </w:t>
      </w:r>
      <w:r w:rsidRPr="00460448">
        <w:rPr>
          <w:rStyle w:val="StyleUnderline"/>
        </w:rPr>
        <w:t>such as the Barents Euro-Arctic Council</w:t>
      </w:r>
      <w:r w:rsidRPr="00460448">
        <w:rPr>
          <w:sz w:val="16"/>
        </w:rPr>
        <w:t>, which works on environment, transport, rescue, and economic cooperation issues as well as the preservation of indigenous culture, and the cultivation of tourism.</w:t>
      </w:r>
      <w:r>
        <w:rPr>
          <w:sz w:val="16"/>
          <w:szCs w:val="16"/>
        </w:rPr>
        <w:t xml:space="preserve"> </w:t>
      </w:r>
      <w:r w:rsidRPr="00460448">
        <w:rPr>
          <w:sz w:val="16"/>
          <w:szCs w:val="16"/>
        </w:rPr>
        <w:t>Russia Needs to Ship Its Natural Resources</w:t>
      </w:r>
      <w:r>
        <w:rPr>
          <w:sz w:val="16"/>
          <w:szCs w:val="16"/>
        </w:rPr>
        <w:t xml:space="preserve"> </w:t>
      </w:r>
      <w:r w:rsidRPr="00460448">
        <w:rPr>
          <w:rStyle w:val="StyleUnderline"/>
        </w:rPr>
        <w:t xml:space="preserve">China and Russia emerge as two </w:t>
      </w:r>
      <w:r w:rsidRPr="00460448">
        <w:rPr>
          <w:rStyle w:val="Emphasis"/>
        </w:rPr>
        <w:t>dominant actors</w:t>
      </w:r>
      <w:r w:rsidRPr="00460448">
        <w:rPr>
          <w:rStyle w:val="StyleUnderline"/>
        </w:rPr>
        <w:t xml:space="preserve"> in the race to develop</w:t>
      </w:r>
      <w:r w:rsidRPr="00460448">
        <w:rPr>
          <w:sz w:val="16"/>
        </w:rPr>
        <w:t xml:space="preserve">, control, and use </w:t>
      </w:r>
      <w:r w:rsidRPr="00460448">
        <w:rPr>
          <w:rStyle w:val="StyleUnderline"/>
        </w:rPr>
        <w:t>these waterways</w:t>
      </w:r>
      <w:r w:rsidRPr="00460448">
        <w:rPr>
          <w:sz w:val="16"/>
        </w:rPr>
        <w:t xml:space="preserve">. </w:t>
      </w:r>
      <w:r w:rsidRPr="00460448">
        <w:rPr>
          <w:rStyle w:val="StyleUnderline"/>
        </w:rPr>
        <w:t xml:space="preserve">Russia’s primary </w:t>
      </w:r>
      <w:r w:rsidRPr="00460448">
        <w:rPr>
          <w:rStyle w:val="Emphasis"/>
        </w:rPr>
        <w:t>economic opportunity</w:t>
      </w:r>
      <w:r w:rsidRPr="00460448">
        <w:rPr>
          <w:sz w:val="16"/>
        </w:rPr>
        <w:t xml:space="preserve"> </w:t>
      </w:r>
      <w:r w:rsidRPr="00460448">
        <w:rPr>
          <w:rStyle w:val="StyleUnderline"/>
        </w:rPr>
        <w:t>in Arctic thawing lies in</w:t>
      </w:r>
      <w:r w:rsidRPr="00460448">
        <w:rPr>
          <w:sz w:val="16"/>
        </w:rPr>
        <w:t xml:space="preserve"> improved access to minerals, </w:t>
      </w:r>
      <w:r w:rsidRPr="00460448">
        <w:rPr>
          <w:rStyle w:val="Emphasis"/>
        </w:rPr>
        <w:t>oil</w:t>
      </w:r>
      <w:r w:rsidRPr="00460448">
        <w:rPr>
          <w:sz w:val="16"/>
        </w:rPr>
        <w:t xml:space="preserve"> and gas, and other valuable natural resources that </w:t>
      </w:r>
      <w:r w:rsidRPr="00460448">
        <w:rPr>
          <w:rStyle w:val="StyleUnderline"/>
        </w:rPr>
        <w:t>can be extracted and more easily moved internally to its ports</w:t>
      </w:r>
      <w:r w:rsidRPr="00460448">
        <w:rPr>
          <w:sz w:val="16"/>
        </w:rPr>
        <w:t xml:space="preserve">. The United State Geologic Survey estimates that </w:t>
      </w:r>
      <w:r w:rsidRPr="00460448">
        <w:rPr>
          <w:rStyle w:val="Emphasis"/>
        </w:rPr>
        <w:t>13 percent</w:t>
      </w:r>
      <w:r w:rsidRPr="00460448">
        <w:rPr>
          <w:sz w:val="16"/>
        </w:rPr>
        <w:t xml:space="preserve"> </w:t>
      </w:r>
      <w:r w:rsidRPr="00460448">
        <w:rPr>
          <w:rStyle w:val="StyleUnderline"/>
        </w:rPr>
        <w:t xml:space="preserve">of global oil and </w:t>
      </w:r>
      <w:r w:rsidRPr="00460448">
        <w:rPr>
          <w:rStyle w:val="Emphasis"/>
        </w:rPr>
        <w:t xml:space="preserve">thirty percent </w:t>
      </w:r>
      <w:r w:rsidRPr="00460448">
        <w:rPr>
          <w:rStyle w:val="StyleUnderline"/>
        </w:rPr>
        <w:t>of natural gas are in the Arctic</w:t>
      </w:r>
      <w:r w:rsidRPr="00460448">
        <w:rPr>
          <w:sz w:val="16"/>
        </w:rPr>
        <w:t xml:space="preserve">, </w:t>
      </w:r>
      <w:r w:rsidRPr="00460448">
        <w:rPr>
          <w:rStyle w:val="StyleUnderline"/>
        </w:rPr>
        <w:t xml:space="preserve">much of it </w:t>
      </w:r>
      <w:r w:rsidRPr="00460448">
        <w:rPr>
          <w:rStyle w:val="Emphasis"/>
        </w:rPr>
        <w:t>in Russia</w:t>
      </w:r>
      <w:r w:rsidRPr="00460448">
        <w:rPr>
          <w:sz w:val="16"/>
        </w:rPr>
        <w:t>. Russia is also sitting on metals critical to the production of electronics and other technologies, including nickel, palladium, platinum and copper.</w:t>
      </w:r>
      <w:r>
        <w:rPr>
          <w:sz w:val="16"/>
          <w:szCs w:val="16"/>
        </w:rPr>
        <w:t xml:space="preserve"> </w:t>
      </w:r>
      <w:r w:rsidRPr="00460448">
        <w:rPr>
          <w:rStyle w:val="StyleUnderline"/>
        </w:rPr>
        <w:t xml:space="preserve">Russia continues to </w:t>
      </w:r>
      <w:r w:rsidRPr="00460448">
        <w:rPr>
          <w:rStyle w:val="Emphasis"/>
        </w:rPr>
        <w:t>build ports</w:t>
      </w:r>
      <w:r w:rsidRPr="00460448">
        <w:rPr>
          <w:rStyle w:val="StyleUnderline"/>
        </w:rPr>
        <w:t xml:space="preserve"> along the Northern Sea Route</w:t>
      </w:r>
      <w:r w:rsidRPr="00460448">
        <w:rPr>
          <w:sz w:val="16"/>
        </w:rPr>
        <w:t xml:space="preserve">, </w:t>
      </w:r>
      <w:r w:rsidRPr="00460448">
        <w:rPr>
          <w:rStyle w:val="StyleUnderline"/>
        </w:rPr>
        <w:t>which they can use to transport natural resources to Europe</w:t>
      </w:r>
      <w:r w:rsidRPr="00460448">
        <w:rPr>
          <w:sz w:val="16"/>
        </w:rPr>
        <w:t xml:space="preserve"> year-round </w:t>
      </w:r>
      <w:r w:rsidRPr="00460448">
        <w:rPr>
          <w:rStyle w:val="StyleUnderline"/>
        </w:rPr>
        <w:t>and</w:t>
      </w:r>
      <w:r w:rsidRPr="00460448">
        <w:rPr>
          <w:sz w:val="16"/>
        </w:rPr>
        <w:t xml:space="preserve"> to </w:t>
      </w:r>
      <w:r w:rsidRPr="00460448">
        <w:rPr>
          <w:rStyle w:val="StyleUnderline"/>
        </w:rPr>
        <w:t>Asia</w:t>
      </w:r>
      <w:r w:rsidRPr="00460448">
        <w:rPr>
          <w:sz w:val="16"/>
        </w:rPr>
        <w:t xml:space="preserve"> for extended months over the summer, and has developed a fleet of LNG carriers for the task that do not require the assistance of icebreaking escorts – the world’s first such ships made by Korea’s Daewoo Shipbuilding, capable of carrying 170,000 cubic meters of LNG. While exploiting the Northern Sea Route to move its own cargo, Russia could also create a lucrative maritime toll road, </w:t>
      </w:r>
      <w:r w:rsidRPr="00460448">
        <w:rPr>
          <w:rStyle w:val="StyleUnderline"/>
        </w:rPr>
        <w:t>charging</w:t>
      </w:r>
      <w:r w:rsidRPr="00460448">
        <w:rPr>
          <w:sz w:val="16"/>
        </w:rPr>
        <w:t xml:space="preserve"> Chinese and other </w:t>
      </w:r>
      <w:r w:rsidRPr="00460448">
        <w:rPr>
          <w:rStyle w:val="StyleUnderline"/>
        </w:rPr>
        <w:t>carriers premiums to use the route</w:t>
      </w:r>
      <w:r w:rsidRPr="00460448">
        <w:rPr>
          <w:sz w:val="16"/>
        </w:rPr>
        <w:t>.</w:t>
      </w:r>
      <w:r>
        <w:rPr>
          <w:sz w:val="16"/>
          <w:szCs w:val="16"/>
        </w:rPr>
        <w:t xml:space="preserve"> </w:t>
      </w:r>
      <w:r w:rsidRPr="00460448">
        <w:rPr>
          <w:sz w:val="16"/>
          <w:szCs w:val="16"/>
        </w:rPr>
        <w:t>China’s “Polar Silk Road”</w:t>
      </w:r>
      <w:r>
        <w:rPr>
          <w:sz w:val="16"/>
          <w:szCs w:val="16"/>
        </w:rPr>
        <w:t xml:space="preserve"> </w:t>
      </w:r>
      <w:r w:rsidRPr="00460448">
        <w:rPr>
          <w:sz w:val="16"/>
          <w:szCs w:val="16"/>
        </w:rPr>
        <w:t>China is also making direct investments in oil and gas and mineral industries throughout the region, as well as in the development of ports in Arctic states, so that it can both diversify its energy sources and better control the means to transport them. The value of its cargo moving along Arctic routes is thus far relatively low, but the Polar Research Institute of China forecasts that as much as 5 to 15 percent of China’s trade by value could move through the Arctic by 2020.</w:t>
      </w:r>
      <w:r>
        <w:rPr>
          <w:sz w:val="16"/>
          <w:szCs w:val="16"/>
        </w:rPr>
        <w:t xml:space="preserve"> </w:t>
      </w:r>
      <w:r w:rsidRPr="00460448">
        <w:rPr>
          <w:sz w:val="16"/>
          <w:szCs w:val="16"/>
        </w:rPr>
        <w:t>Redirecting a portion of its commerce to Arctic routes also helps China reduce its dependence on the Strait of Malacca, where there is a U.S. naval presence. Over 64 percent of China’s maritime trade transited the South China Sea in 2016, mainly through the Strait of Malacca. China is monitoring Arctic melting from satellites, and building its own fleet for the Arctic; its next icebreaker, the Xuelong 2 will be ready for delivery in 2019, around a year before the United States begins construction of its next icebreaker. China is closely watching the navigability of the Central Arctic Route, which would allow it to avoid the Russian-controlled route.</w:t>
      </w:r>
      <w:r>
        <w:rPr>
          <w:sz w:val="16"/>
          <w:szCs w:val="16"/>
        </w:rPr>
        <w:t xml:space="preserve"> </w:t>
      </w:r>
      <w:r w:rsidRPr="00460448">
        <w:rPr>
          <w:sz w:val="16"/>
          <w:szCs w:val="16"/>
        </w:rPr>
        <w:t>Will Arctic Shipping Break Through or Develop at a Glacial Pace?</w:t>
      </w:r>
      <w:r>
        <w:rPr>
          <w:sz w:val="16"/>
          <w:szCs w:val="16"/>
        </w:rPr>
        <w:t xml:space="preserve"> </w:t>
      </w:r>
      <w:r w:rsidRPr="00460448">
        <w:rPr>
          <w:sz w:val="16"/>
        </w:rPr>
        <w:t xml:space="preserve">These </w:t>
      </w:r>
      <w:r w:rsidRPr="00460448">
        <w:rPr>
          <w:rStyle w:val="StyleUnderline"/>
        </w:rPr>
        <w:t xml:space="preserve">routes offer a </w:t>
      </w:r>
      <w:r w:rsidRPr="00460448">
        <w:rPr>
          <w:rStyle w:val="Emphasis"/>
        </w:rPr>
        <w:t>shortcut</w:t>
      </w:r>
      <w:r w:rsidRPr="00460448">
        <w:rPr>
          <w:sz w:val="16"/>
        </w:rPr>
        <w:t xml:space="preserve"> </w:t>
      </w:r>
      <w:r w:rsidRPr="00460448">
        <w:rPr>
          <w:rStyle w:val="StyleUnderline"/>
        </w:rPr>
        <w:t>that can save time and money in fuel</w:t>
      </w:r>
      <w:r w:rsidRPr="00460448">
        <w:rPr>
          <w:sz w:val="16"/>
        </w:rPr>
        <w:t>, but navigation is still risky and requires more expensive ships to break the sea ice, which means premium shipping fees and higher insurance costs. Icebreakers capable of moving through ice up to four feet thick will still be required until around 2045 when the ice will be thin enough for cargo ships to get through. It can be difficult to predict when navigable conditions will begin and end each season. Even during the summer shipping season, weather is challenging and variable with the potential for high winds and low visibility.</w:t>
      </w:r>
      <w:r>
        <w:rPr>
          <w:sz w:val="16"/>
          <w:szCs w:val="16"/>
        </w:rPr>
        <w:t xml:space="preserve"> </w:t>
      </w:r>
      <w:r w:rsidRPr="00460448">
        <w:rPr>
          <w:sz w:val="16"/>
        </w:rPr>
        <w:t xml:space="preserve">Given these constraints, </w:t>
      </w:r>
      <w:r w:rsidRPr="00460448">
        <w:rPr>
          <w:rStyle w:val="StyleUnderline"/>
        </w:rPr>
        <w:t xml:space="preserve">the Arctic routes are better suited to moving </w:t>
      </w:r>
      <w:r w:rsidRPr="00460448">
        <w:rPr>
          <w:rStyle w:val="Emphasis"/>
        </w:rPr>
        <w:t>bulk tonnage</w:t>
      </w:r>
      <w:r w:rsidRPr="00460448">
        <w:rPr>
          <w:sz w:val="16"/>
        </w:rPr>
        <w:t xml:space="preserve"> – </w:t>
      </w:r>
      <w:r w:rsidRPr="00460448">
        <w:rPr>
          <w:rStyle w:val="Emphasis"/>
        </w:rPr>
        <w:t>oil</w:t>
      </w:r>
      <w:r w:rsidRPr="00460448">
        <w:rPr>
          <w:sz w:val="16"/>
        </w:rPr>
        <w:t xml:space="preserve"> </w:t>
      </w:r>
      <w:r w:rsidRPr="00460448">
        <w:rPr>
          <w:rStyle w:val="StyleUnderline"/>
        </w:rPr>
        <w:t>and</w:t>
      </w:r>
      <w:r w:rsidRPr="00460448">
        <w:rPr>
          <w:sz w:val="16"/>
        </w:rPr>
        <w:t xml:space="preserve"> </w:t>
      </w:r>
      <w:r w:rsidRPr="00460448">
        <w:rPr>
          <w:rStyle w:val="Emphasis"/>
        </w:rPr>
        <w:t>gas</w:t>
      </w:r>
      <w:r w:rsidRPr="00460448">
        <w:rPr>
          <w:sz w:val="16"/>
        </w:rPr>
        <w:t xml:space="preserve"> and dry commodities like iron ore – than </w:t>
      </w:r>
      <w:r w:rsidRPr="00460448">
        <w:rPr>
          <w:rStyle w:val="StyleUnderline"/>
        </w:rPr>
        <w:t>for container goods shipping</w:t>
      </w:r>
      <w:r w:rsidRPr="00460448">
        <w:rPr>
          <w:sz w:val="16"/>
        </w:rPr>
        <w:t xml:space="preserve"> on just-in-time schedules. Thus, despite the interest in their use, only around two percent of global shipping could be diverted to these routes in the near term; perhaps up to five percent by 2030.</w:t>
      </w:r>
      <w:r>
        <w:rPr>
          <w:sz w:val="16"/>
          <w:szCs w:val="16"/>
        </w:rPr>
        <w:t xml:space="preserve"> </w:t>
      </w:r>
      <w:r w:rsidRPr="00460448">
        <w:rPr>
          <w:rStyle w:val="StyleUnderline"/>
        </w:rPr>
        <w:t xml:space="preserve">How much more cargo trade ultimately traverses the Arctic will depends on </w:t>
      </w:r>
      <w:r w:rsidRPr="00460448">
        <w:rPr>
          <w:rStyle w:val="Emphasis"/>
        </w:rPr>
        <w:t xml:space="preserve">how fast </w:t>
      </w:r>
      <w:r w:rsidRPr="00460448">
        <w:rPr>
          <w:rStyle w:val="StyleUnderline"/>
        </w:rPr>
        <w:t>the ice melts</w:t>
      </w:r>
      <w:r w:rsidRPr="00460448">
        <w:rPr>
          <w:sz w:val="16"/>
        </w:rPr>
        <w:t xml:space="preserve">, </w:t>
      </w:r>
      <w:r w:rsidRPr="00460448">
        <w:rPr>
          <w:rStyle w:val="Emphasis"/>
        </w:rPr>
        <w:t>demand</w:t>
      </w:r>
      <w:r w:rsidRPr="00460448">
        <w:rPr>
          <w:rStyle w:val="StyleUnderline"/>
        </w:rPr>
        <w:t xml:space="preserve"> for natural resources</w:t>
      </w:r>
      <w:r w:rsidRPr="00460448">
        <w:rPr>
          <w:sz w:val="16"/>
        </w:rPr>
        <w:t>, global shipbuilding capacity, an</w:t>
      </w:r>
      <w:r w:rsidRPr="00460448">
        <w:rPr>
          <w:rStyle w:val="StyleUnderline"/>
        </w:rPr>
        <w:t>d other factors such what fees Russia may decide to charge for its route</w:t>
      </w:r>
      <w:r w:rsidRPr="00460448">
        <w:rPr>
          <w:sz w:val="16"/>
        </w:rPr>
        <w:t>. Transits on the Northern Sea Route have been growing but from a relative low of 19 vessels in 2016, compared with around 16,800 transits of the Suez Canal and 13,100 transits of the Panama Canal in 2016.</w:t>
      </w:r>
      <w:r>
        <w:rPr>
          <w:sz w:val="16"/>
          <w:szCs w:val="16"/>
        </w:rPr>
        <w:t xml:space="preserve"> </w:t>
      </w:r>
      <w:r w:rsidRPr="00460448">
        <w:rPr>
          <w:sz w:val="16"/>
          <w:szCs w:val="16"/>
        </w:rPr>
        <w:t>It is remarkable these ships can manage at all in such inhospitable and dangerous conditions. And for now, while global powers ramp up their capabilities and sort out maritime codes and governance of these waterways, the Arctic routes will remain merely supplemental to the world’s main canals and trade waterways.</w:t>
      </w:r>
    </w:p>
    <w:p w:rsidR="00155B80" w:rsidRDefault="00155B80" w:rsidP="00155B80">
      <w:pPr>
        <w:pStyle w:val="Heading3"/>
      </w:pPr>
      <w:r>
        <w:t>Oil I/L</w:t>
      </w:r>
    </w:p>
    <w:p w:rsidR="00155B80" w:rsidRDefault="00155B80" w:rsidP="00155B80">
      <w:pPr>
        <w:pStyle w:val="Heading4"/>
        <w:tabs>
          <w:tab w:val="left" w:pos="5030"/>
        </w:tabs>
      </w:pPr>
      <w:r>
        <w:t>Oil is key to the Russian economy.</w:t>
      </w:r>
    </w:p>
    <w:p w:rsidR="00155B80" w:rsidRPr="00C60095" w:rsidRDefault="00155B80" w:rsidP="00155B80">
      <w:pPr>
        <w:rPr>
          <w:rStyle w:val="Style13ptBold"/>
        </w:rPr>
      </w:pPr>
      <w:r>
        <w:rPr>
          <w:rStyle w:val="Style13ptBold"/>
        </w:rPr>
        <w:t>Garrison and Song 18</w:t>
      </w:r>
      <w:r w:rsidRPr="00C60095">
        <w:t xml:space="preserve"> [</w:t>
      </w:r>
      <w:r>
        <w:t>Ashleigh, former CNBC reporter, Kelly, breaking news reporter at CNBC, “</w:t>
      </w:r>
      <w:r w:rsidRPr="00D321C7">
        <w:t>Russia’s Achilles heel: Putin still falling short on master plan for aging oil economy</w:t>
      </w:r>
      <w:r>
        <w:t xml:space="preserve">,” accessible online at </w:t>
      </w:r>
      <w:hyperlink r:id="rId228" w:history="1">
        <w:r w:rsidRPr="00B3016C">
          <w:rPr>
            <w:rStyle w:val="Hyperlink"/>
          </w:rPr>
          <w:t>https://www.cnbc.com/2018/07/19/checkmate-putin-falling-short-on-master-plan-for-aging-oil-economy.html</w:t>
        </w:r>
      </w:hyperlink>
      <w:r>
        <w:t>, published 07/18/19] // BBM</w:t>
      </w:r>
    </w:p>
    <w:p w:rsidR="00155B80" w:rsidRPr="00E03AAC" w:rsidRDefault="00155B80" w:rsidP="00155B80">
      <w:r w:rsidRPr="00C60095">
        <w:rPr>
          <w:sz w:val="16"/>
        </w:rPr>
        <w:t xml:space="preserve">Russian President Vladimir Putin has an intelligence background that has helped him navigate the chessboard of geopolitics, but the former KGB officer also has a big weakness: </w:t>
      </w:r>
      <w:r w:rsidRPr="00C60095">
        <w:rPr>
          <w:rStyle w:val="StyleUnderline"/>
        </w:rPr>
        <w:t xml:space="preserve">the Russian economy is </w:t>
      </w:r>
      <w:r w:rsidRPr="00C60095">
        <w:rPr>
          <w:rStyle w:val="Emphasis"/>
        </w:rPr>
        <w:t>slow growing</w:t>
      </w:r>
      <w:r w:rsidRPr="00C60095">
        <w:rPr>
          <w:sz w:val="16"/>
        </w:rPr>
        <w:t xml:space="preserve"> </w:t>
      </w:r>
      <w:r w:rsidRPr="00C60095">
        <w:rPr>
          <w:rStyle w:val="StyleUnderline"/>
        </w:rPr>
        <w:t>and innovation is sorely needed</w:t>
      </w:r>
      <w:r w:rsidRPr="00C60095">
        <w:rPr>
          <w:sz w:val="16"/>
        </w:rPr>
        <w:t xml:space="preserve">. </w:t>
      </w:r>
      <w:r w:rsidRPr="00C60095">
        <w:rPr>
          <w:rStyle w:val="StyleUnderline"/>
        </w:rPr>
        <w:t>Under Putin</w:t>
      </w:r>
      <w:r w:rsidRPr="00C60095">
        <w:rPr>
          <w:sz w:val="16"/>
        </w:rPr>
        <w:t xml:space="preserve">, </w:t>
      </w:r>
      <w:r w:rsidRPr="00C60095">
        <w:rPr>
          <w:rStyle w:val="StyleUnderline"/>
        </w:rPr>
        <w:t>the Russian government has not done enough to bring its economy into the 21st century</w:t>
      </w:r>
      <w:r w:rsidRPr="00C60095">
        <w:rPr>
          <w:sz w:val="16"/>
        </w:rPr>
        <w:t xml:space="preserve">, experts say, </w:t>
      </w:r>
      <w:r w:rsidRPr="00C60095">
        <w:rPr>
          <w:rStyle w:val="StyleUnderline"/>
        </w:rPr>
        <w:t xml:space="preserve">and it could be </w:t>
      </w:r>
      <w:r w:rsidRPr="00C60095">
        <w:rPr>
          <w:rStyle w:val="Emphasis"/>
        </w:rPr>
        <w:t>vulnerable</w:t>
      </w:r>
      <w:r w:rsidRPr="00C60095">
        <w:rPr>
          <w:rStyle w:val="StyleUnderline"/>
        </w:rPr>
        <w:t xml:space="preserve"> if its global provocations result in more significant economic retribution</w:t>
      </w:r>
      <w:r w:rsidRPr="00C60095">
        <w:rPr>
          <w:sz w:val="16"/>
        </w:rPr>
        <w:t>.</w:t>
      </w:r>
      <w:r>
        <w:rPr>
          <w:sz w:val="16"/>
        </w:rPr>
        <w:t xml:space="preserve"> </w:t>
      </w:r>
      <w:r w:rsidRPr="00C60095">
        <w:rPr>
          <w:sz w:val="16"/>
        </w:rPr>
        <w:t xml:space="preserve">Over the last few years, Russia’s financial situation has been stable, but unimpressive. </w:t>
      </w:r>
      <w:r w:rsidRPr="00C60095">
        <w:rPr>
          <w:rStyle w:val="StyleUnderline"/>
        </w:rPr>
        <w:t>Russia’s economy is on a path of modest growth</w:t>
      </w:r>
      <w:r w:rsidRPr="00C60095">
        <w:rPr>
          <w:sz w:val="16"/>
        </w:rPr>
        <w:t xml:space="preserve">, </w:t>
      </w:r>
      <w:r w:rsidRPr="00C60095">
        <w:rPr>
          <w:rStyle w:val="StyleUnderline"/>
        </w:rPr>
        <w:t>fueled by</w:t>
      </w:r>
      <w:r w:rsidRPr="00C60095">
        <w:rPr>
          <w:sz w:val="16"/>
        </w:rPr>
        <w:t xml:space="preserve"> rising </w:t>
      </w:r>
      <w:r w:rsidRPr="00C60095">
        <w:rPr>
          <w:rStyle w:val="Emphasis"/>
        </w:rPr>
        <w:t>oil</w:t>
      </w:r>
      <w:r w:rsidRPr="00C60095">
        <w:rPr>
          <w:sz w:val="16"/>
        </w:rPr>
        <w:t xml:space="preserve"> prices </w:t>
      </w:r>
      <w:r w:rsidRPr="00C60095">
        <w:rPr>
          <w:rStyle w:val="StyleUnderline"/>
        </w:rPr>
        <w:t>and low inflation</w:t>
      </w:r>
      <w:r w:rsidRPr="00C60095">
        <w:rPr>
          <w:sz w:val="16"/>
        </w:rPr>
        <w:t xml:space="preserve">, </w:t>
      </w:r>
      <w:r w:rsidRPr="00C60095">
        <w:rPr>
          <w:rStyle w:val="StyleUnderline"/>
        </w:rPr>
        <w:t xml:space="preserve">a set of factors that </w:t>
      </w:r>
      <w:r w:rsidRPr="00C60095">
        <w:rPr>
          <w:rStyle w:val="Emphasis"/>
        </w:rPr>
        <w:t>may not last</w:t>
      </w:r>
      <w:r w:rsidRPr="00C60095">
        <w:rPr>
          <w:sz w:val="16"/>
        </w:rPr>
        <w:t>. Russia’s economic output is suffering from a lack of sector diversification that puts it behind some of its largest rivals on the world stage. It is stuck in an Industrial Age-mindset that limits innovation crucial for growth, according to experts.</w:t>
      </w:r>
      <w:r>
        <w:rPr>
          <w:sz w:val="16"/>
        </w:rPr>
        <w:t xml:space="preserve"> </w:t>
      </w:r>
      <w:r w:rsidRPr="00C60095">
        <w:rPr>
          <w:sz w:val="16"/>
          <w:szCs w:val="16"/>
        </w:rPr>
        <w:t>The lack of innovation and entrepreneurship among Russian companies should be top priorities for Russia if it wants to modernize its economy and achieve sustainable growth, said Harvard University economics professor Bruno Sergi.</w:t>
      </w:r>
      <w:r>
        <w:rPr>
          <w:sz w:val="16"/>
        </w:rPr>
        <w:t xml:space="preserve"> </w:t>
      </w:r>
      <w:r w:rsidRPr="00C60095">
        <w:rPr>
          <w:sz w:val="16"/>
        </w:rPr>
        <w:t xml:space="preserve">Russian GDP in 2017 was about $1.58 trillion, growing at a 1.5 percent rate and GDP is expected to continue to grow by 1.7 percent to 1.8 percent this year. </w:t>
      </w:r>
      <w:r w:rsidRPr="00C60095">
        <w:rPr>
          <w:rStyle w:val="StyleUnderline"/>
        </w:rPr>
        <w:t>Oil and natural gas contribute</w:t>
      </w:r>
      <w:r w:rsidRPr="00C60095">
        <w:rPr>
          <w:sz w:val="16"/>
        </w:rPr>
        <w:t xml:space="preserve"> almost </w:t>
      </w:r>
      <w:r w:rsidRPr="00C60095">
        <w:rPr>
          <w:rStyle w:val="Emphasis"/>
        </w:rPr>
        <w:t>40 percent</w:t>
      </w:r>
      <w:r w:rsidRPr="00C60095">
        <w:rPr>
          <w:sz w:val="16"/>
        </w:rPr>
        <w:t xml:space="preserve"> </w:t>
      </w:r>
      <w:r w:rsidRPr="00C60095">
        <w:rPr>
          <w:rStyle w:val="StyleUnderline"/>
        </w:rPr>
        <w:t>of national revenue</w:t>
      </w:r>
      <w:r w:rsidRPr="00C60095">
        <w:rPr>
          <w:sz w:val="16"/>
        </w:rPr>
        <w:t xml:space="preserve">, according to the Energy Information Association, </w:t>
      </w:r>
      <w:r w:rsidRPr="00C60095">
        <w:rPr>
          <w:rStyle w:val="StyleUnderline"/>
        </w:rPr>
        <w:t xml:space="preserve">and a </w:t>
      </w:r>
      <w:r w:rsidRPr="00C60095">
        <w:rPr>
          <w:rStyle w:val="Emphasis"/>
        </w:rPr>
        <w:t>majority</w:t>
      </w:r>
      <w:r w:rsidRPr="00C60095">
        <w:rPr>
          <w:rStyle w:val="StyleUnderline"/>
        </w:rPr>
        <w:t xml:space="preserve"> </w:t>
      </w:r>
      <w:r w:rsidRPr="00C60095">
        <w:rPr>
          <w:rStyle w:val="Emphasis"/>
        </w:rPr>
        <w:t>of all exports</w:t>
      </w:r>
      <w:r w:rsidRPr="00C60095">
        <w:rPr>
          <w:sz w:val="16"/>
        </w:rPr>
        <w:t>, said Timothy Frye, chair of the Columbia University political science department. The U.S. oil industry’s contribution to U.S. GDP is growing more quickly than other industries due to hydraulic fracturing, but oil and gas have represented less than 10 percent of GDP in recent years.</w:t>
      </w:r>
      <w:r>
        <w:rPr>
          <w:sz w:val="16"/>
        </w:rPr>
        <w:t xml:space="preserve"> </w:t>
      </w:r>
      <w:r w:rsidRPr="00C60095">
        <w:rPr>
          <w:sz w:val="16"/>
          <w:szCs w:val="16"/>
        </w:rPr>
        <w:t>Buoyed by stronger oil prices, Russia’s stock market has been one of the world’s best performers in the past year, returning near-20 percent, and it has avoided the steep slide in emerging markets in 2018, with a year-to-date return of roughly 3 percent. But the longer-term toll of oil dependence and geopolitical friction haven’t benefited investors who stick with the market long-term: over the past five-year period, Russian stocks are down by 3 percent. And trading in Russian stocks post-Helsinki shows that investors, at least for now, are not reading the Trump-Putin meeting as a positive. The Russian market as tracked by ETFs was down more than 3 percent near end of trading on Thursday, and on track for its first three-day losing streak since June 27.</w:t>
      </w:r>
      <w:r>
        <w:rPr>
          <w:sz w:val="16"/>
          <w:szCs w:val="16"/>
        </w:rPr>
        <w:t xml:space="preserve"> </w:t>
      </w:r>
      <w:r w:rsidRPr="00C60095">
        <w:rPr>
          <w:sz w:val="16"/>
          <w:szCs w:val="16"/>
        </w:rPr>
        <w:t>Russia’s recent growth is cyclical, and will fall flat if there is no restructuring of the economic system, said Eurasia Group senior analyst Jason Bush. High oil prices aren’t enough for Russia’s economy to grow steadily; the price also has to be continually rising, Bush said. Oil prices were high in 2013, for example, but growth slowed, an indicator that long-term economic growth won’t result from reliance on oil.</w:t>
      </w:r>
      <w:r>
        <w:rPr>
          <w:sz w:val="16"/>
          <w:szCs w:val="16"/>
        </w:rPr>
        <w:t xml:space="preserve"> </w:t>
      </w:r>
      <w:r w:rsidRPr="00C60095">
        <w:rPr>
          <w:sz w:val="16"/>
          <w:szCs w:val="16"/>
        </w:rPr>
        <w:t>Russia’s Achilles heel is its “low productivity, weak innovation, and lack of attractive sectors that could attract the investment required for expansion,” Bush said. While Russia performs well in industries such as IT, agriculture and Soviet-era industries like aircraft manufacture, all three sectors have limited long-term growth potential as a result of their inferiority in a “competitive market dominated by global giants,” Bush said.</w:t>
      </w:r>
      <w:r>
        <w:rPr>
          <w:sz w:val="16"/>
          <w:szCs w:val="16"/>
        </w:rPr>
        <w:t xml:space="preserve"> </w:t>
      </w:r>
      <w:r w:rsidRPr="00C60095">
        <w:rPr>
          <w:sz w:val="16"/>
          <w:szCs w:val="16"/>
        </w:rPr>
        <w:t>Investors remain wary due to politics</w:t>
      </w:r>
      <w:r>
        <w:rPr>
          <w:sz w:val="16"/>
        </w:rPr>
        <w:t xml:space="preserve"> </w:t>
      </w:r>
      <w:r w:rsidRPr="00C60095">
        <w:rPr>
          <w:rStyle w:val="StyleUnderline"/>
        </w:rPr>
        <w:t xml:space="preserve">The major benefit of its </w:t>
      </w:r>
      <w:r w:rsidRPr="00C60095">
        <w:rPr>
          <w:rStyle w:val="Emphasis"/>
        </w:rPr>
        <w:t>oil-led economy</w:t>
      </w:r>
      <w:r w:rsidRPr="00C60095">
        <w:rPr>
          <w:rStyle w:val="StyleUnderline"/>
        </w:rPr>
        <w:t xml:space="preserve"> is the extent to which other countries </w:t>
      </w:r>
      <w:r w:rsidRPr="00C60095">
        <w:rPr>
          <w:rStyle w:val="Emphasis"/>
        </w:rPr>
        <w:t>depend on it</w:t>
      </w:r>
      <w:r w:rsidRPr="00C60095">
        <w:rPr>
          <w:sz w:val="16"/>
        </w:rPr>
        <w:t xml:space="preserve">. </w:t>
      </w:r>
      <w:r w:rsidRPr="00C60095">
        <w:rPr>
          <w:rStyle w:val="StyleUnderline"/>
        </w:rPr>
        <w:t>European countries</w:t>
      </w:r>
      <w:r w:rsidRPr="00C60095">
        <w:rPr>
          <w:sz w:val="16"/>
        </w:rPr>
        <w:t xml:space="preserve">, including Germany and Poland, </w:t>
      </w:r>
      <w:r w:rsidRPr="00C60095">
        <w:rPr>
          <w:rStyle w:val="StyleUnderline"/>
        </w:rPr>
        <w:t>absorb</w:t>
      </w:r>
      <w:r w:rsidRPr="00C60095">
        <w:rPr>
          <w:sz w:val="16"/>
        </w:rPr>
        <w:t xml:space="preserve"> roughly </w:t>
      </w:r>
      <w:r w:rsidRPr="00C60095">
        <w:rPr>
          <w:rStyle w:val="Emphasis"/>
        </w:rPr>
        <w:t>two-thirds</w:t>
      </w:r>
      <w:r w:rsidRPr="00C60095">
        <w:rPr>
          <w:sz w:val="16"/>
        </w:rPr>
        <w:t xml:space="preserve"> </w:t>
      </w:r>
      <w:r w:rsidRPr="00C60095">
        <w:rPr>
          <w:rStyle w:val="StyleUnderline"/>
        </w:rPr>
        <w:t>of Russia’s oil supply</w:t>
      </w:r>
      <w:r w:rsidRPr="00C60095">
        <w:rPr>
          <w:sz w:val="16"/>
        </w:rPr>
        <w:t xml:space="preserve">. </w:t>
      </w:r>
      <w:r w:rsidRPr="00C60095">
        <w:rPr>
          <w:rStyle w:val="StyleUnderline"/>
        </w:rPr>
        <w:t xml:space="preserve">Russia has </w:t>
      </w:r>
      <w:r w:rsidRPr="00C60095">
        <w:rPr>
          <w:rStyle w:val="Emphasis"/>
        </w:rPr>
        <w:t>significantly increased</w:t>
      </w:r>
      <w:r w:rsidRPr="00C60095">
        <w:rPr>
          <w:rStyle w:val="StyleUnderline"/>
        </w:rPr>
        <w:t xml:space="preserve"> oil exports to China in recent years</w:t>
      </w:r>
      <w:r w:rsidRPr="00C60095">
        <w:rPr>
          <w:sz w:val="16"/>
        </w:rPr>
        <w:t xml:space="preserve">, </w:t>
      </w:r>
      <w:r w:rsidRPr="00C60095">
        <w:rPr>
          <w:rStyle w:val="StyleUnderline"/>
        </w:rPr>
        <w:t>surpassing Saudi Arabia</w:t>
      </w:r>
      <w:r w:rsidRPr="00C60095">
        <w:rPr>
          <w:sz w:val="16"/>
        </w:rPr>
        <w:t xml:space="preserve"> as China’s largest supplier in 2016 for the first time. But that has also led to a major missed opportunity, because the Russia economy does not need to be commodity-dominated, said Jonathan Elkind, senior research scholar at Columbia University’s Center on Global Energy Policy.</w:t>
      </w:r>
      <w:r>
        <w:rPr>
          <w:sz w:val="16"/>
        </w:rPr>
        <w:t xml:space="preserve"> </w:t>
      </w:r>
      <w:r w:rsidRPr="00C60095">
        <w:rPr>
          <w:sz w:val="16"/>
        </w:rPr>
        <w:t xml:space="preserve">“Russia has great traditional capabilities in its science and engineering communities. But in the absence of economic policies that enable more vigorous innovation and more competitive economic relations, </w:t>
      </w:r>
      <w:r w:rsidRPr="00C60095">
        <w:rPr>
          <w:rStyle w:val="StyleUnderline"/>
        </w:rPr>
        <w:t>Russia will remain</w:t>
      </w:r>
      <w:r w:rsidRPr="00C60095">
        <w:rPr>
          <w:sz w:val="16"/>
        </w:rPr>
        <w:t xml:space="preserve"> unduly </w:t>
      </w:r>
      <w:r w:rsidRPr="00C60095">
        <w:rPr>
          <w:rStyle w:val="Emphasis"/>
        </w:rPr>
        <w:t>dependent</w:t>
      </w:r>
      <w:r w:rsidRPr="00C60095">
        <w:rPr>
          <w:sz w:val="16"/>
        </w:rPr>
        <w:t xml:space="preserve"> </w:t>
      </w:r>
      <w:r w:rsidRPr="00C60095">
        <w:rPr>
          <w:rStyle w:val="Emphasis"/>
        </w:rPr>
        <w:t>on commodity exports</w:t>
      </w:r>
      <w:r w:rsidRPr="00C60095">
        <w:rPr>
          <w:sz w:val="16"/>
        </w:rPr>
        <w:t>,” Elkind said.</w:t>
      </w:r>
      <w:r>
        <w:rPr>
          <w:sz w:val="16"/>
        </w:rPr>
        <w:t xml:space="preserve"> </w:t>
      </w:r>
      <w:r w:rsidRPr="00C60095">
        <w:rPr>
          <w:sz w:val="16"/>
          <w:szCs w:val="16"/>
        </w:rPr>
        <w:t>Russia needs to attract foreign direct investment (FDI) as part of building competitive industries that can enter global supply chains, but politics are holding back those efforts, and putting long-term growth in jeopardy.</w:t>
      </w:r>
      <w:r>
        <w:rPr>
          <w:sz w:val="16"/>
          <w:szCs w:val="16"/>
        </w:rPr>
        <w:t xml:space="preserve"> </w:t>
      </w:r>
      <w:r w:rsidRPr="00C60095">
        <w:rPr>
          <w:sz w:val="16"/>
          <w:szCs w:val="16"/>
        </w:rPr>
        <w:t>“I think it is FDI that Russia needs most and where the damage is therefore greatest,” Bush said. “One could say that while short-term trends are often driven by other factors – such as oil prices, exchange rates, or what the central bank is doing – long-term growth depends heavily on politics because of the impact on long-term foreign investment.”</w:t>
      </w:r>
      <w:r>
        <w:rPr>
          <w:sz w:val="16"/>
          <w:szCs w:val="16"/>
        </w:rPr>
        <w:t xml:space="preserve"> </w:t>
      </w:r>
      <w:r w:rsidRPr="00C60095">
        <w:rPr>
          <w:sz w:val="16"/>
          <w:szCs w:val="16"/>
        </w:rPr>
        <w:t>According to the Central Bank of Russia, the country attracted around $70 billion in FDI in 2013, but only $7 billion in 2015, the year after the Ukraine crisis. By 2017, FDI had recovered to $28 billion, but was still well below the levels seen before 2014, according to Bush.</w:t>
      </w:r>
      <w:r w:rsidRPr="00E03AAC">
        <w:t xml:space="preserve"> </w:t>
      </w:r>
    </w:p>
    <w:p w:rsidR="00155B80" w:rsidRDefault="00155B80" w:rsidP="00155B80">
      <w:pPr>
        <w:pStyle w:val="Heading3"/>
      </w:pPr>
      <w:r>
        <w:t>Warming Key</w:t>
      </w:r>
    </w:p>
    <w:p w:rsidR="00155B80" w:rsidRPr="00956411" w:rsidRDefault="00155B80" w:rsidP="00155B80">
      <w:pPr>
        <w:pStyle w:val="Heading4"/>
      </w:pPr>
      <w:r>
        <w:t>Warming is key to the development of Arctic shipping routes – promotes expansion of Russian oil markets.</w:t>
      </w:r>
    </w:p>
    <w:p w:rsidR="00155B80" w:rsidRPr="00956411" w:rsidRDefault="00155B80" w:rsidP="00155B80">
      <w:r w:rsidRPr="00956411">
        <w:rPr>
          <w:rStyle w:val="Style13ptBold"/>
        </w:rPr>
        <w:t>Hodges et al. 18</w:t>
      </w:r>
      <w:r>
        <w:t xml:space="preserve"> [Jeremy, Bloomberg </w:t>
      </w:r>
      <w:r w:rsidRPr="00956411">
        <w:t>renewable energy and climate</w:t>
      </w:r>
      <w:r>
        <w:t xml:space="preserve"> journalist, </w:t>
      </w:r>
      <w:r w:rsidRPr="00956411">
        <w:t>Anna Shiryaevskaya</w:t>
      </w:r>
      <w:r>
        <w:t xml:space="preserve">, Bloomberg </w:t>
      </w:r>
      <w:r w:rsidRPr="00956411">
        <w:t>natural gas reporter</w:t>
      </w:r>
      <w:r>
        <w:t xml:space="preserve">, </w:t>
      </w:r>
      <w:r w:rsidRPr="00956411">
        <w:t>Dina Khrennikova</w:t>
      </w:r>
      <w:r>
        <w:t xml:space="preserve">, </w:t>
      </w:r>
      <w:r w:rsidRPr="00956411">
        <w:t>Bloomberg energy reporter in Moscow</w:t>
      </w:r>
      <w:r>
        <w:t>, “</w:t>
      </w:r>
      <w:r w:rsidRPr="00956411">
        <w:t>Melting ice in Arctic Ocean opening up new faster, cheaper energy trade route</w:t>
      </w:r>
      <w:r>
        <w:t xml:space="preserve">,” </w:t>
      </w:r>
      <w:hyperlink r:id="rId229" w:anchor=".XS95oZNKjjA" w:history="1">
        <w:r w:rsidRPr="00B3016C">
          <w:rPr>
            <w:rStyle w:val="Hyperlink"/>
          </w:rPr>
          <w:t>https://www.japantimes.co.jp/news/2018/08/31/business/melting-ice-arctic-ocean-opening-new-faster-cheaper-energy-trade-route/#.XS95oZNKjjA</w:t>
        </w:r>
      </w:hyperlink>
      <w:r>
        <w:t>, published 08/31/18] // BBM</w:t>
      </w:r>
    </w:p>
    <w:p w:rsidR="00155B80" w:rsidRPr="00E03AAC" w:rsidRDefault="00155B80" w:rsidP="00155B80">
      <w:r w:rsidRPr="00EE12EF">
        <w:rPr>
          <w:sz w:val="16"/>
        </w:rPr>
        <w:t xml:space="preserve">LONDON/MOSCOW - </w:t>
      </w:r>
      <w:r w:rsidRPr="00EE12EF">
        <w:rPr>
          <w:rStyle w:val="StyleUnderline"/>
        </w:rPr>
        <w:t xml:space="preserve">A new trade route for </w:t>
      </w:r>
      <w:r w:rsidRPr="00EE12EF">
        <w:rPr>
          <w:rStyle w:val="Emphasis"/>
        </w:rPr>
        <w:t>energy supplies</w:t>
      </w:r>
      <w:r w:rsidRPr="00EE12EF">
        <w:rPr>
          <w:sz w:val="16"/>
        </w:rPr>
        <w:t xml:space="preserve"> </w:t>
      </w:r>
      <w:r w:rsidRPr="00EE12EF">
        <w:rPr>
          <w:rStyle w:val="StyleUnderline"/>
        </w:rPr>
        <w:t>is opening up north of the Arctic Circle as</w:t>
      </w:r>
      <w:r w:rsidRPr="00EE12EF">
        <w:rPr>
          <w:sz w:val="16"/>
        </w:rPr>
        <w:t xml:space="preserve"> some of the </w:t>
      </w:r>
      <w:r w:rsidRPr="00EE12EF">
        <w:rPr>
          <w:rStyle w:val="StyleUnderline"/>
        </w:rPr>
        <w:t>warm</w:t>
      </w:r>
      <w:r w:rsidRPr="00EE12EF">
        <w:rPr>
          <w:sz w:val="16"/>
        </w:rPr>
        <w:t xml:space="preserve">est </w:t>
      </w:r>
      <w:r w:rsidRPr="00EE12EF">
        <w:rPr>
          <w:rStyle w:val="StyleUnderline"/>
        </w:rPr>
        <w:t>temperatures</w:t>
      </w:r>
      <w:r w:rsidRPr="00EE12EF">
        <w:rPr>
          <w:sz w:val="16"/>
        </w:rPr>
        <w:t xml:space="preserve"> on record </w:t>
      </w:r>
      <w:r w:rsidRPr="00EE12EF">
        <w:rPr>
          <w:rStyle w:val="StyleUnderline"/>
        </w:rPr>
        <w:t>shrink ice caps</w:t>
      </w:r>
      <w:r w:rsidRPr="00EE12EF">
        <w:rPr>
          <w:sz w:val="16"/>
        </w:rPr>
        <w:t xml:space="preserve"> </w:t>
      </w:r>
      <w:r w:rsidRPr="00EE12EF">
        <w:rPr>
          <w:rStyle w:val="StyleUnderline"/>
        </w:rPr>
        <w:t>that used to lock ships out of the area</w:t>
      </w:r>
      <w:r w:rsidRPr="00EE12EF">
        <w:rPr>
          <w:sz w:val="16"/>
        </w:rPr>
        <w:t>.</w:t>
      </w:r>
      <w:r>
        <w:rPr>
          <w:sz w:val="16"/>
        </w:rPr>
        <w:t xml:space="preserve"> </w:t>
      </w:r>
      <w:r w:rsidRPr="00EE12EF">
        <w:rPr>
          <w:sz w:val="16"/>
        </w:rPr>
        <w:t xml:space="preserve">This year is likely to rank among the top 10 for the amount of sea ice melting in the Arctic Ocean after heat waves across the Northern Hemisphere this summer. While that is alarming to environmentalists concerned about global warming, </w:t>
      </w:r>
      <w:r w:rsidRPr="00EE12EF">
        <w:rPr>
          <w:rStyle w:val="StyleUnderline"/>
        </w:rPr>
        <w:t xml:space="preserve">ship owners carrying liquefied natural gas and other goods see it as an </w:t>
      </w:r>
      <w:r w:rsidRPr="00EE12EF">
        <w:rPr>
          <w:rStyle w:val="Emphasis"/>
        </w:rPr>
        <w:t>opportunity</w:t>
      </w:r>
      <w:r w:rsidRPr="00EE12EF">
        <w:rPr>
          <w:sz w:val="16"/>
        </w:rPr>
        <w:t xml:space="preserve">. Their </w:t>
      </w:r>
      <w:r w:rsidRPr="00EE12EF">
        <w:rPr>
          <w:rStyle w:val="StyleUnderline"/>
        </w:rPr>
        <w:t>cargoes have traversed the region for the first time this year without icebreakers</w:t>
      </w:r>
      <w:r w:rsidRPr="00EE12EF">
        <w:rPr>
          <w:sz w:val="16"/>
        </w:rPr>
        <w:t xml:space="preserve">, </w:t>
      </w:r>
      <w:r w:rsidRPr="00EE12EF">
        <w:rPr>
          <w:rStyle w:val="StyleUnderline"/>
        </w:rPr>
        <w:t xml:space="preserve">shaving </w:t>
      </w:r>
      <w:r w:rsidRPr="00EE12EF">
        <w:rPr>
          <w:rStyle w:val="Emphasis"/>
        </w:rPr>
        <w:t>days</w:t>
      </w:r>
      <w:r w:rsidRPr="00EE12EF">
        <w:rPr>
          <w:sz w:val="16"/>
        </w:rPr>
        <w:t xml:space="preserve"> </w:t>
      </w:r>
      <w:r w:rsidRPr="00EE12EF">
        <w:rPr>
          <w:rStyle w:val="StyleUnderline"/>
        </w:rPr>
        <w:t xml:space="preserve">off shipping times and unlocking supplies from difficult-to-reach fields in </w:t>
      </w:r>
      <w:r w:rsidRPr="00EE12EF">
        <w:rPr>
          <w:rStyle w:val="Emphasis"/>
        </w:rPr>
        <w:t>Siberia</w:t>
      </w:r>
      <w:r w:rsidRPr="00EE12EF">
        <w:rPr>
          <w:sz w:val="16"/>
        </w:rPr>
        <w:t>.</w:t>
      </w:r>
      <w:r>
        <w:rPr>
          <w:rStyle w:val="Emphasis"/>
          <w:sz w:val="16"/>
        </w:rPr>
        <w:t xml:space="preserve"> </w:t>
      </w:r>
      <w:r w:rsidRPr="00EE12EF">
        <w:rPr>
          <w:rStyle w:val="StyleUnderline"/>
        </w:rPr>
        <w:t>More navigable waters are</w:t>
      </w:r>
      <w:r w:rsidRPr="00EE12EF">
        <w:rPr>
          <w:sz w:val="16"/>
        </w:rPr>
        <w:t xml:space="preserve"> </w:t>
      </w:r>
      <w:r w:rsidRPr="00EE12EF">
        <w:rPr>
          <w:rStyle w:val="StyleUnderline"/>
        </w:rPr>
        <w:t xml:space="preserve">a </w:t>
      </w:r>
      <w:r w:rsidRPr="00EE12EF">
        <w:rPr>
          <w:rStyle w:val="Emphasis"/>
        </w:rPr>
        <w:t>boost</w:t>
      </w:r>
      <w:r w:rsidRPr="00EE12EF">
        <w:rPr>
          <w:sz w:val="16"/>
        </w:rPr>
        <w:t xml:space="preserve"> </w:t>
      </w:r>
      <w:r w:rsidRPr="00EE12EF">
        <w:rPr>
          <w:rStyle w:val="StyleUnderline"/>
        </w:rPr>
        <w:t>for</w:t>
      </w:r>
      <w:r w:rsidRPr="00EE12EF">
        <w:rPr>
          <w:sz w:val="16"/>
        </w:rPr>
        <w:t xml:space="preserve"> Russian President Vladimir </w:t>
      </w:r>
      <w:r w:rsidRPr="00EE12EF">
        <w:rPr>
          <w:rStyle w:val="Emphasis"/>
        </w:rPr>
        <w:t>Putin’s effort</w:t>
      </w:r>
      <w:r w:rsidRPr="00EE12EF">
        <w:rPr>
          <w:rStyle w:val="StyleUnderline"/>
        </w:rPr>
        <w:t xml:space="preserve"> to expand his nation’s reach in the </w:t>
      </w:r>
      <w:r w:rsidRPr="00EE12EF">
        <w:rPr>
          <w:rStyle w:val="Emphasis"/>
        </w:rPr>
        <w:t>gas market</w:t>
      </w:r>
      <w:r w:rsidRPr="00EE12EF">
        <w:rPr>
          <w:sz w:val="16"/>
        </w:rPr>
        <w:t xml:space="preserve"> and for energy companies such as Total SA and Novatek PJSC, which are leading Arctic developments. They also help reduce shipping costs for LNG, benefiting buyers and traders of the fuel from PetroChina Co. to Gunvor Group Ltd.</w:t>
      </w:r>
      <w:r>
        <w:rPr>
          <w:sz w:val="16"/>
        </w:rPr>
        <w:t xml:space="preserve"> </w:t>
      </w:r>
      <w:r w:rsidRPr="00EE12EF">
        <w:rPr>
          <w:sz w:val="16"/>
        </w:rPr>
        <w:t>“</w:t>
      </w:r>
      <w:r w:rsidRPr="00EE12EF">
        <w:rPr>
          <w:rStyle w:val="StyleUnderline"/>
        </w:rPr>
        <w:t xml:space="preserve">There is a </w:t>
      </w:r>
      <w:r w:rsidRPr="00EE12EF">
        <w:rPr>
          <w:rStyle w:val="Emphasis"/>
        </w:rPr>
        <w:t>growth trend</w:t>
      </w:r>
      <w:r w:rsidRPr="00EE12EF">
        <w:rPr>
          <w:sz w:val="16"/>
        </w:rPr>
        <w:t xml:space="preserve"> </w:t>
      </w:r>
      <w:r w:rsidRPr="00EE12EF">
        <w:rPr>
          <w:rStyle w:val="StyleUnderline"/>
        </w:rPr>
        <w:t>for volumes transported via the Northern Sea Route this year</w:t>
      </w:r>
      <w:r w:rsidRPr="00EE12EF">
        <w:rPr>
          <w:sz w:val="16"/>
        </w:rPr>
        <w:t>,” said Sergei Balmasov, head of the Arctic Logistics Information Office, a consultancy in Murmansk, Russia. “</w:t>
      </w:r>
      <w:r w:rsidRPr="00EE12EF">
        <w:rPr>
          <w:rStyle w:val="StyleUnderline"/>
        </w:rPr>
        <w:t>The reason is an increase in LNG exports</w:t>
      </w:r>
      <w:r w:rsidRPr="00EE12EF">
        <w:rPr>
          <w:sz w:val="16"/>
        </w:rPr>
        <w:t>.”</w:t>
      </w:r>
      <w:r>
        <w:rPr>
          <w:sz w:val="16"/>
        </w:rPr>
        <w:t xml:space="preserve"> </w:t>
      </w:r>
      <w:r w:rsidRPr="00EE12EF">
        <w:rPr>
          <w:sz w:val="16"/>
        </w:rPr>
        <w:t xml:space="preserve">While </w:t>
      </w:r>
      <w:r w:rsidRPr="00EE12EF">
        <w:rPr>
          <w:rStyle w:val="StyleUnderline"/>
        </w:rPr>
        <w:t xml:space="preserve">shorter shipping journeys </w:t>
      </w:r>
      <w:r w:rsidRPr="00EE12EF">
        <w:rPr>
          <w:rStyle w:val="Emphasis"/>
        </w:rPr>
        <w:t>reduce emissions</w:t>
      </w:r>
      <w:r w:rsidRPr="00EE12EF">
        <w:rPr>
          <w:sz w:val="16"/>
        </w:rPr>
        <w:t>, environmentalists are concerned that more traffic through the Arctic will add to the amount of black carbon—particles of pure carbon — settling in the snow from tanker smokestacks. When that soot darkens the surface of the ice, it speeds up the warming process by absorbing more of the sun’s energy.</w:t>
      </w:r>
      <w:r>
        <w:rPr>
          <w:sz w:val="16"/>
        </w:rPr>
        <w:t xml:space="preserve"> </w:t>
      </w:r>
      <w:r w:rsidRPr="00EE12EF">
        <w:rPr>
          <w:sz w:val="16"/>
          <w:szCs w:val="16"/>
        </w:rPr>
        <w:t>And with the shipping season through the Arctic starting earlier and ending later, tankers will spend more time in the area and spew more of their pollution onto the ice.</w:t>
      </w:r>
      <w:r>
        <w:rPr>
          <w:sz w:val="16"/>
        </w:rPr>
        <w:t xml:space="preserve"> </w:t>
      </w:r>
      <w:r w:rsidRPr="007C54E8">
        <w:rPr>
          <w:sz w:val="16"/>
          <w:szCs w:val="16"/>
        </w:rPr>
        <w:t>Turbulent weather in the area also churns the seas, making it almost impossible to clean up anything that has spilled. The International Maritime Organization is considering rules that will ban burning heavy fuel oil in Arctic waters, extending restrictions already in place in the Antarctic.</w:t>
      </w:r>
      <w:r>
        <w:rPr>
          <w:sz w:val="16"/>
        </w:rPr>
        <w:t xml:space="preserve"> </w:t>
      </w:r>
      <w:r w:rsidRPr="007C54E8">
        <w:rPr>
          <w:sz w:val="16"/>
          <w:szCs w:val="16"/>
        </w:rPr>
        <w:t>“It’s a major concern for us because as the ice melts we are seeing more and more shipping,” said Sian Prior, lead adviser for the Clean Arctic Alliance, an environmental group.</w:t>
      </w:r>
      <w:r>
        <w:rPr>
          <w:sz w:val="16"/>
        </w:rPr>
        <w:t xml:space="preserve"> </w:t>
      </w:r>
      <w:r w:rsidRPr="007C54E8">
        <w:rPr>
          <w:sz w:val="16"/>
          <w:szCs w:val="16"/>
        </w:rPr>
        <w:t>Scientists are seeing a rapid change in the Arctic.</w:t>
      </w:r>
      <w:r>
        <w:rPr>
          <w:sz w:val="16"/>
        </w:rPr>
        <w:t xml:space="preserve"> </w:t>
      </w:r>
      <w:r w:rsidRPr="007C54E8">
        <w:rPr>
          <w:rStyle w:val="StyleUnderline"/>
        </w:rPr>
        <w:t>The Bering Sea</w:t>
      </w:r>
      <w:r w:rsidRPr="007C54E8">
        <w:rPr>
          <w:sz w:val="16"/>
        </w:rPr>
        <w:t xml:space="preserve"> </w:t>
      </w:r>
      <w:r w:rsidRPr="007C54E8">
        <w:rPr>
          <w:rStyle w:val="StyleUnderline"/>
        </w:rPr>
        <w:t xml:space="preserve">between Alaska and </w:t>
      </w:r>
      <w:r w:rsidRPr="007C54E8">
        <w:rPr>
          <w:rStyle w:val="Emphasis"/>
        </w:rPr>
        <w:t>Russia</w:t>
      </w:r>
      <w:r w:rsidRPr="007C54E8">
        <w:rPr>
          <w:sz w:val="16"/>
        </w:rPr>
        <w:t xml:space="preserve"> </w:t>
      </w:r>
      <w:r w:rsidRPr="007C54E8">
        <w:rPr>
          <w:rStyle w:val="StyleUnderline"/>
        </w:rPr>
        <w:t>lost about half its ice coverage during a two-week period in February</w:t>
      </w:r>
      <w:r w:rsidRPr="007C54E8">
        <w:rPr>
          <w:sz w:val="16"/>
        </w:rPr>
        <w:t>, while the most northern weather station in Greenland recorded temperatures above freezing for 60 hours that month. The previous record was 16 hours by the end of April 2011. The mercury topped an unprecedented 30 C north of the Arctic Circle on July 30 in Banak, Norway.</w:t>
      </w:r>
      <w:r>
        <w:rPr>
          <w:sz w:val="16"/>
        </w:rPr>
        <w:t xml:space="preserve"> </w:t>
      </w:r>
      <w:r w:rsidRPr="007C54E8">
        <w:rPr>
          <w:sz w:val="16"/>
          <w:szCs w:val="16"/>
        </w:rPr>
        <w:t>Ice begins melting in the Arctic as spring approaches in the Northern Hemisphere, and then it usually starts building again toward the end of September as the days grow shorter and cooler. A total of 5.7 million square kilometers (2.2 million square miles) of ice covered the Arctic in July, according to the Colorado-based National Snow &amp; Ice Data Center. Through the first two weeks of August, ice extent declined by 65,000 square kilometers each day, according to the NSIDC.</w:t>
      </w:r>
      <w:r>
        <w:rPr>
          <w:sz w:val="16"/>
        </w:rPr>
        <w:t xml:space="preserve"> </w:t>
      </w:r>
      <w:r w:rsidRPr="007C54E8">
        <w:rPr>
          <w:sz w:val="16"/>
        </w:rPr>
        <w:t xml:space="preserve">“The </w:t>
      </w:r>
      <w:r w:rsidRPr="007C54E8">
        <w:rPr>
          <w:rStyle w:val="StyleUnderline"/>
        </w:rPr>
        <w:t xml:space="preserve">ice has been retreating by about </w:t>
      </w:r>
      <w:r w:rsidRPr="007C54E8">
        <w:rPr>
          <w:rStyle w:val="Emphasis"/>
        </w:rPr>
        <w:t>10 percent</w:t>
      </w:r>
      <w:r w:rsidRPr="007C54E8">
        <w:rPr>
          <w:rStyle w:val="StyleUnderline"/>
        </w:rPr>
        <w:t xml:space="preserve"> every decade</w:t>
      </w:r>
      <w:r w:rsidRPr="007C54E8">
        <w:rPr>
          <w:sz w:val="16"/>
        </w:rPr>
        <w:t xml:space="preserve"> during the last 30 years,” said Miguel Angel Morales Maqueda, senior lecturer in Oceanography at Newcastle University in northern England. “</w:t>
      </w:r>
      <w:r w:rsidRPr="007C54E8">
        <w:rPr>
          <w:rStyle w:val="StyleUnderline"/>
        </w:rPr>
        <w:t xml:space="preserve">There is no other known explanation than </w:t>
      </w:r>
      <w:r w:rsidRPr="007C54E8">
        <w:rPr>
          <w:rStyle w:val="Emphasis"/>
        </w:rPr>
        <w:t>climatic change</w:t>
      </w:r>
      <w:r w:rsidRPr="007C54E8">
        <w:rPr>
          <w:sz w:val="16"/>
        </w:rPr>
        <w:t>. If it isn’t climactic change, then we don’t know what it is.”</w:t>
      </w:r>
      <w:r>
        <w:rPr>
          <w:sz w:val="16"/>
        </w:rPr>
        <w:t xml:space="preserve"> </w:t>
      </w:r>
      <w:r w:rsidRPr="00EE4D95">
        <w:rPr>
          <w:sz w:val="16"/>
          <w:szCs w:val="16"/>
        </w:rPr>
        <w:t>This season is likely headed for the ninth-biggest retreat since satellite measurements began, not as extreme as bigger melting seasons in 2012 and 2007, according to Julienne Stroeve, professor of Polar Observation &amp; Modelling, University College London.</w:t>
      </w:r>
      <w:r>
        <w:rPr>
          <w:sz w:val="16"/>
        </w:rPr>
        <w:t xml:space="preserve"> </w:t>
      </w:r>
      <w:r w:rsidRPr="00EE4D95">
        <w:rPr>
          <w:sz w:val="16"/>
        </w:rPr>
        <w:t>“</w:t>
      </w:r>
      <w:r w:rsidRPr="00EE4D95">
        <w:rPr>
          <w:rStyle w:val="StyleUnderline"/>
        </w:rPr>
        <w:t>The total ice extent loss is being slowed by winds pushing the ice southwards</w:t>
      </w:r>
      <w:r w:rsidRPr="00EE4D95">
        <w:rPr>
          <w:sz w:val="16"/>
        </w:rPr>
        <w:t xml:space="preserve">,” Stroeve said in a message sent from an Arctic research trip. “We likely still have a month of sea ice retreat. </w:t>
      </w:r>
      <w:r w:rsidRPr="00EE4D95">
        <w:rPr>
          <w:rStyle w:val="StyleUnderline"/>
        </w:rPr>
        <w:t>The ocean is still warm enough to melt some ice even if air temperatures cool</w:t>
      </w:r>
      <w:r w:rsidRPr="00EE4D95">
        <w:rPr>
          <w:sz w:val="16"/>
        </w:rPr>
        <w:t>.”</w:t>
      </w:r>
      <w:r>
        <w:rPr>
          <w:sz w:val="16"/>
        </w:rPr>
        <w:t xml:space="preserve"> </w:t>
      </w:r>
      <w:r w:rsidRPr="00EE4D95">
        <w:rPr>
          <w:rStyle w:val="StyleUnderline"/>
        </w:rPr>
        <w:t xml:space="preserve">LNG exporters are taking advantage of the </w:t>
      </w:r>
      <w:r w:rsidRPr="00EE4D95">
        <w:rPr>
          <w:rStyle w:val="Emphasis"/>
        </w:rPr>
        <w:t>open waters</w:t>
      </w:r>
      <w:r w:rsidRPr="00EE4D95">
        <w:rPr>
          <w:sz w:val="16"/>
        </w:rPr>
        <w:t xml:space="preserve">, most notably around the Yamal LNG gas liquefaction plant in northern Siberia. The project, owned by Total, Novatek and their Chinese partners, has custom-built ARC 7 tankers rugged enough to cut through whatever ice remains in the area. That enables them to sail without help from icebreakers west to Europe year-round and east to Asia during the summer months. </w:t>
      </w:r>
      <w:r w:rsidRPr="00EE4D95">
        <w:rPr>
          <w:rStyle w:val="StyleUnderline"/>
        </w:rPr>
        <w:t>In the coming years</w:t>
      </w:r>
      <w:r w:rsidRPr="00EE4D95">
        <w:rPr>
          <w:sz w:val="16"/>
        </w:rPr>
        <w:t xml:space="preserve">, </w:t>
      </w:r>
      <w:r w:rsidRPr="00EE4D95">
        <w:rPr>
          <w:rStyle w:val="StyleUnderline"/>
        </w:rPr>
        <w:t>more routes will open for ships to sail without an icebreaker</w:t>
      </w:r>
      <w:r w:rsidRPr="00EE4D95">
        <w:rPr>
          <w:sz w:val="16"/>
        </w:rPr>
        <w:t>.</w:t>
      </w:r>
      <w:r>
        <w:rPr>
          <w:sz w:val="16"/>
        </w:rPr>
        <w:t xml:space="preserve"> </w:t>
      </w:r>
      <w:r w:rsidRPr="00EE4D95">
        <w:rPr>
          <w:sz w:val="16"/>
          <w:szCs w:val="16"/>
        </w:rPr>
        <w:t>The Yamal venture’s Christophe de Margerie was the world’s first ice-breaking LNG tanker built and collected Yamal’s first cargo to make the trip westward through the Northern Sea Route.</w:t>
      </w:r>
      <w:r>
        <w:rPr>
          <w:sz w:val="16"/>
        </w:rPr>
        <w:t xml:space="preserve"> </w:t>
      </w:r>
      <w:r w:rsidRPr="00EE4D95">
        <w:rPr>
          <w:rStyle w:val="StyleUnderline"/>
        </w:rPr>
        <w:t>In early 2018</w:t>
      </w:r>
      <w:r w:rsidRPr="00EE4D95">
        <w:rPr>
          <w:sz w:val="16"/>
        </w:rPr>
        <w:t xml:space="preserve"> though, </w:t>
      </w:r>
      <w:r w:rsidRPr="00EE4D95">
        <w:rPr>
          <w:rStyle w:val="StyleUnderline"/>
        </w:rPr>
        <w:t>the Eduard Toll became the first LNG tanker to ever use the full Northern Sea Route in the winter</w:t>
      </w:r>
      <w:r w:rsidRPr="00EE4D95">
        <w:rPr>
          <w:sz w:val="16"/>
        </w:rPr>
        <w:t xml:space="preserve">. It traveled from a South Korean shipyard to Sabetta and collected a cargo there from the Yamal LNG plant, then delivered it to France. </w:t>
      </w:r>
      <w:r w:rsidRPr="00EE4D95">
        <w:rPr>
          <w:rStyle w:val="StyleUnderline"/>
        </w:rPr>
        <w:t xml:space="preserve">That shaved about </w:t>
      </w:r>
      <w:r w:rsidRPr="00EE4D95">
        <w:rPr>
          <w:rStyle w:val="Emphasis"/>
        </w:rPr>
        <w:t>3,000 nautical miles</w:t>
      </w:r>
      <w:r w:rsidRPr="00EE4D95">
        <w:rPr>
          <w:rStyle w:val="StyleUnderline"/>
        </w:rPr>
        <w:t xml:space="preserve"> off the traditional route through the Suez Canal</w:t>
      </w:r>
      <w:r w:rsidRPr="00EE4D95">
        <w:rPr>
          <w:sz w:val="16"/>
        </w:rPr>
        <w:t>.</w:t>
      </w:r>
      <w:r>
        <w:rPr>
          <w:sz w:val="16"/>
        </w:rPr>
        <w:t xml:space="preserve"> </w:t>
      </w:r>
      <w:r w:rsidRPr="00956411">
        <w:rPr>
          <w:rStyle w:val="StyleUnderline"/>
        </w:rPr>
        <w:t>In July China received two cargoes</w:t>
      </w:r>
      <w:r w:rsidRPr="00956411">
        <w:rPr>
          <w:sz w:val="16"/>
        </w:rPr>
        <w:t xml:space="preserve"> </w:t>
      </w:r>
      <w:r w:rsidRPr="00956411">
        <w:rPr>
          <w:rStyle w:val="StyleUnderline"/>
        </w:rPr>
        <w:t>from Yamal from the first LNG ships to cross the Arctic without help from icebreakers</w:t>
      </w:r>
      <w:r w:rsidRPr="00956411">
        <w:rPr>
          <w:sz w:val="16"/>
        </w:rPr>
        <w:t xml:space="preserve">. </w:t>
      </w:r>
      <w:r w:rsidRPr="00956411">
        <w:rPr>
          <w:rStyle w:val="StyleUnderline"/>
        </w:rPr>
        <w:t>The net voyage time</w:t>
      </w:r>
      <w:r w:rsidRPr="00956411">
        <w:rPr>
          <w:sz w:val="16"/>
        </w:rPr>
        <w:t xml:space="preserve"> from the port of Sabetta </w:t>
      </w:r>
      <w:r w:rsidRPr="00956411">
        <w:rPr>
          <w:rStyle w:val="StyleUnderline"/>
        </w:rPr>
        <w:t>through the Northern Sea Route</w:t>
      </w:r>
      <w:r w:rsidRPr="00956411">
        <w:rPr>
          <w:sz w:val="16"/>
        </w:rPr>
        <w:t xml:space="preserve"> to the destination, the Chinese port of Jiangsu Rudong, </w:t>
      </w:r>
      <w:r w:rsidRPr="00956411">
        <w:rPr>
          <w:rStyle w:val="StyleUnderline"/>
        </w:rPr>
        <w:t xml:space="preserve">was completed in </w:t>
      </w:r>
      <w:r w:rsidRPr="00956411">
        <w:rPr>
          <w:rStyle w:val="Emphasis"/>
        </w:rPr>
        <w:t>19 days</w:t>
      </w:r>
      <w:r w:rsidRPr="00956411">
        <w:rPr>
          <w:sz w:val="16"/>
        </w:rPr>
        <w:t xml:space="preserve">, </w:t>
      </w:r>
      <w:r w:rsidRPr="00956411">
        <w:rPr>
          <w:rStyle w:val="StyleUnderline"/>
        </w:rPr>
        <w:t xml:space="preserve">compared with </w:t>
      </w:r>
      <w:r w:rsidRPr="00956411">
        <w:rPr>
          <w:rStyle w:val="Emphasis"/>
        </w:rPr>
        <w:t>35 days</w:t>
      </w:r>
      <w:r w:rsidRPr="00956411">
        <w:rPr>
          <w:rStyle w:val="StyleUnderline"/>
        </w:rPr>
        <w:t xml:space="preserve"> for the traditional eastern route</w:t>
      </w:r>
      <w:r w:rsidRPr="00956411">
        <w:rPr>
          <w:sz w:val="16"/>
        </w:rPr>
        <w:t xml:space="preserve"> via the Suez Canal and the Strait of Malacca</w:t>
      </w:r>
      <w:r>
        <w:rPr>
          <w:sz w:val="16"/>
        </w:rPr>
        <w:t xml:space="preserve">. </w:t>
      </w:r>
      <w:r w:rsidRPr="00EE4D95">
        <w:rPr>
          <w:rStyle w:val="StyleUnderline"/>
        </w:rPr>
        <w:t>Routes</w:t>
      </w:r>
      <w:r w:rsidRPr="00EE4D95">
        <w:rPr>
          <w:sz w:val="16"/>
        </w:rPr>
        <w:t xml:space="preserve"> like that </w:t>
      </w:r>
      <w:r w:rsidRPr="00EE4D95">
        <w:rPr>
          <w:rStyle w:val="StyleUnderline"/>
        </w:rPr>
        <w:t>may save</w:t>
      </w:r>
      <w:r w:rsidRPr="00EE4D95">
        <w:rPr>
          <w:sz w:val="16"/>
        </w:rPr>
        <w:t xml:space="preserve"> Yamal </w:t>
      </w:r>
      <w:r w:rsidRPr="00EE4D95">
        <w:rPr>
          <w:rStyle w:val="Emphasis"/>
        </w:rPr>
        <w:t>$46 million</w:t>
      </w:r>
      <w:r w:rsidRPr="00EE4D95">
        <w:rPr>
          <w:sz w:val="16"/>
        </w:rPr>
        <w:t xml:space="preserve"> </w:t>
      </w:r>
      <w:r w:rsidRPr="00EE4D95">
        <w:rPr>
          <w:rStyle w:val="StyleUnderline"/>
        </w:rPr>
        <w:t>in shipping costs for the remainder of the year</w:t>
      </w:r>
      <w:r w:rsidRPr="00EE4D95">
        <w:rPr>
          <w:sz w:val="16"/>
        </w:rPr>
        <w:t xml:space="preserve">, </w:t>
      </w:r>
      <w:r w:rsidRPr="00EE4D95">
        <w:rPr>
          <w:rStyle w:val="StyleUnderline"/>
        </w:rPr>
        <w:t xml:space="preserve">those savings could </w:t>
      </w:r>
      <w:r w:rsidRPr="00EE4D95">
        <w:rPr>
          <w:rStyle w:val="Emphasis"/>
        </w:rPr>
        <w:t>quadruple</w:t>
      </w:r>
      <w:r w:rsidRPr="00EE4D95">
        <w:rPr>
          <w:rStyle w:val="StyleUnderline"/>
        </w:rPr>
        <w:t xml:space="preserve"> by 2023</w:t>
      </w:r>
      <w:r w:rsidRPr="00EE4D95">
        <w:rPr>
          <w:sz w:val="16"/>
        </w:rPr>
        <w:t>.</w:t>
      </w:r>
      <w:r>
        <w:rPr>
          <w:sz w:val="16"/>
        </w:rPr>
        <w:t xml:space="preserve"> </w:t>
      </w:r>
      <w:r w:rsidRPr="00956411">
        <w:rPr>
          <w:rStyle w:val="StyleUnderline"/>
        </w:rPr>
        <w:t xml:space="preserve">Traffic is </w:t>
      </w:r>
      <w:r w:rsidRPr="00956411">
        <w:rPr>
          <w:rStyle w:val="Emphasis"/>
        </w:rPr>
        <w:t>picking up</w:t>
      </w:r>
      <w:r w:rsidRPr="00956411">
        <w:rPr>
          <w:sz w:val="16"/>
        </w:rPr>
        <w:t xml:space="preserve">. The Northern Sea Route saw 9.7 million tons of cargo shipped through it in 2017, according to the Russian Federal Agency for Maritime and River Transport. There were 615 voyages along the Northern Sea Route this year through July 15, about the same as in 2017, said Balmasov at Arctic Logistics. </w:t>
      </w:r>
      <w:r w:rsidRPr="00956411">
        <w:rPr>
          <w:rStyle w:val="StyleUnderline"/>
        </w:rPr>
        <w:t>The Russian government is targeting cargo traffic through that route totaling 80 million tons by 2024</w:t>
      </w:r>
      <w:r w:rsidRPr="00956411">
        <w:rPr>
          <w:sz w:val="16"/>
        </w:rPr>
        <w:t>.</w:t>
      </w:r>
      <w:r>
        <w:rPr>
          <w:sz w:val="16"/>
        </w:rPr>
        <w:t xml:space="preserve"> </w:t>
      </w:r>
      <w:r w:rsidRPr="00956411">
        <w:rPr>
          <w:sz w:val="16"/>
          <w:szCs w:val="16"/>
        </w:rPr>
        <w:t>“The main difference to 2017 is LNG deliveries from the port of Sabetta,” Balmasov said. “Our data show that as of early July, 34 tankers were dispatched from Sabetta towards European ports, and one voyage was east-bound.”</w:t>
      </w:r>
      <w:r>
        <w:rPr>
          <w:sz w:val="16"/>
          <w:szCs w:val="16"/>
        </w:rPr>
        <w:t xml:space="preserve"> </w:t>
      </w:r>
      <w:r w:rsidRPr="00956411">
        <w:rPr>
          <w:sz w:val="16"/>
          <w:szCs w:val="16"/>
        </w:rPr>
        <w:t>Since then, two more ships have moved from Yamal to Asian markets in the east, though the most icy part of the Northern Sea Route.</w:t>
      </w:r>
      <w:r w:rsidRPr="00E03AAC">
        <w:t xml:space="preserve"> </w:t>
      </w:r>
    </w:p>
    <w:p w:rsidR="00155B80" w:rsidRPr="00746641" w:rsidRDefault="00155B80" w:rsidP="00155B80">
      <w:pPr>
        <w:pStyle w:val="Heading4"/>
      </w:pPr>
      <w:r>
        <w:t>Melting ice due to climate change facilitates arctic transport.</w:t>
      </w:r>
    </w:p>
    <w:p w:rsidR="00155B80" w:rsidRPr="00746641" w:rsidRDefault="00155B80" w:rsidP="00155B80">
      <w:pPr>
        <w:rPr>
          <w:rStyle w:val="Style13ptBold"/>
        </w:rPr>
      </w:pPr>
      <w:r>
        <w:rPr>
          <w:rStyle w:val="Style13ptBold"/>
        </w:rPr>
        <w:t>Gallucci 18</w:t>
      </w:r>
      <w:r w:rsidRPr="00746641">
        <w:t xml:space="preserve"> [</w:t>
      </w:r>
      <w:r>
        <w:t xml:space="preserve">Maria, </w:t>
      </w:r>
      <w:r w:rsidRPr="00746641">
        <w:t>2017-2018 Energy Journalism Fellow at the University of Texas at Austin</w:t>
      </w:r>
      <w:r>
        <w:t>, “</w:t>
      </w:r>
      <w:r w:rsidRPr="00746641">
        <w:t>Shipping giants look lustily at the warming Arctic</w:t>
      </w:r>
      <w:r>
        <w:t>,” accessible online at</w:t>
      </w:r>
      <w:r w:rsidRPr="00746641">
        <w:t xml:space="preserve"> </w:t>
      </w:r>
      <w:hyperlink r:id="rId230" w:history="1">
        <w:r w:rsidRPr="00B3016C">
          <w:rPr>
            <w:rStyle w:val="Hyperlink"/>
          </w:rPr>
          <w:t>https://grist.org/article/shipping-giants-look-lustily-at-the-warming-arctic</w:t>
        </w:r>
      </w:hyperlink>
      <w:r>
        <w:t>, published 09/24/18] // BBM</w:t>
      </w:r>
    </w:p>
    <w:p w:rsidR="00155B80" w:rsidRPr="00746641" w:rsidRDefault="00155B80" w:rsidP="00155B80">
      <w:pPr>
        <w:rPr>
          <w:sz w:val="16"/>
        </w:rPr>
      </w:pPr>
      <w:r w:rsidRPr="00B45C90">
        <w:rPr>
          <w:sz w:val="16"/>
        </w:rPr>
        <w:t xml:space="preserve">When </w:t>
      </w:r>
      <w:r w:rsidRPr="00B45C90">
        <w:rPr>
          <w:rStyle w:val="StyleUnderline"/>
        </w:rPr>
        <w:t>a</w:t>
      </w:r>
      <w:r w:rsidRPr="00B45C90">
        <w:rPr>
          <w:sz w:val="16"/>
        </w:rPr>
        <w:t xml:space="preserve"> blue-hulled </w:t>
      </w:r>
      <w:r w:rsidRPr="00B45C90">
        <w:rPr>
          <w:rStyle w:val="StyleUnderline"/>
        </w:rPr>
        <w:t>cargo ship named Venta Maersk became the first container vessel to navigate a major Arctic sea route</w:t>
      </w:r>
      <w:r w:rsidRPr="00B45C90">
        <w:rPr>
          <w:sz w:val="16"/>
        </w:rPr>
        <w:t xml:space="preserve"> this month, </w:t>
      </w:r>
      <w:r w:rsidRPr="00B45C90">
        <w:rPr>
          <w:rStyle w:val="StyleUnderline"/>
        </w:rPr>
        <w:t>it offered a glimpse of what the warming region might become</w:t>
      </w:r>
      <w:r w:rsidRPr="00B45C90">
        <w:rPr>
          <w:sz w:val="16"/>
        </w:rPr>
        <w:t xml:space="preserve">: </w:t>
      </w:r>
      <w:r w:rsidRPr="00B45C90">
        <w:rPr>
          <w:rStyle w:val="StyleUnderline"/>
        </w:rPr>
        <w:t xml:space="preserve">a </w:t>
      </w:r>
      <w:r w:rsidRPr="00B45C90">
        <w:rPr>
          <w:rStyle w:val="Emphasis"/>
        </w:rPr>
        <w:t>maritime highway</w:t>
      </w:r>
      <w:r w:rsidRPr="00B45C90">
        <w:rPr>
          <w:sz w:val="16"/>
        </w:rPr>
        <w:t>, with vessels lumbering between Asia and Europe through once-frozen seas.</w:t>
      </w:r>
      <w:r>
        <w:rPr>
          <w:sz w:val="16"/>
        </w:rPr>
        <w:t xml:space="preserve"> </w:t>
      </w:r>
      <w:r w:rsidRPr="00B45C90">
        <w:rPr>
          <w:rStyle w:val="StyleUnderline"/>
        </w:rPr>
        <w:t xml:space="preserve">Years of </w:t>
      </w:r>
      <w:r w:rsidRPr="00B45C90">
        <w:rPr>
          <w:rStyle w:val="Emphasis"/>
        </w:rPr>
        <w:t>melting ice</w:t>
      </w:r>
      <w:r w:rsidRPr="00B45C90">
        <w:rPr>
          <w:rStyle w:val="StyleUnderline"/>
        </w:rPr>
        <w:t xml:space="preserve"> have made it easier for ships to ply these frigid waters</w:t>
      </w:r>
      <w:r w:rsidRPr="00B45C90">
        <w:rPr>
          <w:sz w:val="16"/>
        </w:rPr>
        <w:t xml:space="preserve">. </w:t>
      </w:r>
      <w:r w:rsidRPr="00B45C90">
        <w:rPr>
          <w:rStyle w:val="StyleUnderline"/>
        </w:rPr>
        <w:t xml:space="preserve">That’s a </w:t>
      </w:r>
      <w:r w:rsidRPr="00B45C90">
        <w:rPr>
          <w:rStyle w:val="Emphasis"/>
        </w:rPr>
        <w:t>boon</w:t>
      </w:r>
      <w:r w:rsidRPr="00B45C90">
        <w:rPr>
          <w:rStyle w:val="StyleUnderline"/>
        </w:rPr>
        <w:t xml:space="preserve"> for the shipping industry</w:t>
      </w:r>
      <w:r w:rsidRPr="00B45C90">
        <w:rPr>
          <w:sz w:val="16"/>
        </w:rPr>
        <w:t xml:space="preserve"> but a threat to the fragile Arctic ecosystem. Nearly all ships run on fossil fuels, and many use heavy fuel oil, which spews black soot when burned and turns seas into a toxic goopy mess when spilled. Few international rules are in place to protect the Arctic’s environment from these ships, though a proposal to ban heavy fuel oil from the region is gaining support.</w:t>
      </w:r>
      <w:r>
        <w:rPr>
          <w:sz w:val="16"/>
        </w:rPr>
        <w:t xml:space="preserve"> </w:t>
      </w:r>
      <w:r w:rsidRPr="00B45C90">
        <w:rPr>
          <w:sz w:val="16"/>
        </w:rPr>
        <w:t>“</w:t>
      </w:r>
      <w:r w:rsidRPr="00B45C90">
        <w:rPr>
          <w:rStyle w:val="StyleUnderline"/>
        </w:rPr>
        <w:t>For a long time</w:t>
      </w:r>
      <w:r w:rsidRPr="00B45C90">
        <w:rPr>
          <w:sz w:val="16"/>
        </w:rPr>
        <w:t xml:space="preserve">, </w:t>
      </w:r>
      <w:r w:rsidRPr="00B45C90">
        <w:rPr>
          <w:rStyle w:val="StyleUnderline"/>
        </w:rPr>
        <w:t>we weren’t looking at the Arctic as a viable option for a shortcut for Asia-to-Europe</w:t>
      </w:r>
      <w:r w:rsidRPr="00B45C90">
        <w:rPr>
          <w:sz w:val="16"/>
        </w:rPr>
        <w:t xml:space="preserve">, </w:t>
      </w:r>
      <w:r w:rsidRPr="00B45C90">
        <w:rPr>
          <w:rStyle w:val="StyleUnderline"/>
        </w:rPr>
        <w:t>or Asia-to-North America traffic</w:t>
      </w:r>
      <w:r w:rsidRPr="00B45C90">
        <w:rPr>
          <w:sz w:val="16"/>
        </w:rPr>
        <w:t xml:space="preserve">, </w:t>
      </w:r>
      <w:r w:rsidRPr="00B45C90">
        <w:rPr>
          <w:rStyle w:val="StyleUnderline"/>
        </w:rPr>
        <w:t>but that’s</w:t>
      </w:r>
      <w:r w:rsidRPr="00B45C90">
        <w:rPr>
          <w:sz w:val="16"/>
        </w:rPr>
        <w:t xml:space="preserve"> really </w:t>
      </w:r>
      <w:r w:rsidRPr="00B45C90">
        <w:rPr>
          <w:rStyle w:val="Emphasis"/>
        </w:rPr>
        <w:t>changed</w:t>
      </w:r>
      <w:r w:rsidRPr="00B45C90">
        <w:rPr>
          <w:sz w:val="16"/>
        </w:rPr>
        <w:t xml:space="preserve">, even </w:t>
      </w:r>
      <w:r w:rsidRPr="00B45C90">
        <w:rPr>
          <w:rStyle w:val="StyleUnderline"/>
        </w:rPr>
        <w:t>over the last couple of years</w:t>
      </w:r>
      <w:r w:rsidRPr="00B45C90">
        <w:rPr>
          <w:sz w:val="16"/>
        </w:rPr>
        <w:t>,” says Bryan Comer, a senior researcher with the International Council on Clean Transportation’s marine program. “It’s just increasingly concerning.”</w:t>
      </w:r>
      <w:r>
        <w:rPr>
          <w:sz w:val="16"/>
        </w:rPr>
        <w:t xml:space="preserve"> </w:t>
      </w:r>
      <w:r w:rsidRPr="00B45C90">
        <w:rPr>
          <w:rStyle w:val="StyleUnderline"/>
        </w:rPr>
        <w:t>Venta Maersk</w:t>
      </w:r>
      <w:r w:rsidRPr="00B45C90">
        <w:rPr>
          <w:sz w:val="16"/>
        </w:rPr>
        <w:t xml:space="preserve"> departed from South Korea in late August packed with frozen fish, chilled produce, and electronics. Days later, it </w:t>
      </w:r>
      <w:r w:rsidRPr="00B45C90">
        <w:rPr>
          <w:rStyle w:val="StyleUnderline"/>
        </w:rPr>
        <w:t>sailed through the Bering Strait between Alaska and Russia</w:t>
      </w:r>
      <w:r w:rsidRPr="00B45C90">
        <w:rPr>
          <w:sz w:val="16"/>
        </w:rPr>
        <w:t>, before cruising along Russia’s north coast. At one point, a nuclear icebreaker escorted Venta Maersk through a frozen Russian strait, then the container vessel continued to the Norwegian Sea. It’s expected to arrive in St. Petersburg later this month.</w:t>
      </w:r>
      <w:r>
        <w:rPr>
          <w:sz w:val="16"/>
        </w:rPr>
        <w:t xml:space="preserve"> </w:t>
      </w:r>
      <w:r w:rsidRPr="00B45C90">
        <w:rPr>
          <w:rStyle w:val="StyleUnderline"/>
        </w:rPr>
        <w:t>The trial voyage wouldn’t have been possible until recently</w:t>
      </w:r>
      <w:r w:rsidRPr="00B45C90">
        <w:rPr>
          <w:sz w:val="16"/>
        </w:rPr>
        <w:t xml:space="preserve">. </w:t>
      </w:r>
      <w:r w:rsidRPr="00B45C90">
        <w:rPr>
          <w:rStyle w:val="StyleUnderline"/>
        </w:rPr>
        <w:t>The Arctic region is warming twice as fast as the rest of the planet</w:t>
      </w:r>
      <w:r w:rsidRPr="00B45C90">
        <w:rPr>
          <w:sz w:val="16"/>
        </w:rPr>
        <w:t xml:space="preserve">, </w:t>
      </w:r>
      <w:r w:rsidRPr="00B45C90">
        <w:rPr>
          <w:rStyle w:val="StyleUnderline"/>
        </w:rPr>
        <w:t>with sea ice</w:t>
      </w:r>
      <w:r w:rsidRPr="00B45C90">
        <w:rPr>
          <w:sz w:val="16"/>
        </w:rPr>
        <w:t xml:space="preserve">, snow cover, glaciers, and permafrost all </w:t>
      </w:r>
      <w:r w:rsidRPr="00B45C90">
        <w:rPr>
          <w:rStyle w:val="Emphasis"/>
        </w:rPr>
        <w:t>diminishing dramatically</w:t>
      </w:r>
      <w:r w:rsidRPr="00B45C90">
        <w:rPr>
          <w:sz w:val="16"/>
        </w:rPr>
        <w:t xml:space="preserve"> </w:t>
      </w:r>
      <w:r w:rsidRPr="00B45C90">
        <w:rPr>
          <w:rStyle w:val="StyleUnderline"/>
        </w:rPr>
        <w:t>over recent decades</w:t>
      </w:r>
      <w:r w:rsidRPr="00B45C90">
        <w:rPr>
          <w:sz w:val="16"/>
        </w:rPr>
        <w:t xml:space="preserve">. In the past, only powerful nuclear-powered icebreakers could forge through Arctic seas; </w:t>
      </w:r>
      <w:r w:rsidRPr="00B45C90">
        <w:rPr>
          <w:rStyle w:val="StyleUnderline"/>
        </w:rPr>
        <w:t>these days</w:t>
      </w:r>
      <w:r w:rsidRPr="00B45C90">
        <w:rPr>
          <w:sz w:val="16"/>
        </w:rPr>
        <w:t xml:space="preserve">, even </w:t>
      </w:r>
      <w:r w:rsidRPr="00B45C90">
        <w:rPr>
          <w:rStyle w:val="StyleUnderline"/>
        </w:rPr>
        <w:t>commercial ships can navigate the region from roughly July to October</w:t>
      </w:r>
      <w:r w:rsidRPr="00B45C90">
        <w:rPr>
          <w:sz w:val="16"/>
        </w:rPr>
        <w:t>—albeit sometimes with the help of skilled pilots and icebreaker escorts.</w:t>
      </w:r>
      <w:r>
        <w:rPr>
          <w:sz w:val="16"/>
        </w:rPr>
        <w:t xml:space="preserve"> </w:t>
      </w:r>
      <w:r w:rsidRPr="00746641">
        <w:rPr>
          <w:sz w:val="16"/>
          <w:szCs w:val="16"/>
        </w:rPr>
        <w:t>Russian tankers already carry liquefied natural gas to Western Europe and Asia. General cargo vessels move Chinese wind turbine parts and Canadian coal. Cruise liners take tourists to see surreal ice formations and polar bears in the Arctic summer. Around 2,100 cargo ships operated in Arctic waters in 2015, according to Comer’s group.</w:t>
      </w:r>
      <w:r>
        <w:rPr>
          <w:sz w:val="16"/>
        </w:rPr>
        <w:t xml:space="preserve"> </w:t>
      </w:r>
      <w:r w:rsidRPr="00746641">
        <w:rPr>
          <w:sz w:val="16"/>
        </w:rPr>
        <w:t>“</w:t>
      </w:r>
      <w:r w:rsidRPr="00746641">
        <w:rPr>
          <w:rStyle w:val="StyleUnderline"/>
        </w:rPr>
        <w:t xml:space="preserve">Because of </w:t>
      </w:r>
      <w:r w:rsidRPr="00746641">
        <w:rPr>
          <w:rStyle w:val="Emphasis"/>
        </w:rPr>
        <w:t>climate change</w:t>
      </w:r>
      <w:r w:rsidRPr="00746641">
        <w:rPr>
          <w:sz w:val="16"/>
        </w:rPr>
        <w:t xml:space="preserve">, because of the melting of sea ice, </w:t>
      </w:r>
      <w:r w:rsidRPr="00746641">
        <w:rPr>
          <w:rStyle w:val="StyleUnderline"/>
        </w:rPr>
        <w:t>these ships can operate for longer periods of time in the Arctic</w:t>
      </w:r>
      <w:r w:rsidRPr="00746641">
        <w:rPr>
          <w:sz w:val="16"/>
        </w:rPr>
        <w:t>,” says Scott Stephenson, an assistant geography professor at the University of Connecticut, “</w:t>
      </w:r>
      <w:r w:rsidRPr="00746641">
        <w:rPr>
          <w:rStyle w:val="StyleUnderline"/>
        </w:rPr>
        <w:t xml:space="preserve">and the </w:t>
      </w:r>
      <w:r w:rsidRPr="00746641">
        <w:rPr>
          <w:rStyle w:val="Emphasis"/>
        </w:rPr>
        <w:t>shipping season is already longer</w:t>
      </w:r>
      <w:r w:rsidRPr="00746641">
        <w:rPr>
          <w:rStyle w:val="StyleUnderline"/>
        </w:rPr>
        <w:t xml:space="preserve"> than it used to be</w:t>
      </w:r>
      <w:r w:rsidRPr="00746641">
        <w:rPr>
          <w:sz w:val="16"/>
        </w:rPr>
        <w:t>.” A study he co-authored found that, by 2060, ships with reinforced hulls could operate in the Arctic for nine months in the year.</w:t>
      </w:r>
      <w:r>
        <w:rPr>
          <w:sz w:val="16"/>
        </w:rPr>
        <w:t xml:space="preserve"> </w:t>
      </w:r>
      <w:r w:rsidRPr="00746641">
        <w:rPr>
          <w:sz w:val="16"/>
          <w:szCs w:val="16"/>
        </w:rPr>
        <w:t>Stephenson says that the Venta Maersk’s voyage doesn’t mean that an onrush of container ships will soon be clogging the Arctic seas, given the remaining risks and costs needed to operate in the region. “It’s a new, proof-of-concept test case,” he says.</w:t>
      </w:r>
      <w:r>
        <w:rPr>
          <w:sz w:val="16"/>
        </w:rPr>
        <w:t xml:space="preserve"> </w:t>
      </w:r>
      <w:r w:rsidRPr="00746641">
        <w:rPr>
          <w:sz w:val="16"/>
        </w:rPr>
        <w:t xml:space="preserve">Maersk, based in Copenhagen, says the goal is to collect data and “gain operational experience in a new area and to test vessel systems,” representatives from the company wrote in an email. </w:t>
      </w:r>
      <w:r w:rsidRPr="00746641">
        <w:rPr>
          <w:rStyle w:val="StyleUnderline"/>
        </w:rPr>
        <w:t>The ship didn’t burn standard heavy fuel oil</w:t>
      </w:r>
      <w:r w:rsidRPr="00746641">
        <w:rPr>
          <w:sz w:val="16"/>
        </w:rPr>
        <w:t xml:space="preserve">, </w:t>
      </w:r>
      <w:r w:rsidRPr="00746641">
        <w:rPr>
          <w:rStyle w:val="StyleUnderline"/>
        </w:rPr>
        <w:t>but a type of high-grade</w:t>
      </w:r>
      <w:r w:rsidRPr="00746641">
        <w:rPr>
          <w:sz w:val="16"/>
        </w:rPr>
        <w:t xml:space="preserve">, </w:t>
      </w:r>
      <w:r w:rsidRPr="00746641">
        <w:rPr>
          <w:rStyle w:val="StyleUnderline"/>
        </w:rPr>
        <w:t>ultra-low-sulfur fuel</w:t>
      </w:r>
      <w:r w:rsidRPr="00746641">
        <w:rPr>
          <w:sz w:val="16"/>
        </w:rPr>
        <w:t>. “</w:t>
      </w:r>
      <w:r w:rsidRPr="00746641">
        <w:rPr>
          <w:rStyle w:val="StyleUnderline"/>
        </w:rPr>
        <w:t xml:space="preserve">We are taking all measures to ensure that this trial is done with the </w:t>
      </w:r>
      <w:r w:rsidRPr="00746641">
        <w:rPr>
          <w:rStyle w:val="Emphasis"/>
        </w:rPr>
        <w:t>highest considerations</w:t>
      </w:r>
      <w:r w:rsidRPr="00746641">
        <w:rPr>
          <w:rStyle w:val="StyleUnderline"/>
        </w:rPr>
        <w:t xml:space="preserve"> for the sensitive environment in the region</w:t>
      </w:r>
      <w:r w:rsidRPr="00746641">
        <w:rPr>
          <w:sz w:val="16"/>
        </w:rPr>
        <w:t>.”</w:t>
      </w:r>
    </w:p>
    <w:p w:rsidR="00155B80" w:rsidRPr="00AB1EA5" w:rsidRDefault="00155B80" w:rsidP="00155B80">
      <w:pPr>
        <w:pStyle w:val="Heading4"/>
      </w:pPr>
      <w:r>
        <w:t>Warming opens up commercial shipping routes in the Arctic – they’re shorter and more cost-effective.</w:t>
      </w:r>
    </w:p>
    <w:p w:rsidR="00155B80" w:rsidRPr="0091399A" w:rsidRDefault="00155B80" w:rsidP="00155B80">
      <w:pPr>
        <w:rPr>
          <w:rStyle w:val="Style13ptBold"/>
        </w:rPr>
      </w:pPr>
      <w:r>
        <w:rPr>
          <w:rStyle w:val="Style13ptBold"/>
        </w:rPr>
        <w:t>Abbasi 13</w:t>
      </w:r>
      <w:r w:rsidRPr="00AB1EA5">
        <w:t xml:space="preserve"> [</w:t>
      </w:r>
      <w:r>
        <w:t xml:space="preserve">Jennifer, </w:t>
      </w:r>
      <w:r w:rsidRPr="00AB1EA5">
        <w:t>senior staff writer at JAMA</w:t>
      </w:r>
      <w:r>
        <w:t>, “</w:t>
      </w:r>
      <w:r w:rsidRPr="00AB1EA5">
        <w:t>Global warming is about to remake worldwide shipping</w:t>
      </w:r>
      <w:r>
        <w:t>,” accessible online at</w:t>
      </w:r>
      <w:r w:rsidRPr="00AB1EA5">
        <w:t xml:space="preserve"> </w:t>
      </w:r>
      <w:hyperlink r:id="rId231" w:history="1">
        <w:r w:rsidRPr="00B3016C">
          <w:rPr>
            <w:rStyle w:val="Hyperlink"/>
          </w:rPr>
          <w:t>https://fortune.com/2013/03/06/global-warming-is-about-to-remake-worldwide-shipping</w:t>
        </w:r>
      </w:hyperlink>
      <w:r>
        <w:t>, published 03/06/13] // BBM</w:t>
      </w:r>
    </w:p>
    <w:p w:rsidR="00155B80" w:rsidRPr="0091399A" w:rsidRDefault="00155B80" w:rsidP="00155B80">
      <w:pPr>
        <w:rPr>
          <w:sz w:val="16"/>
        </w:rPr>
      </w:pPr>
      <w:r w:rsidRPr="0091399A">
        <w:rPr>
          <w:sz w:val="16"/>
        </w:rPr>
        <w:t xml:space="preserve">FORTUNE — Call it a silver lining: Geographers are predicting that </w:t>
      </w:r>
      <w:r w:rsidRPr="0091399A">
        <w:rPr>
          <w:rStyle w:val="StyleUnderline"/>
        </w:rPr>
        <w:t>by mid-century</w:t>
      </w:r>
      <w:r w:rsidRPr="0091399A">
        <w:rPr>
          <w:sz w:val="16"/>
        </w:rPr>
        <w:t xml:space="preserve">, </w:t>
      </w:r>
      <w:r w:rsidRPr="0091399A">
        <w:rPr>
          <w:rStyle w:val="StyleUnderline"/>
        </w:rPr>
        <w:t xml:space="preserve">melting sea ice will open up new </w:t>
      </w:r>
      <w:r w:rsidRPr="0091399A">
        <w:rPr>
          <w:rStyle w:val="Emphasis"/>
        </w:rPr>
        <w:t>commercial shipping routes</w:t>
      </w:r>
      <w:r w:rsidRPr="0091399A">
        <w:rPr>
          <w:rStyle w:val="StyleUnderline"/>
        </w:rPr>
        <w:t xml:space="preserve"> in the Arctic</w:t>
      </w:r>
      <w:r w:rsidRPr="0091399A">
        <w:rPr>
          <w:sz w:val="16"/>
        </w:rPr>
        <w:t xml:space="preserve">. </w:t>
      </w:r>
      <w:r w:rsidRPr="0091399A">
        <w:rPr>
          <w:rStyle w:val="StyleUnderline"/>
        </w:rPr>
        <w:t xml:space="preserve">That would shave off </w:t>
      </w:r>
      <w:r w:rsidRPr="0091399A">
        <w:rPr>
          <w:rStyle w:val="Emphasis"/>
        </w:rPr>
        <w:t>costly</w:t>
      </w:r>
      <w:r w:rsidRPr="0091399A">
        <w:rPr>
          <w:sz w:val="16"/>
        </w:rPr>
        <w:t xml:space="preserve"> </w:t>
      </w:r>
      <w:r w:rsidRPr="0091399A">
        <w:rPr>
          <w:rStyle w:val="StyleUnderline"/>
        </w:rPr>
        <w:t>travel time</w:t>
      </w:r>
      <w:r w:rsidRPr="0091399A">
        <w:rPr>
          <w:sz w:val="16"/>
        </w:rPr>
        <w:t xml:space="preserve"> in the late summer </w:t>
      </w:r>
      <w:r w:rsidRPr="0091399A">
        <w:rPr>
          <w:rStyle w:val="StyleUnderline"/>
        </w:rPr>
        <w:t xml:space="preserve">and </w:t>
      </w:r>
      <w:r w:rsidRPr="0091399A">
        <w:rPr>
          <w:rStyle w:val="Emphasis"/>
        </w:rPr>
        <w:t>reduce</w:t>
      </w:r>
      <w:r w:rsidRPr="0091399A">
        <w:rPr>
          <w:rStyle w:val="StyleUnderline"/>
        </w:rPr>
        <w:t xml:space="preserve"> </w:t>
      </w:r>
      <w:r w:rsidRPr="0091399A">
        <w:rPr>
          <w:rStyle w:val="Emphasis"/>
        </w:rPr>
        <w:t>Russia’s control</w:t>
      </w:r>
      <w:r w:rsidRPr="0091399A">
        <w:rPr>
          <w:rStyle w:val="StyleUnderline"/>
        </w:rPr>
        <w:t xml:space="preserve"> over trans-Arctic shipping</w:t>
      </w:r>
      <w:r w:rsidRPr="0091399A">
        <w:rPr>
          <w:sz w:val="16"/>
        </w:rPr>
        <w:t xml:space="preserve">. For the first time, </w:t>
      </w:r>
      <w:r w:rsidRPr="0091399A">
        <w:rPr>
          <w:rStyle w:val="StyleUnderline"/>
        </w:rPr>
        <w:t>icebreakers will be able to make a straight shot over the North Pole</w:t>
      </w:r>
      <w:r w:rsidRPr="0091399A">
        <w:rPr>
          <w:sz w:val="16"/>
        </w:rPr>
        <w:t xml:space="preserve">, </w:t>
      </w:r>
      <w:r w:rsidRPr="0091399A">
        <w:rPr>
          <w:rStyle w:val="StyleUnderline"/>
        </w:rPr>
        <w:t>and the</w:t>
      </w:r>
      <w:r w:rsidRPr="0091399A">
        <w:rPr>
          <w:sz w:val="16"/>
        </w:rPr>
        <w:t xml:space="preserve"> treacherous but coveted </w:t>
      </w:r>
      <w:r w:rsidRPr="0091399A">
        <w:rPr>
          <w:rStyle w:val="StyleUnderline"/>
        </w:rPr>
        <w:t>Northwest Passage</w:t>
      </w:r>
      <w:r w:rsidRPr="0091399A">
        <w:rPr>
          <w:sz w:val="16"/>
        </w:rPr>
        <w:t xml:space="preserve"> through Canada’s Arctic Archipelago </w:t>
      </w:r>
      <w:r w:rsidRPr="0091399A">
        <w:rPr>
          <w:rStyle w:val="StyleUnderline"/>
        </w:rPr>
        <w:t>will become a viable commercial route</w:t>
      </w:r>
      <w:r w:rsidRPr="0091399A">
        <w:rPr>
          <w:sz w:val="16"/>
        </w:rPr>
        <w:t>.</w:t>
      </w:r>
      <w:r>
        <w:rPr>
          <w:sz w:val="16"/>
        </w:rPr>
        <w:t xml:space="preserve"> </w:t>
      </w:r>
      <w:r w:rsidRPr="0091399A">
        <w:rPr>
          <w:sz w:val="16"/>
          <w:szCs w:val="16"/>
        </w:rPr>
        <w:t>UCLA’s Laurence C. Smith and Scott R. Stephenson reported the findings on what they’re calling “Supra-Polar” routes Monday in the journal Proceedings of the National Academy of Sciences. The pair used computer modeling to predict optimal navigation routes for mid-century (2040-2059) between the North Atlantic and the Bering Straight based on seven independent climate models. They restricted their study to September, when Arctic ice is at its minimum. What they found:</w:t>
      </w:r>
      <w:r>
        <w:rPr>
          <w:sz w:val="16"/>
        </w:rPr>
        <w:t xml:space="preserve"> </w:t>
      </w:r>
      <w:r w:rsidRPr="0091399A">
        <w:rPr>
          <w:rStyle w:val="StyleUnderline"/>
        </w:rPr>
        <w:t>The Northern Sea Route</w:t>
      </w:r>
      <w:r w:rsidRPr="0091399A">
        <w:rPr>
          <w:sz w:val="16"/>
        </w:rPr>
        <w:t xml:space="preserve"> (NSR) along Russia’s coast in the eastern Arctic Ocean — the only viable trans-Arctic shipping route today — </w:t>
      </w:r>
      <w:r w:rsidRPr="0091399A">
        <w:rPr>
          <w:rStyle w:val="StyleUnderline"/>
        </w:rPr>
        <w:t xml:space="preserve">will continue to become </w:t>
      </w:r>
      <w:r w:rsidRPr="0091399A">
        <w:rPr>
          <w:rStyle w:val="Emphasis"/>
        </w:rPr>
        <w:t>more navigable</w:t>
      </w:r>
      <w:r w:rsidRPr="0091399A">
        <w:rPr>
          <w:sz w:val="16"/>
        </w:rPr>
        <w:t xml:space="preserve">. The </w:t>
      </w:r>
      <w:r w:rsidRPr="0091399A">
        <w:rPr>
          <w:rStyle w:val="StyleUnderline"/>
        </w:rPr>
        <w:t>NSR will open up to more ordinary open-water ships without reinforced hulls</w:t>
      </w:r>
      <w:r w:rsidRPr="0091399A">
        <w:rPr>
          <w:sz w:val="16"/>
        </w:rPr>
        <w:t xml:space="preserve"> (the vast majority of shipping vessels in use today), </w:t>
      </w:r>
      <w:r w:rsidRPr="0091399A">
        <w:rPr>
          <w:rStyle w:val="StyleUnderline"/>
        </w:rPr>
        <w:t xml:space="preserve">and optimal routes from the North Atlantic will </w:t>
      </w:r>
      <w:r w:rsidRPr="0091399A">
        <w:rPr>
          <w:rStyle w:val="Emphasis"/>
        </w:rPr>
        <w:t>shift</w:t>
      </w:r>
      <w:r w:rsidRPr="0091399A">
        <w:rPr>
          <w:rStyle w:val="StyleUnderline"/>
        </w:rPr>
        <w:t xml:space="preserve"> </w:t>
      </w:r>
      <w:r w:rsidRPr="0091399A">
        <w:rPr>
          <w:rStyle w:val="Emphasis"/>
        </w:rPr>
        <w:t>northward</w:t>
      </w:r>
      <w:r w:rsidRPr="0091399A">
        <w:rPr>
          <w:rStyle w:val="StyleUnderline"/>
        </w:rPr>
        <w:t xml:space="preserve"> away from Russia’s coast</w:t>
      </w:r>
      <w:r w:rsidRPr="0091399A">
        <w:rPr>
          <w:sz w:val="16"/>
        </w:rPr>
        <w:t xml:space="preserve"> </w:t>
      </w:r>
      <w:r w:rsidRPr="0091399A">
        <w:rPr>
          <w:rStyle w:val="StyleUnderline"/>
        </w:rPr>
        <w:t>and out of its territorial jurisdiction</w:t>
      </w:r>
      <w:r w:rsidRPr="0091399A">
        <w:rPr>
          <w:sz w:val="16"/>
        </w:rPr>
        <w:t>.</w:t>
      </w:r>
      <w:r>
        <w:rPr>
          <w:sz w:val="16"/>
        </w:rPr>
        <w:t xml:space="preserve"> </w:t>
      </w:r>
      <w:r w:rsidRPr="0091399A">
        <w:rPr>
          <w:rStyle w:val="StyleUnderline"/>
        </w:rPr>
        <w:t>The Northwest Passage</w:t>
      </w:r>
      <w:r w:rsidRPr="0091399A">
        <w:rPr>
          <w:sz w:val="16"/>
        </w:rPr>
        <w:t xml:space="preserve"> (NWP), </w:t>
      </w:r>
      <w:r w:rsidRPr="0091399A">
        <w:rPr>
          <w:rStyle w:val="StyleUnderline"/>
        </w:rPr>
        <w:t xml:space="preserve">which today is littered with some </w:t>
      </w:r>
      <w:r w:rsidRPr="0091399A">
        <w:rPr>
          <w:rStyle w:val="Emphasis"/>
        </w:rPr>
        <w:t>50,000 giant icebergs</w:t>
      </w:r>
      <w:r w:rsidRPr="0091399A">
        <w:rPr>
          <w:rStyle w:val="StyleUnderline"/>
        </w:rPr>
        <w:t xml:space="preserve"> up to 300 feet tall</w:t>
      </w:r>
      <w:r w:rsidRPr="0091399A">
        <w:rPr>
          <w:sz w:val="16"/>
        </w:rPr>
        <w:t xml:space="preserve">, </w:t>
      </w:r>
      <w:r w:rsidRPr="0091399A">
        <w:rPr>
          <w:rStyle w:val="StyleUnderline"/>
        </w:rPr>
        <w:t>will open</w:t>
      </w:r>
      <w:r w:rsidRPr="0091399A">
        <w:rPr>
          <w:sz w:val="16"/>
        </w:rPr>
        <w:t xml:space="preserve">, </w:t>
      </w:r>
      <w:r w:rsidRPr="0091399A">
        <w:rPr>
          <w:rStyle w:val="StyleUnderline"/>
        </w:rPr>
        <w:t xml:space="preserve">reducing by </w:t>
      </w:r>
      <w:r w:rsidRPr="0091399A">
        <w:rPr>
          <w:rStyle w:val="Emphasis"/>
        </w:rPr>
        <w:t>30%</w:t>
      </w:r>
      <w:r w:rsidRPr="0091399A">
        <w:rPr>
          <w:sz w:val="16"/>
        </w:rPr>
        <w:t xml:space="preserve"> </w:t>
      </w:r>
      <w:r w:rsidRPr="0091399A">
        <w:rPr>
          <w:rStyle w:val="StyleUnderline"/>
        </w:rPr>
        <w:t>the distance for vessels traveling to and from North America</w:t>
      </w:r>
      <w:r w:rsidRPr="0091399A">
        <w:rPr>
          <w:sz w:val="16"/>
        </w:rPr>
        <w:t xml:space="preserve"> compared with the NSR. </w:t>
      </w:r>
      <w:r w:rsidRPr="0091399A">
        <w:rPr>
          <w:rStyle w:val="StyleUnderline"/>
        </w:rPr>
        <w:t>It will be the optimal</w:t>
      </w:r>
      <w:r w:rsidRPr="0091399A">
        <w:rPr>
          <w:sz w:val="16"/>
        </w:rPr>
        <w:t xml:space="preserve"> late-summer </w:t>
      </w:r>
      <w:r w:rsidRPr="0091399A">
        <w:rPr>
          <w:rStyle w:val="StyleUnderline"/>
        </w:rPr>
        <w:t>route</w:t>
      </w:r>
      <w:r w:rsidRPr="0091399A">
        <w:rPr>
          <w:sz w:val="16"/>
        </w:rPr>
        <w:t xml:space="preserve"> for Polar Class 6 vessels (lightweight icebreakers used in the Baltic states today) 100% of the time and for ordinary open-water ships much of the time. “This is a surprise because the NWP has always been less navigable and more icy than the NSR,” Smith says. “It’s a very stubborn place.” The opening up of the NWP may force Canada, the U.S. and Europe to settle a longstanding dispute over whether the trade route is in Canadian or international waters.</w:t>
      </w:r>
      <w:r>
        <w:rPr>
          <w:sz w:val="16"/>
        </w:rPr>
        <w:t xml:space="preserve"> </w:t>
      </w:r>
      <w:r w:rsidRPr="0091399A">
        <w:rPr>
          <w:rStyle w:val="StyleUnderline"/>
        </w:rPr>
        <w:t>The North Pole will become the optimal route for ice-breaking ships traveling</w:t>
      </w:r>
      <w:r w:rsidRPr="0091399A">
        <w:rPr>
          <w:sz w:val="16"/>
        </w:rPr>
        <w:t xml:space="preserve"> </w:t>
      </w:r>
      <w:r w:rsidRPr="0091399A">
        <w:rPr>
          <w:rStyle w:val="StyleUnderline"/>
        </w:rPr>
        <w:t>to and from Europe as the ice thins</w:t>
      </w:r>
      <w:r w:rsidRPr="0091399A">
        <w:rPr>
          <w:sz w:val="16"/>
        </w:rPr>
        <w:t xml:space="preserve">, </w:t>
      </w:r>
      <w:r w:rsidRPr="0091399A">
        <w:rPr>
          <w:rStyle w:val="StyleUnderline"/>
        </w:rPr>
        <w:t>which could pull traffic away from the NSR</w:t>
      </w:r>
      <w:r w:rsidRPr="0091399A">
        <w:rPr>
          <w:sz w:val="16"/>
        </w:rPr>
        <w:t xml:space="preserve">. </w:t>
      </w:r>
      <w:r w:rsidRPr="0091399A">
        <w:rPr>
          <w:rStyle w:val="StyleUnderline"/>
        </w:rPr>
        <w:t>Polar Class 6 vessels will</w:t>
      </w:r>
      <w:r w:rsidRPr="0091399A">
        <w:rPr>
          <w:sz w:val="16"/>
        </w:rPr>
        <w:t xml:space="preserve"> “pretty much </w:t>
      </w:r>
      <w:r w:rsidRPr="0091399A">
        <w:rPr>
          <w:rStyle w:val="StyleUnderline"/>
        </w:rPr>
        <w:t>go wherever they please</w:t>
      </w:r>
      <w:r w:rsidRPr="0091399A">
        <w:rPr>
          <w:sz w:val="16"/>
        </w:rPr>
        <w:t>” in the Arctic by mid-century, Smith says. “At which point, if you’re trying to get between the Atlantic and the Pacific, the shortest route is directly over the North Pole.”</w:t>
      </w:r>
      <w:r>
        <w:rPr>
          <w:sz w:val="16"/>
        </w:rPr>
        <w:t xml:space="preserve"> </w:t>
      </w:r>
      <w:r w:rsidRPr="0091399A">
        <w:rPr>
          <w:sz w:val="16"/>
        </w:rPr>
        <w:t xml:space="preserve">Although it’s too soon to know what all this means in economic terms, </w:t>
      </w:r>
      <w:r w:rsidRPr="0091399A">
        <w:rPr>
          <w:rStyle w:val="StyleUnderline"/>
        </w:rPr>
        <w:t xml:space="preserve">shipping is already </w:t>
      </w:r>
      <w:r w:rsidRPr="0091399A">
        <w:rPr>
          <w:rStyle w:val="Emphasis"/>
        </w:rPr>
        <w:t>ramping up</w:t>
      </w:r>
      <w:r w:rsidRPr="0091399A">
        <w:rPr>
          <w:rStyle w:val="StyleUnderline"/>
        </w:rPr>
        <w:t xml:space="preserve"> in the Arctic as ice retreats</w:t>
      </w:r>
      <w:r w:rsidRPr="0091399A">
        <w:rPr>
          <w:sz w:val="16"/>
        </w:rPr>
        <w:t>. A handful of shipping vessels first navigated the NSR in 2010, when the summer ice thinned sufficiently there. Last summer, 46 ships carried oil, gas, and hard minerals from Russia, Norway, and Denmark to China, says Lawson Brigham, a professor of geography and Arctic policy at the University of Alaska Fairbanks.</w:t>
      </w:r>
      <w:r>
        <w:rPr>
          <w:sz w:val="16"/>
        </w:rPr>
        <w:t xml:space="preserve"> </w:t>
      </w:r>
      <w:r w:rsidRPr="0091399A">
        <w:rPr>
          <w:sz w:val="16"/>
          <w:szCs w:val="16"/>
        </w:rPr>
        <w:t>Smith thinks that unreinforced open-water ships could become far more common in the Arctic by mid-century. “These places capture the imagination,” he says. “Many intrepid explorers died seeking clear passage through both the Northwest Passage and the Northern Sea Route in the late nineteenth century while looking for the shortest route between Europe and the Orient, as it was known then. Temptation will grow for ordinary vessels to enter these waters.”</w:t>
      </w:r>
      <w:r>
        <w:rPr>
          <w:sz w:val="16"/>
        </w:rPr>
        <w:t xml:space="preserve"> </w:t>
      </w:r>
      <w:r w:rsidRPr="0091399A">
        <w:rPr>
          <w:sz w:val="16"/>
          <w:szCs w:val="16"/>
        </w:rPr>
        <w:t>Although the NWP is the shortest route from northeastern North America to Asia, it will likely never be used for major shipping on trans-Arctic voyages, says Brigham, who is a former icebreaker captain. But, “there will be many future voyages of ships in and out of the Canadian Arctic, likely bulk carriers carrying iron ore to Europe from Baffin Island.”</w:t>
      </w:r>
      <w:r>
        <w:rPr>
          <w:sz w:val="16"/>
        </w:rPr>
        <w:t xml:space="preserve"> </w:t>
      </w:r>
      <w:r w:rsidRPr="0091399A">
        <w:rPr>
          <w:sz w:val="16"/>
        </w:rPr>
        <w:t>“</w:t>
      </w:r>
      <w:r w:rsidRPr="0091399A">
        <w:rPr>
          <w:rStyle w:val="StyleUnderline"/>
        </w:rPr>
        <w:t>The driver of most Arctic shipping</w:t>
      </w:r>
      <w:r w:rsidRPr="0091399A">
        <w:rPr>
          <w:sz w:val="16"/>
        </w:rPr>
        <w:t xml:space="preserve"> today and in the future </w:t>
      </w:r>
      <w:r w:rsidRPr="0091399A">
        <w:rPr>
          <w:rStyle w:val="StyleUnderline"/>
        </w:rPr>
        <w:t xml:space="preserve">is Arctic </w:t>
      </w:r>
      <w:r w:rsidRPr="0091399A">
        <w:rPr>
          <w:rStyle w:val="Emphasis"/>
        </w:rPr>
        <w:t>natural resource developments</w:t>
      </w:r>
      <w:r w:rsidRPr="0091399A">
        <w:rPr>
          <w:sz w:val="16"/>
        </w:rPr>
        <w:t xml:space="preserve"> — </w:t>
      </w:r>
      <w:r w:rsidRPr="0091399A">
        <w:rPr>
          <w:rStyle w:val="StyleUnderline"/>
        </w:rPr>
        <w:t xml:space="preserve">the linkages of Arctic natural resources to </w:t>
      </w:r>
      <w:r w:rsidRPr="0091399A">
        <w:rPr>
          <w:rStyle w:val="Emphasis"/>
        </w:rPr>
        <w:t>global markets</w:t>
      </w:r>
      <w:r w:rsidRPr="0091399A">
        <w:rPr>
          <w:sz w:val="16"/>
        </w:rPr>
        <w:t xml:space="preserve">,” Brigham adds. “Sea ice retreats as observed in the Arctic provide for longer navigation seasons and marine access, but </w:t>
      </w:r>
      <w:r w:rsidRPr="0091399A">
        <w:rPr>
          <w:rStyle w:val="StyleUnderline"/>
        </w:rPr>
        <w:t>global commodities prices and economics drive the essence of Arctic shipping</w:t>
      </w:r>
      <w:r w:rsidRPr="0091399A">
        <w:rPr>
          <w:sz w:val="16"/>
        </w:rPr>
        <w:t xml:space="preserve"> in the future.”</w:t>
      </w:r>
      <w:r>
        <w:rPr>
          <w:sz w:val="16"/>
        </w:rPr>
        <w:t xml:space="preserve"> </w:t>
      </w:r>
      <w:r w:rsidRPr="0091399A">
        <w:rPr>
          <w:rStyle w:val="StyleUnderline"/>
        </w:rPr>
        <w:t>As the Northwest Passage and the North Pole open up</w:t>
      </w:r>
      <w:r w:rsidRPr="0091399A">
        <w:rPr>
          <w:sz w:val="16"/>
        </w:rPr>
        <w:t xml:space="preserve">, some </w:t>
      </w:r>
      <w:r w:rsidRPr="0091399A">
        <w:rPr>
          <w:rStyle w:val="StyleUnderline"/>
        </w:rPr>
        <w:t>ships will be able to avoid Russia’s Exclusive Economic Zone</w:t>
      </w:r>
      <w:r w:rsidRPr="0091399A">
        <w:rPr>
          <w:sz w:val="16"/>
        </w:rPr>
        <w:t xml:space="preserve">; </w:t>
      </w:r>
      <w:r w:rsidRPr="0091399A">
        <w:rPr>
          <w:rStyle w:val="StyleUnderline"/>
        </w:rPr>
        <w:t xml:space="preserve">Russia charges </w:t>
      </w:r>
      <w:r w:rsidRPr="0091399A">
        <w:rPr>
          <w:rStyle w:val="Emphasis"/>
        </w:rPr>
        <w:t>steep fees</w:t>
      </w:r>
      <w:r w:rsidRPr="0091399A">
        <w:rPr>
          <w:rStyle w:val="StyleUnderline"/>
        </w:rPr>
        <w:t xml:space="preserve"> for mandatory escorts through this zone</w:t>
      </w:r>
      <w:r w:rsidRPr="0091399A">
        <w:rPr>
          <w:sz w:val="16"/>
        </w:rPr>
        <w:t xml:space="preserve">. Although </w:t>
      </w:r>
      <w:r w:rsidRPr="0091399A">
        <w:rPr>
          <w:rStyle w:val="StyleUnderline"/>
        </w:rPr>
        <w:t xml:space="preserve">navigating through less-regulated international waters could </w:t>
      </w:r>
      <w:r w:rsidRPr="0091399A">
        <w:rPr>
          <w:rStyle w:val="Emphasis"/>
        </w:rPr>
        <w:t>cut costs</w:t>
      </w:r>
      <w:r w:rsidRPr="0091399A">
        <w:rPr>
          <w:sz w:val="16"/>
        </w:rPr>
        <w:t>, Smith says environmental and safety issues will emerge. “It’s both exciting and worrisome,” he says. “The Arctic is a dangerous place and always will be. The ice will always return in winter. It’s dark. It’s remote. Let’s just say the northern countries are going to have some patrolling, search-and-rescue, and security issues on their hands in the coming years.”</w:t>
      </w:r>
    </w:p>
    <w:p w:rsidR="00155B80" w:rsidRDefault="00155B80" w:rsidP="00155B80">
      <w:pPr>
        <w:pStyle w:val="Heading4"/>
      </w:pPr>
      <w:r>
        <w:t>Warming facilitates arctic development – that’s key to oil and effective maritime transportation.</w:t>
      </w:r>
    </w:p>
    <w:p w:rsidR="00155B80" w:rsidRPr="0091162D" w:rsidRDefault="00155B80" w:rsidP="00155B80">
      <w:r w:rsidRPr="0091162D">
        <w:rPr>
          <w:rStyle w:val="Style13ptBold"/>
        </w:rPr>
        <w:t>Hossain 17</w:t>
      </w:r>
      <w:r>
        <w:t xml:space="preserve"> [Kamrul, Associate Professor, University of Lapland and Director of the Northern Institute for Environmental and Minority Law at the Arctic Centre of the University of Lapland, “Arctic melting: A new economic frontier and global geopolitics,” accessible online at </w:t>
      </w:r>
      <w:hyperlink r:id="rId232" w:history="1">
        <w:r w:rsidRPr="001E31B0">
          <w:rPr>
            <w:rStyle w:val="Hyperlink"/>
          </w:rPr>
          <w:t>https://lauda.ulapland.fi/handle/10024/63191</w:t>
        </w:r>
      </w:hyperlink>
      <w:r>
        <w:t>, published 2017] // BBM</w:t>
      </w:r>
    </w:p>
    <w:p w:rsidR="00155B80" w:rsidRPr="0091162D" w:rsidRDefault="00155B80" w:rsidP="00155B80">
      <w:pPr>
        <w:rPr>
          <w:sz w:val="16"/>
        </w:rPr>
      </w:pPr>
      <w:r w:rsidRPr="00280241">
        <w:rPr>
          <w:rStyle w:val="StyleUnderline"/>
        </w:rPr>
        <w:t>The Arctic region</w:t>
      </w:r>
      <w:r w:rsidRPr="00280241">
        <w:rPr>
          <w:sz w:val="16"/>
        </w:rPr>
        <w:t xml:space="preserve"> consists of both the terrestrial landmasses of the eight circumpolar states and the approximately 14 million square kilometer marine area of the Arctic Ocean. The vast landscape of the entire Arctic is the size of the African continent. Much of the region, particularly the marine area, </w:t>
      </w:r>
      <w:r w:rsidRPr="00280241">
        <w:rPr>
          <w:rStyle w:val="StyleUnderline"/>
        </w:rPr>
        <w:t>is ice covered throughout most of the year</w:t>
      </w:r>
      <w:r w:rsidRPr="00280241">
        <w:rPr>
          <w:sz w:val="16"/>
        </w:rPr>
        <w:t xml:space="preserve">. Ice never melts in the central Arctic Ocean, but during the summer months, many parts of the regional seas around the ocean open up to maritime access. </w:t>
      </w:r>
      <w:r w:rsidRPr="00280241">
        <w:rPr>
          <w:rStyle w:val="StyleUnderline"/>
        </w:rPr>
        <w:t>The ice thickness throughout the Arctic Ocean</w:t>
      </w:r>
      <w:r w:rsidRPr="00280241">
        <w:rPr>
          <w:sz w:val="16"/>
        </w:rPr>
        <w:t xml:space="preserve">, </w:t>
      </w:r>
      <w:r w:rsidRPr="00280241">
        <w:rPr>
          <w:rStyle w:val="StyleUnderline"/>
        </w:rPr>
        <w:t>including the central ocean</w:t>
      </w:r>
      <w:r w:rsidRPr="00280241">
        <w:rPr>
          <w:sz w:val="16"/>
        </w:rPr>
        <w:t xml:space="preserve">, </w:t>
      </w:r>
      <w:r w:rsidRPr="00280241">
        <w:rPr>
          <w:rStyle w:val="StyleUnderline"/>
        </w:rPr>
        <w:t>however</w:t>
      </w:r>
      <w:r w:rsidRPr="00280241">
        <w:rPr>
          <w:sz w:val="16"/>
        </w:rPr>
        <w:t xml:space="preserve">, </w:t>
      </w:r>
      <w:r w:rsidRPr="00280241">
        <w:rPr>
          <w:rStyle w:val="StyleUnderline"/>
        </w:rPr>
        <w:t xml:space="preserve">is </w:t>
      </w:r>
      <w:r w:rsidRPr="00280241">
        <w:rPr>
          <w:rStyle w:val="Emphasis"/>
        </w:rPr>
        <w:t>shrinking</w:t>
      </w:r>
      <w:r w:rsidRPr="00280241">
        <w:rPr>
          <w:rStyle w:val="StyleUnderline"/>
        </w:rPr>
        <w:t xml:space="preserve"> at an </w:t>
      </w:r>
      <w:r w:rsidRPr="00280241">
        <w:rPr>
          <w:rStyle w:val="Emphasis"/>
        </w:rPr>
        <w:t>accelerating rate</w:t>
      </w:r>
      <w:r w:rsidRPr="00280241">
        <w:rPr>
          <w:sz w:val="16"/>
        </w:rPr>
        <w:t xml:space="preserve">. </w:t>
      </w:r>
      <w:r w:rsidRPr="00280241">
        <w:rPr>
          <w:rStyle w:val="Emphasis"/>
        </w:rPr>
        <w:t>Climate change</w:t>
      </w:r>
      <w:r w:rsidRPr="00280241">
        <w:rPr>
          <w:sz w:val="16"/>
        </w:rPr>
        <w:t xml:space="preserve"> </w:t>
      </w:r>
      <w:r w:rsidRPr="00280241">
        <w:rPr>
          <w:rStyle w:val="StyleUnderline"/>
        </w:rPr>
        <w:t>is suggested to contribute to increasing global temperatures</w:t>
      </w:r>
      <w:r w:rsidRPr="00280241">
        <w:rPr>
          <w:sz w:val="16"/>
        </w:rPr>
        <w:t xml:space="preserve">, </w:t>
      </w:r>
      <w:r w:rsidRPr="00280241">
        <w:rPr>
          <w:rStyle w:val="StyleUnderline"/>
        </w:rPr>
        <w:t>and in the Arctic</w:t>
      </w:r>
      <w:r w:rsidRPr="00280241">
        <w:rPr>
          <w:sz w:val="16"/>
        </w:rPr>
        <w:t xml:space="preserve">, </w:t>
      </w:r>
      <w:r w:rsidRPr="00280241">
        <w:rPr>
          <w:rStyle w:val="StyleUnderline"/>
        </w:rPr>
        <w:t>temperatures are rising two to three times more quickly than the global average</w:t>
      </w:r>
      <w:r w:rsidRPr="00280241">
        <w:rPr>
          <w:sz w:val="16"/>
        </w:rPr>
        <w:t xml:space="preserve">, </w:t>
      </w:r>
      <w:r w:rsidRPr="00280241">
        <w:rPr>
          <w:rStyle w:val="StyleUnderline"/>
        </w:rPr>
        <w:t>resulting in</w:t>
      </w:r>
      <w:r w:rsidRPr="00280241">
        <w:rPr>
          <w:sz w:val="16"/>
        </w:rPr>
        <w:t xml:space="preserve"> much </w:t>
      </w:r>
      <w:r w:rsidRPr="00280241">
        <w:rPr>
          <w:rStyle w:val="Emphasis"/>
        </w:rPr>
        <w:t>faster</w:t>
      </w:r>
      <w:r w:rsidRPr="00280241">
        <w:rPr>
          <w:sz w:val="16"/>
        </w:rPr>
        <w:t xml:space="preserve"> </w:t>
      </w:r>
      <w:r w:rsidRPr="00280241">
        <w:rPr>
          <w:rStyle w:val="Emphasis"/>
        </w:rPr>
        <w:t>melting</w:t>
      </w:r>
      <w:r w:rsidRPr="00280241">
        <w:rPr>
          <w:rStyle w:val="StyleUnderline"/>
        </w:rPr>
        <w:t xml:space="preserve"> of ice sheets</w:t>
      </w:r>
      <w:r w:rsidRPr="00280241">
        <w:rPr>
          <w:sz w:val="16"/>
        </w:rPr>
        <w:t xml:space="preserve">. </w:t>
      </w:r>
      <w:r w:rsidRPr="00280241">
        <w:rPr>
          <w:rStyle w:val="StyleUnderline"/>
        </w:rPr>
        <w:t>Ice melting</w:t>
      </w:r>
      <w:r w:rsidRPr="00280241">
        <w:rPr>
          <w:sz w:val="16"/>
        </w:rPr>
        <w:t xml:space="preserve">, while creating challenges for the Arctic environment, also </w:t>
      </w:r>
      <w:r w:rsidRPr="00280241">
        <w:rPr>
          <w:rStyle w:val="StyleUnderline"/>
        </w:rPr>
        <w:t xml:space="preserve">presents </w:t>
      </w:r>
      <w:r w:rsidRPr="00280241">
        <w:rPr>
          <w:rStyle w:val="Emphasis"/>
        </w:rPr>
        <w:t>new opportunities</w:t>
      </w:r>
      <w:r w:rsidRPr="00280241">
        <w:rPr>
          <w:rStyle w:val="StyleUnderline"/>
        </w:rPr>
        <w:t xml:space="preserve"> as </w:t>
      </w:r>
      <w:r w:rsidRPr="00280241">
        <w:rPr>
          <w:rStyle w:val="Emphasis"/>
        </w:rPr>
        <w:t>access</w:t>
      </w:r>
      <w:r w:rsidRPr="00280241">
        <w:rPr>
          <w:rStyle w:val="StyleUnderline"/>
        </w:rPr>
        <w:t xml:space="preserve"> to the Arctic Ocean gradually becomes feasible</w:t>
      </w:r>
      <w:r w:rsidRPr="00280241">
        <w:rPr>
          <w:sz w:val="16"/>
        </w:rPr>
        <w:t xml:space="preserve">. </w:t>
      </w:r>
      <w:r w:rsidRPr="00280241">
        <w:rPr>
          <w:rStyle w:val="StyleUnderline"/>
        </w:rPr>
        <w:t>The Arctic is known to be a resource-rich region with</w:t>
      </w:r>
      <w:r w:rsidRPr="00280241">
        <w:rPr>
          <w:sz w:val="16"/>
        </w:rPr>
        <w:t xml:space="preserve"> potential </w:t>
      </w:r>
      <w:r w:rsidRPr="00280241">
        <w:rPr>
          <w:rStyle w:val="StyleUnderline"/>
        </w:rPr>
        <w:t xml:space="preserve">reserves of </w:t>
      </w:r>
      <w:r w:rsidRPr="00280241">
        <w:rPr>
          <w:rStyle w:val="Emphasis"/>
        </w:rPr>
        <w:t>offshore oil</w:t>
      </w:r>
      <w:r w:rsidRPr="00280241">
        <w:rPr>
          <w:sz w:val="16"/>
        </w:rPr>
        <w:t xml:space="preserve"> and gas </w:t>
      </w:r>
      <w:r w:rsidRPr="00280241">
        <w:rPr>
          <w:rStyle w:val="StyleUnderline"/>
        </w:rPr>
        <w:t>and other terrestrial mineral resources</w:t>
      </w:r>
      <w:r w:rsidRPr="00280241">
        <w:rPr>
          <w:sz w:val="16"/>
        </w:rPr>
        <w:t xml:space="preserve">. Moreover, </w:t>
      </w:r>
      <w:r w:rsidRPr="00280241">
        <w:rPr>
          <w:rStyle w:val="StyleUnderline"/>
        </w:rPr>
        <w:t>navigation through</w:t>
      </w:r>
      <w:r w:rsidRPr="00280241">
        <w:rPr>
          <w:sz w:val="16"/>
        </w:rPr>
        <w:t xml:space="preserve"> the newly emerging </w:t>
      </w:r>
      <w:r w:rsidRPr="00280241">
        <w:rPr>
          <w:rStyle w:val="StyleUnderline"/>
        </w:rPr>
        <w:t>Arctic sea routes is</w:t>
      </w:r>
      <w:r w:rsidRPr="00280241">
        <w:rPr>
          <w:sz w:val="16"/>
        </w:rPr>
        <w:t xml:space="preserve"> gradually </w:t>
      </w:r>
      <w:r w:rsidRPr="00280241">
        <w:rPr>
          <w:rStyle w:val="StyleUnderline"/>
        </w:rPr>
        <w:t>gaining in popularity</w:t>
      </w:r>
      <w:r w:rsidRPr="00280241">
        <w:rPr>
          <w:sz w:val="16"/>
        </w:rPr>
        <w:t xml:space="preserve"> despite the challenges to develop these routes as alternatives to traditional routes. Against this background, </w:t>
      </w:r>
      <w:r w:rsidRPr="00280241">
        <w:rPr>
          <w:rStyle w:val="StyleUnderline"/>
        </w:rPr>
        <w:t>this</w:t>
      </w:r>
      <w:r w:rsidRPr="00280241">
        <w:rPr>
          <w:sz w:val="16"/>
        </w:rPr>
        <w:t xml:space="preserve"> brief </w:t>
      </w:r>
      <w:r w:rsidRPr="00280241">
        <w:rPr>
          <w:rStyle w:val="StyleUnderline"/>
        </w:rPr>
        <w:t>paper emphasizes that</w:t>
      </w:r>
      <w:r w:rsidRPr="00280241">
        <w:rPr>
          <w:sz w:val="16"/>
        </w:rPr>
        <w:t xml:space="preserve"> despite challenges, particularly environmental and human security threats, </w:t>
      </w:r>
      <w:r w:rsidRPr="00280241">
        <w:rPr>
          <w:rStyle w:val="StyleUnderline"/>
        </w:rPr>
        <w:t xml:space="preserve">emerging global geopolitical interests related to </w:t>
      </w:r>
      <w:r w:rsidRPr="00280241">
        <w:rPr>
          <w:rStyle w:val="Emphasis"/>
        </w:rPr>
        <w:t>resource potential</w:t>
      </w:r>
      <w:r w:rsidRPr="00280241">
        <w:rPr>
          <w:sz w:val="16"/>
        </w:rPr>
        <w:t xml:space="preserve"> </w:t>
      </w:r>
      <w:r w:rsidRPr="00280241">
        <w:rPr>
          <w:rStyle w:val="StyleUnderline"/>
        </w:rPr>
        <w:t xml:space="preserve">and </w:t>
      </w:r>
      <w:r w:rsidRPr="00280241">
        <w:rPr>
          <w:rStyle w:val="Emphasis"/>
        </w:rPr>
        <w:t>maritime transportation</w:t>
      </w:r>
      <w:r w:rsidRPr="00280241">
        <w:rPr>
          <w:rStyle w:val="StyleUnderline"/>
        </w:rPr>
        <w:t xml:space="preserve"> of resources make the Artic a focal point of global attention</w:t>
      </w:r>
      <w:r w:rsidRPr="00280241">
        <w:rPr>
          <w:sz w:val="16"/>
        </w:rPr>
        <w:t>.</w:t>
      </w:r>
      <w:r>
        <w:rPr>
          <w:sz w:val="16"/>
        </w:rPr>
        <w:t xml:space="preserve"> </w:t>
      </w:r>
      <w:r w:rsidRPr="00280241">
        <w:rPr>
          <w:sz w:val="16"/>
          <w:szCs w:val="16"/>
        </w:rPr>
        <w:t>THE ARCTIC: AN EMERGING ECONOMIC FRONTIER</w:t>
      </w:r>
      <w:r>
        <w:rPr>
          <w:sz w:val="16"/>
        </w:rPr>
        <w:t xml:space="preserve"> </w:t>
      </w:r>
      <w:r w:rsidRPr="00280241">
        <w:rPr>
          <w:rStyle w:val="StyleUnderline"/>
        </w:rPr>
        <w:t xml:space="preserve">The Arctic region is </w:t>
      </w:r>
      <w:r w:rsidRPr="00280241">
        <w:rPr>
          <w:rStyle w:val="Emphasis"/>
        </w:rPr>
        <w:t>unique</w:t>
      </w:r>
      <w:r w:rsidRPr="00280241">
        <w:rPr>
          <w:sz w:val="16"/>
        </w:rPr>
        <w:t xml:space="preserve">, </w:t>
      </w:r>
      <w:r w:rsidRPr="00280241">
        <w:rPr>
          <w:rStyle w:val="StyleUnderline"/>
        </w:rPr>
        <w:t>regarded as the earth’s final pristine ecosystem adapted to support its ecological service system</w:t>
      </w:r>
      <w:r w:rsidRPr="00280241">
        <w:rPr>
          <w:sz w:val="16"/>
        </w:rPr>
        <w:t xml:space="preserve">. Today, however, dramatic changes threaten the maintenance of the Arctic’s prevailing distinct environmental features. </w:t>
      </w:r>
      <w:r w:rsidRPr="00280241">
        <w:rPr>
          <w:rStyle w:val="StyleUnderline"/>
        </w:rPr>
        <w:t>Climate change is a main point in the discussion on the Arctic</w:t>
      </w:r>
      <w:r w:rsidRPr="00280241">
        <w:rPr>
          <w:sz w:val="16"/>
        </w:rPr>
        <w:t>, and the region suffers harsh consequences from climate change as increasing temperatures have detrimental effects on its natural environment. Drastic affects are expected on the Arctic’s terrestrial and marine biodiversity and the cultural diversity of its population of distinct indigenous communities which rely on nature-based, traditional activities in the Arctic’s natural environment. Arctic biodiversity includes numerous iconic, extreme-cold-adaptive and ice-dependent species, but many are expected to become extinct due to the transformations in the region. These changes threaten the balance of the ecosystem services and the stability of the ecological processes, which, in turn, have adverse consequences for the humans inhabiting the region. More than forty groups of indigenous peoples rely heavily on the Arctic’s natural environment to perform the nature-based, livelihood activities on which their physical and cultural survival depends. Although these peoples have been highly adaptive to changes, today’s transformations are so rapid that these peoples increasingly cannot become resilient or predict the course of changes, unlike in earlier times. These changes in their lives and livelihoods threaten their cultural identity.</w:t>
      </w:r>
      <w:r>
        <w:rPr>
          <w:sz w:val="16"/>
        </w:rPr>
        <w:t xml:space="preserve"> </w:t>
      </w:r>
      <w:r w:rsidRPr="00280241">
        <w:rPr>
          <w:sz w:val="16"/>
          <w:szCs w:val="16"/>
        </w:rPr>
        <w:t xml:space="preserve">The risks to the natural environment are also accelerated by other developments resulting from increased human activities. However, </w:t>
      </w:r>
      <w:r w:rsidRPr="00280241">
        <w:rPr>
          <w:rStyle w:val="StyleUnderline"/>
        </w:rPr>
        <w:t>some see</w:t>
      </w:r>
      <w:r w:rsidRPr="00280241">
        <w:rPr>
          <w:sz w:val="16"/>
          <w:szCs w:val="16"/>
        </w:rPr>
        <w:t xml:space="preserve"> these </w:t>
      </w:r>
      <w:r w:rsidRPr="00280241">
        <w:rPr>
          <w:rStyle w:val="StyleUnderline"/>
        </w:rPr>
        <w:t>human activities as bringing new opportunities that make the region a geopolitical focus of both regional and global attention</w:t>
      </w:r>
      <w:r w:rsidRPr="00280241">
        <w:rPr>
          <w:sz w:val="16"/>
          <w:szCs w:val="16"/>
        </w:rPr>
        <w:t xml:space="preserve">, </w:t>
      </w:r>
      <w:r w:rsidRPr="00280241">
        <w:rPr>
          <w:rStyle w:val="StyleUnderline"/>
        </w:rPr>
        <w:t xml:space="preserve">primarily for its potential </w:t>
      </w:r>
      <w:r w:rsidRPr="00280241">
        <w:rPr>
          <w:rStyle w:val="Emphasis"/>
        </w:rPr>
        <w:t>oil</w:t>
      </w:r>
      <w:r w:rsidRPr="00280241">
        <w:rPr>
          <w:rStyle w:val="StyleUnderline"/>
        </w:rPr>
        <w:t xml:space="preserve"> and gas resources</w:t>
      </w:r>
      <w:r w:rsidRPr="00280241">
        <w:rPr>
          <w:sz w:val="16"/>
          <w:szCs w:val="16"/>
        </w:rPr>
        <w:t xml:space="preserve">. In May 2008, </w:t>
      </w:r>
      <w:r w:rsidRPr="00280241">
        <w:rPr>
          <w:rStyle w:val="StyleUnderline"/>
        </w:rPr>
        <w:t>the</w:t>
      </w:r>
      <w:r w:rsidRPr="00280241">
        <w:rPr>
          <w:sz w:val="16"/>
          <w:szCs w:val="16"/>
        </w:rPr>
        <w:t xml:space="preserve"> United States Geological Survey (</w:t>
      </w:r>
      <w:r w:rsidRPr="00280241">
        <w:rPr>
          <w:rStyle w:val="StyleUnderline"/>
        </w:rPr>
        <w:t>USGS</w:t>
      </w:r>
      <w:r w:rsidRPr="00280241">
        <w:rPr>
          <w:sz w:val="16"/>
          <w:szCs w:val="16"/>
        </w:rPr>
        <w:t xml:space="preserve">) </w:t>
      </w:r>
      <w:r w:rsidRPr="00280241">
        <w:rPr>
          <w:rStyle w:val="StyleUnderline"/>
        </w:rPr>
        <w:t>released findings on the potential oil</w:t>
      </w:r>
      <w:r w:rsidRPr="00280241">
        <w:rPr>
          <w:sz w:val="16"/>
          <w:szCs w:val="16"/>
        </w:rPr>
        <w:t xml:space="preserve"> and </w:t>
      </w:r>
      <w:r w:rsidRPr="00280241">
        <w:rPr>
          <w:rStyle w:val="StyleUnderline"/>
        </w:rPr>
        <w:t>gas resources in the Arctic</w:t>
      </w:r>
      <w:r w:rsidRPr="00280241">
        <w:rPr>
          <w:sz w:val="16"/>
          <w:szCs w:val="16"/>
        </w:rPr>
        <w:t xml:space="preserve">. According to USGS, the </w:t>
      </w:r>
      <w:r w:rsidRPr="00280241">
        <w:rPr>
          <w:rStyle w:val="StyleUnderline"/>
        </w:rPr>
        <w:t xml:space="preserve">Arctic has </w:t>
      </w:r>
      <w:r w:rsidRPr="00280241">
        <w:rPr>
          <w:rStyle w:val="Emphasis"/>
        </w:rPr>
        <w:t xml:space="preserve">one fourth </w:t>
      </w:r>
      <w:r w:rsidRPr="00280241">
        <w:rPr>
          <w:rStyle w:val="StyleUnderline"/>
        </w:rPr>
        <w:t>of the world’s undiscovered oil and gas resources</w:t>
      </w:r>
      <w:r w:rsidRPr="00280241">
        <w:rPr>
          <w:sz w:val="16"/>
          <w:szCs w:val="16"/>
        </w:rPr>
        <w:t>, which are estimated to have approximately 90 billion barrels, or 13% of the world’s reserves and 30% of recoverable gas reserves. Around 84% of these resources lie within around 500 meters underneath the Arctic Ocean and within the legal continental shelves of coastal states, or within 200 nautical miles of these countries.</w:t>
      </w:r>
      <w:r>
        <w:rPr>
          <w:sz w:val="16"/>
        </w:rPr>
        <w:t xml:space="preserve"> </w:t>
      </w:r>
      <w:r w:rsidRPr="00280241">
        <w:rPr>
          <w:sz w:val="16"/>
        </w:rPr>
        <w:t xml:space="preserve">Moreover, </w:t>
      </w:r>
      <w:r w:rsidRPr="00280241">
        <w:rPr>
          <w:rStyle w:val="StyleUnderline"/>
        </w:rPr>
        <w:t xml:space="preserve">access to an </w:t>
      </w:r>
      <w:r w:rsidRPr="00280241">
        <w:rPr>
          <w:rStyle w:val="Emphasis"/>
        </w:rPr>
        <w:t xml:space="preserve">ice-free </w:t>
      </w:r>
      <w:r w:rsidRPr="00280241">
        <w:rPr>
          <w:rStyle w:val="StyleUnderline"/>
        </w:rPr>
        <w:t>Arctic Ocean</w:t>
      </w:r>
      <w:r w:rsidRPr="00280241">
        <w:rPr>
          <w:sz w:val="16"/>
        </w:rPr>
        <w:t xml:space="preserve"> </w:t>
      </w:r>
      <w:r w:rsidRPr="00280241">
        <w:rPr>
          <w:rStyle w:val="StyleUnderline"/>
        </w:rPr>
        <w:t xml:space="preserve">that remains open longer permits more </w:t>
      </w:r>
      <w:r w:rsidRPr="00280241">
        <w:rPr>
          <w:rStyle w:val="Emphasis"/>
        </w:rPr>
        <w:t>international navigation</w:t>
      </w:r>
      <w:r w:rsidRPr="00280241">
        <w:rPr>
          <w:sz w:val="16"/>
        </w:rPr>
        <w:t xml:space="preserve">. Today, </w:t>
      </w:r>
      <w:r w:rsidRPr="00280241">
        <w:rPr>
          <w:rStyle w:val="StyleUnderline"/>
        </w:rPr>
        <w:t>marine transportation through Arctic sea routes</w:t>
      </w:r>
      <w:r w:rsidRPr="00280241">
        <w:rPr>
          <w:sz w:val="16"/>
        </w:rPr>
        <w:t xml:space="preserve">, particularly the Northern Sea Route (NSR) and the Northwestern Passage, </w:t>
      </w:r>
      <w:r w:rsidRPr="00280241">
        <w:rPr>
          <w:rStyle w:val="StyleUnderline"/>
        </w:rPr>
        <w:t xml:space="preserve">is gradually being developed </w:t>
      </w:r>
      <w:r w:rsidRPr="00280241">
        <w:rPr>
          <w:sz w:val="16"/>
        </w:rPr>
        <w:t xml:space="preserve">based on the following rationale. </w:t>
      </w:r>
      <w:r w:rsidRPr="00280241">
        <w:rPr>
          <w:rStyle w:val="StyleUnderline"/>
        </w:rPr>
        <w:t>These</w:t>
      </w:r>
      <w:r w:rsidRPr="00280241">
        <w:rPr>
          <w:sz w:val="16"/>
        </w:rPr>
        <w:t xml:space="preserve"> sea </w:t>
      </w:r>
      <w:r w:rsidRPr="00280241">
        <w:rPr>
          <w:rStyle w:val="StyleUnderline"/>
        </w:rPr>
        <w:t>routes are</w:t>
      </w:r>
      <w:r w:rsidRPr="00280241">
        <w:rPr>
          <w:sz w:val="16"/>
        </w:rPr>
        <w:t xml:space="preserve"> much </w:t>
      </w:r>
      <w:r w:rsidRPr="00280241">
        <w:rPr>
          <w:rStyle w:val="Emphasis"/>
        </w:rPr>
        <w:t>shorter</w:t>
      </w:r>
      <w:r w:rsidRPr="00280241">
        <w:rPr>
          <w:sz w:val="16"/>
        </w:rPr>
        <w:t xml:space="preserve"> compared to traditional sea routes, </w:t>
      </w:r>
      <w:r w:rsidRPr="00280241">
        <w:rPr>
          <w:rStyle w:val="StyleUnderline"/>
        </w:rPr>
        <w:t xml:space="preserve">allowing savings of </w:t>
      </w:r>
      <w:r w:rsidRPr="00280241">
        <w:rPr>
          <w:rStyle w:val="Emphasis"/>
        </w:rPr>
        <w:t>time</w:t>
      </w:r>
      <w:r w:rsidRPr="00280241">
        <w:rPr>
          <w:sz w:val="16"/>
        </w:rPr>
        <w:t xml:space="preserve">, </w:t>
      </w:r>
      <w:r w:rsidRPr="00280241">
        <w:rPr>
          <w:rStyle w:val="Emphasis"/>
        </w:rPr>
        <w:t>money</w:t>
      </w:r>
      <w:r w:rsidRPr="00280241">
        <w:rPr>
          <w:sz w:val="16"/>
        </w:rPr>
        <w:t xml:space="preserve">, </w:t>
      </w:r>
      <w:r w:rsidRPr="00280241">
        <w:rPr>
          <w:rStyle w:val="StyleUnderline"/>
        </w:rPr>
        <w:t>and</w:t>
      </w:r>
      <w:r w:rsidRPr="00280241">
        <w:rPr>
          <w:rStyle w:val="Emphasis"/>
        </w:rPr>
        <w:t xml:space="preserve"> energy</w:t>
      </w:r>
      <w:r w:rsidRPr="00280241">
        <w:rPr>
          <w:sz w:val="16"/>
        </w:rPr>
        <w:t xml:space="preserve">. For example, </w:t>
      </w:r>
      <w:r w:rsidRPr="00280241">
        <w:rPr>
          <w:rStyle w:val="StyleUnderline"/>
        </w:rPr>
        <w:t>compared to traditional sea routes</w:t>
      </w:r>
      <w:r w:rsidRPr="00280241">
        <w:rPr>
          <w:sz w:val="16"/>
        </w:rPr>
        <w:t xml:space="preserve">, </w:t>
      </w:r>
      <w:r w:rsidRPr="00280241">
        <w:rPr>
          <w:rStyle w:val="StyleUnderline"/>
        </w:rPr>
        <w:t>the NSR cuts off</w:t>
      </w:r>
      <w:r w:rsidRPr="00280241">
        <w:rPr>
          <w:sz w:val="16"/>
        </w:rPr>
        <w:t xml:space="preserve"> 12–</w:t>
      </w:r>
      <w:r w:rsidRPr="00280241">
        <w:rPr>
          <w:rStyle w:val="StyleUnderline"/>
        </w:rPr>
        <w:t>15 days’ travel</w:t>
      </w:r>
      <w:r w:rsidRPr="00280241">
        <w:rPr>
          <w:sz w:val="16"/>
        </w:rPr>
        <w:t xml:space="preserve">, and a voyage from China to Murmansk or Kirkenes saves up to $650,000 through lower energy consumption. </w:t>
      </w:r>
      <w:r w:rsidRPr="00280241">
        <w:rPr>
          <w:rStyle w:val="StyleUnderline"/>
        </w:rPr>
        <w:t>In addition</w:t>
      </w:r>
      <w:r w:rsidRPr="00280241">
        <w:rPr>
          <w:sz w:val="16"/>
        </w:rPr>
        <w:t xml:space="preserve">, </w:t>
      </w:r>
      <w:r w:rsidRPr="00280241">
        <w:rPr>
          <w:rStyle w:val="StyleUnderline"/>
        </w:rPr>
        <w:t>these sea routes</w:t>
      </w:r>
      <w:r w:rsidRPr="00280241">
        <w:rPr>
          <w:sz w:val="16"/>
        </w:rPr>
        <w:t xml:space="preserve"> arguably </w:t>
      </w:r>
      <w:r w:rsidRPr="00280241">
        <w:rPr>
          <w:rStyle w:val="StyleUnderline"/>
        </w:rPr>
        <w:t xml:space="preserve">are </w:t>
      </w:r>
      <w:r w:rsidRPr="00280241">
        <w:rPr>
          <w:rStyle w:val="Emphasis"/>
        </w:rPr>
        <w:t>safer</w:t>
      </w:r>
      <w:r w:rsidRPr="00280241">
        <w:rPr>
          <w:sz w:val="16"/>
        </w:rPr>
        <w:t xml:space="preserve"> </w:t>
      </w:r>
      <w:r w:rsidRPr="00280241">
        <w:rPr>
          <w:rStyle w:val="StyleUnderline"/>
        </w:rPr>
        <w:t>because the Arctic is a</w:t>
      </w:r>
      <w:r w:rsidRPr="00280241">
        <w:rPr>
          <w:sz w:val="16"/>
        </w:rPr>
        <w:t xml:space="preserve"> relatively </w:t>
      </w:r>
      <w:r w:rsidRPr="00280241">
        <w:rPr>
          <w:rStyle w:val="Emphasis"/>
        </w:rPr>
        <w:t>conflict-free</w:t>
      </w:r>
      <w:r w:rsidRPr="00280241">
        <w:rPr>
          <w:sz w:val="16"/>
        </w:rPr>
        <w:t xml:space="preserve"> </w:t>
      </w:r>
      <w:r w:rsidRPr="00280241">
        <w:rPr>
          <w:rStyle w:val="StyleUnderline"/>
        </w:rPr>
        <w:t>zone</w:t>
      </w:r>
      <w:r w:rsidRPr="00280241">
        <w:rPr>
          <w:sz w:val="16"/>
        </w:rPr>
        <w:t xml:space="preserve">. </w:t>
      </w:r>
      <w:r w:rsidRPr="00280241">
        <w:rPr>
          <w:rStyle w:val="StyleUnderline"/>
        </w:rPr>
        <w:t>Increased traffic</w:t>
      </w:r>
      <w:r w:rsidRPr="00280241">
        <w:rPr>
          <w:sz w:val="16"/>
        </w:rPr>
        <w:t xml:space="preserve"> on both sea routes </w:t>
      </w:r>
      <w:r w:rsidRPr="00280241">
        <w:rPr>
          <w:rStyle w:val="StyleUnderline"/>
        </w:rPr>
        <w:t>has been documented</w:t>
      </w:r>
      <w:r w:rsidRPr="00280241">
        <w:rPr>
          <w:sz w:val="16"/>
        </w:rPr>
        <w:t xml:space="preserve"> recently. For example, the Northwestern Passage saw 7 ships in 2009 but 19 in 2013. Usage of the NSR has increased more remarkably: in 2010, only 4 ships passed through the route, but by 2013, the number increased to more than 70 ships. The number of vessels using the NSR dramatically declined in 2014 and 2015 but rose again in 2016. Cargo volume has steadily increased across recent years, rising by 33% in 2016.</w:t>
      </w:r>
      <w:r>
        <w:rPr>
          <w:sz w:val="16"/>
        </w:rPr>
        <w:t xml:space="preserve"> </w:t>
      </w:r>
      <w:r w:rsidRPr="00280241">
        <w:rPr>
          <w:sz w:val="16"/>
          <w:szCs w:val="16"/>
        </w:rPr>
        <w:t>GLOBAL GEOPOLITICAL INTERESTS IN THE ARCTIC</w:t>
      </w:r>
      <w:r>
        <w:rPr>
          <w:sz w:val="16"/>
        </w:rPr>
        <w:t xml:space="preserve"> </w:t>
      </w:r>
      <w:r w:rsidRPr="00280241">
        <w:rPr>
          <w:rStyle w:val="StyleUnderline"/>
        </w:rPr>
        <w:t xml:space="preserve">The region’s </w:t>
      </w:r>
      <w:r w:rsidRPr="00280241">
        <w:rPr>
          <w:rStyle w:val="Emphasis"/>
        </w:rPr>
        <w:t>resource potential</w:t>
      </w:r>
      <w:r w:rsidRPr="0091162D">
        <w:rPr>
          <w:sz w:val="16"/>
        </w:rPr>
        <w:t xml:space="preserve">, along with the increase in marine navigation through the new Arctic routes, </w:t>
      </w:r>
      <w:r w:rsidRPr="00280241">
        <w:rPr>
          <w:rStyle w:val="StyleUnderline"/>
        </w:rPr>
        <w:t xml:space="preserve">has allowed a broad expansion of </w:t>
      </w:r>
      <w:r w:rsidRPr="00280241">
        <w:rPr>
          <w:rStyle w:val="Emphasis"/>
        </w:rPr>
        <w:t>trade</w:t>
      </w:r>
      <w:r w:rsidRPr="0091162D">
        <w:rPr>
          <w:sz w:val="16"/>
        </w:rPr>
        <w:t xml:space="preserve"> </w:t>
      </w:r>
      <w:r w:rsidRPr="00280241">
        <w:rPr>
          <w:rStyle w:val="StyleUnderline"/>
        </w:rPr>
        <w:t xml:space="preserve">and </w:t>
      </w:r>
      <w:r w:rsidRPr="00280241">
        <w:rPr>
          <w:rStyle w:val="Emphasis"/>
        </w:rPr>
        <w:t>investment</w:t>
      </w:r>
      <w:r w:rsidRPr="0091162D">
        <w:rPr>
          <w:sz w:val="16"/>
        </w:rPr>
        <w:t xml:space="preserve"> </w:t>
      </w:r>
      <w:r w:rsidRPr="00280241">
        <w:rPr>
          <w:rStyle w:val="StyleUnderline"/>
        </w:rPr>
        <w:t>that increasingly connects the Arctic with rest of the world</w:t>
      </w:r>
      <w:r w:rsidRPr="0091162D">
        <w:rPr>
          <w:sz w:val="16"/>
        </w:rPr>
        <w:t xml:space="preserve">, </w:t>
      </w:r>
      <w:r w:rsidRPr="0091162D">
        <w:rPr>
          <w:rStyle w:val="StyleUnderline"/>
        </w:rPr>
        <w:t>including</w:t>
      </w:r>
      <w:r w:rsidRPr="0091162D">
        <w:rPr>
          <w:sz w:val="16"/>
        </w:rPr>
        <w:t xml:space="preserve"> the </w:t>
      </w:r>
      <w:r w:rsidRPr="0091162D">
        <w:rPr>
          <w:rStyle w:val="StyleUnderline"/>
        </w:rPr>
        <w:t>emerging economies of Asian nations</w:t>
      </w:r>
      <w:r w:rsidRPr="0091162D">
        <w:rPr>
          <w:sz w:val="16"/>
        </w:rPr>
        <w:t xml:space="preserve">. It is claimed that </w:t>
      </w:r>
      <w:r w:rsidRPr="0091162D">
        <w:rPr>
          <w:rStyle w:val="StyleUnderline"/>
        </w:rPr>
        <w:t>the Arctic is</w:t>
      </w:r>
      <w:r w:rsidRPr="0091162D">
        <w:rPr>
          <w:sz w:val="16"/>
        </w:rPr>
        <w:t xml:space="preserve"> gradually </w:t>
      </w:r>
      <w:r w:rsidRPr="0091162D">
        <w:rPr>
          <w:rStyle w:val="StyleUnderline"/>
        </w:rPr>
        <w:t>becoming an important region</w:t>
      </w:r>
      <w:r w:rsidRPr="0091162D">
        <w:rPr>
          <w:sz w:val="16"/>
        </w:rPr>
        <w:t xml:space="preserve">, </w:t>
      </w:r>
      <w:r w:rsidRPr="0091162D">
        <w:rPr>
          <w:rStyle w:val="StyleUnderline"/>
        </w:rPr>
        <w:t xml:space="preserve">offering new </w:t>
      </w:r>
      <w:r w:rsidRPr="0091162D">
        <w:rPr>
          <w:rStyle w:val="Emphasis"/>
        </w:rPr>
        <w:t>economic frontiers</w:t>
      </w:r>
      <w:r w:rsidRPr="0091162D">
        <w:rPr>
          <w:rStyle w:val="StyleUnderline"/>
        </w:rPr>
        <w:t xml:space="preserve"> for global actors</w:t>
      </w:r>
      <w:r w:rsidRPr="0091162D">
        <w:rPr>
          <w:sz w:val="16"/>
        </w:rPr>
        <w:t xml:space="preserve"> and stakeholders. </w:t>
      </w:r>
      <w:r w:rsidRPr="0091162D">
        <w:rPr>
          <w:rStyle w:val="StyleUnderline"/>
        </w:rPr>
        <w:t>Access to ice-free Arctic Ocean</w:t>
      </w:r>
      <w:r w:rsidRPr="0091162D">
        <w:rPr>
          <w:sz w:val="16"/>
        </w:rPr>
        <w:t xml:space="preserve">, as discussed, not only </w:t>
      </w:r>
      <w:r w:rsidRPr="0091162D">
        <w:rPr>
          <w:rStyle w:val="StyleUnderline"/>
        </w:rPr>
        <w:t xml:space="preserve">leads to </w:t>
      </w:r>
      <w:r w:rsidRPr="0091162D">
        <w:rPr>
          <w:rStyle w:val="Emphasis"/>
        </w:rPr>
        <w:t>intensified extraction</w:t>
      </w:r>
      <w:r w:rsidRPr="0091162D">
        <w:rPr>
          <w:rStyle w:val="StyleUnderline"/>
        </w:rPr>
        <w:t xml:space="preserve"> of</w:t>
      </w:r>
      <w:r w:rsidRPr="0091162D">
        <w:rPr>
          <w:sz w:val="16"/>
        </w:rPr>
        <w:t xml:space="preserve"> its living and non-living </w:t>
      </w:r>
      <w:r w:rsidRPr="0091162D">
        <w:rPr>
          <w:rStyle w:val="StyleUnderline"/>
        </w:rPr>
        <w:t>resources but also</w:t>
      </w:r>
      <w:r w:rsidRPr="0091162D">
        <w:rPr>
          <w:sz w:val="16"/>
        </w:rPr>
        <w:t xml:space="preserve"> offers maritime </w:t>
      </w:r>
      <w:r w:rsidRPr="0091162D">
        <w:rPr>
          <w:rStyle w:val="StyleUnderline"/>
        </w:rPr>
        <w:t xml:space="preserve">access for </w:t>
      </w:r>
      <w:r w:rsidRPr="0091162D">
        <w:rPr>
          <w:rStyle w:val="Emphasis"/>
        </w:rPr>
        <w:t>international navigation</w:t>
      </w:r>
      <w:r w:rsidRPr="0091162D">
        <w:rPr>
          <w:sz w:val="16"/>
        </w:rPr>
        <w:t xml:space="preserve">, </w:t>
      </w:r>
      <w:r w:rsidRPr="0091162D">
        <w:rPr>
          <w:rStyle w:val="StyleUnderline"/>
        </w:rPr>
        <w:t>which global actors see as beneficial for</w:t>
      </w:r>
      <w:r w:rsidRPr="0091162D">
        <w:rPr>
          <w:sz w:val="16"/>
        </w:rPr>
        <w:t xml:space="preserve"> </w:t>
      </w:r>
      <w:r w:rsidRPr="0091162D">
        <w:rPr>
          <w:rStyle w:val="StyleUnderline"/>
        </w:rPr>
        <w:t>increasing</w:t>
      </w:r>
      <w:r w:rsidRPr="0091162D">
        <w:rPr>
          <w:sz w:val="16"/>
        </w:rPr>
        <w:t xml:space="preserve"> potential </w:t>
      </w:r>
      <w:r w:rsidRPr="0091162D">
        <w:rPr>
          <w:rStyle w:val="StyleUnderline"/>
        </w:rPr>
        <w:t>trade and investment in the region</w:t>
      </w:r>
      <w:r w:rsidRPr="0091162D">
        <w:rPr>
          <w:sz w:val="16"/>
        </w:rPr>
        <w:t>. Emerging Asian nations, including China, India, Japan, South Korea, and Singapore— which in 2013 became official observers to the Arctic Council, a high-level intergovernmental forum of the eight Arctic states—are exploring opportunities to build business relationships with the Arctic nations.</w:t>
      </w:r>
    </w:p>
    <w:p w:rsidR="00155B80" w:rsidRDefault="00155B80" w:rsidP="00155B80">
      <w:r>
        <w:t>China—often labeled an energy-hungry nation—is on the frontlines of these developments. As its economy grows rapidly, China seeks to diversify its energy imports and sees Arctic resources, particularly Russian oil and gas resources, as potential targets to meet its growing energy demands. As bilateral relations with Russia improve, China is expected to double its oil imports from Russia by 2020 and has agreed to cooperate in building gas pipelines starting in 2018. China also meets its needs by investing in the energy sector elsewhere in the Arctic. For example, in 2013, China bought Nexen, a Canadian oil and gas company, for $15 billion. Chinese investment in the Arctic countries extend to the development of other mineral and mining resources, particularly rare-earth elements, in which China has a 95% ownership share today. Five Chinese mining companies hold licenses to explore and develop rare earth elements in Greenland. It should be noted that China is considered to be the world leader in refining rare earth elements. Moreover, China has established a free trade deal with Iceland, its first European partner in such an agreement. After the United States closed its Cold War era military base in Iceland in 2006, China expanded its presence in the region, making China the gateway to potential business investments in the Arctic.</w:t>
      </w:r>
    </w:p>
    <w:p w:rsidR="00155B80" w:rsidRDefault="00155B80" w:rsidP="00155B80">
      <w:r>
        <w:t>China also increasingly uses the Arctic shipping routes and considers the implication of the use of the routes in its Belt and Road Initiative policy. It should be noted that China is among the most important nations in international maritime trade. Chinese ownership of vessels ranks fourth in the world, and the country carries 90% of its exports and imports through maritime transport. Moreover, Chinese ship owners control 8.91% of total world tonnage, making the country both the world’s leading export nation and an important importer of goods and raw materials. The first Chinese cargo ship reached Europe via the NSR in the summer of 2013, and China tested its icebreaker Xue Long on the NSR in 2012. It is expected that by 2020, 5%-15% of China’s trade with Europe will travel by the NSR.</w:t>
      </w:r>
    </w:p>
    <w:p w:rsidR="00155B80" w:rsidRDefault="00155B80" w:rsidP="00155B80">
      <w:r>
        <w:t>In addition to China, other influential Asian nations, such as Japan, South Korea, and Singapore, are also considering the future potential of the Arctic. For example, Japan—the world’s largest importer of liquefied natural gas (LNG), second largest importer of coal, and third largest importer of oil—views the Arctic as an alternative source to meet its increasing energy demand. Japan has planned LNG shipments from Norway and Russia in 2018, explored the potential of the NSR to transport these resources, and invested in maritime capacity building by developing (or transferring) new technology. South Korea has a similar interest in energy resources and has invested in building ice-strength cargo ships capable of operating on the Arctic routes. Singapore has a great interest in offshore activities in the Arctic and is exploring the potential to use its lengthy maritime experiences to contribute knowledge and develop the shipping industry.</w:t>
      </w:r>
    </w:p>
    <w:p w:rsidR="00155B80" w:rsidRDefault="00155B80" w:rsidP="00155B80">
      <w:r>
        <w:t xml:space="preserve">While these developments suggest increasing interest in the Arctic among global actors, the region’s importance is also, to some extent, shaped by its role in the politics of the great powers, particularly China. The Arctic’s rise as an influential global actor in economics and politics gives it a say in global politics. The US perceives a threat from China’s development of closer relations between China and Russia, including transporting energy resources from the latter. </w:t>
      </w:r>
    </w:p>
    <w:p w:rsidR="00155B80" w:rsidRDefault="00155B80" w:rsidP="00155B80">
      <w:pPr>
        <w:pStyle w:val="Heading4"/>
      </w:pPr>
      <w:r>
        <w:t>Climate change leads to increased access to arctic shipping routes – most recent models.</w:t>
      </w:r>
    </w:p>
    <w:p w:rsidR="00155B80" w:rsidRPr="00C506FE" w:rsidRDefault="00155B80" w:rsidP="00155B80">
      <w:pPr>
        <w:rPr>
          <w:rStyle w:val="Style13ptBold"/>
          <w:b w:val="0"/>
        </w:rPr>
      </w:pPr>
      <w:r>
        <w:rPr>
          <w:rStyle w:val="Style13ptBold"/>
        </w:rPr>
        <w:t>Ng et al. 18</w:t>
      </w:r>
      <w:r w:rsidRPr="00C506FE">
        <w:t xml:space="preserve"> [</w:t>
      </w:r>
      <w:r>
        <w:t xml:space="preserve">Adolf K. Y., </w:t>
      </w:r>
      <w:r w:rsidRPr="00C506FE">
        <w:t>Professor of Transportation and Supply Chain Management at the Asper School of Business of the University of Manitoba</w:t>
      </w:r>
      <w:r>
        <w:t xml:space="preserve">, Jonathan Andrews, Centre for Earth Observation Science, University of Manitoba, David Babb, </w:t>
      </w:r>
      <w:r w:rsidRPr="00C506FE">
        <w:t>Associate Teaching Professor of Meteorology</w:t>
      </w:r>
      <w:r>
        <w:t xml:space="preserve"> at PennState, Yufeng Lin, Research Assistant, University of Manitoba, PhD, University of Rhode Island, Department of Marine Affairs, “Implications of climate change for shipping: Opening the Arctic seas,” accessible online at </w:t>
      </w:r>
      <w:hyperlink r:id="rId233" w:history="1">
        <w:r w:rsidRPr="001E31B0">
          <w:rPr>
            <w:rStyle w:val="Hyperlink"/>
          </w:rPr>
          <w:t>https://onlinelibrary.wiley.com/doi/abs/10.1002/wcc.507</w:t>
        </w:r>
      </w:hyperlink>
      <w:r>
        <w:t>, published 02/08/18] // BBM</w:t>
      </w:r>
    </w:p>
    <w:p w:rsidR="00155B80" w:rsidRPr="007866A6" w:rsidRDefault="00155B80" w:rsidP="00155B80">
      <w:pPr>
        <w:rPr>
          <w:sz w:val="16"/>
          <w:szCs w:val="16"/>
        </w:rPr>
      </w:pPr>
      <w:r w:rsidRPr="005D1ABF">
        <w:rPr>
          <w:rStyle w:val="StyleUnderline"/>
        </w:rPr>
        <w:t>Climate change presents many impacts</w:t>
      </w:r>
      <w:r w:rsidRPr="005D1ABF">
        <w:rPr>
          <w:sz w:val="16"/>
        </w:rPr>
        <w:t xml:space="preserve"> </w:t>
      </w:r>
      <w:r w:rsidRPr="005D1ABF">
        <w:rPr>
          <w:rStyle w:val="StyleUnderline"/>
        </w:rPr>
        <w:t>for</w:t>
      </w:r>
      <w:r w:rsidRPr="005D1ABF">
        <w:rPr>
          <w:sz w:val="16"/>
        </w:rPr>
        <w:t xml:space="preserve"> human activities, including </w:t>
      </w:r>
      <w:r w:rsidRPr="005D1ABF">
        <w:rPr>
          <w:rStyle w:val="Emphasis"/>
        </w:rPr>
        <w:t>shipping</w:t>
      </w:r>
      <w:r w:rsidRPr="005D1ABF">
        <w:rPr>
          <w:sz w:val="16"/>
        </w:rPr>
        <w:t xml:space="preserve">. </w:t>
      </w:r>
      <w:r w:rsidRPr="005D1ABF">
        <w:rPr>
          <w:rStyle w:val="StyleUnderline"/>
        </w:rPr>
        <w:t xml:space="preserve">With more than </w:t>
      </w:r>
      <w:r w:rsidRPr="005D1ABF">
        <w:rPr>
          <w:rStyle w:val="Emphasis"/>
        </w:rPr>
        <w:t>80%</w:t>
      </w:r>
      <w:r w:rsidRPr="005D1ABF">
        <w:rPr>
          <w:rStyle w:val="StyleUnderline"/>
        </w:rPr>
        <w:t xml:space="preserve"> of globally traded cargo carried by ships</w:t>
      </w:r>
      <w:r w:rsidRPr="005D1ABF">
        <w:rPr>
          <w:sz w:val="16"/>
        </w:rPr>
        <w:t xml:space="preserve"> (Ng &amp; Liu, 2014), </w:t>
      </w:r>
      <w:r w:rsidRPr="005D1ABF">
        <w:rPr>
          <w:rStyle w:val="StyleUnderline"/>
        </w:rPr>
        <w:t>shipping</w:t>
      </w:r>
      <w:r w:rsidRPr="005D1ABF">
        <w:rPr>
          <w:sz w:val="16"/>
        </w:rPr>
        <w:t xml:space="preserve"> </w:t>
      </w:r>
      <w:r w:rsidRPr="005D1ABF">
        <w:rPr>
          <w:rStyle w:val="StyleUnderline"/>
        </w:rPr>
        <w:t xml:space="preserve">and the maritime industry play an </w:t>
      </w:r>
      <w:r w:rsidRPr="005D1ABF">
        <w:rPr>
          <w:rStyle w:val="Emphasis"/>
        </w:rPr>
        <w:t>important role</w:t>
      </w:r>
      <w:r w:rsidRPr="005D1ABF">
        <w:rPr>
          <w:sz w:val="16"/>
        </w:rPr>
        <w:t xml:space="preserve"> </w:t>
      </w:r>
      <w:r w:rsidRPr="005D1ABF">
        <w:rPr>
          <w:rStyle w:val="StyleUnderline"/>
        </w:rPr>
        <w:t xml:space="preserve">in the well-being of </w:t>
      </w:r>
      <w:r w:rsidRPr="005D1ABF">
        <w:rPr>
          <w:rStyle w:val="Emphasis"/>
        </w:rPr>
        <w:t>global</w:t>
      </w:r>
      <w:r w:rsidRPr="005D1ABF">
        <w:rPr>
          <w:sz w:val="16"/>
        </w:rPr>
        <w:t xml:space="preserve"> and regional </w:t>
      </w:r>
      <w:r w:rsidRPr="005D1ABF">
        <w:rPr>
          <w:rStyle w:val="Emphasis"/>
        </w:rPr>
        <w:t>economies</w:t>
      </w:r>
      <w:r w:rsidRPr="005D1ABF">
        <w:rPr>
          <w:sz w:val="16"/>
        </w:rPr>
        <w:t>. A considerable volume of research investigates the negative impacts posed by climate change on transportation infrastructures. For example, the book by Ng et al. (2016) contains numerous cases on how climate change affects the operation of ports located in four continents, and how port stakeholders attempt to adapt to such challenges.</w:t>
      </w:r>
      <w:r>
        <w:rPr>
          <w:sz w:val="16"/>
        </w:rPr>
        <w:t xml:space="preserve"> </w:t>
      </w:r>
      <w:r w:rsidRPr="005D1ABF">
        <w:rPr>
          <w:rStyle w:val="StyleUnderline"/>
        </w:rPr>
        <w:t>Climate change impacts will</w:t>
      </w:r>
      <w:r w:rsidRPr="005D1ABF">
        <w:rPr>
          <w:sz w:val="16"/>
        </w:rPr>
        <w:t xml:space="preserve"> likely </w:t>
      </w:r>
      <w:r w:rsidRPr="005D1ABF">
        <w:rPr>
          <w:rStyle w:val="StyleUnderline"/>
        </w:rPr>
        <w:t>have</w:t>
      </w:r>
      <w:r w:rsidRPr="005D1ABF">
        <w:rPr>
          <w:sz w:val="16"/>
        </w:rPr>
        <w:t xml:space="preserve"> both </w:t>
      </w:r>
      <w:r w:rsidRPr="005D1ABF">
        <w:rPr>
          <w:rStyle w:val="StyleUnderline"/>
        </w:rPr>
        <w:t>positive</w:t>
      </w:r>
      <w:r w:rsidRPr="005D1ABF">
        <w:rPr>
          <w:sz w:val="16"/>
        </w:rPr>
        <w:t xml:space="preserve"> and negative </w:t>
      </w:r>
      <w:r w:rsidRPr="005D1ABF">
        <w:rPr>
          <w:rStyle w:val="StyleUnderline"/>
        </w:rPr>
        <w:t>elements</w:t>
      </w:r>
      <w:r w:rsidRPr="005D1ABF">
        <w:rPr>
          <w:sz w:val="16"/>
        </w:rPr>
        <w:t xml:space="preserve">. In fact, </w:t>
      </w:r>
      <w:r w:rsidRPr="005D1ABF">
        <w:rPr>
          <w:rStyle w:val="StyleUnderline"/>
        </w:rPr>
        <w:t>some</w:t>
      </w:r>
      <w:r w:rsidRPr="005D1ABF">
        <w:rPr>
          <w:sz w:val="16"/>
        </w:rPr>
        <w:t xml:space="preserve"> </w:t>
      </w:r>
      <w:r w:rsidRPr="005D1ABF">
        <w:rPr>
          <w:rStyle w:val="StyleUnderline"/>
        </w:rPr>
        <w:t>societies</w:t>
      </w:r>
      <w:r w:rsidRPr="005D1ABF">
        <w:rPr>
          <w:sz w:val="16"/>
        </w:rPr>
        <w:t xml:space="preserve"> may </w:t>
      </w:r>
      <w:r w:rsidRPr="005D1ABF">
        <w:rPr>
          <w:rStyle w:val="StyleUnderline"/>
        </w:rPr>
        <w:t>benefit from the development and implementation of effective adaptation strategies</w:t>
      </w:r>
      <w:r w:rsidRPr="005D1ABF">
        <w:rPr>
          <w:sz w:val="16"/>
        </w:rPr>
        <w:t xml:space="preserve"> and solutions (Ng et al., 2016). The United Nations Framework Convention on Climate Change supports this view and defines adaptation to climate change as follows: …Adjustments in ecological, social, or economic systems in response to actual or expected climatic stimuli and their effects or impacts...Changes in processes, practices, and structures to moderate potential damages or to benefit from opportunities associated with climate change. (UNFCCC, 2014)</w:t>
      </w:r>
      <w:r>
        <w:rPr>
          <w:sz w:val="16"/>
        </w:rPr>
        <w:t xml:space="preserve"> </w:t>
      </w:r>
      <w:r w:rsidRPr="005D1ABF">
        <w:rPr>
          <w:sz w:val="16"/>
        </w:rPr>
        <w:t xml:space="preserve">In this regard, </w:t>
      </w:r>
      <w:r w:rsidRPr="005D1ABF">
        <w:rPr>
          <w:rStyle w:val="Emphasis"/>
        </w:rPr>
        <w:t>Arctic shipping</w:t>
      </w:r>
      <w:r w:rsidRPr="005D1ABF">
        <w:rPr>
          <w:rStyle w:val="StyleUnderline"/>
        </w:rPr>
        <w:t xml:space="preserve"> provides an example of potential climate-change related</w:t>
      </w:r>
      <w:r w:rsidRPr="005D1ABF">
        <w:rPr>
          <w:sz w:val="16"/>
        </w:rPr>
        <w:t xml:space="preserve"> costs and </w:t>
      </w:r>
      <w:r w:rsidRPr="005D1ABF">
        <w:rPr>
          <w:rStyle w:val="Emphasis"/>
        </w:rPr>
        <w:t>benefits</w:t>
      </w:r>
      <w:r w:rsidRPr="005D1ABF">
        <w:rPr>
          <w:sz w:val="16"/>
        </w:rPr>
        <w:t xml:space="preserve">. </w:t>
      </w:r>
      <w:r w:rsidRPr="005D1ABF">
        <w:rPr>
          <w:rStyle w:val="StyleUnderline"/>
        </w:rPr>
        <w:t>Reduced ice cover may present opportunities as</w:t>
      </w:r>
      <w:r w:rsidRPr="005D1ABF">
        <w:rPr>
          <w:sz w:val="16"/>
        </w:rPr>
        <w:t xml:space="preserve"> certain Arctic </w:t>
      </w:r>
      <w:r w:rsidRPr="005D1ABF">
        <w:rPr>
          <w:rStyle w:val="StyleUnderline"/>
        </w:rPr>
        <w:t>marine routes</w:t>
      </w:r>
      <w:r w:rsidRPr="005D1ABF">
        <w:rPr>
          <w:sz w:val="16"/>
        </w:rPr>
        <w:t xml:space="preserve"> that have historically been covered by sea ice </w:t>
      </w:r>
      <w:r w:rsidRPr="005D1ABF">
        <w:rPr>
          <w:rStyle w:val="StyleUnderline"/>
        </w:rPr>
        <w:t xml:space="preserve">become </w:t>
      </w:r>
      <w:r w:rsidRPr="005D1ABF">
        <w:rPr>
          <w:rStyle w:val="Emphasis"/>
        </w:rPr>
        <w:t>navigable</w:t>
      </w:r>
      <w:r w:rsidRPr="005D1ABF">
        <w:rPr>
          <w:sz w:val="16"/>
        </w:rPr>
        <w:t xml:space="preserve"> for part of the year. </w:t>
      </w:r>
      <w:r w:rsidRPr="005D1ABF">
        <w:rPr>
          <w:rStyle w:val="StyleUnderline"/>
        </w:rPr>
        <w:t>For example</w:t>
      </w:r>
      <w:r w:rsidRPr="005D1ABF">
        <w:rPr>
          <w:sz w:val="16"/>
        </w:rPr>
        <w:t xml:space="preserve">, </w:t>
      </w:r>
      <w:r w:rsidRPr="005D1ABF">
        <w:rPr>
          <w:rStyle w:val="StyleUnderline"/>
        </w:rPr>
        <w:t xml:space="preserve">a </w:t>
      </w:r>
      <w:r w:rsidRPr="005D1ABF">
        <w:rPr>
          <w:rStyle w:val="Emphasis"/>
        </w:rPr>
        <w:t>Russian tanker</w:t>
      </w:r>
      <w:r w:rsidRPr="005D1ABF">
        <w:rPr>
          <w:sz w:val="16"/>
        </w:rPr>
        <w:t xml:space="preserve"> </w:t>
      </w:r>
      <w:r w:rsidRPr="005D1ABF">
        <w:rPr>
          <w:rStyle w:val="StyleUnderline"/>
        </w:rPr>
        <w:t>sailed through the Arctic without icebreaker assistance</w:t>
      </w:r>
      <w:r w:rsidRPr="005D1ABF">
        <w:rPr>
          <w:sz w:val="16"/>
        </w:rPr>
        <w:t xml:space="preserve"> </w:t>
      </w:r>
      <w:r w:rsidRPr="005D1ABF">
        <w:rPr>
          <w:rStyle w:val="StyleUnderline"/>
        </w:rPr>
        <w:t>for the first time in August 2017</w:t>
      </w:r>
      <w:r w:rsidRPr="005D1ABF">
        <w:rPr>
          <w:sz w:val="16"/>
        </w:rPr>
        <w:t xml:space="preserve"> (Barkham, 2017). Although Larsen (2016) argues that the economic feasibility of Arctic shipping is underexplored, a growing body of literature is gradually filling the gap.</w:t>
      </w:r>
      <w:r>
        <w:rPr>
          <w:sz w:val="16"/>
        </w:rPr>
        <w:t xml:space="preserve"> </w:t>
      </w:r>
      <w:r w:rsidRPr="005D1ABF">
        <w:rPr>
          <w:sz w:val="16"/>
        </w:rPr>
        <w:t xml:space="preserve">It is not yet clear how climate change and Arctic shipping will impact the environment and indigenous people of the north, but recent research has pointed to a number of significant challenges. Conversely, </w:t>
      </w:r>
      <w:r w:rsidRPr="005D1ABF">
        <w:rPr>
          <w:rStyle w:val="StyleUnderline"/>
        </w:rPr>
        <w:t>Arctic</w:t>
      </w:r>
      <w:r w:rsidRPr="005D1ABF">
        <w:rPr>
          <w:sz w:val="16"/>
        </w:rPr>
        <w:t xml:space="preserve"> “</w:t>
      </w:r>
      <w:r w:rsidRPr="005D1ABF">
        <w:rPr>
          <w:rStyle w:val="StyleUnderline"/>
        </w:rPr>
        <w:t>thawing</w:t>
      </w:r>
      <w:r w:rsidRPr="005D1ABF">
        <w:rPr>
          <w:sz w:val="16"/>
        </w:rPr>
        <w:t xml:space="preserve">” </w:t>
      </w:r>
      <w:r w:rsidRPr="005D1ABF">
        <w:rPr>
          <w:rStyle w:val="StyleUnderline"/>
        </w:rPr>
        <w:t>may</w:t>
      </w:r>
      <w:r w:rsidRPr="005D1ABF">
        <w:rPr>
          <w:sz w:val="16"/>
        </w:rPr>
        <w:t xml:space="preserve"> also </w:t>
      </w:r>
      <w:r w:rsidRPr="005D1ABF">
        <w:rPr>
          <w:rStyle w:val="StyleUnderline"/>
        </w:rPr>
        <w:t>present</w:t>
      </w:r>
      <w:r w:rsidRPr="005D1ABF">
        <w:rPr>
          <w:sz w:val="16"/>
        </w:rPr>
        <w:t xml:space="preserve"> certain </w:t>
      </w:r>
      <w:r w:rsidRPr="005D1ABF">
        <w:rPr>
          <w:rStyle w:val="StyleUnderline"/>
        </w:rPr>
        <w:t>positive implications</w:t>
      </w:r>
      <w:r w:rsidRPr="005D1ABF">
        <w:rPr>
          <w:sz w:val="16"/>
        </w:rPr>
        <w:t xml:space="preserve">, </w:t>
      </w:r>
      <w:r w:rsidRPr="005D1ABF">
        <w:rPr>
          <w:rStyle w:val="StyleUnderline"/>
        </w:rPr>
        <w:t xml:space="preserve">such as </w:t>
      </w:r>
      <w:r w:rsidRPr="005D1ABF">
        <w:rPr>
          <w:rStyle w:val="Emphasis"/>
        </w:rPr>
        <w:t>shorter routes</w:t>
      </w:r>
      <w:r w:rsidRPr="005D1ABF">
        <w:rPr>
          <w:sz w:val="16"/>
        </w:rPr>
        <w:t xml:space="preserve"> (</w:t>
      </w:r>
      <w:r w:rsidRPr="005D1ABF">
        <w:rPr>
          <w:rStyle w:val="StyleUnderline"/>
        </w:rPr>
        <w:t>thus lower transportation costs</w:t>
      </w:r>
      <w:r w:rsidRPr="005D1ABF">
        <w:rPr>
          <w:sz w:val="16"/>
        </w:rPr>
        <w:t xml:space="preserve">) </w:t>
      </w:r>
      <w:r w:rsidRPr="005D1ABF">
        <w:rPr>
          <w:rStyle w:val="StyleUnderline"/>
        </w:rPr>
        <w:t xml:space="preserve">and </w:t>
      </w:r>
      <w:r w:rsidRPr="005D1ABF">
        <w:rPr>
          <w:rStyle w:val="Emphasis"/>
        </w:rPr>
        <w:t>increased accessibility</w:t>
      </w:r>
      <w:r w:rsidRPr="005D1ABF">
        <w:rPr>
          <w:sz w:val="16"/>
        </w:rPr>
        <w:t xml:space="preserve"> </w:t>
      </w:r>
      <w:r w:rsidRPr="005D1ABF">
        <w:rPr>
          <w:rStyle w:val="StyleUnderline"/>
        </w:rPr>
        <w:t>to</w:t>
      </w:r>
      <w:r w:rsidRPr="005D1ABF">
        <w:rPr>
          <w:sz w:val="16"/>
        </w:rPr>
        <w:t xml:space="preserve"> known </w:t>
      </w:r>
      <w:r w:rsidRPr="005D1ABF">
        <w:rPr>
          <w:rStyle w:val="StyleUnderline"/>
        </w:rPr>
        <w:t>resource deposits</w:t>
      </w:r>
      <w:r w:rsidRPr="005D1ABF">
        <w:rPr>
          <w:sz w:val="16"/>
        </w:rPr>
        <w:t xml:space="preserve">. If so </w:t>
      </w:r>
      <w:r w:rsidRPr="005D1ABF">
        <w:rPr>
          <w:rStyle w:val="StyleUnderline"/>
        </w:rPr>
        <w:t xml:space="preserve">it could trigger another phase of </w:t>
      </w:r>
      <w:r w:rsidRPr="005D1ABF">
        <w:rPr>
          <w:rStyle w:val="Emphasis"/>
        </w:rPr>
        <w:t>evolution</w:t>
      </w:r>
      <w:r w:rsidRPr="005D1ABF">
        <w:rPr>
          <w:sz w:val="16"/>
        </w:rPr>
        <w:t xml:space="preserve"> </w:t>
      </w:r>
      <w:r w:rsidRPr="005D1ABF">
        <w:rPr>
          <w:rStyle w:val="StyleUnderline"/>
        </w:rPr>
        <w:t>in the global shipping industry</w:t>
      </w:r>
      <w:r w:rsidRPr="005D1ABF">
        <w:rPr>
          <w:sz w:val="16"/>
        </w:rPr>
        <w:t xml:space="preserve"> </w:t>
      </w:r>
      <w:r w:rsidRPr="005D1ABF">
        <w:rPr>
          <w:rStyle w:val="StyleUnderline"/>
        </w:rPr>
        <w:t>that is characterized by shorter shipping distances through Arctic waters</w:t>
      </w:r>
      <w:r w:rsidRPr="005D1ABF">
        <w:rPr>
          <w:sz w:val="16"/>
        </w:rPr>
        <w:t xml:space="preserve"> instead of conventional navigation routes via the major canals (e.g., Suez Canal, Panama Canal). </w:t>
      </w:r>
      <w:r w:rsidRPr="005D1ABF">
        <w:rPr>
          <w:rStyle w:val="StyleUnderline"/>
        </w:rPr>
        <w:t>This is especially true as the intense competitive landscape pressures</w:t>
      </w:r>
      <w:r w:rsidRPr="005D1ABF">
        <w:rPr>
          <w:sz w:val="16"/>
        </w:rPr>
        <w:t xml:space="preserve"> cost-sensitive </w:t>
      </w:r>
      <w:r w:rsidRPr="005D1ABF">
        <w:rPr>
          <w:rStyle w:val="StyleUnderline"/>
        </w:rPr>
        <w:t>ship operators to reduce costs</w:t>
      </w:r>
      <w:r w:rsidRPr="005D1ABF">
        <w:rPr>
          <w:sz w:val="16"/>
        </w:rPr>
        <w:t xml:space="preserve"> (</w:t>
      </w:r>
      <w:r w:rsidRPr="005D1ABF">
        <w:rPr>
          <w:rStyle w:val="StyleUnderline"/>
        </w:rPr>
        <w:t>and price</w:t>
      </w:r>
      <w:r w:rsidRPr="005D1ABF">
        <w:rPr>
          <w:sz w:val="16"/>
        </w:rPr>
        <w:t xml:space="preserve">) </w:t>
      </w:r>
      <w:r w:rsidRPr="005D1ABF">
        <w:rPr>
          <w:rStyle w:val="StyleUnderline"/>
        </w:rPr>
        <w:t>even further</w:t>
      </w:r>
      <w:r w:rsidRPr="005D1ABF">
        <w:rPr>
          <w:sz w:val="16"/>
        </w:rPr>
        <w:t>.</w:t>
      </w:r>
      <w:r>
        <w:rPr>
          <w:sz w:val="16"/>
        </w:rPr>
        <w:t xml:space="preserve"> </w:t>
      </w:r>
      <w:r w:rsidRPr="005D1ABF">
        <w:rPr>
          <w:rStyle w:val="StyleUnderline"/>
        </w:rPr>
        <w:t>There are</w:t>
      </w:r>
      <w:r w:rsidRPr="005D1ABF">
        <w:rPr>
          <w:sz w:val="16"/>
        </w:rPr>
        <w:t xml:space="preserve"> currently </w:t>
      </w:r>
      <w:r w:rsidRPr="005D1ABF">
        <w:rPr>
          <w:rStyle w:val="StyleUnderline"/>
        </w:rPr>
        <w:t>three main</w:t>
      </w:r>
      <w:r w:rsidRPr="005D1ABF">
        <w:rPr>
          <w:sz w:val="16"/>
        </w:rPr>
        <w:t xml:space="preserve"> </w:t>
      </w:r>
      <w:r w:rsidRPr="005D1ABF">
        <w:rPr>
          <w:rStyle w:val="StyleUnderline"/>
        </w:rPr>
        <w:t>trans-Arctic navigation options</w:t>
      </w:r>
      <w:r w:rsidRPr="005D1ABF">
        <w:rPr>
          <w:sz w:val="16"/>
        </w:rPr>
        <w:t xml:space="preserve">: </w:t>
      </w:r>
      <w:r w:rsidRPr="005D1ABF">
        <w:rPr>
          <w:rStyle w:val="StyleUnderline"/>
        </w:rPr>
        <w:t>the Northern Sea Route</w:t>
      </w:r>
      <w:r w:rsidRPr="005D1ABF">
        <w:rPr>
          <w:sz w:val="16"/>
        </w:rPr>
        <w:t xml:space="preserve"> (NSR), </w:t>
      </w:r>
      <w:r w:rsidRPr="005D1ABF">
        <w:rPr>
          <w:rStyle w:val="StyleUnderline"/>
        </w:rPr>
        <w:t>the Northwest Passage</w:t>
      </w:r>
      <w:r w:rsidRPr="005D1ABF">
        <w:rPr>
          <w:sz w:val="16"/>
        </w:rPr>
        <w:t xml:space="preserve"> (NWP), </w:t>
      </w:r>
      <w:r w:rsidRPr="005D1ABF">
        <w:rPr>
          <w:rStyle w:val="StyleUnderline"/>
        </w:rPr>
        <w:t>and the Trans-Polar Sea Route</w:t>
      </w:r>
      <w:r w:rsidRPr="005D1ABF">
        <w:rPr>
          <w:sz w:val="16"/>
        </w:rPr>
        <w:t xml:space="preserve"> (TSR). The feasibility and economic viability of these Arctic routes are still under intense debate. Although some research has been undertaken (Cheng &amp; Lee, 2011; Roh, 2011; Xu, Yin, Jia, Jin, &amp; Ouyang, 2011), many studies have only addressed the potential cost savings of using Arctic routes compared to existing trans-continental shipping networks (e.g., between Asia and North America). In fact, many important aspects of Arctic shipping remain under-examined. For example, despite the potential benefits, some still argue there is a lack of real interest in Arctic shipping (e.g., according to Pierre &amp; Olivier, 2015, only 53 transits via the Arctic were recorded in 2013) and that shipping stakeholders have yet to treat the Arctic routes as serious alternatives. Also, the opening of the Arctic waters will pose various environmental, social, and cultural impacts to surrounding regions, including a heightened risk of maritime accidents and environmental harm due to the lack of infrastructural support. Given the complex nature of the Arctic, what is the right approach for further research?</w:t>
      </w:r>
      <w:r>
        <w:rPr>
          <w:sz w:val="16"/>
        </w:rPr>
        <w:t xml:space="preserve"> </w:t>
      </w:r>
      <w:r w:rsidRPr="005D1ABF">
        <w:rPr>
          <w:sz w:val="16"/>
          <w:szCs w:val="16"/>
        </w:rPr>
        <w:t>This paper examines Arctic shipping through a collaborative effort between researchers from different disciplines. Section 2 discusses the feasibility of shipping in the Arctic marine environment from the physical perspective. It examines the impact of climate change on sea ice and marine weather and considers the resultant consequences for Arctic shipping accessibility. Section 3 discusses the challenges of Arctic shipping from the socio-economic and environmental perspective. It reviews the major research investigating the economic feasibility of diverting ships from conventional shipping routes to the Arctic routes. Also, it reviews the attitudes of shipping stakeholders, as well as the social and other considerations that affect the prospect of Arctic shipping. Finally, Section 4 concludes the paper and identifies the major gaps that need to be addressed in future research.</w:t>
      </w:r>
      <w:r>
        <w:rPr>
          <w:sz w:val="16"/>
          <w:szCs w:val="16"/>
        </w:rPr>
        <w:t xml:space="preserve"> </w:t>
      </w:r>
      <w:r w:rsidRPr="005D1ABF">
        <w:rPr>
          <w:sz w:val="16"/>
          <w:szCs w:val="16"/>
        </w:rPr>
        <w:t>FEASIBILITY OF ARCTIC SHIPPING: PHYSICAL PERSPECTIVE</w:t>
      </w:r>
      <w:r>
        <w:rPr>
          <w:sz w:val="16"/>
          <w:szCs w:val="16"/>
        </w:rPr>
        <w:t xml:space="preserve"> </w:t>
      </w:r>
      <w:r w:rsidRPr="005D1ABF">
        <w:rPr>
          <w:sz w:val="16"/>
          <w:szCs w:val="16"/>
        </w:rPr>
        <w:t>The Arctic marine environment under the influence of climate change</w:t>
      </w:r>
      <w:r>
        <w:rPr>
          <w:sz w:val="16"/>
          <w:szCs w:val="16"/>
        </w:rPr>
        <w:t xml:space="preserve"> </w:t>
      </w:r>
      <w:r w:rsidRPr="005D1ABF">
        <w:rPr>
          <w:rStyle w:val="StyleUnderline"/>
        </w:rPr>
        <w:t>In its Fifth Assessment Report</w:t>
      </w:r>
      <w:r w:rsidRPr="005D1ABF">
        <w:rPr>
          <w:sz w:val="16"/>
        </w:rPr>
        <w:t xml:space="preserve"> (AR5), </w:t>
      </w:r>
      <w:r w:rsidRPr="005D1ABF">
        <w:rPr>
          <w:rStyle w:val="StyleUnderline"/>
        </w:rPr>
        <w:t>the</w:t>
      </w:r>
      <w:r w:rsidRPr="005D1ABF">
        <w:rPr>
          <w:sz w:val="16"/>
        </w:rPr>
        <w:t xml:space="preserve"> Intergovernmental Panel on Climate Change (</w:t>
      </w:r>
      <w:r w:rsidRPr="005D1ABF">
        <w:rPr>
          <w:rStyle w:val="StyleUnderline"/>
        </w:rPr>
        <w:t>IPCC</w:t>
      </w:r>
      <w:r w:rsidRPr="005D1ABF">
        <w:rPr>
          <w:sz w:val="16"/>
        </w:rPr>
        <w:t xml:space="preserve">) </w:t>
      </w:r>
      <w:r w:rsidRPr="005D1ABF">
        <w:rPr>
          <w:rStyle w:val="StyleUnderline"/>
        </w:rPr>
        <w:t>estimated</w:t>
      </w:r>
      <w:r w:rsidRPr="005D1ABF">
        <w:rPr>
          <w:sz w:val="16"/>
        </w:rPr>
        <w:t xml:space="preserve"> (with high confidence) that </w:t>
      </w:r>
      <w:r w:rsidRPr="005D1ABF">
        <w:rPr>
          <w:rStyle w:val="StyleUnderline"/>
        </w:rPr>
        <w:t>between</w:t>
      </w:r>
      <w:r w:rsidRPr="005D1ABF">
        <w:rPr>
          <w:sz w:val="16"/>
        </w:rPr>
        <w:t xml:space="preserve"> 1880 and 2012 the global mean temperature increased roughly 0.85C (IPCC, 2013). Moreover, </w:t>
      </w:r>
      <w:r w:rsidRPr="005D1ABF">
        <w:rPr>
          <w:rStyle w:val="StyleUnderline"/>
        </w:rPr>
        <w:t>temperatures in the polar regions have increased at a</w:t>
      </w:r>
      <w:r w:rsidRPr="005D1ABF">
        <w:rPr>
          <w:sz w:val="16"/>
        </w:rPr>
        <w:t xml:space="preserve"> significantly </w:t>
      </w:r>
      <w:r w:rsidRPr="005D1ABF">
        <w:rPr>
          <w:rStyle w:val="Emphasis"/>
        </w:rPr>
        <w:t>greater rate</w:t>
      </w:r>
      <w:r w:rsidRPr="005D1ABF">
        <w:rPr>
          <w:sz w:val="16"/>
        </w:rPr>
        <w:t xml:space="preserve"> </w:t>
      </w:r>
      <w:r w:rsidRPr="005D1ABF">
        <w:rPr>
          <w:rStyle w:val="StyleUnderline"/>
        </w:rPr>
        <w:t>than the lower latitudes due to</w:t>
      </w:r>
      <w:r w:rsidRPr="005D1ABF">
        <w:rPr>
          <w:sz w:val="16"/>
        </w:rPr>
        <w:t xml:space="preserve"> a number of mechanisms collectively referred to as “</w:t>
      </w:r>
      <w:r w:rsidRPr="005D1ABF">
        <w:rPr>
          <w:rStyle w:val="Emphasis"/>
        </w:rPr>
        <w:t>Polar Amplification</w:t>
      </w:r>
      <w:r w:rsidRPr="005D1ABF">
        <w:rPr>
          <w:sz w:val="16"/>
        </w:rPr>
        <w:t xml:space="preserve">” (ACIA, 2005; Masson-Delmotte et al., 2013). </w:t>
      </w:r>
      <w:r w:rsidRPr="005D1ABF">
        <w:rPr>
          <w:rStyle w:val="StyleUnderline"/>
        </w:rPr>
        <w:t xml:space="preserve">Warming temperatures in the Arctic have driven a </w:t>
      </w:r>
      <w:r w:rsidRPr="005D1ABF">
        <w:rPr>
          <w:rStyle w:val="Emphasis"/>
        </w:rPr>
        <w:t>rapid decline</w:t>
      </w:r>
      <w:r w:rsidRPr="005D1ABF">
        <w:rPr>
          <w:sz w:val="16"/>
        </w:rPr>
        <w:t xml:space="preserve"> </w:t>
      </w:r>
      <w:r w:rsidRPr="005D1ABF">
        <w:rPr>
          <w:rStyle w:val="StyleUnderline"/>
        </w:rPr>
        <w:t>in sea ice over the past 50 years and have triggered changes in Arctic weather systems</w:t>
      </w:r>
      <w:r w:rsidRPr="005D1ABF">
        <w:rPr>
          <w:sz w:val="16"/>
        </w:rPr>
        <w:t xml:space="preserve"> (IPCC, 2013), </w:t>
      </w:r>
      <w:r w:rsidRPr="005D1ABF">
        <w:rPr>
          <w:rStyle w:val="StyleUnderline"/>
        </w:rPr>
        <w:t>with considerable implications for marine transportation</w:t>
      </w:r>
      <w:r w:rsidRPr="005D1ABF">
        <w:rPr>
          <w:sz w:val="16"/>
        </w:rPr>
        <w:t>.</w:t>
      </w:r>
      <w:r>
        <w:rPr>
          <w:sz w:val="16"/>
        </w:rPr>
        <w:t xml:space="preserve"> </w:t>
      </w:r>
      <w:r w:rsidRPr="005D1ABF">
        <w:rPr>
          <w:sz w:val="16"/>
          <w:szCs w:val="16"/>
        </w:rPr>
        <w:t>Sea ice: extent, thickness, timing, and motion</w:t>
      </w:r>
      <w:r>
        <w:rPr>
          <w:sz w:val="16"/>
          <w:szCs w:val="16"/>
        </w:rPr>
        <w:t xml:space="preserve"> </w:t>
      </w:r>
      <w:r w:rsidRPr="005D1ABF">
        <w:rPr>
          <w:rStyle w:val="Emphasis"/>
        </w:rPr>
        <w:t>Sea ice</w:t>
      </w:r>
      <w:r w:rsidRPr="005D1ABF">
        <w:rPr>
          <w:rStyle w:val="StyleUnderline"/>
        </w:rPr>
        <w:t xml:space="preserve"> is the greatest </w:t>
      </w:r>
      <w:r w:rsidRPr="005D1ABF">
        <w:rPr>
          <w:rStyle w:val="Emphasis"/>
        </w:rPr>
        <w:t>physical constraint</w:t>
      </w:r>
      <w:r w:rsidRPr="005D1ABF">
        <w:rPr>
          <w:rStyle w:val="StyleUnderline"/>
        </w:rPr>
        <w:t xml:space="preserve"> on Arctic shipping</w:t>
      </w:r>
      <w:r w:rsidRPr="005D1ABF">
        <w:rPr>
          <w:sz w:val="16"/>
        </w:rPr>
        <w:t xml:space="preserve">. </w:t>
      </w:r>
      <w:r w:rsidRPr="005D1ABF">
        <w:rPr>
          <w:rStyle w:val="StyleUnderline"/>
        </w:rPr>
        <w:t>Shippers transiting Arctic waters can either avoid sea ice by confining their activities to</w:t>
      </w:r>
      <w:r w:rsidRPr="005D1ABF">
        <w:rPr>
          <w:sz w:val="16"/>
        </w:rPr>
        <w:t xml:space="preserve"> </w:t>
      </w:r>
      <w:r w:rsidRPr="005D1ABF">
        <w:rPr>
          <w:rStyle w:val="StyleUnderline"/>
        </w:rPr>
        <w:t>the seasonal open water periods</w:t>
      </w:r>
      <w:r w:rsidRPr="005D1ABF">
        <w:rPr>
          <w:sz w:val="16"/>
        </w:rPr>
        <w:t xml:space="preserve"> in certain Arctic regions, </w:t>
      </w:r>
      <w:r w:rsidRPr="005D1ABF">
        <w:rPr>
          <w:rStyle w:val="StyleUnderline"/>
        </w:rPr>
        <w:t>or</w:t>
      </w:r>
      <w:r w:rsidRPr="005D1ABF">
        <w:rPr>
          <w:sz w:val="16"/>
        </w:rPr>
        <w:t xml:space="preserve"> shippers can </w:t>
      </w:r>
      <w:r w:rsidRPr="005D1ABF">
        <w:rPr>
          <w:rStyle w:val="StyleUnderline"/>
        </w:rPr>
        <w:t>travel within sea ice using</w:t>
      </w:r>
      <w:r w:rsidRPr="005D1ABF">
        <w:rPr>
          <w:sz w:val="16"/>
        </w:rPr>
        <w:t xml:space="preserve"> vessels with some measure of </w:t>
      </w:r>
      <w:r w:rsidRPr="005D1ABF">
        <w:rPr>
          <w:rStyle w:val="StyleUnderline"/>
        </w:rPr>
        <w:t>ice strengthening</w:t>
      </w:r>
      <w:r w:rsidRPr="005D1ABF">
        <w:rPr>
          <w:sz w:val="16"/>
        </w:rPr>
        <w:t>. A vessel’s “ice-strengthening” is the product of many components in the vessel’s design (e.g., hull strength, thickness). The world’s shipping fleet contains a broad range of ice-strengthened vessels, varying from “Open Water” (OW) vessels capable of traveling in ice up to 15 cm thick to “Polar Class” vessels that can travel in sea ice several meters thick (Transport Canada, 2010). In recent decades, vessels have been built according to numerous different ice-capacity classification systems, resulting in a patchwork of vessel designs and regulations (Government of Canada, 1985; Guard, 2012). For example, Table 1 shows a reference of suitable ice thickness for various vessel types within the Canadian classification system. It is now recommended that new ice-strengthened vessels be built according to international guidelines set out in the Requirements Concerning Polar Class by the International Association of Classification Societies (IACS) at the behest of the International Maritime Organization (International Association of Classification Societies, 2011; Transport Canada, 2009). Ice-strengthened vessels designed according to an earlier classification system may apply for an equivalency in the IACS system.</w:t>
      </w:r>
      <w:r>
        <w:rPr>
          <w:sz w:val="16"/>
        </w:rPr>
        <w:t xml:space="preserve"> </w:t>
      </w:r>
      <w:r w:rsidRPr="005D1ABF">
        <w:rPr>
          <w:sz w:val="16"/>
        </w:rPr>
        <w:t xml:space="preserve">With respect to shipping, </w:t>
      </w:r>
      <w:r w:rsidRPr="005D1ABF">
        <w:rPr>
          <w:rStyle w:val="StyleUnderline"/>
        </w:rPr>
        <w:t>Arctic sea ice is</w:t>
      </w:r>
      <w:r w:rsidRPr="005D1ABF">
        <w:rPr>
          <w:sz w:val="16"/>
        </w:rPr>
        <w:t xml:space="preserve"> primarily </w:t>
      </w:r>
      <w:r w:rsidRPr="005D1ABF">
        <w:rPr>
          <w:rStyle w:val="StyleUnderline"/>
        </w:rPr>
        <w:t xml:space="preserve">described by referring to </w:t>
      </w:r>
      <w:r w:rsidRPr="005D1ABF">
        <w:rPr>
          <w:rStyle w:val="Emphasis"/>
        </w:rPr>
        <w:t>ice extent</w:t>
      </w:r>
      <w:r w:rsidRPr="005D1ABF">
        <w:rPr>
          <w:sz w:val="16"/>
        </w:rPr>
        <w:t xml:space="preserve"> (</w:t>
      </w:r>
      <w:r w:rsidRPr="005D1ABF">
        <w:rPr>
          <w:rStyle w:val="StyleUnderline"/>
        </w:rPr>
        <w:t>or area</w:t>
      </w:r>
      <w:r w:rsidRPr="005D1ABF">
        <w:rPr>
          <w:sz w:val="16"/>
        </w:rPr>
        <w:t xml:space="preserve">) </w:t>
      </w:r>
      <w:r w:rsidRPr="005D1ABF">
        <w:rPr>
          <w:rStyle w:val="StyleUnderline"/>
        </w:rPr>
        <w:t xml:space="preserve">and </w:t>
      </w:r>
      <w:r w:rsidRPr="005D1ABF">
        <w:rPr>
          <w:rStyle w:val="Emphasis"/>
        </w:rPr>
        <w:t>ice thickness</w:t>
      </w:r>
      <w:r w:rsidRPr="005D1ABF">
        <w:rPr>
          <w:sz w:val="16"/>
        </w:rPr>
        <w:t>. It is important to understand the meaning of these variables and how they are observed.</w:t>
      </w:r>
      <w:r>
        <w:rPr>
          <w:sz w:val="16"/>
        </w:rPr>
        <w:t xml:space="preserve"> </w:t>
      </w:r>
      <w:r w:rsidRPr="005D1ABF">
        <w:rPr>
          <w:rStyle w:val="StyleUnderline"/>
        </w:rPr>
        <w:t>Ice extent and area both relate to the geographic distribution of sea ice</w:t>
      </w:r>
      <w:r w:rsidRPr="005D1ABF">
        <w:rPr>
          <w:sz w:val="16"/>
        </w:rPr>
        <w:t xml:space="preserve">: </w:t>
      </w:r>
      <w:r w:rsidRPr="005D1ABF">
        <w:rPr>
          <w:rStyle w:val="StyleUnderline"/>
        </w:rPr>
        <w:t>ice extent refers to the total area with sea ice concentration</w:t>
      </w:r>
      <w:r w:rsidRPr="005D1ABF">
        <w:rPr>
          <w:sz w:val="16"/>
        </w:rPr>
        <w:t xml:space="preserve"> </w:t>
      </w:r>
      <w:r w:rsidRPr="005D1ABF">
        <w:rPr>
          <w:rStyle w:val="StyleUnderline"/>
        </w:rPr>
        <w:t>above a</w:t>
      </w:r>
      <w:r w:rsidRPr="005D1ABF">
        <w:rPr>
          <w:sz w:val="16"/>
        </w:rPr>
        <w:t xml:space="preserve"> selected threshold (typically </w:t>
      </w:r>
      <w:r w:rsidRPr="005D1ABF">
        <w:rPr>
          <w:rStyle w:val="StyleUnderline"/>
        </w:rPr>
        <w:t>15%</w:t>
      </w:r>
      <w:r w:rsidRPr="005D1ABF">
        <w:rPr>
          <w:sz w:val="16"/>
        </w:rPr>
        <w:t xml:space="preserve">), </w:t>
      </w:r>
      <w:r w:rsidRPr="005D1ABF">
        <w:rPr>
          <w:rStyle w:val="StyleUnderline"/>
        </w:rPr>
        <w:t>while ice area refers to the total ocean area</w:t>
      </w:r>
      <w:r w:rsidRPr="005D1ABF">
        <w:rPr>
          <w:sz w:val="16"/>
        </w:rPr>
        <w:t xml:space="preserve"> </w:t>
      </w:r>
      <w:r w:rsidRPr="005D1ABF">
        <w:rPr>
          <w:rStyle w:val="StyleUnderline"/>
        </w:rPr>
        <w:t>actually covered with sea ice</w:t>
      </w:r>
      <w:r w:rsidRPr="005D1ABF">
        <w:rPr>
          <w:sz w:val="16"/>
        </w:rPr>
        <w:t xml:space="preserve"> (Cavalieri &amp; Parkinson, 2012; Vaughan et al., 2013). Area-based ice measurements are also used to examine the timing of sea ice in areas with non-continuous ice coverage, producing time-related variables such as breakup and freezeup dates, or melt-, open water-, and ice-season length. Satellite-based observations, from both visible and microwave based platforms, provide a continuous data record of the geographic distribution of sea ice, and thus all of the aforementioned variables, for 1979 to the present (Stroeve &amp; Notz, 2015; Vaughan et al., 2013).</w:t>
      </w:r>
      <w:r>
        <w:rPr>
          <w:sz w:val="16"/>
        </w:rPr>
        <w:t xml:space="preserve"> </w:t>
      </w:r>
      <w:r w:rsidRPr="005D1ABF">
        <w:rPr>
          <w:rStyle w:val="StyleUnderline"/>
        </w:rPr>
        <w:t>Ice thickness refers to the thickness of ice</w:t>
      </w:r>
      <w:r w:rsidRPr="005D1ABF">
        <w:rPr>
          <w:sz w:val="16"/>
        </w:rPr>
        <w:t xml:space="preserve"> (and sometimes snow) </w:t>
      </w:r>
      <w:r w:rsidRPr="005D1ABF">
        <w:rPr>
          <w:rStyle w:val="StyleUnderline"/>
        </w:rPr>
        <w:t>between the liquid ocean and the atmosphere</w:t>
      </w:r>
      <w:r w:rsidRPr="005D1ABF">
        <w:rPr>
          <w:sz w:val="16"/>
        </w:rPr>
        <w:t>. Numerous techniques have been used to measure ice thickness in recent decades, including Upward Looking Sonar (ULS) on submarines and moorings, airborne electromagnetic (EM) instruments, and altimetry from aircraft and satellites (Lindsay &amp; Schweiger, 2015; Stroeve &amp; Notz, 2015). Despite the many techniques, the current record of sea ice thickness remains incomplete, with gaps in spatial and temporal coverage and relatively high uncertainty (Stroeve &amp; Notz, 2015). For example, satellite altimetry observations are limited to the period between November and April and do not provide measurements during spring and summer when the data could be most applicable to Arctic shipping.</w:t>
      </w:r>
      <w:r>
        <w:rPr>
          <w:sz w:val="16"/>
        </w:rPr>
        <w:t xml:space="preserve"> </w:t>
      </w:r>
      <w:r w:rsidRPr="005D1ABF">
        <w:rPr>
          <w:rStyle w:val="StyleUnderline"/>
        </w:rPr>
        <w:t>Arctic sea ice is complex and dynamic</w:t>
      </w:r>
      <w:r w:rsidRPr="005D1ABF">
        <w:rPr>
          <w:sz w:val="16"/>
        </w:rPr>
        <w:t xml:space="preserve">, </w:t>
      </w:r>
      <w:r w:rsidRPr="005D1ABF">
        <w:rPr>
          <w:rStyle w:val="StyleUnderline"/>
        </w:rPr>
        <w:t>with considerable variation over space and time</w:t>
      </w:r>
      <w:r w:rsidRPr="005D1ABF">
        <w:rPr>
          <w:sz w:val="16"/>
        </w:rPr>
        <w:t xml:space="preserve"> (i.e., “spatiotemporal variation”). </w:t>
      </w:r>
      <w:r w:rsidRPr="005D1ABF">
        <w:rPr>
          <w:rStyle w:val="StyleUnderline"/>
        </w:rPr>
        <w:t>Arctic sea ice extent typically varies by</w:t>
      </w:r>
      <w:r w:rsidRPr="005D1ABF">
        <w:rPr>
          <w:sz w:val="16"/>
        </w:rPr>
        <w:t xml:space="preserve"> </w:t>
      </w:r>
      <w:r w:rsidRPr="005D1ABF">
        <w:rPr>
          <w:rStyle w:val="StyleUnderline"/>
        </w:rPr>
        <w:t>roughly 250% over the course of the year</w:t>
      </w:r>
      <w:r w:rsidRPr="005D1ABF">
        <w:rPr>
          <w:sz w:val="16"/>
        </w:rPr>
        <w:t>, with a maximum extent in March and a minimum in September (Vaughan et al., 2013); Figure 1 shows the peripheral Arctic seas with seasonal ice coverage that surround the continuously ice-covered Central Arctic. Two of the trans-Arctic shipping routes, the NWP and NSR, pass through multiple peripheral seas, while the projected TSR passes through Fram Strait and the Central Arctic (Figure 1).</w:t>
      </w:r>
      <w:r>
        <w:rPr>
          <w:sz w:val="16"/>
        </w:rPr>
        <w:t xml:space="preserve"> </w:t>
      </w:r>
      <w:r w:rsidRPr="005D1ABF">
        <w:rPr>
          <w:rStyle w:val="StyleUnderline"/>
        </w:rPr>
        <w:t>Like ice extent</w:t>
      </w:r>
      <w:r w:rsidRPr="005D1ABF">
        <w:rPr>
          <w:sz w:val="16"/>
        </w:rPr>
        <w:t xml:space="preserve">, </w:t>
      </w:r>
      <w:r w:rsidRPr="005D1ABF">
        <w:rPr>
          <w:rStyle w:val="StyleUnderline"/>
        </w:rPr>
        <w:t xml:space="preserve">ice thickness follows an </w:t>
      </w:r>
      <w:r w:rsidRPr="005D1ABF">
        <w:rPr>
          <w:rStyle w:val="Emphasis"/>
        </w:rPr>
        <w:t>annual cycle</w:t>
      </w:r>
      <w:r w:rsidRPr="005D1ABF">
        <w:rPr>
          <w:sz w:val="16"/>
        </w:rPr>
        <w:t xml:space="preserve">, a product of thermodynamic and dynamic thickening of the ice pack during winter and the spring onset of melt (Landy, Babb, Ehn, Theriault, &amp; Barber, 2016). At any given time, </w:t>
      </w:r>
      <w:r w:rsidRPr="005D1ABF">
        <w:rPr>
          <w:rStyle w:val="StyleUnderline"/>
        </w:rPr>
        <w:t>the Arctic ice pack consists of a mixture of first-year ice</w:t>
      </w:r>
      <w:r w:rsidRPr="005D1ABF">
        <w:rPr>
          <w:sz w:val="16"/>
        </w:rPr>
        <w:t xml:space="preserve"> (</w:t>
      </w:r>
      <w:r w:rsidRPr="005D1ABF">
        <w:rPr>
          <w:rStyle w:val="StyleUnderline"/>
        </w:rPr>
        <w:t>FYI</w:t>
      </w:r>
      <w:r w:rsidRPr="005D1ABF">
        <w:rPr>
          <w:sz w:val="16"/>
        </w:rPr>
        <w:t xml:space="preserve">)—ice </w:t>
      </w:r>
      <w:r w:rsidRPr="005D1ABF">
        <w:rPr>
          <w:rStyle w:val="StyleUnderline"/>
        </w:rPr>
        <w:t>that has not survived one summer and</w:t>
      </w:r>
      <w:r w:rsidRPr="005D1ABF">
        <w:rPr>
          <w:sz w:val="16"/>
        </w:rPr>
        <w:t xml:space="preserve"> typically </w:t>
      </w:r>
      <w:r w:rsidRPr="005D1ABF">
        <w:rPr>
          <w:rStyle w:val="StyleUnderline"/>
        </w:rPr>
        <w:t>grows to a maximum thickness of 2 m</w:t>
      </w:r>
      <w:r w:rsidRPr="005D1ABF">
        <w:rPr>
          <w:sz w:val="16"/>
        </w:rPr>
        <w:t xml:space="preserve">, </w:t>
      </w:r>
      <w:r w:rsidRPr="005D1ABF">
        <w:rPr>
          <w:rStyle w:val="StyleUnderline"/>
        </w:rPr>
        <w:t>second-year ice</w:t>
      </w:r>
      <w:r w:rsidRPr="005D1ABF">
        <w:rPr>
          <w:sz w:val="16"/>
        </w:rPr>
        <w:t xml:space="preserve"> (</w:t>
      </w:r>
      <w:r w:rsidRPr="005D1ABF">
        <w:rPr>
          <w:rStyle w:val="StyleUnderline"/>
        </w:rPr>
        <w:t>SYI</w:t>
      </w:r>
      <w:r w:rsidRPr="005D1ABF">
        <w:rPr>
          <w:sz w:val="16"/>
        </w:rPr>
        <w:t xml:space="preserve">)—ice that has survived one summer, </w:t>
      </w:r>
      <w:r w:rsidRPr="005D1ABF">
        <w:rPr>
          <w:rStyle w:val="StyleUnderline"/>
        </w:rPr>
        <w:t>and multiyear ice</w:t>
      </w:r>
      <w:r w:rsidRPr="005D1ABF">
        <w:rPr>
          <w:sz w:val="16"/>
        </w:rPr>
        <w:t xml:space="preserve"> (</w:t>
      </w:r>
      <w:r w:rsidRPr="005D1ABF">
        <w:rPr>
          <w:rStyle w:val="StyleUnderline"/>
        </w:rPr>
        <w:t>MYI</w:t>
      </w:r>
      <w:r w:rsidRPr="005D1ABF">
        <w:rPr>
          <w:sz w:val="16"/>
        </w:rPr>
        <w:t xml:space="preserve">)—ice that has survived at least two summers and which varies in thickness from roughly 2–10 m (Haas, Hendricks, Eicken, &amp; Herber, n.d.). Figure 2 shows how older (and thicker) sea ice is concentrated in the central Arctic. Generally, </w:t>
      </w:r>
      <w:r w:rsidRPr="005D1ABF">
        <w:rPr>
          <w:rStyle w:val="StyleUnderline"/>
        </w:rPr>
        <w:t xml:space="preserve">older sea ice is </w:t>
      </w:r>
      <w:r w:rsidRPr="005D1ABF">
        <w:rPr>
          <w:rStyle w:val="Emphasis"/>
        </w:rPr>
        <w:t>thicker</w:t>
      </w:r>
      <w:r w:rsidRPr="005D1ABF">
        <w:rPr>
          <w:sz w:val="16"/>
        </w:rPr>
        <w:t xml:space="preserve"> </w:t>
      </w:r>
      <w:r w:rsidRPr="005D1ABF">
        <w:rPr>
          <w:rStyle w:val="StyleUnderline"/>
        </w:rPr>
        <w:t>because it has undergone multiple winter growth seasons</w:t>
      </w:r>
      <w:r w:rsidRPr="005D1ABF">
        <w:rPr>
          <w:sz w:val="16"/>
        </w:rPr>
        <w:t xml:space="preserve"> (Tschudi, Stroeve, &amp; SJ, 2016). Finally, the Arctic ice cover can be further differentiated between “mobile pack ice” that drifts under the influence of surface winds, ocean currents, the Coriolis force, and tides, and “landfast ice” that is immobilized by the shore or seafloor.</w:t>
      </w:r>
      <w:r>
        <w:rPr>
          <w:sz w:val="16"/>
        </w:rPr>
        <w:t xml:space="preserve"> </w:t>
      </w:r>
      <w:r w:rsidRPr="005D1ABF">
        <w:rPr>
          <w:sz w:val="16"/>
          <w:szCs w:val="16"/>
        </w:rPr>
        <w:t>Taken together, Figures 1 and 2 indicate a central Arctic region with continuous ice-cover and older, thicker ice surrounded by seasonally ice-covered waters. While this has been the case throughout the satellite record (1979–present), the Arctic ice pack is undergoing rapid change. Satellite records clearly display negative trends in ice extent, area, and duration (Comiso, 2012; Stroeve, Markus, Boisvert, Miller, &amp; Barrett, 2014; Vaughan et al., 2013). For example, between 1979 and 2016 the September minimum ice extent declined at a significant rate of −87 200 km2 or −13.3% per decade (National Snow and Ice Data Center, 2016). Moreover, the rate of ice loss has accelerated through this period and record minima in ice extent occurred during 2007 and again in 2012 (Vaughan et al., 2013). For context, the September 2012 record minimum ice extent of 3.41 million km2 was only 54% of the average minimum extent between 1981 and 2010 (Liu, Babanin, Zieger, Young, &amp; Guan, 2016). Underlying the reductions in the spatial extent of sea ice are significant trends towards a thinner and younger ice pack (Comiso, 2012; Kwok &amp; Rothrock, 2009; Lindsay &amp; Schweiger, 2015; Maslanik, Stroeve, Fowler, &amp; Emery, 2011).</w:t>
      </w:r>
      <w:r>
        <w:rPr>
          <w:sz w:val="16"/>
          <w:szCs w:val="16"/>
        </w:rPr>
        <w:t xml:space="preserve"> </w:t>
      </w:r>
      <w:r w:rsidRPr="005D1ABF">
        <w:rPr>
          <w:sz w:val="16"/>
        </w:rPr>
        <w:t xml:space="preserve">Why is Arctic ice declining? </w:t>
      </w:r>
      <w:r w:rsidRPr="005D1ABF">
        <w:rPr>
          <w:rStyle w:val="StyleUnderline"/>
        </w:rPr>
        <w:t xml:space="preserve">Average </w:t>
      </w:r>
      <w:r w:rsidRPr="005D1ABF">
        <w:rPr>
          <w:rStyle w:val="Emphasis"/>
        </w:rPr>
        <w:t>air temperatures</w:t>
      </w:r>
      <w:r w:rsidRPr="005D1ABF">
        <w:rPr>
          <w:rStyle w:val="StyleUnderline"/>
        </w:rPr>
        <w:t xml:space="preserve"> are </w:t>
      </w:r>
      <w:r w:rsidRPr="005D1ABF">
        <w:rPr>
          <w:rStyle w:val="Emphasis"/>
        </w:rPr>
        <w:t>rising</w:t>
      </w:r>
      <w:r w:rsidRPr="005D1ABF">
        <w:rPr>
          <w:rStyle w:val="StyleUnderline"/>
        </w:rPr>
        <w:t xml:space="preserve"> in the Arctic</w:t>
      </w:r>
      <w:r w:rsidRPr="005D1ABF">
        <w:rPr>
          <w:sz w:val="16"/>
        </w:rPr>
        <w:t xml:space="preserve">, </w:t>
      </w:r>
      <w:r w:rsidRPr="005D1ABF">
        <w:rPr>
          <w:rStyle w:val="StyleUnderline"/>
        </w:rPr>
        <w:t>affecting sea ice formation</w:t>
      </w:r>
      <w:r w:rsidRPr="005D1ABF">
        <w:rPr>
          <w:sz w:val="16"/>
        </w:rPr>
        <w:t xml:space="preserve">, </w:t>
      </w:r>
      <w:r w:rsidRPr="005D1ABF">
        <w:rPr>
          <w:rStyle w:val="StyleUnderline"/>
        </w:rPr>
        <w:t>growth</w:t>
      </w:r>
      <w:r w:rsidRPr="005D1ABF">
        <w:rPr>
          <w:sz w:val="16"/>
        </w:rPr>
        <w:t xml:space="preserve">, </w:t>
      </w:r>
      <w:r w:rsidRPr="005D1ABF">
        <w:rPr>
          <w:rStyle w:val="StyleUnderline"/>
        </w:rPr>
        <w:t>persistence</w:t>
      </w:r>
      <w:r w:rsidRPr="005D1ABF">
        <w:rPr>
          <w:sz w:val="16"/>
        </w:rPr>
        <w:t xml:space="preserve">, </w:t>
      </w:r>
      <w:r w:rsidRPr="005D1ABF">
        <w:rPr>
          <w:rStyle w:val="StyleUnderline"/>
        </w:rPr>
        <w:t>and movement throughout the year</w:t>
      </w:r>
      <w:r w:rsidRPr="005D1ABF">
        <w:rPr>
          <w:sz w:val="16"/>
        </w:rPr>
        <w:t xml:space="preserve">. </w:t>
      </w:r>
      <w:r w:rsidRPr="005D1ABF">
        <w:rPr>
          <w:rStyle w:val="StyleUnderline"/>
        </w:rPr>
        <w:t>Also</w:t>
      </w:r>
      <w:r w:rsidRPr="005D1ABF">
        <w:rPr>
          <w:sz w:val="16"/>
        </w:rPr>
        <w:t xml:space="preserve">, </w:t>
      </w:r>
      <w:r w:rsidRPr="005D1ABF">
        <w:rPr>
          <w:rStyle w:val="Emphasis"/>
        </w:rPr>
        <w:t>warmer temperatures</w:t>
      </w:r>
      <w:r w:rsidRPr="005D1ABF">
        <w:rPr>
          <w:sz w:val="16"/>
        </w:rPr>
        <w:t xml:space="preserve"> </w:t>
      </w:r>
      <w:r w:rsidRPr="005D1ABF">
        <w:rPr>
          <w:rStyle w:val="StyleUnderline"/>
        </w:rPr>
        <w:t>and other climate changes appear to drive a series of</w:t>
      </w:r>
      <w:r w:rsidRPr="005D1ABF">
        <w:rPr>
          <w:sz w:val="16"/>
        </w:rPr>
        <w:t xml:space="preserve"> “</w:t>
      </w:r>
      <w:r w:rsidRPr="005D1ABF">
        <w:rPr>
          <w:rStyle w:val="Emphasis"/>
        </w:rPr>
        <w:t>feedback loops</w:t>
      </w:r>
      <w:r w:rsidRPr="005D1ABF">
        <w:rPr>
          <w:sz w:val="16"/>
        </w:rPr>
        <w:t xml:space="preserve">” </w:t>
      </w:r>
      <w:r w:rsidRPr="005D1ABF">
        <w:rPr>
          <w:rStyle w:val="StyleUnderline"/>
        </w:rPr>
        <w:t>that cause accelerated</w:t>
      </w:r>
      <w:r w:rsidRPr="005D1ABF">
        <w:rPr>
          <w:sz w:val="16"/>
        </w:rPr>
        <w:t xml:space="preserve">, </w:t>
      </w:r>
      <w:r w:rsidRPr="005D1ABF">
        <w:rPr>
          <w:rStyle w:val="StyleUnderline"/>
        </w:rPr>
        <w:t>nonlinear Arctic ice loss</w:t>
      </w:r>
      <w:r w:rsidRPr="005D1ABF">
        <w:rPr>
          <w:sz w:val="16"/>
        </w:rPr>
        <w:t xml:space="preserve"> (Masson-Delmotte et al., 2013; Stroeve et al., 2014). The ice-albedo feedback loop, for example, is a major contributor to Arctic ice loss and can be summarized as follows: reduced sea ice coverage increases the proportion of exposed OW, which lowers the surface albedo and increases the absorption of solar radiation in the OW area; in turn, increased solar absorption warms the ocean surface and leads to increased melt of the remaining ice pack, thereby exposing more areas of OW and feeding the cycle (Parkinson, 2014; Serreze &amp; Barry, 2011). </w:t>
      </w:r>
      <w:r w:rsidRPr="005D1ABF">
        <w:rPr>
          <w:rStyle w:val="StyleUnderline"/>
        </w:rPr>
        <w:t>The</w:t>
      </w:r>
      <w:r w:rsidRPr="005D1ABF">
        <w:rPr>
          <w:sz w:val="16"/>
        </w:rPr>
        <w:t xml:space="preserve"> ice-albedo </w:t>
      </w:r>
      <w:r w:rsidRPr="005D1ABF">
        <w:rPr>
          <w:rStyle w:val="StyleUnderline"/>
        </w:rPr>
        <w:t>feedback loop works on a seasonal and an inter-annual timescale</w:t>
      </w:r>
      <w:r w:rsidRPr="005D1ABF">
        <w:rPr>
          <w:sz w:val="16"/>
        </w:rPr>
        <w:t xml:space="preserve">: </w:t>
      </w:r>
      <w:r w:rsidRPr="005D1ABF">
        <w:rPr>
          <w:rStyle w:val="StyleUnderline"/>
        </w:rPr>
        <w:t>warmer surface waters delay fall freeze-up and shorten the ice growth season</w:t>
      </w:r>
      <w:r w:rsidRPr="005D1ABF">
        <w:rPr>
          <w:sz w:val="16"/>
        </w:rPr>
        <w:t xml:space="preserve">, </w:t>
      </w:r>
      <w:r w:rsidRPr="005D1ABF">
        <w:rPr>
          <w:rStyle w:val="StyleUnderline"/>
        </w:rPr>
        <w:t xml:space="preserve">thereby preconditioning the ice pack of the subsequent year to be </w:t>
      </w:r>
      <w:r w:rsidRPr="005D1ABF">
        <w:rPr>
          <w:rStyle w:val="Emphasis"/>
        </w:rPr>
        <w:t>thinner</w:t>
      </w:r>
      <w:r w:rsidRPr="005D1ABF">
        <w:rPr>
          <w:sz w:val="16"/>
        </w:rPr>
        <w:t xml:space="preserve">, less </w:t>
      </w:r>
      <w:r w:rsidRPr="005D1ABF">
        <w:rPr>
          <w:rStyle w:val="StyleUnderline"/>
        </w:rPr>
        <w:t>extensive and more susceptible to earlier breakup</w:t>
      </w:r>
      <w:r w:rsidRPr="005D1ABF">
        <w:rPr>
          <w:sz w:val="16"/>
        </w:rPr>
        <w:t xml:space="preserve"> (Serreze &amp; Barry, 2011).</w:t>
      </w:r>
      <w:r>
        <w:rPr>
          <w:sz w:val="16"/>
        </w:rPr>
        <w:t xml:space="preserve"> </w:t>
      </w:r>
      <w:r w:rsidRPr="005D1ABF">
        <w:rPr>
          <w:sz w:val="16"/>
          <w:szCs w:val="16"/>
        </w:rPr>
        <w:t>Parkinson (2014) used satellite observations to examine the length of the ice- and melt-seasons in the northern hemisphere for 1979–2013. Figure 3, taken from Parkinson (2014), suggests that for both 1979 and 2013 the ice season was longest in the Central Arctic and the Canadian Arctic Archipelago, followed by the Beaufort, East Siberian, and Kara seas, and then by the Baffin Bay and the Chukchi, Barents, and Bering seas. In addition, Figure 3 suggests a change in the length of the ice season between 1979 and 2013. While the central Arctic remains ice covered throughout the year, the summer ice pack is retreating northwards and new or longer OW seasons have been observed in peripheral Arctic seas (Galley et al., 2016; Parkinson, 2014; Serreze, Crawford, Stroeve, Barrett, &amp; Woodgate, 2016). However, regional variability persists within these long-term trends. For example, Melia, Haines, and Hawkins (2016) note that during the then record September sea ice minimum of 2007 the NSR remained impassable because sea ice protruded from the main pack towards Russia.</w:t>
      </w:r>
      <w:r>
        <w:rPr>
          <w:sz w:val="16"/>
          <w:szCs w:val="16"/>
        </w:rPr>
        <w:t xml:space="preserve"> </w:t>
      </w:r>
      <w:r w:rsidRPr="005D1ABF">
        <w:rPr>
          <w:rStyle w:val="StyleUnderline"/>
        </w:rPr>
        <w:t>Cavalieri and Parkinson</w:t>
      </w:r>
      <w:r w:rsidRPr="005D1ABF">
        <w:rPr>
          <w:sz w:val="16"/>
          <w:szCs w:val="16"/>
        </w:rPr>
        <w:t xml:space="preserve"> (2012) used the satellite record to examine the change in ice extent and area in the northern hemisphere over 1979–2010. Put briefly, </w:t>
      </w:r>
      <w:r w:rsidRPr="005D1ABF">
        <w:rPr>
          <w:rStyle w:val="StyleUnderline"/>
        </w:rPr>
        <w:t>they found significant negative trends in ice extent and area for most regions over annual</w:t>
      </w:r>
      <w:r w:rsidRPr="005D1ABF">
        <w:rPr>
          <w:sz w:val="16"/>
          <w:szCs w:val="16"/>
        </w:rPr>
        <w:t xml:space="preserve">, </w:t>
      </w:r>
      <w:r w:rsidRPr="005D1ABF">
        <w:rPr>
          <w:rStyle w:val="StyleUnderline"/>
        </w:rPr>
        <w:t>seasonal</w:t>
      </w:r>
      <w:r w:rsidRPr="005D1ABF">
        <w:rPr>
          <w:sz w:val="16"/>
          <w:szCs w:val="16"/>
        </w:rPr>
        <w:t xml:space="preserve">, </w:t>
      </w:r>
      <w:r w:rsidRPr="005D1ABF">
        <w:rPr>
          <w:rStyle w:val="StyleUnderline"/>
        </w:rPr>
        <w:t>and monthly time frames</w:t>
      </w:r>
      <w:r w:rsidRPr="005D1ABF">
        <w:rPr>
          <w:sz w:val="16"/>
          <w:szCs w:val="16"/>
        </w:rPr>
        <w:t xml:space="preserve"> (Cavalieri &amp; Parkinson, 2012). For the northern hemisphere as a whole, </w:t>
      </w:r>
      <w:r w:rsidRPr="005D1ABF">
        <w:rPr>
          <w:rStyle w:val="StyleUnderline"/>
        </w:rPr>
        <w:t xml:space="preserve">annual average ice extent declined at a significant rate of </w:t>
      </w:r>
      <w:r w:rsidRPr="005D1ABF">
        <w:rPr>
          <w:rStyle w:val="Emphasis"/>
        </w:rPr>
        <w:t>−4.1%</w:t>
      </w:r>
      <w:r w:rsidRPr="005D1ABF">
        <w:rPr>
          <w:rStyle w:val="StyleUnderline"/>
        </w:rPr>
        <w:t xml:space="preserve"> decade</w:t>
      </w:r>
      <w:r w:rsidRPr="005D1ABF">
        <w:rPr>
          <w:sz w:val="16"/>
          <w:szCs w:val="16"/>
        </w:rPr>
        <w:t xml:space="preserve">, with seasonal trends ranging from −2.6% in the winter to −7.9% in the summer; </w:t>
      </w:r>
      <w:r w:rsidRPr="005D1ABF">
        <w:rPr>
          <w:rStyle w:val="StyleUnderline"/>
        </w:rPr>
        <w:t>different regions exhibited considerable variation in trend magnitude</w:t>
      </w:r>
      <w:r w:rsidRPr="005D1ABF">
        <w:rPr>
          <w:sz w:val="16"/>
          <w:szCs w:val="16"/>
        </w:rPr>
        <w:t xml:space="preserve">, </w:t>
      </w:r>
      <w:r w:rsidRPr="005D1ABF">
        <w:rPr>
          <w:rStyle w:val="StyleUnderline"/>
        </w:rPr>
        <w:t>though</w:t>
      </w:r>
      <w:r w:rsidRPr="005D1ABF">
        <w:rPr>
          <w:sz w:val="16"/>
          <w:szCs w:val="16"/>
        </w:rPr>
        <w:t xml:space="preserve"> </w:t>
      </w:r>
      <w:r w:rsidRPr="005D1ABF">
        <w:rPr>
          <w:rStyle w:val="StyleUnderline"/>
        </w:rPr>
        <w:t xml:space="preserve">nearly all regions displayed </w:t>
      </w:r>
      <w:r w:rsidRPr="005D1ABF">
        <w:rPr>
          <w:rStyle w:val="Emphasis"/>
        </w:rPr>
        <w:t>significant negative trends</w:t>
      </w:r>
      <w:r w:rsidRPr="005D1ABF">
        <w:rPr>
          <w:sz w:val="16"/>
          <w:szCs w:val="16"/>
        </w:rPr>
        <w:t xml:space="preserve"> (Table 2) (Cavalieri &amp; Parkinson, 2012). The authors also noted that trends for ice extent were often significantly more negative for 1979–2010 versus 1979–2006, indicating an accelerating decline (Cavalieri &amp; Parkinson, 2012). In a related study, Stroeve et al. (2014) used the satellite record to examine changes in the timing of Arctic sea ice between 1979 and 2013. Their results suggest that, for most regions in the northern hemisphere, the arrival of continuous ice melt (“Melt Onset”) became significantly earlier and the arrival of continuous freeze-up (“Freeze Onset”) became significantly later (Table 3) (Stroeve et al., 2014). These results indicate the “Arctic Opening”—the major expansion of OW area and duration of the OW area in the Arctic (Table 3)—which has garnered considerable public interest of late.</w:t>
      </w:r>
      <w:r>
        <w:rPr>
          <w:sz w:val="16"/>
          <w:szCs w:val="16"/>
        </w:rPr>
        <w:t xml:space="preserve"> </w:t>
      </w:r>
      <w:r w:rsidRPr="005D1ABF">
        <w:rPr>
          <w:rStyle w:val="StyleUnderline"/>
        </w:rPr>
        <w:t>While</w:t>
      </w:r>
      <w:r w:rsidRPr="005D1ABF">
        <w:rPr>
          <w:sz w:val="16"/>
        </w:rPr>
        <w:t xml:space="preserve"> </w:t>
      </w:r>
      <w:r w:rsidRPr="005D1ABF">
        <w:rPr>
          <w:rStyle w:val="StyleUnderline"/>
        </w:rPr>
        <w:t xml:space="preserve">it is becoming </w:t>
      </w:r>
      <w:r w:rsidRPr="005D1ABF">
        <w:rPr>
          <w:rStyle w:val="Emphasis"/>
        </w:rPr>
        <w:t>increasingly possible</w:t>
      </w:r>
      <w:r w:rsidRPr="005D1ABF">
        <w:rPr>
          <w:rStyle w:val="StyleUnderline"/>
        </w:rPr>
        <w:t xml:space="preserve"> for</w:t>
      </w:r>
      <w:r w:rsidRPr="005D1ABF">
        <w:t xml:space="preserve"> </w:t>
      </w:r>
      <w:r w:rsidRPr="005D1ABF">
        <w:rPr>
          <w:sz w:val="16"/>
          <w:szCs w:val="16"/>
        </w:rPr>
        <w:t>OW</w:t>
      </w:r>
      <w:r w:rsidRPr="005D1ABF">
        <w:t xml:space="preserve"> </w:t>
      </w:r>
      <w:r w:rsidRPr="005D1ABF">
        <w:rPr>
          <w:rStyle w:val="StyleUnderline"/>
        </w:rPr>
        <w:t>vessels to operate in the Arctic</w:t>
      </w:r>
      <w:r w:rsidRPr="005D1ABF">
        <w:rPr>
          <w:sz w:val="16"/>
        </w:rPr>
        <w:t xml:space="preserve"> (e.g., the route to and from the Port of Churchill, Andrews, Babb, McKernan, Horton, &amp; Barber, 2016), </w:t>
      </w:r>
      <w:r w:rsidRPr="005D1ABF">
        <w:rPr>
          <w:rStyle w:val="StyleUnderline"/>
        </w:rPr>
        <w:t>a greater area and a longer season are available to vessels with some degree of ice-strengthening</w:t>
      </w:r>
      <w:r w:rsidRPr="005D1ABF">
        <w:rPr>
          <w:sz w:val="16"/>
        </w:rPr>
        <w:t xml:space="preserve">. </w:t>
      </w:r>
      <w:r w:rsidRPr="005D1ABF">
        <w:rPr>
          <w:rStyle w:val="StyleUnderline"/>
        </w:rPr>
        <w:t>For ice-strengthened vessels</w:t>
      </w:r>
      <w:r w:rsidRPr="005D1ABF">
        <w:rPr>
          <w:sz w:val="16"/>
        </w:rPr>
        <w:t xml:space="preserve">, </w:t>
      </w:r>
      <w:r w:rsidRPr="005D1ABF">
        <w:rPr>
          <w:rStyle w:val="StyleUnderline"/>
        </w:rPr>
        <w:t>the navigability of ice-covered waters is dependent on ice thickness</w:t>
      </w:r>
      <w:r w:rsidRPr="005D1ABF">
        <w:rPr>
          <w:sz w:val="16"/>
        </w:rPr>
        <w:t>. As discussed, there are numerous methods for measuring ice thickness and there is no continuous spatiotemporal record. Satellite based observations of ice thickness have the advantage of providing spatially complete and repetitive surveys of the Arctic ice pack, which can provide information on the seasonal thickening of the ice pack over the winter. Figure 4 presents satellite based estimates of ice thickness for 2013 following fall freeze-up (November) and at the end of winter (March) from Ricker et al. (2014); the estimates presented are in rough agreement with those produced by other authors and methods (Haas &amp; Howell, 2015; Lindsay &amp; Schweiger, 2015). Figure 4 indicates that the thickest ice in the Arctic is located in the central Arctic just north of the Canadian Arctic Archipelago and that ice becomes generally thinner with distance away from that location.</w:t>
      </w:r>
      <w:r>
        <w:rPr>
          <w:sz w:val="16"/>
        </w:rPr>
        <w:t xml:space="preserve"> </w:t>
      </w:r>
      <w:r w:rsidRPr="005D1ABF">
        <w:rPr>
          <w:sz w:val="16"/>
        </w:rPr>
        <w:t xml:space="preserve">The observational record of ice thickness is subject to large gaps in both space and time that are underscored by intercomparison issues between observational methods (Stroeve &amp; Notz, 2015). Fortunately, the record of MYI distribution in the Arctic (which can be used as a proxy for thickness) extends back to 1981. Maslanik et al. (2011) and Comiso (2012) present conclusions on ice thickness trends based on examinations of MYI extent: for example, for the period 1981–2011, Comiso (Comiso, 2012) reports a decline of −15.6% and −17.5% in winter (December–February) MYI extent and area, respectively. Maslanik et al. (2011) report that the proportion of March ice extent consisting of MYI declined from 75% in the 1980s to 45% in 2011. On a regional scale, Galley et al. (2016) observed the accelerating replacement of old ice by FYI in the Beaufort Sea during winter. Both Comiso (2012) and Maslanik et al. (2011) conclude that the </w:t>
      </w:r>
      <w:r w:rsidRPr="005D1ABF">
        <w:rPr>
          <w:rStyle w:val="Emphasis"/>
        </w:rPr>
        <w:t>decline</w:t>
      </w:r>
      <w:r w:rsidRPr="005D1ABF">
        <w:rPr>
          <w:rStyle w:val="StyleUnderline"/>
        </w:rPr>
        <w:t xml:space="preserve"> in MYI translates into </w:t>
      </w:r>
      <w:r w:rsidRPr="005D1ABF">
        <w:rPr>
          <w:rStyle w:val="Emphasis"/>
        </w:rPr>
        <w:t>thinner ice</w:t>
      </w:r>
      <w:r w:rsidRPr="005D1ABF">
        <w:rPr>
          <w:rStyle w:val="StyleUnderline"/>
        </w:rPr>
        <w:t xml:space="preserve"> in the Arctic both overall and in several regions</w:t>
      </w:r>
      <w:r w:rsidRPr="005D1ABF">
        <w:rPr>
          <w:sz w:val="16"/>
        </w:rPr>
        <w:t>.</w:t>
      </w:r>
      <w:r>
        <w:rPr>
          <w:sz w:val="16"/>
        </w:rPr>
        <w:t xml:space="preserve"> </w:t>
      </w:r>
      <w:r w:rsidRPr="005D1ABF">
        <w:rPr>
          <w:rStyle w:val="StyleUnderline"/>
        </w:rPr>
        <w:t>Direct measurements of ice thickness</w:t>
      </w:r>
      <w:r w:rsidRPr="005D1ABF">
        <w:rPr>
          <w:sz w:val="16"/>
        </w:rPr>
        <w:t xml:space="preserve"> also </w:t>
      </w:r>
      <w:r w:rsidRPr="005D1ABF">
        <w:rPr>
          <w:rStyle w:val="StyleUnderline"/>
        </w:rPr>
        <w:t xml:space="preserve">indicate a </w:t>
      </w:r>
      <w:r w:rsidRPr="005D1ABF">
        <w:rPr>
          <w:rStyle w:val="Emphasis"/>
        </w:rPr>
        <w:t>declining trend</w:t>
      </w:r>
      <w:r w:rsidRPr="005D1ABF">
        <w:rPr>
          <w:sz w:val="16"/>
        </w:rPr>
        <w:t>. Lindsay and Schweiger (2015) combined subsurface, airborne, and satellite observations in a comprehensive study of Arctic ice thickness and calculated a decline in average Arctic-basin ice thickness between 2000 and 2012. These results support those of Kwok and Rothrock (2009)) who combined submarine and satellite thickness estimates and reported a decline in ice thickness from 1958 to 1976 (submarine) to 1993–1997 (submarine) to 2003–2008 (satellite). Finally, Tilling, Ridout, Shepherd, and Wingham (2015) used 5 years of Cryosat-2 (satellite) ice thickness observations to highlight the high degree of inter-annual variability in ice thickness. This variability underlies the trend towards thinner sea ice and reflects the multitude of processes that dictate the extent and thickness of the Arctic ice pack (Tilling et al., 2015).</w:t>
      </w:r>
      <w:r>
        <w:rPr>
          <w:sz w:val="16"/>
        </w:rPr>
        <w:t xml:space="preserve"> </w:t>
      </w:r>
      <w:r w:rsidRPr="005D1ABF">
        <w:rPr>
          <w:sz w:val="16"/>
          <w:szCs w:val="16"/>
        </w:rPr>
        <w:t>While the broad-level concentration, thickness, and age of an ice pack can provide some indication of the pertinent ice conditions for shipping activities, one must be careful not to oversimplify. Dynamic forces or glacial-source “ice hazards” can present considerable risks within an apparently navigable ice pack. For example, dynamically deformed first year ice can reach thicknesses of 5–7 m in Hudson Bay (Landy et al., 2016) and large ridge networks in Hudson Strait can beset ships operating in the area (Mussels, Dawson, &amp; Howell, 2016). Sea ice is dynamically thickened throughout the Arctic but particularly so north of Greenland and the Canadian Archipelago, where the Beaufort Gyre and Transpolar Drift Stream converge and create the thickest sea ice in the world (Bourke &amp; Garrett, 1987; Melling, 2002). Ice hazards can also be created when large glacial ice features known as “ice islands” and smaller icebergs calve from ice shelves and become entrained within the mobile ice pack. For example, ice hazards originating from Ellesmere Island can be transported southwards through the Beaufort and Chukchi Seas and across potential transport routes and known reserves of offshore oil and gas (Barber et al., 2014). The ice pack in the Baffin Bay and the Greenland Sea also contain potentially hazardous ice features of glacial and dynamic origins (Peterson, Prinsenberg, &amp; Pittman, 2009). In contrast, other peripheral seas of the Arctic Ocean, specifically those along the NSR (East Siberian, Laptev, Kara, and Barents Seas) contain very little multiyear sea ice (Figure 4) and very few, if any, glacial ice hazards.</w:t>
      </w:r>
      <w:r>
        <w:rPr>
          <w:sz w:val="16"/>
          <w:szCs w:val="16"/>
        </w:rPr>
        <w:t xml:space="preserve"> </w:t>
      </w:r>
      <w:r w:rsidRPr="007866A6">
        <w:rPr>
          <w:sz w:val="16"/>
          <w:szCs w:val="16"/>
        </w:rPr>
        <w:t>The risk posed by sea ice and ice hazards entrained within the ice pack is compounded by ice drift (Barber et al., 2014). Within the Arctic there is a mean field of motion that is highlighted by the clockwise Beaufort gyre in the Western Arctic and the Transpolar Drift Stream, which advects sea ice from the Eastern Arctic across the North Pole and out of the Arctic through the Fram Strait (Colony &amp; Thorndike, 1984). Large-scale surface pressure patterns, ocean currents, the Coriolis force, and an underlying field of internal stresses within the ice pack dictate the mean field of motion (Rigor, Wallace, &amp; Colony, 2002). As a result of declining sea ice extent and thickness, the Arctic ice pack has become more mobile, allowing ice drift speeds to increase and the ice pack to behave more dynamically (Rampal, Weiss, &amp; Marsan, 2009). This may result in a greater number of dynamically created ice hazards drifting at higher speeds, which would be of consequence for Arctic shipping. We should also note the risk posed by large ice hazards that melt out of their surrounding ice pack and persist in regions of otherwise OW, potentially posing a threat for marine operations. On that note, Barber et al. (2014) outlined the need for increased accuracy in forecasting high frequency oscillations and local eddy driven ice motion to assist with the prediction of ice hazard drift.</w:t>
      </w:r>
      <w:r>
        <w:rPr>
          <w:sz w:val="16"/>
          <w:szCs w:val="16"/>
        </w:rPr>
        <w:t xml:space="preserve"> </w:t>
      </w:r>
      <w:r w:rsidRPr="007866A6">
        <w:rPr>
          <w:sz w:val="16"/>
          <w:szCs w:val="16"/>
        </w:rPr>
        <w:t>Arctic weather</w:t>
      </w:r>
      <w:r>
        <w:rPr>
          <w:sz w:val="16"/>
          <w:szCs w:val="16"/>
        </w:rPr>
        <w:t xml:space="preserve"> </w:t>
      </w:r>
      <w:r w:rsidRPr="007866A6">
        <w:rPr>
          <w:sz w:val="16"/>
        </w:rPr>
        <w:t xml:space="preserve">Sea ice is the main determinant of Arctic marine accessibility and thus far Arctic weather has garnered far less research attention. However, </w:t>
      </w:r>
      <w:r w:rsidRPr="007866A6">
        <w:rPr>
          <w:rStyle w:val="StyleUnderline"/>
        </w:rPr>
        <w:t xml:space="preserve">there is a growing interest in Arctic weather as sea ice declines and Arctic </w:t>
      </w:r>
      <w:r w:rsidRPr="007866A6">
        <w:rPr>
          <w:rStyle w:val="Emphasis"/>
        </w:rPr>
        <w:t>shipping opportunities increase</w:t>
      </w:r>
      <w:r w:rsidRPr="007866A6">
        <w:rPr>
          <w:sz w:val="16"/>
        </w:rPr>
        <w:t xml:space="preserve">. Researchers have begun to assemble a climatology of Arctic weather, but complex ice-ocean–atmosphere dynamics, shortage of in situ weather measurements, and rapid climate change in the Arctic make this an extremely difficult task. </w:t>
      </w:r>
      <w:r w:rsidRPr="007866A6">
        <w:rPr>
          <w:rStyle w:val="StyleUnderline"/>
        </w:rPr>
        <w:t>The following will focus on efforts to characterize Arctic winds</w:t>
      </w:r>
      <w:r w:rsidRPr="007866A6">
        <w:rPr>
          <w:sz w:val="16"/>
        </w:rPr>
        <w:t xml:space="preserve">, </w:t>
      </w:r>
      <w:r w:rsidRPr="007866A6">
        <w:rPr>
          <w:rStyle w:val="StyleUnderline"/>
        </w:rPr>
        <w:t>waves</w:t>
      </w:r>
      <w:r w:rsidRPr="007866A6">
        <w:rPr>
          <w:sz w:val="16"/>
        </w:rPr>
        <w:t xml:space="preserve">, </w:t>
      </w:r>
      <w:r w:rsidRPr="007866A6">
        <w:rPr>
          <w:rStyle w:val="StyleUnderline"/>
        </w:rPr>
        <w:t>and storms</w:t>
      </w:r>
      <w:r w:rsidRPr="007866A6">
        <w:rPr>
          <w:sz w:val="16"/>
        </w:rPr>
        <w:t>—</w:t>
      </w:r>
      <w:r w:rsidRPr="007866A6">
        <w:rPr>
          <w:rStyle w:val="StyleUnderline"/>
        </w:rPr>
        <w:t>weather elements particularly relevant to shipping</w:t>
      </w:r>
      <w:r w:rsidRPr="007866A6">
        <w:rPr>
          <w:sz w:val="16"/>
        </w:rPr>
        <w:t>.</w:t>
      </w:r>
      <w:r>
        <w:rPr>
          <w:sz w:val="16"/>
        </w:rPr>
        <w:t xml:space="preserve"> </w:t>
      </w:r>
      <w:r w:rsidRPr="007866A6">
        <w:rPr>
          <w:sz w:val="16"/>
        </w:rPr>
        <w:t xml:space="preserve">Most analyses of Arctic winds are at least somewhat dependent on satellite altimetry or reanalysis data (the product of in situ measurements and climate models). This is a result of the relatively low number of weather stations in the Arctic. The different data sources for Arctic winds generally produce similar results, but there is as yet no consensus on the precise character or trends of Arctic winds and estimates carry considerable uncertainty. Arctic winds appear to average roughly 5–8 m per second (m s−1 ) (~10–16 knots) during the shipping season: satellite altimetry-based estimates from Liu et al. (2016) indicate an Arctic-wide summer (August–September) average wind speed of 8 m s−1 , while reanalysis data suggest average summer (July–September) wind speeds clustered around 5–8ms−1 in the “Beaufort-Chukchi-Bering Seas” region (Wang, Feng, Swail, &amp; Cox, 2015). Altimetry data suggest an overall tendency towards lower wind speeds in the Arctic over 1996–2015 (Liu et al., 2016), whereas Stopa, Ardhuin, and Girard-Arduin (2016)) report both subtle positive and negative trends in wind speeds throughout the Arctic between 1992 and 2014 based on reanalysis data (Figure 5). Other research based on reanalysis data indicates moderately rising wind speeds overall since at least 1970 (Hakkinen, Proshutinsky, &amp; Ashik, 2008; Spreen, Kwok, &amp; Menemenlis, 2011; Wang et al., 2015). Collectively, the literature indicates that different Arctic regions exhibit opposing trends for wind speed and that results retain considerable uncertainty (Aksenov et al., 2017; Hakkinen et al., 2008; Spreen et al., 2011). For example, Stopa et al. (2016)) report that average wind speeds are increasing over the Chukchi, Laptev, Kara and Barents Seas and the Baffin Bay, while </w:t>
      </w:r>
      <w:r w:rsidRPr="007866A6">
        <w:rPr>
          <w:rStyle w:val="StyleUnderline"/>
        </w:rPr>
        <w:t xml:space="preserve">wind speeds are </w:t>
      </w:r>
      <w:r w:rsidRPr="007866A6">
        <w:rPr>
          <w:rStyle w:val="Emphasis"/>
        </w:rPr>
        <w:t>declining</w:t>
      </w:r>
      <w:r w:rsidRPr="007866A6">
        <w:rPr>
          <w:rStyle w:val="StyleUnderline"/>
        </w:rPr>
        <w:t xml:space="preserve"> over the </w:t>
      </w:r>
      <w:r w:rsidRPr="007866A6">
        <w:rPr>
          <w:rStyle w:val="Emphasis"/>
        </w:rPr>
        <w:t>central Arctic</w:t>
      </w:r>
      <w:r w:rsidRPr="007866A6">
        <w:rPr>
          <w:sz w:val="16"/>
        </w:rPr>
        <w:t xml:space="preserve">, </w:t>
      </w:r>
      <w:r w:rsidRPr="007866A6">
        <w:rPr>
          <w:rStyle w:val="StyleUnderline"/>
        </w:rPr>
        <w:t>and Beaufort and Norwegian Seas</w:t>
      </w:r>
      <w:r w:rsidRPr="007866A6">
        <w:rPr>
          <w:sz w:val="16"/>
        </w:rPr>
        <w:t xml:space="preserve"> (Figure 5). Conversely Spreen et al. (2011) found the strongest positive trends of +1–2% per decade over the central Arctic.</w:t>
      </w:r>
      <w:r>
        <w:rPr>
          <w:sz w:val="16"/>
        </w:rPr>
        <w:t xml:space="preserve"> </w:t>
      </w:r>
      <w:r w:rsidRPr="007866A6">
        <w:rPr>
          <w:rStyle w:val="StyleUnderline"/>
        </w:rPr>
        <w:t>Changing sea ice patterns appear to be influencing the wave climate of the Arctic</w:t>
      </w:r>
      <w:r w:rsidRPr="007866A6">
        <w:rPr>
          <w:sz w:val="16"/>
        </w:rPr>
        <w:t xml:space="preserve">. Simply speaking, </w:t>
      </w:r>
      <w:r w:rsidRPr="007866A6">
        <w:rPr>
          <w:rStyle w:val="StyleUnderline"/>
        </w:rPr>
        <w:t>reductions in sea ice create larger areas of OW and increase fetch</w:t>
      </w:r>
      <w:r w:rsidRPr="007866A6">
        <w:rPr>
          <w:sz w:val="16"/>
        </w:rPr>
        <w:t xml:space="preserve">, which is the area of water over which wind can act to create waves (Liu et al., 2016; Thomson &amp; Rogers, 2014). This may have implications for vessels and coastal shipping infrastructures, which could be exposed to new, more energetic wave regimes and more rapid coastal erosion (Barnhart, Overeem, &amp; Anderson, 2014; Thomson &amp; Rogers, 2014; Vermaire et al., 2013). Liu et al. (2016) report relatively few significant trends in wave height for the Arctic between 1996 and 2015, whereas Stopa et al. (2016) found an increase in wave heights in much of the Arctic between 1992 and 2014 (Figure 5). In fact, Stopa et al. (2016) found that </w:t>
      </w:r>
      <w:r w:rsidRPr="007866A6">
        <w:rPr>
          <w:rStyle w:val="StyleUnderline"/>
        </w:rPr>
        <w:t>the only coherent statistically significant negative trend in wave height was observed in the Nordic Greenland Sea</w:t>
      </w:r>
      <w:r w:rsidRPr="007866A6">
        <w:rPr>
          <w:sz w:val="16"/>
        </w:rPr>
        <w:t>. They also reported that anomalously high wave height trends in places like the Beaufort and East Siberian Seas were driven by the variability in the location of the summer marginal ice zone (Stopa et al., 2016). On a regional level, Francis, Panteleev, &amp; Atkinson, 2011) and Stopa et al. (2016) found a significant increase in wave heights of 1.5–2 cm yr−1 in the Chukchi Sea that was correlated with gradual ice retreat. Thomson and Rogers (2014) discussed the role of a reduced ice cover on wave heights in the Beaufort Sea, though they focus on the interaction of waves with ice floes in the marginal ice zone.</w:t>
      </w:r>
      <w:r>
        <w:rPr>
          <w:sz w:val="16"/>
        </w:rPr>
        <w:t xml:space="preserve"> </w:t>
      </w:r>
      <w:r w:rsidRPr="007866A6">
        <w:rPr>
          <w:sz w:val="16"/>
          <w:szCs w:val="16"/>
        </w:rPr>
        <w:t>The literature on Arctic weather contains considerable discussion of polar lows, or Arctic storms, but analyses tend to be focused towards the inter-relationships between Arctic storminess and sea ice dynamics or weather in temperate climates. It is difficult to use this research to gauge the potential shipping-related implications of Arctic storminess. On a more general level, research suggests that Arctic storm frequency is increasing and researchers have identified a decreasing tendency in sea level pressure over the Arctic (Sepp &amp; Jaagus, 2011). Reanalysis data suggests a significant increase in cyclonic activity over the Arctic region between 1948 and 2002, driven in part by an increase in the number of pre-formed cyclones entering the region (Hakkinen et al., 2008; Sepp &amp; Jaagus, 2011). The increase in cyclonic activity is most marked for the summer season (Sepp &amp; Jaagus, 2011). Also, reanalysis data suggests that storms in the Arctic region have become stronger and more intense (Sepp &amp; Jaagus, 2011).</w:t>
      </w:r>
      <w:r>
        <w:rPr>
          <w:sz w:val="16"/>
          <w:szCs w:val="16"/>
        </w:rPr>
        <w:t xml:space="preserve"> </w:t>
      </w:r>
      <w:r w:rsidRPr="007866A6">
        <w:rPr>
          <w:sz w:val="16"/>
          <w:szCs w:val="16"/>
        </w:rPr>
        <w:t>Projections for Arctic accessibility: Sea ice along trans-Arctic shipping routes</w:t>
      </w:r>
      <w:r>
        <w:rPr>
          <w:sz w:val="16"/>
          <w:szCs w:val="16"/>
        </w:rPr>
        <w:t xml:space="preserve"> </w:t>
      </w:r>
      <w:r w:rsidRPr="007866A6">
        <w:rPr>
          <w:sz w:val="16"/>
          <w:szCs w:val="16"/>
        </w:rPr>
        <w:t>The scientific community has developed and refined climate models to predict future climate change and the resultant consequences for Arctic sea ice. Climate models consist of a series of inter-connected mathematical equations that attempt to simulate the complex mechanisms of the earth-atmosphere–ocean system. They are run, or “forced,” using estimates for future atmospheric concentrations of greenhouse gases and aerosols; these estimates are themselves complex entities, based on predictions of climate feedback mechanisms and society’s future emissions. Two series of forcing estimates, or “forcing scenarios,” have been created and adopted by the climate modeling community since 2000: the Special Report on Emissions Scenarios (SRES) of 2000, followed by the Representative Concentration Pathways (RCP) scenarios of 2011 (Cubasch et al., n.d.; IPCC, 2013; Van Vuuren et al., 2011). For the latter, four pathways have been defined according to the radiative forcing of the atmosphere in 2100 relative to 1750 as measured in watts per meter-squared (W m−2 ): RCP 2.6, 4.5, 6.0, and 8.5. When the RCP scenarios were established, RCP 2.6 was considered a “low” forcing scenario, RCP 4.5 and 6.0 were considered “medium,” and RCP 8.5 was considered “high” or “very high” (Cubasch et al., n.d.; Van Vuuren et al., 2011). Since that time, global emissions have exceeded the estimates in RCP 8.5, suggesting this scenario may, in fact, be somewhat conservative as the upper estimate of future radiative forcing by 2100 (Aksenov et al., 2017; Barnhart, Miller, &amp; Overeem, 2016).</w:t>
      </w:r>
      <w:r>
        <w:rPr>
          <w:sz w:val="16"/>
          <w:szCs w:val="16"/>
        </w:rPr>
        <w:t xml:space="preserve"> </w:t>
      </w:r>
      <w:r w:rsidRPr="007866A6">
        <w:rPr>
          <w:sz w:val="16"/>
          <w:szCs w:val="16"/>
        </w:rPr>
        <w:t>Because the task of projecting future sea ice conditions is so complex, it is not surprising that current projections contain considerable uncertainty. The uncertainty in sea ice projections arises from uncertainty in emissions, uncertainty within the climate models themselves, and the inherent variability in natural systems such as Arctic sea ice (Melia, Haines, &amp; Hawkins, 2015; Stroeve &amp; Notz, 2015). Researchers generating sea ice projections apply a number of methods in order to minimize or characterize a model’s uncertainty. These include, for example, using large numbers of models and model simulations in order to capture the range of possible future scenarios, and the method of “model weighting,” which involves pre-selecting only those models that meet certain specific criteria (Stroeve &amp; Notz, 2015). Despite these methods, uncertainty remains high for sea ice projections (Figure 6) (Stroeve &amp; Notz, 2015; Swart, Fyfe, Hawkins, Kay, &amp; Jahn, 2015). For example, Jahn, Kay, Holland, &amp; Hall, 2016) estimate that recent projections for the arrival of a sea-ice free Arctic summer (&lt;1 million km2 of sea ice) produced by models from the Coupled Model Intercomparison Project Phase 5 (CMIP5), including most of the leading models in the field, carry a prediction uncertainty of over two decades. Awareness of this uncertainty is important when considering the current projections for sea ice and Arctic navigability.</w:t>
      </w:r>
      <w:r>
        <w:rPr>
          <w:sz w:val="16"/>
          <w:szCs w:val="16"/>
        </w:rPr>
        <w:t xml:space="preserve"> </w:t>
      </w:r>
      <w:r w:rsidRPr="007866A6">
        <w:rPr>
          <w:sz w:val="16"/>
          <w:szCs w:val="16"/>
        </w:rPr>
        <w:t>A number of recent articles present sea ice projections that can be used to qualitatively assess the prospects for future Arctic shipping:</w:t>
      </w:r>
      <w:r>
        <w:rPr>
          <w:sz w:val="16"/>
          <w:szCs w:val="16"/>
        </w:rPr>
        <w:t xml:space="preserve"> </w:t>
      </w:r>
      <w:r w:rsidRPr="007866A6">
        <w:rPr>
          <w:sz w:val="16"/>
        </w:rPr>
        <w:t xml:space="preserve">Barnhart et al. (2016) used the Community Earth System Model-Large Ensemble (CESM-LE) forced with RCP 8.5 to project the future prevalence of OW (ice concentrations below 15%) in the Arctic. The CESM-LE produced 30 separate simulations (or ensembles) based on slight differences in the model’s initial conditions, with a resolution of 100 km (Barnhart et al., 2016). They used the model to compare projected conditions to a simulated “pre-industrial” state, and found that </w:t>
      </w:r>
      <w:r w:rsidRPr="007866A6">
        <w:rPr>
          <w:rStyle w:val="StyleUnderline"/>
        </w:rPr>
        <w:t xml:space="preserve">the Arctic OW season will experience </w:t>
      </w:r>
      <w:r w:rsidRPr="007866A6">
        <w:rPr>
          <w:rStyle w:val="Emphasis"/>
        </w:rPr>
        <w:t>considerable growth</w:t>
      </w:r>
      <w:r w:rsidRPr="007866A6">
        <w:rPr>
          <w:sz w:val="16"/>
        </w:rPr>
        <w:t xml:space="preserve"> (Figure 7) (Barnhart et al., 2016): for example, by 2050 </w:t>
      </w:r>
      <w:r w:rsidRPr="007866A6">
        <w:rPr>
          <w:rStyle w:val="StyleUnderline"/>
        </w:rPr>
        <w:t>the Arctic coastline and much of the Arctic ocean will experience an additional 60 days of OW each year</w:t>
      </w:r>
      <w:r w:rsidRPr="007866A6">
        <w:rPr>
          <w:sz w:val="16"/>
        </w:rPr>
        <w:t xml:space="preserve">, </w:t>
      </w:r>
      <w:r w:rsidRPr="007866A6">
        <w:rPr>
          <w:rStyle w:val="StyleUnderline"/>
        </w:rPr>
        <w:t>and many other sites will have more than 100 additional days by that time</w:t>
      </w:r>
      <w:r w:rsidRPr="007866A6">
        <w:rPr>
          <w:sz w:val="16"/>
        </w:rPr>
        <w:t xml:space="preserve"> (Barnhart et al., 2016). Their </w:t>
      </w:r>
      <w:r w:rsidRPr="007866A6">
        <w:rPr>
          <w:rStyle w:val="StyleUnderline"/>
        </w:rPr>
        <w:t xml:space="preserve">results also suggest that many regions of the Arctic will have OW for half of the year by </w:t>
      </w:r>
      <w:r w:rsidRPr="007866A6">
        <w:rPr>
          <w:rStyle w:val="Emphasis"/>
        </w:rPr>
        <w:t>mid-century</w:t>
      </w:r>
      <w:r w:rsidRPr="007866A6">
        <w:rPr>
          <w:sz w:val="16"/>
        </w:rPr>
        <w:t xml:space="preserve"> (Figure 7) (Barnhart et al., 2016).</w:t>
      </w:r>
      <w:r>
        <w:rPr>
          <w:sz w:val="16"/>
        </w:rPr>
        <w:t xml:space="preserve"> </w:t>
      </w:r>
      <w:r w:rsidRPr="007866A6">
        <w:rPr>
          <w:sz w:val="16"/>
        </w:rPr>
        <w:t xml:space="preserve">Laliberté, Howell, and Kushner (2016) used 42 models and 91 simulations from CMIP5 forced with RCP 8.5 to examine regional variability in sea ice projections. They present projections for the arrival of ice-free conditions (sea ice concentration below 15% in 94% of the region) for the months of June to October (Figure 8). Their results suggest that </w:t>
      </w:r>
      <w:r w:rsidRPr="007866A6">
        <w:rPr>
          <w:rStyle w:val="StyleUnderline"/>
        </w:rPr>
        <w:t>Hudson Bay and eastern Arctic waters such as the Kara</w:t>
      </w:r>
      <w:r w:rsidRPr="007866A6">
        <w:rPr>
          <w:sz w:val="16"/>
        </w:rPr>
        <w:t xml:space="preserve">, </w:t>
      </w:r>
      <w:r w:rsidRPr="007866A6">
        <w:rPr>
          <w:rStyle w:val="StyleUnderline"/>
        </w:rPr>
        <w:t>East-Siberian</w:t>
      </w:r>
      <w:r w:rsidRPr="007866A6">
        <w:rPr>
          <w:sz w:val="16"/>
        </w:rPr>
        <w:t xml:space="preserve">, </w:t>
      </w:r>
      <w:r w:rsidRPr="007866A6">
        <w:rPr>
          <w:rStyle w:val="StyleUnderline"/>
        </w:rPr>
        <w:t>Laptev</w:t>
      </w:r>
      <w:r w:rsidRPr="007866A6">
        <w:rPr>
          <w:sz w:val="16"/>
        </w:rPr>
        <w:t xml:space="preserve">, </w:t>
      </w:r>
      <w:r w:rsidRPr="007866A6">
        <w:rPr>
          <w:rStyle w:val="StyleUnderline"/>
        </w:rPr>
        <w:t>and Chukchi Seas will experience longer periods of ice-free conditions arriving earlier in the century</w:t>
      </w:r>
      <w:r w:rsidRPr="007866A6">
        <w:rPr>
          <w:sz w:val="16"/>
        </w:rPr>
        <w:t>, while the central Arctic, the Canadian Arctic Archipelago, and to a lesser extent the Beaufort Sea will be slower to become ice-free during June to October (Laliberté et al., 2016).</w:t>
      </w:r>
      <w:r>
        <w:rPr>
          <w:sz w:val="16"/>
        </w:rPr>
        <w:t xml:space="preserve"> </w:t>
      </w:r>
      <w:r w:rsidRPr="007866A6">
        <w:rPr>
          <w:sz w:val="16"/>
        </w:rPr>
        <w:t xml:space="preserve">Khon, Mokhov, and Semenov (2017) used projections from five CMIP5 models (selected via model weighting) forced with RCP 4.5 and 8.5 to examine the evolution of navigability along a pre-defined NSR in the Eastern Arctic. They applied a 15% ice concentration threshold to define “open water” and concluded that </w:t>
      </w:r>
      <w:r w:rsidRPr="007866A6">
        <w:rPr>
          <w:rStyle w:val="StyleUnderline"/>
        </w:rPr>
        <w:t>end-to-end OW conditions</w:t>
      </w:r>
      <w:r w:rsidRPr="007866A6">
        <w:rPr>
          <w:sz w:val="16"/>
        </w:rPr>
        <w:t xml:space="preserve"> (80–90% OW) </w:t>
      </w:r>
      <w:r w:rsidRPr="007866A6">
        <w:rPr>
          <w:rStyle w:val="StyleUnderline"/>
        </w:rPr>
        <w:t>have emerged on the NSR in recent decades</w:t>
      </w:r>
      <w:r w:rsidRPr="007866A6">
        <w:rPr>
          <w:sz w:val="16"/>
        </w:rPr>
        <w:t xml:space="preserve">, </w:t>
      </w:r>
      <w:r w:rsidRPr="007866A6">
        <w:rPr>
          <w:rStyle w:val="StyleUnderline"/>
        </w:rPr>
        <w:t>and</w:t>
      </w:r>
      <w:r w:rsidRPr="007866A6">
        <w:rPr>
          <w:sz w:val="16"/>
        </w:rPr>
        <w:t xml:space="preserve"> that </w:t>
      </w:r>
      <w:r w:rsidRPr="007866A6">
        <w:rPr>
          <w:rStyle w:val="StyleUnderline"/>
        </w:rPr>
        <w:t>these conditions may occur for as many as</w:t>
      </w:r>
      <w:r w:rsidRPr="007866A6">
        <w:rPr>
          <w:sz w:val="16"/>
        </w:rPr>
        <w:t xml:space="preserve"> 77–78 days in 2016–2025, 101–118 days in 2046–2055, and 125–</w:t>
      </w:r>
      <w:r w:rsidRPr="007866A6">
        <w:rPr>
          <w:rStyle w:val="StyleUnderline"/>
        </w:rPr>
        <w:t>192 days in 2090</w:t>
      </w:r>
      <w:r w:rsidRPr="007866A6">
        <w:rPr>
          <w:sz w:val="16"/>
        </w:rPr>
        <w:t>–2099 (Khon et al., 2017).</w:t>
      </w:r>
      <w:r>
        <w:rPr>
          <w:sz w:val="16"/>
        </w:rPr>
        <w:t xml:space="preserve"> </w:t>
      </w:r>
      <w:r w:rsidRPr="007866A6">
        <w:rPr>
          <w:sz w:val="16"/>
          <w:szCs w:val="16"/>
        </w:rPr>
        <w:t>When considering the shipping implications of the sea ice projections in the articles discussed above, it is important to distinguish between sea ice extent or concentration and sea ice thickness. Because the historical record of ice thickness is less rigorous than the record for ice area, efforts to project future Arctic sea ice often focus on ice area. To wit, the above articles present projections in the form of concentration or extent; however, it is sea ice thickness that often directly determines whether an ice-covered region is navigable (Table 1) (Transport Canada, 2010). Furthermore, areas with “open water” may still contain small pieces of thick ice that could present a hazard.</w:t>
      </w:r>
      <w:r>
        <w:rPr>
          <w:sz w:val="16"/>
          <w:szCs w:val="16"/>
        </w:rPr>
        <w:t xml:space="preserve"> </w:t>
      </w:r>
      <w:r w:rsidRPr="007866A6">
        <w:rPr>
          <w:sz w:val="16"/>
          <w:szCs w:val="16"/>
        </w:rPr>
        <w:t>Some recent research takes a more direct and quantitative approach than the above articles in assessing future Arctic navigability. The authors of the following articles have directly modeled the future navigability of Arctic regions or trade routes by applying sea ice projections to transport models:</w:t>
      </w:r>
      <w:r>
        <w:rPr>
          <w:sz w:val="16"/>
          <w:szCs w:val="16"/>
        </w:rPr>
        <w:t xml:space="preserve"> </w:t>
      </w:r>
      <w:r w:rsidRPr="007866A6">
        <w:rPr>
          <w:rStyle w:val="StyleUnderline"/>
        </w:rPr>
        <w:t>Melia et al.</w:t>
      </w:r>
      <w:r w:rsidRPr="007866A6">
        <w:rPr>
          <w:sz w:val="16"/>
        </w:rPr>
        <w:t xml:space="preserve"> (2016) </w:t>
      </w:r>
      <w:r w:rsidRPr="007866A6">
        <w:rPr>
          <w:rStyle w:val="StyleUnderline"/>
        </w:rPr>
        <w:t>modeled the future navigability in the regions of three Arctic shipping routes</w:t>
      </w:r>
      <w:r w:rsidRPr="007866A6">
        <w:rPr>
          <w:sz w:val="16"/>
        </w:rPr>
        <w:t xml:space="preserve">, the NWP, the NSR, and TSR, </w:t>
      </w:r>
      <w:r w:rsidRPr="007866A6">
        <w:rPr>
          <w:rStyle w:val="StyleUnderline"/>
        </w:rPr>
        <w:t>by applying detailed sea ice projections to a shipping model</w:t>
      </w:r>
      <w:r w:rsidRPr="007866A6">
        <w:rPr>
          <w:sz w:val="16"/>
        </w:rPr>
        <w:t xml:space="preserve">. Sea ice simulations were obtained from a number of bias-corrected CMIP5 models selected via model weighting; each model had multiple ensembles and models were forced with RCP 2.6, 4.5, and 8.5 (Melia et al., 2016). </w:t>
      </w:r>
      <w:r w:rsidRPr="007866A6">
        <w:rPr>
          <w:rStyle w:val="StyleUnderline"/>
        </w:rPr>
        <w:t>Their</w:t>
      </w:r>
      <w:r w:rsidRPr="007866A6">
        <w:rPr>
          <w:sz w:val="16"/>
        </w:rPr>
        <w:t xml:space="preserve"> shipping </w:t>
      </w:r>
      <w:r w:rsidRPr="007866A6">
        <w:rPr>
          <w:rStyle w:val="StyleUnderline"/>
        </w:rPr>
        <w:t>model simulated the fastest shipping route from either Rotterdam or New York</w:t>
      </w:r>
      <w:r w:rsidRPr="007866A6">
        <w:rPr>
          <w:sz w:val="16"/>
        </w:rPr>
        <w:t xml:space="preserve">, </w:t>
      </w:r>
      <w:r w:rsidRPr="007866A6">
        <w:rPr>
          <w:rStyle w:val="StyleUnderline"/>
        </w:rPr>
        <w:t>to Yokohama for Polar Class 6</w:t>
      </w:r>
      <w:r w:rsidRPr="007866A6">
        <w:rPr>
          <w:sz w:val="16"/>
        </w:rPr>
        <w:t xml:space="preserve"> (PC6—suitable for ice up to 1.2 m thick) </w:t>
      </w:r>
      <w:r w:rsidRPr="007866A6">
        <w:rPr>
          <w:rStyle w:val="StyleUnderline"/>
        </w:rPr>
        <w:t>and OW</w:t>
      </w:r>
      <w:r w:rsidRPr="007866A6">
        <w:rPr>
          <w:sz w:val="16"/>
        </w:rPr>
        <w:t xml:space="preserve"> (suitable for ice up to 15 cm thick) </w:t>
      </w:r>
      <w:r w:rsidRPr="007866A6">
        <w:rPr>
          <w:rStyle w:val="StyleUnderline"/>
        </w:rPr>
        <w:t>vessels based on projections for sea ice thickness and the navigability regulations of the</w:t>
      </w:r>
      <w:r w:rsidRPr="007866A6">
        <w:rPr>
          <w:sz w:val="16"/>
        </w:rPr>
        <w:t xml:space="preserve"> Canadian Arctic Ice Regime Shipping System (</w:t>
      </w:r>
      <w:r w:rsidRPr="007866A6">
        <w:rPr>
          <w:rStyle w:val="StyleUnderline"/>
        </w:rPr>
        <w:t>AIRSS</w:t>
      </w:r>
      <w:r w:rsidRPr="007866A6">
        <w:rPr>
          <w:sz w:val="16"/>
        </w:rPr>
        <w:t xml:space="preserve">). Amongst other results, the authors show that </w:t>
      </w:r>
      <w:r w:rsidRPr="007866A6">
        <w:rPr>
          <w:rStyle w:val="StyleUnderline"/>
        </w:rPr>
        <w:t>Arctic OW</w:t>
      </w:r>
      <w:r w:rsidRPr="007866A6">
        <w:rPr>
          <w:sz w:val="16"/>
        </w:rPr>
        <w:t xml:space="preserve"> (or PC6) </w:t>
      </w:r>
      <w:r w:rsidRPr="007866A6">
        <w:rPr>
          <w:rStyle w:val="StyleUnderline"/>
        </w:rPr>
        <w:t>transits are possible for at least 30%</w:t>
      </w:r>
      <w:r w:rsidRPr="007866A6">
        <w:rPr>
          <w:sz w:val="16"/>
        </w:rPr>
        <w:t xml:space="preserve"> (PC6–90%) </w:t>
      </w:r>
      <w:r w:rsidRPr="007866A6">
        <w:rPr>
          <w:rStyle w:val="StyleUnderline"/>
        </w:rPr>
        <w:t>of Septembers between 2015 and 2030</w:t>
      </w:r>
      <w:r w:rsidRPr="007866A6">
        <w:rPr>
          <w:sz w:val="16"/>
        </w:rPr>
        <w:t xml:space="preserve">, for at least 58% (PC6–94%) by 2045–2060, </w:t>
      </w:r>
      <w:r w:rsidRPr="007866A6">
        <w:rPr>
          <w:rStyle w:val="StyleUnderline"/>
        </w:rPr>
        <w:t>and</w:t>
      </w:r>
      <w:r w:rsidRPr="007866A6">
        <w:rPr>
          <w:sz w:val="16"/>
        </w:rPr>
        <w:t xml:space="preserve"> for at least </w:t>
      </w:r>
      <w:r w:rsidRPr="007866A6">
        <w:rPr>
          <w:rStyle w:val="StyleUnderline"/>
        </w:rPr>
        <w:t>68%</w:t>
      </w:r>
      <w:r w:rsidRPr="007866A6">
        <w:rPr>
          <w:sz w:val="16"/>
        </w:rPr>
        <w:t xml:space="preserve"> (PC6–97%) </w:t>
      </w:r>
      <w:r w:rsidRPr="007866A6">
        <w:rPr>
          <w:rStyle w:val="StyleUnderline"/>
        </w:rPr>
        <w:t>by</w:t>
      </w:r>
      <w:r w:rsidRPr="007866A6">
        <w:rPr>
          <w:sz w:val="16"/>
        </w:rPr>
        <w:t xml:space="preserve"> </w:t>
      </w:r>
      <w:r w:rsidRPr="007866A6">
        <w:rPr>
          <w:rStyle w:val="StyleUnderline"/>
        </w:rPr>
        <w:t>2075</w:t>
      </w:r>
      <w:r w:rsidRPr="007866A6">
        <w:rPr>
          <w:sz w:val="16"/>
        </w:rPr>
        <w:t>–2090 (Melia et al., 2016); these minima were obtained via RCP 2.6 and are likely highly conservative. Their simulations also show OW vessels using the NSR and NWP for 2015–2030 while PC6 vessels commonly accessed the TSR, and OW vessels accessing the TSR in some years in 2045–2060 under RCP 8.5 (Figure 9) (Melia et al., 2016).</w:t>
      </w:r>
      <w:r>
        <w:rPr>
          <w:sz w:val="16"/>
        </w:rPr>
        <w:t xml:space="preserve"> </w:t>
      </w:r>
      <w:r w:rsidRPr="007866A6">
        <w:rPr>
          <w:sz w:val="16"/>
        </w:rPr>
        <w:t xml:space="preserve">In a similar study to Melia et al. (2016), Stephenson and Smith (2015) projected optimal Arctic routes between two North Atlantic ports. They obtained ice projections from a subset of CMIP5 models, selected via model weighting, forced under RCP 4.5 and 8.5; they then applied these ice projections to a transport navigability model based on the Arctic Ice Regime Shipping System. Their results forecast the density of optimal routes in the Arctic for both OW and PC6 vessels traveling between the two North Atlantic ports in the years 2011–2035 and 2036–2060 (Figure 10) (Stephenson &amp; Smith, 2015). These </w:t>
      </w:r>
      <w:r w:rsidRPr="007866A6">
        <w:rPr>
          <w:rStyle w:val="StyleUnderline"/>
        </w:rPr>
        <w:t>results suggest that even under RCP 4.5 emissions</w:t>
      </w:r>
      <w:r w:rsidRPr="007866A6">
        <w:rPr>
          <w:sz w:val="16"/>
        </w:rPr>
        <w:t xml:space="preserve">, </w:t>
      </w:r>
      <w:r w:rsidRPr="007866A6">
        <w:rPr>
          <w:rStyle w:val="StyleUnderline"/>
        </w:rPr>
        <w:t>OW vessels will be able to access the TSR by</w:t>
      </w:r>
      <w:r w:rsidRPr="007866A6">
        <w:rPr>
          <w:sz w:val="16"/>
        </w:rPr>
        <w:t xml:space="preserve"> </w:t>
      </w:r>
      <w:r w:rsidRPr="007866A6">
        <w:rPr>
          <w:rStyle w:val="StyleUnderline"/>
        </w:rPr>
        <w:t>2036</w:t>
      </w:r>
      <w:r w:rsidRPr="007866A6">
        <w:rPr>
          <w:sz w:val="16"/>
        </w:rPr>
        <w:t>–2060 (Stephenson &amp; Smith, 2015).</w:t>
      </w:r>
    </w:p>
    <w:p w:rsidR="00155B80" w:rsidRDefault="00155B80" w:rsidP="00155B80">
      <w:pPr>
        <w:pStyle w:val="Heading4"/>
      </w:pPr>
      <w:r>
        <w:t>Warming causes creation of Arctic sea routes.</w:t>
      </w:r>
    </w:p>
    <w:p w:rsidR="00155B80" w:rsidRDefault="00155B80" w:rsidP="00155B80">
      <w:r w:rsidRPr="00653E78">
        <w:rPr>
          <w:rStyle w:val="Style13ptBold"/>
        </w:rPr>
        <w:t>Lindstad et al. 15</w:t>
      </w:r>
      <w:r>
        <w:t xml:space="preserve"> [Haakon, </w:t>
      </w:r>
      <w:r w:rsidRPr="00653E78">
        <w:t>PhD in Marine Technology from the Norwegian University of Science and Technology</w:t>
      </w:r>
      <w:r>
        <w:t xml:space="preserve">, </w:t>
      </w:r>
      <w:r w:rsidRPr="00653E78">
        <w:t>Senior Scientist at the Norwegian Marine Technology Research Institute</w:t>
      </w:r>
      <w:r>
        <w:t xml:space="preserve">, Ryan M. Bright, PhD, Research Professor at the </w:t>
      </w:r>
      <w:r w:rsidRPr="00653E78">
        <w:t>Norwegian Institute for Bioeconomy Research</w:t>
      </w:r>
      <w:r>
        <w:t xml:space="preserve">, </w:t>
      </w:r>
      <w:r w:rsidRPr="00653E78">
        <w:t>Anders H. Strømman</w:t>
      </w:r>
      <w:r>
        <w:t xml:space="preserve">, PhD, </w:t>
      </w:r>
      <w:r w:rsidRPr="00653E78">
        <w:t>Director of Industrial Ecology Programme at NTNU</w:t>
      </w:r>
      <w:r>
        <w:t>, “</w:t>
      </w:r>
      <w:r w:rsidRPr="00653E78">
        <w:t>Economic savings linked to future Arctic shipping trade are at odds with climate change mitigation</w:t>
      </w:r>
      <w:r>
        <w:t xml:space="preserve">,” accessible online at </w:t>
      </w:r>
      <w:hyperlink r:id="rId234" w:history="1">
        <w:r w:rsidRPr="001E31B0">
          <w:rPr>
            <w:rStyle w:val="Hyperlink"/>
          </w:rPr>
          <w:t>https://www.sciencedirect.com/science/article/abs/pii/S0967070X15300470#</w:t>
        </w:r>
      </w:hyperlink>
      <w:r w:rsidRPr="00653E78">
        <w:t>!</w:t>
      </w:r>
      <w:r>
        <w:t>, published 09/20/15] // BBM</w:t>
      </w:r>
    </w:p>
    <w:p w:rsidR="00155B80" w:rsidRDefault="00155B80" w:rsidP="00155B80">
      <w:pPr>
        <w:rPr>
          <w:sz w:val="16"/>
        </w:rPr>
      </w:pPr>
      <w:r w:rsidRPr="00EC1E07">
        <w:rPr>
          <w:sz w:val="16"/>
        </w:rPr>
        <w:t xml:space="preserve">The Arctic is characterized as an area where cold climate and elements like ice, darkness and polar lows provide a rough environment. For thousands of years it was an environment left nearly undisturbed by human activities. More recently, </w:t>
      </w:r>
      <w:r w:rsidRPr="00EC1E07">
        <w:rPr>
          <w:rStyle w:val="StyleUnderline"/>
        </w:rPr>
        <w:t>global warming has made</w:t>
      </w:r>
      <w:r w:rsidRPr="00EC1E07">
        <w:rPr>
          <w:sz w:val="16"/>
        </w:rPr>
        <w:t xml:space="preserve"> </w:t>
      </w:r>
      <w:r w:rsidRPr="00EC1E07">
        <w:rPr>
          <w:rStyle w:val="StyleUnderline"/>
        </w:rPr>
        <w:t xml:space="preserve">a larger part of the Arctic </w:t>
      </w:r>
      <w:r w:rsidRPr="00EC1E07">
        <w:rPr>
          <w:rStyle w:val="Emphasis"/>
        </w:rPr>
        <w:t>ice-free</w:t>
      </w:r>
      <w:r w:rsidRPr="00EC1E07">
        <w:rPr>
          <w:rStyle w:val="StyleUnderline"/>
        </w:rPr>
        <w:t xml:space="preserve"> during the summer months</w:t>
      </w:r>
      <w:r w:rsidRPr="00EC1E07">
        <w:rPr>
          <w:sz w:val="16"/>
        </w:rPr>
        <w:t>. Fig. 1 shows the area covered by sea ice in March 2012 (left) compared to the ice cover in September 2012 (right), where the magenta line illustrates the median sea ice extend in each of these months from 1979 to 2000. March represents here the month with the largest sea ice extent, i.e. 15 million km2 and September the month with the smallest ice extent, i.e. 7 million km2.</w:t>
      </w:r>
      <w:r>
        <w:rPr>
          <w:sz w:val="16"/>
        </w:rPr>
        <w:t xml:space="preserve"> </w:t>
      </w:r>
      <w:r w:rsidRPr="00EC1E07">
        <w:rPr>
          <w:sz w:val="16"/>
        </w:rPr>
        <w:t xml:space="preserve">The main observation from Fig. 1 is that </w:t>
      </w:r>
      <w:r w:rsidRPr="00EC1E07">
        <w:rPr>
          <w:rStyle w:val="StyleUnderline"/>
        </w:rPr>
        <w:t xml:space="preserve">the area covered by sea ice in September 2012 is reduced by nearly </w:t>
      </w:r>
      <w:r w:rsidRPr="00EC1E07">
        <w:rPr>
          <w:rStyle w:val="Emphasis"/>
        </w:rPr>
        <w:t>50%</w:t>
      </w:r>
      <w:r w:rsidRPr="00EC1E07">
        <w:rPr>
          <w:rStyle w:val="StyleUnderline"/>
        </w:rPr>
        <w:t xml:space="preserve"> compared to the median for September</w:t>
      </w:r>
      <w:r w:rsidRPr="00EC1E07">
        <w:rPr>
          <w:sz w:val="16"/>
        </w:rPr>
        <w:t xml:space="preserve">, i.e. from 7.0 to 3.6 million km2 , which represented a record low ice cover. One year later, i.e. in September 2013 the sea ice cover was 5.0 million km2 (Bond, 2013). Despite this increase from 2012, </w:t>
      </w:r>
      <w:r w:rsidRPr="00EC1E07">
        <w:rPr>
          <w:rStyle w:val="StyleUnderline"/>
        </w:rPr>
        <w:t xml:space="preserve">the overall trend is that the area covered by sea ice during summer months </w:t>
      </w:r>
      <w:r w:rsidRPr="00EC1E07">
        <w:rPr>
          <w:rStyle w:val="Emphasis"/>
        </w:rPr>
        <w:t>decreases</w:t>
      </w:r>
      <w:r w:rsidRPr="00EC1E07">
        <w:rPr>
          <w:sz w:val="16"/>
        </w:rPr>
        <w:t xml:space="preserve">. The explanation is that </w:t>
      </w:r>
      <w:r w:rsidRPr="00EC1E07">
        <w:rPr>
          <w:rStyle w:val="Emphasis"/>
        </w:rPr>
        <w:t>higher</w:t>
      </w:r>
      <w:r w:rsidRPr="00EC1E07">
        <w:rPr>
          <w:rStyle w:val="StyleUnderline"/>
        </w:rPr>
        <w:t xml:space="preserve"> Arctic sea surface </w:t>
      </w:r>
      <w:r w:rsidRPr="00EC1E07">
        <w:rPr>
          <w:rStyle w:val="Emphasis"/>
        </w:rPr>
        <w:t>temperatures</w:t>
      </w:r>
      <w:r w:rsidRPr="00EC1E07">
        <w:rPr>
          <w:rStyle w:val="StyleUnderline"/>
        </w:rPr>
        <w:t xml:space="preserve"> due to </w:t>
      </w:r>
      <w:r w:rsidRPr="00EC1E07">
        <w:rPr>
          <w:rStyle w:val="Emphasis"/>
        </w:rPr>
        <w:t>global warming</w:t>
      </w:r>
      <w:r w:rsidRPr="00EC1E07">
        <w:rPr>
          <w:sz w:val="16"/>
        </w:rPr>
        <w:t xml:space="preserve"> </w:t>
      </w:r>
      <w:r w:rsidRPr="00EC1E07">
        <w:rPr>
          <w:rStyle w:val="StyleUnderline"/>
        </w:rPr>
        <w:t>is leading to less sea ice</w:t>
      </w:r>
      <w:r w:rsidRPr="00EC1E07">
        <w:rPr>
          <w:sz w:val="16"/>
        </w:rPr>
        <w:t xml:space="preserve"> (area extent) </w:t>
      </w:r>
      <w:r w:rsidRPr="00EC1E07">
        <w:rPr>
          <w:rStyle w:val="StyleUnderline"/>
        </w:rPr>
        <w:t>during summer months</w:t>
      </w:r>
      <w:r w:rsidRPr="00EC1E07">
        <w:rPr>
          <w:sz w:val="16"/>
        </w:rPr>
        <w:t xml:space="preserve">, </w:t>
      </w:r>
      <w:r w:rsidRPr="00EC1E07">
        <w:rPr>
          <w:rStyle w:val="StyleUnderline"/>
        </w:rPr>
        <w:t>a time when solar intensity</w:t>
      </w:r>
      <w:r w:rsidRPr="00EC1E07">
        <w:rPr>
          <w:sz w:val="16"/>
        </w:rPr>
        <w:t xml:space="preserve"> strengthens at Northern latitudes </w:t>
      </w:r>
      <w:r w:rsidRPr="00EC1E07">
        <w:rPr>
          <w:rStyle w:val="StyleUnderline"/>
        </w:rPr>
        <w:t>further accelerate the rate of sea ice loss</w:t>
      </w:r>
      <w:r w:rsidRPr="00EC1E07">
        <w:rPr>
          <w:sz w:val="16"/>
        </w:rPr>
        <w:t xml:space="preserve">, as more solar energy is absorbed in what are termed rapid feedback by Hansen and Nazarenko (2004). </w:t>
      </w:r>
      <w:r w:rsidRPr="00EC1E07">
        <w:rPr>
          <w:rStyle w:val="StyleUnderline"/>
        </w:rPr>
        <w:t xml:space="preserve">This means that the amount of multiyear sea ice is </w:t>
      </w:r>
      <w:r w:rsidRPr="00EC1E07">
        <w:rPr>
          <w:rStyle w:val="Emphasis"/>
        </w:rPr>
        <w:t>decreasing</w:t>
      </w:r>
      <w:r w:rsidRPr="00EC1E07">
        <w:rPr>
          <w:sz w:val="16"/>
        </w:rPr>
        <w:t xml:space="preserve">, </w:t>
      </w:r>
      <w:r w:rsidRPr="00EC1E07">
        <w:rPr>
          <w:rStyle w:val="StyleUnderline"/>
        </w:rPr>
        <w:t>and that an increasing share of the winter sea ice now consists of first year ice</w:t>
      </w:r>
      <w:r w:rsidRPr="00EC1E07">
        <w:rPr>
          <w:sz w:val="16"/>
        </w:rPr>
        <w:t xml:space="preserve">, </w:t>
      </w:r>
      <w:r w:rsidRPr="00EC1E07">
        <w:rPr>
          <w:rStyle w:val="StyleUnderline"/>
        </w:rPr>
        <w:t>which is thinner than the multiyear sea ice</w:t>
      </w:r>
      <w:r w:rsidRPr="00EC1E07">
        <w:rPr>
          <w:sz w:val="16"/>
        </w:rPr>
        <w:t>.</w:t>
      </w:r>
      <w:r>
        <w:rPr>
          <w:sz w:val="16"/>
        </w:rPr>
        <w:t xml:space="preserve"> </w:t>
      </w:r>
      <w:r w:rsidRPr="00EC1E07">
        <w:rPr>
          <w:rStyle w:val="StyleUnderline"/>
        </w:rPr>
        <w:t>If this decrease in sea ice cover continues</w:t>
      </w:r>
      <w:r w:rsidRPr="00EC1E07">
        <w:rPr>
          <w:sz w:val="16"/>
        </w:rPr>
        <w:t xml:space="preserve">, </w:t>
      </w:r>
      <w:r w:rsidRPr="00EC1E07">
        <w:rPr>
          <w:rStyle w:val="StyleUnderline"/>
        </w:rPr>
        <w:t>we could</w:t>
      </w:r>
      <w:r w:rsidRPr="00EC1E07">
        <w:rPr>
          <w:sz w:val="16"/>
        </w:rPr>
        <w:t xml:space="preserve"> within the next few decades </w:t>
      </w:r>
      <w:r w:rsidRPr="00EC1E07">
        <w:rPr>
          <w:rStyle w:val="StyleUnderline"/>
        </w:rPr>
        <w:t xml:space="preserve">get three main </w:t>
      </w:r>
      <w:r w:rsidRPr="00EC1E07">
        <w:rPr>
          <w:rStyle w:val="Emphasis"/>
        </w:rPr>
        <w:t>Arctic sea routes</w:t>
      </w:r>
      <w:r w:rsidRPr="00EC1E07">
        <w:rPr>
          <w:sz w:val="16"/>
        </w:rPr>
        <w:t xml:space="preserve"> (Rodrigue et al., 2013; Østreng et al., 2013). </w:t>
      </w:r>
      <w:r w:rsidRPr="00EC1E07">
        <w:rPr>
          <w:rStyle w:val="StyleUnderline"/>
        </w:rPr>
        <w:t>The first of these is the Northern Sea Route</w:t>
      </w:r>
      <w:r w:rsidRPr="00EC1E07">
        <w:rPr>
          <w:sz w:val="16"/>
        </w:rPr>
        <w:t xml:space="preserve"> (NSR), </w:t>
      </w:r>
      <w:r w:rsidRPr="00EC1E07">
        <w:rPr>
          <w:rStyle w:val="StyleUnderline"/>
        </w:rPr>
        <w:t>which is likely to be ice free first</w:t>
      </w:r>
      <w:r w:rsidRPr="00EC1E07">
        <w:rPr>
          <w:sz w:val="16"/>
        </w:rPr>
        <w:t xml:space="preserve">. </w:t>
      </w:r>
      <w:r w:rsidRPr="00EC1E07">
        <w:rPr>
          <w:rStyle w:val="StyleUnderline"/>
        </w:rPr>
        <w:t xml:space="preserve">The route goes from the Atlantic Ocean to the Pacific Ocean along the </w:t>
      </w:r>
      <w:r w:rsidRPr="00EC1E07">
        <w:rPr>
          <w:rStyle w:val="Emphasis"/>
        </w:rPr>
        <w:t>Russian Arctic coast</w:t>
      </w:r>
      <w:r w:rsidRPr="00EC1E07">
        <w:rPr>
          <w:sz w:val="16"/>
        </w:rPr>
        <w:t xml:space="preserve"> </w:t>
      </w:r>
      <w:r w:rsidRPr="00EC1E07">
        <w:rPr>
          <w:rStyle w:val="StyleUnderline"/>
        </w:rPr>
        <w:t>and reduces voyage distance by</w:t>
      </w:r>
      <w:r w:rsidRPr="00EC1E07">
        <w:rPr>
          <w:sz w:val="16"/>
        </w:rPr>
        <w:t xml:space="preserve"> around </w:t>
      </w:r>
      <w:r w:rsidRPr="00EC1E07">
        <w:rPr>
          <w:rStyle w:val="Emphasis"/>
        </w:rPr>
        <w:t>40%</w:t>
      </w:r>
      <w:r w:rsidRPr="00EC1E07">
        <w:rPr>
          <w:sz w:val="16"/>
        </w:rPr>
        <w:t xml:space="preserve"> between North of Europe and Japan, i.e. 6–8000 nm, compared to 11–13000 nm through the Suez Canal. The term “ice free” refers to absence of continuous sea ice cover, but part of the voyage will still go through areas with broken sea ice cover of varying density which may require appropriately strengthened hulls and ice breaker support for safe passage. The total number of recorded vessels passing through the Northern Sea Route was 4, 41, 46, and 71 in 2010, 2011, 2012 and 2013, respectively; the prediction is that this </w:t>
      </w:r>
      <w:r w:rsidRPr="00EC1E07">
        <w:rPr>
          <w:rStyle w:val="StyleUnderline"/>
        </w:rPr>
        <w:t xml:space="preserve">growth in traffic will </w:t>
      </w:r>
      <w:r w:rsidRPr="00EC1E07">
        <w:rPr>
          <w:rStyle w:val="Emphasis"/>
        </w:rPr>
        <w:t>continue</w:t>
      </w:r>
      <w:r w:rsidRPr="00EC1E07">
        <w:rPr>
          <w:sz w:val="16"/>
        </w:rPr>
        <w:t xml:space="preserve">. </w:t>
      </w:r>
      <w:r w:rsidRPr="00EC1E07">
        <w:rPr>
          <w:rStyle w:val="StyleUnderline"/>
        </w:rPr>
        <w:t>The second is the Northwest Passage</w:t>
      </w:r>
      <w:r w:rsidRPr="00EC1E07">
        <w:rPr>
          <w:sz w:val="16"/>
        </w:rPr>
        <w:t xml:space="preserve">, which might become usable on a regular basis by 2020– 2025. </w:t>
      </w:r>
      <w:r w:rsidRPr="00EC1E07">
        <w:rPr>
          <w:rStyle w:val="StyleUnderline"/>
        </w:rPr>
        <w:t>The third is the Central Arctic Sea Route</w:t>
      </w:r>
      <w:r w:rsidRPr="00EC1E07">
        <w:rPr>
          <w:sz w:val="16"/>
        </w:rPr>
        <w:t xml:space="preserve">, </w:t>
      </w:r>
      <w:r w:rsidRPr="00EC1E07">
        <w:rPr>
          <w:rStyle w:val="StyleUnderline"/>
        </w:rPr>
        <w:t>which goes across the Arctic Ocean and links the Bering Strait to the Atlantic Ocean</w:t>
      </w:r>
      <w:r w:rsidRPr="00EC1E07">
        <w:rPr>
          <w:sz w:val="16"/>
        </w:rPr>
        <w:t>.</w:t>
      </w:r>
    </w:p>
    <w:p w:rsidR="00155B80" w:rsidRDefault="00155B80" w:rsidP="00155B80">
      <w:pPr>
        <w:pStyle w:val="Heading3"/>
      </w:pPr>
      <w:r>
        <w:t>AT: Russia Aggression</w:t>
      </w:r>
    </w:p>
    <w:p w:rsidR="00155B80" w:rsidRDefault="00155B80" w:rsidP="00155B80">
      <w:pPr>
        <w:pStyle w:val="Heading4"/>
      </w:pPr>
      <w:r>
        <w:t>No escalation – the Arctic is insulated from external tensions.</w:t>
      </w:r>
    </w:p>
    <w:p w:rsidR="00155B80" w:rsidRPr="00B45F86" w:rsidRDefault="00155B80" w:rsidP="00155B80">
      <w:pPr>
        <w:rPr>
          <w:rStyle w:val="Style13ptBold"/>
        </w:rPr>
      </w:pPr>
      <w:r>
        <w:rPr>
          <w:rStyle w:val="Style13ptBold"/>
        </w:rPr>
        <w:t>Breum 18</w:t>
      </w:r>
      <w:r w:rsidRPr="00B45F86">
        <w:t xml:space="preserve"> </w:t>
      </w:r>
      <w:r>
        <w:t xml:space="preserve">[Martin, </w:t>
      </w:r>
      <w:r w:rsidRPr="00B45F86">
        <w:t>Danish journalist focusing on the Arctic</w:t>
      </w:r>
      <w:r>
        <w:t>, “</w:t>
      </w:r>
      <w:r w:rsidRPr="00B45F86">
        <w:t>Why Russia is likely to remain cooperative in the Arctic</w:t>
      </w:r>
      <w:r>
        <w:t>,” accessible online at</w:t>
      </w:r>
      <w:r w:rsidRPr="00B45F86">
        <w:t xml:space="preserve"> </w:t>
      </w:r>
      <w:hyperlink r:id="rId235" w:history="1">
        <w:r w:rsidRPr="00B3016C">
          <w:rPr>
            <w:rStyle w:val="Hyperlink"/>
          </w:rPr>
          <w:t>https://www.arctictoday.com/russia-likely-remain-cooperative-arctic</w:t>
        </w:r>
      </w:hyperlink>
      <w:r>
        <w:t>, published 11/22/18] // BBM</w:t>
      </w:r>
    </w:p>
    <w:p w:rsidR="00155B80" w:rsidRDefault="00155B80" w:rsidP="00155B80">
      <w:pPr>
        <w:rPr>
          <w:sz w:val="16"/>
        </w:rPr>
      </w:pPr>
      <w:r w:rsidRPr="00B45F86">
        <w:rPr>
          <w:sz w:val="16"/>
        </w:rPr>
        <w:t xml:space="preserve">Sometimes there is much solace in cool analysis. Listen to this: </w:t>
      </w:r>
      <w:r w:rsidRPr="002E7129">
        <w:rPr>
          <w:rStyle w:val="StyleUnderline"/>
        </w:rPr>
        <w:t xml:space="preserve">Russia is likely to continue as an active and willing </w:t>
      </w:r>
      <w:r w:rsidRPr="002E7129">
        <w:rPr>
          <w:rStyle w:val="Emphasis"/>
        </w:rPr>
        <w:t>partner</w:t>
      </w:r>
      <w:r w:rsidRPr="002E7129">
        <w:rPr>
          <w:rStyle w:val="StyleUnderline"/>
        </w:rPr>
        <w:t xml:space="preserve"> in the Arctic for a long time to come</w:t>
      </w:r>
      <w:r w:rsidRPr="00B45F86">
        <w:rPr>
          <w:sz w:val="16"/>
        </w:rPr>
        <w:t xml:space="preserve">. </w:t>
      </w:r>
      <w:r w:rsidRPr="002E7129">
        <w:rPr>
          <w:rStyle w:val="StyleUnderline"/>
        </w:rPr>
        <w:t>There is</w:t>
      </w:r>
      <w:r w:rsidRPr="00B45F86">
        <w:rPr>
          <w:sz w:val="16"/>
        </w:rPr>
        <w:t xml:space="preserve"> little or </w:t>
      </w:r>
      <w:r w:rsidRPr="002E7129">
        <w:rPr>
          <w:rStyle w:val="Emphasis"/>
        </w:rPr>
        <w:t>no reason</w:t>
      </w:r>
      <w:r w:rsidRPr="00B45F86">
        <w:rPr>
          <w:sz w:val="16"/>
        </w:rPr>
        <w:t xml:space="preserve"> </w:t>
      </w:r>
      <w:r w:rsidRPr="002E7129">
        <w:rPr>
          <w:rStyle w:val="StyleUnderline"/>
        </w:rPr>
        <w:t>to fear that disagreements between Russia and the other Arctic states</w:t>
      </w:r>
      <w:r w:rsidRPr="00B45F86">
        <w:rPr>
          <w:sz w:val="16"/>
        </w:rPr>
        <w:t xml:space="preserve"> (all of which are NATO-aligned), over Crimea, Ukraine, Syria or other current crises </w:t>
      </w:r>
      <w:r w:rsidRPr="002E7129">
        <w:rPr>
          <w:rStyle w:val="StyleUnderline"/>
        </w:rPr>
        <w:t>will lead to Russian withdrawal from cooperation in the Arctic</w:t>
      </w:r>
      <w:r w:rsidRPr="00B45F86">
        <w:rPr>
          <w:sz w:val="16"/>
        </w:rPr>
        <w:t xml:space="preserve">, be it the Arctic Council, the Arctic Coast Guard Forum or other structures. I got this from Lars Rowe, head of Russia studies at the Fridtjof Nansen Institute in Oslo, one of Norway’s finest independent research institutions, named after Norway’s great polar explorer. In 1922 Nansen went on to become the first UN Commissioner for Refugees and to receive the Nobel Peace prize for securing the exchanges of 400,000 prisoners of war between Russia, Germany and Austria-Hungary and for his relief work during a 1921 famine in the Soviet Union. Rowe claims no romantic linkage to Nansen, but he stringently pursues facts and historical precedence: “I think </w:t>
      </w:r>
      <w:r w:rsidRPr="002E7129">
        <w:rPr>
          <w:rStyle w:val="StyleUnderline"/>
        </w:rPr>
        <w:t xml:space="preserve">cooperation in the Arctic will </w:t>
      </w:r>
      <w:r w:rsidRPr="002E7129">
        <w:rPr>
          <w:rStyle w:val="Emphasis"/>
        </w:rPr>
        <w:t>continue</w:t>
      </w:r>
      <w:r w:rsidRPr="00B45F86">
        <w:rPr>
          <w:sz w:val="16"/>
        </w:rPr>
        <w:t>,” he says. “</w:t>
      </w:r>
      <w:r w:rsidRPr="002E7129">
        <w:rPr>
          <w:rStyle w:val="StyleUnderline"/>
        </w:rPr>
        <w:t>The Arctic Council is</w:t>
      </w:r>
      <w:r w:rsidRPr="00B45F86">
        <w:rPr>
          <w:sz w:val="16"/>
        </w:rPr>
        <w:t xml:space="preserve"> not a structure where many decisions are made. It is </w:t>
      </w:r>
      <w:r w:rsidRPr="002E7129">
        <w:rPr>
          <w:rStyle w:val="StyleUnderline"/>
        </w:rPr>
        <w:t xml:space="preserve">a </w:t>
      </w:r>
      <w:r w:rsidRPr="002E7129">
        <w:rPr>
          <w:rStyle w:val="Emphasis"/>
        </w:rPr>
        <w:t>consultative structure</w:t>
      </w:r>
      <w:r w:rsidRPr="00B45F86">
        <w:rPr>
          <w:sz w:val="16"/>
        </w:rPr>
        <w:t xml:space="preserve">, a forum still relatively </w:t>
      </w:r>
      <w:r w:rsidRPr="002E7129">
        <w:rPr>
          <w:rStyle w:val="StyleUnderline"/>
        </w:rPr>
        <w:t>unaffected by the tension between Russia and NATO</w:t>
      </w:r>
      <w:r w:rsidRPr="00B45F86">
        <w:rPr>
          <w:sz w:val="16"/>
        </w:rPr>
        <w:t xml:space="preserve">. </w:t>
      </w:r>
      <w:r w:rsidRPr="002E7129">
        <w:rPr>
          <w:rStyle w:val="StyleUnderline"/>
        </w:rPr>
        <w:t xml:space="preserve">The Arctic Council is also an arena where Russia can project itself as civilized and willing to </w:t>
      </w:r>
      <w:r w:rsidRPr="002E7129">
        <w:rPr>
          <w:rStyle w:val="Emphasis"/>
        </w:rPr>
        <w:t>cooperate</w:t>
      </w:r>
      <w:r w:rsidRPr="002E7129">
        <w:rPr>
          <w:rStyle w:val="StyleUnderline"/>
        </w:rPr>
        <w:t xml:space="preserve"> without having to face any extensive consequences</w:t>
      </w:r>
      <w:r w:rsidRPr="00B45F86">
        <w:rPr>
          <w:sz w:val="16"/>
        </w:rPr>
        <w:t xml:space="preserve">. I don’t see any reason why Russia would want to provoke any change,” Rowe says. “One has to understand that it is </w:t>
      </w:r>
      <w:r w:rsidRPr="002E7129">
        <w:rPr>
          <w:rStyle w:val="StyleUnderline"/>
        </w:rPr>
        <w:t>the UN Convention of the Law of the Sea</w:t>
      </w:r>
      <w:r w:rsidRPr="00B45F86">
        <w:rPr>
          <w:sz w:val="16"/>
        </w:rPr>
        <w:t xml:space="preserve"> and not the Arctic Council that </w:t>
      </w:r>
      <w:r w:rsidRPr="002E7129">
        <w:rPr>
          <w:rStyle w:val="StyleUnderline"/>
        </w:rPr>
        <w:t>has provided Russia</w:t>
      </w:r>
      <w:r w:rsidRPr="00B45F86">
        <w:rPr>
          <w:sz w:val="16"/>
        </w:rPr>
        <w:t xml:space="preserve"> — and Norway by the way — </w:t>
      </w:r>
      <w:r w:rsidRPr="002E7129">
        <w:rPr>
          <w:rStyle w:val="Emphasis"/>
        </w:rPr>
        <w:t>disproportionate advantages</w:t>
      </w:r>
      <w:r w:rsidRPr="00B45F86">
        <w:rPr>
          <w:sz w:val="16"/>
        </w:rPr>
        <w:t xml:space="preserve"> </w:t>
      </w:r>
      <w:r w:rsidRPr="002E7129">
        <w:rPr>
          <w:rStyle w:val="StyleUnderline"/>
        </w:rPr>
        <w:t>in the form of access to large tracts of ocean</w:t>
      </w:r>
      <w:r w:rsidRPr="00B45F86">
        <w:rPr>
          <w:sz w:val="16"/>
        </w:rPr>
        <w:t xml:space="preserve">, </w:t>
      </w:r>
      <w:r w:rsidRPr="002E7129">
        <w:rPr>
          <w:rStyle w:val="Emphasis"/>
        </w:rPr>
        <w:t>oil</w:t>
      </w:r>
      <w:r w:rsidRPr="00B45F86">
        <w:rPr>
          <w:sz w:val="16"/>
        </w:rPr>
        <w:t xml:space="preserve">, </w:t>
      </w:r>
      <w:r w:rsidRPr="002E7129">
        <w:rPr>
          <w:rStyle w:val="StyleUnderline"/>
        </w:rPr>
        <w:t>fish</w:t>
      </w:r>
      <w:r w:rsidRPr="00B45F86">
        <w:rPr>
          <w:sz w:val="16"/>
        </w:rPr>
        <w:t xml:space="preserve"> </w:t>
      </w:r>
      <w:r w:rsidRPr="002E7129">
        <w:rPr>
          <w:rStyle w:val="StyleUnderline"/>
        </w:rPr>
        <w:t>and so on in the Arctic</w:t>
      </w:r>
      <w:r w:rsidRPr="00B45F86">
        <w:rPr>
          <w:sz w:val="16"/>
        </w:rPr>
        <w:t xml:space="preserve">. </w:t>
      </w:r>
      <w:r w:rsidRPr="002E7129">
        <w:rPr>
          <w:rStyle w:val="StyleUnderline"/>
        </w:rPr>
        <w:t>It is in Russia’s obvious interest to stick diligently to the Law of the Sea</w:t>
      </w:r>
      <w:r w:rsidRPr="00B45F86">
        <w:rPr>
          <w:sz w:val="16"/>
        </w:rPr>
        <w:t xml:space="preserve">. </w:t>
      </w:r>
      <w:r w:rsidRPr="00B45F86">
        <w:rPr>
          <w:rStyle w:val="StyleUnderline"/>
        </w:rPr>
        <w:t>As long as development in the Arctic happens within this framework</w:t>
      </w:r>
      <w:r w:rsidRPr="00B45F86">
        <w:rPr>
          <w:sz w:val="16"/>
        </w:rPr>
        <w:t xml:space="preserve">, </w:t>
      </w:r>
      <w:r w:rsidRPr="00B45F86">
        <w:rPr>
          <w:rStyle w:val="StyleUnderline"/>
        </w:rPr>
        <w:t>Russia will find cooperation to be in its interest</w:t>
      </w:r>
      <w:r w:rsidRPr="00B45F86">
        <w:rPr>
          <w:sz w:val="16"/>
        </w:rPr>
        <w:t xml:space="preserve">, </w:t>
      </w:r>
      <w:r w:rsidRPr="00B45F86">
        <w:rPr>
          <w:rStyle w:val="StyleUnderline"/>
        </w:rPr>
        <w:t xml:space="preserve">and there is </w:t>
      </w:r>
      <w:r w:rsidRPr="00B45F86">
        <w:rPr>
          <w:rStyle w:val="Emphasis"/>
        </w:rPr>
        <w:t>no reason</w:t>
      </w:r>
      <w:r w:rsidRPr="00B45F86">
        <w:rPr>
          <w:rStyle w:val="StyleUnderline"/>
        </w:rPr>
        <w:t xml:space="preserve"> to believe that the other Arctic states will want to change the framework since it provides them with</w:t>
      </w:r>
      <w:r w:rsidRPr="00B45F86">
        <w:rPr>
          <w:sz w:val="16"/>
        </w:rPr>
        <w:t xml:space="preserve"> exactly </w:t>
      </w:r>
      <w:r w:rsidRPr="00B45F86">
        <w:rPr>
          <w:rStyle w:val="StyleUnderline"/>
        </w:rPr>
        <w:t>the same</w:t>
      </w:r>
      <w:r w:rsidRPr="00B45F86">
        <w:rPr>
          <w:sz w:val="16"/>
        </w:rPr>
        <w:t xml:space="preserve"> kind of </w:t>
      </w:r>
      <w:r w:rsidRPr="00B45F86">
        <w:rPr>
          <w:rStyle w:val="StyleUnderline"/>
        </w:rPr>
        <w:t>advantages</w:t>
      </w:r>
      <w:r w:rsidRPr="00B45F86">
        <w:rPr>
          <w:sz w:val="16"/>
        </w:rPr>
        <w:t xml:space="preserve">,” he says. As if to signal their agreement, the five states bordering the Arctic Ocean — Russia, the U.S., Canada, Norway and Denmark/Greenland — at a meeting in Greenland in May reconfirmed their commitment to the Law of the Sea. Russia’s claim to the seabed in the central parts of the Arctic Ocean overlaps with Denmark’s and Greenland’s claim by a whooping 650,000 square kilometers, but also in this case Russia seems happy to solve the issue by the rules of the convention. Putin, not Yeltsin, is the normal Rowe and I meet in one of Nansen’s old suites with ancient chairs and tables, oil paintings and a view to Nansen’s grave in the adjacent park. As we speak, Norwegian media report how GPS signals for aircraft in the airspace over Norway’s Arctic north were jammed during October and the early part of November, most likely by Russian forces in exercises just across the border. </w:t>
      </w:r>
      <w:r w:rsidRPr="00B45F86">
        <w:rPr>
          <w:rStyle w:val="StyleUnderline"/>
        </w:rPr>
        <w:t xml:space="preserve">Russia has been </w:t>
      </w:r>
      <w:r w:rsidRPr="00B45F86">
        <w:rPr>
          <w:rStyle w:val="Emphasis"/>
        </w:rPr>
        <w:t>modernizing</w:t>
      </w:r>
      <w:r w:rsidRPr="00B45F86">
        <w:rPr>
          <w:rStyle w:val="StyleUnderline"/>
        </w:rPr>
        <w:t xml:space="preserve"> its military installations in the Arctic for long</w:t>
      </w:r>
      <w:r w:rsidRPr="00B45F86">
        <w:rPr>
          <w:sz w:val="16"/>
        </w:rPr>
        <w:t xml:space="preserve">. Russia’s Northern Fleet boasts a series of new submarines and weapons systems and old bases has been refurbished all along Russia’s formidable northern coastline. </w:t>
      </w:r>
      <w:r w:rsidRPr="00B45F86">
        <w:rPr>
          <w:rStyle w:val="StyleUnderline"/>
        </w:rPr>
        <w:t>The question is whether this gives reason to worry</w:t>
      </w:r>
      <w:r w:rsidRPr="00B45F86">
        <w:rPr>
          <w:sz w:val="16"/>
        </w:rPr>
        <w:t xml:space="preserve">. Are we looking at an understandable desire to guard new economic activity — oil, gas, minerals, fish and shipping — or is all this military activity really designed to install fear and trepidation within Russia’s potential adversaries? </w:t>
      </w:r>
      <w:r w:rsidRPr="00B45F86">
        <w:rPr>
          <w:rStyle w:val="StyleUnderline"/>
        </w:rPr>
        <w:t>Rowe</w:t>
      </w:r>
      <w:r w:rsidRPr="00B45F86">
        <w:rPr>
          <w:sz w:val="16"/>
        </w:rPr>
        <w:t xml:space="preserve">, a historian, </w:t>
      </w:r>
      <w:r w:rsidRPr="00B45F86">
        <w:rPr>
          <w:rStyle w:val="StyleUnderline"/>
        </w:rPr>
        <w:t xml:space="preserve">recommends analysis based on </w:t>
      </w:r>
      <w:r w:rsidRPr="00B45F86">
        <w:rPr>
          <w:rStyle w:val="Emphasis"/>
        </w:rPr>
        <w:t>longer trends</w:t>
      </w:r>
      <w:r w:rsidRPr="00B45F86">
        <w:rPr>
          <w:sz w:val="16"/>
        </w:rPr>
        <w:t xml:space="preserve">: “I believe we </w:t>
      </w:r>
      <w:r w:rsidRPr="00B45F86">
        <w:rPr>
          <w:rStyle w:val="StyleUnderline"/>
        </w:rPr>
        <w:t>are talking about modernization</w:t>
      </w:r>
      <w:r w:rsidRPr="00B45F86">
        <w:rPr>
          <w:sz w:val="16"/>
        </w:rPr>
        <w:t xml:space="preserve"> of Russian forces in the North </w:t>
      </w:r>
      <w:r w:rsidRPr="00B45F86">
        <w:rPr>
          <w:rStyle w:val="StyleUnderline"/>
        </w:rPr>
        <w:t xml:space="preserve">to a level that Russia will regard as </w:t>
      </w:r>
      <w:r w:rsidRPr="00B45F86">
        <w:rPr>
          <w:rStyle w:val="Emphasis"/>
        </w:rPr>
        <w:t>natural</w:t>
      </w:r>
      <w:r w:rsidRPr="00B45F86">
        <w:rPr>
          <w:sz w:val="16"/>
        </w:rPr>
        <w:t xml:space="preserve"> </w:t>
      </w:r>
      <w:r w:rsidRPr="00B45F86">
        <w:rPr>
          <w:rStyle w:val="StyleUnderline"/>
        </w:rPr>
        <w:t>and in line with what they had in the Soviet era</w:t>
      </w:r>
      <w:r w:rsidRPr="00B45F86">
        <w:rPr>
          <w:sz w:val="16"/>
        </w:rPr>
        <w:t xml:space="preserve">. The rebuilding goes back at least 15 years where we began to see more Russian bombers on strategic flights along the Norwegian coastline. At first, these were highly surprising to Norway, but in fact they represented only a historical normal,” he says. Already in 2017 Lars Rowe warned his fellow Norwegians not to interpret Russia’s current actions in light of the unusual years just after the collapse of the Soviet Union, where Russia was uncharacteristically open and more eager to reform. “In a historical perspective Putin’s centralized Russia is far more normal than the decentralized chaos of Boris Yeltsin. Likewise, international Russian self-assertion is far more normal that Russian inaction,” Rowe wrote in Ottar, a Norwegian journal. He directs my attention to the latest annual report from the Norwegian Intelligence Service which is devoid of warnings of actual Russian aggression in the Arctic even as it predicts increase in military activity: “The new normal in Russian exercise activity involves larger and more frequent exercises near Norwegian borders. To summarize, we expect a high level of military activity in 2018, with snap readiness exercises, strategic sorties and testing of new weapons systems. Combined with developments in the Russian armed forces near Norwegian borders and changes to operational patterns, this suggests that we are headed for a new military normal in the years ahead.” “Normal” may sound cozy, but Rowe explains that the historically normal will not necessarily feel nice. This “normal” may well include for instance more mock Russian attacks on Norwegian military installations like those reported by the Norwegian defense forces in 2017: “Such operations are of course very uncomfortable for Norway, but we have to understand that a tangible measure of Norwegian discomfort is a central element of normal relations between Norway and Russia. We should not forget this: It is the discomfort that causes the elements of appeasement in Norway’s politics towards Russia and these are important to Russia,” Rowe says. Norway joined NATO in 1949 but also hurried to placate Russia by declaring that it would never allow NATO bases or storage of NATO armaments on Norwegian soil. Later, Norway showed a strong commitment to cooperation with Russia at all levels of society, Rowe explains, and the government in Oslo still demonstrably pursues this dual set of priorities: cooperation at both the level of civil society and state-to-state as in the Arctic Council and through joint management of fisheries in the Barents Sea. And, concurrently, military deterrence based on strong cooperation with other NATO states, manifested most recently through Trident Juncture, the largest NATO exercise in Norway ever, and through the deployment since 2017 of 300 U.S. troops to Norway. This contingent is on a permanent training mission and, according to signals from Washington and Oslo, soon to grow to some 700 troops. Military activity is on the rise — in Norway, in the North Atlantic and in the Russian Arctic, but Rowe does not foresee dangerous tension or actual conflict; rather he reiterates how he sees a return to the historically normal. “Every little nation on Earth soon has its own Arctic Strategy and obviously Russia and Norway and all the other Arctic states have to react to this increasing interest. But I regard </w:t>
      </w:r>
      <w:r w:rsidRPr="00B45F86">
        <w:rPr>
          <w:rStyle w:val="StyleUnderline"/>
        </w:rPr>
        <w:t>Russia’s military activity in the Arctic</w:t>
      </w:r>
      <w:r w:rsidRPr="00B45F86">
        <w:rPr>
          <w:sz w:val="16"/>
        </w:rPr>
        <w:t xml:space="preserve"> as </w:t>
      </w:r>
      <w:r w:rsidRPr="00B45F86">
        <w:rPr>
          <w:rStyle w:val="Emphasis"/>
        </w:rPr>
        <w:t>defensive</w:t>
      </w:r>
      <w:r w:rsidRPr="00B45F86">
        <w:rPr>
          <w:sz w:val="16"/>
        </w:rPr>
        <w:t xml:space="preserve"> </w:t>
      </w:r>
      <w:r w:rsidRPr="00B45F86">
        <w:rPr>
          <w:rStyle w:val="StyleUnderline"/>
        </w:rPr>
        <w:t xml:space="preserve">and </w:t>
      </w:r>
      <w:r w:rsidRPr="00B45F86">
        <w:rPr>
          <w:rStyle w:val="Emphasis"/>
        </w:rPr>
        <w:t>guided by fear</w:t>
      </w:r>
      <w:r w:rsidRPr="00B45F86">
        <w:rPr>
          <w:rStyle w:val="StyleUnderline"/>
        </w:rPr>
        <w:t xml:space="preserve"> of perceived Western ambitions in the region</w:t>
      </w:r>
      <w:r w:rsidRPr="00B45F86">
        <w:rPr>
          <w:sz w:val="16"/>
        </w:rPr>
        <w:t xml:space="preserve">. If the terrible should happen that NATO steps out of bounds we can expect a Russian reaction, but the situation in </w:t>
      </w:r>
      <w:r w:rsidRPr="00B45F86">
        <w:rPr>
          <w:rStyle w:val="StyleUnderline"/>
        </w:rPr>
        <w:t>the Arctic today is extremely advantageous for Russia</w:t>
      </w:r>
      <w:r w:rsidRPr="00B45F86">
        <w:rPr>
          <w:sz w:val="16"/>
        </w:rPr>
        <w:t xml:space="preserve">, </w:t>
      </w:r>
      <w:r w:rsidRPr="00B45F86">
        <w:rPr>
          <w:rStyle w:val="StyleUnderline"/>
        </w:rPr>
        <w:t>and Russia’s interests in the Arctic have been the same for a very long time</w:t>
      </w:r>
      <w:r w:rsidRPr="00B45F86">
        <w:rPr>
          <w:sz w:val="16"/>
        </w:rPr>
        <w:t xml:space="preserve">. </w:t>
      </w:r>
      <w:r w:rsidRPr="00B45F86">
        <w:rPr>
          <w:rStyle w:val="StyleUnderline"/>
        </w:rPr>
        <w:t xml:space="preserve">The Arctic is a </w:t>
      </w:r>
      <w:r w:rsidRPr="00B45F86">
        <w:rPr>
          <w:rStyle w:val="Emphasis"/>
        </w:rPr>
        <w:t>treasure trove</w:t>
      </w:r>
      <w:r w:rsidRPr="00B45F86">
        <w:rPr>
          <w:rStyle w:val="StyleUnderline"/>
        </w:rPr>
        <w:t xml:space="preserve"> for Russia</w:t>
      </w:r>
      <w:r w:rsidRPr="00B45F86">
        <w:rPr>
          <w:sz w:val="16"/>
        </w:rPr>
        <w:t xml:space="preserve"> and the other Arctic nations and their interests are well protected by the Law of the Sea,” he says.</w:t>
      </w:r>
    </w:p>
    <w:p w:rsidR="00155B80" w:rsidRDefault="00155B80" w:rsidP="00155B80">
      <w:pPr>
        <w:pStyle w:val="Heading2"/>
      </w:pPr>
      <w:r>
        <w:t>Canada Econ</w:t>
      </w:r>
    </w:p>
    <w:p w:rsidR="00155B80" w:rsidRPr="00473818" w:rsidRDefault="00155B80" w:rsidP="00155B80">
      <w:pPr>
        <w:pStyle w:val="Heading3"/>
      </w:pPr>
      <w:r>
        <w:t>1NC/2AC – Growth</w:t>
      </w:r>
    </w:p>
    <w:p w:rsidR="00155B80" w:rsidRPr="00473818" w:rsidRDefault="00155B80" w:rsidP="00155B80">
      <w:pPr>
        <w:pStyle w:val="Heading4"/>
      </w:pPr>
      <w:r>
        <w:t>Warming is key to Canadian growth.</w:t>
      </w:r>
    </w:p>
    <w:p w:rsidR="00155B80" w:rsidRPr="00801209" w:rsidRDefault="00155B80" w:rsidP="00155B80">
      <w:pPr>
        <w:rPr>
          <w:rStyle w:val="Style13ptBold"/>
        </w:rPr>
      </w:pPr>
      <w:r>
        <w:rPr>
          <w:rStyle w:val="Style13ptBold"/>
        </w:rPr>
        <w:t>McGarvey 16</w:t>
      </w:r>
      <w:r w:rsidRPr="00801209">
        <w:t xml:space="preserve"> [</w:t>
      </w:r>
      <w:r>
        <w:t xml:space="preserve">Robert, </w:t>
      </w:r>
      <w:r w:rsidRPr="00801209">
        <w:t>chief strategist for Troy Media Digital Solutions Ltd., an economic historian and former managing director of Merlin Consulting, a London, U.K.-based consulting firm</w:t>
      </w:r>
      <w:r>
        <w:t>, “</w:t>
      </w:r>
      <w:r w:rsidRPr="00473818">
        <w:t>A silver lining for Canada in global warming?</w:t>
      </w:r>
      <w:r>
        <w:t>” accessible online at</w:t>
      </w:r>
      <w:r w:rsidRPr="00473818">
        <w:t xml:space="preserve"> </w:t>
      </w:r>
      <w:hyperlink r:id="rId236" w:history="1">
        <w:r w:rsidRPr="009F1D96">
          <w:rPr>
            <w:rStyle w:val="Hyperlink"/>
          </w:rPr>
          <w:t>https://www.therecord.com/opinion-story/6934244-a-silver-lining-for-canada-in-global-warming</w:t>
        </w:r>
      </w:hyperlink>
      <w:r>
        <w:t>, published 10/29/16] // BBM</w:t>
      </w:r>
    </w:p>
    <w:p w:rsidR="00155B80" w:rsidRDefault="00155B80" w:rsidP="00155B80">
      <w:r w:rsidRPr="00801209">
        <w:rPr>
          <w:sz w:val="16"/>
          <w:szCs w:val="16"/>
        </w:rPr>
        <w:t>What does the future hold for our young</w:t>
      </w:r>
      <w:r>
        <w:t xml:space="preserve"> </w:t>
      </w:r>
      <w:r w:rsidRPr="00801209">
        <w:rPr>
          <w:sz w:val="16"/>
        </w:rPr>
        <w:t xml:space="preserve">and dynamic country? Eco-economist Eric Noel has been contemplating that very question through his Canada Towards 2030 Project. The project calls itself "a non-partisan and nonprescriptive foresight research initiative." "The </w:t>
      </w:r>
      <w:r w:rsidRPr="00801209">
        <w:rPr>
          <w:rStyle w:val="StyleUnderline"/>
        </w:rPr>
        <w:t>Canada of tomorrow may not be the country it is today</w:t>
      </w:r>
      <w:r w:rsidRPr="00801209">
        <w:rPr>
          <w:sz w:val="16"/>
        </w:rPr>
        <w:t xml:space="preserve">, and positioning ourselves, our cities and our organizations is key," the project says. "What will you do in 2030, where will you be?" The only thing we can say for sure is that </w:t>
      </w:r>
      <w:r w:rsidRPr="00801209">
        <w:rPr>
          <w:rStyle w:val="StyleUnderline"/>
        </w:rPr>
        <w:t>change is coming</w:t>
      </w:r>
      <w:r w:rsidRPr="00801209">
        <w:rPr>
          <w:sz w:val="16"/>
        </w:rPr>
        <w:t>. Canada Towards 2030 speculates, "In 2030, the population shift to Ontario and the West will have redesigned our electoral map." It then draws the obvious conclusion: the East Coast and Quebec will, by necessity, become less important politically. While many in the technology world worry about robots replacing workers, Canada Towards 2030 foresees — due to Canada's low birth rate and changing demographics — the reverse: "Instead of plants, mines or labs closing due to foreign competition or high exchange rate, could they instead be forced to shut down because of labour shortage?"</w:t>
      </w:r>
      <w:r>
        <w:t xml:space="preserve"> </w:t>
      </w:r>
      <w:r w:rsidRPr="00801209">
        <w:rPr>
          <w:sz w:val="16"/>
        </w:rPr>
        <w:t xml:space="preserve">However, </w:t>
      </w:r>
      <w:r w:rsidRPr="00801209">
        <w:rPr>
          <w:rStyle w:val="StyleUnderline"/>
        </w:rPr>
        <w:t xml:space="preserve">the most obvious change in the next few decades is </w:t>
      </w:r>
      <w:r w:rsidRPr="00801209">
        <w:rPr>
          <w:rStyle w:val="Emphasis"/>
        </w:rPr>
        <w:t>global warming</w:t>
      </w:r>
      <w:r w:rsidRPr="00801209">
        <w:rPr>
          <w:sz w:val="16"/>
        </w:rPr>
        <w:t xml:space="preserve">. </w:t>
      </w:r>
      <w:r w:rsidRPr="00801209">
        <w:rPr>
          <w:rStyle w:val="StyleUnderline"/>
        </w:rPr>
        <w:t xml:space="preserve">The climate of Canada and the world will be fundamentally </w:t>
      </w:r>
      <w:r w:rsidRPr="00801209">
        <w:rPr>
          <w:rStyle w:val="Emphasis"/>
        </w:rPr>
        <w:t>altered</w:t>
      </w:r>
      <w:r w:rsidRPr="00801209">
        <w:rPr>
          <w:rStyle w:val="StyleUnderline"/>
        </w:rPr>
        <w:t xml:space="preserve"> as the result of carbon emissions that nobody seems able to control</w:t>
      </w:r>
      <w:r w:rsidRPr="00801209">
        <w:rPr>
          <w:sz w:val="16"/>
        </w:rPr>
        <w:t xml:space="preserve">. And although it seems prudent to try to reverse the growth of carbon emissions through the closure of coal-fired power plants, pursuing greater efficiency in energy usage and establishing carbon taxes, </w:t>
      </w:r>
      <w:r w:rsidRPr="00801209">
        <w:rPr>
          <w:rStyle w:val="StyleUnderline"/>
        </w:rPr>
        <w:t>Canada has such a small carbon footprint globally that it might be useful to</w:t>
      </w:r>
      <w:r w:rsidRPr="00801209">
        <w:rPr>
          <w:sz w:val="16"/>
        </w:rPr>
        <w:t xml:space="preserve"> do the unthinkable: </w:t>
      </w:r>
      <w:r w:rsidRPr="00801209">
        <w:rPr>
          <w:rStyle w:val="Emphasis"/>
        </w:rPr>
        <w:t>embrace global warming</w:t>
      </w:r>
      <w:r w:rsidRPr="00801209">
        <w:rPr>
          <w:sz w:val="16"/>
        </w:rPr>
        <w:t xml:space="preserve">. After all, it's an ill wind that doesn't blow somebody some good. </w:t>
      </w:r>
      <w:r w:rsidRPr="00801209">
        <w:rPr>
          <w:rStyle w:val="StyleUnderline"/>
        </w:rPr>
        <w:t>Despite the global disruption that climate change will bring</w:t>
      </w:r>
      <w:r w:rsidRPr="00801209">
        <w:rPr>
          <w:sz w:val="16"/>
        </w:rPr>
        <w:t xml:space="preserve">, </w:t>
      </w:r>
      <w:r w:rsidRPr="00801209">
        <w:rPr>
          <w:rStyle w:val="StyleUnderline"/>
        </w:rPr>
        <w:t xml:space="preserve">various </w:t>
      </w:r>
      <w:r w:rsidRPr="00801209">
        <w:rPr>
          <w:rStyle w:val="Emphasis"/>
        </w:rPr>
        <w:t xml:space="preserve">northern countries </w:t>
      </w:r>
      <w:r w:rsidRPr="00801209">
        <w:rPr>
          <w:rStyle w:val="StyleUnderline"/>
        </w:rPr>
        <w:t xml:space="preserve">will actually </w:t>
      </w:r>
      <w:r w:rsidRPr="00801209">
        <w:rPr>
          <w:rStyle w:val="Emphasis"/>
        </w:rPr>
        <w:t>benefit</w:t>
      </w:r>
      <w:r w:rsidRPr="00801209">
        <w:rPr>
          <w:rStyle w:val="StyleUnderline"/>
        </w:rPr>
        <w:t xml:space="preserve"> from global warming</w:t>
      </w:r>
      <w:r w:rsidRPr="00801209">
        <w:rPr>
          <w:sz w:val="16"/>
        </w:rPr>
        <w:t xml:space="preserve">. Canada could be the biggest winner. </w:t>
      </w:r>
      <w:r w:rsidRPr="00801209">
        <w:rPr>
          <w:rStyle w:val="StyleUnderline"/>
        </w:rPr>
        <w:t xml:space="preserve">The impact on Canadian </w:t>
      </w:r>
      <w:r w:rsidRPr="00801209">
        <w:rPr>
          <w:rStyle w:val="Emphasis"/>
        </w:rPr>
        <w:t>agriculture</w:t>
      </w:r>
      <w:r w:rsidRPr="00801209">
        <w:rPr>
          <w:rStyle w:val="StyleUnderline"/>
        </w:rPr>
        <w:t xml:space="preserve"> could be dramatic</w:t>
      </w:r>
      <w:r w:rsidRPr="00801209">
        <w:rPr>
          <w:sz w:val="16"/>
        </w:rPr>
        <w:t xml:space="preserve">. </w:t>
      </w:r>
      <w:r w:rsidRPr="00801209">
        <w:rPr>
          <w:rStyle w:val="StyleUnderline"/>
        </w:rPr>
        <w:t xml:space="preserve">Canada's </w:t>
      </w:r>
      <w:r w:rsidRPr="00801209">
        <w:rPr>
          <w:rStyle w:val="Emphasis"/>
        </w:rPr>
        <w:t>severe climate</w:t>
      </w:r>
      <w:r w:rsidRPr="00801209">
        <w:rPr>
          <w:sz w:val="16"/>
        </w:rPr>
        <w:t xml:space="preserve"> now </w:t>
      </w:r>
      <w:r w:rsidRPr="00801209">
        <w:rPr>
          <w:rStyle w:val="StyleUnderline"/>
        </w:rPr>
        <w:t>limits the growing season in much of the country</w:t>
      </w:r>
      <w:r w:rsidRPr="00801209">
        <w:rPr>
          <w:sz w:val="16"/>
        </w:rPr>
        <w:t xml:space="preserve">. </w:t>
      </w:r>
      <w:r w:rsidRPr="00801209">
        <w:rPr>
          <w:rStyle w:val="StyleUnderline"/>
        </w:rPr>
        <w:t>That's why</w:t>
      </w:r>
      <w:r w:rsidRPr="00801209">
        <w:rPr>
          <w:sz w:val="16"/>
        </w:rPr>
        <w:t xml:space="preserve"> </w:t>
      </w:r>
      <w:r w:rsidRPr="00801209">
        <w:rPr>
          <w:rStyle w:val="StyleUnderline"/>
        </w:rPr>
        <w:t>most Canadians live within 160 km of the U</w:t>
      </w:r>
      <w:r w:rsidRPr="00801209">
        <w:rPr>
          <w:sz w:val="16"/>
        </w:rPr>
        <w:t xml:space="preserve">nited </w:t>
      </w:r>
      <w:r w:rsidRPr="00801209">
        <w:rPr>
          <w:rStyle w:val="StyleUnderline"/>
        </w:rPr>
        <w:t>S</w:t>
      </w:r>
      <w:r w:rsidRPr="00801209">
        <w:rPr>
          <w:sz w:val="16"/>
        </w:rPr>
        <w:t xml:space="preserve">tates </w:t>
      </w:r>
      <w:r w:rsidRPr="00801209">
        <w:rPr>
          <w:rStyle w:val="StyleUnderline"/>
        </w:rPr>
        <w:t>border</w:t>
      </w:r>
      <w:r w:rsidRPr="00801209">
        <w:rPr>
          <w:sz w:val="16"/>
        </w:rPr>
        <w:t xml:space="preserve">. </w:t>
      </w:r>
      <w:r w:rsidRPr="00801209">
        <w:rPr>
          <w:rStyle w:val="StyleUnderline"/>
        </w:rPr>
        <w:t xml:space="preserve">This border zone is most desirable in terms of </w:t>
      </w:r>
      <w:r w:rsidRPr="00801209">
        <w:rPr>
          <w:rStyle w:val="Emphasis"/>
        </w:rPr>
        <w:t>climate</w:t>
      </w:r>
      <w:r w:rsidRPr="00801209">
        <w:rPr>
          <w:rStyle w:val="StyleUnderline"/>
        </w:rPr>
        <w:t xml:space="preserve"> and its </w:t>
      </w:r>
      <w:r w:rsidRPr="00801209">
        <w:rPr>
          <w:rStyle w:val="Emphasis"/>
        </w:rPr>
        <w:t>agricultural potential</w:t>
      </w:r>
      <w:r w:rsidRPr="00801209">
        <w:rPr>
          <w:rStyle w:val="StyleUnderline"/>
        </w:rPr>
        <w:t xml:space="preserve"> is substantial</w:t>
      </w:r>
      <w:r w:rsidRPr="00801209">
        <w:rPr>
          <w:sz w:val="16"/>
        </w:rPr>
        <w:t>.</w:t>
      </w:r>
      <w:r>
        <w:t xml:space="preserve"> </w:t>
      </w:r>
      <w:r w:rsidRPr="00801209">
        <w:rPr>
          <w:rStyle w:val="StyleUnderline"/>
        </w:rPr>
        <w:t>Should global warming unfold as envisioned</w:t>
      </w:r>
      <w:r w:rsidRPr="00801209">
        <w:rPr>
          <w:sz w:val="16"/>
        </w:rPr>
        <w:t xml:space="preserve">, </w:t>
      </w:r>
      <w:r w:rsidRPr="00801209">
        <w:rPr>
          <w:rStyle w:val="StyleUnderline"/>
        </w:rPr>
        <w:t xml:space="preserve">this temperate zone would </w:t>
      </w:r>
      <w:r w:rsidRPr="00801209">
        <w:rPr>
          <w:rStyle w:val="Emphasis"/>
        </w:rPr>
        <w:t>expand</w:t>
      </w:r>
      <w:r w:rsidRPr="00801209">
        <w:rPr>
          <w:rStyle w:val="StyleUnderline"/>
        </w:rPr>
        <w:t xml:space="preserve"> massively</w:t>
      </w:r>
      <w:r w:rsidRPr="00801209">
        <w:rPr>
          <w:sz w:val="16"/>
        </w:rPr>
        <w:t xml:space="preserve">. </w:t>
      </w:r>
      <w:r w:rsidRPr="00801209">
        <w:rPr>
          <w:rStyle w:val="StyleUnderline"/>
        </w:rPr>
        <w:t xml:space="preserve">That would result in </w:t>
      </w:r>
      <w:r w:rsidRPr="00801209">
        <w:rPr>
          <w:rStyle w:val="Emphasis"/>
        </w:rPr>
        <w:t>new possibilities</w:t>
      </w:r>
      <w:r w:rsidRPr="00801209">
        <w:rPr>
          <w:rStyle w:val="StyleUnderline"/>
        </w:rPr>
        <w:t xml:space="preserve"> for growth in Canada's mid zone</w:t>
      </w:r>
      <w:r w:rsidRPr="00801209">
        <w:rPr>
          <w:sz w:val="16"/>
        </w:rPr>
        <w:t xml:space="preserve"> — </w:t>
      </w:r>
      <w:r w:rsidRPr="00801209">
        <w:rPr>
          <w:rStyle w:val="StyleUnderline"/>
        </w:rPr>
        <w:t>that underpopulated area between the border zone and the Arctic</w:t>
      </w:r>
      <w:r w:rsidRPr="00801209">
        <w:rPr>
          <w:sz w:val="16"/>
        </w:rPr>
        <w:t>.</w:t>
      </w:r>
      <w:r>
        <w:t xml:space="preserve"> </w:t>
      </w:r>
      <w:r w:rsidRPr="00801209">
        <w:rPr>
          <w:sz w:val="16"/>
          <w:szCs w:val="16"/>
        </w:rPr>
        <w:t>Could Canada support a population of 100 million?</w:t>
      </w:r>
      <w:r>
        <w:t xml:space="preserve"> </w:t>
      </w:r>
      <w:r w:rsidRPr="00801209">
        <w:rPr>
          <w:rStyle w:val="StyleUnderline"/>
        </w:rPr>
        <w:t>If global warming becomes a reality</w:t>
      </w:r>
      <w:r w:rsidRPr="00801209">
        <w:rPr>
          <w:sz w:val="16"/>
        </w:rPr>
        <w:t xml:space="preserve"> (and there’s no reason to think it won't), </w:t>
      </w:r>
      <w:r w:rsidRPr="00801209">
        <w:rPr>
          <w:rStyle w:val="StyleUnderline"/>
        </w:rPr>
        <w:t xml:space="preserve">a </w:t>
      </w:r>
      <w:r w:rsidRPr="00801209">
        <w:rPr>
          <w:rStyle w:val="Emphasis"/>
        </w:rPr>
        <w:t>vast territory</w:t>
      </w:r>
      <w:r w:rsidRPr="00801209">
        <w:rPr>
          <w:sz w:val="16"/>
        </w:rPr>
        <w:t xml:space="preserve"> stretching from Prince Rupert on the West Coast across the northern part of British Columbia, Alberta, Saskatchewan and parts of Manitoba </w:t>
      </w:r>
      <w:r w:rsidRPr="00801209">
        <w:rPr>
          <w:rStyle w:val="StyleUnderline"/>
        </w:rPr>
        <w:t xml:space="preserve">could become much more </w:t>
      </w:r>
      <w:r w:rsidRPr="00801209">
        <w:rPr>
          <w:rStyle w:val="Emphasis"/>
        </w:rPr>
        <w:t>desirable</w:t>
      </w:r>
      <w:r w:rsidRPr="00801209">
        <w:rPr>
          <w:sz w:val="16"/>
        </w:rPr>
        <w:t xml:space="preserve">. And </w:t>
      </w:r>
      <w:r w:rsidRPr="00801209">
        <w:rPr>
          <w:rStyle w:val="StyleUnderline"/>
        </w:rPr>
        <w:t xml:space="preserve">it could support a </w:t>
      </w:r>
      <w:r w:rsidRPr="00801209">
        <w:rPr>
          <w:rStyle w:val="Emphasis"/>
        </w:rPr>
        <w:t>second Canada</w:t>
      </w:r>
      <w:r w:rsidRPr="00801209">
        <w:rPr>
          <w:sz w:val="16"/>
        </w:rPr>
        <w:t xml:space="preserve"> </w:t>
      </w:r>
      <w:r w:rsidRPr="00801209">
        <w:rPr>
          <w:rStyle w:val="StyleUnderline"/>
        </w:rPr>
        <w:t>with a population equal to or greater than that of the border zone</w:t>
      </w:r>
      <w:r w:rsidRPr="00801209">
        <w:rPr>
          <w:sz w:val="16"/>
        </w:rPr>
        <w:t>.</w:t>
      </w:r>
      <w:r>
        <w:t xml:space="preserve"> </w:t>
      </w:r>
      <w:r w:rsidRPr="00801209">
        <w:rPr>
          <w:sz w:val="16"/>
          <w:szCs w:val="16"/>
        </w:rPr>
        <w:t>It's clear that immigration is the key to Canada doubling its population. But it's also clear that major cities like Montreal, Toronto and Vancouver, the choice of many new immigrants, have neared the limit of their growth. We can't double the Canadian population on the backs of these metropolises.</w:t>
      </w:r>
      <w:r>
        <w:rPr>
          <w:rStyle w:val="Emphasis"/>
          <w:sz w:val="16"/>
          <w:szCs w:val="16"/>
        </w:rPr>
        <w:t xml:space="preserve"> </w:t>
      </w:r>
      <w:r w:rsidRPr="00801209">
        <w:rPr>
          <w:sz w:val="16"/>
        </w:rPr>
        <w:t xml:space="preserve">Where will the new immigrants go? </w:t>
      </w:r>
      <w:r w:rsidRPr="00801209">
        <w:rPr>
          <w:rStyle w:val="StyleUnderline"/>
        </w:rPr>
        <w:t xml:space="preserve">A warming climate could see </w:t>
      </w:r>
      <w:r w:rsidRPr="00801209">
        <w:rPr>
          <w:rStyle w:val="Emphasis"/>
        </w:rPr>
        <w:t>Prince Rupert</w:t>
      </w:r>
      <w:r w:rsidRPr="00801209">
        <w:rPr>
          <w:rStyle w:val="StyleUnderline"/>
        </w:rPr>
        <w:t xml:space="preserve"> become the new Vancouver</w:t>
      </w:r>
      <w:r w:rsidRPr="00801209">
        <w:rPr>
          <w:sz w:val="16"/>
        </w:rPr>
        <w:t xml:space="preserve">. </w:t>
      </w:r>
      <w:r w:rsidRPr="00801209">
        <w:rPr>
          <w:rStyle w:val="StyleUnderline"/>
        </w:rPr>
        <w:t>Cities</w:t>
      </w:r>
      <w:r w:rsidRPr="00801209">
        <w:rPr>
          <w:sz w:val="16"/>
        </w:rPr>
        <w:t xml:space="preserve"> like Prince George, Fort St. John, Dawson Creek, Grande Prairie, Peace River, Edmonton, Saskatoon and many others </w:t>
      </w:r>
      <w:r w:rsidRPr="00801209">
        <w:rPr>
          <w:rStyle w:val="StyleUnderline"/>
        </w:rPr>
        <w:t xml:space="preserve">could see </w:t>
      </w:r>
      <w:r w:rsidRPr="00801209">
        <w:rPr>
          <w:rStyle w:val="Emphasis"/>
        </w:rPr>
        <w:t>unparalleled growth</w:t>
      </w:r>
      <w:r w:rsidRPr="00801209">
        <w:rPr>
          <w:sz w:val="16"/>
        </w:rPr>
        <w:t xml:space="preserve">. </w:t>
      </w:r>
      <w:r w:rsidRPr="00801209">
        <w:rPr>
          <w:rStyle w:val="StyleUnderline"/>
        </w:rPr>
        <w:t xml:space="preserve">It would be possible to </w:t>
      </w:r>
      <w:r w:rsidRPr="00801209">
        <w:rPr>
          <w:rStyle w:val="Emphasis"/>
        </w:rPr>
        <w:t>double</w:t>
      </w:r>
      <w:r w:rsidRPr="00801209">
        <w:rPr>
          <w:rStyle w:val="StyleUnderline"/>
        </w:rPr>
        <w:t xml:space="preserve"> the population of Canada by populating these underdeveloped regions</w:t>
      </w:r>
      <w:r w:rsidRPr="00801209">
        <w:rPr>
          <w:sz w:val="16"/>
        </w:rPr>
        <w:t>.</w:t>
      </w:r>
      <w:r>
        <w:rPr>
          <w:sz w:val="16"/>
        </w:rPr>
        <w:t xml:space="preserve"> </w:t>
      </w:r>
      <w:r w:rsidRPr="00801209">
        <w:rPr>
          <w:rStyle w:val="StyleUnderline"/>
        </w:rPr>
        <w:t xml:space="preserve">Embracing global warming could </w:t>
      </w:r>
      <w:r w:rsidRPr="00801209">
        <w:rPr>
          <w:rStyle w:val="Emphasis"/>
        </w:rPr>
        <w:t>transform</w:t>
      </w:r>
      <w:r w:rsidRPr="00801209">
        <w:rPr>
          <w:rStyle w:val="StyleUnderline"/>
        </w:rPr>
        <w:t xml:space="preserve"> Canada into one of the world's great nations</w:t>
      </w:r>
      <w:r w:rsidRPr="00801209">
        <w:rPr>
          <w:sz w:val="16"/>
        </w:rPr>
        <w:t xml:space="preserve">. Mind you, massive investment would be required. New transport infrastructure and nationwide communications would be needed. This second Canada would have to be grounded in a new globalized economy that would provide seamless access to markets for Canadian goods. </w:t>
      </w:r>
      <w:r w:rsidRPr="00801209">
        <w:rPr>
          <w:rStyle w:val="Emphasis"/>
        </w:rPr>
        <w:t>Expanding Canada</w:t>
      </w:r>
      <w:r w:rsidRPr="00801209">
        <w:rPr>
          <w:sz w:val="16"/>
        </w:rPr>
        <w:t xml:space="preserve"> in this way </w:t>
      </w:r>
      <w:r w:rsidRPr="00801209">
        <w:rPr>
          <w:rStyle w:val="StyleUnderline"/>
        </w:rPr>
        <w:t>would also help connect and invigorate many presently isolated indigenous communities</w:t>
      </w:r>
      <w:r w:rsidRPr="00801209">
        <w:rPr>
          <w:sz w:val="16"/>
        </w:rPr>
        <w:t xml:space="preserve">, bringing them into the mainstream of Canadian life. </w:t>
      </w:r>
      <w:r w:rsidRPr="00801209">
        <w:rPr>
          <w:rStyle w:val="StyleUnderline"/>
        </w:rPr>
        <w:t xml:space="preserve">It's a pretty </w:t>
      </w:r>
      <w:r w:rsidRPr="00801209">
        <w:rPr>
          <w:rStyle w:val="Emphasis"/>
        </w:rPr>
        <w:t>dramatic vision</w:t>
      </w:r>
      <w:r w:rsidRPr="00801209">
        <w:rPr>
          <w:rStyle w:val="StyleUnderline"/>
        </w:rPr>
        <w:t xml:space="preserve"> of Canada's future</w:t>
      </w:r>
      <w:r w:rsidRPr="00801209">
        <w:rPr>
          <w:sz w:val="16"/>
        </w:rPr>
        <w:t xml:space="preserve">, </w:t>
      </w:r>
      <w:r w:rsidRPr="00801209">
        <w:rPr>
          <w:rStyle w:val="StyleUnderline"/>
        </w:rPr>
        <w:t>but if global warming is here to stay</w:t>
      </w:r>
      <w:r w:rsidRPr="00801209">
        <w:rPr>
          <w:sz w:val="16"/>
        </w:rPr>
        <w:t xml:space="preserve">, </w:t>
      </w:r>
      <w:r w:rsidRPr="00801209">
        <w:rPr>
          <w:rStyle w:val="StyleUnderline"/>
        </w:rPr>
        <w:t>it certainly could allow us to remain a young and dynamic country</w:t>
      </w:r>
      <w:r>
        <w:t>.</w:t>
      </w:r>
    </w:p>
    <w:p w:rsidR="00155B80" w:rsidRPr="00555095" w:rsidRDefault="00155B80" w:rsidP="00155B80">
      <w:pPr>
        <w:pStyle w:val="Heading4"/>
      </w:pPr>
      <w:r w:rsidRPr="00555095">
        <w:t>Decline causes Quebec secession</w:t>
      </w:r>
      <w:r>
        <w:t xml:space="preserve"> – </w:t>
      </w:r>
      <w:r w:rsidRPr="00555095">
        <w:t xml:space="preserve">causes </w:t>
      </w:r>
      <w:r w:rsidRPr="00555095">
        <w:rPr>
          <w:u w:val="single"/>
        </w:rPr>
        <w:t>great power war</w:t>
      </w:r>
      <w:r w:rsidRPr="00555095">
        <w:t xml:space="preserve"> AND </w:t>
      </w:r>
      <w:r w:rsidRPr="00555095">
        <w:rPr>
          <w:u w:val="single"/>
        </w:rPr>
        <w:t>global secessionism</w:t>
      </w:r>
      <w:r w:rsidRPr="00555095">
        <w:t xml:space="preserve">. </w:t>
      </w:r>
    </w:p>
    <w:p w:rsidR="00155B80" w:rsidRPr="007D1825" w:rsidRDefault="00155B80" w:rsidP="00155B80">
      <w:r w:rsidRPr="00555095">
        <w:t xml:space="preserve">Daniel </w:t>
      </w:r>
      <w:r w:rsidRPr="00EF302A">
        <w:rPr>
          <w:rStyle w:val="Style13ptBold"/>
        </w:rPr>
        <w:t>Matthews 14</w:t>
      </w:r>
      <w:r w:rsidRPr="00555095">
        <w:t xml:space="preserve">. Naval Gunfire Liaison Officer for III MEF. 2014. “THE QUEBEC WARS” </w:t>
      </w:r>
      <w:hyperlink r:id="rId237" w:history="1">
        <w:r w:rsidRPr="00555095">
          <w:rPr>
            <w:rStyle w:val="Hyperlink"/>
          </w:rPr>
          <w:t>http://cimsec.org/quebec-wars/11757</w:t>
        </w:r>
      </w:hyperlink>
      <w:r w:rsidRPr="00555095">
        <w:t xml:space="preserve"> http://cimsec.org/quebec-wars/11757</w:t>
      </w:r>
    </w:p>
    <w:p w:rsidR="00155B80" w:rsidRDefault="00155B80" w:rsidP="00155B80">
      <w:pPr>
        <w:rPr>
          <w:rStyle w:val="StyleUnderline"/>
        </w:rPr>
      </w:pPr>
      <w:r w:rsidRPr="007D1825">
        <w:rPr>
          <w:rStyle w:val="StyleUnderline"/>
        </w:rPr>
        <w:t xml:space="preserve">Thought of Canada being the region where the </w:t>
      </w:r>
      <w:r w:rsidRPr="007D1825">
        <w:rPr>
          <w:rStyle w:val="Emphasis"/>
        </w:rPr>
        <w:t xml:space="preserve">sparks </w:t>
      </w:r>
      <w:r w:rsidRPr="004B5EC6">
        <w:rPr>
          <w:rStyle w:val="Emphasis"/>
          <w:highlight w:val="green"/>
        </w:rPr>
        <w:t>for World War III</w:t>
      </w:r>
      <w:r w:rsidRPr="007D1825">
        <w:rPr>
          <w:rStyle w:val="Emphasis"/>
        </w:rPr>
        <w:t xml:space="preserve"> will be struck</w:t>
      </w:r>
      <w:r w:rsidRPr="00390F86">
        <w:rPr>
          <w:sz w:val="16"/>
        </w:rPr>
        <w:t xml:space="preserve"> </w:t>
      </w:r>
      <w:r w:rsidRPr="007D1825">
        <w:rPr>
          <w:rStyle w:val="StyleUnderline"/>
        </w:rPr>
        <w:t>may not seem likely, but there is one area where a foreign</w:t>
      </w:r>
      <w:r w:rsidRPr="00390F86">
        <w:rPr>
          <w:sz w:val="16"/>
        </w:rPr>
        <w:t xml:space="preserve"> </w:t>
      </w:r>
      <w:r w:rsidRPr="007D1825">
        <w:rPr>
          <w:rStyle w:val="Emphasis"/>
        </w:rPr>
        <w:t>foe could surprise the West: Quebec</w:t>
      </w:r>
      <w:r w:rsidRPr="007D1825">
        <w:rPr>
          <w:rStyle w:val="StyleUnderline"/>
        </w:rPr>
        <w:t xml:space="preserve">. </w:t>
      </w:r>
      <w:r w:rsidRPr="004B5EC6">
        <w:rPr>
          <w:rStyle w:val="StyleUnderline"/>
          <w:highlight w:val="green"/>
        </w:rPr>
        <w:t>If Quebec were to secede</w:t>
      </w:r>
      <w:r w:rsidRPr="00390F86">
        <w:rPr>
          <w:sz w:val="16"/>
        </w:rPr>
        <w:t xml:space="preserve"> from Canada, </w:t>
      </w:r>
      <w:r w:rsidRPr="007D1825">
        <w:rPr>
          <w:rStyle w:val="StyleUnderline"/>
        </w:rPr>
        <w:t>two unsettling possibilities could occur.</w:t>
      </w:r>
      <w:r w:rsidRPr="00390F86">
        <w:rPr>
          <w:sz w:val="16"/>
        </w:rPr>
        <w:t xml:space="preserve"> The first is that </w:t>
      </w:r>
      <w:r w:rsidRPr="004B5EC6">
        <w:rPr>
          <w:rStyle w:val="Emphasis"/>
          <w:highlight w:val="green"/>
        </w:rPr>
        <w:t>Canada could go to war</w:t>
      </w:r>
      <w:r w:rsidRPr="007D1825">
        <w:rPr>
          <w:rStyle w:val="Emphasis"/>
        </w:rPr>
        <w:t xml:space="preserve"> with its wayward province</w:t>
      </w:r>
      <w:r w:rsidRPr="00390F86">
        <w:rPr>
          <w:sz w:val="16"/>
        </w:rPr>
        <w:t xml:space="preserve">. The second is that </w:t>
      </w:r>
      <w:r w:rsidRPr="007D1825">
        <w:rPr>
          <w:rStyle w:val="Emphasis"/>
        </w:rPr>
        <w:t xml:space="preserve">some power like </w:t>
      </w:r>
      <w:r w:rsidRPr="004B5EC6">
        <w:rPr>
          <w:rStyle w:val="Emphasis"/>
          <w:highlight w:val="green"/>
        </w:rPr>
        <w:t>China or Russia could build</w:t>
      </w:r>
      <w:r w:rsidRPr="007D1825">
        <w:rPr>
          <w:rStyle w:val="Emphasis"/>
        </w:rPr>
        <w:t xml:space="preserve"> an </w:t>
      </w:r>
      <w:r w:rsidRPr="004B5EC6">
        <w:rPr>
          <w:rStyle w:val="Emphasis"/>
          <w:highlight w:val="green"/>
        </w:rPr>
        <w:t>alliance with Quebec</w:t>
      </w:r>
      <w:r w:rsidRPr="00390F86">
        <w:rPr>
          <w:sz w:val="16"/>
        </w:rPr>
        <w:t xml:space="preserve">. While such possibilities are unlikely, there are means of defense. The Canadian Civil War </w:t>
      </w:r>
      <w:r w:rsidRPr="007D1825">
        <w:rPr>
          <w:rStyle w:val="StyleUnderline"/>
        </w:rPr>
        <w:t>If Quebec were to secede</w:t>
      </w:r>
      <w:r w:rsidRPr="00390F86">
        <w:rPr>
          <w:sz w:val="16"/>
        </w:rPr>
        <w:t xml:space="preserve"> from Canada, </w:t>
      </w:r>
      <w:r w:rsidRPr="007D1825">
        <w:rPr>
          <w:rStyle w:val="StyleUnderline"/>
        </w:rPr>
        <w:t>there are several points that could</w:t>
      </w:r>
      <w:r w:rsidRPr="00390F86">
        <w:rPr>
          <w:sz w:val="16"/>
        </w:rPr>
        <w:t xml:space="preserve"> </w:t>
      </w:r>
      <w:r w:rsidRPr="007D1825">
        <w:rPr>
          <w:rStyle w:val="Emphasis"/>
        </w:rPr>
        <w:t>spark a civil war between the two</w:t>
      </w:r>
      <w:r w:rsidRPr="00390F86">
        <w:rPr>
          <w:sz w:val="16"/>
        </w:rPr>
        <w:t xml:space="preserve">. The least likely would be national pride. </w:t>
      </w:r>
      <w:r w:rsidRPr="007D1825">
        <w:rPr>
          <w:rStyle w:val="StyleUnderline"/>
        </w:rPr>
        <w:t xml:space="preserve">There are several </w:t>
      </w:r>
      <w:r w:rsidRPr="004B5EC6">
        <w:rPr>
          <w:rStyle w:val="Emphasis"/>
          <w:highlight w:val="green"/>
        </w:rPr>
        <w:t>economic reasons</w:t>
      </w:r>
      <w:r w:rsidRPr="007D1825">
        <w:rPr>
          <w:rStyle w:val="Emphasis"/>
        </w:rPr>
        <w:t xml:space="preserve"> that </w:t>
      </w:r>
      <w:r w:rsidRPr="004B5EC6">
        <w:rPr>
          <w:rStyle w:val="Emphasis"/>
          <w:highlight w:val="green"/>
        </w:rPr>
        <w:t>could provide the tinder for war.</w:t>
      </w:r>
      <w:r w:rsidRPr="00390F86">
        <w:rPr>
          <w:sz w:val="16"/>
        </w:rPr>
        <w:t xml:space="preserve"> Quebec controls the mouth of the St. Lawrence River, and Quebec could use that control to wage economic war with Western Canada. In addition, Quebec possesses significant reserves of natural resources that currently contribute to the North American economy on a free basis. An independent Quebec would change that. Finally, Canada proper would become a split country, with a third of Canadian provinces being geographically separated from the Capital. In light of the fact that no state wants to be divided, and Canada already has several fluttering independence movements, the urge to prevent further dissolution will be strong. While it is true that Canada does not have a large military, and Quebec has none, it is not impossible for war to break out. The Quebec separatists have used violence before, most notably with the murder of Quebec Labour Minister Pierre Laporte, and it would be easy for a semi-independent Quebec to buy arms on the international market. If Canada did get involved in civil war with Quebec, there are several options open to both sides if the war drags on. Canada could invoke Article 5 of the NATO treaty, which could split NATO as France has traditionally expressed support for Francophone Quebec. It is unlikely Britain would be unconcerned with a core Commonwealth state being embroiled in civil war; especially depending on how the vote for Scottish independence goes this year. The United States would be committed, as they are deeply intertwined with Canada at every level.</w:t>
      </w:r>
      <w:r w:rsidRPr="007D1825">
        <w:rPr>
          <w:rStyle w:val="StyleUnderline"/>
        </w:rPr>
        <w:t xml:space="preserve"> States like </w:t>
      </w:r>
      <w:r w:rsidRPr="004B5EC6">
        <w:rPr>
          <w:rStyle w:val="StyleUnderline"/>
          <w:highlight w:val="green"/>
        </w:rPr>
        <w:t xml:space="preserve">Russia, China, or Iran could use the </w:t>
      </w:r>
      <w:r w:rsidRPr="004B5EC6">
        <w:rPr>
          <w:rStyle w:val="Emphasis"/>
          <w:highlight w:val="green"/>
        </w:rPr>
        <w:t>distraction</w:t>
      </w:r>
      <w:r w:rsidRPr="007D1825">
        <w:rPr>
          <w:rStyle w:val="StyleUnderline"/>
        </w:rPr>
        <w:t xml:space="preserve"> of a civil war in the very center of the Anglosphere </w:t>
      </w:r>
      <w:r w:rsidRPr="004B5EC6">
        <w:rPr>
          <w:rStyle w:val="StyleUnderline"/>
          <w:highlight w:val="green"/>
        </w:rPr>
        <w:t xml:space="preserve">to </w:t>
      </w:r>
      <w:r w:rsidRPr="004B5EC6">
        <w:rPr>
          <w:rStyle w:val="Emphasis"/>
          <w:highlight w:val="green"/>
        </w:rPr>
        <w:t>press their boundaries</w:t>
      </w:r>
      <w:r w:rsidRPr="007D1825">
        <w:rPr>
          <w:rStyle w:val="Emphasis"/>
        </w:rPr>
        <w:t xml:space="preserve"> with the Western Alliance</w:t>
      </w:r>
      <w:r w:rsidRPr="00390F86">
        <w:rPr>
          <w:sz w:val="16"/>
        </w:rPr>
        <w:t xml:space="preserve">. Furthermore, </w:t>
      </w:r>
      <w:r w:rsidRPr="007D1825">
        <w:rPr>
          <w:rStyle w:val="StyleUnderline"/>
        </w:rPr>
        <w:t xml:space="preserve">they could start supporting the Quebec rebels, </w:t>
      </w:r>
      <w:r w:rsidRPr="00390F86">
        <w:rPr>
          <w:sz w:val="16"/>
        </w:rPr>
        <w:t xml:space="preserve">either directly or through third party means. If the war was presaged by an internationally recognized referendum, then Russia or China could take the position that they are upholding international norms, and paint the Western states </w:t>
      </w:r>
      <w:r w:rsidRPr="00716D31">
        <w:rPr>
          <w:sz w:val="16"/>
        </w:rPr>
        <w:t xml:space="preserve">in a negative light. </w:t>
      </w:r>
      <w:r w:rsidRPr="00716D31">
        <w:rPr>
          <w:rStyle w:val="StyleUnderline"/>
        </w:rPr>
        <w:t>Attempts at arming the rebels</w:t>
      </w:r>
      <w:r w:rsidRPr="00716D31">
        <w:rPr>
          <w:sz w:val="16"/>
        </w:rPr>
        <w:t xml:space="preserve"> or openly supporting them </w:t>
      </w:r>
      <w:r w:rsidRPr="00716D31">
        <w:rPr>
          <w:rStyle w:val="StyleUnderline"/>
        </w:rPr>
        <w:t>would directly</w:t>
      </w:r>
      <w:r w:rsidRPr="00716D31">
        <w:rPr>
          <w:sz w:val="16"/>
        </w:rPr>
        <w:t xml:space="preserve"> </w:t>
      </w:r>
      <w:r w:rsidRPr="00716D31">
        <w:rPr>
          <w:rStyle w:val="Emphasis"/>
        </w:rPr>
        <w:t>threaten the fundamental security of the United States,</w:t>
      </w:r>
      <w:r w:rsidRPr="00716D31">
        <w:rPr>
          <w:sz w:val="16"/>
        </w:rPr>
        <w:t xml:space="preserve"> </w:t>
      </w:r>
      <w:r w:rsidRPr="00716D31">
        <w:rPr>
          <w:rStyle w:val="StyleUnderline"/>
        </w:rPr>
        <w:t xml:space="preserve">as it would </w:t>
      </w:r>
      <w:r w:rsidRPr="00716D31">
        <w:rPr>
          <w:rStyle w:val="Emphasis"/>
        </w:rPr>
        <w:t>provide a foothold on the continent from which hostile states could threaten the United States</w:t>
      </w:r>
      <w:r w:rsidRPr="00716D31">
        <w:rPr>
          <w:sz w:val="16"/>
        </w:rPr>
        <w:t>. The Bear and the Dragon in Quebec While the first scenario of a successful Quebec independence movement immediately descending into world</w:t>
      </w:r>
      <w:r w:rsidRPr="00390F86">
        <w:rPr>
          <w:sz w:val="16"/>
        </w:rPr>
        <w:t xml:space="preserve"> war is unlikely, the far more dangerous one of an independent Quebec making allies with states hostile to the West is possible. </w:t>
      </w:r>
      <w:r w:rsidRPr="007D1825">
        <w:rPr>
          <w:rStyle w:val="StyleUnderline"/>
        </w:rPr>
        <w:t xml:space="preserve">An independent Quebec would have the full ability to make alliances with foreign powers, </w:t>
      </w:r>
      <w:r w:rsidRPr="00390F86">
        <w:rPr>
          <w:sz w:val="16"/>
        </w:rPr>
        <w:t xml:space="preserve">and it is unlikely they would be readily welcomed into NATO, NAFTA, or other treaties with the Western powers. </w:t>
      </w:r>
      <w:r w:rsidRPr="007D1825">
        <w:rPr>
          <w:rStyle w:val="StyleUnderline"/>
        </w:rPr>
        <w:t>Canada would put pressure on any attempts to allow Quebec a seat at the table, and European countries would be wary</w:t>
      </w:r>
      <w:r w:rsidRPr="00390F86">
        <w:rPr>
          <w:sz w:val="16"/>
        </w:rPr>
        <w:t xml:space="preserve"> of </w:t>
      </w:r>
      <w:r w:rsidRPr="00390F86">
        <w:rPr>
          <w:rStyle w:val="StyleUnderline"/>
        </w:rPr>
        <w:t xml:space="preserve">admitting </w:t>
      </w:r>
      <w:r w:rsidRPr="004B5EC6">
        <w:rPr>
          <w:rStyle w:val="StyleUnderline"/>
          <w:highlight w:val="green"/>
        </w:rPr>
        <w:t>Quebec</w:t>
      </w:r>
      <w:r w:rsidRPr="00390F86">
        <w:rPr>
          <w:rStyle w:val="StyleUnderline"/>
        </w:rPr>
        <w:t>,</w:t>
      </w:r>
      <w:r w:rsidRPr="00390F86">
        <w:rPr>
          <w:sz w:val="16"/>
        </w:rPr>
        <w:t xml:space="preserve"> </w:t>
      </w:r>
      <w:r w:rsidRPr="007D1825">
        <w:rPr>
          <w:rStyle w:val="Emphasis"/>
        </w:rPr>
        <w:t xml:space="preserve">as it </w:t>
      </w:r>
      <w:r w:rsidRPr="004B5EC6">
        <w:rPr>
          <w:rStyle w:val="Emphasis"/>
          <w:highlight w:val="green"/>
        </w:rPr>
        <w:t>could fuel separatist movements within</w:t>
      </w:r>
      <w:r w:rsidRPr="007D1825">
        <w:rPr>
          <w:rStyle w:val="Emphasis"/>
        </w:rPr>
        <w:t xml:space="preserve"> their own </w:t>
      </w:r>
      <w:r w:rsidRPr="004B5EC6">
        <w:rPr>
          <w:rStyle w:val="Emphasis"/>
          <w:highlight w:val="green"/>
        </w:rPr>
        <w:t>countries</w:t>
      </w:r>
      <w:r w:rsidRPr="007D1825">
        <w:rPr>
          <w:rStyle w:val="Emphasis"/>
        </w:rPr>
        <w:t>.</w:t>
      </w:r>
      <w:r w:rsidRPr="00390F86">
        <w:rPr>
          <w:sz w:val="16"/>
        </w:rPr>
        <w:t xml:space="preserve">   In addition, the United States would not want the possibility of Canada dissolving, even if most of the providences would likely join the United States. This method of amalgamation would be undesirable, if for no other reason than there is no guarantee that each section of Canada would join the US, and a unified Canada is better for the US than a series of states on its northern border. The dissolution of Canada could also embolden separatist movements in the United States.   Given the internal danger to Western countries an independent Quebec would present, it is likely </w:t>
      </w:r>
      <w:r w:rsidRPr="007D1825">
        <w:rPr>
          <w:rStyle w:val="StyleUnderline"/>
        </w:rPr>
        <w:t>that Quebec would be forced to look for friends elsewhere</w:t>
      </w:r>
      <w:r w:rsidRPr="00390F86">
        <w:rPr>
          <w:sz w:val="16"/>
        </w:rPr>
        <w:t xml:space="preserve">. </w:t>
      </w:r>
      <w:r w:rsidRPr="007D1825">
        <w:rPr>
          <w:rStyle w:val="StyleUnderline"/>
        </w:rPr>
        <w:t>Russia and China are the most likely candidates</w:t>
      </w:r>
      <w:r w:rsidRPr="00390F86">
        <w:rPr>
          <w:sz w:val="16"/>
        </w:rPr>
        <w:t xml:space="preserve">. Both countries would be interested in the natural resources of Quebec. </w:t>
      </w:r>
      <w:r w:rsidRPr="007D1825">
        <w:rPr>
          <w:rStyle w:val="StyleUnderline"/>
        </w:rPr>
        <w:t>China and Russia would also both enjoy the prospects of helping to develop Quebec’s Arctic resources.</w:t>
      </w:r>
      <w:r w:rsidRPr="00390F86">
        <w:rPr>
          <w:sz w:val="16"/>
        </w:rPr>
        <w:t xml:space="preserve"> In addition, </w:t>
      </w:r>
      <w:r w:rsidRPr="007D1825">
        <w:rPr>
          <w:rStyle w:val="StyleUnderline"/>
        </w:rPr>
        <w:t>the possibility of a military alliance</w:t>
      </w:r>
      <w:r w:rsidRPr="00390F86">
        <w:rPr>
          <w:sz w:val="16"/>
        </w:rPr>
        <w:t xml:space="preserve"> with Quebec </w:t>
      </w:r>
      <w:r w:rsidRPr="007D1825">
        <w:rPr>
          <w:rStyle w:val="StyleUnderline"/>
        </w:rPr>
        <w:t>would present an</w:t>
      </w:r>
      <w:r w:rsidRPr="00390F86">
        <w:rPr>
          <w:sz w:val="16"/>
        </w:rPr>
        <w:t xml:space="preserve"> </w:t>
      </w:r>
      <w:r w:rsidRPr="007D1825">
        <w:rPr>
          <w:rStyle w:val="StyleUnderline"/>
        </w:rPr>
        <w:t>opportunity not present since Alaska became part of the United States</w:t>
      </w:r>
      <w:r w:rsidRPr="007D1825">
        <w:rPr>
          <w:rStyle w:val="Emphasis"/>
        </w:rPr>
        <w:t xml:space="preserve">; a land connection to the United States. </w:t>
      </w:r>
      <w:r w:rsidRPr="00390F86">
        <w:rPr>
          <w:sz w:val="16"/>
        </w:rPr>
        <w:t xml:space="preserve">  Right now the Anglosphere is protected by its island status, with no major hostile powers sharing a land border with any member. An independent Quebec would be courted by hostile powers to allow such a chance thought. Russia would view it as retaliation for NATO expanding into the Baltics, Poland, and developing close relations with Ukraine and Georgia. China would view it as a chance to have a mirror for the US alliances in China’s First Island Chain, with the added bonus of a large land connection to the American heartland, as opposed to the slender one that the US has against China on the Korean peninsula. </w:t>
      </w:r>
      <w:r w:rsidRPr="007D1825">
        <w:rPr>
          <w:rStyle w:val="StyleUnderline"/>
        </w:rPr>
        <w:t xml:space="preserve">The presence of </w:t>
      </w:r>
      <w:r w:rsidRPr="004B5EC6">
        <w:rPr>
          <w:rStyle w:val="StyleUnderline"/>
          <w:highlight w:val="green"/>
        </w:rPr>
        <w:t xml:space="preserve">a near-peer competitor with </w:t>
      </w:r>
      <w:r w:rsidRPr="004B5EC6">
        <w:rPr>
          <w:rStyle w:val="Emphasis"/>
          <w:highlight w:val="green"/>
        </w:rPr>
        <w:t>bases on</w:t>
      </w:r>
      <w:r w:rsidRPr="007D1825">
        <w:rPr>
          <w:rStyle w:val="StyleUnderline"/>
        </w:rPr>
        <w:t xml:space="preserve"> the </w:t>
      </w:r>
      <w:r w:rsidRPr="004B5EC6">
        <w:rPr>
          <w:rStyle w:val="Emphasis"/>
          <w:highlight w:val="green"/>
        </w:rPr>
        <w:t>North America</w:t>
      </w:r>
      <w:r w:rsidRPr="007D1825">
        <w:rPr>
          <w:rStyle w:val="StyleUnderline"/>
        </w:rPr>
        <w:t>n heartland would</w:t>
      </w:r>
      <w:r w:rsidRPr="00390F86">
        <w:rPr>
          <w:sz w:val="16"/>
        </w:rPr>
        <w:t xml:space="preserve"> </w:t>
      </w:r>
      <w:r w:rsidRPr="007D1825">
        <w:rPr>
          <w:rStyle w:val="StyleUnderline"/>
        </w:rPr>
        <w:t>greatly reduce the flexibility of Western countries as they exert their influence on the world</w:t>
      </w:r>
      <w:r w:rsidRPr="00390F86">
        <w:rPr>
          <w:sz w:val="16"/>
        </w:rPr>
        <w:t xml:space="preserve">. </w:t>
      </w:r>
      <w:r w:rsidRPr="007D1825">
        <w:rPr>
          <w:rStyle w:val="StyleUnderline"/>
        </w:rPr>
        <w:t>Such a situation would be more bothersome to the United States</w:t>
      </w:r>
      <w:r w:rsidRPr="00390F86">
        <w:rPr>
          <w:sz w:val="16"/>
        </w:rPr>
        <w:t xml:space="preserve"> and its allies than the Zimmerman telegram of a century ago, or the presence of Soviet missiles in Cuba half a century ago. </w:t>
      </w:r>
      <w:r w:rsidRPr="007D1825">
        <w:rPr>
          <w:rStyle w:val="StyleUnderline"/>
        </w:rPr>
        <w:t xml:space="preserve">It </w:t>
      </w:r>
      <w:r w:rsidRPr="004B5EC6">
        <w:rPr>
          <w:rStyle w:val="StyleUnderline"/>
          <w:highlight w:val="green"/>
        </w:rPr>
        <w:t xml:space="preserve">would have the same effect as </w:t>
      </w:r>
      <w:r w:rsidRPr="004B5EC6">
        <w:rPr>
          <w:rStyle w:val="Emphasis"/>
          <w:highlight w:val="green"/>
        </w:rPr>
        <w:t>Germany’s race to rival Britain</w:t>
      </w:r>
      <w:r w:rsidRPr="007D1825">
        <w:rPr>
          <w:rStyle w:val="StyleUnderline"/>
        </w:rPr>
        <w:t xml:space="preserve"> on the high seas </w:t>
      </w:r>
      <w:r w:rsidRPr="004B5EC6">
        <w:rPr>
          <w:rStyle w:val="Emphasis"/>
          <w:highlight w:val="green"/>
        </w:rPr>
        <w:t>before World War I</w:t>
      </w:r>
      <w:r w:rsidRPr="007D1825">
        <w:rPr>
          <w:rStyle w:val="StyleUnderline"/>
        </w:rPr>
        <w:t>.</w:t>
      </w:r>
    </w:p>
    <w:p w:rsidR="00155B80" w:rsidRPr="00555095" w:rsidRDefault="00155B80" w:rsidP="00155B80">
      <w:pPr>
        <w:pStyle w:val="Heading4"/>
      </w:pPr>
      <w:r w:rsidRPr="00555095">
        <w:t xml:space="preserve">Quebec-inspired secessionism causes </w:t>
      </w:r>
      <w:r>
        <w:t>extinction.</w:t>
      </w:r>
      <w:r w:rsidRPr="00555095">
        <w:t xml:space="preserve"> </w:t>
      </w:r>
    </w:p>
    <w:p w:rsidR="00155B80" w:rsidRDefault="00155B80" w:rsidP="00155B80">
      <w:pPr>
        <w:rPr>
          <w:rStyle w:val="Hyperlink"/>
        </w:rPr>
      </w:pPr>
      <w:r w:rsidRPr="00555095">
        <w:rPr>
          <w:rStyle w:val="Style13ptBold"/>
        </w:rPr>
        <w:t>Kimon Valaskakis 14</w:t>
      </w:r>
      <w:r w:rsidRPr="00555095">
        <w:t xml:space="preserve">, Former Canadian Ambassador to the OECD, “Separatism Everywhere: The New Global Epidemic,” </w:t>
      </w:r>
      <w:hyperlink r:id="rId238" w:history="1">
        <w:r w:rsidRPr="00555095">
          <w:rPr>
            <w:rStyle w:val="Hyperlink"/>
          </w:rPr>
          <w:t>http://www.huffingtonpost.com/kimon-valaskakis/separatism-everywhere-the_b_4977800.html</w:t>
        </w:r>
      </w:hyperlink>
    </w:p>
    <w:p w:rsidR="00155B80" w:rsidRPr="00EF302A" w:rsidRDefault="00155B80" w:rsidP="00155B80">
      <w:pPr>
        <w:rPr>
          <w:sz w:val="16"/>
          <w:u w:val="single"/>
        </w:rPr>
      </w:pPr>
      <w:r w:rsidRPr="00390F86">
        <w:rPr>
          <w:sz w:val="16"/>
        </w:rPr>
        <w:t xml:space="preserve">Crimea wants to leave Ukraine. Scotland has scheduled an independence referendum from Britain in September 2014 and Britain is considering one to possibly leave Europe in 2015. Catalonia’s referendum to secede from Spain is in November 2014, and </w:t>
      </w:r>
      <w:r w:rsidRPr="004B5EC6">
        <w:rPr>
          <w:rStyle w:val="Emphasis"/>
          <w:highlight w:val="green"/>
        </w:rPr>
        <w:t>Quebec</w:t>
      </w:r>
      <w:r w:rsidRPr="004B5EC6">
        <w:rPr>
          <w:sz w:val="16"/>
          <w:highlight w:val="green"/>
        </w:rPr>
        <w:t xml:space="preserve"> </w:t>
      </w:r>
      <w:r w:rsidRPr="004B5EC6">
        <w:rPr>
          <w:rStyle w:val="StyleUnderline"/>
          <w:highlight w:val="green"/>
        </w:rPr>
        <w:t>may</w:t>
      </w:r>
      <w:r w:rsidRPr="00390F86">
        <w:rPr>
          <w:rStyle w:val="StyleUnderline"/>
        </w:rPr>
        <w:t xml:space="preserve"> possibly </w:t>
      </w:r>
      <w:r w:rsidRPr="004B5EC6">
        <w:rPr>
          <w:rStyle w:val="Emphasis"/>
          <w:highlight w:val="green"/>
        </w:rPr>
        <w:t>organize</w:t>
      </w:r>
      <w:r w:rsidRPr="00390F86">
        <w:rPr>
          <w:sz w:val="16"/>
        </w:rPr>
        <w:t xml:space="preserve"> its own </w:t>
      </w:r>
      <w:r w:rsidRPr="00390F86">
        <w:rPr>
          <w:rStyle w:val="Emphasis"/>
        </w:rPr>
        <w:t>in the next couple of years</w:t>
      </w:r>
      <w:r w:rsidRPr="00390F86">
        <w:rPr>
          <w:rStyle w:val="StyleUnderline"/>
        </w:rPr>
        <w:t xml:space="preserve">. </w:t>
      </w:r>
      <w:r w:rsidRPr="004B5EC6">
        <w:rPr>
          <w:rStyle w:val="StyleUnderline"/>
          <w:highlight w:val="green"/>
        </w:rPr>
        <w:t>Wallonie, Corsica</w:t>
      </w:r>
      <w:r w:rsidRPr="00390F86">
        <w:rPr>
          <w:rStyle w:val="StyleUnderline"/>
        </w:rPr>
        <w:t xml:space="preserve">, North </w:t>
      </w:r>
      <w:r w:rsidRPr="004B5EC6">
        <w:rPr>
          <w:rStyle w:val="StyleUnderline"/>
          <w:highlight w:val="green"/>
        </w:rPr>
        <w:t>Italy, Bretagne etc. may</w:t>
      </w:r>
      <w:r w:rsidRPr="00390F86">
        <w:rPr>
          <w:sz w:val="16"/>
        </w:rPr>
        <w:t xml:space="preserve"> one day </w:t>
      </w:r>
      <w:r w:rsidRPr="004B5EC6">
        <w:rPr>
          <w:rStyle w:val="Emphasis"/>
          <w:highlight w:val="green"/>
        </w:rPr>
        <w:t>follow suit</w:t>
      </w:r>
      <w:r w:rsidRPr="00390F86">
        <w:rPr>
          <w:sz w:val="16"/>
        </w:rPr>
        <w:t xml:space="preserve">. There is even talk of splitting California in two! Why are these centrifugal forces emerging now? There seems to be four leading reasons. The first is a knee jerk reaction against excessive and unregulated globalization which leaves the ordinary citizen lost and with no identity. He therefore seeks a new sense of belongingness in a small, newly independent country, favoring localism over globalism. The second is the fact that most so called ‘nation’ states are actually multinational and diverse. The ethnic minorities which feel oppressed in such states, are tempted to seek a divorce, set up their own nation, where they are will then be the majority — and perhaps, in the process, exact revenge on their former tormentors, now in the minority. The third is the worldwide failure of national governments, who seem to be chronically unable to deliver on their electoral promises. One response is to ‘throw the rascals out’, which explains why governments of the left, right and center are regularly kicked out of office at the next election. In the U.S., an irate electorate consistently punishes the governing parry at the mid-terms regardless of its ideology. An alternative response to ineffective governance is to seek independence, whenever there is a geographical concentration of like minded opponents to </w:t>
      </w:r>
      <w:r w:rsidRPr="00716D31">
        <w:rPr>
          <w:sz w:val="16"/>
        </w:rPr>
        <w:t xml:space="preserve">a central regime. This was what the U.S. Civil War was all about and is what many contemporary ethnic struggles are leading towards. Fourth and finally, there is simple self interest. </w:t>
      </w:r>
      <w:r w:rsidRPr="00716D31">
        <w:rPr>
          <w:rStyle w:val="Emphasis"/>
        </w:rPr>
        <w:t>Rich provinces</w:t>
      </w:r>
      <w:r w:rsidRPr="00716D31">
        <w:rPr>
          <w:rStyle w:val="StyleUnderline"/>
        </w:rPr>
        <w:t xml:space="preserve">, in a country, </w:t>
      </w:r>
      <w:r w:rsidRPr="00716D31">
        <w:rPr>
          <w:rStyle w:val="Emphasis"/>
        </w:rPr>
        <w:t>who</w:t>
      </w:r>
      <w:r w:rsidRPr="00716D31">
        <w:rPr>
          <w:rStyle w:val="StyleUnderline"/>
        </w:rPr>
        <w:t xml:space="preserve">se constitution </w:t>
      </w:r>
      <w:r w:rsidRPr="00716D31">
        <w:rPr>
          <w:rStyle w:val="Emphasis"/>
        </w:rPr>
        <w:t>obliges them</w:t>
      </w:r>
      <w:r w:rsidRPr="00716D31">
        <w:rPr>
          <w:sz w:val="16"/>
        </w:rPr>
        <w:t xml:space="preserve"> </w:t>
      </w:r>
      <w:r w:rsidRPr="00716D31">
        <w:rPr>
          <w:rStyle w:val="StyleUnderline"/>
        </w:rPr>
        <w:t>to help poorer ones, (like</w:t>
      </w:r>
      <w:r w:rsidRPr="00716D31">
        <w:rPr>
          <w:sz w:val="16"/>
        </w:rPr>
        <w:t xml:space="preserve"> </w:t>
      </w:r>
      <w:r w:rsidRPr="00716D31">
        <w:rPr>
          <w:rStyle w:val="Emphasis"/>
        </w:rPr>
        <w:t>Canada</w:t>
      </w:r>
      <w:r w:rsidRPr="00716D31">
        <w:rPr>
          <w:rStyle w:val="StyleUnderline"/>
        </w:rPr>
        <w:t xml:space="preserve">) may want to </w:t>
      </w:r>
      <w:r w:rsidRPr="00716D31">
        <w:rPr>
          <w:rStyle w:val="Emphasis"/>
        </w:rPr>
        <w:t>end these subsidies and keep all the money</w:t>
      </w:r>
      <w:r w:rsidRPr="00716D31">
        <w:rPr>
          <w:sz w:val="16"/>
        </w:rPr>
        <w:t xml:space="preserve"> to themselves. Under this logic it should be Alberta rather than Quebec considering secession. When all is said and done, is all this good or bad news ? At first blush, by invoking the principle of self-determination, the virtues of decentralization and more responsible local government, we might be tempted to welcome these centrifugal forces. But upon reflection and careful analysis we should instead fear them because</w:t>
      </w:r>
      <w:r w:rsidRPr="00390F86">
        <w:rPr>
          <w:sz w:val="16"/>
        </w:rPr>
        <w:t xml:space="preserve"> they will exacerbate the present mismanagement of our planet. The separatists often believe that they can repeal globalization by a simple declaration of sovereignty, the adoption of a new flag and national anthem and by being awarded a seat in the United Nations. This, unfortunately is a delusion. Globalization is fueled by international capital, labor and technology movements, the internet, global finance and powerful worldwide networks — some visible, others covert. Multinational corporations are going to remain global, and so are mafias, narco-cartels, organized crime, jihadists etc. </w:t>
      </w:r>
      <w:r w:rsidRPr="00390F86">
        <w:rPr>
          <w:rStyle w:val="StyleUnderline"/>
        </w:rPr>
        <w:t>If</w:t>
      </w:r>
      <w:r w:rsidRPr="00390F86">
        <w:rPr>
          <w:sz w:val="16"/>
        </w:rPr>
        <w:t xml:space="preserve"> all the </w:t>
      </w:r>
      <w:r w:rsidRPr="00390F86">
        <w:rPr>
          <w:rStyle w:val="Emphasis"/>
        </w:rPr>
        <w:t>separatist</w:t>
      </w:r>
      <w:r w:rsidRPr="00390F86">
        <w:rPr>
          <w:rStyle w:val="StyleUnderline"/>
        </w:rPr>
        <w:t xml:space="preserve"> movement</w:t>
      </w:r>
      <w:r w:rsidRPr="00390F86">
        <w:rPr>
          <w:rStyle w:val="Emphasis"/>
        </w:rPr>
        <w:t>s</w:t>
      </w:r>
      <w:r w:rsidRPr="00390F86">
        <w:rPr>
          <w:sz w:val="16"/>
        </w:rPr>
        <w:t xml:space="preserve"> in the world </w:t>
      </w:r>
      <w:r w:rsidRPr="00390F86">
        <w:rPr>
          <w:rStyle w:val="StyleUnderline"/>
        </w:rPr>
        <w:t>were to succeed</w:t>
      </w:r>
      <w:r w:rsidRPr="00390F86">
        <w:rPr>
          <w:sz w:val="16"/>
        </w:rPr>
        <w:t xml:space="preserve">, </w:t>
      </w:r>
      <w:r w:rsidRPr="002C4F8A">
        <w:rPr>
          <w:rStyle w:val="StyleUnderline"/>
        </w:rPr>
        <w:t xml:space="preserve">we </w:t>
      </w:r>
      <w:r w:rsidRPr="004B5EC6">
        <w:rPr>
          <w:rStyle w:val="StyleUnderline"/>
          <w:highlight w:val="green"/>
        </w:rPr>
        <w:t>could move from</w:t>
      </w:r>
      <w:r w:rsidRPr="00390F86">
        <w:rPr>
          <w:rStyle w:val="StyleUnderline"/>
        </w:rPr>
        <w:t xml:space="preserve"> a present world of </w:t>
      </w:r>
      <w:r w:rsidRPr="004B5EC6">
        <w:rPr>
          <w:rStyle w:val="StyleUnderline"/>
          <w:highlight w:val="green"/>
        </w:rPr>
        <w:t xml:space="preserve">under </w:t>
      </w:r>
      <w:r w:rsidRPr="004B5EC6">
        <w:rPr>
          <w:rStyle w:val="Emphasis"/>
          <w:highlight w:val="green"/>
        </w:rPr>
        <w:t>200</w:t>
      </w:r>
      <w:r w:rsidRPr="004B5EC6">
        <w:rPr>
          <w:rStyle w:val="StyleUnderline"/>
          <w:highlight w:val="green"/>
        </w:rPr>
        <w:t xml:space="preserve"> countries to</w:t>
      </w:r>
      <w:r w:rsidRPr="002C4F8A">
        <w:rPr>
          <w:rStyle w:val="StyleUnderline"/>
        </w:rPr>
        <w:t xml:space="preserve"> </w:t>
      </w:r>
      <w:r w:rsidRPr="00390F86">
        <w:rPr>
          <w:rStyle w:val="StyleUnderline"/>
        </w:rPr>
        <w:t xml:space="preserve">one of </w:t>
      </w:r>
      <w:r w:rsidRPr="004B5EC6">
        <w:rPr>
          <w:rStyle w:val="StyleUnderline"/>
          <w:highlight w:val="green"/>
        </w:rPr>
        <w:t xml:space="preserve">over </w:t>
      </w:r>
      <w:r w:rsidRPr="004B5EC6">
        <w:rPr>
          <w:rStyle w:val="Emphasis"/>
          <w:highlight w:val="green"/>
        </w:rPr>
        <w:t>1,000</w:t>
      </w:r>
      <w:r w:rsidRPr="002C4F8A">
        <w:rPr>
          <w:rStyle w:val="StyleUnderline"/>
        </w:rPr>
        <w:t xml:space="preserve"> -- all with an equal seat at the UN.</w:t>
      </w:r>
      <w:r w:rsidRPr="00390F86">
        <w:rPr>
          <w:sz w:val="16"/>
        </w:rPr>
        <w:t xml:space="preserve"> Can you imagine how difficult it would be to decide on anything in a 1,000 strong UN general assembly? Think, also, of the balance of power: 1,</w:t>
      </w:r>
      <w:r w:rsidRPr="002C4F8A">
        <w:rPr>
          <w:rStyle w:val="StyleUnderline"/>
        </w:rPr>
        <w:t>000 fragmented small countries, plus their subnational governments, competing for the favors of a dozen huge unregulated global conglomerates.</w:t>
      </w:r>
      <w:r w:rsidRPr="00390F86">
        <w:rPr>
          <w:sz w:val="16"/>
        </w:rPr>
        <w:t xml:space="preserve"> It would be an embarrassment of riches for the footloose conglomerates. It would also be Eldorado for organized crime, jihadists, tax evaders and assorted criminals vaulting from jurisdiction to jurisdiction. The sociologist, Daniel Bell once remarked,in the 1970s, that the nation state had become too big for the small problems and too small for the big ones. His words were prophetic but they cut both ways.</w:t>
      </w:r>
      <w:r w:rsidRPr="00390F86">
        <w:rPr>
          <w:rStyle w:val="StyleUnderline"/>
        </w:rPr>
        <w:t xml:space="preserve"> </w:t>
      </w:r>
      <w:r w:rsidRPr="004B5EC6">
        <w:rPr>
          <w:rStyle w:val="StyleUnderline"/>
          <w:highlight w:val="green"/>
        </w:rPr>
        <w:t>National governments</w:t>
      </w:r>
      <w:r w:rsidRPr="00390F86">
        <w:rPr>
          <w:sz w:val="16"/>
        </w:rPr>
        <w:t xml:space="preserve"> can no longer </w:t>
      </w:r>
      <w:r w:rsidRPr="004B5EC6">
        <w:rPr>
          <w:rStyle w:val="StyleUnderline"/>
          <w:highlight w:val="green"/>
        </w:rPr>
        <w:t xml:space="preserve">cope with </w:t>
      </w:r>
      <w:r w:rsidRPr="004B5EC6">
        <w:rPr>
          <w:rStyle w:val="Emphasis"/>
          <w:highlight w:val="green"/>
        </w:rPr>
        <w:t>pandemics</w:t>
      </w:r>
      <w:r w:rsidRPr="00390F86">
        <w:rPr>
          <w:sz w:val="16"/>
        </w:rPr>
        <w:t xml:space="preserve">, </w:t>
      </w:r>
      <w:r w:rsidRPr="002C4F8A">
        <w:rPr>
          <w:rStyle w:val="StyleUnderline"/>
        </w:rPr>
        <w:t xml:space="preserve">global </w:t>
      </w:r>
      <w:r w:rsidRPr="004B5EC6">
        <w:rPr>
          <w:rStyle w:val="Emphasis"/>
          <w:highlight w:val="green"/>
        </w:rPr>
        <w:t>warming</w:t>
      </w:r>
      <w:r w:rsidRPr="00390F86">
        <w:rPr>
          <w:sz w:val="16"/>
        </w:rPr>
        <w:t xml:space="preserve">, international </w:t>
      </w:r>
      <w:r w:rsidRPr="004B5EC6">
        <w:rPr>
          <w:rStyle w:val="Emphasis"/>
          <w:highlight w:val="green"/>
        </w:rPr>
        <w:t>terrorism</w:t>
      </w:r>
      <w:r w:rsidRPr="002C4F8A">
        <w:rPr>
          <w:rStyle w:val="StyleUnderline"/>
        </w:rPr>
        <w:t xml:space="preserve">, unregulated global </w:t>
      </w:r>
      <w:r w:rsidRPr="004B5EC6">
        <w:rPr>
          <w:rStyle w:val="Emphasis"/>
          <w:highlight w:val="green"/>
        </w:rPr>
        <w:t>finance</w:t>
      </w:r>
      <w:r w:rsidRPr="00390F86">
        <w:rPr>
          <w:sz w:val="16"/>
        </w:rPr>
        <w:t xml:space="preserve"> </w:t>
      </w:r>
      <w:r w:rsidRPr="00390F86">
        <w:rPr>
          <w:rStyle w:val="StyleUnderline"/>
        </w:rPr>
        <w:t xml:space="preserve">-- </w:t>
      </w:r>
      <w:r w:rsidRPr="004B5EC6">
        <w:rPr>
          <w:rStyle w:val="StyleUnderline"/>
          <w:highlight w:val="green"/>
        </w:rPr>
        <w:t xml:space="preserve">unless they act in </w:t>
      </w:r>
      <w:r w:rsidRPr="004B5EC6">
        <w:rPr>
          <w:rStyle w:val="Emphasis"/>
          <w:highlight w:val="green"/>
        </w:rPr>
        <w:t>unison</w:t>
      </w:r>
      <w:r w:rsidRPr="002C4F8A">
        <w:rPr>
          <w:rStyle w:val="StyleUnderline"/>
        </w:rPr>
        <w:t xml:space="preserve"> in intergovernmental organizations</w:t>
      </w:r>
      <w:r w:rsidRPr="00390F86">
        <w:rPr>
          <w:sz w:val="16"/>
        </w:rPr>
        <w:t xml:space="preserve">. But, by the same token, Lilliputian </w:t>
      </w:r>
      <w:r w:rsidRPr="004B5EC6">
        <w:rPr>
          <w:rStyle w:val="Emphasis"/>
          <w:highlight w:val="green"/>
        </w:rPr>
        <w:t>micro states</w:t>
      </w:r>
      <w:r w:rsidRPr="002C4F8A">
        <w:rPr>
          <w:rStyle w:val="StyleUnderline"/>
        </w:rPr>
        <w:t xml:space="preserve">, emerging from the global separatist wave, </w:t>
      </w:r>
      <w:r w:rsidRPr="004B5EC6">
        <w:rPr>
          <w:rStyle w:val="StyleUnderline"/>
          <w:highlight w:val="green"/>
        </w:rPr>
        <w:t xml:space="preserve">would be </w:t>
      </w:r>
      <w:r w:rsidRPr="004B5EC6">
        <w:rPr>
          <w:rStyle w:val="Emphasis"/>
          <w:highlight w:val="green"/>
        </w:rPr>
        <w:t>even</w:t>
      </w:r>
      <w:r w:rsidRPr="00390F86">
        <w:rPr>
          <w:sz w:val="16"/>
        </w:rPr>
        <w:t xml:space="preserve"> be </w:t>
      </w:r>
      <w:r w:rsidRPr="004B5EC6">
        <w:rPr>
          <w:rStyle w:val="Emphasis"/>
          <w:highlight w:val="green"/>
        </w:rPr>
        <w:t>less</w:t>
      </w:r>
      <w:r w:rsidRPr="004B5EC6">
        <w:rPr>
          <w:rStyle w:val="StyleUnderline"/>
          <w:highlight w:val="green"/>
        </w:rPr>
        <w:t xml:space="preserve"> capable</w:t>
      </w:r>
      <w:r w:rsidRPr="00390F86">
        <w:rPr>
          <w:rStyle w:val="StyleUnderline"/>
        </w:rPr>
        <w:t xml:space="preserve"> to deal with these problems</w:t>
      </w:r>
      <w:r w:rsidRPr="00390F86">
        <w:rPr>
          <w:sz w:val="16"/>
        </w:rPr>
        <w:t xml:space="preserve">. </w:t>
      </w:r>
      <w:r w:rsidRPr="004B5EC6">
        <w:rPr>
          <w:rStyle w:val="StyleUnderline"/>
          <w:highlight w:val="green"/>
        </w:rPr>
        <w:t>Global governance</w:t>
      </w:r>
      <w:r w:rsidRPr="002C4F8A">
        <w:rPr>
          <w:rStyle w:val="StyleUnderline"/>
        </w:rPr>
        <w:t xml:space="preserve"> </w:t>
      </w:r>
      <w:r w:rsidRPr="004B5EC6">
        <w:rPr>
          <w:rStyle w:val="StyleUnderline"/>
          <w:highlight w:val="green"/>
        </w:rPr>
        <w:t>would then be</w:t>
      </w:r>
      <w:r w:rsidRPr="00390F86">
        <w:rPr>
          <w:rStyle w:val="StyleUnderline"/>
        </w:rPr>
        <w:t xml:space="preserve"> completely controlled by </w:t>
      </w:r>
      <w:r w:rsidRPr="00390F86">
        <w:rPr>
          <w:sz w:val="16"/>
        </w:rPr>
        <w:t xml:space="preserve">the remaining, still international, </w:t>
      </w:r>
      <w:r w:rsidRPr="004B5EC6">
        <w:rPr>
          <w:rStyle w:val="Emphasis"/>
          <w:highlight w:val="green"/>
        </w:rPr>
        <w:t>private</w:t>
      </w:r>
      <w:r w:rsidRPr="00390F86">
        <w:rPr>
          <w:rStyle w:val="StyleUnderline"/>
        </w:rPr>
        <w:t xml:space="preserve"> networks</w:t>
      </w:r>
      <w:r w:rsidRPr="00390F86">
        <w:rPr>
          <w:sz w:val="16"/>
        </w:rPr>
        <w:t xml:space="preserve">. A scary scenario to be sure. Does that mean we must stay put and freeze present borders in perpetuity. No, obviously not. Re-arrangements and restructuring are necessary. But the more sustainable answer may be in new forms of federalism rather than in the pure multiplication of sovereignties. In today's interdependent world, sovereignty is an illusion except if you are a superpower. The problems are too big while the means available to the new so-called 'sovereign' government are too </w:t>
      </w:r>
      <w:r w:rsidRPr="00716D31">
        <w:rPr>
          <w:sz w:val="16"/>
        </w:rPr>
        <w:t xml:space="preserve">small. </w:t>
      </w:r>
      <w:r w:rsidRPr="00716D31">
        <w:rPr>
          <w:rStyle w:val="StyleUnderline"/>
        </w:rPr>
        <w:t>The 'balkanization' of</w:t>
      </w:r>
      <w:r w:rsidRPr="00716D31">
        <w:rPr>
          <w:sz w:val="16"/>
        </w:rPr>
        <w:t xml:space="preserve"> Eastern and Southern </w:t>
      </w:r>
      <w:r w:rsidRPr="00716D31">
        <w:rPr>
          <w:rStyle w:val="StyleUnderline"/>
        </w:rPr>
        <w:t xml:space="preserve">Europe after the First </w:t>
      </w:r>
      <w:r w:rsidRPr="004B5EC6">
        <w:rPr>
          <w:rStyle w:val="StyleUnderline"/>
          <w:highlight w:val="green"/>
        </w:rPr>
        <w:t xml:space="preserve">World War, </w:t>
      </w:r>
      <w:r w:rsidRPr="00716D31">
        <w:rPr>
          <w:rStyle w:val="StyleUnderline"/>
        </w:rPr>
        <w:t>led to the Second</w:t>
      </w:r>
      <w:r w:rsidRPr="002C4F8A">
        <w:rPr>
          <w:rStyle w:val="StyleUnderline"/>
        </w:rPr>
        <w:t xml:space="preserve"> World War.</w:t>
      </w:r>
      <w:r w:rsidRPr="00390F86">
        <w:rPr>
          <w:sz w:val="16"/>
        </w:rPr>
        <w:t xml:space="preserve"> </w:t>
      </w:r>
      <w:r w:rsidRPr="004B5EC6">
        <w:rPr>
          <w:rStyle w:val="Emphasis"/>
          <w:highlight w:val="green"/>
        </w:rPr>
        <w:t>The balkanization of the world through</w:t>
      </w:r>
      <w:r w:rsidRPr="00390F86">
        <w:rPr>
          <w:rStyle w:val="StyleUnderline"/>
        </w:rPr>
        <w:t xml:space="preserve"> wide-spread </w:t>
      </w:r>
      <w:r w:rsidRPr="004B5EC6">
        <w:rPr>
          <w:rStyle w:val="Emphasis"/>
          <w:highlight w:val="green"/>
        </w:rPr>
        <w:t>separatism</w:t>
      </w:r>
      <w:r w:rsidRPr="00390F86">
        <w:rPr>
          <w:rStyle w:val="StyleUnderline"/>
        </w:rPr>
        <w:t xml:space="preserve"> could </w:t>
      </w:r>
      <w:r w:rsidRPr="004B5EC6">
        <w:rPr>
          <w:rStyle w:val="Emphasis"/>
          <w:highlight w:val="green"/>
        </w:rPr>
        <w:t>increase the probability of a third</w:t>
      </w:r>
      <w:r w:rsidRPr="00390F86">
        <w:rPr>
          <w:rStyle w:val="StyleUnderline"/>
        </w:rPr>
        <w:t xml:space="preserve"> one</w:t>
      </w:r>
      <w:r w:rsidRPr="00390F86">
        <w:rPr>
          <w:sz w:val="16"/>
        </w:rPr>
        <w:t>. Not an inspiring scenario.</w:t>
      </w:r>
    </w:p>
    <w:p w:rsidR="00155B80" w:rsidRPr="005C23E0" w:rsidRDefault="00155B80" w:rsidP="00155B80">
      <w:pPr>
        <w:pStyle w:val="Heading3"/>
      </w:pPr>
      <w:r>
        <w:t>Econ I/L</w:t>
      </w:r>
    </w:p>
    <w:p w:rsidR="00155B80" w:rsidRDefault="00155B80" w:rsidP="00155B80">
      <w:pPr>
        <w:pStyle w:val="Heading4"/>
      </w:pPr>
      <w:r>
        <w:t>Climate change will make Canada a global superpower.</w:t>
      </w:r>
    </w:p>
    <w:p w:rsidR="00155B80" w:rsidRPr="00203669" w:rsidRDefault="00155B80" w:rsidP="00155B80">
      <w:pPr>
        <w:rPr>
          <w:rStyle w:val="Style13ptBold"/>
        </w:rPr>
      </w:pPr>
      <w:r>
        <w:rPr>
          <w:rStyle w:val="Style13ptBold"/>
        </w:rPr>
        <w:t>Dembicki 17</w:t>
      </w:r>
      <w:r w:rsidRPr="00203669">
        <w:t xml:space="preserve"> [</w:t>
      </w:r>
      <w:r>
        <w:t>Geoff, VICE journalist, “</w:t>
      </w:r>
      <w:r w:rsidRPr="00203669">
        <w:t>How Climate Change Could Turn Canada into a Global Superpower</w:t>
      </w:r>
      <w:r>
        <w:t>,” accessible online at</w:t>
      </w:r>
      <w:r w:rsidRPr="00203669">
        <w:t xml:space="preserve"> </w:t>
      </w:r>
      <w:hyperlink r:id="rId239" w:history="1">
        <w:r w:rsidRPr="009D1278">
          <w:rPr>
            <w:rStyle w:val="Hyperlink"/>
          </w:rPr>
          <w:t>https://www.vice.com/en_ca/article/mbanm4/how-climate-change-could-turn-canada-into-a-global-superpower</w:t>
        </w:r>
      </w:hyperlink>
      <w:r>
        <w:t>, published 07/24/17] // BBM</w:t>
      </w:r>
    </w:p>
    <w:p w:rsidR="00155B80" w:rsidRDefault="00155B80" w:rsidP="00155B80">
      <w:pPr>
        <w:rPr>
          <w:sz w:val="16"/>
        </w:rPr>
      </w:pPr>
      <w:r w:rsidRPr="00C74495">
        <w:rPr>
          <w:rStyle w:val="StyleUnderline"/>
        </w:rPr>
        <w:t>Climate change is going to suck</w:t>
      </w:r>
      <w:r w:rsidRPr="00C74495">
        <w:rPr>
          <w:sz w:val="16"/>
        </w:rPr>
        <w:t xml:space="preserve"> for every country on the planet. But it may suck slightly </w:t>
      </w:r>
      <w:r w:rsidRPr="00C74495">
        <w:rPr>
          <w:rStyle w:val="Emphasis"/>
        </w:rPr>
        <w:t>less</w:t>
      </w:r>
      <w:r w:rsidRPr="00C74495">
        <w:rPr>
          <w:sz w:val="16"/>
        </w:rPr>
        <w:t xml:space="preserve"> </w:t>
      </w:r>
      <w:r w:rsidRPr="00C74495">
        <w:rPr>
          <w:rStyle w:val="StyleUnderline"/>
        </w:rPr>
        <w:t>for Canada</w:t>
      </w:r>
      <w:r w:rsidRPr="00C74495">
        <w:rPr>
          <w:sz w:val="16"/>
        </w:rPr>
        <w:t xml:space="preserve">. </w:t>
      </w:r>
      <w:r w:rsidRPr="00C74495">
        <w:rPr>
          <w:rStyle w:val="StyleUnderline"/>
        </w:rPr>
        <w:t>If humanity can't reduce its g</w:t>
      </w:r>
      <w:r w:rsidRPr="00C74495">
        <w:rPr>
          <w:sz w:val="16"/>
        </w:rPr>
        <w:t>reen</w:t>
      </w:r>
      <w:r w:rsidRPr="00C74495">
        <w:rPr>
          <w:rStyle w:val="StyleUnderline"/>
        </w:rPr>
        <w:t>h</w:t>
      </w:r>
      <w:r w:rsidRPr="00C74495">
        <w:rPr>
          <w:sz w:val="16"/>
        </w:rPr>
        <w:t xml:space="preserve">ouse </w:t>
      </w:r>
      <w:r w:rsidRPr="00C74495">
        <w:rPr>
          <w:rStyle w:val="StyleUnderline"/>
        </w:rPr>
        <w:t>g</w:t>
      </w:r>
      <w:r w:rsidRPr="00C74495">
        <w:rPr>
          <w:sz w:val="16"/>
        </w:rPr>
        <w:t xml:space="preserve">as </w:t>
      </w:r>
      <w:r w:rsidRPr="00C74495">
        <w:rPr>
          <w:rStyle w:val="StyleUnderline"/>
        </w:rPr>
        <w:t>emissions to</w:t>
      </w:r>
      <w:r w:rsidRPr="00C74495">
        <w:rPr>
          <w:sz w:val="16"/>
        </w:rPr>
        <w:t xml:space="preserve"> effectively </w:t>
      </w:r>
      <w:r w:rsidRPr="00C74495">
        <w:rPr>
          <w:rStyle w:val="Emphasis"/>
        </w:rPr>
        <w:t>zero</w:t>
      </w:r>
      <w:r w:rsidRPr="00C74495">
        <w:rPr>
          <w:sz w:val="16"/>
        </w:rPr>
        <w:t xml:space="preserve"> </w:t>
      </w:r>
      <w:r w:rsidRPr="00C74495">
        <w:rPr>
          <w:rStyle w:val="StyleUnderline"/>
        </w:rPr>
        <w:t>by the end of this century</w:t>
      </w:r>
      <w:r w:rsidRPr="00C74495">
        <w:rPr>
          <w:sz w:val="16"/>
        </w:rPr>
        <w:t xml:space="preserve">, the doomsday impacts are difficult to fathom. The mass extinctions, crushing heat waves, exotic diseases, clouds of death smog and poisoned oceans described in a viral New York Magazine story by David Wallace-Wells would make our natural world unrecognizable. Yet climate change may also significantly affect the geopolitical world. By 2100, it's conceivable that the US economy will nosedive, dozens of developing countries will collapse and </w:t>
      </w:r>
      <w:r w:rsidRPr="00C74495">
        <w:rPr>
          <w:rStyle w:val="StyleUnderline"/>
        </w:rPr>
        <w:t xml:space="preserve">a new global superpower will arise to fill the </w:t>
      </w:r>
      <w:r w:rsidRPr="00C74495">
        <w:rPr>
          <w:rStyle w:val="Emphasis"/>
        </w:rPr>
        <w:t>power vacuum</w:t>
      </w:r>
      <w:r w:rsidRPr="00C74495">
        <w:rPr>
          <w:sz w:val="16"/>
        </w:rPr>
        <w:t xml:space="preserve">: </w:t>
      </w:r>
      <w:r w:rsidRPr="00C74495">
        <w:rPr>
          <w:rStyle w:val="Emphasis"/>
        </w:rPr>
        <w:t>Canada</w:t>
      </w:r>
      <w:r w:rsidRPr="00C74495">
        <w:rPr>
          <w:sz w:val="16"/>
        </w:rPr>
        <w:t xml:space="preserve">. No, seriously. </w:t>
      </w:r>
      <w:r w:rsidRPr="00C74495">
        <w:rPr>
          <w:rStyle w:val="StyleUnderline"/>
        </w:rPr>
        <w:t xml:space="preserve">Canada's economic dominance could be built on its gigantic supplies of </w:t>
      </w:r>
      <w:r w:rsidRPr="00C74495">
        <w:rPr>
          <w:rStyle w:val="Emphasis"/>
        </w:rPr>
        <w:t>freshwater</w:t>
      </w:r>
      <w:r w:rsidRPr="00C74495">
        <w:rPr>
          <w:sz w:val="16"/>
        </w:rPr>
        <w:t xml:space="preserve">, an </w:t>
      </w:r>
      <w:r w:rsidRPr="00C74495">
        <w:rPr>
          <w:rStyle w:val="StyleUnderline"/>
        </w:rPr>
        <w:t xml:space="preserve">ice-free Arctic Ocean that revolutionizes </w:t>
      </w:r>
      <w:r w:rsidRPr="00C74495">
        <w:rPr>
          <w:rStyle w:val="Emphasis"/>
        </w:rPr>
        <w:t>international trade</w:t>
      </w:r>
      <w:r w:rsidRPr="00C74495">
        <w:rPr>
          <w:sz w:val="16"/>
        </w:rPr>
        <w:t xml:space="preserve"> </w:t>
      </w:r>
      <w:r w:rsidRPr="00C74495">
        <w:rPr>
          <w:rStyle w:val="StyleUnderline"/>
        </w:rPr>
        <w:t xml:space="preserve">and a mild-to-moderate climate that will be the </w:t>
      </w:r>
      <w:r w:rsidRPr="00C74495">
        <w:rPr>
          <w:rStyle w:val="Emphasis"/>
        </w:rPr>
        <w:t>envy</w:t>
      </w:r>
      <w:r w:rsidRPr="00C74495">
        <w:rPr>
          <w:rStyle w:val="StyleUnderline"/>
        </w:rPr>
        <w:t xml:space="preserve"> of scorched</w:t>
      </w:r>
      <w:r w:rsidRPr="00C74495">
        <w:rPr>
          <w:sz w:val="16"/>
        </w:rPr>
        <w:t xml:space="preserve"> and unlivable </w:t>
      </w:r>
      <w:r w:rsidRPr="00C74495">
        <w:rPr>
          <w:rStyle w:val="StyleUnderline"/>
        </w:rPr>
        <w:t>countries in</w:t>
      </w:r>
      <w:r w:rsidRPr="00C74495">
        <w:rPr>
          <w:sz w:val="16"/>
        </w:rPr>
        <w:t xml:space="preserve"> more </w:t>
      </w:r>
      <w:r w:rsidRPr="00C74495">
        <w:rPr>
          <w:rStyle w:val="StyleUnderline"/>
        </w:rPr>
        <w:t>southern latitudes</w:t>
      </w:r>
      <w:r w:rsidRPr="00C74495">
        <w:rPr>
          <w:sz w:val="16"/>
        </w:rPr>
        <w:t xml:space="preserve">. But here's the thing: life won't be all that pleasant for many Canadians. We will be under constant threat of flooding, wildfires, tornadoes, heat waves, infestations and other disasters. National economic gains will mask stark and growing inequalities. Waves of immigrants and refugees will make us intolerant of outsiders. Amidst the chaos we will turn to authoritarian strongmen like Donald Trump to lead us. Yet compared to the rest of the world, </w:t>
      </w:r>
      <w:r w:rsidRPr="00C74495">
        <w:rPr>
          <w:rStyle w:val="StyleUnderline"/>
        </w:rPr>
        <w:t xml:space="preserve">Canada could look like a </w:t>
      </w:r>
      <w:r w:rsidRPr="00C74495">
        <w:rPr>
          <w:rStyle w:val="Emphasis"/>
        </w:rPr>
        <w:t>progressive utopia</w:t>
      </w:r>
      <w:r w:rsidRPr="00C74495">
        <w:rPr>
          <w:sz w:val="16"/>
        </w:rPr>
        <w:t xml:space="preserve">. To help us understand how this scenario may come to pass, VICE reached out to experts who study the future from the biggest of perspectives. They stressed the scenario above is one of many that could occur in a century of abrupt and nonlinear change. But </w:t>
      </w:r>
      <w:r w:rsidRPr="00C74495">
        <w:rPr>
          <w:rStyle w:val="StyleUnderline"/>
        </w:rPr>
        <w:t>the longer we delay on climate action</w:t>
      </w:r>
      <w:r w:rsidRPr="00C74495">
        <w:rPr>
          <w:sz w:val="16"/>
        </w:rPr>
        <w:t xml:space="preserve">, </w:t>
      </w:r>
      <w:r w:rsidRPr="00C74495">
        <w:rPr>
          <w:rStyle w:val="StyleUnderline"/>
        </w:rPr>
        <w:t xml:space="preserve">the </w:t>
      </w:r>
      <w:r w:rsidRPr="00C74495">
        <w:rPr>
          <w:rStyle w:val="Emphasis"/>
        </w:rPr>
        <w:t>likelier</w:t>
      </w:r>
      <w:r w:rsidRPr="00C74495">
        <w:rPr>
          <w:rStyle w:val="StyleUnderline"/>
        </w:rPr>
        <w:t xml:space="preserve"> it becomes</w:t>
      </w:r>
      <w:r w:rsidRPr="00C74495">
        <w:rPr>
          <w:sz w:val="16"/>
        </w:rPr>
        <w:t xml:space="preserve">. One of those experts is Stanford University's Marshall Burke, who is among the world's top researchers on climate and economic productivity. He also studies the impact of global warming on armed conflict. Burke and several of his colleagues published a paper in the prestigious scientific journal Nature postulating that </w:t>
      </w:r>
      <w:r w:rsidRPr="00C74495">
        <w:rPr>
          <w:rStyle w:val="StyleUnderline"/>
        </w:rPr>
        <w:t>if climate change continues unabated</w:t>
      </w:r>
      <w:r w:rsidRPr="00C74495">
        <w:rPr>
          <w:sz w:val="16"/>
        </w:rPr>
        <w:t xml:space="preserve"> there could be a 23 percent decline in average global income by 2100—compared to a world where global warming doesn't exist. </w:t>
      </w:r>
      <w:r w:rsidRPr="00C74495">
        <w:rPr>
          <w:rStyle w:val="StyleUnderline"/>
        </w:rPr>
        <w:t>Canada's average national income</w:t>
      </w:r>
      <w:r w:rsidRPr="00C74495">
        <w:rPr>
          <w:sz w:val="16"/>
        </w:rPr>
        <w:t xml:space="preserve">, meanwhile, </w:t>
      </w:r>
      <w:r w:rsidRPr="00C74495">
        <w:rPr>
          <w:rStyle w:val="StyleUnderline"/>
        </w:rPr>
        <w:t xml:space="preserve">could increase by </w:t>
      </w:r>
      <w:r w:rsidRPr="00C74495">
        <w:rPr>
          <w:rStyle w:val="Emphasis"/>
        </w:rPr>
        <w:t>247 percent</w:t>
      </w:r>
      <w:r w:rsidRPr="00C74495">
        <w:rPr>
          <w:sz w:val="16"/>
        </w:rPr>
        <w:t xml:space="preserve">. </w:t>
      </w:r>
      <w:r w:rsidRPr="00C74495">
        <w:rPr>
          <w:rStyle w:val="StyleUnderline"/>
        </w:rPr>
        <w:t>Burke's team</w:t>
      </w:r>
      <w:r w:rsidRPr="00C74495">
        <w:rPr>
          <w:sz w:val="16"/>
        </w:rPr>
        <w:t xml:space="preserve"> produced these astounding figures by studying the past. "We're using history as a laboratory," he said. They </w:t>
      </w:r>
      <w:r w:rsidRPr="00C74495">
        <w:rPr>
          <w:rStyle w:val="StyleUnderline"/>
        </w:rPr>
        <w:t>looked at the impact of temperature changes on 50 years of economic activity in 166 countries</w:t>
      </w:r>
      <w:r w:rsidRPr="00C74495">
        <w:rPr>
          <w:sz w:val="16"/>
        </w:rPr>
        <w:t xml:space="preserve">. They examined whether the GDP in places as diverse as the US, Brazil, and Cameroon went up or down in years with unusually warm or cold weather. They found that </w:t>
      </w:r>
      <w:r w:rsidRPr="00C74495">
        <w:rPr>
          <w:rStyle w:val="StyleUnderline"/>
        </w:rPr>
        <w:t>economies tend to perform best in areas with average annual temperatures of 13 degrees Celsius</w:t>
      </w:r>
      <w:r w:rsidRPr="00C74495">
        <w:rPr>
          <w:sz w:val="16"/>
        </w:rPr>
        <w:t xml:space="preserve">—which, as it turns out, pretty much exactly describes a place like Silicon Valley. "Coincidence or not these also tend to be some of the wealthiest locations in the world," Burke said. </w:t>
      </w:r>
      <w:r w:rsidRPr="00C74495">
        <w:rPr>
          <w:rStyle w:val="StyleUnderline"/>
        </w:rPr>
        <w:t>His team</w:t>
      </w:r>
      <w:r w:rsidRPr="00C74495">
        <w:rPr>
          <w:sz w:val="16"/>
        </w:rPr>
        <w:t xml:space="preserve"> then </w:t>
      </w:r>
      <w:r w:rsidRPr="00C74495">
        <w:rPr>
          <w:rStyle w:val="StyleUnderline"/>
        </w:rPr>
        <w:t>extrapolated</w:t>
      </w:r>
      <w:r w:rsidRPr="00C74495">
        <w:rPr>
          <w:sz w:val="16"/>
        </w:rPr>
        <w:t xml:space="preserve"> those </w:t>
      </w:r>
      <w:r w:rsidRPr="00C74495">
        <w:rPr>
          <w:rStyle w:val="StyleUnderline"/>
        </w:rPr>
        <w:t>findings into the future</w:t>
      </w:r>
      <w:r w:rsidRPr="00C74495">
        <w:rPr>
          <w:sz w:val="16"/>
        </w:rPr>
        <w:t xml:space="preserve">. They imagined a world where climate change proceeds unabated until the year 2100. Already-hot countries suffer drastic impacts. Moderately warm ones decline. And </w:t>
      </w:r>
      <w:r w:rsidRPr="00C74495">
        <w:rPr>
          <w:rStyle w:val="StyleUnderline"/>
        </w:rPr>
        <w:t xml:space="preserve">cold nations like Canada see potentially large </w:t>
      </w:r>
      <w:r w:rsidRPr="00C74495">
        <w:rPr>
          <w:rStyle w:val="Emphasis"/>
        </w:rPr>
        <w:t>economic gains</w:t>
      </w:r>
      <w:r w:rsidRPr="00C74495">
        <w:rPr>
          <w:rStyle w:val="StyleUnderline"/>
        </w:rPr>
        <w:t xml:space="preserve"> as their average annual climates approach the 13 degrees</w:t>
      </w:r>
      <w:r w:rsidRPr="00C74495">
        <w:rPr>
          <w:sz w:val="16"/>
        </w:rPr>
        <w:t xml:space="preserve"> "</w:t>
      </w:r>
      <w:r w:rsidRPr="00C74495">
        <w:rPr>
          <w:rStyle w:val="Emphasis"/>
        </w:rPr>
        <w:t>sweet spot</w:t>
      </w:r>
      <w:r w:rsidRPr="00C74495">
        <w:rPr>
          <w:sz w:val="16"/>
        </w:rPr>
        <w:t xml:space="preserve">." These shifts won't be immediately visible to most people. "In any given year it's going to be hard to detect the specific contribution of climate to economic performance," Burke noted. "But </w:t>
      </w:r>
      <w:r w:rsidRPr="00C74495">
        <w:rPr>
          <w:rStyle w:val="StyleUnderline"/>
        </w:rPr>
        <w:t>what you're likely to see is sort of a death by thousand cuts</w:t>
      </w:r>
      <w:r w:rsidRPr="00C74495">
        <w:rPr>
          <w:sz w:val="16"/>
        </w:rPr>
        <w:t xml:space="preserve">." No country—rich or poor—will be immune from them. </w:t>
      </w:r>
      <w:r w:rsidRPr="00C74495">
        <w:rPr>
          <w:rStyle w:val="StyleUnderline"/>
        </w:rPr>
        <w:t xml:space="preserve">The most obvious way climate change affects an economy is through </w:t>
      </w:r>
      <w:r w:rsidRPr="00C74495">
        <w:rPr>
          <w:rStyle w:val="Emphasis"/>
        </w:rPr>
        <w:t>agriculture</w:t>
      </w:r>
      <w:r w:rsidRPr="00C74495">
        <w:rPr>
          <w:sz w:val="16"/>
        </w:rPr>
        <w:t xml:space="preserve">. Drought, storms, heat waves and invasive pests make it harder to grow food. </w:t>
      </w:r>
      <w:r w:rsidRPr="00C74495">
        <w:rPr>
          <w:rStyle w:val="StyleUnderline"/>
        </w:rPr>
        <w:t>Yet in an advanced economy such as the US</w:t>
      </w:r>
      <w:r w:rsidRPr="00C74495">
        <w:rPr>
          <w:sz w:val="16"/>
        </w:rPr>
        <w:t xml:space="preserve">, </w:t>
      </w:r>
      <w:r w:rsidRPr="00C74495">
        <w:rPr>
          <w:rStyle w:val="StyleUnderline"/>
        </w:rPr>
        <w:t>climate change could hamper growth in less apparent ways</w:t>
      </w:r>
      <w:r w:rsidRPr="00C74495">
        <w:rPr>
          <w:sz w:val="16"/>
        </w:rPr>
        <w:t xml:space="preserve">. </w:t>
      </w:r>
      <w:r w:rsidRPr="00C74495">
        <w:rPr>
          <w:rStyle w:val="StyleUnderline"/>
        </w:rPr>
        <w:t>Sweltering temperatures cause</w:t>
      </w:r>
      <w:r w:rsidRPr="00C74495">
        <w:rPr>
          <w:sz w:val="16"/>
        </w:rPr>
        <w:t xml:space="preserve"> death and </w:t>
      </w:r>
      <w:r w:rsidRPr="00C74495">
        <w:rPr>
          <w:rStyle w:val="StyleUnderline"/>
        </w:rPr>
        <w:t>hospitalization</w:t>
      </w:r>
      <w:r w:rsidRPr="00C74495">
        <w:rPr>
          <w:sz w:val="16"/>
        </w:rPr>
        <w:t xml:space="preserve">, </w:t>
      </w:r>
      <w:r w:rsidRPr="00C74495">
        <w:rPr>
          <w:rStyle w:val="StyleUnderline"/>
        </w:rPr>
        <w:t xml:space="preserve">resulting in a </w:t>
      </w:r>
      <w:r w:rsidRPr="00C74495">
        <w:rPr>
          <w:rStyle w:val="Emphasis"/>
        </w:rPr>
        <w:t>financial drag</w:t>
      </w:r>
      <w:r w:rsidRPr="00C74495">
        <w:rPr>
          <w:rStyle w:val="StyleUnderline"/>
        </w:rPr>
        <w:t xml:space="preserve"> on the healthcare system</w:t>
      </w:r>
      <w:r w:rsidRPr="00C74495">
        <w:rPr>
          <w:sz w:val="16"/>
        </w:rPr>
        <w:t xml:space="preserve">. Natural disasters hurt the insurance industry. </w:t>
      </w:r>
      <w:r w:rsidRPr="00C74495">
        <w:rPr>
          <w:rStyle w:val="StyleUnderline"/>
        </w:rPr>
        <w:t xml:space="preserve">People are </w:t>
      </w:r>
      <w:r w:rsidRPr="00C74495">
        <w:rPr>
          <w:rStyle w:val="Emphasis"/>
        </w:rPr>
        <w:t>less effective</w:t>
      </w:r>
      <w:r w:rsidRPr="00C74495">
        <w:rPr>
          <w:rStyle w:val="StyleUnderline"/>
        </w:rPr>
        <w:t xml:space="preserve"> at their jobs in extreme heat</w:t>
      </w:r>
      <w:r w:rsidRPr="00C74495">
        <w:rPr>
          <w:sz w:val="16"/>
        </w:rPr>
        <w:t xml:space="preserve">. Factories produce fewer goods. The aggregate impact, according to Burke's research, could be a 36 percent decline in US income by 2100. The South will be hit particularly hard. And these are the impacts we could expect in one of the world's richest and most powerful countries. Places that are already struggling economically are going to be absolutely pummeled. Dehydration and chronic kidney disease could ravage Latin America's farm workers. Drought may set off civil wars in Africa. Entire cities and regions of the Middle East might become too physically hot to survive in. National income declines of 80 to 90 percent would become common across the developing world—that is, compared to growth scenarios without climate change. And this isn't even accounting for the one-off disasters—say, for instance, a surge of superstorms that destroy New York and London—which could send the global economy into a tailspin. "Our estimates can be considered a bit conservative," Burke said. </w:t>
      </w:r>
      <w:r w:rsidRPr="00C74495">
        <w:rPr>
          <w:rStyle w:val="StyleUnderline"/>
        </w:rPr>
        <w:t>Canadians will be watching the world burn with</w:t>
      </w:r>
      <w:r w:rsidRPr="00C74495">
        <w:rPr>
          <w:sz w:val="16"/>
        </w:rPr>
        <w:t xml:space="preserve"> a mixture of </w:t>
      </w:r>
      <w:r w:rsidRPr="00C74495">
        <w:rPr>
          <w:rStyle w:val="Emphasis"/>
        </w:rPr>
        <w:t>relief</w:t>
      </w:r>
      <w:r w:rsidRPr="00C74495">
        <w:rPr>
          <w:sz w:val="16"/>
        </w:rPr>
        <w:t xml:space="preserve"> and anxiety. In no way are we going to be immune from the physical effects of climate change. Polar bears and seals will go extinct across the North. Towns built on melting permafrost might literally collapse. Wildfires will rage out of control. Natural disasters caused by climate change could cost Canada up to $43 billion per year by mid-century, TD Economics estimated in 2014. Yet each dollar spent right now on adaptation could prevent up to $38 in future damages. And </w:t>
      </w:r>
      <w:r w:rsidRPr="00C74495">
        <w:rPr>
          <w:rStyle w:val="StyleUnderline"/>
        </w:rPr>
        <w:t xml:space="preserve">northern countries like Canada could see </w:t>
      </w:r>
      <w:r w:rsidRPr="00C74495">
        <w:rPr>
          <w:rStyle w:val="Emphasis"/>
        </w:rPr>
        <w:t>economic benefits</w:t>
      </w:r>
      <w:r w:rsidRPr="00C74495">
        <w:rPr>
          <w:rStyle w:val="StyleUnderline"/>
        </w:rPr>
        <w:t xml:space="preserve"> from warmer temperatures</w:t>
      </w:r>
      <w:r w:rsidRPr="00C74495">
        <w:rPr>
          <w:sz w:val="16"/>
        </w:rPr>
        <w:t>. "</w:t>
      </w:r>
      <w:r w:rsidRPr="00C74495">
        <w:rPr>
          <w:rStyle w:val="StyleUnderline"/>
        </w:rPr>
        <w:t>Canada is going to have</w:t>
      </w:r>
      <w:r w:rsidRPr="00C74495">
        <w:rPr>
          <w:sz w:val="16"/>
        </w:rPr>
        <w:t xml:space="preserve"> multiple </w:t>
      </w:r>
      <w:r w:rsidRPr="00C74495">
        <w:rPr>
          <w:rStyle w:val="Emphasis"/>
        </w:rPr>
        <w:t>geographic advantages</w:t>
      </w:r>
      <w:r w:rsidRPr="00C74495">
        <w:rPr>
          <w:sz w:val="16"/>
        </w:rPr>
        <w:t xml:space="preserve">," Burke said. "The evidence would suggest that </w:t>
      </w:r>
      <w:r w:rsidRPr="00C74495">
        <w:rPr>
          <w:rStyle w:val="StyleUnderline"/>
        </w:rPr>
        <w:t>Canada is likely to do well relative to many of its trading partners and competitors</w:t>
      </w:r>
      <w:r w:rsidRPr="00C74495">
        <w:rPr>
          <w:sz w:val="16"/>
        </w:rPr>
        <w:t>." One way that could happen is if</w:t>
      </w:r>
      <w:r w:rsidRPr="00C74495">
        <w:rPr>
          <w:rStyle w:val="StyleUnderline"/>
        </w:rPr>
        <w:t xml:space="preserve"> melting ice opens up </w:t>
      </w:r>
      <w:r w:rsidRPr="00C74495">
        <w:rPr>
          <w:rStyle w:val="Emphasis"/>
        </w:rPr>
        <w:t>shipping routes</w:t>
      </w:r>
      <w:r w:rsidRPr="00C74495">
        <w:rPr>
          <w:rStyle w:val="StyleUnderline"/>
        </w:rPr>
        <w:t xml:space="preserve"> in the Arctic Ocean</w:t>
      </w:r>
      <w:r w:rsidRPr="00C74495">
        <w:rPr>
          <w:sz w:val="16"/>
        </w:rPr>
        <w:t xml:space="preserve">. </w:t>
      </w:r>
      <w:r w:rsidRPr="00C74495">
        <w:rPr>
          <w:rStyle w:val="StyleUnderline"/>
        </w:rPr>
        <w:t>This would</w:t>
      </w:r>
      <w:r w:rsidRPr="00C74495">
        <w:rPr>
          <w:sz w:val="16"/>
        </w:rPr>
        <w:t xml:space="preserve"> significantly </w:t>
      </w:r>
      <w:r w:rsidRPr="00C74495">
        <w:rPr>
          <w:rStyle w:val="Emphasis"/>
        </w:rPr>
        <w:t>reduce</w:t>
      </w:r>
      <w:r w:rsidRPr="00C74495">
        <w:rPr>
          <w:sz w:val="16"/>
        </w:rPr>
        <w:t xml:space="preserve"> </w:t>
      </w:r>
      <w:r w:rsidRPr="00C74495">
        <w:rPr>
          <w:rStyle w:val="StyleUnderline"/>
        </w:rPr>
        <w:t xml:space="preserve">the </w:t>
      </w:r>
      <w:r w:rsidRPr="00C74495">
        <w:rPr>
          <w:rStyle w:val="Emphasis"/>
        </w:rPr>
        <w:t>time</w:t>
      </w:r>
      <w:r w:rsidRPr="00C74495">
        <w:rPr>
          <w:rStyle w:val="StyleUnderline"/>
        </w:rPr>
        <w:t xml:space="preserve"> and </w:t>
      </w:r>
      <w:r w:rsidRPr="00C74495">
        <w:rPr>
          <w:rStyle w:val="Emphasis"/>
        </w:rPr>
        <w:t>cost</w:t>
      </w:r>
      <w:r w:rsidRPr="00C74495">
        <w:rPr>
          <w:rStyle w:val="StyleUnderline"/>
        </w:rPr>
        <w:t xml:space="preserve"> of international trade</w:t>
      </w:r>
      <w:r w:rsidRPr="00C74495">
        <w:rPr>
          <w:sz w:val="16"/>
        </w:rPr>
        <w:t xml:space="preserve">. </w:t>
      </w:r>
      <w:r w:rsidRPr="00C74495">
        <w:rPr>
          <w:rStyle w:val="StyleUnderline"/>
        </w:rPr>
        <w:t xml:space="preserve">It could </w:t>
      </w:r>
      <w:r w:rsidRPr="00C74495">
        <w:rPr>
          <w:rStyle w:val="Emphasis"/>
        </w:rPr>
        <w:t>revolutionize</w:t>
      </w:r>
      <w:r w:rsidRPr="00C74495">
        <w:rPr>
          <w:rStyle w:val="StyleUnderline"/>
        </w:rPr>
        <w:t xml:space="preserve"> the industry</w:t>
      </w:r>
      <w:r w:rsidRPr="00C74495">
        <w:rPr>
          <w:sz w:val="16"/>
        </w:rPr>
        <w:t>, the same way that container shipping did over the past 60 years, explained Rob Huebert, a University of Calgary associate professor who's studied the impact of climate change on the Arctic. "</w:t>
      </w:r>
      <w:r w:rsidRPr="00C74495">
        <w:rPr>
          <w:rStyle w:val="StyleUnderline"/>
        </w:rPr>
        <w:t>The ice will be gone and all of a sudden this becomes a passage and it becomes a passage through a country that will be considerably more stable</w:t>
      </w:r>
      <w:r w:rsidRPr="00C74495">
        <w:rPr>
          <w:sz w:val="16"/>
        </w:rPr>
        <w:t xml:space="preserve"> </w:t>
      </w:r>
      <w:r w:rsidRPr="00C74495">
        <w:rPr>
          <w:rStyle w:val="StyleUnderline"/>
        </w:rPr>
        <w:t>than what you see in</w:t>
      </w:r>
      <w:r w:rsidRPr="00C74495">
        <w:rPr>
          <w:sz w:val="16"/>
        </w:rPr>
        <w:t xml:space="preserve">, </w:t>
      </w:r>
      <w:r w:rsidRPr="00C74495">
        <w:rPr>
          <w:rStyle w:val="StyleUnderline"/>
        </w:rPr>
        <w:t>say</w:t>
      </w:r>
      <w:r w:rsidRPr="00C74495">
        <w:rPr>
          <w:sz w:val="16"/>
        </w:rPr>
        <w:t xml:space="preserve">, </w:t>
      </w:r>
      <w:r w:rsidRPr="00C74495">
        <w:rPr>
          <w:rStyle w:val="StyleUnderline"/>
        </w:rPr>
        <w:t>Egypt</w:t>
      </w:r>
      <w:r w:rsidRPr="00C74495">
        <w:rPr>
          <w:sz w:val="16"/>
        </w:rPr>
        <w:t xml:space="preserve">," he said. </w:t>
      </w:r>
      <w:r w:rsidRPr="00C74495">
        <w:rPr>
          <w:rStyle w:val="StyleUnderline"/>
        </w:rPr>
        <w:t>Climate change could</w:t>
      </w:r>
      <w:r w:rsidRPr="00C74495">
        <w:rPr>
          <w:sz w:val="16"/>
        </w:rPr>
        <w:t xml:space="preserve"> at the same time </w:t>
      </w:r>
      <w:r w:rsidRPr="00C74495">
        <w:rPr>
          <w:rStyle w:val="StyleUnderline"/>
        </w:rPr>
        <w:t xml:space="preserve">bring </w:t>
      </w:r>
      <w:r w:rsidRPr="00C74495">
        <w:rPr>
          <w:rStyle w:val="Emphasis"/>
        </w:rPr>
        <w:t>more fish</w:t>
      </w:r>
      <w:r w:rsidRPr="00C74495">
        <w:rPr>
          <w:rStyle w:val="StyleUnderline"/>
        </w:rPr>
        <w:t xml:space="preserve"> into the Arctic Ocean</w:t>
      </w:r>
      <w:r w:rsidRPr="00C74495">
        <w:rPr>
          <w:sz w:val="16"/>
        </w:rPr>
        <w:t xml:space="preserve">, </w:t>
      </w:r>
      <w:r w:rsidRPr="00C74495">
        <w:rPr>
          <w:rStyle w:val="StyleUnderline"/>
        </w:rPr>
        <w:t>and into the northern reaches of the Pacific and Atlantic</w:t>
      </w:r>
      <w:r w:rsidRPr="00C74495">
        <w:rPr>
          <w:sz w:val="16"/>
        </w:rPr>
        <w:t xml:space="preserve">. During these same decades </w:t>
      </w:r>
      <w:r w:rsidRPr="00C74495">
        <w:rPr>
          <w:rStyle w:val="StyleUnderline"/>
        </w:rPr>
        <w:t xml:space="preserve">global trade is expected to </w:t>
      </w:r>
      <w:r w:rsidRPr="00C74495">
        <w:rPr>
          <w:rStyle w:val="Emphasis"/>
        </w:rPr>
        <w:t>triple</w:t>
      </w:r>
      <w:r w:rsidRPr="00C74495">
        <w:rPr>
          <w:sz w:val="16"/>
        </w:rPr>
        <w:t xml:space="preserve">, </w:t>
      </w:r>
      <w:r w:rsidRPr="00C74495">
        <w:rPr>
          <w:rStyle w:val="StyleUnderline"/>
        </w:rPr>
        <w:t xml:space="preserve">while the economic value of the planet's oceans doubles to </w:t>
      </w:r>
      <w:r w:rsidRPr="00C74495">
        <w:rPr>
          <w:rStyle w:val="Emphasis"/>
        </w:rPr>
        <w:t>$3 trillion</w:t>
      </w:r>
      <w:r w:rsidRPr="00C74495">
        <w:rPr>
          <w:sz w:val="16"/>
        </w:rPr>
        <w:t xml:space="preserve">. </w:t>
      </w:r>
      <w:r w:rsidRPr="00C74495">
        <w:rPr>
          <w:rStyle w:val="StyleUnderline"/>
        </w:rPr>
        <w:t>By taking advantage of these trends Canada could become a</w:t>
      </w:r>
      <w:r w:rsidRPr="00C74495">
        <w:rPr>
          <w:sz w:val="16"/>
        </w:rPr>
        <w:t xml:space="preserve"> "</w:t>
      </w:r>
      <w:r w:rsidRPr="00C74495">
        <w:rPr>
          <w:rStyle w:val="Emphasis"/>
        </w:rPr>
        <w:t>global superpower</w:t>
      </w:r>
      <w:r w:rsidRPr="00C74495">
        <w:rPr>
          <w:sz w:val="16"/>
        </w:rPr>
        <w:t xml:space="preserve">," as Ocean Networks Canada leader Kate Moran has argued. That's an assessment shared by UCLA scientist Lawrence Smith, who's speculated that </w:t>
      </w:r>
      <w:r w:rsidRPr="00C74495">
        <w:rPr>
          <w:rStyle w:val="StyleUnderline"/>
        </w:rPr>
        <w:t>the small Manitoba city of Churchill could be one of 10</w:t>
      </w:r>
      <w:r w:rsidRPr="00C74495">
        <w:rPr>
          <w:sz w:val="16"/>
        </w:rPr>
        <w:t xml:space="preserve"> "</w:t>
      </w:r>
      <w:r w:rsidRPr="00C74495">
        <w:rPr>
          <w:rStyle w:val="Emphasis"/>
        </w:rPr>
        <w:t>ports of the future</w:t>
      </w:r>
      <w:r w:rsidRPr="00C74495">
        <w:rPr>
          <w:sz w:val="16"/>
        </w:rPr>
        <w:t xml:space="preserve">." "In many ways, </w:t>
      </w:r>
      <w:r w:rsidRPr="00C74495">
        <w:rPr>
          <w:rStyle w:val="StyleUnderline"/>
        </w:rPr>
        <w:t xml:space="preserve">the New North is </w:t>
      </w:r>
      <w:r w:rsidRPr="00C74495">
        <w:rPr>
          <w:rStyle w:val="Emphasis"/>
        </w:rPr>
        <w:t>well positioned</w:t>
      </w:r>
      <w:r w:rsidRPr="00C74495">
        <w:rPr>
          <w:rStyle w:val="StyleUnderline"/>
        </w:rPr>
        <w:t xml:space="preserve"> for the coming century</w:t>
      </w:r>
      <w:r w:rsidRPr="00C74495">
        <w:rPr>
          <w:sz w:val="16"/>
        </w:rPr>
        <w:t>," he wrote. And Stony Brook professor Noah Smith has urged Americans to, "keep an eye on the big country to the north—it could be headed for very important, very good things."</w:t>
      </w:r>
    </w:p>
    <w:p w:rsidR="00155B80" w:rsidRDefault="00155B80" w:rsidP="00155B80">
      <w:pPr>
        <w:pStyle w:val="Heading2"/>
      </w:pPr>
      <w:r>
        <w:t>CO2 Ag</w:t>
      </w:r>
    </w:p>
    <w:p w:rsidR="00155B80" w:rsidRDefault="00155B80" w:rsidP="00155B80">
      <w:pPr>
        <w:pStyle w:val="Heading3"/>
      </w:pPr>
      <w:r>
        <w:t>1NC/2AC – Ag</w:t>
      </w:r>
    </w:p>
    <w:p w:rsidR="00155B80" w:rsidRPr="00C002C8" w:rsidRDefault="00155B80" w:rsidP="00155B80">
      <w:pPr>
        <w:pStyle w:val="Heading4"/>
      </w:pPr>
      <w:r>
        <w:t>Elevated CO2 levels significantly improve crop performance – results in higher yields.</w:t>
      </w:r>
    </w:p>
    <w:p w:rsidR="00155B80" w:rsidRPr="00C002C8" w:rsidRDefault="00155B80" w:rsidP="00155B80">
      <w:pPr>
        <w:rPr>
          <w:rStyle w:val="Style13ptBold"/>
          <w:b w:val="0"/>
        </w:rPr>
      </w:pPr>
      <w:r>
        <w:rPr>
          <w:rStyle w:val="Style13ptBold"/>
        </w:rPr>
        <w:t>Broberg et al. 19</w:t>
      </w:r>
      <w:r w:rsidRPr="00C002C8">
        <w:t xml:space="preserve"> [</w:t>
      </w:r>
      <w:r>
        <w:t xml:space="preserve">Malin C., </w:t>
      </w:r>
      <w:r w:rsidRPr="00C002C8">
        <w:t>Department of Biological and Environmental Sciences, University of Gothenburg</w:t>
      </w:r>
      <w:r>
        <w:t xml:space="preserve">, Petra Högy, </w:t>
      </w:r>
      <w:r w:rsidRPr="00C002C8">
        <w:t>Institute of Landscape and Plant Ecology, University of Hohenheim</w:t>
      </w:r>
      <w:r>
        <w:t xml:space="preserve">, </w:t>
      </w:r>
      <w:r w:rsidRPr="00C002C8">
        <w:t>Zhaozhong Feng</w:t>
      </w:r>
      <w:r>
        <w:t>,</w:t>
      </w:r>
      <w:r w:rsidRPr="00C002C8">
        <w:t xml:space="preserve"> </w:t>
      </w:r>
      <w:r>
        <w:t xml:space="preserve">Collaborative Innovation Center of Atmospheric Environment and Equipment Technology, Nanjing University of Information Science &amp; Technology, </w:t>
      </w:r>
      <w:r w:rsidRPr="00C002C8">
        <w:t>Håkan Pleijel</w:t>
      </w:r>
      <w:r>
        <w:t xml:space="preserve">, </w:t>
      </w:r>
      <w:r w:rsidRPr="00C002C8">
        <w:t>Department of Biological and Environmental Sciences, University of Gothenburg</w:t>
      </w:r>
      <w:r>
        <w:t>, “Effects of Elevated CO2 on Wheat Yield: Non-Linear Response and Relation to Site Productivity,” accessible online at</w:t>
      </w:r>
      <w:r w:rsidRPr="00C002C8">
        <w:t xml:space="preserve"> </w:t>
      </w:r>
      <w:hyperlink r:id="rId240" w:history="1">
        <w:r w:rsidRPr="001E31B0">
          <w:rPr>
            <w:rStyle w:val="Hyperlink"/>
          </w:rPr>
          <w:t>https://www.mdpi.com/2073-4395/9/5/243</w:t>
        </w:r>
      </w:hyperlink>
      <w:r>
        <w:t>, published 05/14/19] // BBM</w:t>
      </w:r>
    </w:p>
    <w:p w:rsidR="00155B80" w:rsidRDefault="00155B80" w:rsidP="00155B80">
      <w:pPr>
        <w:rPr>
          <w:sz w:val="16"/>
        </w:rPr>
      </w:pPr>
      <w:r w:rsidRPr="00C40E62">
        <w:rPr>
          <w:sz w:val="16"/>
        </w:rPr>
        <w:t xml:space="preserve">Over the past four decades, multiple </w:t>
      </w:r>
      <w:r w:rsidRPr="00C40E62">
        <w:rPr>
          <w:rStyle w:val="StyleUnderline"/>
        </w:rPr>
        <w:t>experiments have been performed to estimate the response of plants to higher concentrations of</w:t>
      </w:r>
      <w:r w:rsidRPr="00C40E62">
        <w:rPr>
          <w:sz w:val="16"/>
        </w:rPr>
        <w:t xml:space="preserve"> carbon dioxide (</w:t>
      </w:r>
      <w:r w:rsidRPr="00C40E62">
        <w:rPr>
          <w:rStyle w:val="StyleUnderline"/>
        </w:rPr>
        <w:t>CO2</w:t>
      </w:r>
      <w:r w:rsidRPr="00C40E62">
        <w:rPr>
          <w:sz w:val="16"/>
        </w:rPr>
        <w:t xml:space="preserve">) under field conditions. Agricultural </w:t>
      </w:r>
      <w:r w:rsidRPr="00C40E62">
        <w:rPr>
          <w:rStyle w:val="StyleUnderline"/>
        </w:rPr>
        <w:t xml:space="preserve">crops have been of particular interest due to the strong concerns for future </w:t>
      </w:r>
      <w:r w:rsidRPr="00C40E62">
        <w:rPr>
          <w:rStyle w:val="Emphasis"/>
        </w:rPr>
        <w:t>food security</w:t>
      </w:r>
      <w:r w:rsidRPr="00C40E62">
        <w:rPr>
          <w:sz w:val="16"/>
        </w:rPr>
        <w:t xml:space="preserve"> and safety [1] </w:t>
      </w:r>
      <w:r w:rsidRPr="00C40E62">
        <w:rPr>
          <w:rStyle w:val="StyleUnderline"/>
        </w:rPr>
        <w:t>and to explore the potential advantages of the fact that rising CO2 may stimulate plant growth</w:t>
      </w:r>
      <w:r w:rsidRPr="00C40E62">
        <w:rPr>
          <w:sz w:val="16"/>
        </w:rPr>
        <w:t xml:space="preserve">. </w:t>
      </w:r>
      <w:r w:rsidRPr="00C40E62">
        <w:rPr>
          <w:rStyle w:val="StyleUnderline"/>
        </w:rPr>
        <w:t>The I</w:t>
      </w:r>
      <w:r w:rsidRPr="00C40E62">
        <w:rPr>
          <w:sz w:val="16"/>
        </w:rPr>
        <w:t xml:space="preserve">ntergovernmental </w:t>
      </w:r>
      <w:r w:rsidRPr="00C40E62">
        <w:rPr>
          <w:rStyle w:val="StyleUnderline"/>
        </w:rPr>
        <w:t>P</w:t>
      </w:r>
      <w:r w:rsidRPr="00C40E62">
        <w:rPr>
          <w:sz w:val="16"/>
        </w:rPr>
        <w:t xml:space="preserve">anel on </w:t>
      </w:r>
      <w:r w:rsidRPr="00C40E62">
        <w:rPr>
          <w:rStyle w:val="StyleUnderline"/>
        </w:rPr>
        <w:t>C</w:t>
      </w:r>
      <w:r w:rsidRPr="00C40E62">
        <w:rPr>
          <w:sz w:val="16"/>
        </w:rPr>
        <w:t xml:space="preserve">limate </w:t>
      </w:r>
      <w:r w:rsidRPr="00C40E62">
        <w:rPr>
          <w:rStyle w:val="StyleUnderline"/>
        </w:rPr>
        <w:t>C</w:t>
      </w:r>
      <w:r w:rsidRPr="00C40E62">
        <w:rPr>
          <w:sz w:val="16"/>
        </w:rPr>
        <w:t xml:space="preserve">hange [2] </w:t>
      </w:r>
      <w:r w:rsidRPr="00C40E62">
        <w:rPr>
          <w:rStyle w:val="StyleUnderline"/>
        </w:rPr>
        <w:t>projected that CO2 concentrations are likely to be in the interval 420–1300 ppm</w:t>
      </w:r>
      <w:r w:rsidRPr="00C40E62">
        <w:rPr>
          <w:sz w:val="16"/>
        </w:rPr>
        <w:t xml:space="preserve"> (RCP2.6 and RCP8.5, respectively) </w:t>
      </w:r>
      <w:r w:rsidRPr="00C40E62">
        <w:rPr>
          <w:rStyle w:val="StyleUnderline"/>
        </w:rPr>
        <w:t>by the year 2100</w:t>
      </w:r>
      <w:r w:rsidRPr="00C40E62">
        <w:rPr>
          <w:sz w:val="16"/>
        </w:rPr>
        <w:t>. Consequently, to assess possible yield stimulations, there is a need to estimate crop responses to elevated CO2 (eCO2) over a range of concentrations, although single experiments mostly used only one or sometimes two levels of eCO2 treatment.</w:t>
      </w:r>
      <w:r>
        <w:rPr>
          <w:sz w:val="16"/>
        </w:rPr>
        <w:t xml:space="preserve"> </w:t>
      </w:r>
      <w:r w:rsidRPr="00C40E62">
        <w:rPr>
          <w:rStyle w:val="StyleUnderline"/>
        </w:rPr>
        <w:t>Wheat</w:t>
      </w:r>
      <w:r w:rsidRPr="00C40E62">
        <w:rPr>
          <w:sz w:val="16"/>
        </w:rPr>
        <w:t xml:space="preserve"> (Triticum aestivum Linnaeus) </w:t>
      </w:r>
      <w:r w:rsidRPr="00C40E62">
        <w:rPr>
          <w:rStyle w:val="StyleUnderline"/>
        </w:rPr>
        <w:t>is one of the most studied crops regarding eCO2 responses</w:t>
      </w:r>
      <w:r w:rsidRPr="00C40E62">
        <w:rPr>
          <w:sz w:val="16"/>
        </w:rPr>
        <w:t xml:space="preserve">, </w:t>
      </w:r>
      <w:r w:rsidRPr="00C40E62">
        <w:rPr>
          <w:rStyle w:val="StyleUnderline"/>
        </w:rPr>
        <w:t xml:space="preserve">since it is one of the </w:t>
      </w:r>
      <w:r w:rsidRPr="00C40E62">
        <w:rPr>
          <w:rStyle w:val="Emphasis"/>
        </w:rPr>
        <w:t>major</w:t>
      </w:r>
      <w:r w:rsidRPr="00C40E62">
        <w:rPr>
          <w:rStyle w:val="StyleUnderline"/>
        </w:rPr>
        <w:t xml:space="preserve"> food crops </w:t>
      </w:r>
      <w:r w:rsidRPr="00C40E62">
        <w:rPr>
          <w:rStyle w:val="Emphasis"/>
        </w:rPr>
        <w:t>globally</w:t>
      </w:r>
      <w:r w:rsidRPr="00C40E62">
        <w:rPr>
          <w:sz w:val="16"/>
        </w:rPr>
        <w:t xml:space="preserve">. </w:t>
      </w:r>
      <w:r w:rsidRPr="00C40E62">
        <w:rPr>
          <w:rStyle w:val="StyleUnderline"/>
        </w:rPr>
        <w:t xml:space="preserve">Plant growth is generally </w:t>
      </w:r>
      <w:r w:rsidRPr="00C40E62">
        <w:rPr>
          <w:rStyle w:val="Emphasis"/>
        </w:rPr>
        <w:t>stimulated</w:t>
      </w:r>
      <w:r w:rsidRPr="00C40E62">
        <w:rPr>
          <w:rStyle w:val="StyleUnderline"/>
        </w:rPr>
        <w:t xml:space="preserve"> by eCO2</w:t>
      </w:r>
      <w:r w:rsidRPr="00C40E62">
        <w:rPr>
          <w:sz w:val="16"/>
        </w:rPr>
        <w:t xml:space="preserve">, </w:t>
      </w:r>
      <w:r w:rsidRPr="00C40E62">
        <w:rPr>
          <w:rStyle w:val="StyleUnderline"/>
        </w:rPr>
        <w:t xml:space="preserve">resulting in </w:t>
      </w:r>
      <w:r w:rsidRPr="00C40E62">
        <w:rPr>
          <w:rStyle w:val="Emphasis"/>
        </w:rPr>
        <w:t>higher yields</w:t>
      </w:r>
      <w:r w:rsidRPr="00C40E62">
        <w:rPr>
          <w:sz w:val="16"/>
        </w:rPr>
        <w:t xml:space="preserve"> [3]. The </w:t>
      </w:r>
      <w:r w:rsidRPr="00C40E62">
        <w:rPr>
          <w:rStyle w:val="StyleUnderline"/>
        </w:rPr>
        <w:t>growth stimulation is a result of</w:t>
      </w:r>
      <w:r w:rsidRPr="00C40E62">
        <w:rPr>
          <w:sz w:val="16"/>
        </w:rPr>
        <w:t xml:space="preserve"> both </w:t>
      </w:r>
      <w:r w:rsidRPr="00C40E62">
        <w:rPr>
          <w:rStyle w:val="Emphasis"/>
        </w:rPr>
        <w:t>enhanced photosynthesis</w:t>
      </w:r>
      <w:r w:rsidRPr="00C40E62">
        <w:rPr>
          <w:sz w:val="16"/>
        </w:rPr>
        <w:t xml:space="preserve"> (C3 crops), </w:t>
      </w:r>
      <w:r w:rsidRPr="00C40E62">
        <w:rPr>
          <w:rStyle w:val="StyleUnderline"/>
        </w:rPr>
        <w:t xml:space="preserve">but also improved </w:t>
      </w:r>
      <w:r w:rsidRPr="00C40E62">
        <w:rPr>
          <w:rStyle w:val="Emphasis"/>
        </w:rPr>
        <w:t>water use efficiency</w:t>
      </w:r>
      <w:r w:rsidRPr="00C40E62">
        <w:rPr>
          <w:sz w:val="16"/>
        </w:rPr>
        <w:t xml:space="preserve"> (C3 and C4 crops) </w:t>
      </w:r>
      <w:r w:rsidRPr="00C40E62">
        <w:rPr>
          <w:rStyle w:val="StyleUnderline"/>
        </w:rPr>
        <w:t>due to reduced stomatal conductance</w:t>
      </w:r>
      <w:r w:rsidRPr="00C40E62">
        <w:rPr>
          <w:sz w:val="16"/>
        </w:rPr>
        <w:t xml:space="preserve"> [4]. Short-term </w:t>
      </w:r>
      <w:r w:rsidRPr="00C40E62">
        <w:rPr>
          <w:rStyle w:val="StyleUnderline"/>
        </w:rPr>
        <w:t>plant responses to eCO2 usually include a higher net CO2 assimilation</w:t>
      </w:r>
      <w:r w:rsidRPr="00C40E62">
        <w:rPr>
          <w:sz w:val="16"/>
        </w:rPr>
        <w:t xml:space="preserve">, while downregulation of photosynthesis can occur over longer time scales (growing season) [5]. </w:t>
      </w:r>
      <w:r w:rsidRPr="00C40E62">
        <w:rPr>
          <w:rStyle w:val="StyleUnderline"/>
        </w:rPr>
        <w:t>The CO2 fertilization effect on</w:t>
      </w:r>
      <w:r w:rsidRPr="00C40E62">
        <w:rPr>
          <w:sz w:val="16"/>
        </w:rPr>
        <w:t xml:space="preserve"> C3 </w:t>
      </w:r>
      <w:r w:rsidRPr="00C40E62">
        <w:rPr>
          <w:rStyle w:val="StyleUnderline"/>
        </w:rPr>
        <w:t>photosynthesis will mainly occur until the concentration</w:t>
      </w:r>
      <w:r w:rsidRPr="00C40E62">
        <w:rPr>
          <w:sz w:val="16"/>
        </w:rPr>
        <w:t xml:space="preserve"> </w:t>
      </w:r>
      <w:r w:rsidRPr="00C40E62">
        <w:rPr>
          <w:rStyle w:val="StyleUnderline"/>
        </w:rPr>
        <w:t xml:space="preserve">is </w:t>
      </w:r>
      <w:r w:rsidRPr="00C40E62">
        <w:rPr>
          <w:rStyle w:val="Emphasis"/>
        </w:rPr>
        <w:t>saturated</w:t>
      </w:r>
      <w:r w:rsidRPr="00C40E62">
        <w:rPr>
          <w:sz w:val="16"/>
        </w:rPr>
        <w:t xml:space="preserve"> at ribulose-1,5-bisphosphate carboxylase/oxygenase (Rubisco), </w:t>
      </w:r>
      <w:r w:rsidRPr="00C40E62">
        <w:rPr>
          <w:rStyle w:val="StyleUnderline"/>
        </w:rPr>
        <w:t xml:space="preserve">which is not the case at the </w:t>
      </w:r>
      <w:r w:rsidRPr="00C40E62">
        <w:rPr>
          <w:rStyle w:val="Emphasis"/>
        </w:rPr>
        <w:t>current atmospheric concentration</w:t>
      </w:r>
      <w:r w:rsidRPr="00C40E62">
        <w:rPr>
          <w:sz w:val="16"/>
        </w:rPr>
        <w:t xml:space="preserve"> (400 ppm). In addition, </w:t>
      </w:r>
      <w:r w:rsidRPr="00C40E62">
        <w:rPr>
          <w:rStyle w:val="StyleUnderline"/>
        </w:rPr>
        <w:t xml:space="preserve">the water saving effect can </w:t>
      </w:r>
      <w:r w:rsidRPr="00C40E62">
        <w:rPr>
          <w:rStyle w:val="Emphasis"/>
        </w:rPr>
        <w:t>significantly improve</w:t>
      </w:r>
      <w:r w:rsidRPr="00C40E62">
        <w:rPr>
          <w:rStyle w:val="StyleUnderline"/>
        </w:rPr>
        <w:t xml:space="preserve"> plant performance</w:t>
      </w:r>
      <w:r w:rsidRPr="00C40E62">
        <w:rPr>
          <w:sz w:val="16"/>
        </w:rPr>
        <w:t xml:space="preserve"> [6,7]. However, it remains uncertain how these effects translate into crop yield responses over a wider range of CO2 concentrations under field conditions.</w:t>
      </w:r>
      <w:r>
        <w:rPr>
          <w:sz w:val="16"/>
        </w:rPr>
        <w:t xml:space="preserve"> </w:t>
      </w:r>
      <w:r w:rsidRPr="00C002C8">
        <w:rPr>
          <w:sz w:val="16"/>
          <w:szCs w:val="16"/>
        </w:rPr>
        <w:t>Enclosure systems, such as open top chambers (OTC), have been widely used in CO2 field experiments, but also questioned since they alter the micro-climate of the plants and thus may modify the magnitude of crop responses to eCO2 [8]. Comparison of conditions in OTCs to the open field show that temperatures and vapor pressure deficits are higher inside chambers and airflow is altered in the plant canopy [9,10]. The use of OTCs will also reduce transmission of solar radiation and shift the ratio between diffuse and total radiation. The field tunnels (e.g., Rawson [11]) used in some eCO2 experiments with crops are likely to alter the micro-climate in a similar manner as OTCs. Furthermore, it is questionable whether results from experiments with plants rooted in pots can be extrapolated to field conditions. Potted plants have a restricted rooting volume that may affect the response to eCO2 [12]. At the same time, plants grown in pots are likely to experience a higher, light interception, since they are usually not surrounded by a closed canopy, which may exaggerate effects. Free Air CO2 Enrichment (FACE) systems have been developed to create a less artificial experimental setup compared to enclosure systems like OTCs and tunnels. On the other hand, FACE systems have the drawback of not being able to reach strongly elevated concentrations for eCO2 treatments (no experiments using CO2 concentrations above 600 ppm) and possibly less stable concentration levels that may lead to underestimation of plant CO2 responses [13].</w:t>
      </w:r>
      <w:r>
        <w:rPr>
          <w:sz w:val="16"/>
        </w:rPr>
        <w:t xml:space="preserve"> </w:t>
      </w:r>
      <w:r w:rsidRPr="00C002C8">
        <w:rPr>
          <w:sz w:val="16"/>
        </w:rPr>
        <w:t xml:space="preserve">In addition to grain yield as such, there are a number of yield variables of both agronomical and economical importance for grain yield, which are critical to study in order to understand how eCO2 affects the growth pattern of crops. In the present study we included the following yield components and aspects of grain physical characteristics: harvest index, grain number, grain mass, and specific grain mass. Harvest index represents the fraction of the total aboveground biomass found in the harvestable products at maturity, which is central in crop breeding as a measure of the efficiency with which resources (solar radiation, water, and fertilizers) are used and converted into the desired harvested plant component. Grain mass (equivalent to 1000-grain weight) and specific grain mass (volume weight or test weight) are quality aspects that affect the market price of wheat grain. Higher values of these variables are related to a larger flour yield, while low values indicate small and malformed grains of poor quality [14,15]. Historical improvements in wheat grain yield has been positively correlated to an increase in grain number per unit area [16]. There is, however, a trade-off between increasing the number of grains and grain mass if photosynthetic rates remain unchanged [17]. </w:t>
      </w:r>
      <w:r w:rsidRPr="00C002C8">
        <w:rPr>
          <w:rStyle w:val="StyleUnderline"/>
        </w:rPr>
        <w:t>The CO2-induced grain yield</w:t>
      </w:r>
      <w:r w:rsidRPr="00C002C8">
        <w:rPr>
          <w:sz w:val="16"/>
        </w:rPr>
        <w:t xml:space="preserve"> (mass per unit area) </w:t>
      </w:r>
      <w:r w:rsidRPr="00C002C8">
        <w:rPr>
          <w:rStyle w:val="StyleUnderline"/>
        </w:rPr>
        <w:t>stimulation can be a result of increased grain number</w:t>
      </w:r>
      <w:r w:rsidRPr="00C002C8">
        <w:rPr>
          <w:sz w:val="16"/>
        </w:rPr>
        <w:t xml:space="preserve"> (per unit area) </w:t>
      </w:r>
      <w:r w:rsidRPr="00C002C8">
        <w:rPr>
          <w:rStyle w:val="StyleUnderline"/>
        </w:rPr>
        <w:t>and</w:t>
      </w:r>
      <w:r w:rsidRPr="00C002C8">
        <w:rPr>
          <w:sz w:val="16"/>
        </w:rPr>
        <w:t xml:space="preserve">/or </w:t>
      </w:r>
      <w:r w:rsidRPr="00C002C8">
        <w:rPr>
          <w:rStyle w:val="StyleUnderline"/>
        </w:rPr>
        <w:t>average grain mass</w:t>
      </w:r>
      <w:r w:rsidRPr="00C002C8">
        <w:rPr>
          <w:sz w:val="16"/>
        </w:rPr>
        <w:t>.</w:t>
      </w:r>
      <w:r>
        <w:rPr>
          <w:sz w:val="16"/>
        </w:rPr>
        <w:t xml:space="preserve"> </w:t>
      </w:r>
      <w:r w:rsidRPr="00C002C8">
        <w:rPr>
          <w:sz w:val="16"/>
        </w:rPr>
        <w:t xml:space="preserve">The CO2 effect on wheat grain yield was reviewed by Amthor [18], where response functions showed that studies performed in laboratory chambers and greenhouses compared to field experiments had almost doubled yield stimulation per increased ppm in the range of 350–750 ppm. There was, however, only one FACE experiment conducted at that time. Using meta-analysis, </w:t>
      </w:r>
      <w:r w:rsidRPr="00C002C8">
        <w:rPr>
          <w:rStyle w:val="StyleUnderline"/>
        </w:rPr>
        <w:t>Wang</w:t>
      </w:r>
      <w:r w:rsidRPr="00C002C8">
        <w:rPr>
          <w:sz w:val="16"/>
        </w:rPr>
        <w:t xml:space="preserve">, </w:t>
      </w:r>
      <w:r w:rsidRPr="00C002C8">
        <w:rPr>
          <w:rStyle w:val="StyleUnderline"/>
        </w:rPr>
        <w:t>Feng</w:t>
      </w:r>
      <w:r w:rsidRPr="00C002C8">
        <w:rPr>
          <w:sz w:val="16"/>
        </w:rPr>
        <w:t xml:space="preserve">, </w:t>
      </w:r>
      <w:r w:rsidRPr="00C002C8">
        <w:rPr>
          <w:rStyle w:val="StyleUnderline"/>
        </w:rPr>
        <w:t>and Schjoerring</w:t>
      </w:r>
      <w:r w:rsidRPr="00C002C8">
        <w:rPr>
          <w:sz w:val="16"/>
        </w:rPr>
        <w:t xml:space="preserve"> [4] </w:t>
      </w:r>
      <w:r w:rsidRPr="00C002C8">
        <w:rPr>
          <w:rStyle w:val="StyleUnderline"/>
        </w:rPr>
        <w:t>estimated the</w:t>
      </w:r>
      <w:r w:rsidRPr="00C002C8">
        <w:rPr>
          <w:sz w:val="16"/>
        </w:rPr>
        <w:t xml:space="preserve"> </w:t>
      </w:r>
      <w:r w:rsidRPr="00C002C8">
        <w:rPr>
          <w:rStyle w:val="StyleUnderline"/>
        </w:rPr>
        <w:t>overall CO2 impacts on wheat crop physiology and yield</w:t>
      </w:r>
      <w:r w:rsidRPr="00C002C8">
        <w:rPr>
          <w:sz w:val="16"/>
        </w:rPr>
        <w:t xml:space="preserve">, </w:t>
      </w:r>
      <w:r w:rsidRPr="00C002C8">
        <w:rPr>
          <w:rStyle w:val="StyleUnderline"/>
        </w:rPr>
        <w:t>showing an average yield</w:t>
      </w:r>
      <w:r w:rsidRPr="00C002C8">
        <w:rPr>
          <w:sz w:val="16"/>
        </w:rPr>
        <w:t xml:space="preserve"> </w:t>
      </w:r>
      <w:r w:rsidRPr="00C002C8">
        <w:rPr>
          <w:rStyle w:val="StyleUnderline"/>
        </w:rPr>
        <w:t xml:space="preserve">stimulation of </w:t>
      </w:r>
      <w:r w:rsidRPr="00C002C8">
        <w:rPr>
          <w:rStyle w:val="Emphasis"/>
        </w:rPr>
        <w:t>24%</w:t>
      </w:r>
      <w:r w:rsidRPr="00C002C8">
        <w:rPr>
          <w:sz w:val="16"/>
        </w:rPr>
        <w:t xml:space="preserve">, </w:t>
      </w:r>
      <w:r w:rsidRPr="00C002C8">
        <w:rPr>
          <w:rStyle w:val="StyleUnderline"/>
        </w:rPr>
        <w:t>and an effect of similar magnitude was estimated by van der Kooi et al</w:t>
      </w:r>
      <w:r w:rsidRPr="00C002C8">
        <w:rPr>
          <w:sz w:val="16"/>
        </w:rPr>
        <w:t>. [19]. In line with Amthor [18], Wang, Feng and Schjoerring [4] found differences in yield response between enclosure systems, where closed-top chambers had a yield stimulation close to 40%, significantly higher than all other types of exposure systems (OTCs, FACE, and greenhouses). They also found that the grain yield stimulation by eCO2 was significantly stronger in potted plants compared to field grown; however, not taking into account that there is an association between rooting environment and the enclosure system used. Studies with greenhouses and closed-top-chambers mainly used pots, while plants in FACE experiments were grown in field soil and OTC studies use both potted and field rooted plants.</w:t>
      </w:r>
    </w:p>
    <w:p w:rsidR="00155B80" w:rsidRDefault="00155B80" w:rsidP="00155B80">
      <w:pPr>
        <w:pStyle w:val="Heading4"/>
      </w:pPr>
      <w:r>
        <w:t>[insert impact]</w:t>
      </w:r>
    </w:p>
    <w:p w:rsidR="00155B80" w:rsidRPr="003F702A" w:rsidRDefault="00155B80" w:rsidP="00155B80">
      <w:pPr>
        <w:pStyle w:val="Heading3"/>
      </w:pPr>
      <w:r>
        <w:t>CO2 Key</w:t>
      </w:r>
    </w:p>
    <w:p w:rsidR="00155B80" w:rsidRDefault="00155B80" w:rsidP="00155B80">
      <w:pPr>
        <w:pStyle w:val="Heading4"/>
      </w:pPr>
      <w:r>
        <w:t>Elevated CO2 increases crop yields – enhances photosynthesis.</w:t>
      </w:r>
    </w:p>
    <w:p w:rsidR="00155B80" w:rsidRPr="009A33BA" w:rsidRDefault="00155B80" w:rsidP="00155B80">
      <w:r w:rsidRPr="009A33BA">
        <w:t>https://www.frontiersin.org/articles/10.3389/fpls.2018.00328/full</w:t>
      </w:r>
    </w:p>
    <w:p w:rsidR="00155B80" w:rsidRPr="00D37E9B" w:rsidRDefault="00155B80" w:rsidP="00155B80">
      <w:pPr>
        <w:rPr>
          <w:sz w:val="16"/>
        </w:rPr>
      </w:pPr>
      <w:r w:rsidRPr="00843129">
        <w:rPr>
          <w:rStyle w:val="StyleUnderline"/>
        </w:rPr>
        <w:t xml:space="preserve">The beneficial effects of </w:t>
      </w:r>
      <w:r w:rsidRPr="00843129">
        <w:rPr>
          <w:rStyle w:val="Emphasis"/>
        </w:rPr>
        <w:t>CO2 enrichment</w:t>
      </w:r>
      <w:r w:rsidRPr="00843129">
        <w:rPr>
          <w:sz w:val="16"/>
        </w:rPr>
        <w:t xml:space="preserve"> </w:t>
      </w:r>
      <w:r w:rsidRPr="00843129">
        <w:rPr>
          <w:rStyle w:val="StyleUnderline"/>
        </w:rPr>
        <w:t xml:space="preserve">on </w:t>
      </w:r>
      <w:r w:rsidRPr="00843129">
        <w:rPr>
          <w:rStyle w:val="Emphasis"/>
        </w:rPr>
        <w:t>photosynthetic rate</w:t>
      </w:r>
      <w:r w:rsidRPr="00843129">
        <w:rPr>
          <w:sz w:val="16"/>
        </w:rPr>
        <w:t xml:space="preserve"> </w:t>
      </w:r>
      <w:r w:rsidRPr="00843129">
        <w:rPr>
          <w:rStyle w:val="StyleUnderline"/>
        </w:rPr>
        <w:t>and</w:t>
      </w:r>
      <w:r w:rsidRPr="00843129">
        <w:rPr>
          <w:sz w:val="16"/>
        </w:rPr>
        <w:t xml:space="preserve"> </w:t>
      </w:r>
      <w:r w:rsidRPr="00843129">
        <w:rPr>
          <w:rStyle w:val="Emphasis"/>
        </w:rPr>
        <w:t>fruit quality</w:t>
      </w:r>
      <w:r w:rsidRPr="00843129">
        <w:rPr>
          <w:sz w:val="16"/>
        </w:rPr>
        <w:t xml:space="preserve"> </w:t>
      </w:r>
      <w:r w:rsidRPr="00843129">
        <w:rPr>
          <w:rStyle w:val="StyleUnderline"/>
        </w:rPr>
        <w:t>of crops</w:t>
      </w:r>
      <w:r w:rsidRPr="00843129">
        <w:rPr>
          <w:sz w:val="16"/>
        </w:rPr>
        <w:t xml:space="preserve"> including tomato </w:t>
      </w:r>
      <w:r w:rsidRPr="00843129">
        <w:rPr>
          <w:rStyle w:val="StyleUnderline"/>
        </w:rPr>
        <w:t>have been extensively reported by numerous studies</w:t>
      </w:r>
      <w:r w:rsidRPr="00843129">
        <w:rPr>
          <w:sz w:val="16"/>
        </w:rPr>
        <w:t xml:space="preserve"> (Islam et al., 1996; Bindi et al., 2001; Högy and Fangmeier, 2009; Moretti et al., 2010; Sun et al., 2012). </w:t>
      </w:r>
      <w:r w:rsidRPr="00843129">
        <w:rPr>
          <w:rStyle w:val="StyleUnderline"/>
        </w:rPr>
        <w:t xml:space="preserve">Increases in rubisco content and activity result in </w:t>
      </w:r>
      <w:r w:rsidRPr="00843129">
        <w:rPr>
          <w:rStyle w:val="Emphasis"/>
        </w:rPr>
        <w:t>enhanced</w:t>
      </w:r>
      <w:r w:rsidRPr="00843129">
        <w:rPr>
          <w:rStyle w:val="StyleUnderline"/>
        </w:rPr>
        <w:t xml:space="preserve"> </w:t>
      </w:r>
      <w:r w:rsidRPr="00843129">
        <w:rPr>
          <w:rStyle w:val="Emphasis"/>
        </w:rPr>
        <w:t>leaf photosynthesis</w:t>
      </w:r>
      <w:r w:rsidRPr="00843129">
        <w:rPr>
          <w:sz w:val="16"/>
        </w:rPr>
        <w:t xml:space="preserve">, </w:t>
      </w:r>
      <w:r w:rsidRPr="00843129">
        <w:rPr>
          <w:rStyle w:val="StyleUnderline"/>
        </w:rPr>
        <w:t>which</w:t>
      </w:r>
      <w:r w:rsidRPr="00843129">
        <w:rPr>
          <w:sz w:val="16"/>
        </w:rPr>
        <w:t xml:space="preserve"> probably </w:t>
      </w:r>
      <w:r w:rsidRPr="00843129">
        <w:rPr>
          <w:rStyle w:val="StyleUnderline"/>
        </w:rPr>
        <w:t>lead to accumulated concentration of carbon-based compounds in response to e</w:t>
      </w:r>
      <w:r w:rsidRPr="00843129">
        <w:rPr>
          <w:sz w:val="16"/>
        </w:rPr>
        <w:t>[</w:t>
      </w:r>
      <w:r w:rsidRPr="00843129">
        <w:rPr>
          <w:rStyle w:val="StyleUnderline"/>
        </w:rPr>
        <w:t>CO2</w:t>
      </w:r>
      <w:r w:rsidRPr="00843129">
        <w:rPr>
          <w:sz w:val="16"/>
        </w:rPr>
        <w:t xml:space="preserve">] </w:t>
      </w:r>
      <w:r w:rsidRPr="00843129">
        <w:rPr>
          <w:rStyle w:val="StyleUnderline"/>
        </w:rPr>
        <w:t>environment</w:t>
      </w:r>
      <w:r w:rsidRPr="00843129">
        <w:rPr>
          <w:sz w:val="16"/>
        </w:rPr>
        <w:t xml:space="preserve"> due to the source–sink balance hypothesis (Peñuelas and Estiarte, 1998), such as TSS, diverse sugars, and acids. </w:t>
      </w:r>
      <w:r w:rsidRPr="00843129">
        <w:rPr>
          <w:rStyle w:val="StyleUnderline"/>
        </w:rPr>
        <w:t>Furthermore</w:t>
      </w:r>
      <w:r w:rsidRPr="00843129">
        <w:rPr>
          <w:sz w:val="16"/>
        </w:rPr>
        <w:t xml:space="preserve">, in this study, </w:t>
      </w:r>
      <w:r w:rsidRPr="00843129">
        <w:rPr>
          <w:rStyle w:val="StyleUnderline"/>
        </w:rPr>
        <w:t>there was no decrease in water consumption at e</w:t>
      </w:r>
      <w:r w:rsidRPr="00843129">
        <w:rPr>
          <w:sz w:val="16"/>
        </w:rPr>
        <w:t>[</w:t>
      </w:r>
      <w:r w:rsidRPr="00843129">
        <w:rPr>
          <w:rStyle w:val="StyleUnderline"/>
        </w:rPr>
        <w:t>CO2</w:t>
      </w:r>
      <w:r w:rsidRPr="00843129">
        <w:rPr>
          <w:sz w:val="16"/>
        </w:rPr>
        <w:t xml:space="preserve">], </w:t>
      </w:r>
      <w:r w:rsidRPr="00843129">
        <w:rPr>
          <w:rStyle w:val="StyleUnderline"/>
        </w:rPr>
        <w:t>which could facilitate</w:t>
      </w:r>
      <w:r w:rsidRPr="00843129">
        <w:rPr>
          <w:sz w:val="16"/>
        </w:rPr>
        <w:t xml:space="preserve"> the </w:t>
      </w:r>
      <w:r w:rsidRPr="00843129">
        <w:rPr>
          <w:rStyle w:val="StyleUnderline"/>
        </w:rPr>
        <w:t xml:space="preserve">transport of assimilates into fruits and anticipate to </w:t>
      </w:r>
      <w:r w:rsidRPr="00843129">
        <w:rPr>
          <w:rStyle w:val="Emphasis"/>
        </w:rPr>
        <w:t>induce</w:t>
      </w:r>
      <w:r w:rsidRPr="00843129">
        <w:rPr>
          <w:rStyle w:val="StyleUnderline"/>
        </w:rPr>
        <w:t xml:space="preserve"> greater </w:t>
      </w:r>
      <w:r w:rsidRPr="00843129">
        <w:rPr>
          <w:rStyle w:val="Emphasis"/>
        </w:rPr>
        <w:t>increase</w:t>
      </w:r>
      <w:r w:rsidRPr="00843129">
        <w:rPr>
          <w:rStyle w:val="StyleUnderline"/>
        </w:rPr>
        <w:t xml:space="preserve"> in the flavor components of fruits</w:t>
      </w:r>
      <w:r w:rsidRPr="00843129">
        <w:rPr>
          <w:sz w:val="16"/>
        </w:rPr>
        <w:t>.</w:t>
      </w:r>
      <w:r>
        <w:rPr>
          <w:sz w:val="16"/>
        </w:rPr>
        <w:t xml:space="preserve"> </w:t>
      </w:r>
      <w:r w:rsidRPr="00843129">
        <w:rPr>
          <w:rStyle w:val="StyleUnderline"/>
        </w:rPr>
        <w:t>The quantity</w:t>
      </w:r>
      <w:r w:rsidRPr="00843129">
        <w:rPr>
          <w:sz w:val="16"/>
        </w:rPr>
        <w:t xml:space="preserve"> and ingredient </w:t>
      </w:r>
      <w:r w:rsidRPr="00843129">
        <w:rPr>
          <w:rStyle w:val="StyleUnderline"/>
        </w:rPr>
        <w:t>of minerals</w:t>
      </w:r>
      <w:r w:rsidRPr="00843129">
        <w:rPr>
          <w:sz w:val="16"/>
        </w:rPr>
        <w:t xml:space="preserve"> mainly macronutrient </w:t>
      </w:r>
      <w:r w:rsidRPr="00843129">
        <w:rPr>
          <w:rStyle w:val="StyleUnderline"/>
        </w:rPr>
        <w:t>in the fruit have a prominent effect on</w:t>
      </w:r>
      <w:r w:rsidRPr="00843129">
        <w:rPr>
          <w:sz w:val="16"/>
        </w:rPr>
        <w:t xml:space="preserve"> the </w:t>
      </w:r>
      <w:r w:rsidRPr="00843129">
        <w:rPr>
          <w:rStyle w:val="Emphasis"/>
        </w:rPr>
        <w:t>nutritional quality</w:t>
      </w:r>
      <w:r w:rsidRPr="00843129">
        <w:rPr>
          <w:sz w:val="16"/>
        </w:rPr>
        <w:t xml:space="preserve"> of tomatoes (Domis et al., 2002). Here, it was found that high N supply resulted in greater NH4 + and NO3 − concentrations in fruit juice under PRI (Figures 3A,D and Table 2), confirming the fact that N deficiency could lead to the inadequate N uptake in the plant. Moreover, regardless of N fertilization, e[CO2] plants combined with reduced irrigation commonly showed no decrease in concentrations of NH4 +, Ca2+, SO4 2−, PO4 3− and total anion (TAN) or increase in concentrations of K+, Mg2+, NO3 −, total cation (TCN) and total ion (TIN) in fruit juice (Figure 3 and Table 2). It is well demonstrated that soil water dynamics under reduced irrigation, especially PRI induced drying and wetting cycles in the soil can have a predominantly positive influence on the bioavailability of mineral nutrients and their movement from the bulk soil to the roots of plant (Wang et al., 2010), and may enhance the root acquisition of mineral elements thereby increasing the nutritional status of the plants (Wang et al., 2012), including the ionic concentrations in the tomato fruits (Sun et al., 2013, 2014). Furthermore, due to an enhanced xylem connection to the fruits, the proportion of the ions in the plants allocated to the fruit could also be enhanced by the reduced irrigation treatments, particularly PRI (Davies et al., 2000).</w:t>
      </w:r>
      <w:r>
        <w:rPr>
          <w:sz w:val="16"/>
        </w:rPr>
        <w:t xml:space="preserve"> </w:t>
      </w:r>
      <w:r w:rsidRPr="00843129">
        <w:rPr>
          <w:sz w:val="16"/>
        </w:rPr>
        <w:t xml:space="preserve">It has been reported that across diverse tissues and experimental conditions, there is a nearly 8% reduction in the overall mineral content of plants grown under e[CO2] environment (Loladze, 2014), which is mainly attributed to the decreased mass flux for nutrients transport from bulk soil to root surface, limited root nutrient acquisition capacity, and dilution by a greater plant biomass (Loladze, 2002; Myers et al., 2014). In the present study, the </w:t>
      </w:r>
      <w:r w:rsidRPr="00843129">
        <w:rPr>
          <w:rStyle w:val="StyleUnderline"/>
        </w:rPr>
        <w:t>e</w:t>
      </w:r>
      <w:r w:rsidRPr="00843129">
        <w:rPr>
          <w:sz w:val="16"/>
        </w:rPr>
        <w:t>[</w:t>
      </w:r>
      <w:r w:rsidRPr="00843129">
        <w:rPr>
          <w:rStyle w:val="StyleUnderline"/>
        </w:rPr>
        <w:t>CO2</w:t>
      </w:r>
      <w:r w:rsidRPr="00843129">
        <w:rPr>
          <w:sz w:val="16"/>
        </w:rPr>
        <w:t xml:space="preserve">] </w:t>
      </w:r>
      <w:r w:rsidRPr="00843129">
        <w:rPr>
          <w:rStyle w:val="StyleUnderline"/>
        </w:rPr>
        <w:t>plants showed similar water consumption with the a</w:t>
      </w:r>
      <w:r w:rsidRPr="00843129">
        <w:rPr>
          <w:sz w:val="16"/>
        </w:rPr>
        <w:t>[</w:t>
      </w:r>
      <w:r w:rsidRPr="00843129">
        <w:rPr>
          <w:rStyle w:val="StyleUnderline"/>
        </w:rPr>
        <w:t>CO2</w:t>
      </w:r>
      <w:r w:rsidRPr="00843129">
        <w:rPr>
          <w:sz w:val="16"/>
        </w:rPr>
        <w:t xml:space="preserve">] </w:t>
      </w:r>
      <w:r w:rsidRPr="00843129">
        <w:rPr>
          <w:rStyle w:val="StyleUnderline"/>
        </w:rPr>
        <w:t>plants</w:t>
      </w:r>
      <w:r w:rsidRPr="00843129">
        <w:rPr>
          <w:sz w:val="16"/>
        </w:rPr>
        <w:t xml:space="preserve">, </w:t>
      </w:r>
      <w:r w:rsidRPr="00843129">
        <w:rPr>
          <w:rStyle w:val="StyleUnderline"/>
        </w:rPr>
        <w:t>implying</w:t>
      </w:r>
      <w:r w:rsidRPr="00843129">
        <w:rPr>
          <w:sz w:val="16"/>
        </w:rPr>
        <w:t xml:space="preserve"> </w:t>
      </w:r>
      <w:r w:rsidRPr="00843129">
        <w:rPr>
          <w:rStyle w:val="StyleUnderline"/>
        </w:rPr>
        <w:t>the equivalent mass flow at e</w:t>
      </w:r>
      <w:r w:rsidRPr="00843129">
        <w:rPr>
          <w:sz w:val="16"/>
        </w:rPr>
        <w:t>[</w:t>
      </w:r>
      <w:r w:rsidRPr="00843129">
        <w:rPr>
          <w:rStyle w:val="StyleUnderline"/>
        </w:rPr>
        <w:t>CO2</w:t>
      </w:r>
      <w:r w:rsidRPr="00843129">
        <w:rPr>
          <w:sz w:val="16"/>
        </w:rPr>
        <w:t xml:space="preserve">] </w:t>
      </w:r>
      <w:r w:rsidRPr="00843129">
        <w:rPr>
          <w:rStyle w:val="StyleUnderline"/>
        </w:rPr>
        <w:t>compared to a</w:t>
      </w:r>
      <w:r w:rsidRPr="00843129">
        <w:rPr>
          <w:sz w:val="16"/>
        </w:rPr>
        <w:t>[</w:t>
      </w:r>
      <w:r w:rsidRPr="00843129">
        <w:rPr>
          <w:rStyle w:val="StyleUnderline"/>
        </w:rPr>
        <w:t>CO2</w:t>
      </w:r>
      <w:r w:rsidRPr="00843129">
        <w:rPr>
          <w:sz w:val="16"/>
        </w:rPr>
        <w:t xml:space="preserve">]. </w:t>
      </w:r>
      <w:r w:rsidRPr="00843129">
        <w:rPr>
          <w:rStyle w:val="StyleUnderline"/>
        </w:rPr>
        <w:t>Additionally</w:t>
      </w:r>
      <w:r w:rsidRPr="00843129">
        <w:rPr>
          <w:sz w:val="16"/>
        </w:rPr>
        <w:t xml:space="preserve">, </w:t>
      </w:r>
      <w:r w:rsidRPr="00843129">
        <w:rPr>
          <w:rStyle w:val="StyleUnderline"/>
        </w:rPr>
        <w:t>studies have indicated that the proportion of assimilates allocated to roots is enhanced at e</w:t>
      </w:r>
      <w:r w:rsidRPr="00843129">
        <w:rPr>
          <w:sz w:val="16"/>
        </w:rPr>
        <w:t>[</w:t>
      </w:r>
      <w:r w:rsidRPr="00843129">
        <w:rPr>
          <w:rStyle w:val="StyleUnderline"/>
        </w:rPr>
        <w:t>CO2</w:t>
      </w:r>
      <w:r w:rsidRPr="00843129">
        <w:rPr>
          <w:sz w:val="16"/>
        </w:rPr>
        <w:t xml:space="preserve">], </w:t>
      </w:r>
      <w:r w:rsidRPr="00843129">
        <w:rPr>
          <w:rStyle w:val="StyleUnderline"/>
        </w:rPr>
        <w:t xml:space="preserve">resulting in a larger root system which could enhance the ability to </w:t>
      </w:r>
      <w:r w:rsidRPr="00843129">
        <w:rPr>
          <w:rStyle w:val="Emphasis"/>
        </w:rPr>
        <w:t>absorb</w:t>
      </w:r>
      <w:r w:rsidRPr="00843129">
        <w:rPr>
          <w:sz w:val="16"/>
        </w:rPr>
        <w:t xml:space="preserve"> more </w:t>
      </w:r>
      <w:r w:rsidRPr="00843129">
        <w:rPr>
          <w:rStyle w:val="Emphasis"/>
        </w:rPr>
        <w:t>minerals</w:t>
      </w:r>
      <w:r w:rsidRPr="00843129">
        <w:rPr>
          <w:sz w:val="16"/>
        </w:rPr>
        <w:t xml:space="preserve"> </w:t>
      </w:r>
      <w:r w:rsidRPr="00843129">
        <w:rPr>
          <w:rStyle w:val="StyleUnderline"/>
        </w:rPr>
        <w:t>from the</w:t>
      </w:r>
      <w:r w:rsidRPr="00843129">
        <w:rPr>
          <w:sz w:val="16"/>
        </w:rPr>
        <w:t xml:space="preserve"> surrounding </w:t>
      </w:r>
      <w:r w:rsidRPr="00843129">
        <w:rPr>
          <w:rStyle w:val="StyleUnderline"/>
        </w:rPr>
        <w:t>soil and improve the ionic contents in fruits</w:t>
      </w:r>
      <w:r w:rsidRPr="00843129">
        <w:rPr>
          <w:sz w:val="16"/>
        </w:rPr>
        <w:t xml:space="preserve"> (Idso and Idso, 2001; Wullschleger et al., 2002). Therefore, the </w:t>
      </w:r>
      <w:r w:rsidRPr="00843129">
        <w:rPr>
          <w:rStyle w:val="StyleUnderline"/>
        </w:rPr>
        <w:t>expected negative impacts of</w:t>
      </w:r>
      <w:r w:rsidRPr="00843129">
        <w:rPr>
          <w:sz w:val="16"/>
        </w:rPr>
        <w:t xml:space="preserve"> drought stress and </w:t>
      </w:r>
      <w:r w:rsidRPr="00843129">
        <w:rPr>
          <w:rStyle w:val="StyleUnderline"/>
        </w:rPr>
        <w:t>e</w:t>
      </w:r>
      <w:r w:rsidRPr="00843129">
        <w:rPr>
          <w:sz w:val="16"/>
        </w:rPr>
        <w:t>[</w:t>
      </w:r>
      <w:r w:rsidRPr="00843129">
        <w:rPr>
          <w:rStyle w:val="StyleUnderline"/>
        </w:rPr>
        <w:t>CO2</w:t>
      </w:r>
      <w:r w:rsidRPr="00843129">
        <w:rPr>
          <w:sz w:val="16"/>
        </w:rPr>
        <w:t xml:space="preserve">] on tomato ions uptake </w:t>
      </w:r>
      <w:r w:rsidRPr="00843129">
        <w:rPr>
          <w:rStyle w:val="StyleUnderline"/>
        </w:rPr>
        <w:t xml:space="preserve">were </w:t>
      </w:r>
      <w:r w:rsidRPr="00843129">
        <w:rPr>
          <w:rStyle w:val="Emphasis"/>
        </w:rPr>
        <w:t>not evident</w:t>
      </w:r>
      <w:r w:rsidRPr="00843129">
        <w:rPr>
          <w:sz w:val="16"/>
        </w:rPr>
        <w:t xml:space="preserve"> in this study, </w:t>
      </w:r>
      <w:r w:rsidRPr="00843129">
        <w:rPr>
          <w:rStyle w:val="StyleUnderline"/>
        </w:rPr>
        <w:t>and concentration of</w:t>
      </w:r>
      <w:r w:rsidRPr="00843129">
        <w:rPr>
          <w:sz w:val="16"/>
        </w:rPr>
        <w:t xml:space="preserve"> some </w:t>
      </w:r>
      <w:r w:rsidRPr="00843129">
        <w:rPr>
          <w:rStyle w:val="StyleUnderline"/>
        </w:rPr>
        <w:t>minerals</w:t>
      </w:r>
      <w:r w:rsidRPr="00843129">
        <w:rPr>
          <w:sz w:val="16"/>
        </w:rPr>
        <w:t xml:space="preserve"> in fruit juice </w:t>
      </w:r>
      <w:r w:rsidRPr="00843129">
        <w:rPr>
          <w:rStyle w:val="StyleUnderline"/>
        </w:rPr>
        <w:t xml:space="preserve">could be </w:t>
      </w:r>
      <w:r w:rsidRPr="00843129">
        <w:rPr>
          <w:rStyle w:val="Emphasis"/>
        </w:rPr>
        <w:t>enhanced</w:t>
      </w:r>
      <w:r w:rsidRPr="00843129">
        <w:rPr>
          <w:sz w:val="16"/>
        </w:rPr>
        <w:t xml:space="preserve"> </w:t>
      </w:r>
      <w:r w:rsidRPr="00843129">
        <w:rPr>
          <w:rStyle w:val="StyleUnderline"/>
        </w:rPr>
        <w:t>under e</w:t>
      </w:r>
      <w:r w:rsidRPr="00843129">
        <w:rPr>
          <w:sz w:val="16"/>
        </w:rPr>
        <w:t>[</w:t>
      </w:r>
      <w:r w:rsidRPr="00843129">
        <w:rPr>
          <w:rStyle w:val="StyleUnderline"/>
        </w:rPr>
        <w:t>CO2</w:t>
      </w:r>
      <w:r w:rsidRPr="00843129">
        <w:rPr>
          <w:sz w:val="16"/>
        </w:rPr>
        <w:t>] combined with PRI strategy.</w:t>
      </w:r>
      <w:r>
        <w:rPr>
          <w:sz w:val="16"/>
        </w:rPr>
        <w:t xml:space="preserve"> </w:t>
      </w:r>
      <w:r w:rsidRPr="00843129">
        <w:rPr>
          <w:sz w:val="16"/>
        </w:rPr>
        <w:t xml:space="preserve">It is well known that PCA approach is a popular tool for statistical analysis and plays an important role in featuring extraction and dimensionality reduction, further realizing the accurate integrated appraisement on the variance of data source (Wang et al., 2015). In this study, the PCA assessment of comprehensive fruit quality attributes including 15 different parameters indicated that plants grown under sufficient N supply together with e[CO2] condition, the comprehensive fruit quality of deficit irrigation-treated plants, particularly for PRI, was superior to those under other treatments (Figure 4). Therefore, </w:t>
      </w:r>
      <w:r w:rsidRPr="00843129">
        <w:rPr>
          <w:rStyle w:val="StyleUnderline"/>
        </w:rPr>
        <w:t>a greater fruit quality could be</w:t>
      </w:r>
      <w:r w:rsidRPr="00843129">
        <w:rPr>
          <w:sz w:val="16"/>
        </w:rPr>
        <w:t xml:space="preserve"> achieved under PRI </w:t>
      </w:r>
      <w:r w:rsidRPr="00843129">
        <w:rPr>
          <w:rStyle w:val="StyleUnderline"/>
        </w:rPr>
        <w:t>associated with e</w:t>
      </w:r>
      <w:r w:rsidRPr="00843129">
        <w:rPr>
          <w:sz w:val="16"/>
        </w:rPr>
        <w:t>[</w:t>
      </w:r>
      <w:r w:rsidRPr="00843129">
        <w:rPr>
          <w:rStyle w:val="StyleUnderline"/>
        </w:rPr>
        <w:t>CO2</w:t>
      </w:r>
      <w:r w:rsidRPr="00843129">
        <w:rPr>
          <w:sz w:val="16"/>
        </w:rPr>
        <w:t>] environment.</w:t>
      </w:r>
    </w:p>
    <w:p w:rsidR="00155B80" w:rsidRDefault="00155B80" w:rsidP="00155B80">
      <w:pPr>
        <w:pStyle w:val="Heading2"/>
      </w:pPr>
      <w:r>
        <w:t>Smog Good</w:t>
      </w:r>
    </w:p>
    <w:p w:rsidR="00155B80" w:rsidRDefault="00155B80" w:rsidP="00155B80">
      <w:pPr>
        <w:pStyle w:val="Heading3"/>
      </w:pPr>
      <w:r>
        <w:t>Smog = Cooling</w:t>
      </w:r>
    </w:p>
    <w:p w:rsidR="00155B80" w:rsidRDefault="00155B80" w:rsidP="00155B80">
      <w:pPr>
        <w:pStyle w:val="Heading4"/>
      </w:pPr>
      <w:r>
        <w:t>Aerosols are good – best studies prove they offset the effects of warming.</w:t>
      </w:r>
    </w:p>
    <w:p w:rsidR="00155B80" w:rsidRPr="00733D7F" w:rsidRDefault="00155B80" w:rsidP="00155B80">
      <w:pPr>
        <w:rPr>
          <w:rStyle w:val="Style13ptBold"/>
        </w:rPr>
      </w:pPr>
      <w:r>
        <w:rPr>
          <w:rStyle w:val="Style13ptBold"/>
        </w:rPr>
        <w:t>Schiffman 18</w:t>
      </w:r>
      <w:r w:rsidRPr="00733D7F">
        <w:t xml:space="preserve"> [</w:t>
      </w:r>
      <w:r>
        <w:t xml:space="preserve">Richard, </w:t>
      </w:r>
      <w:r w:rsidRPr="00733D7F">
        <w:t>reports on the environment and health for a variety of publications that include The New York Times, Scientific American, the Atlantic and Yale Environment 360</w:t>
      </w:r>
      <w:r>
        <w:t>, “</w:t>
      </w:r>
      <w:r w:rsidRPr="00733D7F">
        <w:t>How Air Pollution Has Put a Brake on Global Warming</w:t>
      </w:r>
      <w:r>
        <w:t>,” accessible online at</w:t>
      </w:r>
      <w:r w:rsidRPr="00733D7F">
        <w:t xml:space="preserve"> </w:t>
      </w:r>
      <w:hyperlink r:id="rId241" w:history="1">
        <w:r w:rsidRPr="009F1D96">
          <w:rPr>
            <w:rStyle w:val="Hyperlink"/>
          </w:rPr>
          <w:t>https://e360.yale.edu/features/air-pollutions-upside-a-brake-on-global-warming</w:t>
        </w:r>
      </w:hyperlink>
      <w:r>
        <w:t>, published 03/08/18] // BBM</w:t>
      </w:r>
    </w:p>
    <w:p w:rsidR="00155B80" w:rsidRDefault="00155B80" w:rsidP="00155B80">
      <w:r w:rsidRPr="00733D7F">
        <w:rPr>
          <w:rStyle w:val="StyleUnderline"/>
        </w:rPr>
        <w:t>Pollution particles</w:t>
      </w:r>
      <w:r w:rsidRPr="00733D7F">
        <w:rPr>
          <w:sz w:val="16"/>
        </w:rPr>
        <w:t xml:space="preserve"> emitted by diesel cars and trucks, coal-fired power plants, factories, rudimentary cook stoves, and the burning of forests </w:t>
      </w:r>
      <w:r w:rsidRPr="00733D7F">
        <w:rPr>
          <w:rStyle w:val="StyleUnderline"/>
        </w:rPr>
        <w:t>are major contributors to</w:t>
      </w:r>
      <w:r w:rsidRPr="00733D7F">
        <w:rPr>
          <w:sz w:val="16"/>
        </w:rPr>
        <w:t xml:space="preserve"> the unhealthy pall of </w:t>
      </w:r>
      <w:r w:rsidRPr="00733D7F">
        <w:rPr>
          <w:rStyle w:val="Emphasis"/>
        </w:rPr>
        <w:t>smog</w:t>
      </w:r>
      <w:r w:rsidRPr="00733D7F">
        <w:rPr>
          <w:sz w:val="16"/>
        </w:rPr>
        <w:t xml:space="preserve"> that blankets many cities and regions, particularly in the developing world. Scientists have long known that </w:t>
      </w:r>
      <w:r w:rsidRPr="00733D7F">
        <w:rPr>
          <w:rStyle w:val="StyleUnderline"/>
        </w:rPr>
        <w:t xml:space="preserve">these aerosols serve to </w:t>
      </w:r>
      <w:r w:rsidRPr="00733D7F">
        <w:rPr>
          <w:rStyle w:val="Emphasis"/>
        </w:rPr>
        <w:t>block</w:t>
      </w:r>
      <w:r w:rsidRPr="00733D7F">
        <w:rPr>
          <w:rStyle w:val="StyleUnderline"/>
        </w:rPr>
        <w:t xml:space="preserve"> incoming solar radiation and temporarily </w:t>
      </w:r>
      <w:r w:rsidRPr="00733D7F">
        <w:rPr>
          <w:rStyle w:val="Emphasis"/>
        </w:rPr>
        <w:t>cool</w:t>
      </w:r>
      <w:r w:rsidRPr="00733D7F">
        <w:rPr>
          <w:rStyle w:val="StyleUnderline"/>
        </w:rPr>
        <w:t xml:space="preserve"> the planet</w:t>
      </w:r>
      <w:r w:rsidRPr="00733D7F">
        <w:rPr>
          <w:sz w:val="16"/>
        </w:rPr>
        <w:t xml:space="preserve">, </w:t>
      </w:r>
      <w:r w:rsidRPr="00733D7F">
        <w:rPr>
          <w:rStyle w:val="StyleUnderline"/>
        </w:rPr>
        <w:t>but now an international team of scientists has quantified that cooling</w:t>
      </w:r>
      <w:r w:rsidRPr="00733D7F">
        <w:rPr>
          <w:sz w:val="16"/>
        </w:rPr>
        <w:t xml:space="preserve"> </w:t>
      </w:r>
      <w:r w:rsidRPr="00733D7F">
        <w:rPr>
          <w:rStyle w:val="StyleUnderline"/>
        </w:rPr>
        <w:t>effect</w:t>
      </w:r>
      <w:r w:rsidRPr="00733D7F">
        <w:rPr>
          <w:sz w:val="16"/>
        </w:rPr>
        <w:t xml:space="preserve">, </w:t>
      </w:r>
      <w:r w:rsidRPr="00733D7F">
        <w:rPr>
          <w:rStyle w:val="StyleUnderline"/>
        </w:rPr>
        <w:t>saying the earth would be 0.5 to 1.1 degree C</w:t>
      </w:r>
      <w:r w:rsidRPr="00733D7F">
        <w:rPr>
          <w:sz w:val="16"/>
        </w:rPr>
        <w:t xml:space="preserve"> (0.9 to 2 degrees F) </w:t>
      </w:r>
      <w:r w:rsidRPr="00733D7F">
        <w:rPr>
          <w:rStyle w:val="Emphasis"/>
        </w:rPr>
        <w:t>warmer</w:t>
      </w:r>
      <w:r w:rsidRPr="00733D7F">
        <w:rPr>
          <w:sz w:val="16"/>
        </w:rPr>
        <w:t xml:space="preserve"> </w:t>
      </w:r>
      <w:r w:rsidRPr="00733D7F">
        <w:rPr>
          <w:rStyle w:val="StyleUnderline"/>
        </w:rPr>
        <w:t>if that pollution were to suddenly disappear</w:t>
      </w:r>
      <w:r w:rsidRPr="00733D7F">
        <w:rPr>
          <w:sz w:val="16"/>
        </w:rPr>
        <w:t xml:space="preserve">. In an interview with Yale Environment 360, lead author Bjørn H. Samset of Norway’s Center for International Climate Research discusses the implications of this research. </w:t>
      </w:r>
      <w:r w:rsidRPr="00733D7F">
        <w:rPr>
          <w:rStyle w:val="StyleUnderline"/>
        </w:rPr>
        <w:t>As countries like China make progress in reducing air pollution</w:t>
      </w:r>
      <w:r w:rsidRPr="00733D7F">
        <w:rPr>
          <w:sz w:val="16"/>
        </w:rPr>
        <w:t xml:space="preserve">, </w:t>
      </w:r>
      <w:r w:rsidRPr="00733D7F">
        <w:rPr>
          <w:rStyle w:val="StyleUnderline"/>
        </w:rPr>
        <w:t xml:space="preserve">regional planners should be prepared for the cleaner air to cause a </w:t>
      </w:r>
      <w:r w:rsidRPr="00733D7F">
        <w:rPr>
          <w:rStyle w:val="Emphasis"/>
        </w:rPr>
        <w:t>jump</w:t>
      </w:r>
      <w:r w:rsidRPr="00733D7F">
        <w:rPr>
          <w:rStyle w:val="StyleUnderline"/>
        </w:rPr>
        <w:t xml:space="preserve"> in temperatures</w:t>
      </w:r>
      <w:r w:rsidRPr="00733D7F">
        <w:rPr>
          <w:sz w:val="16"/>
        </w:rPr>
        <w:t xml:space="preserve"> </w:t>
      </w:r>
      <w:r w:rsidRPr="00733D7F">
        <w:rPr>
          <w:rStyle w:val="StyleUnderline"/>
        </w:rPr>
        <w:t>even above those expected under global warming scenarios</w:t>
      </w:r>
      <w:r w:rsidRPr="00733D7F">
        <w:rPr>
          <w:sz w:val="16"/>
        </w:rPr>
        <w:t xml:space="preserve">. At the same time, Samset says, </w:t>
      </w:r>
      <w:r w:rsidRPr="00733D7F">
        <w:rPr>
          <w:rStyle w:val="StyleUnderline"/>
        </w:rPr>
        <w:t xml:space="preserve">rising temperatures will likely lead to an increase in </w:t>
      </w:r>
      <w:r w:rsidRPr="00733D7F">
        <w:rPr>
          <w:rStyle w:val="Emphasis"/>
        </w:rPr>
        <w:t>precipitation</w:t>
      </w:r>
      <w:r w:rsidRPr="00733D7F">
        <w:rPr>
          <w:rStyle w:val="StyleUnderline"/>
        </w:rPr>
        <w:t xml:space="preserve"> as more water evaporates from oceans</w:t>
      </w:r>
      <w:r w:rsidRPr="00733D7F">
        <w:rPr>
          <w:sz w:val="16"/>
        </w:rPr>
        <w:t xml:space="preserve">, lakes, and rivers. In Samset’s view, the recent findings should not be taken as a green light to ramp up controversial geoengineering efforts to spray aerosols into the atmosphere, a prospect he likens to Russian roulette. “In Russian roulette, you know there’s a bullet in there,” Samset told Yale 360. In the case of geoengineering, “there might not be a bullet, you might be lucky. But would you count on it? The precautionary principle argues against it.” Yale Environment 360: With these aerosols, is particle size important? Bjørn Samset: Yes, it is. The thing that connects all aerosols is that they are all of a size that is relevant for interaction with sunlight. The reactions with sunlight — the scattering of sunlight which leads to a cooling effect — become stronger as the aerosols grow, at least up to a certain size. For the sulfate aerosols, for instance, they tend to grow in humid air as water molecules and droplets tack onto them. </w:t>
      </w:r>
      <w:r w:rsidRPr="00733D7F">
        <w:rPr>
          <w:rStyle w:val="StyleUnderline"/>
        </w:rPr>
        <w:t>The longer they are in the atmosphere</w:t>
      </w:r>
      <w:r w:rsidRPr="00733D7F">
        <w:rPr>
          <w:sz w:val="16"/>
        </w:rPr>
        <w:t xml:space="preserve">, </w:t>
      </w:r>
      <w:r w:rsidRPr="00733D7F">
        <w:rPr>
          <w:rStyle w:val="StyleUnderline"/>
        </w:rPr>
        <w:t>the stronger their effect becomes</w:t>
      </w:r>
      <w:r w:rsidRPr="00733D7F">
        <w:rPr>
          <w:sz w:val="16"/>
        </w:rPr>
        <w:t xml:space="preserve">. </w:t>
      </w:r>
      <w:r w:rsidRPr="00733D7F">
        <w:rPr>
          <w:rStyle w:val="StyleUnderline"/>
        </w:rPr>
        <w:t>There is a time element with aerosols after they are emitted</w:t>
      </w:r>
      <w:r w:rsidRPr="00733D7F">
        <w:rPr>
          <w:sz w:val="16"/>
        </w:rPr>
        <w:t xml:space="preserve">, </w:t>
      </w:r>
      <w:r w:rsidRPr="00733D7F">
        <w:rPr>
          <w:rStyle w:val="StyleUnderline"/>
        </w:rPr>
        <w:t>and that is where some of the detailed science is going at the moment</w:t>
      </w:r>
      <w:r w:rsidRPr="00733D7F">
        <w:rPr>
          <w:sz w:val="16"/>
        </w:rPr>
        <w:t xml:space="preserve"> — </w:t>
      </w:r>
      <w:r w:rsidRPr="00733D7F">
        <w:rPr>
          <w:rStyle w:val="StyleUnderline"/>
        </w:rPr>
        <w:t>into tracking the evolution of these particles in the air over time</w:t>
      </w:r>
      <w:r w:rsidRPr="00733D7F">
        <w:rPr>
          <w:sz w:val="16"/>
        </w:rPr>
        <w:t xml:space="preserve">. e360: How does the presence of these particles impact climate? Samset: </w:t>
      </w:r>
      <w:r w:rsidRPr="00733D7F">
        <w:rPr>
          <w:rStyle w:val="StyleUnderline"/>
        </w:rPr>
        <w:t>They act as mirrors or as miniature clouds</w:t>
      </w:r>
      <w:r w:rsidRPr="00733D7F">
        <w:rPr>
          <w:sz w:val="16"/>
        </w:rPr>
        <w:t xml:space="preserve">, </w:t>
      </w:r>
      <w:r w:rsidRPr="00733D7F">
        <w:rPr>
          <w:rStyle w:val="StyleUnderline"/>
        </w:rPr>
        <w:t xml:space="preserve">and they </w:t>
      </w:r>
      <w:r w:rsidRPr="00733D7F">
        <w:rPr>
          <w:rStyle w:val="Emphasis"/>
        </w:rPr>
        <w:t>reflect</w:t>
      </w:r>
      <w:r w:rsidRPr="00733D7F">
        <w:rPr>
          <w:rStyle w:val="StyleUnderline"/>
        </w:rPr>
        <w:t xml:space="preserve"> the sunlight back into space</w:t>
      </w:r>
      <w:r w:rsidRPr="00733D7F">
        <w:rPr>
          <w:sz w:val="16"/>
        </w:rPr>
        <w:t xml:space="preserve">. </w:t>
      </w:r>
      <w:r w:rsidRPr="00733D7F">
        <w:rPr>
          <w:rStyle w:val="StyleUnderline"/>
        </w:rPr>
        <w:t xml:space="preserve">So if the earth was </w:t>
      </w:r>
      <w:r w:rsidRPr="00733D7F">
        <w:rPr>
          <w:rStyle w:val="Emphasis"/>
        </w:rPr>
        <w:t>surrounded</w:t>
      </w:r>
      <w:r w:rsidRPr="00733D7F">
        <w:rPr>
          <w:rStyle w:val="StyleUnderline"/>
        </w:rPr>
        <w:t xml:space="preserve"> with these</w:t>
      </w:r>
      <w:r w:rsidRPr="00733D7F">
        <w:rPr>
          <w:sz w:val="16"/>
        </w:rPr>
        <w:t xml:space="preserve"> </w:t>
      </w:r>
      <w:r w:rsidRPr="00733D7F">
        <w:rPr>
          <w:rStyle w:val="Emphasis"/>
        </w:rPr>
        <w:t>aerosols</w:t>
      </w:r>
      <w:r w:rsidRPr="00733D7F">
        <w:rPr>
          <w:sz w:val="16"/>
        </w:rPr>
        <w:t xml:space="preserve">, </w:t>
      </w:r>
      <w:r w:rsidRPr="00733D7F">
        <w:rPr>
          <w:rStyle w:val="StyleUnderline"/>
        </w:rPr>
        <w:t xml:space="preserve">a lot of the sunlight would reflect back out and you would get </w:t>
      </w:r>
      <w:r w:rsidRPr="00733D7F">
        <w:rPr>
          <w:rStyle w:val="Emphasis"/>
        </w:rPr>
        <w:t>cooling</w:t>
      </w:r>
      <w:r w:rsidRPr="00733D7F">
        <w:rPr>
          <w:sz w:val="16"/>
        </w:rPr>
        <w:t xml:space="preserve">. That is exactly what we see. We believe that </w:t>
      </w:r>
      <w:r w:rsidRPr="00733D7F">
        <w:rPr>
          <w:rStyle w:val="StyleUnderline"/>
        </w:rPr>
        <w:t xml:space="preserve">the volume of human-created aerosols is so great that they have </w:t>
      </w:r>
      <w:r w:rsidRPr="00733D7F">
        <w:rPr>
          <w:rStyle w:val="Emphasis"/>
        </w:rPr>
        <w:t>counteracted</w:t>
      </w:r>
      <w:r w:rsidRPr="00733D7F">
        <w:rPr>
          <w:rStyle w:val="StyleUnderline"/>
        </w:rPr>
        <w:t xml:space="preserve"> the effect of global warming to a certain extent</w:t>
      </w:r>
      <w:r w:rsidRPr="00733D7F">
        <w:rPr>
          <w:sz w:val="16"/>
        </w:rPr>
        <w:t xml:space="preserve">. There is a kind of tug of war taking place between the warming greenhouse gases and the mainly cooling aerosols. e360: That is ironic — </w:t>
      </w:r>
      <w:r w:rsidRPr="00733D7F">
        <w:rPr>
          <w:rStyle w:val="StyleUnderline"/>
        </w:rPr>
        <w:t xml:space="preserve">pollution is actually </w:t>
      </w:r>
      <w:r w:rsidRPr="00733D7F">
        <w:rPr>
          <w:rStyle w:val="Emphasis"/>
        </w:rPr>
        <w:t>slowing down</w:t>
      </w:r>
      <w:r w:rsidRPr="00733D7F">
        <w:rPr>
          <w:rStyle w:val="StyleUnderline"/>
        </w:rPr>
        <w:t xml:space="preserve"> global warming</w:t>
      </w:r>
      <w:r w:rsidRPr="00733D7F">
        <w:rPr>
          <w:sz w:val="16"/>
        </w:rPr>
        <w:t xml:space="preserve">. Samset: Yes, it turns out </w:t>
      </w:r>
      <w:r w:rsidRPr="00733D7F">
        <w:rPr>
          <w:rStyle w:val="StyleUnderline"/>
        </w:rPr>
        <w:t xml:space="preserve">we have actually been </w:t>
      </w:r>
      <w:r w:rsidRPr="00733D7F">
        <w:rPr>
          <w:rStyle w:val="Emphasis"/>
        </w:rPr>
        <w:t>helping ourselves</w:t>
      </w:r>
      <w:r w:rsidRPr="00733D7F">
        <w:rPr>
          <w:sz w:val="16"/>
        </w:rPr>
        <w:t xml:space="preserve"> — we’ve been polluting ourselves toward a slightly cooler climate, </w:t>
      </w:r>
      <w:r w:rsidRPr="00733D7F">
        <w:rPr>
          <w:rStyle w:val="StyleUnderline"/>
        </w:rPr>
        <w:t>we’ve been mitigating climate change through pollution</w:t>
      </w:r>
      <w:r w:rsidRPr="00733D7F">
        <w:rPr>
          <w:sz w:val="16"/>
        </w:rPr>
        <w:t xml:space="preserve">. e360: How big a thermal effect do anthropogenic aerosols produce? Samset: We think that </w:t>
      </w:r>
      <w:r w:rsidRPr="00733D7F">
        <w:rPr>
          <w:rStyle w:val="StyleUnderline"/>
        </w:rPr>
        <w:t>sulfate is cooling by half a degree or maybe a bit more</w:t>
      </w:r>
      <w:r w:rsidRPr="00733D7F">
        <w:rPr>
          <w:sz w:val="16"/>
        </w:rPr>
        <w:t xml:space="preserve">. So </w:t>
      </w:r>
      <w:r w:rsidRPr="00733D7F">
        <w:rPr>
          <w:rStyle w:val="StyleUnderline"/>
        </w:rPr>
        <w:t xml:space="preserve">this is the cause of some concern if we </w:t>
      </w:r>
      <w:r w:rsidRPr="00733D7F">
        <w:rPr>
          <w:rStyle w:val="Emphasis"/>
        </w:rPr>
        <w:t>clean up</w:t>
      </w:r>
      <w:r w:rsidRPr="00733D7F">
        <w:rPr>
          <w:rStyle w:val="StyleUnderline"/>
        </w:rPr>
        <w:t xml:space="preserve"> air pollution</w:t>
      </w:r>
      <w:r w:rsidRPr="00733D7F">
        <w:rPr>
          <w:sz w:val="16"/>
        </w:rPr>
        <w:t xml:space="preserve">, as we will do, then </w:t>
      </w:r>
      <w:r w:rsidRPr="00733D7F">
        <w:rPr>
          <w:rStyle w:val="StyleUnderline"/>
        </w:rPr>
        <w:t xml:space="preserve">this </w:t>
      </w:r>
      <w:r w:rsidRPr="00733D7F">
        <w:rPr>
          <w:rStyle w:val="Emphasis"/>
        </w:rPr>
        <w:t>impact</w:t>
      </w:r>
      <w:r w:rsidRPr="00733D7F">
        <w:rPr>
          <w:rStyle w:val="StyleUnderline"/>
        </w:rPr>
        <w:t xml:space="preserve"> on temperature will come very </w:t>
      </w:r>
      <w:r w:rsidRPr="00733D7F">
        <w:rPr>
          <w:rStyle w:val="Emphasis"/>
        </w:rPr>
        <w:t>rapidly</w:t>
      </w:r>
      <w:r w:rsidRPr="00733D7F">
        <w:rPr>
          <w:rStyle w:val="StyleUnderline"/>
        </w:rPr>
        <w:t xml:space="preserve"> as opposed to greenhouse gases</w:t>
      </w:r>
      <w:r w:rsidRPr="00733D7F">
        <w:rPr>
          <w:sz w:val="16"/>
        </w:rPr>
        <w:t xml:space="preserve">, </w:t>
      </w:r>
      <w:r w:rsidRPr="00733D7F">
        <w:rPr>
          <w:rStyle w:val="StyleUnderline"/>
        </w:rPr>
        <w:t>where the impact of reducing them is felt much more slowly</w:t>
      </w:r>
      <w:r w:rsidRPr="00733D7F">
        <w:rPr>
          <w:sz w:val="16"/>
        </w:rPr>
        <w:t xml:space="preserve">. e360: When you say that aerosols have led to at least half a degree Celsius of cooling, that is over how many years? Samset: That is the interesting thing about aerosols. We are used to thinking in terms of greenhouse gases, where you emit CO2, for example, and it just stays up there for a long, long time. But that’s not true of aerosols. </w:t>
      </w:r>
      <w:r w:rsidRPr="00733D7F">
        <w:rPr>
          <w:rStyle w:val="StyleUnderline"/>
        </w:rPr>
        <w:t>If we were to stop emitting them today</w:t>
      </w:r>
      <w:r w:rsidRPr="00733D7F">
        <w:rPr>
          <w:sz w:val="16"/>
        </w:rPr>
        <w:t xml:space="preserve">, </w:t>
      </w:r>
      <w:r w:rsidRPr="00733D7F">
        <w:rPr>
          <w:rStyle w:val="StyleUnderline"/>
        </w:rPr>
        <w:t>then in a week there would be no aerosols in the sky</w:t>
      </w:r>
      <w:r w:rsidRPr="00733D7F">
        <w:rPr>
          <w:sz w:val="16"/>
        </w:rPr>
        <w:t xml:space="preserve">, it would all rain out. </w:t>
      </w:r>
      <w:r w:rsidRPr="00733D7F">
        <w:rPr>
          <w:rStyle w:val="StyleUnderline"/>
        </w:rPr>
        <w:t xml:space="preserve">It’s a </w:t>
      </w:r>
      <w:r w:rsidRPr="00733D7F">
        <w:rPr>
          <w:rStyle w:val="Emphasis"/>
        </w:rPr>
        <w:t>continual process</w:t>
      </w:r>
      <w:r w:rsidRPr="00733D7F">
        <w:rPr>
          <w:sz w:val="16"/>
        </w:rPr>
        <w:t xml:space="preserve">, which in a sense makes it a bit easier to treat than greenhouse gases. e360: If we were to end all pollution today, how much more of an effect would that have? Samset: That’s what we tried to find out in the paper that came out earlier this year — we turned off all anthropogenic aerosol emissions from all over the world. So </w:t>
      </w:r>
      <w:r w:rsidRPr="00733D7F">
        <w:rPr>
          <w:rStyle w:val="StyleUnderline"/>
        </w:rPr>
        <w:t>if you removed all our emissions today</w:t>
      </w:r>
      <w:r w:rsidRPr="00733D7F">
        <w:rPr>
          <w:sz w:val="16"/>
        </w:rPr>
        <w:t xml:space="preserve">, </w:t>
      </w:r>
      <w:r w:rsidRPr="00733D7F">
        <w:rPr>
          <w:rStyle w:val="StyleUnderline"/>
        </w:rPr>
        <w:t xml:space="preserve">then the world would </w:t>
      </w:r>
      <w:r w:rsidRPr="00733D7F">
        <w:rPr>
          <w:rStyle w:val="Emphasis"/>
        </w:rPr>
        <w:t>rapidly</w:t>
      </w:r>
      <w:r w:rsidRPr="00733D7F">
        <w:rPr>
          <w:sz w:val="16"/>
        </w:rPr>
        <w:t xml:space="preserve"> — within a year or two — </w:t>
      </w:r>
      <w:r w:rsidRPr="00733D7F">
        <w:rPr>
          <w:rStyle w:val="StyleUnderline"/>
        </w:rPr>
        <w:t>warm between a half of a degree and 1 degree Celsius</w:t>
      </w:r>
      <w:r w:rsidRPr="00733D7F">
        <w:rPr>
          <w:sz w:val="16"/>
        </w:rPr>
        <w:t xml:space="preserve"> </w:t>
      </w:r>
      <w:r w:rsidRPr="00733D7F">
        <w:rPr>
          <w:rStyle w:val="StyleUnderline"/>
        </w:rPr>
        <w:t>additionally</w:t>
      </w:r>
      <w:r w:rsidRPr="00733D7F">
        <w:rPr>
          <w:sz w:val="16"/>
        </w:rPr>
        <w:t xml:space="preserve">. e360: </w:t>
      </w:r>
      <w:r w:rsidRPr="00733D7F">
        <w:rPr>
          <w:rStyle w:val="StyleUnderline"/>
        </w:rPr>
        <w:t>We can see the cooling effect of aerosols in the atmosphere perhaps most dramatically in massive volcanic eruptions</w:t>
      </w:r>
      <w:r w:rsidRPr="00733D7F">
        <w:rPr>
          <w:sz w:val="16"/>
        </w:rPr>
        <w:t xml:space="preserve">, which can alter the earth’s weather for years. What is the difference between the impact of a volcanic eruption and that of anthropogenic aerosols? Samset: Very little, except that a powerful volcano like Mount Pinatubo will emit mostly sulfate at very high altitudes — they will go 20 or 30 kilometers straight up all the way to the stratosphere, where they stay for a long time. Many of the particles remain above the layers of the atmosphere where rain is created, so it stays there for several years. e360: </w:t>
      </w:r>
      <w:r w:rsidRPr="00733D7F">
        <w:rPr>
          <w:rStyle w:val="StyleUnderline"/>
        </w:rPr>
        <w:t>We’ve certainly known about the impact of aerosols on climate for a long time</w:t>
      </w:r>
      <w:r w:rsidRPr="00733D7F">
        <w:rPr>
          <w:sz w:val="16"/>
        </w:rPr>
        <w:t xml:space="preserve">. But my perception is that </w:t>
      </w:r>
      <w:r w:rsidRPr="00733D7F">
        <w:rPr>
          <w:rStyle w:val="StyleUnderline"/>
        </w:rPr>
        <w:t>there was not a lot of attention paid to them until recently</w:t>
      </w:r>
      <w:r w:rsidRPr="00733D7F">
        <w:rPr>
          <w:sz w:val="16"/>
        </w:rPr>
        <w:t xml:space="preserve">. Samset: That’s true. Some years ago we thought that aerosols were interesting for people like me who like to study them, but not so important on the global scale, because it is really the greenhouse gases that matter. And that may be true. But then the Paris Agreement came around and it looked like there was </w:t>
      </w:r>
      <w:r w:rsidRPr="00733D7F">
        <w:rPr>
          <w:rStyle w:val="StyleUnderline"/>
        </w:rPr>
        <w:t>momentum to keep the world below 2 degrees C of warming</w:t>
      </w:r>
      <w:r w:rsidRPr="00733D7F">
        <w:rPr>
          <w:sz w:val="16"/>
        </w:rPr>
        <w:t xml:space="preserve">. So suddenly this half to 1 degree of </w:t>
      </w:r>
      <w:r w:rsidRPr="00733D7F">
        <w:rPr>
          <w:rStyle w:val="StyleUnderline"/>
        </w:rPr>
        <w:t>cooling from aerosols</w:t>
      </w:r>
      <w:r w:rsidRPr="00733D7F">
        <w:rPr>
          <w:sz w:val="16"/>
        </w:rPr>
        <w:t xml:space="preserve"> — that actually </w:t>
      </w:r>
      <w:r w:rsidRPr="00733D7F">
        <w:rPr>
          <w:rStyle w:val="StyleUnderline"/>
        </w:rPr>
        <w:t>begins to matter a lot more</w:t>
      </w:r>
      <w:r w:rsidRPr="00733D7F">
        <w:rPr>
          <w:sz w:val="16"/>
        </w:rPr>
        <w:t xml:space="preserve"> in the context of what we’re aiming for. So the </w:t>
      </w:r>
      <w:r w:rsidRPr="00733D7F">
        <w:rPr>
          <w:rStyle w:val="StyleUnderline"/>
        </w:rPr>
        <w:t xml:space="preserve">aerosols have gone from being a perturbation to being actually </w:t>
      </w:r>
      <w:r w:rsidRPr="00733D7F">
        <w:rPr>
          <w:rStyle w:val="Emphasis"/>
        </w:rPr>
        <w:t>very relevant</w:t>
      </w:r>
      <w:r w:rsidRPr="00733D7F">
        <w:rPr>
          <w:rStyle w:val="StyleUnderline"/>
        </w:rPr>
        <w:t xml:space="preserve"> because of our more ambitious climate goals</w:t>
      </w:r>
      <w:r w:rsidRPr="00733D7F">
        <w:rPr>
          <w:sz w:val="16"/>
        </w:rPr>
        <w:t xml:space="preserve">. </w:t>
      </w:r>
    </w:p>
    <w:p w:rsidR="00155B80" w:rsidRDefault="00155B80" w:rsidP="00155B80">
      <w:pPr>
        <w:pStyle w:val="Heading4"/>
      </w:pPr>
      <w:r>
        <w:t>Emissions create smog clouds that dampen the negative effects of warming.</w:t>
      </w:r>
    </w:p>
    <w:p w:rsidR="00155B80" w:rsidRPr="008A6479" w:rsidRDefault="00155B80" w:rsidP="00155B80">
      <w:pPr>
        <w:rPr>
          <w:rStyle w:val="Style13ptBold"/>
        </w:rPr>
      </w:pPr>
      <w:r w:rsidRPr="008A6479">
        <w:rPr>
          <w:rStyle w:val="Style13ptBold"/>
        </w:rPr>
        <w:t>Jing 16</w:t>
      </w:r>
      <w:r w:rsidRPr="008A6479">
        <w:t xml:space="preserve"> [</w:t>
      </w:r>
      <w:r>
        <w:t>Li, writer for South China Morning Post, “</w:t>
      </w:r>
      <w:r w:rsidRPr="008A6479">
        <w:t>China’s smog clouds have a silver lining: they may help prevent global warming, claims new study</w:t>
      </w:r>
      <w:r>
        <w:t>,” accessible online at</w:t>
      </w:r>
      <w:r w:rsidRPr="008A6479">
        <w:t xml:space="preserve"> </w:t>
      </w:r>
      <w:hyperlink r:id="rId242" w:history="1">
        <w:r w:rsidRPr="009F1D96">
          <w:rPr>
            <w:rStyle w:val="Hyperlink"/>
          </w:rPr>
          <w:t>https://www.scmp.com/news/china/policies-politics/article/1929306/chinas-smog-clouds-have-silver-lining-they-may-help</w:t>
        </w:r>
      </w:hyperlink>
      <w:r>
        <w:t>, published 03/23/16] // BBM</w:t>
      </w:r>
    </w:p>
    <w:p w:rsidR="00155B80" w:rsidRDefault="00155B80" w:rsidP="00155B80">
      <w:pPr>
        <w:rPr>
          <w:sz w:val="16"/>
        </w:rPr>
      </w:pPr>
      <w:r w:rsidRPr="00A65A2E">
        <w:rPr>
          <w:rStyle w:val="StyleUnderline"/>
        </w:rPr>
        <w:t xml:space="preserve">China is responsible for just </w:t>
      </w:r>
      <w:r w:rsidRPr="00A65A2E">
        <w:rPr>
          <w:rStyle w:val="Emphasis"/>
        </w:rPr>
        <w:t>10 per cent</w:t>
      </w:r>
      <w:r w:rsidRPr="00A65A2E">
        <w:rPr>
          <w:rStyle w:val="StyleUnderline"/>
        </w:rPr>
        <w:t xml:space="preserve"> of man-made global warming</w:t>
      </w:r>
      <w:r w:rsidRPr="00A65A2E">
        <w:rPr>
          <w:sz w:val="16"/>
        </w:rPr>
        <w:t xml:space="preserve">, </w:t>
      </w:r>
      <w:r w:rsidRPr="00A65A2E">
        <w:rPr>
          <w:rStyle w:val="StyleUnderline"/>
        </w:rPr>
        <w:t>despite emitting more than one quarter of the world’s greenhouse gases</w:t>
      </w:r>
      <w:r w:rsidRPr="00A65A2E">
        <w:rPr>
          <w:sz w:val="16"/>
        </w:rPr>
        <w:t xml:space="preserve">, </w:t>
      </w:r>
      <w:r w:rsidRPr="00A65A2E">
        <w:rPr>
          <w:rStyle w:val="StyleUnderline"/>
        </w:rPr>
        <w:t>a new study claims</w:t>
      </w:r>
      <w:r w:rsidRPr="00A65A2E">
        <w:rPr>
          <w:sz w:val="16"/>
        </w:rPr>
        <w:t xml:space="preserve">. </w:t>
      </w:r>
      <w:r w:rsidRPr="00A65A2E">
        <w:rPr>
          <w:rStyle w:val="StyleUnderline"/>
        </w:rPr>
        <w:t xml:space="preserve">The study found </w:t>
      </w:r>
      <w:r w:rsidRPr="00A65A2E">
        <w:rPr>
          <w:rStyle w:val="Emphasis"/>
        </w:rPr>
        <w:t>sulphate</w:t>
      </w:r>
      <w:r w:rsidRPr="00A65A2E">
        <w:rPr>
          <w:sz w:val="16"/>
        </w:rPr>
        <w:t xml:space="preserve"> </w:t>
      </w:r>
      <w:r w:rsidRPr="00A65A2E">
        <w:rPr>
          <w:rStyle w:val="StyleUnderline"/>
        </w:rPr>
        <w:t xml:space="preserve">and </w:t>
      </w:r>
      <w:r w:rsidRPr="00A65A2E">
        <w:rPr>
          <w:rStyle w:val="Emphasis"/>
        </w:rPr>
        <w:t>nitrate aerosols</w:t>
      </w:r>
      <w:r w:rsidRPr="00A65A2E">
        <w:rPr>
          <w:sz w:val="16"/>
        </w:rPr>
        <w:t xml:space="preserve"> </w:t>
      </w:r>
      <w:r w:rsidRPr="00A65A2E">
        <w:rPr>
          <w:rStyle w:val="StyleUnderline"/>
        </w:rPr>
        <w:t xml:space="preserve">emitted by burning fossil fuels had a </w:t>
      </w:r>
      <w:r w:rsidRPr="00A65A2E">
        <w:rPr>
          <w:rStyle w:val="Emphasis"/>
        </w:rPr>
        <w:t>cooling effect</w:t>
      </w:r>
      <w:r w:rsidRPr="00A65A2E">
        <w:rPr>
          <w:sz w:val="16"/>
        </w:rPr>
        <w:t xml:space="preserve"> </w:t>
      </w:r>
      <w:r w:rsidRPr="00A65A2E">
        <w:rPr>
          <w:rStyle w:val="StyleUnderline"/>
        </w:rPr>
        <w:t xml:space="preserve">that </w:t>
      </w:r>
      <w:r w:rsidRPr="00A65A2E">
        <w:rPr>
          <w:rStyle w:val="Emphasis"/>
        </w:rPr>
        <w:t>offset</w:t>
      </w:r>
      <w:r w:rsidRPr="00A65A2E">
        <w:rPr>
          <w:rStyle w:val="StyleUnderline"/>
        </w:rPr>
        <w:t xml:space="preserve"> much of the warming caused by gr</w:t>
      </w:r>
      <w:r w:rsidRPr="00A65A2E">
        <w:rPr>
          <w:sz w:val="16"/>
        </w:rPr>
        <w:t>een</w:t>
      </w:r>
      <w:r w:rsidRPr="00A65A2E">
        <w:rPr>
          <w:rStyle w:val="StyleUnderline"/>
        </w:rPr>
        <w:t>h</w:t>
      </w:r>
      <w:r w:rsidRPr="00A65A2E">
        <w:rPr>
          <w:sz w:val="16"/>
        </w:rPr>
        <w:t xml:space="preserve">ouse </w:t>
      </w:r>
      <w:r w:rsidRPr="00A65A2E">
        <w:rPr>
          <w:rStyle w:val="StyleUnderline"/>
        </w:rPr>
        <w:t>g</w:t>
      </w:r>
      <w:r w:rsidRPr="00A65A2E">
        <w:rPr>
          <w:sz w:val="16"/>
        </w:rPr>
        <w:t xml:space="preserve">as </w:t>
      </w:r>
      <w:r w:rsidRPr="00A65A2E">
        <w:rPr>
          <w:rStyle w:val="StyleUnderline"/>
        </w:rPr>
        <w:t>emissions</w:t>
      </w:r>
      <w:r w:rsidRPr="00A65A2E">
        <w:rPr>
          <w:sz w:val="16"/>
        </w:rPr>
        <w:t xml:space="preserve"> of carbon dioxide, methane and black carbon. </w:t>
      </w:r>
      <w:r w:rsidRPr="00A65A2E">
        <w:rPr>
          <w:rStyle w:val="StyleUnderline"/>
        </w:rPr>
        <w:t>As a result</w:t>
      </w:r>
      <w:r w:rsidRPr="00A65A2E">
        <w:rPr>
          <w:sz w:val="16"/>
        </w:rPr>
        <w:t xml:space="preserve">, </w:t>
      </w:r>
      <w:r w:rsidRPr="00A65A2E">
        <w:rPr>
          <w:rStyle w:val="StyleUnderline"/>
        </w:rPr>
        <w:t>while China’s consumption of fossil fuels</w:t>
      </w:r>
      <w:r w:rsidRPr="00A65A2E">
        <w:rPr>
          <w:sz w:val="16"/>
        </w:rPr>
        <w:t xml:space="preserve"> and its carbon emissions </w:t>
      </w:r>
      <w:r w:rsidRPr="00A65A2E">
        <w:rPr>
          <w:rStyle w:val="StyleUnderline"/>
        </w:rPr>
        <w:t>had increased significantly over the past decades</w:t>
      </w:r>
      <w:r w:rsidRPr="00A65A2E">
        <w:rPr>
          <w:sz w:val="16"/>
        </w:rPr>
        <w:t xml:space="preserve">, </w:t>
      </w:r>
      <w:r w:rsidRPr="00A65A2E">
        <w:rPr>
          <w:rStyle w:val="StyleUnderline"/>
        </w:rPr>
        <w:t>a corresponding increase in aerosol emissions meant its contribution to man-made climate change</w:t>
      </w:r>
      <w:r w:rsidRPr="00A65A2E">
        <w:rPr>
          <w:sz w:val="16"/>
        </w:rPr>
        <w:t xml:space="preserve"> had </w:t>
      </w:r>
      <w:r w:rsidRPr="00A65A2E">
        <w:rPr>
          <w:rStyle w:val="StyleUnderline"/>
        </w:rPr>
        <w:t>remained</w:t>
      </w:r>
      <w:r w:rsidRPr="00A65A2E">
        <w:rPr>
          <w:sz w:val="16"/>
        </w:rPr>
        <w:t xml:space="preserve"> largely </w:t>
      </w:r>
      <w:r w:rsidRPr="00A65A2E">
        <w:rPr>
          <w:rStyle w:val="Emphasis"/>
        </w:rPr>
        <w:t>unchanged</w:t>
      </w:r>
      <w:r w:rsidRPr="00A65A2E">
        <w:rPr>
          <w:sz w:val="16"/>
        </w:rPr>
        <w:t xml:space="preserve"> since the pre-industrial period. The findings suggest that </w:t>
      </w:r>
      <w:r w:rsidRPr="00A65A2E">
        <w:rPr>
          <w:rStyle w:val="StyleUnderline"/>
        </w:rPr>
        <w:t>China’s severe smog could have a</w:t>
      </w:r>
      <w:r w:rsidRPr="00A65A2E">
        <w:rPr>
          <w:sz w:val="16"/>
        </w:rPr>
        <w:t xml:space="preserve"> “</w:t>
      </w:r>
      <w:r w:rsidRPr="00A65A2E">
        <w:rPr>
          <w:rStyle w:val="Emphasis"/>
        </w:rPr>
        <w:t>silver lining</w:t>
      </w:r>
      <w:r w:rsidRPr="00A65A2E">
        <w:rPr>
          <w:sz w:val="16"/>
        </w:rPr>
        <w:t xml:space="preserve">” </w:t>
      </w:r>
      <w:r w:rsidRPr="00A65A2E">
        <w:rPr>
          <w:rStyle w:val="StyleUnderline"/>
        </w:rPr>
        <w:t xml:space="preserve">in </w:t>
      </w:r>
      <w:r w:rsidRPr="00A65A2E">
        <w:rPr>
          <w:rStyle w:val="Emphasis"/>
        </w:rPr>
        <w:t>cooling</w:t>
      </w:r>
      <w:r w:rsidRPr="00A65A2E">
        <w:rPr>
          <w:rStyle w:val="StyleUnderline"/>
        </w:rPr>
        <w:t xml:space="preserve"> the globe</w:t>
      </w:r>
      <w:r w:rsidRPr="00A65A2E">
        <w:rPr>
          <w:sz w:val="16"/>
        </w:rPr>
        <w:t xml:space="preserve">, </w:t>
      </w:r>
      <w:r w:rsidRPr="00A65A2E">
        <w:rPr>
          <w:rStyle w:val="StyleUnderline"/>
        </w:rPr>
        <w:t>and the study said that a campaign to clear the air could</w:t>
      </w:r>
      <w:r w:rsidRPr="00A65A2E">
        <w:rPr>
          <w:sz w:val="16"/>
        </w:rPr>
        <w:t xml:space="preserve"> actually </w:t>
      </w:r>
      <w:r w:rsidRPr="00A65A2E">
        <w:rPr>
          <w:rStyle w:val="Emphasis"/>
        </w:rPr>
        <w:t>increase</w:t>
      </w:r>
      <w:r w:rsidRPr="00A65A2E">
        <w:rPr>
          <w:sz w:val="16"/>
        </w:rPr>
        <w:t xml:space="preserve"> the country’s </w:t>
      </w:r>
      <w:r w:rsidRPr="00A65A2E">
        <w:rPr>
          <w:rStyle w:val="StyleUnderline"/>
        </w:rPr>
        <w:t>contribution to man-made warming</w:t>
      </w:r>
      <w:r w:rsidRPr="00A65A2E">
        <w:rPr>
          <w:sz w:val="16"/>
        </w:rPr>
        <w:t>. The study was led by Professor Li Bengang at Peking University and published in Nature. In an article accompanying the study, Dominick Spracklen, associate professor of aerosols and climate at the University of Leeds, wrote: “</w:t>
      </w:r>
      <w:r w:rsidRPr="00A65A2E">
        <w:rPr>
          <w:rStyle w:val="StyleUnderline"/>
        </w:rPr>
        <w:t>This means that it will be difficult to achieve rapid reductions in near-term global warming through the control of</w:t>
      </w:r>
      <w:r w:rsidRPr="00A65A2E">
        <w:rPr>
          <w:sz w:val="16"/>
        </w:rPr>
        <w:t xml:space="preserve"> Chinese air </w:t>
      </w:r>
      <w:r w:rsidRPr="00A65A2E">
        <w:rPr>
          <w:rStyle w:val="StyleUnderline"/>
        </w:rPr>
        <w:t>pollutants</w:t>
      </w:r>
      <w:r w:rsidRPr="00A65A2E">
        <w:rPr>
          <w:sz w:val="16"/>
        </w:rPr>
        <w:t xml:space="preserve"> overall – a focus on greenhouse gas emissions, in particular, will be required.” The findings could complicate international climate politics, the study’s authors said, arguing their findings could </w:t>
      </w:r>
      <w:r w:rsidRPr="00A65A2E">
        <w:rPr>
          <w:rStyle w:val="StyleUnderline"/>
        </w:rPr>
        <w:t>provide a scientific basis for national climate policies</w:t>
      </w:r>
      <w:r w:rsidRPr="00A65A2E">
        <w:rPr>
          <w:sz w:val="16"/>
        </w:rPr>
        <w:t xml:space="preserve"> and international environmental diplomacy. </w:t>
      </w:r>
      <w:r w:rsidRPr="00A65A2E">
        <w:rPr>
          <w:rStyle w:val="StyleUnderline"/>
        </w:rPr>
        <w:t>The study quantified 10 major types of gases and particles</w:t>
      </w:r>
      <w:r w:rsidRPr="00A65A2E">
        <w:rPr>
          <w:sz w:val="16"/>
        </w:rPr>
        <w:t xml:space="preserve">, </w:t>
      </w:r>
      <w:r w:rsidRPr="00A65A2E">
        <w:rPr>
          <w:rStyle w:val="StyleUnderline"/>
        </w:rPr>
        <w:t>generated by human activities</w:t>
      </w:r>
      <w:r w:rsidRPr="00A65A2E">
        <w:rPr>
          <w:sz w:val="16"/>
        </w:rPr>
        <w:t xml:space="preserve">, </w:t>
      </w:r>
      <w:r w:rsidRPr="00A65A2E">
        <w:rPr>
          <w:rStyle w:val="StyleUnderline"/>
        </w:rPr>
        <w:t>that were having an effect on global temperatures</w:t>
      </w:r>
      <w:r w:rsidRPr="00A65A2E">
        <w:rPr>
          <w:sz w:val="16"/>
        </w:rPr>
        <w:t xml:space="preserve">. It used these to calculate China’s total contribution to man-made global climate change between 1750 and 2010. Gases and particulates including carbon dioxide, methane and black carbon had a warming effect, while nitrate and sulphate aerosols were major cooling agents. Unlike greenhouse gases, whose warming effects could be long lasting, the aerosols’ cooling effects were usually short lived. Although </w:t>
      </w:r>
      <w:r w:rsidRPr="00A65A2E">
        <w:rPr>
          <w:rStyle w:val="StyleUnderline"/>
        </w:rPr>
        <w:t>China’s contribution to global fossil-fuel related carbon emissions almost tripled between 1980 and 2010</w:t>
      </w:r>
      <w:r w:rsidRPr="00A65A2E">
        <w:rPr>
          <w:sz w:val="16"/>
        </w:rPr>
        <w:t xml:space="preserve">, </w:t>
      </w:r>
      <w:r w:rsidRPr="00A65A2E">
        <w:rPr>
          <w:rStyle w:val="StyleUnderline"/>
        </w:rPr>
        <w:t xml:space="preserve">its emissions of sulphates and nitrates also </w:t>
      </w:r>
      <w:r w:rsidRPr="00A65A2E">
        <w:rPr>
          <w:rStyle w:val="Emphasis"/>
        </w:rPr>
        <w:t>increased dramatically</w:t>
      </w:r>
      <w:r w:rsidRPr="00A65A2E">
        <w:rPr>
          <w:sz w:val="16"/>
        </w:rPr>
        <w:t xml:space="preserve">. </w:t>
      </w:r>
      <w:r w:rsidRPr="00A65A2E">
        <w:rPr>
          <w:rStyle w:val="StyleUnderline"/>
        </w:rPr>
        <w:t>This</w:t>
      </w:r>
      <w:r w:rsidRPr="00A65A2E">
        <w:rPr>
          <w:sz w:val="16"/>
        </w:rPr>
        <w:t xml:space="preserve"> had </w:t>
      </w:r>
      <w:r w:rsidRPr="00A65A2E">
        <w:rPr>
          <w:rStyle w:val="Emphasis"/>
        </w:rPr>
        <w:t>stabilized</w:t>
      </w:r>
      <w:r w:rsidRPr="00A65A2E">
        <w:rPr>
          <w:rStyle w:val="StyleUnderline"/>
        </w:rPr>
        <w:t xml:space="preserve"> the country’s total contribution to global warming at around </w:t>
      </w:r>
      <w:r w:rsidRPr="00A65A2E">
        <w:rPr>
          <w:rStyle w:val="Emphasis"/>
        </w:rPr>
        <w:t>10 per cent</w:t>
      </w:r>
      <w:r w:rsidRPr="00A65A2E">
        <w:rPr>
          <w:sz w:val="16"/>
        </w:rPr>
        <w:t xml:space="preserve">, the study said. </w:t>
      </w:r>
      <w:r w:rsidRPr="00A65A2E">
        <w:rPr>
          <w:rStyle w:val="StyleUnderline"/>
        </w:rPr>
        <w:t xml:space="preserve">The figure is </w:t>
      </w:r>
      <w:r w:rsidRPr="00A65A2E">
        <w:rPr>
          <w:rStyle w:val="Emphasis"/>
        </w:rPr>
        <w:t>significantly lower</w:t>
      </w:r>
      <w:r w:rsidRPr="00A65A2E">
        <w:rPr>
          <w:sz w:val="16"/>
        </w:rPr>
        <w:t xml:space="preserve"> </w:t>
      </w:r>
      <w:r w:rsidRPr="00A65A2E">
        <w:rPr>
          <w:rStyle w:val="StyleUnderline"/>
        </w:rPr>
        <w:t>than China’s 26 per cent share of global g</w:t>
      </w:r>
      <w:r w:rsidRPr="00A65A2E">
        <w:rPr>
          <w:sz w:val="16"/>
        </w:rPr>
        <w:t>reen</w:t>
      </w:r>
      <w:r w:rsidRPr="00A65A2E">
        <w:rPr>
          <w:rStyle w:val="StyleUnderline"/>
        </w:rPr>
        <w:t>h</w:t>
      </w:r>
      <w:r w:rsidRPr="00A65A2E">
        <w:rPr>
          <w:sz w:val="16"/>
        </w:rPr>
        <w:t xml:space="preserve">ouse </w:t>
      </w:r>
      <w:r w:rsidRPr="00A65A2E">
        <w:rPr>
          <w:rStyle w:val="StyleUnderline"/>
        </w:rPr>
        <w:t>g</w:t>
      </w:r>
      <w:r w:rsidRPr="00A65A2E">
        <w:rPr>
          <w:sz w:val="16"/>
        </w:rPr>
        <w:t xml:space="preserve">as </w:t>
      </w:r>
      <w:r w:rsidRPr="00A65A2E">
        <w:rPr>
          <w:rStyle w:val="StyleUnderline"/>
        </w:rPr>
        <w:t>emissions</w:t>
      </w:r>
      <w:r w:rsidRPr="00A65A2E">
        <w:rPr>
          <w:sz w:val="16"/>
        </w:rPr>
        <w:t xml:space="preserve">, </w:t>
      </w:r>
      <w:r w:rsidRPr="00A65A2E">
        <w:rPr>
          <w:rStyle w:val="StyleUnderline"/>
        </w:rPr>
        <w:t>suggesting China may face less of a burden in reducing emissions despite its status as the world’s biggest emitter</w:t>
      </w:r>
      <w:r w:rsidRPr="00A65A2E">
        <w:rPr>
          <w:sz w:val="16"/>
        </w:rPr>
        <w:t>. However, Li Shuo, a senior climate policy adviser at Greenpeace East Asia, cautioned: “There is no [denying] that China is the world’s biggest carbon emitter and China’s efforts on slashing emissions will be key for any global climate deal.</w:t>
      </w:r>
    </w:p>
    <w:p w:rsidR="00155B80" w:rsidRDefault="00155B80" w:rsidP="00155B80">
      <w:pPr>
        <w:pStyle w:val="Heading1"/>
      </w:pPr>
      <w:r>
        <w:t>Warming Bad</w:t>
      </w:r>
    </w:p>
    <w:p w:rsidR="00155B80" w:rsidRDefault="00155B80" w:rsidP="00155B80">
      <w:pPr>
        <w:pStyle w:val="Heading2"/>
      </w:pPr>
      <w:r>
        <w:t>AT: Arctic Trade</w:t>
      </w:r>
    </w:p>
    <w:p w:rsidR="00155B80" w:rsidRDefault="00155B80" w:rsidP="00155B80">
      <w:pPr>
        <w:pStyle w:val="Heading3"/>
      </w:pPr>
      <w:r>
        <w:t>Arctic Melting Bad</w:t>
      </w:r>
    </w:p>
    <w:p w:rsidR="00155B80" w:rsidRDefault="00155B80" w:rsidP="00155B80">
      <w:pPr>
        <w:pStyle w:val="Heading4"/>
      </w:pPr>
      <w:r w:rsidRPr="00807090">
        <w:t>Arctic ice is good</w:t>
      </w:r>
      <w:r>
        <w:t xml:space="preserve">, </w:t>
      </w:r>
      <w:r w:rsidRPr="00807090">
        <w:t xml:space="preserve">and melting inhibits effective regional development. </w:t>
      </w:r>
    </w:p>
    <w:p w:rsidR="00155B80" w:rsidRPr="00807090" w:rsidRDefault="00155B80" w:rsidP="00155B80">
      <w:r w:rsidRPr="00807090">
        <w:rPr>
          <w:rStyle w:val="Style13ptBold"/>
        </w:rPr>
        <w:t>McLendon 18</w:t>
      </w:r>
      <w:r w:rsidRPr="00807090">
        <w:t xml:space="preserve"> [Russell, science editor for MNN</w:t>
      </w:r>
      <w:r>
        <w:t xml:space="preserve">, </w:t>
      </w:r>
      <w:r w:rsidRPr="00807090">
        <w:t>"7 reasons why Arctic sea ice matters," accessible online at https://www.mnn.com/earth-matters/wilderness-resources/blogs/7-reasons-why-arctic-sea-ice-matters, published 12</w:t>
      </w:r>
      <w:r>
        <w:t>/</w:t>
      </w:r>
      <w:r w:rsidRPr="00807090">
        <w:t>12</w:t>
      </w:r>
      <w:r>
        <w:t>/</w:t>
      </w:r>
      <w:r w:rsidRPr="00807090">
        <w:t>18]</w:t>
      </w:r>
      <w:r>
        <w:t xml:space="preserve"> // BBM</w:t>
      </w:r>
    </w:p>
    <w:p w:rsidR="00155B80" w:rsidRDefault="00155B80" w:rsidP="00155B80">
      <w:pPr>
        <w:rPr>
          <w:sz w:val="16"/>
        </w:rPr>
      </w:pPr>
      <w:r w:rsidRPr="00B57D86">
        <w:rPr>
          <w:rStyle w:val="StyleUnderline"/>
        </w:rPr>
        <w:t>The</w:t>
      </w:r>
      <w:r w:rsidRPr="00B57D86">
        <w:rPr>
          <w:sz w:val="16"/>
        </w:rPr>
        <w:t xml:space="preserve"> </w:t>
      </w:r>
      <w:r w:rsidRPr="00B57D86">
        <w:rPr>
          <w:rStyle w:val="StyleUnderline"/>
        </w:rPr>
        <w:t>Arctic hasn't been itself lately</w:t>
      </w:r>
      <w:r w:rsidRPr="00B57D86">
        <w:rPr>
          <w:sz w:val="16"/>
        </w:rPr>
        <w:t xml:space="preserve">. </w:t>
      </w:r>
      <w:r w:rsidRPr="00B57D86">
        <w:rPr>
          <w:rStyle w:val="StyleUnderline"/>
        </w:rPr>
        <w:t xml:space="preserve">Temperatures there are rising at </w:t>
      </w:r>
      <w:r w:rsidRPr="00B57D86">
        <w:rPr>
          <w:rStyle w:val="Emphasis"/>
        </w:rPr>
        <w:t>twice</w:t>
      </w:r>
      <w:r w:rsidRPr="00B57D86">
        <w:rPr>
          <w:rStyle w:val="StyleUnderline"/>
        </w:rPr>
        <w:t xml:space="preserve"> the global rate</w:t>
      </w:r>
      <w:r w:rsidRPr="00B57D86">
        <w:rPr>
          <w:sz w:val="16"/>
        </w:rPr>
        <w:t xml:space="preserve">, </w:t>
      </w:r>
      <w:r w:rsidRPr="00B57D86">
        <w:rPr>
          <w:rStyle w:val="StyleUnderline"/>
        </w:rPr>
        <w:t>sparking an array of changes unlike anything seen in recorded history</w:t>
      </w:r>
      <w:r w:rsidRPr="00B57D86">
        <w:rPr>
          <w:sz w:val="16"/>
        </w:rPr>
        <w:t xml:space="preserve">. One of the most striking examples is </w:t>
      </w:r>
      <w:r w:rsidRPr="00B57D86">
        <w:rPr>
          <w:rStyle w:val="StyleUnderline"/>
        </w:rPr>
        <w:t>the region's sea ice</w:t>
      </w:r>
      <w:r w:rsidRPr="00B57D86">
        <w:rPr>
          <w:sz w:val="16"/>
        </w:rPr>
        <w:t xml:space="preserve">, which </w:t>
      </w:r>
      <w:r w:rsidRPr="00B57D86">
        <w:rPr>
          <w:rStyle w:val="StyleUnderline"/>
        </w:rPr>
        <w:t xml:space="preserve">is now declining by about </w:t>
      </w:r>
      <w:r w:rsidRPr="00B57D86">
        <w:rPr>
          <w:rStyle w:val="Emphasis"/>
        </w:rPr>
        <w:t>13 percent</w:t>
      </w:r>
      <w:r w:rsidRPr="00B57D86">
        <w:rPr>
          <w:rStyle w:val="StyleUnderline"/>
        </w:rPr>
        <w:t xml:space="preserve"> per decade</w:t>
      </w:r>
      <w:r w:rsidRPr="00B57D86">
        <w:rPr>
          <w:sz w:val="16"/>
        </w:rPr>
        <w:t xml:space="preserve">, with the 12 lowest seasonal minimums all recorded in the last 12 years. In September 2018, Arctic sea ice tied for its sixth-lowest extent on record, according to the U.S. National Snow and Ice Data Center (NSIDC). "This year's minimum is relatively high compared to the record low extent we saw in 2012, but it is still low compared to what it used to be in the 1970s, 1980s and even the 1990s," says Claire Parkinson, a climate change senior scientist at NASA's Goddard Space Flight Center, in a statement about the 2018 minimum. Arctic sea ice always waxes and wanes with the seasons, but its average late-summer minimum is now shrinking by 13.2 percent per decade, according to the National Oceanic and Atmospheric Administration (NOAA). And in its 2018 Arctic Report Card, NOAA reports the </w:t>
      </w:r>
      <w:r w:rsidRPr="00B57D86">
        <w:rPr>
          <w:rStyle w:val="StyleUnderline"/>
        </w:rPr>
        <w:t>oldest Arctic sea ice</w:t>
      </w:r>
      <w:r w:rsidRPr="00B57D86">
        <w:rPr>
          <w:sz w:val="16"/>
        </w:rPr>
        <w:t xml:space="preserve"> — frozen for at least four years, making it more resilient than younger, thinner ice — </w:t>
      </w:r>
      <w:r w:rsidRPr="00B57D86">
        <w:rPr>
          <w:rStyle w:val="StyleUnderline"/>
        </w:rPr>
        <w:t>is now in steep decline</w:t>
      </w:r>
      <w:r w:rsidRPr="00B57D86">
        <w:rPr>
          <w:sz w:val="16"/>
        </w:rPr>
        <w:t xml:space="preserve">. </w:t>
      </w:r>
      <w:r w:rsidRPr="00B57D86">
        <w:rPr>
          <w:rStyle w:val="StyleUnderline"/>
        </w:rPr>
        <w:t>This oldest ice comprised about 16 percent of the total ice pack in 1985</w:t>
      </w:r>
      <w:r w:rsidRPr="00B57D86">
        <w:rPr>
          <w:sz w:val="16"/>
        </w:rPr>
        <w:t xml:space="preserve">, NOAA reports, </w:t>
      </w:r>
      <w:r w:rsidRPr="00B57D86">
        <w:rPr>
          <w:rStyle w:val="StyleUnderline"/>
        </w:rPr>
        <w:t>but it's now less than 1 percent</w:t>
      </w:r>
      <w:r w:rsidRPr="00B57D86">
        <w:rPr>
          <w:sz w:val="16"/>
        </w:rPr>
        <w:t xml:space="preserve">, </w:t>
      </w:r>
      <w:r w:rsidRPr="00B57D86">
        <w:rPr>
          <w:rStyle w:val="StyleUnderline"/>
        </w:rPr>
        <w:t xml:space="preserve">representing a loss of </w:t>
      </w:r>
      <w:r w:rsidRPr="00B57D86">
        <w:rPr>
          <w:rStyle w:val="Emphasis"/>
        </w:rPr>
        <w:t>95 percent</w:t>
      </w:r>
      <w:r w:rsidRPr="00B57D86">
        <w:rPr>
          <w:rStyle w:val="StyleUnderline"/>
        </w:rPr>
        <w:t xml:space="preserve"> in 33 years</w:t>
      </w:r>
      <w:r w:rsidRPr="00B57D86">
        <w:rPr>
          <w:sz w:val="16"/>
        </w:rPr>
        <w:t xml:space="preserve">. "A decade ago, there were vast regions of the Arctic that had ice that was several years old," NASA researcher Alek Petty tells the Washington Post. "But now, that's a rare phenomenon." Scientists widely agree </w:t>
      </w:r>
      <w:r w:rsidRPr="00B57D86">
        <w:rPr>
          <w:rStyle w:val="StyleUnderline"/>
        </w:rPr>
        <w:t xml:space="preserve">the main catalyst is </w:t>
      </w:r>
      <w:r w:rsidRPr="00B57D86">
        <w:rPr>
          <w:rStyle w:val="Emphasis"/>
        </w:rPr>
        <w:t>human-induced</w:t>
      </w:r>
      <w:r w:rsidRPr="00B57D86">
        <w:rPr>
          <w:rStyle w:val="StyleUnderline"/>
        </w:rPr>
        <w:t xml:space="preserve"> climate change</w:t>
      </w:r>
      <w:r w:rsidRPr="00B57D86">
        <w:rPr>
          <w:sz w:val="16"/>
        </w:rPr>
        <w:t xml:space="preserve">, </w:t>
      </w:r>
      <w:r w:rsidRPr="00B57D86">
        <w:rPr>
          <w:rStyle w:val="StyleUnderline"/>
        </w:rPr>
        <w:t xml:space="preserve">boosted by a </w:t>
      </w:r>
      <w:r w:rsidRPr="00B57D86">
        <w:rPr>
          <w:rStyle w:val="Emphasis"/>
        </w:rPr>
        <w:t>feedback loop</w:t>
      </w:r>
      <w:r w:rsidRPr="00B57D86">
        <w:rPr>
          <w:rStyle w:val="StyleUnderline"/>
        </w:rPr>
        <w:t xml:space="preserve"> known as Arctic amplification</w:t>
      </w:r>
      <w:r w:rsidRPr="00B57D86">
        <w:rPr>
          <w:sz w:val="16"/>
        </w:rPr>
        <w:t xml:space="preserve">. (Antarctic sea ice, meanwhile, is more buffered against warming.) The basic problem has become well-known even among laypeople, thanks largely to its compelling effect on polar bears. But while many people realize humans are indirectly undermining sea ice via global warming, there's often less clarity about the reverse of that equation. We know sea ice is important to polar bears, but why is either one important to us? Such a question overlooks many other dangers of climate change, from stronger storms and longer droughts to desertification and ocean acidification. But even in a vacuum, </w:t>
      </w:r>
      <w:r w:rsidRPr="00B57D86">
        <w:rPr>
          <w:rStyle w:val="StyleUnderline"/>
        </w:rPr>
        <w:t xml:space="preserve">the decline of Arctic sea ice is </w:t>
      </w:r>
      <w:r w:rsidRPr="00B57D86">
        <w:rPr>
          <w:rStyle w:val="Emphasis"/>
        </w:rPr>
        <w:t>disastrous</w:t>
      </w:r>
      <w:r w:rsidRPr="00B57D86">
        <w:rPr>
          <w:sz w:val="16"/>
        </w:rPr>
        <w:t xml:space="preserve"> — and not just for polar bears. To shed some light on why, here are seven of its lesser-known benefits: 1. It reflects sunlight Earth's poles are cold mainly because they get less direct sunlight than lower latitudes do. But there's also another reason: </w:t>
      </w:r>
      <w:r w:rsidRPr="00B57D86">
        <w:rPr>
          <w:rStyle w:val="StyleUnderline"/>
        </w:rPr>
        <w:t>Sea ice is white</w:t>
      </w:r>
      <w:r w:rsidRPr="00B57D86">
        <w:rPr>
          <w:sz w:val="16"/>
        </w:rPr>
        <w:t xml:space="preserve">, </w:t>
      </w:r>
      <w:r w:rsidRPr="00B57D86">
        <w:rPr>
          <w:rStyle w:val="StyleUnderline"/>
        </w:rPr>
        <w:t>so it reflects most sunlight back to space</w:t>
      </w:r>
      <w:r w:rsidRPr="00B57D86">
        <w:rPr>
          <w:sz w:val="16"/>
        </w:rPr>
        <w:t xml:space="preserve">. </w:t>
      </w:r>
      <w:r w:rsidRPr="00B57D86">
        <w:rPr>
          <w:rStyle w:val="StyleUnderline"/>
        </w:rPr>
        <w:t>This reflectivity</w:t>
      </w:r>
      <w:r w:rsidRPr="00B57D86">
        <w:rPr>
          <w:sz w:val="16"/>
        </w:rPr>
        <w:t xml:space="preserve">, known as "albedo," </w:t>
      </w:r>
      <w:r w:rsidRPr="00B57D86">
        <w:rPr>
          <w:rStyle w:val="StyleUnderline"/>
        </w:rPr>
        <w:t xml:space="preserve">helps keep the poles cold by </w:t>
      </w:r>
      <w:r w:rsidRPr="00B57D86">
        <w:rPr>
          <w:rStyle w:val="Emphasis"/>
        </w:rPr>
        <w:t>limiting</w:t>
      </w:r>
      <w:r w:rsidRPr="00B57D86">
        <w:rPr>
          <w:rStyle w:val="StyleUnderline"/>
        </w:rPr>
        <w:t xml:space="preserve"> their heat absorption</w:t>
      </w:r>
      <w:r w:rsidRPr="00B57D86">
        <w:rPr>
          <w:sz w:val="16"/>
        </w:rPr>
        <w:t xml:space="preserve">. </w:t>
      </w:r>
      <w:r w:rsidRPr="00B57D86">
        <w:rPr>
          <w:rStyle w:val="StyleUnderline"/>
        </w:rPr>
        <w:t>As shrinking sea ice exposes more seawater to sunlight</w:t>
      </w:r>
      <w:r w:rsidRPr="00B57D86">
        <w:rPr>
          <w:sz w:val="16"/>
        </w:rPr>
        <w:t xml:space="preserve">, </w:t>
      </w:r>
      <w:r w:rsidRPr="00B57D86">
        <w:rPr>
          <w:rStyle w:val="StyleUnderline"/>
        </w:rPr>
        <w:t xml:space="preserve">the ocean absorbs </w:t>
      </w:r>
      <w:r w:rsidRPr="00B57D86">
        <w:rPr>
          <w:rStyle w:val="Emphasis"/>
        </w:rPr>
        <w:t>more heat</w:t>
      </w:r>
      <w:r w:rsidRPr="00B57D86">
        <w:rPr>
          <w:sz w:val="16"/>
        </w:rPr>
        <w:t xml:space="preserve">, </w:t>
      </w:r>
      <w:r w:rsidRPr="00B57D86">
        <w:rPr>
          <w:rStyle w:val="StyleUnderline"/>
        </w:rPr>
        <w:t>which</w:t>
      </w:r>
      <w:r w:rsidRPr="00B57D86">
        <w:rPr>
          <w:sz w:val="16"/>
        </w:rPr>
        <w:t xml:space="preserve"> in turn melts more ice and curbs albedo even further. This </w:t>
      </w:r>
      <w:r w:rsidRPr="00B57D86">
        <w:rPr>
          <w:rStyle w:val="StyleUnderline"/>
        </w:rPr>
        <w:t xml:space="preserve">creates a </w:t>
      </w:r>
      <w:r w:rsidRPr="00B57D86">
        <w:rPr>
          <w:rStyle w:val="Emphasis"/>
        </w:rPr>
        <w:t>positive feedback loop</w:t>
      </w:r>
      <w:r w:rsidRPr="00B57D86">
        <w:rPr>
          <w:sz w:val="16"/>
        </w:rPr>
        <w:t xml:space="preserve">, one of several ways warming begets more warming. 2. It influences ocean currents </w:t>
      </w:r>
      <w:r w:rsidRPr="00B57D86">
        <w:rPr>
          <w:rStyle w:val="StyleUnderline"/>
        </w:rPr>
        <w:t>By regulating polar heat</w:t>
      </w:r>
      <w:r w:rsidRPr="00B57D86">
        <w:rPr>
          <w:sz w:val="16"/>
        </w:rPr>
        <w:t xml:space="preserve">, </w:t>
      </w:r>
      <w:r w:rsidRPr="00B57D86">
        <w:rPr>
          <w:rStyle w:val="StyleUnderline"/>
        </w:rPr>
        <w:t xml:space="preserve">sea ice also affects </w:t>
      </w:r>
      <w:r w:rsidRPr="00B57D86">
        <w:rPr>
          <w:rStyle w:val="Emphasis"/>
        </w:rPr>
        <w:t>weather</w:t>
      </w:r>
      <w:r w:rsidRPr="00B57D86">
        <w:rPr>
          <w:rStyle w:val="StyleUnderline"/>
        </w:rPr>
        <w:t xml:space="preserve"> worldwide</w:t>
      </w:r>
      <w:r w:rsidRPr="00B57D86">
        <w:rPr>
          <w:sz w:val="16"/>
        </w:rPr>
        <w:t xml:space="preserve">. </w:t>
      </w:r>
      <w:r w:rsidRPr="00B57D86">
        <w:rPr>
          <w:rStyle w:val="StyleUnderline"/>
        </w:rPr>
        <w:t>That's because the oceans and air act as heat engines</w:t>
      </w:r>
      <w:r w:rsidRPr="00B57D86">
        <w:rPr>
          <w:sz w:val="16"/>
        </w:rPr>
        <w:t xml:space="preserve">, moving heat to the poles in a constant quest for balance. One way is atmospheric circulation, or the large-scale movement of air. Another, slower method occurs underwater, where ocean currents move heat along a "global conveyor belt" in a process called thermohaline circulation. Fueled by local variations in warmth and salinity, this drives weather patterns at sea and on land. Declining sea ice has two main effects on this process. First, </w:t>
      </w:r>
      <w:r w:rsidRPr="00B57D86">
        <w:rPr>
          <w:rStyle w:val="StyleUnderline"/>
        </w:rPr>
        <w:t xml:space="preserve">warming up the poles </w:t>
      </w:r>
      <w:r w:rsidRPr="00B57D86">
        <w:rPr>
          <w:rStyle w:val="Emphasis"/>
        </w:rPr>
        <w:t>disrupts</w:t>
      </w:r>
      <w:r w:rsidRPr="00B57D86">
        <w:rPr>
          <w:rStyle w:val="StyleUnderline"/>
        </w:rPr>
        <w:t xml:space="preserve"> Earth's overall heat flow by tweaking its temperature gradient</w:t>
      </w:r>
      <w:r w:rsidRPr="00B57D86">
        <w:rPr>
          <w:sz w:val="16"/>
        </w:rPr>
        <w:t xml:space="preserve">. Second, </w:t>
      </w:r>
      <w:r w:rsidRPr="00B57D86">
        <w:rPr>
          <w:rStyle w:val="StyleUnderline"/>
        </w:rPr>
        <w:t>altered wind patterns push more sea ice toward the Atlantic</w:t>
      </w:r>
      <w:r w:rsidRPr="00B57D86">
        <w:rPr>
          <w:sz w:val="16"/>
        </w:rPr>
        <w:t xml:space="preserve">, </w:t>
      </w:r>
      <w:r w:rsidRPr="00B57D86">
        <w:rPr>
          <w:rStyle w:val="StyleUnderline"/>
        </w:rPr>
        <w:t>where it melts into cold freshwater</w:t>
      </w:r>
      <w:r w:rsidRPr="00B57D86">
        <w:rPr>
          <w:sz w:val="16"/>
        </w:rPr>
        <w:t xml:space="preserve">. (Seawater expels salt as it freezes.) Since less salinity means the water is less dense, melted sea ice floats rather than sinking like cold saltwater. And since thermohaline circulation needs cold, sinking water at high latitudes, </w:t>
      </w:r>
      <w:r w:rsidRPr="00B57D86">
        <w:rPr>
          <w:rStyle w:val="StyleUnderline"/>
        </w:rPr>
        <w:t>this can halt the flow of warm</w:t>
      </w:r>
      <w:r w:rsidRPr="00B57D86">
        <w:rPr>
          <w:sz w:val="16"/>
        </w:rPr>
        <w:t xml:space="preserve">, </w:t>
      </w:r>
      <w:r w:rsidRPr="00B57D86">
        <w:rPr>
          <w:rStyle w:val="StyleUnderline"/>
        </w:rPr>
        <w:t>rising water from the tropics</w:t>
      </w:r>
      <w:r w:rsidRPr="00B57D86">
        <w:rPr>
          <w:sz w:val="16"/>
        </w:rPr>
        <w:t xml:space="preserve">. 3. It insulates the air </w:t>
      </w:r>
      <w:r w:rsidRPr="00B57D86">
        <w:rPr>
          <w:rStyle w:val="StyleUnderline"/>
        </w:rPr>
        <w:t>As cold as the Arctic Ocean is</w:t>
      </w:r>
      <w:r w:rsidRPr="00B57D86">
        <w:rPr>
          <w:sz w:val="16"/>
        </w:rPr>
        <w:t xml:space="preserve">, </w:t>
      </w:r>
      <w:r w:rsidRPr="00B57D86">
        <w:rPr>
          <w:rStyle w:val="StyleUnderline"/>
        </w:rPr>
        <w:t>it's still warmer than the air in winter</w:t>
      </w:r>
      <w:r w:rsidRPr="00B57D86">
        <w:rPr>
          <w:sz w:val="16"/>
        </w:rPr>
        <w:t xml:space="preserve">. </w:t>
      </w:r>
      <w:r w:rsidRPr="00B57D86">
        <w:rPr>
          <w:rStyle w:val="StyleUnderline"/>
        </w:rPr>
        <w:t xml:space="preserve">Sea ice acts as </w:t>
      </w:r>
      <w:r w:rsidRPr="00B57D86">
        <w:rPr>
          <w:rStyle w:val="Emphasis"/>
        </w:rPr>
        <w:t>insulation</w:t>
      </w:r>
      <w:r w:rsidRPr="00B57D86">
        <w:rPr>
          <w:rStyle w:val="StyleUnderline"/>
        </w:rPr>
        <w:t xml:space="preserve"> between the two</w:t>
      </w:r>
      <w:r w:rsidRPr="00B57D86">
        <w:rPr>
          <w:sz w:val="16"/>
        </w:rPr>
        <w:t xml:space="preserve">, </w:t>
      </w:r>
      <w:r w:rsidRPr="00B57D86">
        <w:rPr>
          <w:rStyle w:val="StyleUnderline"/>
        </w:rPr>
        <w:t>limiting how much warmth radiates up</w:t>
      </w:r>
      <w:r w:rsidRPr="00B57D86">
        <w:rPr>
          <w:sz w:val="16"/>
        </w:rPr>
        <w:t xml:space="preserve">. Along with albedo, this is another way sea ice helps maintain the Arctic's chilly climate. But as sea ice melts and cracks, it becomes dotted with gaps that let heat escape. "Roughly half of the total exchange of heat between the Arctic Ocean and the atmosphere occurs through openings in the ice," according to the NSIDC. 4. It keeps methane at bay </w:t>
      </w:r>
      <w:r w:rsidRPr="00B57D86">
        <w:rPr>
          <w:rStyle w:val="StyleUnderline"/>
        </w:rPr>
        <w:t>Heat isn't all that seeps through weak sea ice</w:t>
      </w:r>
      <w:r w:rsidRPr="00B57D86">
        <w:rPr>
          <w:sz w:val="16"/>
        </w:rPr>
        <w:t xml:space="preserve">. Scientists have long known </w:t>
      </w:r>
      <w:r w:rsidRPr="00B57D86">
        <w:rPr>
          <w:rStyle w:val="StyleUnderline"/>
        </w:rPr>
        <w:t>Arctic tundra</w:t>
      </w:r>
      <w:r w:rsidRPr="00B57D86">
        <w:rPr>
          <w:sz w:val="16"/>
        </w:rPr>
        <w:t xml:space="preserve"> and marine sediments </w:t>
      </w:r>
      <w:r w:rsidRPr="00B57D86">
        <w:rPr>
          <w:rStyle w:val="StyleUnderline"/>
        </w:rPr>
        <w:t>contain</w:t>
      </w:r>
      <w:r w:rsidRPr="00B57D86">
        <w:rPr>
          <w:sz w:val="16"/>
        </w:rPr>
        <w:t xml:space="preserve"> </w:t>
      </w:r>
      <w:r w:rsidRPr="00B57D86">
        <w:rPr>
          <w:rStyle w:val="Emphasis"/>
        </w:rPr>
        <w:t>large</w:t>
      </w:r>
      <w:r w:rsidRPr="00B57D86">
        <w:rPr>
          <w:sz w:val="16"/>
        </w:rPr>
        <w:t xml:space="preserve">, frozen </w:t>
      </w:r>
      <w:r w:rsidRPr="00B57D86">
        <w:rPr>
          <w:rStyle w:val="StyleUnderline"/>
        </w:rPr>
        <w:t>deposits of methane</w:t>
      </w:r>
      <w:r w:rsidRPr="00B57D86">
        <w:rPr>
          <w:sz w:val="16"/>
        </w:rPr>
        <w:t xml:space="preserve">, </w:t>
      </w:r>
      <w:r w:rsidRPr="00B57D86">
        <w:rPr>
          <w:rStyle w:val="StyleUnderline"/>
        </w:rPr>
        <w:t xml:space="preserve">posing a </w:t>
      </w:r>
      <w:r w:rsidRPr="00B57D86">
        <w:rPr>
          <w:rStyle w:val="Emphasis"/>
        </w:rPr>
        <w:t>climate risk</w:t>
      </w:r>
      <w:r w:rsidRPr="00B57D86">
        <w:rPr>
          <w:sz w:val="16"/>
        </w:rPr>
        <w:t xml:space="preserve"> </w:t>
      </w:r>
      <w:r w:rsidRPr="00B57D86">
        <w:rPr>
          <w:rStyle w:val="StyleUnderline"/>
        </w:rPr>
        <w:t>if they thaw and release the potent greenhouse gas</w:t>
      </w:r>
      <w:r w:rsidRPr="00B57D86">
        <w:rPr>
          <w:sz w:val="16"/>
        </w:rPr>
        <w:t xml:space="preserve">. But in 2012, researchers from NASA's Jet Propulsion Laboratory discovered "a surprising and potentially important" new source of Arctic methane: the Arctic Ocean itself. Flying north of the Chukchi and Beaufort seas, the researchers found mysterious methane fumes that couldn't be explained by typical sources like wetlands, geologic reservoirs or industrial facilities. Noticing the gas was absent over solid sea ice, they finally traced its source to surface waters exposed by broken ice. They still aren't sure why there's methane in Arctic seawater, but microbes and seabed sediments are likely suspects. "While the methane levels we detected weren't particularly large, the potential source region, the Arctic Ocean, is vast, so our finding could represent a noticeable new global source of methane," NASA's Eric Kort said in a statement. "As Arctic sea ice cover continues to decline in a warming climate, this source of methane may well increase." 5. It limits severe weather It's well-established that </w:t>
      </w:r>
      <w:r w:rsidRPr="00B57D86">
        <w:rPr>
          <w:rStyle w:val="StyleUnderline"/>
        </w:rPr>
        <w:t xml:space="preserve">global warming boosts </w:t>
      </w:r>
      <w:r w:rsidRPr="00B57D86">
        <w:rPr>
          <w:rStyle w:val="Emphasis"/>
        </w:rPr>
        <w:t>severe weather</w:t>
      </w:r>
      <w:r w:rsidRPr="00B57D86">
        <w:rPr>
          <w:sz w:val="16"/>
        </w:rPr>
        <w:t xml:space="preserve"> in general, but according to the NSIDC, </w:t>
      </w:r>
      <w:r w:rsidRPr="00B57D86">
        <w:rPr>
          <w:rStyle w:val="StyleUnderline"/>
        </w:rPr>
        <w:t xml:space="preserve">sea-ice loss also favors </w:t>
      </w:r>
      <w:r w:rsidRPr="00B57D86">
        <w:rPr>
          <w:rStyle w:val="Emphasis"/>
        </w:rPr>
        <w:t>bigger storms</w:t>
      </w:r>
      <w:r w:rsidRPr="00B57D86">
        <w:rPr>
          <w:rStyle w:val="StyleUnderline"/>
        </w:rPr>
        <w:t xml:space="preserve"> in the Arctic itself</w:t>
      </w:r>
      <w:r w:rsidRPr="00B57D86">
        <w:rPr>
          <w:sz w:val="16"/>
        </w:rPr>
        <w:t xml:space="preserve">. </w:t>
      </w:r>
      <w:r w:rsidRPr="00B57D86">
        <w:rPr>
          <w:rStyle w:val="StyleUnderline"/>
        </w:rPr>
        <w:t>Unbroken swaths of sea ice</w:t>
      </w:r>
      <w:r w:rsidRPr="00B57D86">
        <w:rPr>
          <w:sz w:val="16"/>
        </w:rPr>
        <w:t xml:space="preserve"> normally </w:t>
      </w:r>
      <w:r w:rsidRPr="00B57D86">
        <w:rPr>
          <w:rStyle w:val="Emphasis"/>
        </w:rPr>
        <w:t>limit</w:t>
      </w:r>
      <w:r w:rsidRPr="00B57D86">
        <w:rPr>
          <w:sz w:val="16"/>
        </w:rPr>
        <w:t xml:space="preserve"> </w:t>
      </w:r>
      <w:r w:rsidRPr="00B57D86">
        <w:rPr>
          <w:rStyle w:val="StyleUnderline"/>
        </w:rPr>
        <w:t>how much moisture moves from the ocean to the atmosphere</w:t>
      </w:r>
      <w:r w:rsidRPr="00B57D86">
        <w:rPr>
          <w:sz w:val="16"/>
        </w:rPr>
        <w:t xml:space="preserve">, </w:t>
      </w:r>
      <w:r w:rsidRPr="00B57D86">
        <w:rPr>
          <w:rStyle w:val="StyleUnderline"/>
        </w:rPr>
        <w:t>making it harder for strong storms to develop</w:t>
      </w:r>
      <w:r w:rsidRPr="00B57D86">
        <w:rPr>
          <w:sz w:val="16"/>
        </w:rPr>
        <w:t xml:space="preserve">. </w:t>
      </w:r>
      <w:r w:rsidRPr="00B57D86">
        <w:rPr>
          <w:rStyle w:val="StyleUnderline"/>
        </w:rPr>
        <w:t xml:space="preserve">As sea ice </w:t>
      </w:r>
      <w:r w:rsidRPr="00B57D86">
        <w:rPr>
          <w:rStyle w:val="Emphasis"/>
        </w:rPr>
        <w:t>dwindles</w:t>
      </w:r>
      <w:r w:rsidRPr="00B57D86">
        <w:rPr>
          <w:sz w:val="16"/>
        </w:rPr>
        <w:t xml:space="preserve">, </w:t>
      </w:r>
      <w:r w:rsidRPr="00B57D86">
        <w:rPr>
          <w:rStyle w:val="StyleUnderline"/>
        </w:rPr>
        <w:t xml:space="preserve">storm formation is </w:t>
      </w:r>
      <w:r w:rsidRPr="00B57D86">
        <w:rPr>
          <w:rStyle w:val="Emphasis"/>
        </w:rPr>
        <w:t>easier</w:t>
      </w:r>
      <w:r w:rsidRPr="00B57D86">
        <w:rPr>
          <w:rStyle w:val="StyleUnderline"/>
        </w:rPr>
        <w:t xml:space="preserve"> and ocean waves can grow </w:t>
      </w:r>
      <w:r w:rsidRPr="00B57D86">
        <w:rPr>
          <w:rStyle w:val="Emphasis"/>
        </w:rPr>
        <w:t>larger</w:t>
      </w:r>
      <w:r w:rsidRPr="00B57D86">
        <w:rPr>
          <w:sz w:val="16"/>
        </w:rPr>
        <w:t xml:space="preserve">. "[W]ith the recent decline in summer sea ice extent," the NSIDC reports, "these </w:t>
      </w:r>
      <w:r w:rsidRPr="00B57D86">
        <w:rPr>
          <w:rStyle w:val="StyleUnderline"/>
        </w:rPr>
        <w:t>storms and waves are more common</w:t>
      </w:r>
      <w:r w:rsidRPr="00B57D86">
        <w:rPr>
          <w:sz w:val="16"/>
        </w:rPr>
        <w:t xml:space="preserve">, </w:t>
      </w:r>
      <w:r w:rsidRPr="00B57D86">
        <w:rPr>
          <w:rStyle w:val="StyleUnderline"/>
        </w:rPr>
        <w:t xml:space="preserve">and coastal erosion is </w:t>
      </w:r>
      <w:r w:rsidRPr="00B57D86">
        <w:rPr>
          <w:rStyle w:val="Emphasis"/>
        </w:rPr>
        <w:t>threatening</w:t>
      </w:r>
      <w:r w:rsidRPr="00B57D86">
        <w:rPr>
          <w:rStyle w:val="StyleUnderline"/>
        </w:rPr>
        <w:t xml:space="preserve"> some communities</w:t>
      </w:r>
      <w:r w:rsidRPr="00B57D86">
        <w:rPr>
          <w:sz w:val="16"/>
        </w:rPr>
        <w:t xml:space="preserve">." In Shishmaref, Alaska, for example, years of fading ice have let waves eat a shoreline already softened by permafrost thaw. The sea is now invading the town's drinking water, threatening its coastal fuel stores. On Aug. 17, 2016, the Inuit villagers of Shishmaref voted in favor of relocating their ancestral home to safer ground. At the same time, a swell in Arctic storms and waves could also create yet another feedback loop, damaging current ice and impeding new growth as it agitates the ocean. 6. It supports native people Shishmaref is an extreme case, but its residents aren't alone in watching their home crumble. </w:t>
      </w:r>
      <w:r w:rsidRPr="00B57D86">
        <w:rPr>
          <w:rStyle w:val="StyleUnderline"/>
        </w:rPr>
        <w:t xml:space="preserve">Nearly 180 Alaskan native communities have been identified as </w:t>
      </w:r>
      <w:r w:rsidRPr="00B57D86">
        <w:rPr>
          <w:rStyle w:val="Emphasis"/>
        </w:rPr>
        <w:t>vulnerable</w:t>
      </w:r>
      <w:r w:rsidRPr="00B57D86">
        <w:rPr>
          <w:rStyle w:val="StyleUnderline"/>
        </w:rPr>
        <w:t xml:space="preserve"> to erosion</w:t>
      </w:r>
      <w:r w:rsidRPr="00B57D86">
        <w:rPr>
          <w:sz w:val="16"/>
        </w:rPr>
        <w:t xml:space="preserve">, Smithsonian anthropologist Igor Krupnik said at a 2011 summit on Arctic climate change, </w:t>
      </w:r>
      <w:r w:rsidRPr="00B57D86">
        <w:rPr>
          <w:rStyle w:val="StyleUnderline"/>
        </w:rPr>
        <w:t>and at least 12 have already decided to relocate to higher ground</w:t>
      </w:r>
      <w:r w:rsidRPr="00B57D86">
        <w:rPr>
          <w:sz w:val="16"/>
        </w:rPr>
        <w:t xml:space="preserve">. Many Arctic people rely on seals and other native animals for food, yet </w:t>
      </w:r>
      <w:r w:rsidRPr="00B57D86">
        <w:rPr>
          <w:rStyle w:val="StyleUnderline"/>
        </w:rPr>
        <w:t>the deterioration of sea ice can make it increasingly difficult and dangerous to pursue certain prey</w:t>
      </w:r>
      <w:r w:rsidRPr="00B57D86">
        <w:rPr>
          <w:sz w:val="16"/>
        </w:rPr>
        <w:t xml:space="preserve">. Hunters must not only wait longer for ice to form, but must travel farther over mushier terrain. "Everywhere we asked people, they talked about increasing uncertainty," Krupnik said. "They talked about irregular changes in weather and weather patterns, they talked about flooding and storms, they talked about new risks of going out on thin ice." Farther offshore, the retreating ice is often deemed good news for the </w:t>
      </w:r>
      <w:r w:rsidRPr="00B57D86">
        <w:rPr>
          <w:rStyle w:val="StyleUnderline"/>
        </w:rPr>
        <w:t>oil</w:t>
      </w:r>
      <w:r w:rsidRPr="00B57D86">
        <w:rPr>
          <w:sz w:val="16"/>
        </w:rPr>
        <w:t xml:space="preserve">, </w:t>
      </w:r>
      <w:r w:rsidRPr="00B57D86">
        <w:rPr>
          <w:rStyle w:val="StyleUnderline"/>
        </w:rPr>
        <w:t>gas and</w:t>
      </w:r>
      <w:r w:rsidRPr="00B57D86">
        <w:rPr>
          <w:sz w:val="16"/>
        </w:rPr>
        <w:t xml:space="preserve"> </w:t>
      </w:r>
      <w:r w:rsidRPr="00B57D86">
        <w:rPr>
          <w:rStyle w:val="StyleUnderline"/>
        </w:rPr>
        <w:t>shipping industries</w:t>
      </w:r>
      <w:r w:rsidRPr="00B57D86">
        <w:rPr>
          <w:sz w:val="16"/>
        </w:rPr>
        <w:t xml:space="preserve">, which are already jockeying for drilling rights and shipping routes in newly ice-free waters. Such activity </w:t>
      </w:r>
      <w:r w:rsidRPr="00B57D86">
        <w:rPr>
          <w:rStyle w:val="StyleUnderline"/>
        </w:rPr>
        <w:t>could pose risks on its own</w:t>
      </w:r>
      <w:r w:rsidRPr="00B57D86">
        <w:rPr>
          <w:sz w:val="16"/>
        </w:rPr>
        <w:t xml:space="preserve"> — </w:t>
      </w:r>
      <w:r w:rsidRPr="00B57D86">
        <w:rPr>
          <w:rStyle w:val="StyleUnderline"/>
        </w:rPr>
        <w:t xml:space="preserve">from </w:t>
      </w:r>
      <w:r w:rsidRPr="00B57D86">
        <w:rPr>
          <w:rStyle w:val="Emphasis"/>
        </w:rPr>
        <w:t>whales</w:t>
      </w:r>
      <w:r w:rsidRPr="00B57D86">
        <w:rPr>
          <w:rStyle w:val="StyleUnderline"/>
        </w:rPr>
        <w:t xml:space="preserve"> killed by ship strikes to </w:t>
      </w:r>
      <w:r w:rsidRPr="00B57D86">
        <w:rPr>
          <w:rStyle w:val="Emphasis"/>
        </w:rPr>
        <w:t>shores fouled</w:t>
      </w:r>
      <w:r w:rsidRPr="00B57D86">
        <w:rPr>
          <w:rStyle w:val="StyleUnderline"/>
        </w:rPr>
        <w:t xml:space="preserve"> by oil spills</w:t>
      </w:r>
      <w:r w:rsidRPr="00B57D86">
        <w:rPr>
          <w:sz w:val="16"/>
        </w:rPr>
        <w:t xml:space="preserve"> — </w:t>
      </w:r>
      <w:r w:rsidRPr="00B57D86">
        <w:rPr>
          <w:rStyle w:val="StyleUnderline"/>
        </w:rPr>
        <w:t xml:space="preserve">yet may also be </w:t>
      </w:r>
      <w:r w:rsidRPr="00B57D86">
        <w:rPr>
          <w:rStyle w:val="Emphasis"/>
        </w:rPr>
        <w:t>hindered</w:t>
      </w:r>
      <w:r w:rsidRPr="00B57D86">
        <w:rPr>
          <w:rStyle w:val="StyleUnderline"/>
        </w:rPr>
        <w:t xml:space="preserve"> by stronger storms and waves</w:t>
      </w:r>
      <w:r w:rsidRPr="00B57D86">
        <w:rPr>
          <w:sz w:val="16"/>
        </w:rPr>
        <w:t xml:space="preserve">, thanks to the same declining sea ice that enabled it in the first place. 7. It supports native wildlife </w:t>
      </w:r>
      <w:r w:rsidRPr="00B57D86">
        <w:rPr>
          <w:rStyle w:val="StyleUnderline"/>
        </w:rPr>
        <w:t>Sea-ice loss has made polar bears into poster children for climate change</w:t>
      </w:r>
      <w:r w:rsidRPr="00B57D86">
        <w:rPr>
          <w:sz w:val="16"/>
        </w:rPr>
        <w:t xml:space="preserve">, and the shoe unfortunately fits. Like people, they sit atop the Arctic food web, so their plight reflects an array of ecological woes. </w:t>
      </w:r>
      <w:r w:rsidRPr="00B57D86">
        <w:rPr>
          <w:rStyle w:val="StyleUnderline"/>
        </w:rPr>
        <w:t>Not only are they directly hurt by warming</w:t>
      </w:r>
      <w:r w:rsidRPr="00B57D86">
        <w:rPr>
          <w:sz w:val="16"/>
        </w:rPr>
        <w:t xml:space="preserve">, which melts the ice rafts they use to hunt seals, </w:t>
      </w:r>
      <w:r w:rsidRPr="00B57D86">
        <w:rPr>
          <w:rStyle w:val="StyleUnderline"/>
        </w:rPr>
        <w:t>but they also indirectly suffer the effects on their prey</w:t>
      </w:r>
      <w:r w:rsidRPr="00B57D86">
        <w:rPr>
          <w:sz w:val="16"/>
        </w:rPr>
        <w:t xml:space="preserve">. Arctic seals, for instance, use sea ice as everything from a maternity ward and pup nursery to a cover for stalking fish and fleeing predators. Walruses also use it as a place to rest and congregate, so its absence may force them to overcrowd beaches and swim farther to find food. Caribou have reportedly fallen through thin sea ice while migrating, one of many threats the hardy herbivores face from climate change. Not all wildlife likes Arctic sea ice, though. Warm, open seas let migratory whales stay later in summer; bowheads from Alaska and Greenland have even begun mingling in the Northwest Passage. And less ice means more sunlight for phytoplankton, the base of the marine food web. Arctic algae productivity rose 20 percent from 1998 to 2009, according to NOAA. Less sea ice also helps the Arctic Ocean absorb more carbon dioxide from the air, removing at least some of the heat-trapping gas from the atmosphere. But like most apparent perks of climate change, this silver lining has a cloud: </w:t>
      </w:r>
      <w:r w:rsidRPr="00B57D86">
        <w:rPr>
          <w:rStyle w:val="StyleUnderline"/>
        </w:rPr>
        <w:t xml:space="preserve">Excess CO2 is making parts of the Arctic Ocean </w:t>
      </w:r>
      <w:r w:rsidRPr="00B57D86">
        <w:rPr>
          <w:rStyle w:val="Emphasis"/>
        </w:rPr>
        <w:t>more acidic</w:t>
      </w:r>
      <w:r w:rsidRPr="00B57D86">
        <w:rPr>
          <w:sz w:val="16"/>
        </w:rPr>
        <w:t xml:space="preserve">, NOAA reports, </w:t>
      </w:r>
      <w:r w:rsidRPr="00B57D86">
        <w:rPr>
          <w:rStyle w:val="StyleUnderline"/>
        </w:rPr>
        <w:t xml:space="preserve">a problem that's potentially </w:t>
      </w:r>
      <w:r w:rsidRPr="00B57D86">
        <w:rPr>
          <w:rStyle w:val="Emphasis"/>
        </w:rPr>
        <w:t>fatal</w:t>
      </w:r>
      <w:r w:rsidRPr="00B57D86">
        <w:rPr>
          <w:rStyle w:val="StyleUnderline"/>
        </w:rPr>
        <w:t xml:space="preserve"> to marine life like shellfish</w:t>
      </w:r>
      <w:r w:rsidRPr="00B57D86">
        <w:rPr>
          <w:sz w:val="16"/>
        </w:rPr>
        <w:t xml:space="preserve">, </w:t>
      </w:r>
      <w:r w:rsidRPr="00B57D86">
        <w:rPr>
          <w:rStyle w:val="StyleUnderline"/>
        </w:rPr>
        <w:t>coral and some types of plankton</w:t>
      </w:r>
      <w:r w:rsidRPr="00B57D86">
        <w:rPr>
          <w:sz w:val="16"/>
        </w:rPr>
        <w:t>.</w:t>
      </w:r>
    </w:p>
    <w:p w:rsidR="00155B80" w:rsidRDefault="00155B80" w:rsidP="00155B80">
      <w:pPr>
        <w:pStyle w:val="Heading4"/>
      </w:pPr>
      <w:r>
        <w:t>Melting makes extreme weather events uniquely likely.</w:t>
      </w:r>
    </w:p>
    <w:p w:rsidR="00155B80" w:rsidRPr="004B5B47" w:rsidRDefault="00155B80" w:rsidP="00155B80">
      <w:r w:rsidRPr="004B5B47">
        <w:rPr>
          <w:rStyle w:val="Style13ptBold"/>
        </w:rPr>
        <w:t>Harvey 19</w:t>
      </w:r>
      <w:r w:rsidRPr="004B5B47">
        <w:t xml:space="preserve"> [Chelsea,</w:t>
      </w:r>
      <w:r>
        <w:t xml:space="preserve"> </w:t>
      </w:r>
      <w:r w:rsidRPr="004B5B47">
        <w:t>E&amp;E News</w:t>
      </w:r>
      <w:r>
        <w:t>,</w:t>
      </w:r>
      <w:r w:rsidRPr="004B5B47">
        <w:t xml:space="preserve"> "Melting Ice Sheets Could Worsen Extreme Weather," accessible online at https://www.scientificamerican.com/article/melting-ice-sheets-could-worsen-extreme-weather, published </w:t>
      </w:r>
      <w:r>
        <w:t>0</w:t>
      </w:r>
      <w:r w:rsidRPr="004B5B47">
        <w:t>2</w:t>
      </w:r>
      <w:r>
        <w:t>/0</w:t>
      </w:r>
      <w:r w:rsidRPr="004B5B47">
        <w:t>7</w:t>
      </w:r>
      <w:r>
        <w:t>/</w:t>
      </w:r>
      <w:r w:rsidRPr="004B5B47">
        <w:t>19]</w:t>
      </w:r>
      <w:r>
        <w:t xml:space="preserve"> // BBM</w:t>
      </w:r>
    </w:p>
    <w:p w:rsidR="00155B80" w:rsidRPr="004B5B47" w:rsidRDefault="00155B80" w:rsidP="00155B80">
      <w:pPr>
        <w:rPr>
          <w:sz w:val="16"/>
        </w:rPr>
      </w:pPr>
      <w:r w:rsidRPr="004B5B47">
        <w:rPr>
          <w:sz w:val="16"/>
        </w:rPr>
        <w:t xml:space="preserve">The world’s </w:t>
      </w:r>
      <w:r w:rsidRPr="004B5B47">
        <w:rPr>
          <w:rStyle w:val="StyleUnderline"/>
        </w:rPr>
        <w:t xml:space="preserve">melting ice sheets may have </w:t>
      </w:r>
      <w:r w:rsidRPr="004B5B47">
        <w:rPr>
          <w:rStyle w:val="Emphasis"/>
        </w:rPr>
        <w:t>consequences</w:t>
      </w:r>
      <w:r w:rsidRPr="004B5B47">
        <w:rPr>
          <w:sz w:val="16"/>
        </w:rPr>
        <w:t xml:space="preserve"> far </w:t>
      </w:r>
      <w:r w:rsidRPr="004B5B47">
        <w:rPr>
          <w:rStyle w:val="StyleUnderline"/>
        </w:rPr>
        <w:t>beyond global sea-level rise</w:t>
      </w:r>
      <w:r w:rsidRPr="004B5B47">
        <w:rPr>
          <w:sz w:val="16"/>
        </w:rPr>
        <w:t xml:space="preserve">, scientists say. </w:t>
      </w:r>
      <w:r w:rsidRPr="004B5B47">
        <w:rPr>
          <w:rStyle w:val="StyleUnderline"/>
        </w:rPr>
        <w:t xml:space="preserve">They may also change the ocean’s </w:t>
      </w:r>
      <w:r w:rsidRPr="004B5B47">
        <w:rPr>
          <w:rStyle w:val="Emphasis"/>
        </w:rPr>
        <w:t>circulation</w:t>
      </w:r>
      <w:r w:rsidRPr="004B5B47">
        <w:rPr>
          <w:sz w:val="16"/>
        </w:rPr>
        <w:t xml:space="preserve">, </w:t>
      </w:r>
      <w:r w:rsidRPr="004B5B47">
        <w:rPr>
          <w:rStyle w:val="StyleUnderline"/>
        </w:rPr>
        <w:t xml:space="preserve">alter global </w:t>
      </w:r>
      <w:r w:rsidRPr="004B5B47">
        <w:rPr>
          <w:rStyle w:val="Emphasis"/>
        </w:rPr>
        <w:t>temperature patterns</w:t>
      </w:r>
      <w:r w:rsidRPr="004B5B47">
        <w:rPr>
          <w:sz w:val="16"/>
        </w:rPr>
        <w:t xml:space="preserve"> </w:t>
      </w:r>
      <w:r w:rsidRPr="004B5B47">
        <w:rPr>
          <w:rStyle w:val="StyleUnderline"/>
        </w:rPr>
        <w:t>and</w:t>
      </w:r>
      <w:r w:rsidRPr="004B5B47">
        <w:rPr>
          <w:sz w:val="16"/>
        </w:rPr>
        <w:t xml:space="preserve"> even </w:t>
      </w:r>
      <w:r w:rsidRPr="004B5B47">
        <w:rPr>
          <w:rStyle w:val="StyleUnderline"/>
        </w:rPr>
        <w:t xml:space="preserve">drive </w:t>
      </w:r>
      <w:r w:rsidRPr="004B5B47">
        <w:rPr>
          <w:rStyle w:val="Emphasis"/>
        </w:rPr>
        <w:t xml:space="preserve">extreme weather events </w:t>
      </w:r>
      <w:r w:rsidRPr="004B5B47">
        <w:rPr>
          <w:rStyle w:val="StyleUnderline"/>
        </w:rPr>
        <w:t>around the world</w:t>
      </w:r>
      <w:r w:rsidRPr="004B5B47">
        <w:rPr>
          <w:sz w:val="16"/>
        </w:rPr>
        <w:t xml:space="preserve">. Under a business-as-usual climate scenario, with warming likely exceeding 4 degrees Celsius by the end of the century, a major ocean current could slow down. Some parts of the world may cool off, while others could warm up even faster. </w:t>
      </w:r>
      <w:r w:rsidRPr="004B5B47">
        <w:rPr>
          <w:rStyle w:val="StyleUnderline"/>
        </w:rPr>
        <w:t xml:space="preserve">Heat waves and other severe weather events might happen </w:t>
      </w:r>
      <w:r w:rsidRPr="004B5B47">
        <w:rPr>
          <w:rStyle w:val="Emphasis"/>
        </w:rPr>
        <w:t>more frequently</w:t>
      </w:r>
      <w:r w:rsidRPr="004B5B47">
        <w:rPr>
          <w:sz w:val="16"/>
        </w:rPr>
        <w:t xml:space="preserve">. And </w:t>
      </w:r>
      <w:r w:rsidRPr="004B5B47">
        <w:rPr>
          <w:rStyle w:val="StyleUnderline"/>
        </w:rPr>
        <w:t>changes in the Southern Ocean may drive more warm water to the edge of Antarctica</w:t>
      </w:r>
      <w:r w:rsidRPr="004B5B47">
        <w:rPr>
          <w:sz w:val="16"/>
        </w:rPr>
        <w:t>—</w:t>
      </w:r>
      <w:r w:rsidRPr="004B5B47">
        <w:rPr>
          <w:rStyle w:val="StyleUnderline"/>
        </w:rPr>
        <w:t>causing the ice sheet to melt at even faster rates</w:t>
      </w:r>
      <w:r w:rsidRPr="004B5B47">
        <w:rPr>
          <w:sz w:val="16"/>
        </w:rPr>
        <w:t xml:space="preserve">. These findings, published yesterday in the journal Nature, join a growing body of research suggesting that melting </w:t>
      </w:r>
      <w:r w:rsidRPr="004B5B47">
        <w:rPr>
          <w:rStyle w:val="StyleUnderline"/>
        </w:rPr>
        <w:t>ice may have a more complicated influence on the global climate system than previously thought</w:t>
      </w:r>
      <w:r w:rsidRPr="004B5B47">
        <w:rPr>
          <w:sz w:val="16"/>
        </w:rPr>
        <w:t xml:space="preserve">. “It’s really just underpinning the fact that </w:t>
      </w:r>
      <w:r w:rsidRPr="004B5B47">
        <w:rPr>
          <w:rStyle w:val="StyleUnderline"/>
        </w:rPr>
        <w:t>we are</w:t>
      </w:r>
      <w:r w:rsidRPr="004B5B47">
        <w:rPr>
          <w:sz w:val="16"/>
        </w:rPr>
        <w:t xml:space="preserve"> probably </w:t>
      </w:r>
      <w:r w:rsidRPr="004B5B47">
        <w:rPr>
          <w:rStyle w:val="StyleUnderline"/>
        </w:rPr>
        <w:t>messing with something that we don’t fully understand</w:t>
      </w:r>
      <w:r w:rsidRPr="004B5B47">
        <w:rPr>
          <w:sz w:val="16"/>
        </w:rPr>
        <w:t xml:space="preserve">,” said lead study author Nicholas Golledge, an Antarctic ice sheet expert at Victoria University of Wellington in New Zealand. </w:t>
      </w:r>
      <w:r w:rsidRPr="004B5B47">
        <w:rPr>
          <w:rStyle w:val="StyleUnderline"/>
        </w:rPr>
        <w:t>Climate models don’t typically account for fresh water pouring into the ocean from melting Greenland and Antarctica</w:t>
      </w:r>
      <w:r w:rsidRPr="004B5B47">
        <w:rPr>
          <w:sz w:val="16"/>
        </w:rPr>
        <w:t xml:space="preserve">. As a result, those consequences are missing from many simulations of the warming planet. The reason is in part because </w:t>
      </w:r>
      <w:r w:rsidRPr="004B5B47">
        <w:rPr>
          <w:rStyle w:val="StyleUnderline"/>
        </w:rPr>
        <w:t>it’s difficult to accurately simulate ice sheet melting in global climate models</w:t>
      </w:r>
      <w:r w:rsidRPr="004B5B47">
        <w:rPr>
          <w:sz w:val="16"/>
        </w:rPr>
        <w:t xml:space="preserve">, which take a broad look at the world as a whole. The Greenland and Antarctic ice sheets are complex enough that they generally require their own separate, high-resolution models. And until about 10 years ago, many scientists assumed that the melting ice sheets had little effect on the climate system as a whole, beyond their contributions to sea-level rise, Golledge noted. A NEW APPROACH In recent years, though, researchers have begun to suggest that the </w:t>
      </w:r>
      <w:r w:rsidRPr="004B5B47">
        <w:rPr>
          <w:rStyle w:val="StyleUnderline"/>
        </w:rPr>
        <w:t xml:space="preserve">icy fresh water might be disrupting some </w:t>
      </w:r>
      <w:r w:rsidRPr="004B5B47">
        <w:rPr>
          <w:rStyle w:val="Emphasis"/>
        </w:rPr>
        <w:t>major climate processes</w:t>
      </w:r>
      <w:r w:rsidRPr="004B5B47">
        <w:rPr>
          <w:rStyle w:val="StyleUnderline"/>
        </w:rPr>
        <w:t xml:space="preserve"> as it flows into the ocean</w:t>
      </w:r>
      <w:r w:rsidRPr="004B5B47">
        <w:rPr>
          <w:sz w:val="16"/>
        </w:rPr>
        <w:t xml:space="preserve">, with the potential for dramatic effects worldwide. To address the modeling problem, the authors of the new study conducted a series of simulations. First, they used updated satellite observations of Greenland and Antarctica to simulate the melting ice sheets under future climate change. Then, they added those estimates of future ice melt to a global climate model simulation and compared its response with simulations with no meltwater influx included. </w:t>
      </w:r>
      <w:r w:rsidRPr="004B5B47">
        <w:rPr>
          <w:rStyle w:val="Emphasis"/>
        </w:rPr>
        <w:t>Meltwater</w:t>
      </w:r>
      <w:r w:rsidRPr="004B5B47">
        <w:rPr>
          <w:sz w:val="16"/>
        </w:rPr>
        <w:t xml:space="preserve"> from Greenland, they found, </w:t>
      </w:r>
      <w:r w:rsidRPr="004B5B47">
        <w:rPr>
          <w:rStyle w:val="StyleUnderline"/>
        </w:rPr>
        <w:t>may substantially affect the flow of a huge ocean current known as the Atlantic meridional overturning circulation</w:t>
      </w:r>
      <w:r w:rsidRPr="004B5B47">
        <w:rPr>
          <w:sz w:val="16"/>
        </w:rPr>
        <w:t xml:space="preserve">, </w:t>
      </w:r>
      <w:r w:rsidRPr="004B5B47">
        <w:rPr>
          <w:rStyle w:val="StyleUnderline"/>
        </w:rPr>
        <w:t xml:space="preserve">or </w:t>
      </w:r>
      <w:r w:rsidRPr="004B5B47">
        <w:rPr>
          <w:rStyle w:val="Emphasis"/>
        </w:rPr>
        <w:t>AMOC</w:t>
      </w:r>
      <w:r w:rsidRPr="004B5B47">
        <w:rPr>
          <w:sz w:val="16"/>
        </w:rPr>
        <w:t xml:space="preserve">. Akin to a gigantic conveyor belt, </w:t>
      </w:r>
      <w:r w:rsidRPr="004B5B47">
        <w:rPr>
          <w:rStyle w:val="StyleUnderline"/>
        </w:rPr>
        <w:t>the AMOC helps ferry warm water from the tropics to the Arctic</w:t>
      </w:r>
      <w:r w:rsidRPr="004B5B47">
        <w:rPr>
          <w:sz w:val="16"/>
        </w:rPr>
        <w:t xml:space="preserve">. </w:t>
      </w:r>
      <w:r w:rsidRPr="004B5B47">
        <w:rPr>
          <w:rStyle w:val="StyleUnderline"/>
        </w:rPr>
        <w:t xml:space="preserve">Its important role in </w:t>
      </w:r>
      <w:r w:rsidRPr="004B5B47">
        <w:rPr>
          <w:rStyle w:val="Emphasis"/>
        </w:rPr>
        <w:t>distributing heat</w:t>
      </w:r>
      <w:r w:rsidRPr="004B5B47">
        <w:rPr>
          <w:rStyle w:val="StyleUnderline"/>
        </w:rPr>
        <w:t xml:space="preserve"> around the world also gives it a major influence on global </w:t>
      </w:r>
      <w:r w:rsidRPr="004B5B47">
        <w:rPr>
          <w:rStyle w:val="Emphasis"/>
        </w:rPr>
        <w:t>weather patterns</w:t>
      </w:r>
      <w:r w:rsidRPr="004B5B47">
        <w:rPr>
          <w:sz w:val="16"/>
        </w:rPr>
        <w:t>—</w:t>
      </w:r>
      <w:r w:rsidRPr="004B5B47">
        <w:rPr>
          <w:rStyle w:val="StyleUnderline"/>
        </w:rPr>
        <w:t xml:space="preserve">the AMOC’s warm-water flow is largely credited with the </w:t>
      </w:r>
      <w:r w:rsidRPr="004B5B47">
        <w:rPr>
          <w:rStyle w:val="Emphasis"/>
        </w:rPr>
        <w:t>mild climate</w:t>
      </w:r>
      <w:r w:rsidRPr="004B5B47">
        <w:rPr>
          <w:rStyle w:val="StyleUnderline"/>
        </w:rPr>
        <w:t xml:space="preserve"> in places like Western Europe</w:t>
      </w:r>
      <w:r w:rsidRPr="004B5B47">
        <w:rPr>
          <w:sz w:val="16"/>
        </w:rPr>
        <w:t xml:space="preserve">. As fresh water pours into the ocean from the melting Greenland ice sheet, it may cause this current to slow down. Some scientists have suggested that this process may have already begun. As the transport of heat becomes more sluggish, climate patterns throughout the North Atlantic may begin to change. The new study suggests that some regions, including the Greenland continent, may actually experience a cooling effect. Other places, like the eastern Greenland sea on up to the North Pole, may warm up. Meanwhile, </w:t>
      </w:r>
      <w:r w:rsidRPr="004B5B47">
        <w:rPr>
          <w:rStyle w:val="StyleUnderline"/>
        </w:rPr>
        <w:t xml:space="preserve">melting ice from Antarctica may upset the </w:t>
      </w:r>
      <w:r w:rsidRPr="004B5B47">
        <w:rPr>
          <w:rStyle w:val="Emphasis"/>
        </w:rPr>
        <w:t>structure</w:t>
      </w:r>
      <w:r w:rsidRPr="004B5B47">
        <w:rPr>
          <w:rStyle w:val="StyleUnderline"/>
        </w:rPr>
        <w:t xml:space="preserve"> of the Southern Ocean</w:t>
      </w:r>
      <w:r w:rsidRPr="004B5B47">
        <w:rPr>
          <w:sz w:val="16"/>
        </w:rPr>
        <w:t xml:space="preserve">, the research suggests. Because fresh water is less dense than salt water, large influxes of meltwater could fail to mix in with the rest of the ocean and instead form a layer that rests on the surface of the water. This cold sheet of liquid traps heat beneath it and causes deeper layers to warm up. Deepwater currents in the Southern Ocean carry this warm water to the edge of the Antarctic continent, where it bubbles up and laps against the edge of the ice. The warmer the water, the more melting it’s likely to cause. Recent research suggests that warm ocean currents are already increasing melt rates at glaciers in some parts of the ice sheet, particularly West Antarctica. If even more warm water is able to reach the ice in the future, the melting could speed up. The </w:t>
      </w:r>
      <w:r w:rsidRPr="004B5B47">
        <w:rPr>
          <w:rStyle w:val="StyleUnderline"/>
        </w:rPr>
        <w:t>simulations</w:t>
      </w:r>
      <w:r w:rsidRPr="004B5B47">
        <w:rPr>
          <w:sz w:val="16"/>
        </w:rPr>
        <w:t xml:space="preserve"> also </w:t>
      </w:r>
      <w:r w:rsidRPr="004B5B47">
        <w:rPr>
          <w:rStyle w:val="StyleUnderline"/>
        </w:rPr>
        <w:t>suggest that the climate system overall may become more variable</w:t>
      </w:r>
      <w:r w:rsidRPr="004B5B47">
        <w:rPr>
          <w:sz w:val="16"/>
        </w:rPr>
        <w:t xml:space="preserve">, </w:t>
      </w:r>
      <w:r w:rsidRPr="004B5B47">
        <w:rPr>
          <w:rStyle w:val="StyleUnderline"/>
        </w:rPr>
        <w:t>or prone to</w:t>
      </w:r>
      <w:r w:rsidRPr="004B5B47">
        <w:rPr>
          <w:sz w:val="16"/>
        </w:rPr>
        <w:t xml:space="preserve"> fluctuations and disturbances like </w:t>
      </w:r>
      <w:r w:rsidRPr="004B5B47">
        <w:rPr>
          <w:rStyle w:val="Emphasis"/>
        </w:rPr>
        <w:t>extreme weather events</w:t>
      </w:r>
      <w:r w:rsidRPr="004B5B47">
        <w:rPr>
          <w:sz w:val="16"/>
        </w:rPr>
        <w:t xml:space="preserve">. Under a business-as-usual climate scenario, year-to-year variability may increase by as much as 50 percent. The </w:t>
      </w:r>
      <w:r w:rsidRPr="004B5B47">
        <w:rPr>
          <w:rStyle w:val="StyleUnderline"/>
        </w:rPr>
        <w:t>research indicates that</w:t>
      </w:r>
      <w:r w:rsidRPr="004B5B47">
        <w:rPr>
          <w:sz w:val="16"/>
        </w:rPr>
        <w:t xml:space="preserve"> “</w:t>
      </w:r>
      <w:r w:rsidRPr="004B5B47">
        <w:rPr>
          <w:rStyle w:val="StyleUnderline"/>
        </w:rPr>
        <w:t xml:space="preserve">polar ice sheets will have a </w:t>
      </w:r>
      <w:r w:rsidRPr="004B5B47">
        <w:rPr>
          <w:rStyle w:val="Emphasis"/>
        </w:rPr>
        <w:t>crucial role</w:t>
      </w:r>
      <w:r w:rsidRPr="004B5B47">
        <w:rPr>
          <w:rStyle w:val="StyleUnderline"/>
        </w:rPr>
        <w:t xml:space="preserve"> in Earth’s climate in the future</w:t>
      </w:r>
      <w:r w:rsidRPr="004B5B47">
        <w:rPr>
          <w:sz w:val="16"/>
        </w:rPr>
        <w:t xml:space="preserve">,” beyond what the models currently reflect, writes Helene Seroussi, an ice sheet expert with NASA’s Jet Propulsion Laboratory, in a comment on the new research. GROWING CONCERN These findings don’t come as a complete shock. Other recent research suggested that the melting ice sheets may have some far-reaching climate consequences. </w:t>
      </w:r>
      <w:r w:rsidRPr="004B5B47">
        <w:rPr>
          <w:rStyle w:val="StyleUnderline"/>
        </w:rPr>
        <w:t>Multiple studies have now indicated that continued Greenland melting may slow the flow of the AMOC</w:t>
      </w:r>
      <w:r w:rsidRPr="004B5B47">
        <w:rPr>
          <w:sz w:val="16"/>
        </w:rPr>
        <w:t xml:space="preserve">, </w:t>
      </w:r>
      <w:r w:rsidRPr="004B5B47">
        <w:rPr>
          <w:rStyle w:val="StyleUnderline"/>
        </w:rPr>
        <w:t>disrupting climate and weather patterns throughout the North Atlantic</w:t>
      </w:r>
      <w:r w:rsidRPr="004B5B47">
        <w:rPr>
          <w:sz w:val="16"/>
        </w:rPr>
        <w:t xml:space="preserve">. And one 2018 paper in Nature suggested that Antarctic melting under a business-as-usual warming scenario may slightly slow the rate of global warming. It could delay the approach of the 1.5 and 2 C temperature targets outlined under the Paris climate agreement by a decade, the research suggests. That study assumed a fairly extreme amount of ice melt by the end of the century, enough to raise global sea levels by about 3 feet. Some research has suggested that Antarctic glaciers may destabilize in a specific way under high levels of future warming—as ice shelves at the ocean’s edge melt and break apart, entire ice cliffs could collapse and unleash a massive outpouring of ice into the ocean. </w:t>
      </w:r>
      <w:r w:rsidRPr="004B5B47">
        <w:rPr>
          <w:rStyle w:val="Emphasis"/>
        </w:rPr>
        <w:t>Three feet</w:t>
      </w:r>
      <w:r w:rsidRPr="004B5B47">
        <w:rPr>
          <w:sz w:val="16"/>
        </w:rPr>
        <w:t xml:space="preserve"> </w:t>
      </w:r>
      <w:r w:rsidRPr="004B5B47">
        <w:rPr>
          <w:rStyle w:val="StyleUnderline"/>
        </w:rPr>
        <w:t>of sea-level rise might be expected by 2100</w:t>
      </w:r>
      <w:r w:rsidRPr="004B5B47">
        <w:rPr>
          <w:sz w:val="16"/>
        </w:rPr>
        <w:t xml:space="preserve"> if this process were to actually occur. Yet new research, also published yesterday in Nature, has challenged this idea, suggesting that this kind of ice cliff instability may not be so likely after all. That means future sea-level rise may be less extreme. All of these findings underscore the fact that many components of the climate system—particularly those related to melting ice sheets—are still unfolding for climate scientists. Some aspects of future climate change may be more severe than models currently project, as this week’s new research points out. And some worst-case scenarios may not be as likely as they once seemed. To parse it all out, it’s critical to account for all the factors that might affect the progression of climate change when making predictions about the future, Golledge says. In this case, his new </w:t>
      </w:r>
      <w:r w:rsidRPr="004B5B47">
        <w:rPr>
          <w:rStyle w:val="StyleUnderline"/>
        </w:rPr>
        <w:t>research points to</w:t>
      </w:r>
      <w:r w:rsidRPr="004B5B47">
        <w:rPr>
          <w:sz w:val="16"/>
        </w:rPr>
        <w:t xml:space="preserve"> the </w:t>
      </w:r>
      <w:r w:rsidRPr="004B5B47">
        <w:rPr>
          <w:rStyle w:val="StyleUnderline"/>
        </w:rPr>
        <w:t>melting ice sheets as key participants in the global climate system</w:t>
      </w:r>
      <w:r w:rsidRPr="004B5B47">
        <w:rPr>
          <w:sz w:val="16"/>
        </w:rPr>
        <w:t xml:space="preserve">, </w:t>
      </w:r>
      <w:r w:rsidRPr="004B5B47">
        <w:rPr>
          <w:rStyle w:val="StyleUnderline"/>
        </w:rPr>
        <w:t>whose influence may have been previously overlooked</w:t>
      </w:r>
      <w:r w:rsidRPr="004B5B47">
        <w:rPr>
          <w:sz w:val="16"/>
        </w:rPr>
        <w:t>. “I guess we’re just holding up a flag here and saying this is something we really need to look into,” Golledge said. “And we need to do it as well as we can with as many models as we can and figure out if actually we’re underestimating the consequences.”</w:t>
      </w:r>
    </w:p>
    <w:p w:rsidR="00155B80" w:rsidRDefault="00155B80" w:rsidP="00155B80">
      <w:pPr>
        <w:pStyle w:val="Heading3"/>
      </w:pPr>
      <w:r>
        <w:t>Heg Turn</w:t>
      </w:r>
    </w:p>
    <w:p w:rsidR="00155B80" w:rsidRDefault="00155B80" w:rsidP="00155B80">
      <w:pPr>
        <w:pStyle w:val="Heading4"/>
      </w:pPr>
      <w:r>
        <w:t>Arctic shipping undermines U.S. hegemony.</w:t>
      </w:r>
    </w:p>
    <w:p w:rsidR="00155B80" w:rsidRPr="007D1609" w:rsidRDefault="00155B80" w:rsidP="00155B80">
      <w:pPr>
        <w:rPr>
          <w:rStyle w:val="Style13ptBold"/>
        </w:rPr>
      </w:pPr>
      <w:r>
        <w:rPr>
          <w:rStyle w:val="Style13ptBold"/>
        </w:rPr>
        <w:t>Yassikaya 18</w:t>
      </w:r>
      <w:r w:rsidRPr="007D1609">
        <w:t xml:space="preserve"> [</w:t>
      </w:r>
      <w:r>
        <w:t>Sernur, writer for Yeni</w:t>
      </w:r>
      <w:r w:rsidRPr="007D1609">
        <w:t>Şafak</w:t>
      </w:r>
      <w:r>
        <w:t>, “</w:t>
      </w:r>
      <w:r w:rsidRPr="007D1609">
        <w:t>New Arctic route could shift the balance of global trade, bypass US</w:t>
      </w:r>
      <w:r>
        <w:t>,” accessible online at</w:t>
      </w:r>
      <w:r w:rsidRPr="007D1609">
        <w:t xml:space="preserve"> </w:t>
      </w:r>
      <w:hyperlink r:id="rId243" w:history="1">
        <w:r w:rsidRPr="009F1D96">
          <w:rPr>
            <w:rStyle w:val="Hyperlink"/>
          </w:rPr>
          <w:t>https://www.yenisafak.com/en/economy/new-arctic-route-could-shift-the-balance-of-global-trade-bypass-us-3462371</w:t>
        </w:r>
      </w:hyperlink>
      <w:r>
        <w:t>, published 10/01/18] // BBM</w:t>
      </w:r>
    </w:p>
    <w:p w:rsidR="00155B80" w:rsidRPr="002D3A32" w:rsidRDefault="00155B80" w:rsidP="00155B80">
      <w:r w:rsidRPr="007D1609">
        <w:rPr>
          <w:rStyle w:val="StyleUnderline"/>
        </w:rPr>
        <w:t>The</w:t>
      </w:r>
      <w:r w:rsidRPr="007D1609">
        <w:rPr>
          <w:sz w:val="16"/>
        </w:rPr>
        <w:t xml:space="preserve"> “</w:t>
      </w:r>
      <w:r w:rsidRPr="007D1609">
        <w:rPr>
          <w:rStyle w:val="StyleUnderline"/>
        </w:rPr>
        <w:t>Venta Maersk</w:t>
      </w:r>
      <w:r w:rsidRPr="007D1609">
        <w:rPr>
          <w:sz w:val="16"/>
        </w:rPr>
        <w:t xml:space="preserve">,” a new, 3600-container, ice-classed vessel operated by the Danish group A.P. Moller-Maersk, the world’s biggest shipping group, </w:t>
      </w:r>
      <w:r w:rsidRPr="007D1609">
        <w:rPr>
          <w:rStyle w:val="StyleUnderline"/>
        </w:rPr>
        <w:t xml:space="preserve">has successfully completed its new </w:t>
      </w:r>
      <w:r w:rsidRPr="007D1609">
        <w:rPr>
          <w:rStyle w:val="Emphasis"/>
        </w:rPr>
        <w:t>trial voyage</w:t>
      </w:r>
      <w:r w:rsidRPr="007D1609">
        <w:rPr>
          <w:rStyle w:val="StyleUnderline"/>
        </w:rPr>
        <w:t xml:space="preserve"> through the Russian Arctic</w:t>
      </w:r>
      <w:r w:rsidRPr="007D1609">
        <w:rPr>
          <w:sz w:val="16"/>
        </w:rPr>
        <w:t xml:space="preserve">. </w:t>
      </w:r>
      <w:r w:rsidRPr="007D1609">
        <w:rPr>
          <w:rStyle w:val="StyleUnderline"/>
        </w:rPr>
        <w:t xml:space="preserve">It is the latest step in the expansion of the Northern Sea Route which is becoming more accessible to ships as </w:t>
      </w:r>
      <w:r w:rsidRPr="007D1609">
        <w:rPr>
          <w:rStyle w:val="Emphasis"/>
        </w:rPr>
        <w:t>climate change</w:t>
      </w:r>
      <w:r w:rsidRPr="007D1609">
        <w:rPr>
          <w:rStyle w:val="StyleUnderline"/>
        </w:rPr>
        <w:t xml:space="preserve"> reduces the amount of sea ice</w:t>
      </w:r>
      <w:r w:rsidRPr="007D1609">
        <w:rPr>
          <w:sz w:val="16"/>
        </w:rPr>
        <w:t xml:space="preserve">. </w:t>
      </w:r>
      <w:r w:rsidRPr="007D1609">
        <w:rPr>
          <w:rStyle w:val="Emphasis"/>
        </w:rPr>
        <w:t>Melting ice</w:t>
      </w:r>
      <w:r w:rsidRPr="007D1609">
        <w:rPr>
          <w:rStyle w:val="StyleUnderline"/>
        </w:rPr>
        <w:t xml:space="preserve"> opening up </w:t>
      </w:r>
      <w:r w:rsidRPr="007D1609">
        <w:rPr>
          <w:rStyle w:val="Emphasis"/>
        </w:rPr>
        <w:t>new trade routes</w:t>
      </w:r>
      <w:r w:rsidRPr="007D1609">
        <w:rPr>
          <w:rStyle w:val="StyleUnderline"/>
        </w:rPr>
        <w:t xml:space="preserve"> from Europe to East Asia are being seen as a development that could tilt the balance of global trade</w:t>
      </w:r>
      <w:r w:rsidRPr="007D1609">
        <w:rPr>
          <w:sz w:val="16"/>
        </w:rPr>
        <w:t xml:space="preserve">. </w:t>
      </w:r>
      <w:r w:rsidRPr="007D1609">
        <w:rPr>
          <w:rStyle w:val="StyleUnderline"/>
        </w:rPr>
        <w:t>It is</w:t>
      </w:r>
      <w:r w:rsidRPr="007D1609">
        <w:rPr>
          <w:sz w:val="16"/>
        </w:rPr>
        <w:t xml:space="preserve"> also </w:t>
      </w:r>
      <w:r w:rsidRPr="007D1609">
        <w:rPr>
          <w:rStyle w:val="StyleUnderline"/>
        </w:rPr>
        <w:t>considered</w:t>
      </w:r>
      <w:r w:rsidRPr="007D1609">
        <w:rPr>
          <w:sz w:val="16"/>
        </w:rPr>
        <w:t xml:space="preserve"> as</w:t>
      </w:r>
      <w:r w:rsidRPr="007D1609">
        <w:rPr>
          <w:rStyle w:val="StyleUnderline"/>
        </w:rPr>
        <w:t xml:space="preserve"> a ground-breaking move that could negate the U.S.’s </w:t>
      </w:r>
      <w:r w:rsidRPr="007D1609">
        <w:rPr>
          <w:rStyle w:val="Emphasis"/>
        </w:rPr>
        <w:t>hegemony</w:t>
      </w:r>
      <w:r w:rsidRPr="007D1609">
        <w:rPr>
          <w:rStyle w:val="StyleUnderline"/>
        </w:rPr>
        <w:t xml:space="preserve"> in international waters</w:t>
      </w:r>
      <w:r w:rsidRPr="007D1609">
        <w:rPr>
          <w:sz w:val="16"/>
        </w:rPr>
        <w:t xml:space="preserve">. The special-designed Danish-flagged vessel, carrying a cargo of Russian frozen fish and South Korean electronics arrived in St. Petersburg, the Russian port city located on the Baltic Sea on Friday, after leaving Russia’s Pacific port city of Vladivostok on Aug. 22. </w:t>
      </w:r>
      <w:r w:rsidRPr="007D1609">
        <w:rPr>
          <w:rStyle w:val="StyleUnderline"/>
        </w:rPr>
        <w:t>The trip took only 37 days</w:t>
      </w:r>
      <w:r w:rsidRPr="007D1609">
        <w:rPr>
          <w:sz w:val="16"/>
        </w:rPr>
        <w:t xml:space="preserve">, </w:t>
      </w:r>
      <w:r w:rsidRPr="007D1609">
        <w:rPr>
          <w:rStyle w:val="StyleUnderline"/>
        </w:rPr>
        <w:t>which was normally 10 to 15 days longer</w:t>
      </w:r>
      <w:r w:rsidRPr="007D1609">
        <w:rPr>
          <w:sz w:val="16"/>
        </w:rPr>
        <w:t xml:space="preserve">, including stops in Vostochny Stevedoring Company and Busan. The trial “shortcut” trade route is significantly briefer than one south through the Suez Canal. According to experts, </w:t>
      </w:r>
      <w:r w:rsidRPr="007D1609">
        <w:rPr>
          <w:rStyle w:val="StyleUnderline"/>
        </w:rPr>
        <w:t>this new Northern Sea Route could reduce the travel distance from East Asia to Europe</w:t>
      </w:r>
      <w:r w:rsidRPr="007D1609">
        <w:rPr>
          <w:sz w:val="16"/>
        </w:rPr>
        <w:t xml:space="preserve"> from the 21,000 kilometers it takes to go via the Egypt’s Suez Canal to 12,800 kilometers. The US’s hegemony over shipping routes </w:t>
      </w:r>
      <w:r w:rsidRPr="007D1609">
        <w:rPr>
          <w:rStyle w:val="StyleUnderline"/>
        </w:rPr>
        <w:t xml:space="preserve">Shipping is the </w:t>
      </w:r>
      <w:r w:rsidRPr="007D1609">
        <w:rPr>
          <w:rStyle w:val="Emphasis"/>
        </w:rPr>
        <w:t>lifeline</w:t>
      </w:r>
      <w:r w:rsidRPr="007D1609">
        <w:rPr>
          <w:rStyle w:val="StyleUnderline"/>
        </w:rPr>
        <w:t xml:space="preserve"> of the global economy</w:t>
      </w:r>
      <w:r w:rsidRPr="007D1609">
        <w:rPr>
          <w:sz w:val="16"/>
        </w:rPr>
        <w:t xml:space="preserve"> </w:t>
      </w:r>
      <w:r w:rsidRPr="007D1609">
        <w:rPr>
          <w:rStyle w:val="StyleUnderline"/>
        </w:rPr>
        <w:t>because</w:t>
      </w:r>
      <w:r w:rsidRPr="007D1609">
        <w:rPr>
          <w:sz w:val="16"/>
        </w:rPr>
        <w:t xml:space="preserve"> around </w:t>
      </w:r>
      <w:r w:rsidRPr="007D1609">
        <w:rPr>
          <w:rStyle w:val="Emphasis"/>
        </w:rPr>
        <w:t>90 percent</w:t>
      </w:r>
      <w:r w:rsidRPr="007D1609">
        <w:rPr>
          <w:sz w:val="16"/>
        </w:rPr>
        <w:t xml:space="preserve"> </w:t>
      </w:r>
      <w:r w:rsidRPr="007D1609">
        <w:rPr>
          <w:rStyle w:val="StyleUnderline"/>
        </w:rPr>
        <w:t>of world trade is today carried out by sea roads</w:t>
      </w:r>
      <w:r w:rsidRPr="007D1609">
        <w:rPr>
          <w:sz w:val="16"/>
        </w:rPr>
        <w:t xml:space="preserve">. This is why </w:t>
      </w:r>
      <w:r w:rsidRPr="007D1609">
        <w:rPr>
          <w:rStyle w:val="StyleUnderline"/>
        </w:rPr>
        <w:t xml:space="preserve">the </w:t>
      </w:r>
      <w:r w:rsidRPr="007D1609">
        <w:rPr>
          <w:rStyle w:val="Emphasis"/>
        </w:rPr>
        <w:t>new route</w:t>
      </w:r>
      <w:r w:rsidRPr="007D1609">
        <w:rPr>
          <w:sz w:val="16"/>
        </w:rPr>
        <w:t xml:space="preserve">, </w:t>
      </w:r>
      <w:r w:rsidRPr="007D1609">
        <w:rPr>
          <w:rStyle w:val="StyleUnderline"/>
        </w:rPr>
        <w:t xml:space="preserve">which created a new </w:t>
      </w:r>
      <w:r w:rsidRPr="007D1609">
        <w:rPr>
          <w:rStyle w:val="Emphasis"/>
        </w:rPr>
        <w:t>strategic link</w:t>
      </w:r>
      <w:r w:rsidRPr="007D1609">
        <w:rPr>
          <w:rStyle w:val="StyleUnderline"/>
        </w:rPr>
        <w:t xml:space="preserve"> between Russia</w:t>
      </w:r>
      <w:r w:rsidRPr="007D1609">
        <w:rPr>
          <w:sz w:val="16"/>
        </w:rPr>
        <w:t xml:space="preserve">, </w:t>
      </w:r>
      <w:r w:rsidRPr="007D1609">
        <w:rPr>
          <w:rStyle w:val="StyleUnderline"/>
        </w:rPr>
        <w:t>China and Europe</w:t>
      </w:r>
      <w:r w:rsidRPr="007D1609">
        <w:rPr>
          <w:sz w:val="16"/>
        </w:rPr>
        <w:t xml:space="preserve">, </w:t>
      </w:r>
      <w:r w:rsidRPr="007D1609">
        <w:rPr>
          <w:rStyle w:val="StyleUnderline"/>
        </w:rPr>
        <w:t xml:space="preserve">is being evaluated as an attempt to </w:t>
      </w:r>
      <w:r w:rsidRPr="007D1609">
        <w:rPr>
          <w:rStyle w:val="Emphasis"/>
        </w:rPr>
        <w:t>change</w:t>
      </w:r>
      <w:r w:rsidRPr="007D1609">
        <w:rPr>
          <w:rStyle w:val="StyleUnderline"/>
        </w:rPr>
        <w:t xml:space="preserve"> the balance of </w:t>
      </w:r>
      <w:r w:rsidRPr="007D1609">
        <w:rPr>
          <w:rStyle w:val="Emphasis"/>
        </w:rPr>
        <w:t>global trade</w:t>
      </w:r>
      <w:r w:rsidRPr="007D1609">
        <w:rPr>
          <w:sz w:val="16"/>
        </w:rPr>
        <w:t xml:space="preserve">. </w:t>
      </w:r>
      <w:r w:rsidRPr="007D1609">
        <w:rPr>
          <w:rStyle w:val="StyleUnderline"/>
        </w:rPr>
        <w:t xml:space="preserve">The route could </w:t>
      </w:r>
      <w:r w:rsidRPr="007D1609">
        <w:rPr>
          <w:rStyle w:val="Emphasis"/>
        </w:rPr>
        <w:t>bypass</w:t>
      </w:r>
      <w:r w:rsidRPr="007D1609">
        <w:rPr>
          <w:rStyle w:val="StyleUnderline"/>
        </w:rPr>
        <w:t xml:space="preserve"> maritime highways controlled by the U.S. navy</w:t>
      </w:r>
      <w:r w:rsidRPr="007D1609">
        <w:rPr>
          <w:sz w:val="16"/>
        </w:rPr>
        <w:t xml:space="preserve"> and bases such as the Gibraltar, Suez Canal, Red Sea, Bab-el-Mandeb and the South China Sea. </w:t>
      </w:r>
      <w:r w:rsidRPr="007D1609">
        <w:rPr>
          <w:rStyle w:val="StyleUnderline"/>
        </w:rPr>
        <w:t xml:space="preserve">It could also become an </w:t>
      </w:r>
      <w:r w:rsidRPr="007D1609">
        <w:rPr>
          <w:rStyle w:val="Emphasis"/>
        </w:rPr>
        <w:t>alternative</w:t>
      </w:r>
      <w:r w:rsidRPr="007D1609">
        <w:rPr>
          <w:rStyle w:val="StyleUnderline"/>
        </w:rPr>
        <w:t xml:space="preserve"> to the Atlantic-Pacific transition of the U.S.-controlled Canadian Northwestern Passage</w:t>
      </w:r>
      <w:r w:rsidRPr="007D1609">
        <w:rPr>
          <w:sz w:val="16"/>
        </w:rPr>
        <w:t xml:space="preserve">. </w:t>
      </w:r>
      <w:r w:rsidRPr="007D1609">
        <w:rPr>
          <w:rStyle w:val="StyleUnderline"/>
        </w:rPr>
        <w:t>The passage is currently only feasible for around three months a year</w:t>
      </w:r>
      <w:r w:rsidRPr="007D1609">
        <w:rPr>
          <w:sz w:val="16"/>
        </w:rPr>
        <w:t xml:space="preserve">, </w:t>
      </w:r>
      <w:r w:rsidRPr="007D1609">
        <w:rPr>
          <w:rStyle w:val="StyleUnderline"/>
        </w:rPr>
        <w:t>however this may change in the future</w:t>
      </w:r>
      <w:r w:rsidRPr="007D1609">
        <w:rPr>
          <w:sz w:val="16"/>
        </w:rPr>
        <w:t>.</w:t>
      </w:r>
    </w:p>
    <w:p w:rsidR="00155B80" w:rsidRDefault="00155B80" w:rsidP="00155B80">
      <w:pPr>
        <w:pStyle w:val="Heading3"/>
      </w:pPr>
      <w:r>
        <w:t>Russian Adventurism Turn</w:t>
      </w:r>
    </w:p>
    <w:p w:rsidR="00155B80" w:rsidRPr="004163C9" w:rsidRDefault="00155B80" w:rsidP="00155B80">
      <w:pPr>
        <w:pStyle w:val="Heading4"/>
      </w:pPr>
      <w:r>
        <w:t xml:space="preserve">Arctic thawing drives Russian adventurism </w:t>
      </w:r>
      <w:r>
        <w:rPr>
          <w:u w:val="single"/>
        </w:rPr>
        <w:t>and</w:t>
      </w:r>
      <w:r>
        <w:t xml:space="preserve"> their internal link is bunk.</w:t>
      </w:r>
    </w:p>
    <w:p w:rsidR="00155B80" w:rsidRPr="004163C9" w:rsidRDefault="00155B80" w:rsidP="00155B80">
      <w:pPr>
        <w:rPr>
          <w:rStyle w:val="Style13ptBold"/>
        </w:rPr>
      </w:pPr>
      <w:r>
        <w:rPr>
          <w:rStyle w:val="Style13ptBold"/>
        </w:rPr>
        <w:t>Johnson 19</w:t>
      </w:r>
      <w:r w:rsidRPr="004163C9">
        <w:t xml:space="preserve"> [</w:t>
      </w:r>
      <w:r>
        <w:t>Bridget,</w:t>
      </w:r>
      <w:r w:rsidRPr="004163C9">
        <w:t xml:space="preserve"> Managing Editor for Homeland Security Today</w:t>
      </w:r>
      <w:r>
        <w:t>, “</w:t>
      </w:r>
      <w:r w:rsidRPr="004163C9">
        <w:t>Russians ‘Welcome Climate Change’ for Arctic Dominance Plans, Intel Committee Warned</w:t>
      </w:r>
      <w:r>
        <w:t>,”</w:t>
      </w:r>
      <w:r w:rsidRPr="004163C9">
        <w:t xml:space="preserve"> </w:t>
      </w:r>
      <w:r>
        <w:t xml:space="preserve">accessible online at </w:t>
      </w:r>
      <w:hyperlink r:id="rId244" w:history="1">
        <w:r w:rsidRPr="009F1D96">
          <w:rPr>
            <w:rStyle w:val="Hyperlink"/>
          </w:rPr>
          <w:t>https://www.hstoday.us/subject-matter-areas/maritime-security/russians-welcome-climate-change-for-arctic-dominance-plans-intel-committee-warned</w:t>
        </w:r>
      </w:hyperlink>
      <w:r>
        <w:t>, published 06/14/19] // BBM</w:t>
      </w:r>
    </w:p>
    <w:p w:rsidR="00155B80" w:rsidRDefault="00155B80" w:rsidP="00155B80">
      <w:r w:rsidRPr="00F82732">
        <w:rPr>
          <w:sz w:val="16"/>
        </w:rPr>
        <w:t xml:space="preserve">The House Intelligence Committee heard last week that “in some respects” the </w:t>
      </w:r>
      <w:r w:rsidRPr="00F82732">
        <w:rPr>
          <w:rStyle w:val="StyleUnderline"/>
        </w:rPr>
        <w:t>Russians</w:t>
      </w:r>
      <w:r w:rsidRPr="00F82732">
        <w:rPr>
          <w:sz w:val="16"/>
        </w:rPr>
        <w:t xml:space="preserve"> “</w:t>
      </w:r>
      <w:r w:rsidRPr="00F82732">
        <w:rPr>
          <w:rStyle w:val="StyleUnderline"/>
        </w:rPr>
        <w:t>welcome climate change</w:t>
      </w:r>
      <w:r w:rsidRPr="00F82732">
        <w:rPr>
          <w:sz w:val="16"/>
        </w:rPr>
        <w:t xml:space="preserve">” </w:t>
      </w:r>
      <w:r w:rsidRPr="00F82732">
        <w:rPr>
          <w:rStyle w:val="StyleUnderline"/>
        </w:rPr>
        <w:t xml:space="preserve">because of how melting ice serves their </w:t>
      </w:r>
      <w:r w:rsidRPr="00F82732">
        <w:rPr>
          <w:rStyle w:val="Emphasis"/>
        </w:rPr>
        <w:t>national security</w:t>
      </w:r>
      <w:r w:rsidRPr="00F82732">
        <w:rPr>
          <w:sz w:val="16"/>
        </w:rPr>
        <w:t xml:space="preserve"> and maritime dominance priorities. “</w:t>
      </w:r>
      <w:r w:rsidRPr="00F82732">
        <w:rPr>
          <w:rStyle w:val="StyleUnderline"/>
        </w:rPr>
        <w:t>The Arctic has been a closed-off arena from a defense perspective for years</w:t>
      </w:r>
      <w:r w:rsidRPr="00F82732">
        <w:rPr>
          <w:sz w:val="16"/>
        </w:rPr>
        <w:t xml:space="preserve">,” testified Office of Naval Intelligence Russia and Eurasia Senior Naval Intelligence Manager Jeffrey Ringhausen. “And now it appears that </w:t>
      </w:r>
      <w:r w:rsidRPr="00F82732">
        <w:rPr>
          <w:rStyle w:val="StyleUnderline"/>
        </w:rPr>
        <w:t>the ice there is melting</w:t>
      </w:r>
      <w:r w:rsidRPr="00F82732">
        <w:rPr>
          <w:sz w:val="16"/>
        </w:rPr>
        <w:t xml:space="preserve">, </w:t>
      </w:r>
      <w:r w:rsidRPr="00F82732">
        <w:rPr>
          <w:rStyle w:val="StyleUnderline"/>
        </w:rPr>
        <w:t>and that’s going to open up</w:t>
      </w:r>
      <w:r w:rsidRPr="00F82732">
        <w:rPr>
          <w:sz w:val="16"/>
        </w:rPr>
        <w:t xml:space="preserve">, </w:t>
      </w:r>
      <w:r w:rsidRPr="00F82732">
        <w:rPr>
          <w:rStyle w:val="StyleUnderline"/>
        </w:rPr>
        <w:t>from a Russian perspective</w:t>
      </w:r>
      <w:r w:rsidRPr="00F82732">
        <w:rPr>
          <w:sz w:val="16"/>
        </w:rPr>
        <w:t xml:space="preserve">, </w:t>
      </w:r>
      <w:r w:rsidRPr="00F82732">
        <w:rPr>
          <w:rStyle w:val="StyleUnderline"/>
        </w:rPr>
        <w:t>a threat vector to them</w:t>
      </w:r>
      <w:r w:rsidRPr="00F82732">
        <w:rPr>
          <w:sz w:val="16"/>
        </w:rPr>
        <w:t xml:space="preserve">… </w:t>
      </w:r>
      <w:r w:rsidRPr="00F82732">
        <w:rPr>
          <w:rStyle w:val="StyleUnderline"/>
        </w:rPr>
        <w:t>norms in the Arctic are now a question of governance</w:t>
      </w:r>
      <w:r w:rsidRPr="00F82732">
        <w:rPr>
          <w:sz w:val="16"/>
        </w:rPr>
        <w:t xml:space="preserve">, </w:t>
      </w:r>
      <w:r w:rsidRPr="00F82732">
        <w:rPr>
          <w:rStyle w:val="StyleUnderline"/>
        </w:rPr>
        <w:t xml:space="preserve">and sort of establishing that governance opens the </w:t>
      </w:r>
      <w:r w:rsidRPr="00F82732">
        <w:rPr>
          <w:rStyle w:val="Emphasis"/>
        </w:rPr>
        <w:t>potentiality for conflict</w:t>
      </w:r>
      <w:r w:rsidRPr="00F82732">
        <w:rPr>
          <w:sz w:val="16"/>
        </w:rPr>
        <w:t xml:space="preserve">.” Chairman Adam Schiff (D-Calif.) noted that </w:t>
      </w:r>
      <w:r w:rsidRPr="00F82732">
        <w:rPr>
          <w:rStyle w:val="StyleUnderline"/>
        </w:rPr>
        <w:t>the intelligence community has warned of</w:t>
      </w:r>
      <w:r w:rsidRPr="00F82732">
        <w:rPr>
          <w:sz w:val="16"/>
        </w:rPr>
        <w:t xml:space="preserve"> “</w:t>
      </w:r>
      <w:r w:rsidRPr="00F82732">
        <w:rPr>
          <w:rStyle w:val="Emphasis"/>
        </w:rPr>
        <w:t>additional stress</w:t>
      </w:r>
      <w:r w:rsidRPr="00F82732">
        <w:rPr>
          <w:sz w:val="16"/>
        </w:rPr>
        <w:t xml:space="preserve">” </w:t>
      </w:r>
      <w:r w:rsidRPr="00F82732">
        <w:rPr>
          <w:rStyle w:val="StyleUnderline"/>
        </w:rPr>
        <w:t>on U.S. armed forces in parts of the world hit hard by climate-related humanitarian crises</w:t>
      </w:r>
      <w:r w:rsidRPr="00F82732">
        <w:rPr>
          <w:sz w:val="16"/>
        </w:rPr>
        <w:t xml:space="preserve"> “or because extreme weather events physically threaten our bases or other capabilities.” “Meanwhile, </w:t>
      </w:r>
      <w:r w:rsidRPr="00F82732">
        <w:rPr>
          <w:rStyle w:val="Emphasis"/>
        </w:rPr>
        <w:t>thawing</w:t>
      </w:r>
      <w:r w:rsidRPr="00F82732">
        <w:rPr>
          <w:sz w:val="16"/>
        </w:rPr>
        <w:t xml:space="preserve"> in the Arctic and anticipated new maritime access lanes </w:t>
      </w:r>
      <w:r w:rsidRPr="00F82732">
        <w:rPr>
          <w:rStyle w:val="StyleUnderline"/>
        </w:rPr>
        <w:t xml:space="preserve">could spur both China and Russia to project combinations of </w:t>
      </w:r>
      <w:r w:rsidRPr="00F82732">
        <w:rPr>
          <w:rStyle w:val="Emphasis"/>
        </w:rPr>
        <w:t>military power</w:t>
      </w:r>
      <w:r w:rsidRPr="00F82732">
        <w:rPr>
          <w:rStyle w:val="StyleUnderline"/>
        </w:rPr>
        <w:t xml:space="preserve"> and economic influence in a region of emerging geostrategic significance</w:t>
      </w:r>
      <w:r w:rsidRPr="00F82732">
        <w:rPr>
          <w:sz w:val="16"/>
        </w:rPr>
        <w:t>,” Schiff added. “</w:t>
      </w:r>
      <w:r w:rsidRPr="00F82732">
        <w:rPr>
          <w:rStyle w:val="StyleUnderline"/>
        </w:rPr>
        <w:t>Newly reachable</w:t>
      </w:r>
      <w:r w:rsidRPr="00F82732">
        <w:rPr>
          <w:sz w:val="16"/>
        </w:rPr>
        <w:t xml:space="preserve"> mineral resources or </w:t>
      </w:r>
      <w:r w:rsidRPr="00F82732">
        <w:rPr>
          <w:rStyle w:val="StyleUnderline"/>
        </w:rPr>
        <w:t>oil reserves</w:t>
      </w:r>
      <w:r w:rsidRPr="00F82732">
        <w:rPr>
          <w:sz w:val="16"/>
        </w:rPr>
        <w:t xml:space="preserve"> in tandem with easier accessibility for commercial naval vessels </w:t>
      </w:r>
      <w:r w:rsidRPr="00F82732">
        <w:rPr>
          <w:rStyle w:val="StyleUnderline"/>
        </w:rPr>
        <w:t xml:space="preserve">could create </w:t>
      </w:r>
      <w:r w:rsidRPr="00F82732">
        <w:rPr>
          <w:rStyle w:val="Emphasis"/>
        </w:rPr>
        <w:t>friction</w:t>
      </w:r>
      <w:r w:rsidRPr="00F82732">
        <w:rPr>
          <w:rStyle w:val="StyleUnderline"/>
        </w:rPr>
        <w:t xml:space="preserve"> among Arctic climates and undercut the efficacy of the</w:t>
      </w:r>
      <w:r w:rsidRPr="00F82732">
        <w:rPr>
          <w:sz w:val="16"/>
        </w:rPr>
        <w:t xml:space="preserve"> multilateral </w:t>
      </w:r>
      <w:r w:rsidRPr="00F82732">
        <w:rPr>
          <w:rStyle w:val="Emphasis"/>
        </w:rPr>
        <w:t>Arctic Council</w:t>
      </w:r>
      <w:r w:rsidRPr="00F82732">
        <w:rPr>
          <w:sz w:val="16"/>
        </w:rPr>
        <w:t xml:space="preserve"> to peaceably resolve disputes.” Peter Kiemel, counselor at the National Intelligence Council in the Office of the Director of National Intelligence, told lawmakers that the “</w:t>
      </w:r>
      <w:r w:rsidRPr="00F82732">
        <w:rPr>
          <w:rStyle w:val="StyleUnderline"/>
        </w:rPr>
        <w:t xml:space="preserve">changing conditions in the Arctic will have </w:t>
      </w:r>
      <w:r w:rsidRPr="00F82732">
        <w:rPr>
          <w:rStyle w:val="Emphasis"/>
        </w:rPr>
        <w:t>significant</w:t>
      </w:r>
      <w:r w:rsidRPr="00F82732">
        <w:rPr>
          <w:rStyle w:val="StyleUnderline"/>
        </w:rPr>
        <w:t xml:space="preserve"> security</w:t>
      </w:r>
      <w:r w:rsidRPr="00F82732">
        <w:rPr>
          <w:sz w:val="16"/>
        </w:rPr>
        <w:t xml:space="preserve">, economic, and social </w:t>
      </w:r>
      <w:r w:rsidRPr="00F82732">
        <w:rPr>
          <w:rStyle w:val="StyleUnderline"/>
        </w:rPr>
        <w:t>implications for both Arctic and non-Arctic states</w:t>
      </w:r>
      <w:r w:rsidRPr="00F82732">
        <w:rPr>
          <w:sz w:val="16"/>
        </w:rPr>
        <w:t xml:space="preserve">.” “Scientists tell us that the Arctic is warming as rates more than twice as fast as the rest of the Earth. This makes for an increasingly navigable Arctic that could be free of ice cover in the summer sometime between 2030 and 2040,” he said. “These conditions would drastically shorten maritime routes between Asia, Europe, and North America. The region will also attract increased commercial interests such as mining, energy exploitation, shipping, and fishing,” Kiemel continued. “As a result, </w:t>
      </w:r>
      <w:r w:rsidRPr="00F82732">
        <w:rPr>
          <w:rStyle w:val="StyleUnderline"/>
        </w:rPr>
        <w:t xml:space="preserve">the Arctic is emerging as a new domain of </w:t>
      </w:r>
      <w:r w:rsidRPr="00F82732">
        <w:rPr>
          <w:rStyle w:val="Emphasis"/>
        </w:rPr>
        <w:t>strategic competition</w:t>
      </w:r>
      <w:r w:rsidRPr="00F82732">
        <w:rPr>
          <w:sz w:val="16"/>
        </w:rPr>
        <w:t>. Russia, China, and others are dramatically increasing their activities and investments in the region.”</w:t>
      </w:r>
      <w:r>
        <w:t xml:space="preserve"> </w:t>
      </w:r>
      <w:r w:rsidRPr="00F82732">
        <w:rPr>
          <w:sz w:val="16"/>
        </w:rPr>
        <w:t xml:space="preserve">Ringhausen said that </w:t>
      </w:r>
      <w:r w:rsidRPr="00F82732">
        <w:rPr>
          <w:rStyle w:val="StyleUnderline"/>
        </w:rPr>
        <w:t>the Russian government’s maritime efforts taking advantage of climate change are primarily in the Arctic and focused</w:t>
      </w:r>
      <w:r w:rsidRPr="00F82732">
        <w:rPr>
          <w:sz w:val="16"/>
        </w:rPr>
        <w:t xml:space="preserve"> “</w:t>
      </w:r>
      <w:r w:rsidRPr="00F82732">
        <w:rPr>
          <w:rStyle w:val="StyleUnderline"/>
        </w:rPr>
        <w:t>securing Russia’s economic interests in the Arctic zone</w:t>
      </w:r>
      <w:r w:rsidRPr="00F82732">
        <w:rPr>
          <w:sz w:val="16"/>
        </w:rPr>
        <w:t xml:space="preserve">” </w:t>
      </w:r>
      <w:r w:rsidRPr="00F82732">
        <w:rPr>
          <w:rStyle w:val="StyleUnderline"/>
        </w:rPr>
        <w:t>and</w:t>
      </w:r>
      <w:r w:rsidRPr="00F82732">
        <w:rPr>
          <w:sz w:val="16"/>
        </w:rPr>
        <w:t xml:space="preserve"> “</w:t>
      </w:r>
      <w:r w:rsidRPr="00F82732">
        <w:rPr>
          <w:rStyle w:val="Emphasis"/>
        </w:rPr>
        <w:t>military modernization</w:t>
      </w:r>
      <w:r w:rsidRPr="00F82732">
        <w:rPr>
          <w:sz w:val="16"/>
        </w:rPr>
        <w:t>, primarily of the forces of the Northern Fleet Joint Strategic Command  — nearly all of Russia’s armed forces in the Arctic are subordinated to this command.”</w:t>
      </w:r>
      <w:r>
        <w:t xml:space="preserve"> </w:t>
      </w:r>
      <w:r w:rsidRPr="00F82732">
        <w:rPr>
          <w:sz w:val="16"/>
        </w:rPr>
        <w:t>“</w:t>
      </w:r>
      <w:r w:rsidRPr="00F82732">
        <w:rPr>
          <w:rStyle w:val="StyleUnderline"/>
        </w:rPr>
        <w:t>To further its maritime economic interests</w:t>
      </w:r>
      <w:r w:rsidRPr="00F82732">
        <w:rPr>
          <w:sz w:val="16"/>
        </w:rPr>
        <w:t xml:space="preserve">, </w:t>
      </w:r>
      <w:r w:rsidRPr="00F82732">
        <w:rPr>
          <w:rStyle w:val="StyleUnderline"/>
        </w:rPr>
        <w:t xml:space="preserve">the Russian government within the maritime realm is undertaking to </w:t>
      </w:r>
      <w:r w:rsidRPr="00F82732">
        <w:rPr>
          <w:rStyle w:val="Emphasis"/>
        </w:rPr>
        <w:t>modernize infrastructure</w:t>
      </w:r>
      <w:r w:rsidRPr="00F82732">
        <w:rPr>
          <w:rStyle w:val="StyleUnderline"/>
        </w:rPr>
        <w:t xml:space="preserve"> along its northern coast and on some of its Arctic islands</w:t>
      </w:r>
      <w:r w:rsidRPr="00F82732">
        <w:rPr>
          <w:sz w:val="16"/>
        </w:rPr>
        <w:t>,” Ringhausen added. “The goal is to be able to monitor, protect, and defend its exclusive economic zone in the Arctic, and it will, to enforce a regulatory regime across the Northern Sea route.”</w:t>
      </w:r>
      <w:r>
        <w:t xml:space="preserve"> </w:t>
      </w:r>
      <w:r w:rsidRPr="004163C9">
        <w:rPr>
          <w:sz w:val="16"/>
        </w:rPr>
        <w:t>As climate change increases the yearly navigable time in the Arctic, “the Russian government has promoted the Northern Sea route in its Arctic region as possibilities for increased shipping and investment.” “</w:t>
      </w:r>
      <w:r w:rsidRPr="004163C9">
        <w:rPr>
          <w:rStyle w:val="StyleUnderline"/>
        </w:rPr>
        <w:t>Moscow believes that there is substantial economic potential in the Arctic</w:t>
      </w:r>
      <w:r w:rsidRPr="004163C9">
        <w:rPr>
          <w:sz w:val="16"/>
        </w:rPr>
        <w:t xml:space="preserve">. </w:t>
      </w:r>
      <w:r w:rsidRPr="004163C9">
        <w:rPr>
          <w:rStyle w:val="StyleUnderline"/>
        </w:rPr>
        <w:t>Naval intelligence assesses that this economic potential exists</w:t>
      </w:r>
      <w:r w:rsidRPr="004163C9">
        <w:rPr>
          <w:sz w:val="16"/>
        </w:rPr>
        <w:t xml:space="preserve">, </w:t>
      </w:r>
      <w:r w:rsidRPr="004163C9">
        <w:rPr>
          <w:rStyle w:val="StyleUnderline"/>
        </w:rPr>
        <w:t>but that the Russian government appears overly optimistic regarding its development in the near and medium term</w:t>
      </w:r>
      <w:r w:rsidRPr="004163C9">
        <w:rPr>
          <w:sz w:val="16"/>
        </w:rPr>
        <w:t xml:space="preserve">,” Ringhausen continued. “This applies both to the Northern sea route becoming a major shipping lane and to expanded resource extraction. </w:t>
      </w:r>
      <w:r w:rsidRPr="004163C9">
        <w:rPr>
          <w:rStyle w:val="StyleUnderline"/>
        </w:rPr>
        <w:t xml:space="preserve">Climate change </w:t>
      </w:r>
      <w:r w:rsidRPr="004163C9">
        <w:rPr>
          <w:rStyle w:val="Emphasis"/>
        </w:rPr>
        <w:t>will not</w:t>
      </w:r>
      <w:r w:rsidRPr="004163C9">
        <w:rPr>
          <w:rStyle w:val="StyleUnderline"/>
        </w:rPr>
        <w:t xml:space="preserve"> make those resources easier to extract</w:t>
      </w:r>
      <w:r w:rsidRPr="004163C9">
        <w:rPr>
          <w:sz w:val="16"/>
        </w:rPr>
        <w:t xml:space="preserve">, either ashore or offshore, </w:t>
      </w:r>
      <w:r w:rsidRPr="004163C9">
        <w:rPr>
          <w:rStyle w:val="StyleUnderline"/>
        </w:rPr>
        <w:t xml:space="preserve">nor is it likely to </w:t>
      </w:r>
      <w:r w:rsidRPr="004163C9">
        <w:rPr>
          <w:rStyle w:val="Emphasis"/>
        </w:rPr>
        <w:t>change</w:t>
      </w:r>
      <w:r w:rsidRPr="004163C9">
        <w:rPr>
          <w:rStyle w:val="StyleUnderline"/>
        </w:rPr>
        <w:t xml:space="preserve"> the basic geography or economics of shipping that make the Northern sea route unlikely to become a major</w:t>
      </w:r>
      <w:r w:rsidRPr="004163C9">
        <w:rPr>
          <w:sz w:val="16"/>
        </w:rPr>
        <w:t xml:space="preserve">, </w:t>
      </w:r>
      <w:r w:rsidRPr="004163C9">
        <w:rPr>
          <w:rStyle w:val="StyleUnderline"/>
        </w:rPr>
        <w:t>highly trafficked</w:t>
      </w:r>
      <w:r w:rsidRPr="004163C9">
        <w:rPr>
          <w:sz w:val="16"/>
        </w:rPr>
        <w:t xml:space="preserve"> thoroughfare. While </w:t>
      </w:r>
      <w:r w:rsidRPr="004163C9">
        <w:rPr>
          <w:rStyle w:val="StyleUnderline"/>
        </w:rPr>
        <w:t>Arctic shipping</w:t>
      </w:r>
      <w:r w:rsidRPr="004163C9">
        <w:rPr>
          <w:sz w:val="16"/>
        </w:rPr>
        <w:t xml:space="preserve"> is likely to increase, it </w:t>
      </w:r>
      <w:r w:rsidRPr="004163C9">
        <w:rPr>
          <w:rStyle w:val="StyleUnderline"/>
        </w:rPr>
        <w:t>will remain a minu</w:t>
      </w:r>
      <w:r w:rsidRPr="004163C9">
        <w:rPr>
          <w:rStyle w:val="Emphasis"/>
        </w:rPr>
        <w:t xml:space="preserve">scule portion </w:t>
      </w:r>
      <w:r w:rsidRPr="004163C9">
        <w:rPr>
          <w:rStyle w:val="StyleUnderline"/>
        </w:rPr>
        <w:t>of global shipping</w:t>
      </w:r>
      <w:r w:rsidRPr="004163C9">
        <w:rPr>
          <w:sz w:val="16"/>
        </w:rPr>
        <w:t>.” Based in ice-free harbors near Murmansk and in the Barents Sea, the Russian Northern Fleet’s primary mission “is to operate a submarine force, providing a sea-based strategic deterrent as part of Moscow’s nuclear triad,” and “much of the Northern Fleet is focused on supporting this submarine sea-based to deterrent force.” “Climate change is unlikely to have much, if any, impact on the Northern Fleet and its primary missions and operations. Greater variability in sea ice coverage is the most relevant climate change impacts,” said Ringhausen. “However, since the Northern Fleet largely operates in the Barents Sea, which is ice-free year-round, there is virtually no impact on naval operations in this region. Because Russia’s strategic submarines are built to operate in ice zones, climate change is unlikely to have a large systemic impact on them, either.” “Other than strategic deterrence, the Northern Fleet sub-missions include the overall defense of the Arctic approaches to Russia. To this end, work is underway to refurbish and reestablish military infrastructure required to monitor, protect, and defend Russia’s northern regions,” he said. “</w:t>
      </w:r>
      <w:r w:rsidRPr="004163C9">
        <w:rPr>
          <w:rStyle w:val="StyleUnderline"/>
        </w:rPr>
        <w:t>Russia is modernizing maritime frontier outposts</w:t>
      </w:r>
      <w:r w:rsidRPr="004163C9">
        <w:rPr>
          <w:sz w:val="16"/>
        </w:rPr>
        <w:t xml:space="preserve">, </w:t>
      </w:r>
      <w:r w:rsidRPr="004163C9">
        <w:rPr>
          <w:rStyle w:val="StyleUnderline"/>
        </w:rPr>
        <w:t>area surveillance sensors</w:t>
      </w:r>
      <w:r w:rsidRPr="004163C9">
        <w:rPr>
          <w:sz w:val="16"/>
        </w:rPr>
        <w:t xml:space="preserve">, </w:t>
      </w:r>
      <w:r w:rsidRPr="004163C9">
        <w:rPr>
          <w:rStyle w:val="StyleUnderline"/>
        </w:rPr>
        <w:t>and airfields</w:t>
      </w:r>
      <w:r w:rsidRPr="004163C9">
        <w:rPr>
          <w:sz w:val="16"/>
        </w:rPr>
        <w:t xml:space="preserve">. </w:t>
      </w:r>
      <w:r w:rsidRPr="004163C9">
        <w:rPr>
          <w:rStyle w:val="StyleUnderline"/>
        </w:rPr>
        <w:t>It’s also developing a chain of search-and-rescue stations</w:t>
      </w:r>
      <w:r w:rsidRPr="004163C9">
        <w:rPr>
          <w:sz w:val="16"/>
        </w:rPr>
        <w:t>.” Ringhausen noted to lawmakers that “all of those Russian naval stations there are at least 20 meters above sea level.” “They’ve also built them back along the rivers, primarily so that they could place them on bedrock as opposed to the more erodable dirt at the entrance of those rivers. So, they’re unlikely to be affected by sea level rise,” he said. “The shipping yards — or the ship construction yards — in, near Arkhangelsk in the White Sea may be affected. The Russians haven’t made any attempts to mitigate that, that I know of.”</w:t>
      </w:r>
    </w:p>
    <w:p w:rsidR="00155B80" w:rsidRDefault="00155B80" w:rsidP="00155B80">
      <w:pPr>
        <w:pStyle w:val="Heading4"/>
      </w:pPr>
      <w:r>
        <w:t>Climate change accelerates Russian adventurism in the Arctic.</w:t>
      </w:r>
    </w:p>
    <w:p w:rsidR="00155B80" w:rsidRPr="002965AD" w:rsidRDefault="00155B80" w:rsidP="00155B80">
      <w:pPr>
        <w:rPr>
          <w:rStyle w:val="Style13ptBold"/>
        </w:rPr>
      </w:pPr>
      <w:r>
        <w:rPr>
          <w:rStyle w:val="Style13ptBold"/>
        </w:rPr>
        <w:t>Braun and Blank 17</w:t>
      </w:r>
      <w:r w:rsidRPr="002965AD">
        <w:t xml:space="preserve"> [</w:t>
      </w:r>
      <w:r>
        <w:t xml:space="preserve">Aurel, </w:t>
      </w:r>
      <w:r w:rsidRPr="002965AD">
        <w:t>professor of International Relations and Political Science at the University of Toronto and an associate of the Davis Center at Harvard University</w:t>
      </w:r>
      <w:r>
        <w:t xml:space="preserve">, Stephen, </w:t>
      </w:r>
      <w:r w:rsidRPr="002965AD">
        <w:t>senior fellow for Russia at the American Foreign Policy Council in Washington, D.C.</w:t>
      </w:r>
      <w:r>
        <w:t>, “</w:t>
      </w:r>
      <w:r w:rsidRPr="0068147F">
        <w:t>Why is Russia getting ready for war in the Arctic?</w:t>
      </w:r>
      <w:r>
        <w:t xml:space="preserve">” accessible online at </w:t>
      </w:r>
      <w:hyperlink r:id="rId245" w:history="1">
        <w:r w:rsidRPr="00B3016C">
          <w:rPr>
            <w:rStyle w:val="Hyperlink"/>
          </w:rPr>
          <w:t>https://ipolitics.ca/2017/02/27/why-is-russia-getting-ready-for-war-in-the-arctic</w:t>
        </w:r>
      </w:hyperlink>
      <w:r>
        <w:t>, published 02/27/17] // BBM</w:t>
      </w:r>
    </w:p>
    <w:p w:rsidR="00155B80" w:rsidRDefault="00155B80" w:rsidP="00155B80">
      <w:pPr>
        <w:rPr>
          <w:sz w:val="16"/>
        </w:rPr>
      </w:pPr>
      <w:r w:rsidRPr="002965AD">
        <w:rPr>
          <w:sz w:val="16"/>
        </w:rPr>
        <w:t xml:space="preserve">In the post-Cold War era, the Soviet threat seemed to disappear, but even then there remained political, economic and legal disputes with a number of Arctic littoral states including Denmark (via its possession of autonomous Greenland) and the United States. </w:t>
      </w:r>
      <w:r w:rsidRPr="00225DC4">
        <w:rPr>
          <w:rStyle w:val="StyleUnderline"/>
        </w:rPr>
        <w:t xml:space="preserve">Several factors have now </w:t>
      </w:r>
      <w:r w:rsidRPr="00225DC4">
        <w:rPr>
          <w:rStyle w:val="Emphasis"/>
        </w:rPr>
        <w:t>magnified</w:t>
      </w:r>
      <w:r w:rsidRPr="00225DC4">
        <w:rPr>
          <w:rStyle w:val="StyleUnderline"/>
        </w:rPr>
        <w:t xml:space="preserve"> the importance of the Arctic and transformed the geopolitical picture</w:t>
      </w:r>
      <w:r w:rsidRPr="002965AD">
        <w:rPr>
          <w:sz w:val="16"/>
        </w:rPr>
        <w:t xml:space="preserve">. </w:t>
      </w:r>
      <w:r w:rsidRPr="00225DC4">
        <w:rPr>
          <w:rStyle w:val="Emphasis"/>
        </w:rPr>
        <w:t xml:space="preserve">Global warming </w:t>
      </w:r>
      <w:r w:rsidRPr="00225DC4">
        <w:rPr>
          <w:rStyle w:val="StyleUnderline"/>
        </w:rPr>
        <w:t>means that the Northwest Passage and the Northern Sea Route</w:t>
      </w:r>
      <w:r w:rsidRPr="002965AD">
        <w:rPr>
          <w:sz w:val="16"/>
        </w:rPr>
        <w:t xml:space="preserve"> (NSR) </w:t>
      </w:r>
      <w:r w:rsidRPr="00225DC4">
        <w:rPr>
          <w:rStyle w:val="StyleUnderline"/>
        </w:rPr>
        <w:t>may have</w:t>
      </w:r>
      <w:r w:rsidRPr="002965AD">
        <w:rPr>
          <w:sz w:val="16"/>
        </w:rPr>
        <w:t xml:space="preserve"> dramatically </w:t>
      </w:r>
      <w:r w:rsidRPr="00225DC4">
        <w:rPr>
          <w:rStyle w:val="StyleUnderline"/>
        </w:rPr>
        <w:t>new navigational possibilities that could</w:t>
      </w:r>
      <w:r w:rsidRPr="002965AD">
        <w:rPr>
          <w:sz w:val="16"/>
        </w:rPr>
        <w:t xml:space="preserve"> fundamentally </w:t>
      </w:r>
      <w:r w:rsidRPr="00225DC4">
        <w:rPr>
          <w:rStyle w:val="StyleUnderline"/>
        </w:rPr>
        <w:t>change trade routes in an increasingly globalized world</w:t>
      </w:r>
      <w:r w:rsidRPr="002965AD">
        <w:rPr>
          <w:sz w:val="16"/>
        </w:rPr>
        <w:t xml:space="preserve">. </w:t>
      </w:r>
      <w:r w:rsidRPr="00225DC4">
        <w:rPr>
          <w:rStyle w:val="StyleUnderline"/>
        </w:rPr>
        <w:t>The discovery of vast potential resources in the Arctic also creates</w:t>
      </w:r>
      <w:r w:rsidRPr="002965AD">
        <w:rPr>
          <w:sz w:val="16"/>
        </w:rPr>
        <w:t xml:space="preserve"> opportunities and </w:t>
      </w:r>
      <w:r w:rsidRPr="00225DC4">
        <w:rPr>
          <w:rStyle w:val="Emphasis"/>
        </w:rPr>
        <w:t>temptations</w:t>
      </w:r>
      <w:r w:rsidRPr="002965AD">
        <w:rPr>
          <w:sz w:val="16"/>
        </w:rPr>
        <w:t xml:space="preserve"> </w:t>
      </w:r>
      <w:r w:rsidRPr="00225DC4">
        <w:rPr>
          <w:rStyle w:val="StyleUnderline"/>
        </w:rPr>
        <w:t>for countries bordering this area</w:t>
      </w:r>
      <w:r w:rsidRPr="002965AD">
        <w:rPr>
          <w:sz w:val="16"/>
        </w:rPr>
        <w:t xml:space="preserve">. Additionally, </w:t>
      </w:r>
      <w:r w:rsidRPr="00225DC4">
        <w:rPr>
          <w:rStyle w:val="StyleUnderline"/>
        </w:rPr>
        <w:t xml:space="preserve">there are new </w:t>
      </w:r>
      <w:r w:rsidRPr="00225DC4">
        <w:rPr>
          <w:rStyle w:val="Emphasis"/>
        </w:rPr>
        <w:t>strategic considerations</w:t>
      </w:r>
      <w:r w:rsidRPr="002965AD">
        <w:rPr>
          <w:sz w:val="16"/>
        </w:rPr>
        <w:t xml:space="preserve">, </w:t>
      </w:r>
      <w:r w:rsidRPr="00225DC4">
        <w:rPr>
          <w:rStyle w:val="StyleUnderline"/>
        </w:rPr>
        <w:t xml:space="preserve">particularly as </w:t>
      </w:r>
      <w:r w:rsidRPr="00225DC4">
        <w:rPr>
          <w:rStyle w:val="Emphasis"/>
        </w:rPr>
        <w:t>Russia</w:t>
      </w:r>
      <w:r w:rsidRPr="00225DC4">
        <w:rPr>
          <w:rStyle w:val="StyleUnderline"/>
        </w:rPr>
        <w:t xml:space="preserve"> assertively pursues ambitious foreign policy goals</w:t>
      </w:r>
      <w:r w:rsidRPr="002965AD">
        <w:rPr>
          <w:sz w:val="16"/>
        </w:rPr>
        <w:t xml:space="preserve">. Further, </w:t>
      </w:r>
      <w:r w:rsidRPr="00225DC4">
        <w:rPr>
          <w:rStyle w:val="StyleUnderline"/>
        </w:rPr>
        <w:t>the potential opening of new Northern sea routes</w:t>
      </w:r>
      <w:r w:rsidRPr="002965AD">
        <w:rPr>
          <w:sz w:val="16"/>
        </w:rPr>
        <w:t xml:space="preserve">, and particularly the NSR, </w:t>
      </w:r>
      <w:r w:rsidRPr="00225DC4">
        <w:rPr>
          <w:rStyle w:val="StyleUnderline"/>
        </w:rPr>
        <w:t>is bringing other powerful players to the Arctic region</w:t>
      </w:r>
      <w:r w:rsidRPr="002965AD">
        <w:rPr>
          <w:sz w:val="16"/>
        </w:rPr>
        <w:t xml:space="preserve">. China, especially, as the world’s largest exporter and a new observer on the Arctic Council, has shown great interest, which demonstrates that the region is now of concern to more than just the Arctic Council members (five littoral and three northern countries). </w:t>
      </w:r>
      <w:r w:rsidRPr="00225DC4">
        <w:rPr>
          <w:rStyle w:val="Emphasis"/>
        </w:rPr>
        <w:t>Global warming</w:t>
      </w:r>
      <w:r w:rsidRPr="002965AD">
        <w:rPr>
          <w:sz w:val="16"/>
        </w:rPr>
        <w:t xml:space="preserve"> </w:t>
      </w:r>
      <w:r w:rsidRPr="00225DC4">
        <w:rPr>
          <w:rStyle w:val="StyleUnderline"/>
        </w:rPr>
        <w:t>means that the Northwest Passage and the NSR may have dramatically new navigational possibilities</w:t>
      </w:r>
      <w:r w:rsidRPr="002965AD">
        <w:rPr>
          <w:sz w:val="16"/>
        </w:rPr>
        <w:t xml:space="preserve">. </w:t>
      </w:r>
      <w:r w:rsidRPr="00225DC4">
        <w:rPr>
          <w:rStyle w:val="StyleUnderline"/>
        </w:rPr>
        <w:t>Additionally</w:t>
      </w:r>
      <w:r w:rsidRPr="002965AD">
        <w:rPr>
          <w:sz w:val="16"/>
        </w:rPr>
        <w:t xml:space="preserve">, </w:t>
      </w:r>
      <w:r w:rsidRPr="00225DC4">
        <w:rPr>
          <w:rStyle w:val="StyleUnderline"/>
        </w:rPr>
        <w:t>the existence of vast energy</w:t>
      </w:r>
      <w:r w:rsidRPr="002965AD">
        <w:rPr>
          <w:sz w:val="16"/>
        </w:rPr>
        <w:t xml:space="preserve"> and mineral resources </w:t>
      </w:r>
      <w:r w:rsidRPr="00225DC4">
        <w:rPr>
          <w:rStyle w:val="StyleUnderline"/>
        </w:rPr>
        <w:t>in the Arctic</w:t>
      </w:r>
      <w:r w:rsidRPr="002965AD">
        <w:rPr>
          <w:sz w:val="16"/>
        </w:rPr>
        <w:t xml:space="preserve"> considerably </w:t>
      </w:r>
      <w:r w:rsidRPr="00225DC4">
        <w:rPr>
          <w:rStyle w:val="StyleUnderline"/>
        </w:rPr>
        <w:t xml:space="preserve">increases </w:t>
      </w:r>
      <w:r w:rsidRPr="00225DC4">
        <w:rPr>
          <w:rStyle w:val="Emphasis"/>
        </w:rPr>
        <w:t>international interest</w:t>
      </w:r>
      <w:r w:rsidRPr="002965AD">
        <w:rPr>
          <w:sz w:val="16"/>
        </w:rPr>
        <w:t xml:space="preserve">. </w:t>
      </w:r>
      <w:r w:rsidRPr="00225DC4">
        <w:rPr>
          <w:rStyle w:val="StyleUnderline"/>
        </w:rPr>
        <w:t>The Arctic region may possess</w:t>
      </w:r>
      <w:r w:rsidRPr="002965AD">
        <w:rPr>
          <w:sz w:val="16"/>
        </w:rPr>
        <w:t xml:space="preserve"> as much as </w:t>
      </w:r>
      <w:r w:rsidRPr="00225DC4">
        <w:rPr>
          <w:rStyle w:val="Emphasis"/>
        </w:rPr>
        <w:t>22 per cent</w:t>
      </w:r>
      <w:r w:rsidRPr="00225DC4">
        <w:rPr>
          <w:rStyle w:val="StyleUnderline"/>
        </w:rPr>
        <w:t xml:space="preserve"> of the world’s undiscovered conventional energy</w:t>
      </w:r>
      <w:r w:rsidRPr="002965AD">
        <w:rPr>
          <w:sz w:val="16"/>
        </w:rPr>
        <w:t xml:space="preserve"> </w:t>
      </w:r>
      <w:r w:rsidRPr="00225DC4">
        <w:rPr>
          <w:rStyle w:val="StyleUnderline"/>
        </w:rPr>
        <w:t>sources</w:t>
      </w:r>
      <w:r w:rsidRPr="002965AD">
        <w:rPr>
          <w:sz w:val="16"/>
        </w:rPr>
        <w:t xml:space="preserve">, including upwards of 13 per cent of undiscovered global oil, 30 per cent of natural gas, various gas hydrates and enormous reserves of minerals. While energy prices have stagnated in the past few years, they are still substantial. </w:t>
      </w:r>
      <w:r w:rsidRPr="00225DC4">
        <w:rPr>
          <w:rStyle w:val="StyleUnderline"/>
        </w:rPr>
        <w:t>As the ice starts melting in the Arctic and with technological advances in drilling</w:t>
      </w:r>
      <w:r w:rsidRPr="002965AD">
        <w:rPr>
          <w:sz w:val="16"/>
        </w:rPr>
        <w:t xml:space="preserve">, </w:t>
      </w:r>
      <w:r w:rsidRPr="00225DC4">
        <w:rPr>
          <w:rStyle w:val="StyleUnderline"/>
        </w:rPr>
        <w:t xml:space="preserve">there may be </w:t>
      </w:r>
      <w:r w:rsidRPr="00225DC4">
        <w:rPr>
          <w:rStyle w:val="Emphasis"/>
        </w:rPr>
        <w:t>new</w:t>
      </w:r>
      <w:r w:rsidRPr="002965AD">
        <w:rPr>
          <w:sz w:val="16"/>
        </w:rPr>
        <w:t xml:space="preserve"> </w:t>
      </w:r>
      <w:r w:rsidRPr="00225DC4">
        <w:rPr>
          <w:rStyle w:val="Emphasis"/>
        </w:rPr>
        <w:t>possibilities</w:t>
      </w:r>
      <w:r w:rsidRPr="002965AD">
        <w:rPr>
          <w:sz w:val="16"/>
        </w:rPr>
        <w:t xml:space="preserve"> and incentives </w:t>
      </w:r>
      <w:r w:rsidRPr="00225DC4">
        <w:rPr>
          <w:rStyle w:val="StyleUnderline"/>
        </w:rPr>
        <w:t>for exploration</w:t>
      </w:r>
      <w:r w:rsidRPr="002965AD">
        <w:rPr>
          <w:sz w:val="16"/>
        </w:rPr>
        <w:t xml:space="preserve">, </w:t>
      </w:r>
      <w:r w:rsidRPr="00225DC4">
        <w:rPr>
          <w:rStyle w:val="StyleUnderline"/>
        </w:rPr>
        <w:t>especially if global demand rises as predicted</w:t>
      </w:r>
      <w:r w:rsidRPr="002965AD">
        <w:rPr>
          <w:sz w:val="16"/>
        </w:rPr>
        <w:t xml:space="preserve">. It is not surprising, then, that </w:t>
      </w:r>
      <w:r w:rsidRPr="00225DC4">
        <w:rPr>
          <w:rStyle w:val="StyleUnderline"/>
        </w:rPr>
        <w:t>various countries</w:t>
      </w:r>
      <w:r w:rsidRPr="002965AD">
        <w:rPr>
          <w:sz w:val="16"/>
        </w:rPr>
        <w:t xml:space="preserve">, including Canada, Denmark and the United States, </w:t>
      </w:r>
      <w:r w:rsidRPr="00225DC4">
        <w:rPr>
          <w:rStyle w:val="StyleUnderline"/>
        </w:rPr>
        <w:t>have made vigorous claims to large parts of the Arctic</w:t>
      </w:r>
      <w:r w:rsidRPr="002965AD">
        <w:rPr>
          <w:sz w:val="16"/>
        </w:rPr>
        <w:t xml:space="preserve">. Specifically, a number of countries that have extensive continental shelves, such as Canada, Denmark (via Greenland) and Russia, have made claims to huge portions of the Arctic Ocean using various mechanisms, but particularly via the United Nations Convention on the Law of the Sea (UNCLOS III). These claims have, in some cases, included the North Pole. As such, </w:t>
      </w:r>
      <w:r w:rsidRPr="00225DC4">
        <w:rPr>
          <w:rStyle w:val="StyleUnderline"/>
        </w:rPr>
        <w:t>Canada is competing with a number of states in claiming potential resources in the Arctic</w:t>
      </w:r>
      <w:r w:rsidRPr="002965AD">
        <w:rPr>
          <w:sz w:val="16"/>
        </w:rPr>
        <w:t xml:space="preserve">, in assuring control of or access to navigation routes and, within these multiple quests of littoral states, protecting what it sees as sovereign territory and its Exclusive Economic Zones. It is worth noting, though, that while Canada faces multiple claims from other littoral states, </w:t>
      </w:r>
      <w:r w:rsidRPr="00225DC4">
        <w:rPr>
          <w:rStyle w:val="StyleUnderline"/>
        </w:rPr>
        <w:t>all except Russia are NATO mem</w:t>
      </w:r>
      <w:r w:rsidRPr="002965AD">
        <w:rPr>
          <w:sz w:val="16"/>
        </w:rPr>
        <w:t xml:space="preserve">bers, and as such, allies pose only routine concerns. Canadian negotiations with the United States, Denmark or Norway over the Arctic may at times be difficult, but as all are NATO members, there is little doubt that peaceful resolution, including arbitration, is the expected route; there is no reason to believe that these negotiations would devolve into violent military escalation. </w:t>
      </w:r>
      <w:r w:rsidRPr="00225DC4">
        <w:rPr>
          <w:rStyle w:val="StyleUnderline"/>
        </w:rPr>
        <w:t xml:space="preserve">The relationship and situation with Russia is </w:t>
      </w:r>
      <w:r w:rsidRPr="00225DC4">
        <w:rPr>
          <w:rStyle w:val="Emphasis"/>
        </w:rPr>
        <w:t>very different</w:t>
      </w:r>
      <w:r w:rsidRPr="002965AD">
        <w:rPr>
          <w:sz w:val="16"/>
        </w:rPr>
        <w:t xml:space="preserve">, and Canada should be alert to possible Arctic risks. As Canada’s then Foreign Minister Stéphane Dion once noted, Russia and Canada control about three-quarters of the Arctic shoreline and the two countries have reasons to cooperate and avoid military confrontation. There are indeed many areas of mutual interest that can sustain good relations between the two nations, involving, for instance, shared cultures, cooperation on search and rescue, and relations with aboriginal peoples. One can therefore appreciate the temptations and possible advantages of dialogue with Russia. But negotiations should be based on a clear understanding of each nation’s grand strategic political, economic, social and military interests. And poorly thought-out dialogue can have a profoundly deleterious effect on bilateral relations. There are at least four areas in dealing with Russia in the coming years that Canada needs to approach with conceptual clarity as part of a well-formulated grand strategy. These include geography, demographics, economics and geo-strategy. First, geography: </w:t>
      </w:r>
      <w:r w:rsidRPr="002965AD">
        <w:rPr>
          <w:rStyle w:val="StyleUnderline"/>
        </w:rPr>
        <w:t>Russia has the longest Arctic coastline in the world</w:t>
      </w:r>
      <w:r w:rsidRPr="002965AD">
        <w:rPr>
          <w:sz w:val="16"/>
        </w:rPr>
        <w:t xml:space="preserve">, </w:t>
      </w:r>
      <w:r w:rsidRPr="002965AD">
        <w:rPr>
          <w:rStyle w:val="StyleUnderline"/>
        </w:rPr>
        <w:t>with almost 50 per cent of the adjoining land area</w:t>
      </w:r>
      <w:r w:rsidRPr="002965AD">
        <w:rPr>
          <w:sz w:val="16"/>
        </w:rPr>
        <w:t xml:space="preserve">, </w:t>
      </w:r>
      <w:r w:rsidRPr="002965AD">
        <w:rPr>
          <w:rStyle w:val="StyleUnderline"/>
        </w:rPr>
        <w:t>and long continental shelves</w:t>
      </w:r>
      <w:r w:rsidRPr="002965AD">
        <w:rPr>
          <w:sz w:val="16"/>
        </w:rPr>
        <w:t xml:space="preserve"> that include the Lomonosov and Mendeleev Ridges. Although other countries bordering the Arctic also claim this continental shelf, the Kremlin assertively contends that these ridges belong to them, which means that it claims as a Russian possession vast tracts of the Arctic representing more than a million square kilometres. Moscow, moreover, posits its legal claims with Soviet-style legal tactics and single-mindedness. Second, in terms of demography, </w:t>
      </w:r>
      <w:r w:rsidRPr="002965AD">
        <w:rPr>
          <w:rStyle w:val="StyleUnderline"/>
        </w:rPr>
        <w:t>no other country has as significant a population in the North as Russia</w:t>
      </w:r>
      <w:r w:rsidRPr="002965AD">
        <w:rPr>
          <w:sz w:val="16"/>
        </w:rPr>
        <w:t xml:space="preserve">. </w:t>
      </w:r>
      <w:r w:rsidRPr="002965AD">
        <w:rPr>
          <w:rStyle w:val="StyleUnderline"/>
        </w:rPr>
        <w:t>Roughly nine million Russians live in scores of cities and hundreds of large settlements in the Russian north</w:t>
      </w:r>
      <w:r w:rsidRPr="002965AD">
        <w:rPr>
          <w:sz w:val="16"/>
        </w:rPr>
        <w:t xml:space="preserve">. Thus, </w:t>
      </w:r>
      <w:r w:rsidRPr="002965AD">
        <w:rPr>
          <w:rStyle w:val="StyleUnderline"/>
        </w:rPr>
        <w:t>a large number of Russians have had the historical experience of living in the far north and have an attachment to the region</w:t>
      </w:r>
      <w:r w:rsidRPr="002965AD">
        <w:rPr>
          <w:sz w:val="16"/>
        </w:rPr>
        <w:t xml:space="preserve"> — a number that is not matched by any other Arctic neighbour. </w:t>
      </w:r>
      <w:r w:rsidRPr="002965AD">
        <w:rPr>
          <w:rStyle w:val="StyleUnderline"/>
        </w:rPr>
        <w:t xml:space="preserve">Russia has an </w:t>
      </w:r>
      <w:r w:rsidRPr="002965AD">
        <w:rPr>
          <w:rStyle w:val="Emphasis"/>
        </w:rPr>
        <w:t>unmatched</w:t>
      </w:r>
      <w:r w:rsidRPr="002965AD">
        <w:rPr>
          <w:rStyle w:val="StyleUnderline"/>
        </w:rPr>
        <w:t xml:space="preserve"> and growing military presence in the Arctic</w:t>
      </w:r>
      <w:r w:rsidRPr="002965AD">
        <w:rPr>
          <w:sz w:val="16"/>
        </w:rPr>
        <w:t xml:space="preserve">. It is where it bases its powerful Northern Fleet. Third, </w:t>
      </w:r>
      <w:r w:rsidRPr="002965AD">
        <w:rPr>
          <w:rStyle w:val="StyleUnderline"/>
        </w:rPr>
        <w:t>economically</w:t>
      </w:r>
      <w:r w:rsidRPr="002965AD">
        <w:rPr>
          <w:sz w:val="16"/>
        </w:rPr>
        <w:t xml:space="preserve">, </w:t>
      </w:r>
      <w:r w:rsidRPr="002965AD">
        <w:rPr>
          <w:rStyle w:val="StyleUnderline"/>
        </w:rPr>
        <w:t xml:space="preserve">Russia has </w:t>
      </w:r>
      <w:r w:rsidRPr="002965AD">
        <w:rPr>
          <w:rStyle w:val="Emphasis"/>
        </w:rPr>
        <w:t>invested</w:t>
      </w:r>
      <w:r w:rsidRPr="002965AD">
        <w:rPr>
          <w:rStyle w:val="StyleUnderline"/>
        </w:rPr>
        <w:t xml:space="preserve"> far more in the Arctic than any other bordering country</w:t>
      </w:r>
      <w:r w:rsidRPr="002965AD">
        <w:rPr>
          <w:sz w:val="16"/>
        </w:rPr>
        <w:t xml:space="preserve">. </w:t>
      </w:r>
      <w:r w:rsidRPr="002965AD">
        <w:rPr>
          <w:rStyle w:val="StyleUnderline"/>
        </w:rPr>
        <w:t xml:space="preserve">About </w:t>
      </w:r>
      <w:r w:rsidRPr="002965AD">
        <w:rPr>
          <w:rStyle w:val="Emphasis"/>
        </w:rPr>
        <w:t xml:space="preserve">20 per cent </w:t>
      </w:r>
      <w:r w:rsidRPr="002965AD">
        <w:rPr>
          <w:rStyle w:val="StyleUnderline"/>
        </w:rPr>
        <w:t xml:space="preserve">of Russia’s GDP and about </w:t>
      </w:r>
      <w:r w:rsidRPr="002965AD">
        <w:rPr>
          <w:rStyle w:val="Emphasis"/>
        </w:rPr>
        <w:t>one fifth</w:t>
      </w:r>
      <w:r w:rsidRPr="002965AD">
        <w:rPr>
          <w:rStyle w:val="StyleUnderline"/>
        </w:rPr>
        <w:t xml:space="preserve"> of its </w:t>
      </w:r>
      <w:r w:rsidRPr="002965AD">
        <w:rPr>
          <w:rStyle w:val="Emphasis"/>
        </w:rPr>
        <w:t>exports</w:t>
      </w:r>
      <w:r w:rsidRPr="002965AD">
        <w:rPr>
          <w:rStyle w:val="StyleUnderline"/>
        </w:rPr>
        <w:t xml:space="preserve"> are generated in this region</w:t>
      </w:r>
      <w:r w:rsidRPr="002965AD">
        <w:rPr>
          <w:sz w:val="16"/>
        </w:rPr>
        <w:t xml:space="preserve">. And as noted, the Arctic’s vast energy potential only magnifies its economic significance to Moscow. With a uni-dimensional and non-competitive economy, the bulk of Russian exports consist of energy. Consequently, even with low energy prices, Russia continues to search for new sources. </w:t>
      </w:r>
      <w:r w:rsidRPr="002965AD">
        <w:rPr>
          <w:rStyle w:val="StyleUnderline"/>
        </w:rPr>
        <w:t>Should energy prices rise and should the West lift the sanctions that have kept some of the most advanced exploration technology away from Russia</w:t>
      </w:r>
      <w:r w:rsidRPr="002965AD">
        <w:rPr>
          <w:sz w:val="16"/>
        </w:rPr>
        <w:t>, Mos</w:t>
      </w:r>
      <w:r w:rsidRPr="002965AD">
        <w:rPr>
          <w:rStyle w:val="StyleUnderline"/>
        </w:rPr>
        <w:t xml:space="preserve">cow would very likely </w:t>
      </w:r>
      <w:r w:rsidRPr="002965AD">
        <w:rPr>
          <w:rStyle w:val="Emphasis"/>
        </w:rPr>
        <w:t>sharply increase</w:t>
      </w:r>
      <w:r w:rsidRPr="002965AD">
        <w:rPr>
          <w:rStyle w:val="StyleUnderline"/>
        </w:rPr>
        <w:t xml:space="preserve"> its already considerable efforts at hydrocarbon extraction in the Arctic</w:t>
      </w:r>
      <w:r w:rsidRPr="002965AD">
        <w:rPr>
          <w:sz w:val="16"/>
        </w:rPr>
        <w:t xml:space="preserve">. </w:t>
      </w:r>
      <w:r w:rsidRPr="002965AD">
        <w:rPr>
          <w:rStyle w:val="StyleUnderline"/>
        </w:rPr>
        <w:t>Given that Russia has proven to be extremely careless in protecting the environment</w:t>
      </w:r>
      <w:r w:rsidRPr="002965AD">
        <w:rPr>
          <w:sz w:val="16"/>
        </w:rPr>
        <w:t xml:space="preserve"> — witness the sad case of the massive pollution of Lake Baikal, the world’s largest single body of fresh water — </w:t>
      </w:r>
      <w:r w:rsidRPr="002965AD">
        <w:rPr>
          <w:rStyle w:val="StyleUnderline"/>
        </w:rPr>
        <w:t xml:space="preserve">such </w:t>
      </w:r>
      <w:r w:rsidRPr="002965AD">
        <w:rPr>
          <w:rStyle w:val="Emphasis"/>
        </w:rPr>
        <w:t>exploration</w:t>
      </w:r>
      <w:r w:rsidRPr="002965AD">
        <w:rPr>
          <w:rStyle w:val="StyleUnderline"/>
        </w:rPr>
        <w:t xml:space="preserve"> in the ecologically fragile Arctic could have </w:t>
      </w:r>
      <w:r w:rsidRPr="002965AD">
        <w:rPr>
          <w:rStyle w:val="Emphasis"/>
        </w:rPr>
        <w:t>catastrophic</w:t>
      </w:r>
      <w:r w:rsidRPr="002965AD">
        <w:rPr>
          <w:rStyle w:val="StyleUnderline"/>
        </w:rPr>
        <w:t xml:space="preserve"> environmental results</w:t>
      </w:r>
      <w:r w:rsidRPr="002965AD">
        <w:rPr>
          <w:sz w:val="16"/>
        </w:rPr>
        <w:t xml:space="preserve"> for the entire region and should be of great regional, national and global concern. Fourth, </w:t>
      </w:r>
      <w:r w:rsidRPr="002965AD">
        <w:rPr>
          <w:rStyle w:val="StyleUnderline"/>
        </w:rPr>
        <w:t xml:space="preserve">Russia has an </w:t>
      </w:r>
      <w:r w:rsidRPr="002965AD">
        <w:rPr>
          <w:rStyle w:val="Emphasis"/>
        </w:rPr>
        <w:t>unmatched</w:t>
      </w:r>
      <w:r w:rsidRPr="002965AD">
        <w:rPr>
          <w:rStyle w:val="StyleUnderline"/>
        </w:rPr>
        <w:t xml:space="preserve"> and </w:t>
      </w:r>
      <w:r w:rsidRPr="002965AD">
        <w:rPr>
          <w:rStyle w:val="Emphasis"/>
        </w:rPr>
        <w:t>growing</w:t>
      </w:r>
      <w:r w:rsidRPr="002965AD">
        <w:rPr>
          <w:rStyle w:val="StyleUnderline"/>
        </w:rPr>
        <w:t xml:space="preserve"> military presence in the Arctic</w:t>
      </w:r>
      <w:r w:rsidRPr="002965AD">
        <w:rPr>
          <w:sz w:val="16"/>
        </w:rPr>
        <w:t xml:space="preserve">. It is where it bases its powerful Northern Fleet and significant numbers of its nuclear submarines with ballistic missiles. Moscow </w:t>
      </w:r>
      <w:r w:rsidRPr="002965AD">
        <w:rPr>
          <w:rStyle w:val="StyleUnderline"/>
        </w:rPr>
        <w:t>also has the world’s most powerful fleet of heavy icebreakers</w:t>
      </w:r>
      <w:r w:rsidRPr="002965AD">
        <w:rPr>
          <w:sz w:val="16"/>
        </w:rPr>
        <w:t xml:space="preserve">, including several nuclear powered vessels. </w:t>
      </w:r>
      <w:r w:rsidRPr="002965AD">
        <w:rPr>
          <w:rStyle w:val="StyleUnderline"/>
        </w:rPr>
        <w:t>It launched the world’s largest and most powerful twin-reactor nuclear-powered icebreaker</w:t>
      </w:r>
      <w:r w:rsidRPr="002965AD">
        <w:rPr>
          <w:sz w:val="16"/>
        </w:rPr>
        <w:t xml:space="preserve">, the Arktika, </w:t>
      </w:r>
      <w:r w:rsidRPr="002965AD">
        <w:rPr>
          <w:rStyle w:val="StyleUnderline"/>
        </w:rPr>
        <w:t>in June 2016</w:t>
      </w:r>
      <w:r w:rsidRPr="002965AD">
        <w:rPr>
          <w:sz w:val="16"/>
        </w:rPr>
        <w:t xml:space="preserve"> (which should be operational by the end of 2017). </w:t>
      </w:r>
      <w:r w:rsidRPr="002965AD">
        <w:rPr>
          <w:rStyle w:val="StyleUnderline"/>
        </w:rPr>
        <w:t xml:space="preserve">Russia’s use of the nuclear Northern Fleet also demonstrates the seamlessness of the country’s </w:t>
      </w:r>
      <w:r w:rsidRPr="002965AD">
        <w:rPr>
          <w:rStyle w:val="Emphasis"/>
        </w:rPr>
        <w:t>global military strategy</w:t>
      </w:r>
      <w:r w:rsidRPr="002965AD">
        <w:rPr>
          <w:sz w:val="16"/>
        </w:rPr>
        <w:t xml:space="preserve">. This was clearly displayed in October 2016 when a group of powerful ships from this fleet sailed through the English Channel to the Eastern Mediterranean to boost Russian operations in Syria. </w:t>
      </w:r>
      <w:r w:rsidRPr="002965AD">
        <w:rPr>
          <w:rStyle w:val="StyleUnderline"/>
        </w:rPr>
        <w:t>Apart from this enormous military capacity</w:t>
      </w:r>
      <w:r w:rsidRPr="002965AD">
        <w:rPr>
          <w:sz w:val="16"/>
        </w:rPr>
        <w:t xml:space="preserve">, </w:t>
      </w:r>
      <w:r w:rsidRPr="002965AD">
        <w:rPr>
          <w:rStyle w:val="StyleUnderline"/>
        </w:rPr>
        <w:t xml:space="preserve">Russia has placed </w:t>
      </w:r>
      <w:r w:rsidRPr="002965AD">
        <w:rPr>
          <w:rStyle w:val="Emphasis"/>
        </w:rPr>
        <w:t>great priority</w:t>
      </w:r>
      <w:r w:rsidRPr="002965AD">
        <w:rPr>
          <w:rStyle w:val="StyleUnderline"/>
        </w:rPr>
        <w:t xml:space="preserve"> on the Arctic</w:t>
      </w:r>
      <w:r w:rsidRPr="002965AD">
        <w:rPr>
          <w:sz w:val="16"/>
        </w:rPr>
        <w:t xml:space="preserve">. Going back to President Dmitry Medvedev in 2008, </w:t>
      </w:r>
      <w:r w:rsidRPr="002965AD">
        <w:rPr>
          <w:rStyle w:val="StyleUnderline"/>
        </w:rPr>
        <w:t>Russia stressed the Arctic’s strategic importance as part of the</w:t>
      </w:r>
      <w:r w:rsidRPr="002965AD">
        <w:rPr>
          <w:sz w:val="16"/>
        </w:rPr>
        <w:t xml:space="preserve"> “</w:t>
      </w:r>
      <w:r w:rsidRPr="002965AD">
        <w:rPr>
          <w:rStyle w:val="StyleUnderline"/>
        </w:rPr>
        <w:t>Strategy for National Security of the Russian Federation to 2020</w:t>
      </w:r>
      <w:r w:rsidRPr="002965AD">
        <w:rPr>
          <w:sz w:val="16"/>
        </w:rPr>
        <w:t xml:space="preserve">.” Later, in December 2014, the Kremlin established the Arctic strategic command with the same legal status as the four other long-standing military districts. And in 2015 President Vladimir Putin not only created a coordinated mission for the development of the Arctic vested with power in all areas and activities, but appointed as commission chair the notoriously anti-Western and aggressive Deputy Prime Minister Dmitry Rogozin — who infamously quipped that “tanks don’t need visas.” Further, Russia has deployed an Arctic brigade about 50 km from its border with Finland and has conducted vast Arctic military exercises as it refurbished old bases and opened new ones. In sharp contrast, Canada has degraded its military capabilities in the Arctic by closing military bases, failing to adequately invest in Arctic mobility vehicles, and being slow to build heavy icebreakers. Russia’s policy of prodding and probing Western and NATO military defences in North America and Europe, with its consequent risk of escalation, has been particularly stark in light of the weakness of Canadian military capacity in the North. Moscow’s large military build-up is ostensibly justified by a bizarre threat assessment — that the West covets Russia’s natural resources and will use force to get them. Yet no Western state has shown any real interest in emulating Moscow’s military expansion in the Arctic. In other words, Russia has created a self-reinforcing threat assessment and build-up that now forces other Arctic states, including Canada, to follow suit. </w:t>
      </w:r>
      <w:r w:rsidRPr="002965AD">
        <w:rPr>
          <w:rStyle w:val="StyleUnderline"/>
        </w:rPr>
        <w:t xml:space="preserve">Russian military assertiveness is also motivated by certain disturbing </w:t>
      </w:r>
      <w:r w:rsidRPr="002965AD">
        <w:rPr>
          <w:rStyle w:val="Emphasis"/>
        </w:rPr>
        <w:t>domestic factors</w:t>
      </w:r>
      <w:r w:rsidRPr="002965AD">
        <w:rPr>
          <w:sz w:val="16"/>
        </w:rPr>
        <w:t xml:space="preserve">. Whereas the Putin government may seem popular (particularly in the absence of a viable opposition), </w:t>
      </w:r>
      <w:r w:rsidRPr="002965AD">
        <w:rPr>
          <w:rStyle w:val="StyleUnderline"/>
        </w:rPr>
        <w:t xml:space="preserve">it suffers from a </w:t>
      </w:r>
      <w:r w:rsidRPr="002965AD">
        <w:rPr>
          <w:rStyle w:val="Emphasis"/>
        </w:rPr>
        <w:t>legitimacy crisis</w:t>
      </w:r>
      <w:r w:rsidRPr="002965AD">
        <w:rPr>
          <w:sz w:val="16"/>
        </w:rPr>
        <w:t xml:space="preserve">. It had built its legitimacy on the basis of a tacit understanding: It would deliver continued improvements to the standard of living of its citizens in exchange for their political complacency, while the population would not challenge the government politically. </w:t>
      </w:r>
      <w:r w:rsidRPr="002965AD">
        <w:rPr>
          <w:rStyle w:val="StyleUnderline"/>
        </w:rPr>
        <w:t xml:space="preserve">As the Russian economy has </w:t>
      </w:r>
      <w:r w:rsidRPr="002965AD">
        <w:rPr>
          <w:rStyle w:val="Emphasis"/>
        </w:rPr>
        <w:t>stagnated</w:t>
      </w:r>
      <w:r w:rsidRPr="002965AD">
        <w:rPr>
          <w:sz w:val="16"/>
        </w:rPr>
        <w:t xml:space="preserve"> and remains unreformed and uncompetitive, </w:t>
      </w:r>
      <w:r w:rsidRPr="002965AD">
        <w:rPr>
          <w:rStyle w:val="StyleUnderline"/>
        </w:rPr>
        <w:t xml:space="preserve">the Putin government has had to look for </w:t>
      </w:r>
      <w:r w:rsidRPr="002965AD">
        <w:rPr>
          <w:rStyle w:val="Emphasis"/>
        </w:rPr>
        <w:t>other sources</w:t>
      </w:r>
      <w:r w:rsidRPr="002965AD">
        <w:rPr>
          <w:rStyle w:val="StyleUnderline"/>
        </w:rPr>
        <w:t xml:space="preserve"> of legitimization</w:t>
      </w:r>
      <w:r w:rsidRPr="002965AD">
        <w:rPr>
          <w:sz w:val="16"/>
        </w:rPr>
        <w:t xml:space="preserve">. </w:t>
      </w:r>
      <w:r w:rsidRPr="002965AD">
        <w:rPr>
          <w:rStyle w:val="StyleUnderline"/>
        </w:rPr>
        <w:t>Foreign military adventures</w:t>
      </w:r>
      <w:r w:rsidRPr="002965AD">
        <w:rPr>
          <w:sz w:val="16"/>
        </w:rPr>
        <w:t xml:space="preserve"> </w:t>
      </w:r>
      <w:r w:rsidRPr="002965AD">
        <w:rPr>
          <w:rStyle w:val="StyleUnderline"/>
        </w:rPr>
        <w:t>and</w:t>
      </w:r>
      <w:r w:rsidRPr="002965AD">
        <w:rPr>
          <w:sz w:val="16"/>
        </w:rPr>
        <w:t xml:space="preserve"> “</w:t>
      </w:r>
      <w:r w:rsidRPr="002965AD">
        <w:rPr>
          <w:rStyle w:val="StyleUnderline"/>
        </w:rPr>
        <w:t>glory</w:t>
      </w:r>
      <w:r w:rsidRPr="002965AD">
        <w:rPr>
          <w:sz w:val="16"/>
        </w:rPr>
        <w:t xml:space="preserve">” </w:t>
      </w:r>
      <w:r w:rsidRPr="002965AD">
        <w:rPr>
          <w:rStyle w:val="StyleUnderline"/>
        </w:rPr>
        <w:t xml:space="preserve">created by confrontations </w:t>
      </w:r>
      <w:r w:rsidRPr="002965AD">
        <w:rPr>
          <w:sz w:val="16"/>
        </w:rPr>
        <w:t xml:space="preserve">with real or imagined external threats </w:t>
      </w:r>
      <w:r w:rsidRPr="002965AD">
        <w:rPr>
          <w:rStyle w:val="StyleUnderline"/>
        </w:rPr>
        <w:t>has filled the gap</w:t>
      </w:r>
      <w:r w:rsidRPr="002965AD">
        <w:rPr>
          <w:sz w:val="16"/>
        </w:rPr>
        <w:t xml:space="preserve">. </w:t>
      </w:r>
      <w:r w:rsidRPr="002965AD">
        <w:rPr>
          <w:rStyle w:val="StyleUnderline"/>
        </w:rPr>
        <w:t xml:space="preserve">Playing this card is </w:t>
      </w:r>
      <w:r w:rsidRPr="002965AD">
        <w:rPr>
          <w:rStyle w:val="Emphasis"/>
        </w:rPr>
        <w:t>risky</w:t>
      </w:r>
      <w:r w:rsidRPr="002965AD">
        <w:rPr>
          <w:sz w:val="16"/>
        </w:rPr>
        <w:t xml:space="preserve">, however, </w:t>
      </w:r>
      <w:r w:rsidRPr="002965AD">
        <w:rPr>
          <w:rStyle w:val="StyleUnderline"/>
        </w:rPr>
        <w:t xml:space="preserve">and requires ever </w:t>
      </w:r>
      <w:r w:rsidRPr="002965AD">
        <w:rPr>
          <w:rStyle w:val="Emphasis"/>
        </w:rPr>
        <w:t xml:space="preserve">new adventures </w:t>
      </w:r>
      <w:r w:rsidRPr="002965AD">
        <w:rPr>
          <w:sz w:val="16"/>
        </w:rPr>
        <w:t xml:space="preserve">and new successes to feed the ultra-nationalistic fervor that the regime has purposely generated. </w:t>
      </w:r>
      <w:r w:rsidRPr="002965AD">
        <w:rPr>
          <w:rStyle w:val="StyleUnderline"/>
        </w:rPr>
        <w:t xml:space="preserve">Evidence suggests that the </w:t>
      </w:r>
      <w:r w:rsidRPr="002965AD">
        <w:rPr>
          <w:rStyle w:val="Emphasis"/>
        </w:rPr>
        <w:t>Arctic</w:t>
      </w:r>
      <w:r w:rsidRPr="002965AD">
        <w:rPr>
          <w:rStyle w:val="StyleUnderline"/>
        </w:rPr>
        <w:t xml:space="preserve"> is an issue that Moscow has </w:t>
      </w:r>
      <w:r w:rsidRPr="002965AD">
        <w:rPr>
          <w:rStyle w:val="Emphasis"/>
        </w:rPr>
        <w:t>prioritized</w:t>
      </w:r>
      <w:r w:rsidRPr="002965AD">
        <w:rPr>
          <w:rStyle w:val="StyleUnderline"/>
        </w:rPr>
        <w:t xml:space="preserve"> to help it invoke Russian glory and great power status</w:t>
      </w:r>
      <w:r w:rsidRPr="002965AD">
        <w:rPr>
          <w:sz w:val="16"/>
        </w:rPr>
        <w:t xml:space="preserve">. These trends undoubtedly make the nation a more reckless and unpredictable player. Consequently, </w:t>
      </w:r>
      <w:r w:rsidRPr="002965AD">
        <w:rPr>
          <w:rStyle w:val="StyleUnderline"/>
        </w:rPr>
        <w:t>Russian attempts to create an impression of normalcy in the Arctic while it is assertive or aggressive elsewhere</w:t>
      </w:r>
      <w:r w:rsidRPr="002965AD">
        <w:rPr>
          <w:sz w:val="16"/>
        </w:rPr>
        <w:t xml:space="preserve">, and to somehow persuade other Arctic states to delink policy in the Arctic from global concerns, </w:t>
      </w:r>
      <w:r w:rsidRPr="002965AD">
        <w:rPr>
          <w:rStyle w:val="StyleUnderline"/>
        </w:rPr>
        <w:t>is neither viable nor prudent</w:t>
      </w:r>
      <w:r w:rsidRPr="002965AD">
        <w:rPr>
          <w:sz w:val="16"/>
        </w:rPr>
        <w:t xml:space="preserve">. Indeed, </w:t>
      </w:r>
      <w:r w:rsidRPr="002965AD">
        <w:rPr>
          <w:rStyle w:val="StyleUnderline"/>
        </w:rPr>
        <w:t xml:space="preserve">falling prey to that policy is </w:t>
      </w:r>
      <w:r w:rsidRPr="002965AD">
        <w:rPr>
          <w:rStyle w:val="Emphasis"/>
        </w:rPr>
        <w:t>actively dangerous</w:t>
      </w:r>
      <w:r w:rsidRPr="002965AD">
        <w:rPr>
          <w:sz w:val="16"/>
        </w:rPr>
        <w:t xml:space="preserve">. </w:t>
      </w:r>
      <w:r w:rsidRPr="002965AD">
        <w:rPr>
          <w:rStyle w:val="StyleUnderline"/>
        </w:rPr>
        <w:t xml:space="preserve">It may create a </w:t>
      </w:r>
      <w:r w:rsidRPr="002965AD">
        <w:rPr>
          <w:rStyle w:val="Emphasis"/>
        </w:rPr>
        <w:t>false sense</w:t>
      </w:r>
      <w:r w:rsidRPr="002965AD">
        <w:rPr>
          <w:rStyle w:val="StyleUnderline"/>
        </w:rPr>
        <w:t xml:space="preserve"> of regional security and may</w:t>
      </w:r>
      <w:r w:rsidRPr="002965AD">
        <w:rPr>
          <w:sz w:val="16"/>
        </w:rPr>
        <w:t xml:space="preserve"> well further </w:t>
      </w:r>
      <w:r w:rsidRPr="002965AD">
        <w:rPr>
          <w:rStyle w:val="Emphasis"/>
        </w:rPr>
        <w:t>embolden Russia</w:t>
      </w:r>
      <w:r w:rsidRPr="002965AD">
        <w:rPr>
          <w:sz w:val="16"/>
        </w:rPr>
        <w:t xml:space="preserve">. Ultimately, then, focusing exclusively on functional issues such as search and navigation safety, and dialogue in the Arctic, is likely to prove illusory and dangerous. </w:t>
      </w:r>
      <w:r w:rsidRPr="002965AD">
        <w:rPr>
          <w:rStyle w:val="StyleUnderline"/>
        </w:rPr>
        <w:t>Neither is it sensible to insist that hitherto all has been well on the Arctic Council itself</w:t>
      </w:r>
      <w:r w:rsidRPr="002965AD">
        <w:rPr>
          <w:sz w:val="16"/>
        </w:rPr>
        <w:t xml:space="preserve"> — which admittedly may be true — </w:t>
      </w:r>
      <w:r w:rsidRPr="002965AD">
        <w:rPr>
          <w:rStyle w:val="StyleUnderline"/>
        </w:rPr>
        <w:t>even while Moscow simultaneously tries to intimidate states far and wide with its military buildup and assertive positions</w:t>
      </w:r>
      <w:r w:rsidRPr="002965AD">
        <w:rPr>
          <w:sz w:val="16"/>
        </w:rPr>
        <w:t>. It would be wise for Canada to follow a balanced policy: to build capacity in the Arctic that would allow it to employ the right combination of soft and hard power, and to recognize that weakness only creates temptations for a Russia that is far more unstable and opportunistic than Moscow’s proclamations in favor of a zone of peace and cooperation suggest.</w:t>
      </w:r>
    </w:p>
    <w:p w:rsidR="00155B80" w:rsidRDefault="00155B80" w:rsidP="00155B80">
      <w:pPr>
        <w:pStyle w:val="Heading4"/>
      </w:pPr>
      <w:r>
        <w:t>It’s a conflict flashpoint.</w:t>
      </w:r>
    </w:p>
    <w:p w:rsidR="00155B80" w:rsidRPr="009C6E84" w:rsidRDefault="00155B80" w:rsidP="00155B80">
      <w:r w:rsidRPr="009C6E84">
        <w:t>Brzozowski</w:t>
      </w:r>
      <w:r>
        <w:t xml:space="preserve"> 19 [Alexandra, writer for EURACTIV, “</w:t>
      </w:r>
      <w:r w:rsidRPr="009C6E84">
        <w:t>Fault-lines surface in Arctic as region turns into geopolitical hotspot</w:t>
      </w:r>
      <w:r>
        <w:t xml:space="preserve">,” accessible online at </w:t>
      </w:r>
      <w:hyperlink r:id="rId246" w:history="1">
        <w:r w:rsidRPr="003B1AD6">
          <w:rPr>
            <w:rStyle w:val="Hyperlink"/>
          </w:rPr>
          <w:t>https://www.euractiv.com/section/arctic-agenda/news/fault-lines-surface-in-arctic-as-region-turns-into-geopolitical-hot-spot</w:t>
        </w:r>
      </w:hyperlink>
      <w:r>
        <w:t>, published 02/26/19] // BBM</w:t>
      </w:r>
    </w:p>
    <w:p w:rsidR="00155B80" w:rsidRDefault="00155B80" w:rsidP="00155B80">
      <w:pPr>
        <w:rPr>
          <w:sz w:val="16"/>
        </w:rPr>
      </w:pPr>
      <w:r w:rsidRPr="009C6E84">
        <w:rPr>
          <w:rStyle w:val="StyleUnderline"/>
        </w:rPr>
        <w:t xml:space="preserve">As the Arctic ice </w:t>
      </w:r>
      <w:r w:rsidRPr="009C6E84">
        <w:rPr>
          <w:rStyle w:val="Emphasis"/>
        </w:rPr>
        <w:t>melts</w:t>
      </w:r>
      <w:r w:rsidRPr="009C6E84">
        <w:rPr>
          <w:sz w:val="16"/>
        </w:rPr>
        <w:t xml:space="preserve">, </w:t>
      </w:r>
      <w:r w:rsidRPr="009C6E84">
        <w:rPr>
          <w:rStyle w:val="StyleUnderline"/>
        </w:rPr>
        <w:t>a new ocean with fresh trade routes and untapped natural resources opens up</w:t>
      </w:r>
      <w:r w:rsidRPr="009C6E84">
        <w:rPr>
          <w:sz w:val="16"/>
        </w:rPr>
        <w:t xml:space="preserve"> in Europe’s High North, </w:t>
      </w:r>
      <w:r w:rsidRPr="009C6E84">
        <w:rPr>
          <w:rStyle w:val="StyleUnderline"/>
        </w:rPr>
        <w:t xml:space="preserve">leaving the region caught between cooperation and </w:t>
      </w:r>
      <w:r w:rsidRPr="009C6E84">
        <w:rPr>
          <w:rStyle w:val="Emphasis"/>
        </w:rPr>
        <w:t>militarisation</w:t>
      </w:r>
      <w:r w:rsidRPr="009C6E84">
        <w:rPr>
          <w:sz w:val="16"/>
        </w:rPr>
        <w:t xml:space="preserve">. By as early as 2030, the Arctic Ocean could be largely ice-free in the summer, the Arctic Monitoring and Assessment Program of the Arctic Council estimates. And while climate change pushes the ice-shelves a little further north each year, a race to claim it is heating up too. In 2018, a Russian vessel left Russia’s Yamal Peninsula, carrying the first India-bound shipment of LNG gas from the peninsula through Arctic waters via the Bering Strait. At the same time, US President Trump abandoned his predecessors’ environment-oriented energy policy and opened almost all American offshore territory to oil and gas drilling – projects in the Arctic region are planned to start this year. Finland, Norway, Denmark and Canada have also proposed significant infrastructure investment within their respective Arctic zones. For now, </w:t>
      </w:r>
      <w:r w:rsidRPr="009C6E84">
        <w:rPr>
          <w:rStyle w:val="Emphasis"/>
        </w:rPr>
        <w:t>environmental concern</w:t>
      </w:r>
      <w:r w:rsidRPr="009C6E84">
        <w:rPr>
          <w:sz w:val="16"/>
        </w:rPr>
        <w:t xml:space="preserve"> </w:t>
      </w:r>
      <w:r w:rsidRPr="009C6E84">
        <w:rPr>
          <w:rStyle w:val="StyleUnderline"/>
        </w:rPr>
        <w:t>and</w:t>
      </w:r>
      <w:r w:rsidRPr="009C6E84">
        <w:rPr>
          <w:sz w:val="16"/>
        </w:rPr>
        <w:t xml:space="preserve"> </w:t>
      </w:r>
      <w:r w:rsidRPr="009C6E84">
        <w:rPr>
          <w:rStyle w:val="StyleUnderline"/>
        </w:rPr>
        <w:t xml:space="preserve">growing acceptance of the rights of the region’s </w:t>
      </w:r>
      <w:r w:rsidRPr="009C6E84">
        <w:rPr>
          <w:rStyle w:val="Emphasis"/>
        </w:rPr>
        <w:t>indigenous population</w:t>
      </w:r>
      <w:r w:rsidRPr="009C6E84">
        <w:rPr>
          <w:rStyle w:val="StyleUnderline"/>
        </w:rPr>
        <w:t xml:space="preserve"> hold back the rapid development of </w:t>
      </w:r>
      <w:r w:rsidRPr="009C6E84">
        <w:rPr>
          <w:sz w:val="16"/>
        </w:rPr>
        <w:t xml:space="preserve">those parts of </w:t>
      </w:r>
      <w:r w:rsidRPr="009C6E84">
        <w:rPr>
          <w:rStyle w:val="StyleUnderline"/>
        </w:rPr>
        <w:t>the Arctic</w:t>
      </w:r>
      <w:r w:rsidRPr="009C6E84">
        <w:rPr>
          <w:sz w:val="16"/>
        </w:rPr>
        <w:t xml:space="preserve">. As much as 90 billion barrels of oil and 47 trillion cubic metres of natural gas lies in wait under Arctic water and ice, Chatham House estimates. But apart from natural resources, the changing geographical value of the Arctic opens up new opportunities: Cruise lines and cargo companies, with fuel and time saving on their minds, are eyeing the fabled North Eastern Passage, which could potentially cut the distance from East Asia to Western Europe by more than 10,000 kilometres compared to the current shipping routes through the Suez Canal. But the commercial side is only the tip of the iceberg, experts suggest. </w:t>
      </w:r>
      <w:r w:rsidRPr="009C6E84">
        <w:rPr>
          <w:rStyle w:val="StyleUnderline"/>
        </w:rPr>
        <w:t>What belongs to whom?</w:t>
      </w:r>
      <w:r w:rsidRPr="009C6E84">
        <w:rPr>
          <w:rStyle w:val="StyleUnderline"/>
          <w:sz w:val="16"/>
          <w:u w:val="none"/>
        </w:rPr>
        <w:t xml:space="preserve"> </w:t>
      </w:r>
      <w:r w:rsidRPr="009C6E84">
        <w:rPr>
          <w:sz w:val="16"/>
        </w:rPr>
        <w:t xml:space="preserve">Twelve years ago, a Russian-led polar expedition planted the country’s flag on the Arctic Ocean sea bed directly under the North Pole. </w:t>
      </w:r>
      <w:r w:rsidRPr="009C6E84">
        <w:rPr>
          <w:rStyle w:val="StyleUnderline"/>
        </w:rPr>
        <w:t>Under international law</w:t>
      </w:r>
      <w:r w:rsidRPr="009C6E84">
        <w:rPr>
          <w:sz w:val="16"/>
        </w:rPr>
        <w:t xml:space="preserve">, </w:t>
      </w:r>
      <w:r w:rsidRPr="009C6E84">
        <w:rPr>
          <w:rStyle w:val="StyleUnderline"/>
        </w:rPr>
        <w:t>Arctic states can claim an</w:t>
      </w:r>
      <w:r w:rsidRPr="009C6E84">
        <w:rPr>
          <w:sz w:val="16"/>
        </w:rPr>
        <w:t xml:space="preserve"> “exclusive economic zone” (</w:t>
      </w:r>
      <w:r w:rsidRPr="009C6E84">
        <w:rPr>
          <w:rStyle w:val="StyleUnderline"/>
        </w:rPr>
        <w:t>EEZ</w:t>
      </w:r>
      <w:r w:rsidRPr="009C6E84">
        <w:rPr>
          <w:sz w:val="16"/>
        </w:rPr>
        <w:t xml:space="preserve">) </w:t>
      </w:r>
      <w:r w:rsidRPr="009C6E84">
        <w:rPr>
          <w:rStyle w:val="StyleUnderline"/>
        </w:rPr>
        <w:t>in the waters they border</w:t>
      </w:r>
      <w:r w:rsidRPr="009C6E84">
        <w:rPr>
          <w:sz w:val="16"/>
        </w:rPr>
        <w:t xml:space="preserve">, </w:t>
      </w:r>
      <w:r w:rsidRPr="009C6E84">
        <w:rPr>
          <w:rStyle w:val="StyleUnderline"/>
        </w:rPr>
        <w:t>up to</w:t>
      </w:r>
      <w:r w:rsidRPr="009C6E84">
        <w:rPr>
          <w:sz w:val="16"/>
        </w:rPr>
        <w:t xml:space="preserve"> 200 nautical miles (</w:t>
      </w:r>
      <w:r w:rsidRPr="009C6E84">
        <w:rPr>
          <w:rStyle w:val="StyleUnderline"/>
        </w:rPr>
        <w:t>370 kilometres</w:t>
      </w:r>
      <w:r w:rsidRPr="009C6E84">
        <w:rPr>
          <w:sz w:val="16"/>
        </w:rPr>
        <w:t xml:space="preserve">) </w:t>
      </w:r>
      <w:r w:rsidRPr="009C6E84">
        <w:rPr>
          <w:rStyle w:val="StyleUnderline"/>
        </w:rPr>
        <w:t>offshore</w:t>
      </w:r>
      <w:r w:rsidRPr="009C6E84">
        <w:rPr>
          <w:sz w:val="16"/>
        </w:rPr>
        <w:t xml:space="preserve">. </w:t>
      </w:r>
      <w:r w:rsidRPr="009C6E84">
        <w:rPr>
          <w:rStyle w:val="StyleUnderline"/>
        </w:rPr>
        <w:t>The areas beyond the economic zones have an international legal status and are part of the world’s oceans</w:t>
      </w:r>
      <w:r w:rsidRPr="009C6E84">
        <w:rPr>
          <w:sz w:val="16"/>
        </w:rPr>
        <w:t xml:space="preserve">. </w:t>
      </w:r>
      <w:r w:rsidRPr="009C6E84">
        <w:rPr>
          <w:rStyle w:val="StyleUnderline"/>
        </w:rPr>
        <w:t>This means that everything is</w:t>
      </w:r>
      <w:r w:rsidRPr="009C6E84">
        <w:rPr>
          <w:sz w:val="16"/>
        </w:rPr>
        <w:t xml:space="preserve"> “</w:t>
      </w:r>
      <w:r w:rsidRPr="009C6E84">
        <w:rPr>
          <w:rStyle w:val="Emphasis"/>
        </w:rPr>
        <w:t>up for grabs</w:t>
      </w:r>
      <w:r w:rsidRPr="009C6E84">
        <w:rPr>
          <w:sz w:val="16"/>
        </w:rPr>
        <w:t xml:space="preserve">” </w:t>
      </w:r>
      <w:r w:rsidRPr="009C6E84">
        <w:rPr>
          <w:rStyle w:val="StyleUnderline"/>
        </w:rPr>
        <w:t>as long as a country can prove to the UN that the outer zone belongs to them</w:t>
      </w:r>
      <w:r w:rsidRPr="009C6E84">
        <w:rPr>
          <w:sz w:val="16"/>
        </w:rPr>
        <w:t xml:space="preserve">. Only Norway and Iceland have made Arctic claims that have been approved by the United Nations so far. Several countries, including Russia, Denmark and Canada have overlapping claims that the United Nations has yet to rule on. </w:t>
      </w:r>
      <w:r w:rsidRPr="009C6E84">
        <w:rPr>
          <w:rStyle w:val="StyleUnderline"/>
        </w:rPr>
        <w:t xml:space="preserve">Call it a </w:t>
      </w:r>
      <w:r w:rsidRPr="009C6E84">
        <w:rPr>
          <w:rStyle w:val="Emphasis"/>
        </w:rPr>
        <w:t>new cold war</w:t>
      </w:r>
      <w:r>
        <w:rPr>
          <w:rStyle w:val="StyleUnderline"/>
        </w:rPr>
        <w:t xml:space="preserve"> </w:t>
      </w:r>
      <w:r w:rsidRPr="009C6E84">
        <w:rPr>
          <w:sz w:val="16"/>
        </w:rPr>
        <w:t xml:space="preserve">But </w:t>
      </w:r>
      <w:r w:rsidRPr="009C6E84">
        <w:rPr>
          <w:rStyle w:val="StyleUnderline"/>
        </w:rPr>
        <w:t>as Arctic states are starting to map up their territories to compete over resources</w:t>
      </w:r>
      <w:r w:rsidRPr="009C6E84">
        <w:rPr>
          <w:sz w:val="16"/>
        </w:rPr>
        <w:t xml:space="preserve">, </w:t>
      </w:r>
      <w:r w:rsidRPr="009C6E84">
        <w:rPr>
          <w:rStyle w:val="StyleUnderline"/>
        </w:rPr>
        <w:t xml:space="preserve">the rise of human activity raises the region’s potential as a </w:t>
      </w:r>
      <w:r w:rsidRPr="009C6E84">
        <w:rPr>
          <w:rStyle w:val="Emphasis"/>
        </w:rPr>
        <w:t>conflict area</w:t>
      </w:r>
      <w:r w:rsidRPr="009C6E84">
        <w:rPr>
          <w:sz w:val="16"/>
        </w:rPr>
        <w:t xml:space="preserve">. Recently, </w:t>
      </w:r>
      <w:r w:rsidRPr="009C6E84">
        <w:rPr>
          <w:rStyle w:val="StyleUnderline"/>
        </w:rPr>
        <w:t>the US</w:t>
      </w:r>
      <w:r w:rsidRPr="009C6E84">
        <w:rPr>
          <w:sz w:val="16"/>
        </w:rPr>
        <w:t xml:space="preserve">, </w:t>
      </w:r>
      <w:r w:rsidRPr="009C6E84">
        <w:rPr>
          <w:rStyle w:val="StyleUnderline"/>
        </w:rPr>
        <w:t>NATO</w:t>
      </w:r>
      <w:r w:rsidRPr="009C6E84">
        <w:rPr>
          <w:sz w:val="16"/>
        </w:rPr>
        <w:t xml:space="preserve"> </w:t>
      </w:r>
      <w:r w:rsidRPr="009C6E84">
        <w:rPr>
          <w:rStyle w:val="StyleUnderline"/>
        </w:rPr>
        <w:t xml:space="preserve">and Russia have started carrying out large scaled </w:t>
      </w:r>
      <w:r w:rsidRPr="009C6E84">
        <w:rPr>
          <w:rStyle w:val="Emphasis"/>
        </w:rPr>
        <w:t>military exercises</w:t>
      </w:r>
      <w:r w:rsidRPr="009C6E84">
        <w:rPr>
          <w:rStyle w:val="StyleUnderline"/>
        </w:rPr>
        <w:t xml:space="preserve"> in Europe’s High North</w:t>
      </w:r>
      <w:r w:rsidRPr="009C6E84">
        <w:rPr>
          <w:sz w:val="16"/>
        </w:rPr>
        <w:t xml:space="preserve">. </w:t>
      </w:r>
      <w:r w:rsidRPr="009C6E84">
        <w:rPr>
          <w:rStyle w:val="StyleUnderline"/>
        </w:rPr>
        <w:t xml:space="preserve">The growing military presence in the region has brought back old feelings of </w:t>
      </w:r>
      <w:r w:rsidRPr="009C6E84">
        <w:rPr>
          <w:rStyle w:val="Emphasis"/>
        </w:rPr>
        <w:t>mistrust</w:t>
      </w:r>
      <w:r w:rsidRPr="009C6E84">
        <w:rPr>
          <w:sz w:val="16"/>
        </w:rPr>
        <w:t>, Norwegian officials told EURACTIV during a conference earlier in January. “</w:t>
      </w:r>
      <w:r w:rsidRPr="009C6E84">
        <w:rPr>
          <w:rStyle w:val="StyleUnderline"/>
        </w:rPr>
        <w:t xml:space="preserve">The last years we have experienced </w:t>
      </w:r>
      <w:r w:rsidRPr="009C6E84">
        <w:rPr>
          <w:rStyle w:val="Emphasis"/>
        </w:rPr>
        <w:t>new</w:t>
      </w:r>
      <w:r w:rsidRPr="009C6E84">
        <w:rPr>
          <w:sz w:val="16"/>
        </w:rPr>
        <w:t xml:space="preserve"> </w:t>
      </w:r>
      <w:r w:rsidRPr="009C6E84">
        <w:rPr>
          <w:rStyle w:val="Emphasis"/>
        </w:rPr>
        <w:t>and</w:t>
      </w:r>
      <w:r w:rsidRPr="009C6E84">
        <w:rPr>
          <w:sz w:val="16"/>
        </w:rPr>
        <w:t xml:space="preserve"> upgraded </w:t>
      </w:r>
      <w:r w:rsidRPr="009C6E84">
        <w:rPr>
          <w:rStyle w:val="StyleUnderline"/>
        </w:rPr>
        <w:t>Russian capabilities and increased Russian military activity in the High North</w:t>
      </w:r>
      <w:r w:rsidRPr="009C6E84">
        <w:rPr>
          <w:sz w:val="16"/>
        </w:rPr>
        <w:t>,” said Tone Skogen, state secretary in the Norwegian defence ministry. “</w:t>
      </w:r>
      <w:r w:rsidRPr="009C6E84">
        <w:rPr>
          <w:rStyle w:val="StyleUnderline"/>
        </w:rPr>
        <w:t>This underlines</w:t>
      </w:r>
      <w:r w:rsidRPr="009C6E84">
        <w:rPr>
          <w:sz w:val="16"/>
        </w:rPr>
        <w:t xml:space="preserve"> </w:t>
      </w:r>
      <w:r w:rsidRPr="009C6E84">
        <w:rPr>
          <w:rStyle w:val="StyleUnderline"/>
        </w:rPr>
        <w:t xml:space="preserve">the need also for NATO to </w:t>
      </w:r>
      <w:r w:rsidRPr="009C6E84">
        <w:rPr>
          <w:rStyle w:val="Emphasis"/>
        </w:rPr>
        <w:t>monitor</w:t>
      </w:r>
      <w:r w:rsidRPr="009C6E84">
        <w:rPr>
          <w:rStyle w:val="StyleUnderline"/>
        </w:rPr>
        <w:t xml:space="preserve"> closely developments in the region</w:t>
      </w:r>
      <w:r w:rsidRPr="009C6E84">
        <w:rPr>
          <w:sz w:val="16"/>
        </w:rPr>
        <w:t xml:space="preserve">, particularly in the maritime domain. The Atlantic High North, up to the North Pole, is part of NATO’s area of responsibility, and covered by Article 5,” he said. Skogen pointed towards a recent government report which revealed that </w:t>
      </w:r>
      <w:r w:rsidRPr="009C6E84">
        <w:rPr>
          <w:rStyle w:val="StyleUnderline"/>
        </w:rPr>
        <w:t>Moscow</w:t>
      </w:r>
      <w:r w:rsidRPr="009C6E84">
        <w:rPr>
          <w:sz w:val="16"/>
        </w:rPr>
        <w:t xml:space="preserve"> had </w:t>
      </w:r>
      <w:r w:rsidRPr="009C6E84">
        <w:rPr>
          <w:rStyle w:val="StyleUnderline"/>
        </w:rPr>
        <w:t xml:space="preserve">simulated a </w:t>
      </w:r>
      <w:r w:rsidRPr="009C6E84">
        <w:rPr>
          <w:rStyle w:val="Emphasis"/>
        </w:rPr>
        <w:t>mock attack</w:t>
      </w:r>
      <w:r w:rsidRPr="009C6E84">
        <w:rPr>
          <w:rStyle w:val="StyleUnderline"/>
        </w:rPr>
        <w:t xml:space="preserve"> with </w:t>
      </w:r>
      <w:r w:rsidRPr="009C6E84">
        <w:rPr>
          <w:rStyle w:val="Emphasis"/>
        </w:rPr>
        <w:t>tactical bombers</w:t>
      </w:r>
      <w:r w:rsidRPr="009C6E84">
        <w:rPr>
          <w:rStyle w:val="StyleUnderline"/>
        </w:rPr>
        <w:t xml:space="preserve"> on Norwegian Arctic radars</w:t>
      </w:r>
      <w:r w:rsidRPr="009C6E84">
        <w:rPr>
          <w:sz w:val="16"/>
        </w:rPr>
        <w:t xml:space="preserve">. </w:t>
      </w:r>
      <w:r w:rsidRPr="009C6E84">
        <w:rPr>
          <w:rStyle w:val="StyleUnderline"/>
        </w:rPr>
        <w:t>GPS jamming</w:t>
      </w:r>
      <w:r w:rsidRPr="009C6E84">
        <w:rPr>
          <w:sz w:val="16"/>
        </w:rPr>
        <w:t xml:space="preserve">, which has caused concern for civil aviation in Finnmark, police and maritime services, as well as private companies in construction businesses, </w:t>
      </w:r>
      <w:r w:rsidRPr="009C6E84">
        <w:rPr>
          <w:rStyle w:val="StyleUnderline"/>
        </w:rPr>
        <w:t xml:space="preserve">has taken place at least </w:t>
      </w:r>
      <w:r w:rsidRPr="009C6E84">
        <w:rPr>
          <w:rStyle w:val="Emphasis"/>
        </w:rPr>
        <w:t>five times</w:t>
      </w:r>
      <w:r w:rsidRPr="009C6E84">
        <w:rPr>
          <w:rStyle w:val="StyleUnderline"/>
        </w:rPr>
        <w:t xml:space="preserve"> since 2017</w:t>
      </w:r>
      <w:r w:rsidRPr="009C6E84">
        <w:rPr>
          <w:sz w:val="16"/>
        </w:rPr>
        <w:t xml:space="preserve">, coming from “military sources on the Kola Peninsula”, the Barents Observer reported. </w:t>
      </w:r>
      <w:r w:rsidRPr="009C6E84">
        <w:rPr>
          <w:rStyle w:val="StyleUnderline"/>
        </w:rPr>
        <w:t xml:space="preserve">The US plans to </w:t>
      </w:r>
      <w:r w:rsidRPr="009C6E84">
        <w:rPr>
          <w:rStyle w:val="Emphasis"/>
        </w:rPr>
        <w:t>expand</w:t>
      </w:r>
      <w:r w:rsidRPr="009C6E84">
        <w:rPr>
          <w:rStyle w:val="StyleUnderline"/>
        </w:rPr>
        <w:t xml:space="preserve"> its role in the region</w:t>
      </w:r>
      <w:r w:rsidRPr="009C6E84">
        <w:rPr>
          <w:sz w:val="16"/>
        </w:rPr>
        <w:t xml:space="preserve">, </w:t>
      </w:r>
      <w:r w:rsidRPr="009C6E84">
        <w:rPr>
          <w:rStyle w:val="StyleUnderline"/>
        </w:rPr>
        <w:t>too</w:t>
      </w:r>
      <w:r w:rsidRPr="009C6E84">
        <w:rPr>
          <w:sz w:val="16"/>
        </w:rPr>
        <w:t xml:space="preserve">. Navy warships will sail through Arctic waters in the coming months on what’s known as a freedom of navigation operation (FONOP), Washington announced. </w:t>
      </w:r>
      <w:r w:rsidRPr="009C6E84">
        <w:rPr>
          <w:rStyle w:val="StyleUnderline"/>
        </w:rPr>
        <w:t>Last year</w:t>
      </w:r>
      <w:r w:rsidRPr="009C6E84">
        <w:rPr>
          <w:sz w:val="16"/>
        </w:rPr>
        <w:t xml:space="preserve">, </w:t>
      </w:r>
      <w:r w:rsidRPr="009C6E84">
        <w:rPr>
          <w:rStyle w:val="StyleUnderline"/>
        </w:rPr>
        <w:t>a Russian anti-submarine aircraft flew to North America via the Arctic for the first time since the end of the Cold War</w:t>
      </w:r>
      <w:r w:rsidRPr="009C6E84">
        <w:rPr>
          <w:sz w:val="16"/>
        </w:rPr>
        <w:t xml:space="preserve">. </w:t>
      </w:r>
      <w:r w:rsidRPr="009C6E84">
        <w:rPr>
          <w:rStyle w:val="Emphasis"/>
        </w:rPr>
        <w:t>Tensions</w:t>
      </w:r>
      <w:r w:rsidRPr="009C6E84">
        <w:rPr>
          <w:sz w:val="16"/>
        </w:rPr>
        <w:t xml:space="preserve"> </w:t>
      </w:r>
      <w:r w:rsidRPr="009C6E84">
        <w:rPr>
          <w:rStyle w:val="StyleUnderline"/>
        </w:rPr>
        <w:t>arose as the US and the UK were conducting submarine drills at the time</w:t>
      </w:r>
      <w:r w:rsidRPr="009C6E84">
        <w:rPr>
          <w:sz w:val="16"/>
        </w:rPr>
        <w:t xml:space="preserve">. Between cooperation and militarisation “We all try to work for a situation where we have as less tension as possible in the High North, especially because there is some cooperation in the Barents Sea framework moving forward,” NATO’s Secretary General Jens Stoltenberg told reporters in mid-February 2019 when asked about the alliance’s increased presence in Arctic waters. Last October, NATO conducted its largest military exercises since the end of the Cold War in Europe’s North. Pointing to the increasing geopolitical importance of the Arctic region, experts described this as an “overdue shift of attention”. “In recent years, </w:t>
      </w:r>
      <w:r w:rsidRPr="009C6E84">
        <w:rPr>
          <w:rStyle w:val="StyleUnderline"/>
        </w:rPr>
        <w:t xml:space="preserve">Russia has boosted its </w:t>
      </w:r>
      <w:r w:rsidRPr="009C6E84">
        <w:rPr>
          <w:rStyle w:val="Emphasis"/>
        </w:rPr>
        <w:t>military presence</w:t>
      </w:r>
      <w:r w:rsidRPr="009C6E84">
        <w:rPr>
          <w:rStyle w:val="StyleUnderline"/>
        </w:rPr>
        <w:t xml:space="preserve"> in the Arctic</w:t>
      </w:r>
      <w:r w:rsidRPr="009C6E84">
        <w:rPr>
          <w:sz w:val="16"/>
        </w:rPr>
        <w:t xml:space="preserve">, </w:t>
      </w:r>
      <w:r w:rsidRPr="009C6E84">
        <w:rPr>
          <w:rStyle w:val="StyleUnderline"/>
        </w:rPr>
        <w:t>including by re-opening Soviet-era military bases</w:t>
      </w:r>
      <w:r w:rsidRPr="009C6E84">
        <w:rPr>
          <w:sz w:val="16"/>
        </w:rPr>
        <w:t xml:space="preserve">, </w:t>
      </w:r>
      <w:r w:rsidRPr="009C6E84">
        <w:rPr>
          <w:rStyle w:val="StyleUnderline"/>
        </w:rPr>
        <w:t>deploying new weapons systems</w:t>
      </w:r>
      <w:r w:rsidRPr="009C6E84">
        <w:rPr>
          <w:sz w:val="16"/>
        </w:rPr>
        <w:t xml:space="preserve"> </w:t>
      </w:r>
      <w:r w:rsidRPr="009C6E84">
        <w:rPr>
          <w:rStyle w:val="StyleUnderline"/>
        </w:rPr>
        <w:t>and radars and commissioning a new icebreaker fleet</w:t>
      </w:r>
      <w:r w:rsidRPr="009C6E84">
        <w:rPr>
          <w:sz w:val="16"/>
        </w:rPr>
        <w:t xml:space="preserve">. </w:t>
      </w:r>
      <w:r w:rsidRPr="009C6E84">
        <w:rPr>
          <w:rStyle w:val="StyleUnderline"/>
        </w:rPr>
        <w:t xml:space="preserve">Russia has also set up an Arctic </w:t>
      </w:r>
      <w:r w:rsidRPr="009C6E84">
        <w:rPr>
          <w:rStyle w:val="Emphasis"/>
        </w:rPr>
        <w:t>military command</w:t>
      </w:r>
      <w:r w:rsidRPr="009C6E84">
        <w:rPr>
          <w:sz w:val="16"/>
        </w:rPr>
        <w:t xml:space="preserve">. Allies are watching Russia’s Arctic build-up </w:t>
      </w:r>
      <w:r w:rsidRPr="009C6E84">
        <w:rPr>
          <w:rStyle w:val="Emphasis"/>
        </w:rPr>
        <w:t>carefully</w:t>
      </w:r>
      <w:r w:rsidRPr="009C6E84">
        <w:rPr>
          <w:sz w:val="16"/>
        </w:rPr>
        <w:t>,” a NATO official told EURACTIV. China, on the other hand, considers itself a “near” Arctic nation without territoriality. In a White Paper detailing its Northern Sea Route plans, Beijing is pushing its way into the Arctic with ambitions to develop a ‘Polar Silk Road’. With three EU countries and two European Economic Area members being Arctic states, the EU has a strategic interest in the Arctic remaining a low-tension area, the EU’s 2016 Global Strategy stated, through cooperation on climate action, environmental research and search &amp; rescue. “The EU has been engaged in the Arctic for a long time, including as a de facto observer to the Arctic Council. The EU is a constructive player in the Arctic and contributes substantially in many areas, for instance in the area of climate science,” Norwegian Foreign Minister Eriksen Søreide told EURACTIV, emphasising the bloc’s soft power in the region. The prospect of the Arctic becoming a theatre for conflict in the next few years, however, remains limited, experts say. “</w:t>
      </w:r>
      <w:r w:rsidRPr="009C6E84">
        <w:rPr>
          <w:rStyle w:val="StyleUnderline"/>
        </w:rPr>
        <w:t xml:space="preserve">If there is any </w:t>
      </w:r>
      <w:r w:rsidRPr="009C6E84">
        <w:rPr>
          <w:rStyle w:val="Emphasis"/>
        </w:rPr>
        <w:t>conflict</w:t>
      </w:r>
      <w:r w:rsidRPr="009C6E84">
        <w:rPr>
          <w:rStyle w:val="StyleUnderline"/>
        </w:rPr>
        <w:t xml:space="preserve"> to meet the Arctic</w:t>
      </w:r>
      <w:r w:rsidRPr="009C6E84">
        <w:rPr>
          <w:sz w:val="16"/>
        </w:rPr>
        <w:t xml:space="preserve">, </w:t>
      </w:r>
      <w:r w:rsidRPr="009C6E84">
        <w:rPr>
          <w:rStyle w:val="StyleUnderline"/>
        </w:rPr>
        <w:t xml:space="preserve">it will probably </w:t>
      </w:r>
      <w:r w:rsidRPr="009C6E84">
        <w:rPr>
          <w:rStyle w:val="Emphasis"/>
        </w:rPr>
        <w:t>spill over</w:t>
      </w:r>
      <w:r w:rsidRPr="009C6E84">
        <w:rPr>
          <w:sz w:val="16"/>
        </w:rPr>
        <w:t xml:space="preserve"> from other parts of the world. But I don’t think that Arctic issues as such will develop into conflict,” Svein Rottem of the Norwegian Fridtjof Nansen Institute told EURACTIV.</w:t>
      </w:r>
    </w:p>
    <w:p w:rsidR="00155B80" w:rsidRDefault="00155B80" w:rsidP="00155B80">
      <w:pPr>
        <w:pStyle w:val="Heading4"/>
      </w:pPr>
      <w:r>
        <w:t>Warming has drawn international attention to the Arctic – makes conflict uniquely likely.</w:t>
      </w:r>
    </w:p>
    <w:p w:rsidR="00155B80" w:rsidRPr="008E0CC8" w:rsidRDefault="00155B80" w:rsidP="00155B80">
      <w:r w:rsidRPr="008E0CC8">
        <w:rPr>
          <w:rStyle w:val="Style13ptBold"/>
        </w:rPr>
        <w:t>Shea 19</w:t>
      </w:r>
      <w:r>
        <w:t xml:space="preserve"> [Neil, </w:t>
      </w:r>
      <w:r w:rsidRPr="008E0CC8">
        <w:t>writer and filmmaker based in Brooklyn</w:t>
      </w:r>
      <w:r>
        <w:t xml:space="preserve">, </w:t>
      </w:r>
      <w:r w:rsidRPr="008E0CC8">
        <w:t xml:space="preserve">"A new Cold War brews as Arctic ice melts," accessible online at https://www.nationalgeographic.com/environment/2018/10/new-cold-war-brews-as-arctic-ice-melts/, published </w:t>
      </w:r>
      <w:r>
        <w:t>0</w:t>
      </w:r>
      <w:r w:rsidRPr="008E0CC8">
        <w:t>5</w:t>
      </w:r>
      <w:r>
        <w:t>/0</w:t>
      </w:r>
      <w:r w:rsidRPr="008E0CC8">
        <w:t>8</w:t>
      </w:r>
      <w:r>
        <w:t>/</w:t>
      </w:r>
      <w:r w:rsidRPr="008E0CC8">
        <w:t>19]</w:t>
      </w:r>
      <w:r>
        <w:t xml:space="preserve"> // BBM</w:t>
      </w:r>
    </w:p>
    <w:p w:rsidR="00155B80" w:rsidRPr="008E0CC8" w:rsidRDefault="00155B80" w:rsidP="00155B80">
      <w:r w:rsidRPr="008E0CC8">
        <w:rPr>
          <w:sz w:val="16"/>
        </w:rPr>
        <w:t xml:space="preserve">FOR MOST OF human history the very top of the globe has remained out of play, too cold, too distant, and too dangerous for the kinds of intense exploitation that have reshaped other regions. But </w:t>
      </w:r>
      <w:r w:rsidRPr="008E0CC8">
        <w:rPr>
          <w:rStyle w:val="StyleUnderline"/>
        </w:rPr>
        <w:t xml:space="preserve">the Arctic is </w:t>
      </w:r>
      <w:r w:rsidRPr="008E0CC8">
        <w:rPr>
          <w:sz w:val="16"/>
        </w:rPr>
        <w:t xml:space="preserve">now </w:t>
      </w:r>
      <w:r w:rsidRPr="008E0CC8">
        <w:rPr>
          <w:rStyle w:val="Emphasis"/>
        </w:rPr>
        <w:t>warming</w:t>
      </w:r>
      <w:r w:rsidRPr="008E0CC8">
        <w:rPr>
          <w:sz w:val="16"/>
        </w:rPr>
        <w:t xml:space="preserve"> </w:t>
      </w:r>
      <w:r w:rsidRPr="008E0CC8">
        <w:rPr>
          <w:rStyle w:val="StyleUnderline"/>
        </w:rPr>
        <w:t>faster than any place on earth</w:t>
      </w:r>
      <w:r w:rsidRPr="008E0CC8">
        <w:rPr>
          <w:sz w:val="16"/>
        </w:rPr>
        <w:t xml:space="preserve">, </w:t>
      </w:r>
      <w:r w:rsidRPr="008E0CC8">
        <w:rPr>
          <w:rStyle w:val="StyleUnderline"/>
        </w:rPr>
        <w:t xml:space="preserve">and its </w:t>
      </w:r>
      <w:r w:rsidRPr="008E0CC8">
        <w:rPr>
          <w:rStyle w:val="Emphasis"/>
        </w:rPr>
        <w:t>protective barrier</w:t>
      </w:r>
      <w:r w:rsidRPr="008E0CC8">
        <w:rPr>
          <w:rStyle w:val="StyleUnderline"/>
        </w:rPr>
        <w:t xml:space="preserve"> of sea ice</w:t>
      </w:r>
      <w:r w:rsidRPr="008E0CC8">
        <w:rPr>
          <w:sz w:val="16"/>
        </w:rPr>
        <w:t>—</w:t>
      </w:r>
      <w:r w:rsidRPr="008E0CC8">
        <w:rPr>
          <w:rStyle w:val="StyleUnderline"/>
        </w:rPr>
        <w:t>which once kept</w:t>
      </w:r>
      <w:r w:rsidRPr="008E0CC8">
        <w:rPr>
          <w:sz w:val="16"/>
        </w:rPr>
        <w:t xml:space="preserve"> commercial and </w:t>
      </w:r>
      <w:r w:rsidRPr="008E0CC8">
        <w:rPr>
          <w:rStyle w:val="Emphasis"/>
        </w:rPr>
        <w:t>military ambition</w:t>
      </w:r>
      <w:r w:rsidRPr="008E0CC8">
        <w:rPr>
          <w:sz w:val="16"/>
        </w:rPr>
        <w:t xml:space="preserve"> </w:t>
      </w:r>
      <w:r w:rsidRPr="008E0CC8">
        <w:rPr>
          <w:rStyle w:val="StyleUnderline"/>
        </w:rPr>
        <w:t>in check</w:t>
      </w:r>
      <w:r w:rsidRPr="008E0CC8">
        <w:rPr>
          <w:sz w:val="16"/>
        </w:rPr>
        <w:t>—</w:t>
      </w:r>
      <w:r w:rsidRPr="008E0CC8">
        <w:rPr>
          <w:rStyle w:val="StyleUnderline"/>
        </w:rPr>
        <w:t>is melting away</w:t>
      </w:r>
      <w:r w:rsidRPr="008E0CC8">
        <w:rPr>
          <w:sz w:val="16"/>
        </w:rPr>
        <w:t xml:space="preserve">. </w:t>
      </w:r>
      <w:r w:rsidRPr="008E0CC8">
        <w:rPr>
          <w:rStyle w:val="StyleUnderline"/>
        </w:rPr>
        <w:t>Today</w:t>
      </w:r>
      <w:r w:rsidRPr="008E0CC8">
        <w:rPr>
          <w:sz w:val="16"/>
        </w:rPr>
        <w:t xml:space="preserve">, </w:t>
      </w:r>
      <w:r w:rsidRPr="008E0CC8">
        <w:rPr>
          <w:rStyle w:val="StyleUnderline"/>
        </w:rPr>
        <w:t>the Arctic is</w:t>
      </w:r>
      <w:r w:rsidRPr="008E0CC8">
        <w:rPr>
          <w:sz w:val="16"/>
        </w:rPr>
        <w:t xml:space="preserve"> routinely </w:t>
      </w:r>
      <w:r w:rsidRPr="008E0CC8">
        <w:rPr>
          <w:rStyle w:val="StyleUnderline"/>
        </w:rPr>
        <w:t xml:space="preserve">described as an </w:t>
      </w:r>
      <w:r w:rsidRPr="008E0CC8">
        <w:rPr>
          <w:rStyle w:val="Emphasis"/>
        </w:rPr>
        <w:t>emerging frontier</w:t>
      </w:r>
      <w:r w:rsidRPr="008E0CC8">
        <w:rPr>
          <w:sz w:val="16"/>
        </w:rPr>
        <w:t xml:space="preserve">, </w:t>
      </w:r>
      <w:r w:rsidRPr="008E0CC8">
        <w:rPr>
          <w:rStyle w:val="StyleUnderline"/>
        </w:rPr>
        <w:t>and many polar nations</w:t>
      </w:r>
      <w:r w:rsidRPr="008E0CC8">
        <w:rPr>
          <w:sz w:val="16"/>
        </w:rPr>
        <w:t xml:space="preserve">, along with a few that have no Arctic borders, </w:t>
      </w:r>
      <w:r w:rsidRPr="008E0CC8">
        <w:rPr>
          <w:rStyle w:val="StyleUnderline"/>
        </w:rPr>
        <w:t>are angling for access</w:t>
      </w:r>
      <w:r w:rsidRPr="008E0CC8">
        <w:rPr>
          <w:sz w:val="16"/>
        </w:rPr>
        <w:t xml:space="preserve"> to the region’s rich stores of fish, gas, oil, and other mineral resources. </w:t>
      </w:r>
      <w:r w:rsidRPr="008E0CC8">
        <w:rPr>
          <w:rStyle w:val="StyleUnderline"/>
        </w:rPr>
        <w:t>By most measures</w:t>
      </w:r>
      <w:r w:rsidRPr="008E0CC8">
        <w:rPr>
          <w:sz w:val="16"/>
        </w:rPr>
        <w:t xml:space="preserve">, </w:t>
      </w:r>
      <w:r w:rsidRPr="008E0CC8">
        <w:rPr>
          <w:rStyle w:val="StyleUnderline"/>
        </w:rPr>
        <w:t xml:space="preserve">the U.S. has </w:t>
      </w:r>
      <w:r w:rsidRPr="008E0CC8">
        <w:rPr>
          <w:rStyle w:val="Emphasis"/>
        </w:rPr>
        <w:t>lagged</w:t>
      </w:r>
      <w:r w:rsidRPr="008E0CC8">
        <w:rPr>
          <w:sz w:val="16"/>
        </w:rPr>
        <w:t xml:space="preserve"> far </w:t>
      </w:r>
      <w:r w:rsidRPr="008E0CC8">
        <w:rPr>
          <w:rStyle w:val="StyleUnderline"/>
        </w:rPr>
        <w:t>behind other countries in this race</w:t>
      </w:r>
      <w:r w:rsidRPr="008E0CC8">
        <w:rPr>
          <w:sz w:val="16"/>
        </w:rPr>
        <w:t xml:space="preserve">, </w:t>
      </w:r>
      <w:r w:rsidRPr="008E0CC8">
        <w:rPr>
          <w:rStyle w:val="StyleUnderline"/>
        </w:rPr>
        <w:t xml:space="preserve">including </w:t>
      </w:r>
      <w:r w:rsidRPr="008E0CC8">
        <w:rPr>
          <w:rStyle w:val="Emphasis"/>
        </w:rPr>
        <w:t>Russia</w:t>
      </w:r>
      <w:r w:rsidRPr="008E0CC8">
        <w:rPr>
          <w:sz w:val="16"/>
        </w:rPr>
        <w:t xml:space="preserve">, </w:t>
      </w:r>
      <w:r w:rsidRPr="008E0CC8">
        <w:rPr>
          <w:rStyle w:val="StyleUnderline"/>
        </w:rPr>
        <w:t>Norway</w:t>
      </w:r>
      <w:r w:rsidRPr="008E0CC8">
        <w:rPr>
          <w:sz w:val="16"/>
        </w:rPr>
        <w:t xml:space="preserve">, </w:t>
      </w:r>
      <w:r w:rsidRPr="008E0CC8">
        <w:rPr>
          <w:rStyle w:val="StyleUnderline"/>
        </w:rPr>
        <w:t>and even China</w:t>
      </w:r>
      <w:r w:rsidRPr="008E0CC8">
        <w:rPr>
          <w:sz w:val="16"/>
        </w:rPr>
        <w:t xml:space="preserve">. That may be about to change. On Monday, Secretary of State Mike Pompeo spoke at a meeting of the Arctic Council, an international organization composed of the eight Arctic nations, plus representatives of the region’s indigenous peoples. “This is America’s moment to stand up as an Arctic nation and for the Arctic’s future,” Pompeo said. “Because far from the barren backcountry that many thought it to be … the Arctic is at the forefront of opportunity and abundance.” For many scientists, analysts, and native people, </w:t>
      </w:r>
      <w:r w:rsidRPr="008E0CC8">
        <w:rPr>
          <w:rStyle w:val="StyleUnderline"/>
        </w:rPr>
        <w:t xml:space="preserve">the </w:t>
      </w:r>
      <w:r w:rsidRPr="008E0CC8">
        <w:rPr>
          <w:rStyle w:val="Emphasis"/>
        </w:rPr>
        <w:t>rapid</w:t>
      </w:r>
      <w:r w:rsidRPr="008E0CC8">
        <w:rPr>
          <w:sz w:val="16"/>
        </w:rPr>
        <w:t xml:space="preserve"> </w:t>
      </w:r>
      <w:r w:rsidRPr="008E0CC8">
        <w:rPr>
          <w:rStyle w:val="StyleUnderline"/>
        </w:rPr>
        <w:t>and</w:t>
      </w:r>
      <w:r w:rsidRPr="008E0CC8">
        <w:rPr>
          <w:sz w:val="16"/>
        </w:rPr>
        <w:t xml:space="preserve"> </w:t>
      </w:r>
      <w:r w:rsidRPr="008E0CC8">
        <w:rPr>
          <w:rStyle w:val="Emphasis"/>
        </w:rPr>
        <w:t>severe</w:t>
      </w:r>
      <w:r w:rsidRPr="008E0CC8">
        <w:rPr>
          <w:sz w:val="16"/>
        </w:rPr>
        <w:t xml:space="preserve"> </w:t>
      </w:r>
      <w:r w:rsidRPr="008E0CC8">
        <w:rPr>
          <w:rStyle w:val="StyleUnderline"/>
        </w:rPr>
        <w:t>transformations unfolding in the Arctic</w:t>
      </w:r>
      <w:r w:rsidRPr="008E0CC8">
        <w:rPr>
          <w:sz w:val="16"/>
        </w:rPr>
        <w:t xml:space="preserve">, including ice loss and melting permafrost, </w:t>
      </w:r>
      <w:r w:rsidRPr="008E0CC8">
        <w:rPr>
          <w:rStyle w:val="StyleUnderline"/>
        </w:rPr>
        <w:t xml:space="preserve">are considered </w:t>
      </w:r>
      <w:r w:rsidRPr="008E0CC8">
        <w:rPr>
          <w:rStyle w:val="Emphasis"/>
        </w:rPr>
        <w:t>negative consequences</w:t>
      </w:r>
      <w:r w:rsidRPr="008E0CC8">
        <w:rPr>
          <w:sz w:val="16"/>
        </w:rPr>
        <w:t xml:space="preserve"> </w:t>
      </w:r>
      <w:r w:rsidRPr="008E0CC8">
        <w:rPr>
          <w:rStyle w:val="StyleUnderline"/>
        </w:rPr>
        <w:t>of climate change</w:t>
      </w:r>
      <w:r w:rsidRPr="008E0CC8">
        <w:rPr>
          <w:sz w:val="16"/>
        </w:rPr>
        <w:t xml:space="preserve">, </w:t>
      </w:r>
      <w:r w:rsidRPr="008E0CC8">
        <w:rPr>
          <w:rStyle w:val="Emphasis"/>
        </w:rPr>
        <w:t>omens</w:t>
      </w:r>
      <w:r w:rsidRPr="008E0CC8">
        <w:rPr>
          <w:sz w:val="16"/>
        </w:rPr>
        <w:t xml:space="preserve"> </w:t>
      </w:r>
      <w:r w:rsidRPr="008E0CC8">
        <w:rPr>
          <w:rStyle w:val="StyleUnderline"/>
        </w:rPr>
        <w:t>of worse to come</w:t>
      </w:r>
      <w:r w:rsidRPr="008E0CC8">
        <w:rPr>
          <w:sz w:val="16"/>
        </w:rPr>
        <w:t xml:space="preserve">. But Pompeo recast those omens as opportunities. Disappearing sea ice could increase trade, he told the council, by allowing cargo ships to cross the Arctic via the Northwest Passage and the so-called Northern Sea Route. Pompeo said those sea lanes could become “21s century Suez and Panama Canals,” that would “potentially slash the time it takes to travel between Asia and the West by as much as 20 days.” Pompeo’s remarks stood in sharp contrast to previous U.S. policy, which many Arctic experts have described as “American reluctance.” Until this point, the administration of President Donald Trump has seemed mostly uninterested in the region, and most previous presidents invested little there. Under Trump, climate change and global warming have become almost unmentionable, even to the point of denial, and Pompeo used neither term in his speech. Last year, Trump even defunded a Coast Guard plan to build more icebreakers. He later reauthorized the measure, though the U.S. still has only one heavy breaker capable of sailing through into thick ice. This </w:t>
      </w:r>
      <w:r w:rsidRPr="008E0CC8">
        <w:rPr>
          <w:rStyle w:val="StyleUnderline"/>
        </w:rPr>
        <w:t>fresh interest in the Arctic</w:t>
      </w:r>
      <w:r w:rsidRPr="008E0CC8">
        <w:rPr>
          <w:sz w:val="16"/>
        </w:rPr>
        <w:t>—Pompeo’s and the administration’s—</w:t>
      </w:r>
      <w:r w:rsidRPr="008E0CC8">
        <w:rPr>
          <w:rStyle w:val="StyleUnderline"/>
        </w:rPr>
        <w:t>can be traced to</w:t>
      </w:r>
      <w:r w:rsidRPr="008E0CC8">
        <w:rPr>
          <w:sz w:val="16"/>
        </w:rPr>
        <w:t xml:space="preserve"> bold and </w:t>
      </w:r>
      <w:r w:rsidRPr="008E0CC8">
        <w:rPr>
          <w:rStyle w:val="Emphasis"/>
        </w:rPr>
        <w:t>aggressive</w:t>
      </w:r>
      <w:r w:rsidRPr="008E0CC8">
        <w:rPr>
          <w:sz w:val="16"/>
        </w:rPr>
        <w:t xml:space="preserve"> </w:t>
      </w:r>
      <w:r w:rsidRPr="008E0CC8">
        <w:rPr>
          <w:rStyle w:val="StyleUnderline"/>
        </w:rPr>
        <w:t xml:space="preserve">moves by </w:t>
      </w:r>
      <w:r w:rsidRPr="008E0CC8">
        <w:rPr>
          <w:rStyle w:val="Emphasis"/>
        </w:rPr>
        <w:t>Russia</w:t>
      </w:r>
      <w:r w:rsidRPr="008E0CC8">
        <w:rPr>
          <w:sz w:val="16"/>
        </w:rPr>
        <w:t xml:space="preserve"> and China, both of which have made significant investments in northern gas and oil infrastructure. </w:t>
      </w:r>
      <w:r w:rsidRPr="008E0CC8">
        <w:rPr>
          <w:rStyle w:val="StyleUnderline"/>
        </w:rPr>
        <w:t>Russia has</w:t>
      </w:r>
      <w:r w:rsidRPr="008E0CC8">
        <w:rPr>
          <w:sz w:val="16"/>
        </w:rPr>
        <w:t xml:space="preserve"> also </w:t>
      </w:r>
      <w:r w:rsidRPr="008E0CC8">
        <w:rPr>
          <w:rStyle w:val="Emphasis"/>
        </w:rPr>
        <w:t>greatly expanded</w:t>
      </w:r>
      <w:r w:rsidRPr="008E0CC8">
        <w:rPr>
          <w:sz w:val="16"/>
        </w:rPr>
        <w:t xml:space="preserve"> </w:t>
      </w:r>
      <w:r w:rsidRPr="008E0CC8">
        <w:rPr>
          <w:rStyle w:val="StyleUnderline"/>
        </w:rPr>
        <w:t>its military forces in the Arctic</w:t>
      </w:r>
      <w:r w:rsidRPr="008E0CC8">
        <w:rPr>
          <w:sz w:val="16"/>
        </w:rPr>
        <w:t xml:space="preserve">, </w:t>
      </w:r>
      <w:r w:rsidRPr="008E0CC8">
        <w:rPr>
          <w:rStyle w:val="StyleUnderline"/>
        </w:rPr>
        <w:t>becoming</w:t>
      </w:r>
      <w:r w:rsidRPr="008E0CC8">
        <w:rPr>
          <w:sz w:val="16"/>
        </w:rPr>
        <w:t xml:space="preserve">, by most measures, </w:t>
      </w:r>
      <w:r w:rsidRPr="008E0CC8">
        <w:rPr>
          <w:rStyle w:val="StyleUnderline"/>
        </w:rPr>
        <w:t xml:space="preserve">the </w:t>
      </w:r>
      <w:r w:rsidRPr="008E0CC8">
        <w:rPr>
          <w:rStyle w:val="Emphasis"/>
        </w:rPr>
        <w:t>dominant</w:t>
      </w:r>
      <w:r w:rsidRPr="008E0CC8">
        <w:rPr>
          <w:sz w:val="16"/>
        </w:rPr>
        <w:t xml:space="preserve"> cold-weather </w:t>
      </w:r>
      <w:r w:rsidRPr="008E0CC8">
        <w:rPr>
          <w:rStyle w:val="StyleUnderline"/>
        </w:rPr>
        <w:t>player</w:t>
      </w:r>
      <w:r w:rsidRPr="008E0CC8">
        <w:rPr>
          <w:sz w:val="16"/>
        </w:rPr>
        <w:t xml:space="preserve">. And China has declared itself a “near-Arctic state,” articulating its desire for a seat at the table in polar decision-making. </w:t>
      </w:r>
      <w:r w:rsidRPr="008E0CC8">
        <w:rPr>
          <w:rStyle w:val="StyleUnderline"/>
        </w:rPr>
        <w:t>Pompeo</w:t>
      </w:r>
      <w:r w:rsidRPr="008E0CC8">
        <w:rPr>
          <w:sz w:val="16"/>
        </w:rPr>
        <w:t xml:space="preserve"> said he welcomed cooperation with both nations, and then he warned them against taking provocative actions. He </w:t>
      </w:r>
      <w:r w:rsidRPr="008E0CC8">
        <w:rPr>
          <w:rStyle w:val="StyleUnderline"/>
        </w:rPr>
        <w:t>criticized Russia’s military build-up as</w:t>
      </w:r>
      <w:r w:rsidRPr="008E0CC8">
        <w:rPr>
          <w:sz w:val="16"/>
        </w:rPr>
        <w:t xml:space="preserve"> “</w:t>
      </w:r>
      <w:r w:rsidRPr="008E0CC8">
        <w:rPr>
          <w:rStyle w:val="Emphasis"/>
        </w:rPr>
        <w:t>destabilizing</w:t>
      </w:r>
      <w:r w:rsidRPr="008E0CC8">
        <w:rPr>
          <w:sz w:val="16"/>
        </w:rPr>
        <w:t>” a</w:t>
      </w:r>
      <w:r w:rsidRPr="008E0CC8">
        <w:rPr>
          <w:rStyle w:val="StyleUnderline"/>
        </w:rPr>
        <w:t>nd said both nations’ Arctic moves would be judged in the context of their behavior elsewhere</w:t>
      </w:r>
      <w:r w:rsidRPr="008E0CC8">
        <w:rPr>
          <w:sz w:val="16"/>
        </w:rPr>
        <w:t xml:space="preserve">. In particular, he mentioned Russia’s “aggressive action in Ukraine” and China’s territorial claims over the South China Sea. The fact that the two former rivals were cooperating in the Arctic seemed to particularly trouble Pompeo, “Do we want the Arctic Ocean to transform into a new South China Sea, fraught with militarization and competing territorial claims?” he asked. “Do we want the fragile Arctic environment exposed to the same ecological devastation caused by China’s fishing fleet in the seas off its coast, or unregulated industrial activity in its own country? I think the answers are pretty clear.” </w:t>
      </w:r>
      <w:r w:rsidRPr="008E0CC8">
        <w:rPr>
          <w:rStyle w:val="StyleUnderline"/>
        </w:rPr>
        <w:t xml:space="preserve">Pompeo’s speech played directly into a narrative of </w:t>
      </w:r>
      <w:r w:rsidRPr="008E0CC8">
        <w:rPr>
          <w:rStyle w:val="Emphasis"/>
        </w:rPr>
        <w:t>increasing competition</w:t>
      </w:r>
      <w:r w:rsidRPr="008E0CC8">
        <w:rPr>
          <w:sz w:val="16"/>
        </w:rPr>
        <w:t>—and potential military conflict—</w:t>
      </w:r>
      <w:r w:rsidRPr="008E0CC8">
        <w:rPr>
          <w:rStyle w:val="StyleUnderline"/>
        </w:rPr>
        <w:t xml:space="preserve">that has been </w:t>
      </w:r>
      <w:r w:rsidRPr="008E0CC8">
        <w:rPr>
          <w:rStyle w:val="Emphasis"/>
        </w:rPr>
        <w:t>building</w:t>
      </w:r>
      <w:r w:rsidRPr="008E0CC8">
        <w:rPr>
          <w:rStyle w:val="StyleUnderline"/>
        </w:rPr>
        <w:t xml:space="preserve"> for years</w:t>
      </w:r>
      <w:r w:rsidRPr="008E0CC8">
        <w:rPr>
          <w:sz w:val="16"/>
        </w:rPr>
        <w:t xml:space="preserve">. The storylines focus on melting ice and increased shipping, troop movements, and new bases but rarely focus on indigenous concerns, wildlife, or even the larger climate disruptions that could follow. “Not only will it hit us first, but it’s harder for us to deal with it because we’re so isolated and our resources are so limited,” said Joe Savikataaq, premier of the Canadian province of Nunavut. “We’re up here, and it feels like we’re up in no-man’s land.” The beginning of this conflict can be traced to a calm morning in August 2007, when a pair of Russian submersibles dropped 14,000 feet to the bottom of the Arctic Ocean and planted a flag made of titanium at the North Pole. It was a strategic move, made with drama in mind, and images broadcast around the world of the Russian tricolor standing on the seabed drew quick condemnation in the West. “This isn’t the 15th century,” said Peter MacKay, then foreign minister of Canada, on CTV television. “You can’t go around the world and just plant flags and say, ‘We’re claiming this territory.’” MacKay was technically correct; the Russian stunt held no legal weight. But his rebuke carried a note of petulance, as though he wished the whole thing had been Canada’s idea. Ten years on, MacKay’s reaction is easier to understand. 2007 was, at the time, one of the warmest years on record, and the Arctic summer ice pack—the vast expanse of floating ice that covers the North Pole even through the summer—had shrunk to the lowest levels ever recorded. The frozen polar sea, foil to human ambition for centuries, appeared to be melting, and Russia was staking a symbolic claim on whatever lay beneath the slush. “The summer of 2007 saw the largest Arctic ice-loss in human history and was not predicted by even the most aggressive climate models,” says Jonathan Markowitz, assistant professor of international relations at the University of Southern California. “This shock led everyone to suddenly understand that the ice was rapidly disappearing and some nations decided to start making moves.” In the decade since that “shock event,” </w:t>
      </w:r>
      <w:r w:rsidRPr="008E0CC8">
        <w:rPr>
          <w:rStyle w:val="StyleUnderline"/>
        </w:rPr>
        <w:t xml:space="preserve">the Arctic has been </w:t>
      </w:r>
      <w:r w:rsidRPr="008E0CC8">
        <w:rPr>
          <w:rStyle w:val="Emphasis"/>
        </w:rPr>
        <w:t>transformed</w:t>
      </w:r>
      <w:r w:rsidRPr="008E0CC8">
        <w:rPr>
          <w:rStyle w:val="StyleUnderline"/>
        </w:rPr>
        <w:t xml:space="preserve"> by rising temperatures</w:t>
      </w:r>
      <w:r w:rsidRPr="008E0CC8">
        <w:rPr>
          <w:sz w:val="16"/>
        </w:rPr>
        <w:t xml:space="preserve">, </w:t>
      </w:r>
      <w:r w:rsidRPr="008E0CC8">
        <w:rPr>
          <w:rStyle w:val="StyleUnderline"/>
        </w:rPr>
        <w:t>vanishing ice</w:t>
      </w:r>
      <w:r w:rsidRPr="008E0CC8">
        <w:rPr>
          <w:sz w:val="16"/>
        </w:rPr>
        <w:t xml:space="preserve">, </w:t>
      </w:r>
      <w:r w:rsidRPr="008E0CC8">
        <w:rPr>
          <w:rStyle w:val="StyleUnderline"/>
        </w:rPr>
        <w:t>and international attention</w:t>
      </w:r>
      <w:r w:rsidRPr="008E0CC8">
        <w:rPr>
          <w:sz w:val="16"/>
        </w:rPr>
        <w:t>. Entrepreneurs, prospectors, and politicians have all turned north, recognizing that less ice means more access. “</w:t>
      </w:r>
      <w:r w:rsidRPr="008E0CC8">
        <w:rPr>
          <w:rStyle w:val="StyleUnderline"/>
        </w:rPr>
        <w:t xml:space="preserve">Predictions about the Arctic Ocean have been </w:t>
      </w:r>
      <w:r w:rsidRPr="008E0CC8">
        <w:rPr>
          <w:rStyle w:val="Emphasis"/>
        </w:rPr>
        <w:t>wrong</w:t>
      </w:r>
      <w:r w:rsidRPr="008E0CC8">
        <w:rPr>
          <w:sz w:val="16"/>
        </w:rPr>
        <w:t xml:space="preserve">,” says Michael Sfraga, director of the Polar Initiative at the Wilson Center in Washington, D.C. “And now there’s an ocean opening up before us, in real time. This hasn’t happened before.” But </w:t>
      </w:r>
      <w:r w:rsidRPr="008E0CC8">
        <w:rPr>
          <w:rStyle w:val="StyleUnderline"/>
        </w:rPr>
        <w:t xml:space="preserve">Arctic investment has been </w:t>
      </w:r>
      <w:r w:rsidRPr="008E0CC8">
        <w:rPr>
          <w:rStyle w:val="Emphasis"/>
        </w:rPr>
        <w:t>uneven</w:t>
      </w:r>
      <w:r w:rsidRPr="008E0CC8">
        <w:rPr>
          <w:sz w:val="16"/>
        </w:rPr>
        <w:t xml:space="preserve">. </w:t>
      </w:r>
      <w:r w:rsidRPr="008E0CC8">
        <w:rPr>
          <w:rStyle w:val="Emphasis"/>
        </w:rPr>
        <w:t>Russia</w:t>
      </w:r>
      <w:r w:rsidRPr="008E0CC8">
        <w:rPr>
          <w:sz w:val="16"/>
        </w:rPr>
        <w:t xml:space="preserve"> </w:t>
      </w:r>
      <w:r w:rsidRPr="008E0CC8">
        <w:rPr>
          <w:rStyle w:val="StyleUnderline"/>
        </w:rPr>
        <w:t xml:space="preserve">and Norway have been the most </w:t>
      </w:r>
      <w:r w:rsidRPr="008E0CC8">
        <w:rPr>
          <w:rStyle w:val="Emphasis"/>
        </w:rPr>
        <w:t>proactive</w:t>
      </w:r>
      <w:r w:rsidRPr="008E0CC8">
        <w:rPr>
          <w:rStyle w:val="StyleUnderline"/>
        </w:rPr>
        <w:t xml:space="preserve"> Arctic nations</w:t>
      </w:r>
      <w:r w:rsidRPr="008E0CC8">
        <w:rPr>
          <w:sz w:val="16"/>
        </w:rPr>
        <w:t xml:space="preserve">, according to Markowitz, </w:t>
      </w:r>
      <w:r w:rsidRPr="008E0CC8">
        <w:rPr>
          <w:rStyle w:val="StyleUnderline"/>
        </w:rPr>
        <w:t xml:space="preserve">spending </w:t>
      </w:r>
      <w:r w:rsidRPr="008E0CC8">
        <w:rPr>
          <w:rStyle w:val="Emphasis"/>
        </w:rPr>
        <w:t>heavily</w:t>
      </w:r>
      <w:r w:rsidRPr="008E0CC8">
        <w:rPr>
          <w:rStyle w:val="StyleUnderline"/>
        </w:rPr>
        <w:t xml:space="preserve"> on natural gas and oil infrastructure</w:t>
      </w:r>
      <w:r w:rsidRPr="008E0CC8">
        <w:rPr>
          <w:sz w:val="16"/>
        </w:rPr>
        <w:t xml:space="preserve">. Russia’s ice-capable fleet is the largest in the world, numbering some 61 icebreakers and ice-hardened ships with another 10 under construction. Norway's ice-hardened fleet has grown from 5 to 11 ships. The Chinese are also more than passive investors, and their Arctic maneuvers tend to generate some of the loudest headlines. In 2016, a Chinese mining company tried to buy an abandoned naval base in Greenland. In 2017, the first Chinese icebreaker sailed through the Northwest Passage on a scientific survey. And in 2018, the Chinese government published a white paper outlining its Arctic plans—and its intention to play a greater role in the region. </w:t>
      </w:r>
      <w:r w:rsidRPr="008E0CC8">
        <w:rPr>
          <w:rStyle w:val="StyleUnderline"/>
        </w:rPr>
        <w:t>Other Arctic nations</w:t>
      </w:r>
      <w:r w:rsidRPr="008E0CC8">
        <w:rPr>
          <w:sz w:val="16"/>
        </w:rPr>
        <w:t xml:space="preserve">, including the United States, Canada, and Denmark, </w:t>
      </w:r>
      <w:r w:rsidRPr="008E0CC8">
        <w:rPr>
          <w:rStyle w:val="StyleUnderline"/>
        </w:rPr>
        <w:t>lavish</w:t>
      </w:r>
      <w:r w:rsidRPr="008E0CC8">
        <w:rPr>
          <w:sz w:val="16"/>
        </w:rPr>
        <w:t xml:space="preserve"> far </w:t>
      </w:r>
      <w:r w:rsidRPr="008E0CC8">
        <w:rPr>
          <w:rStyle w:val="StyleUnderline"/>
        </w:rPr>
        <w:t>less attention on their northern territories</w:t>
      </w:r>
      <w:r w:rsidRPr="008E0CC8">
        <w:rPr>
          <w:sz w:val="16"/>
        </w:rPr>
        <w:t xml:space="preserve">. Sfraga and others have called the U.S. a “reluctant Arctic power,” and Markowitz points out that although Canada often talks about raising its northern game, there’s little behind the words. “National interests are largely a function of income and revenue,” Markowitz says. “What states make influence what they take, and states that make things—like the U.S.—are much less interested in securing Arctic resources. The Russians, on the other hand, don’t make much. They don’t have a Silicon Valley or a New York City and they view the Arctic as their strategic future resource base.” The </w:t>
      </w:r>
      <w:r w:rsidRPr="008E0CC8">
        <w:rPr>
          <w:rStyle w:val="Emphasis"/>
        </w:rPr>
        <w:t>disequilibrium</w:t>
      </w:r>
      <w:r w:rsidRPr="008E0CC8">
        <w:rPr>
          <w:sz w:val="16"/>
        </w:rPr>
        <w:t xml:space="preserve"> in Arctic approaches </w:t>
      </w:r>
      <w:r w:rsidRPr="008E0CC8">
        <w:rPr>
          <w:rStyle w:val="StyleUnderline"/>
        </w:rPr>
        <w:t xml:space="preserve">has worried some observers and led to news headlines that regularly describe the Arctic as a kind of </w:t>
      </w:r>
      <w:r w:rsidRPr="008E0CC8">
        <w:rPr>
          <w:rStyle w:val="Emphasis"/>
        </w:rPr>
        <w:t>Wild West</w:t>
      </w:r>
      <w:r w:rsidRPr="008E0CC8">
        <w:rPr>
          <w:sz w:val="16"/>
        </w:rPr>
        <w:t xml:space="preserve">, </w:t>
      </w:r>
      <w:r w:rsidRPr="008E0CC8">
        <w:rPr>
          <w:rStyle w:val="StyleUnderline"/>
        </w:rPr>
        <w:t xml:space="preserve">or as a </w:t>
      </w:r>
      <w:r w:rsidRPr="008E0CC8">
        <w:rPr>
          <w:rStyle w:val="Emphasis"/>
        </w:rPr>
        <w:t>frigid theater</w:t>
      </w:r>
      <w:r w:rsidRPr="008E0CC8">
        <w:rPr>
          <w:sz w:val="16"/>
        </w:rPr>
        <w:t xml:space="preserve"> </w:t>
      </w:r>
      <w:r w:rsidRPr="008E0CC8">
        <w:rPr>
          <w:rStyle w:val="StyleUnderline"/>
        </w:rPr>
        <w:t xml:space="preserve">where nations will square off in the next </w:t>
      </w:r>
      <w:r w:rsidRPr="008E0CC8">
        <w:rPr>
          <w:rStyle w:val="Emphasis"/>
        </w:rPr>
        <w:t>Cold War</w:t>
      </w:r>
      <w:r w:rsidRPr="008E0CC8">
        <w:rPr>
          <w:sz w:val="16"/>
        </w:rPr>
        <w:t xml:space="preserve">. Russia’s invasion of Crimea in 2014 and China’s ongoing play for military dominance in the South China Sea have intensified anxiety. Markowitz, who has been tracking military development in the Arctic for years, says that </w:t>
      </w:r>
      <w:r w:rsidRPr="008E0CC8">
        <w:rPr>
          <w:rStyle w:val="StyleUnderline"/>
        </w:rPr>
        <w:t xml:space="preserve">Russia maintains 27 operational </w:t>
      </w:r>
      <w:r w:rsidRPr="008E0CC8">
        <w:rPr>
          <w:rStyle w:val="Emphasis"/>
        </w:rPr>
        <w:t>military bases</w:t>
      </w:r>
      <w:r w:rsidRPr="008E0CC8">
        <w:rPr>
          <w:rStyle w:val="StyleUnderline"/>
        </w:rPr>
        <w:t xml:space="preserve"> above the Arctic Circle</w:t>
      </w:r>
      <w:r w:rsidRPr="008E0CC8">
        <w:rPr>
          <w:sz w:val="16"/>
        </w:rPr>
        <w:t xml:space="preserve">, </w:t>
      </w:r>
      <w:r w:rsidRPr="008E0CC8">
        <w:rPr>
          <w:rStyle w:val="StyleUnderline"/>
        </w:rPr>
        <w:t xml:space="preserve">more than </w:t>
      </w:r>
      <w:r w:rsidRPr="008E0CC8">
        <w:rPr>
          <w:rStyle w:val="Emphasis"/>
        </w:rPr>
        <w:t>double</w:t>
      </w:r>
      <w:r w:rsidRPr="008E0CC8">
        <w:rPr>
          <w:rStyle w:val="StyleUnderline"/>
        </w:rPr>
        <w:t xml:space="preserve"> the number it had before</w:t>
      </w:r>
      <w:r w:rsidRPr="008E0CC8">
        <w:rPr>
          <w:sz w:val="16"/>
        </w:rPr>
        <w:t xml:space="preserve"> the “shock event” of </w:t>
      </w:r>
      <w:r w:rsidRPr="008E0CC8">
        <w:rPr>
          <w:rStyle w:val="StyleUnderline"/>
        </w:rPr>
        <w:t>2007</w:t>
      </w:r>
      <w:r w:rsidRPr="008E0CC8">
        <w:rPr>
          <w:sz w:val="16"/>
        </w:rPr>
        <w:t xml:space="preserve">. </w:t>
      </w:r>
      <w:r w:rsidRPr="008E0CC8">
        <w:rPr>
          <w:rStyle w:val="StyleUnderline"/>
        </w:rPr>
        <w:t>The U.S.</w:t>
      </w:r>
      <w:r w:rsidRPr="008E0CC8">
        <w:rPr>
          <w:sz w:val="16"/>
        </w:rPr>
        <w:t xml:space="preserve">, in contrast, </w:t>
      </w:r>
      <w:r w:rsidRPr="008E0CC8">
        <w:rPr>
          <w:rStyle w:val="StyleUnderline"/>
        </w:rPr>
        <w:t xml:space="preserve">keeps </w:t>
      </w:r>
      <w:r w:rsidRPr="008E0CC8">
        <w:rPr>
          <w:rStyle w:val="Emphasis"/>
        </w:rPr>
        <w:t>just one</w:t>
      </w:r>
      <w:r w:rsidRPr="008E0CC8">
        <w:rPr>
          <w:rStyle w:val="StyleUnderline"/>
        </w:rPr>
        <w:t xml:space="preserve"> base in the Arctic</w:t>
      </w:r>
      <w:r w:rsidRPr="008E0CC8">
        <w:rPr>
          <w:sz w:val="16"/>
        </w:rPr>
        <w:t xml:space="preserve">, an air force installation on borrowed ground in Greenland. Canada, which is second only to Russia in the size of its northern territory, has only three small Arctic bases. Canadian and American forces do operate bases just south of the Arctic Circle, though, in Alaska and the Northwest Territories, and Sfraga said both nations are capable of rapidly dispatching aircraft, troops, and submarines into Arctic territory. The two nations are also slowly expanding their cold-weather military infrastructure. Canada is building a naval refueling base on Baffin Island, and the U.S. announced plans earlier this year to re-establish the Navy’s Second Fleet, which will counter Russian activity in the North Atlantic. In the meantime, </w:t>
      </w:r>
      <w:r w:rsidRPr="008E0CC8">
        <w:rPr>
          <w:rStyle w:val="StyleUnderline"/>
        </w:rPr>
        <w:t>Canadian and U.S. forces</w:t>
      </w:r>
      <w:r w:rsidRPr="008E0CC8">
        <w:rPr>
          <w:sz w:val="16"/>
        </w:rPr>
        <w:t xml:space="preserve">, along with other members of NATO, </w:t>
      </w:r>
      <w:r w:rsidRPr="008E0CC8">
        <w:rPr>
          <w:rStyle w:val="StyleUnderline"/>
        </w:rPr>
        <w:t xml:space="preserve">continue to </w:t>
      </w:r>
      <w:r w:rsidRPr="008E0CC8">
        <w:rPr>
          <w:rStyle w:val="Emphasis"/>
        </w:rPr>
        <w:t>regularly train</w:t>
      </w:r>
      <w:r w:rsidRPr="008E0CC8">
        <w:rPr>
          <w:rStyle w:val="StyleUnderline"/>
        </w:rPr>
        <w:t xml:space="preserve"> for cold weather conflict</w:t>
      </w:r>
      <w:r w:rsidRPr="008E0CC8">
        <w:rPr>
          <w:sz w:val="16"/>
        </w:rPr>
        <w:t>. Last October, in Norway, NATO conducted its largest training exercise since the end of the Cold War—two-weeks of war games involving 50,000 troops from 31 nations. The massive operation, called Trident Juncture, imagined a scenario in which northern Norway is invaded, prompting allies to rush to its defense. The gallery here reveals how extreme even practicing for a war in the north can be. While the imaginary enemy in Trident Juncture wasn’t named, Norway shares Arctic land and sea borders with Russia, and tension between the two nations has risen in recent years. Some observers worry that future disputes between the neighbors over fishing or mineral rights could pull the NATO alliance into a conflict for which it is unprepared. Despite the war games, Russia’s military build-up, and Pompeo’s recent remarks, the Arctic remains one of the world’s calmer regions, where contact between nations is relatively open and stable. Russia, Norway, the U.S., and five other Arctic countries are all members of the Arctic Council, a group formed in 1996 to encourage communication and cooperation across the pole. Even as NATO forces gather in Norway, the council continues coordinating meetings on Arctic science, environmental issues, and search-and-rescue operations. Sfraga and Markowitz agree that the Arctic Council, operating outside the military framework of NATO, offers one of the best paths forward for easing strain. Some experts also point to the south pole—where an international treaty has preserved Antarctica “for peaceful purposes only”—as a model for what could be possible in the Arctic. For now, many military and political analysts consider the Arctic an unlikely battlefield. Global warming has begun transforming the region, but the qualities that have frustrated human ambition and desire in the north for hundreds of years remain powerful. “</w:t>
      </w:r>
      <w:r w:rsidRPr="008E0CC8">
        <w:rPr>
          <w:rStyle w:val="StyleUnderline"/>
        </w:rPr>
        <w:t>If it came to war in the Arctic</w:t>
      </w:r>
      <w:r w:rsidRPr="008E0CC8">
        <w:rPr>
          <w:sz w:val="16"/>
        </w:rPr>
        <w:t xml:space="preserve">, </w:t>
      </w:r>
      <w:r w:rsidRPr="008E0CC8">
        <w:rPr>
          <w:rStyle w:val="StyleUnderline"/>
        </w:rPr>
        <w:t xml:space="preserve">you’d really be fighting </w:t>
      </w:r>
      <w:r w:rsidRPr="008E0CC8">
        <w:rPr>
          <w:rStyle w:val="Emphasis"/>
        </w:rPr>
        <w:t>two enemies</w:t>
      </w:r>
      <w:r w:rsidRPr="008E0CC8">
        <w:rPr>
          <w:sz w:val="16"/>
        </w:rPr>
        <w:t>,” Brigadier General Mike Nixon said last year at the headquarters of Canada’s Joint Task Force North, in Yellowknife. “</w:t>
      </w:r>
      <w:r w:rsidRPr="008E0CC8">
        <w:rPr>
          <w:rStyle w:val="StyleUnderline"/>
        </w:rPr>
        <w:t xml:space="preserve">And the more dangerous of them would be </w:t>
      </w:r>
      <w:r w:rsidRPr="008E0CC8">
        <w:rPr>
          <w:rStyle w:val="Emphasis"/>
        </w:rPr>
        <w:t>the cold</w:t>
      </w:r>
      <w:r w:rsidRPr="008E0CC8">
        <w:rPr>
          <w:sz w:val="16"/>
        </w:rPr>
        <w:t xml:space="preserve">.” Nixon was careful to say that Russia’s Arctic military activity remains well below Cold War levels, and he dismissed the idea of potential land grabs or invasions. </w:t>
      </w:r>
      <w:r w:rsidRPr="008E0CC8">
        <w:rPr>
          <w:rStyle w:val="StyleUnderline"/>
        </w:rPr>
        <w:t>The cold is too intense</w:t>
      </w:r>
      <w:r w:rsidRPr="008E0CC8">
        <w:rPr>
          <w:sz w:val="16"/>
        </w:rPr>
        <w:t>, he said, the ice pack still vast and thick, the polar distances enormous. Planting a flag at the bottom of the sea is one thing. Sending troops across the ice is quite another. “If someone actually decided to launch an attack over the pole,” Nixon said, “it would quickly turn into the largest search and rescue operation the world has ever seen.”</w:t>
      </w:r>
    </w:p>
    <w:p w:rsidR="00155B80" w:rsidRPr="00340CEA" w:rsidRDefault="00155B80" w:rsidP="00155B80">
      <w:pPr>
        <w:pStyle w:val="Heading2"/>
      </w:pPr>
      <w:r>
        <w:t>AT: Canada Econ</w:t>
      </w:r>
    </w:p>
    <w:p w:rsidR="00155B80" w:rsidRDefault="00155B80" w:rsidP="00155B80">
      <w:pPr>
        <w:pStyle w:val="Heading3"/>
      </w:pPr>
      <w:r>
        <w:t>Secession Good Turn</w:t>
      </w:r>
    </w:p>
    <w:p w:rsidR="00155B80" w:rsidRPr="004E132F" w:rsidRDefault="00155B80" w:rsidP="00155B80">
      <w:pPr>
        <w:pStyle w:val="Heading4"/>
      </w:pPr>
      <w:r>
        <w:t>Secession is good.</w:t>
      </w:r>
    </w:p>
    <w:p w:rsidR="00155B80" w:rsidRPr="00A5377B" w:rsidRDefault="00155B80" w:rsidP="00155B80">
      <w:r w:rsidRPr="004E132F">
        <w:rPr>
          <w:rStyle w:val="Style13ptBold"/>
        </w:rPr>
        <w:t>CMR 14</w:t>
      </w:r>
      <w:r>
        <w:t xml:space="preserve"> [Canadian Market Review, “</w:t>
      </w:r>
      <w:r w:rsidRPr="004E132F">
        <w:t>Lessons in Secession for the Quebec Election</w:t>
      </w:r>
      <w:r>
        <w:t xml:space="preserve">,” accessible online at </w:t>
      </w:r>
      <w:hyperlink r:id="rId247" w:history="1">
        <w:r w:rsidRPr="009D1278">
          <w:rPr>
            <w:rStyle w:val="Hyperlink"/>
          </w:rPr>
          <w:t>https://canadianmarketreview.com/2014/04/07/lessons-in-secession-for-the-quebec-election</w:t>
        </w:r>
      </w:hyperlink>
      <w:r>
        <w:t>, published 04/07/14] // BBM</w:t>
      </w:r>
    </w:p>
    <w:p w:rsidR="00155B80" w:rsidRPr="004E132F" w:rsidRDefault="00155B80" w:rsidP="00155B80">
      <w:pPr>
        <w:rPr>
          <w:sz w:val="16"/>
        </w:rPr>
      </w:pPr>
      <w:r w:rsidRPr="004E132F">
        <w:rPr>
          <w:rStyle w:val="StyleUnderline"/>
        </w:rPr>
        <w:t>Separatism was a hot topic</w:t>
      </w:r>
      <w:r w:rsidRPr="004E132F">
        <w:rPr>
          <w:sz w:val="16"/>
        </w:rPr>
        <w:t xml:space="preserve"> for the latest Quebec election. Quebec’s separatist party was defeated, but regardless of the outcome secession will remain one of the most important controversies underlying Canadian confederacy. Hoppe writes: </w:t>
      </w:r>
      <w:r w:rsidRPr="004E132F">
        <w:rPr>
          <w:rStyle w:val="StyleUnderline"/>
        </w:rPr>
        <w:t xml:space="preserve">Secession increases </w:t>
      </w:r>
      <w:r w:rsidRPr="004E132F">
        <w:rPr>
          <w:rStyle w:val="Emphasis"/>
        </w:rPr>
        <w:t>ethnic</w:t>
      </w:r>
      <w:r w:rsidRPr="004E132F">
        <w:rPr>
          <w:sz w:val="16"/>
        </w:rPr>
        <w:t xml:space="preserve">, </w:t>
      </w:r>
      <w:r w:rsidRPr="004E132F">
        <w:rPr>
          <w:rStyle w:val="Emphasis"/>
        </w:rPr>
        <w:t>linguistic</w:t>
      </w:r>
      <w:r w:rsidRPr="004E132F">
        <w:rPr>
          <w:sz w:val="16"/>
        </w:rPr>
        <w:t xml:space="preserve">, </w:t>
      </w:r>
      <w:r w:rsidRPr="004E132F">
        <w:rPr>
          <w:rStyle w:val="Emphasis"/>
        </w:rPr>
        <w:t>religious</w:t>
      </w:r>
      <w:r w:rsidRPr="004E132F">
        <w:rPr>
          <w:sz w:val="16"/>
        </w:rPr>
        <w:t xml:space="preserve">, </w:t>
      </w:r>
      <w:r w:rsidRPr="004E132F">
        <w:rPr>
          <w:rStyle w:val="StyleUnderline"/>
        </w:rPr>
        <w:t xml:space="preserve">and </w:t>
      </w:r>
      <w:r w:rsidRPr="004E132F">
        <w:rPr>
          <w:rStyle w:val="Emphasis"/>
        </w:rPr>
        <w:t>cultural diversity</w:t>
      </w:r>
      <w:r w:rsidRPr="004E132F">
        <w:rPr>
          <w:sz w:val="16"/>
        </w:rPr>
        <w:t xml:space="preserve">, </w:t>
      </w:r>
      <w:r w:rsidRPr="004E132F">
        <w:rPr>
          <w:rStyle w:val="StyleUnderline"/>
        </w:rPr>
        <w:t>while in the course of centuries of centralization hundreds of distinct cultures were stamped out</w:t>
      </w:r>
      <w:r w:rsidRPr="004E132F">
        <w:rPr>
          <w:sz w:val="16"/>
        </w:rPr>
        <w:t xml:space="preserve">. </w:t>
      </w:r>
      <w:r w:rsidRPr="004E132F">
        <w:rPr>
          <w:rStyle w:val="StyleUnderline"/>
        </w:rPr>
        <w:t xml:space="preserve">There are also </w:t>
      </w:r>
      <w:r w:rsidRPr="004E132F">
        <w:rPr>
          <w:rStyle w:val="Emphasis"/>
        </w:rPr>
        <w:t>economic reasons</w:t>
      </w:r>
      <w:r w:rsidRPr="004E132F">
        <w:rPr>
          <w:rStyle w:val="StyleUnderline"/>
        </w:rPr>
        <w:t xml:space="preserve"> to favor secession</w:t>
      </w:r>
      <w:r w:rsidRPr="004E132F">
        <w:rPr>
          <w:sz w:val="16"/>
        </w:rPr>
        <w:t xml:space="preserve">. </w:t>
      </w:r>
      <w:r w:rsidRPr="004E132F">
        <w:rPr>
          <w:rStyle w:val="StyleUnderline"/>
        </w:rPr>
        <w:t>Although Quebec receives transfer payments from Ottawa</w:t>
      </w:r>
      <w:r w:rsidRPr="004E132F">
        <w:rPr>
          <w:sz w:val="16"/>
        </w:rPr>
        <w:t xml:space="preserve">, </w:t>
      </w:r>
      <w:r w:rsidRPr="004E132F">
        <w:rPr>
          <w:rStyle w:val="StyleUnderline"/>
        </w:rPr>
        <w:t>these</w:t>
      </w:r>
      <w:r w:rsidRPr="004E132F">
        <w:rPr>
          <w:sz w:val="16"/>
        </w:rPr>
        <w:t xml:space="preserve"> ultimately </w:t>
      </w:r>
      <w:r w:rsidRPr="004E132F">
        <w:rPr>
          <w:rStyle w:val="StyleUnderline"/>
        </w:rPr>
        <w:t xml:space="preserve">make Quebec’s economy </w:t>
      </w:r>
      <w:r w:rsidRPr="004E132F">
        <w:rPr>
          <w:rStyle w:val="Emphasis"/>
        </w:rPr>
        <w:t>weaker</w:t>
      </w:r>
      <w:r w:rsidRPr="004E132F">
        <w:rPr>
          <w:sz w:val="16"/>
        </w:rPr>
        <w:t xml:space="preserve">. </w:t>
      </w:r>
      <w:r w:rsidRPr="004E132F">
        <w:rPr>
          <w:rStyle w:val="StyleUnderline"/>
        </w:rPr>
        <w:t>This</w:t>
      </w:r>
      <w:r w:rsidRPr="004E132F">
        <w:rPr>
          <w:sz w:val="16"/>
        </w:rPr>
        <w:t xml:space="preserve"> kind of provincial welfare </w:t>
      </w:r>
      <w:r w:rsidRPr="004E132F">
        <w:rPr>
          <w:rStyle w:val="StyleUnderline"/>
        </w:rPr>
        <w:t xml:space="preserve">creates an environment where people have </w:t>
      </w:r>
      <w:r w:rsidRPr="004E132F">
        <w:rPr>
          <w:rStyle w:val="Emphasis"/>
        </w:rPr>
        <w:t>stronger incentives</w:t>
      </w:r>
      <w:r w:rsidRPr="004E132F">
        <w:rPr>
          <w:rStyle w:val="StyleUnderline"/>
        </w:rPr>
        <w:t xml:space="preserve"> to get money from the government</w:t>
      </w:r>
      <w:r w:rsidRPr="004E132F">
        <w:rPr>
          <w:sz w:val="16"/>
        </w:rPr>
        <w:t xml:space="preserve"> (because there is more loot up for grabs), either through welfare or cronyism, </w:t>
      </w:r>
      <w:r w:rsidRPr="004E132F">
        <w:rPr>
          <w:rStyle w:val="StyleUnderline"/>
        </w:rPr>
        <w:t>rather than serving one’s fellow man in the market and truly benefiting society</w:t>
      </w:r>
      <w:r w:rsidRPr="004E132F">
        <w:rPr>
          <w:sz w:val="16"/>
        </w:rPr>
        <w:t xml:space="preserve">. Furthermore, </w:t>
      </w:r>
      <w:r w:rsidRPr="004E132F">
        <w:rPr>
          <w:rStyle w:val="StyleUnderline"/>
        </w:rPr>
        <w:t xml:space="preserve">smaller countries have a stronger incentive to favor </w:t>
      </w:r>
      <w:r w:rsidRPr="004E132F">
        <w:rPr>
          <w:rStyle w:val="Emphasis"/>
        </w:rPr>
        <w:t>free trade</w:t>
      </w:r>
      <w:r w:rsidRPr="004E132F">
        <w:rPr>
          <w:sz w:val="16"/>
        </w:rPr>
        <w:t xml:space="preserve">, </w:t>
      </w:r>
      <w:r w:rsidRPr="004E132F">
        <w:rPr>
          <w:rStyle w:val="StyleUnderline"/>
        </w:rPr>
        <w:t xml:space="preserve">and reject </w:t>
      </w:r>
      <w:r w:rsidRPr="004E132F">
        <w:rPr>
          <w:rStyle w:val="Emphasis"/>
        </w:rPr>
        <w:t>protectionism</w:t>
      </w:r>
      <w:r w:rsidRPr="004E132F">
        <w:rPr>
          <w:sz w:val="16"/>
        </w:rPr>
        <w:t xml:space="preserve">. It is surely correct that if Quebec maintained its same economic policies post-separation, it would be a disaster for the citizens. But </w:t>
      </w:r>
      <w:r w:rsidRPr="004E132F">
        <w:rPr>
          <w:rStyle w:val="StyleUnderline"/>
        </w:rPr>
        <w:t>there would be far greater pressure to</w:t>
      </w:r>
      <w:r w:rsidRPr="004E132F">
        <w:rPr>
          <w:sz w:val="16"/>
        </w:rPr>
        <w:t xml:space="preserve"> actually</w:t>
      </w:r>
      <w:r w:rsidRPr="004E132F">
        <w:rPr>
          <w:rStyle w:val="StyleUnderline"/>
        </w:rPr>
        <w:t xml:space="preserve"> </w:t>
      </w:r>
      <w:r w:rsidRPr="004E132F">
        <w:rPr>
          <w:rStyle w:val="Emphasis"/>
        </w:rPr>
        <w:t>liberalize</w:t>
      </w:r>
      <w:r w:rsidRPr="004E132F">
        <w:rPr>
          <w:rStyle w:val="StyleUnderline"/>
        </w:rPr>
        <w:t xml:space="preserve"> the economy if there was less subsidization available</w:t>
      </w:r>
      <w:r w:rsidRPr="004E132F">
        <w:rPr>
          <w:sz w:val="16"/>
        </w:rPr>
        <w:t xml:space="preserve">. Additionally, </w:t>
      </w:r>
      <w:r w:rsidRPr="004E132F">
        <w:rPr>
          <w:rStyle w:val="StyleUnderline"/>
        </w:rPr>
        <w:t xml:space="preserve">any of Quebec’s wealth that is currently sucked into the </w:t>
      </w:r>
      <w:r w:rsidRPr="004E132F">
        <w:rPr>
          <w:rStyle w:val="Emphasis"/>
        </w:rPr>
        <w:t>black hole</w:t>
      </w:r>
      <w:r w:rsidRPr="004E132F">
        <w:rPr>
          <w:rStyle w:val="StyleUnderline"/>
        </w:rPr>
        <w:t xml:space="preserve"> of Ottawa would remain in Quebec</w:t>
      </w:r>
      <w:r w:rsidRPr="004E132F">
        <w:rPr>
          <w:sz w:val="16"/>
        </w:rPr>
        <w:t xml:space="preserve">. </w:t>
      </w:r>
      <w:r w:rsidRPr="004E132F">
        <w:rPr>
          <w:rStyle w:val="StyleUnderline"/>
        </w:rPr>
        <w:t xml:space="preserve">It would be an </w:t>
      </w:r>
      <w:r w:rsidRPr="004E132F">
        <w:rPr>
          <w:rStyle w:val="Emphasis"/>
        </w:rPr>
        <w:t>advance</w:t>
      </w:r>
      <w:r w:rsidRPr="004E132F">
        <w:rPr>
          <w:rStyle w:val="StyleUnderline"/>
        </w:rPr>
        <w:t xml:space="preserve"> in Canadian civilization for the country to split</w:t>
      </w:r>
      <w:r w:rsidRPr="004E132F">
        <w:rPr>
          <w:sz w:val="16"/>
        </w:rPr>
        <w:t xml:space="preserve">. </w:t>
      </w:r>
      <w:r w:rsidRPr="004E132F">
        <w:rPr>
          <w:rStyle w:val="StyleUnderline"/>
        </w:rPr>
        <w:t>But it would not be enough to stop there</w:t>
      </w:r>
      <w:r w:rsidRPr="004E132F">
        <w:rPr>
          <w:sz w:val="16"/>
        </w:rPr>
        <w:t xml:space="preserve"> — there should be hundreds, or thousands of Canadas, which would create a land of amazing prosperity and happy coexistence. There can still be a “Canada” — but </w:t>
      </w:r>
      <w:r w:rsidRPr="004E132F">
        <w:rPr>
          <w:rStyle w:val="StyleUnderline"/>
        </w:rPr>
        <w:t xml:space="preserve">Canada should be a </w:t>
      </w:r>
      <w:r w:rsidRPr="004E132F">
        <w:rPr>
          <w:rStyle w:val="Emphasis"/>
        </w:rPr>
        <w:t>coalition</w:t>
      </w:r>
      <w:r w:rsidRPr="004E132F">
        <w:rPr>
          <w:rStyle w:val="StyleUnderline"/>
        </w:rPr>
        <w:t xml:space="preserve"> of cooperating territories</w:t>
      </w:r>
      <w:r w:rsidRPr="004E132F">
        <w:rPr>
          <w:sz w:val="16"/>
        </w:rPr>
        <w:t>, not a exploitative system where some groups use Ottawa to rip off other groups.</w:t>
      </w:r>
    </w:p>
    <w:p w:rsidR="00155B80" w:rsidRDefault="00155B80" w:rsidP="00155B80">
      <w:pPr>
        <w:pStyle w:val="Heading3"/>
      </w:pPr>
      <w:r>
        <w:t>AT: Growth I/L</w:t>
      </w:r>
    </w:p>
    <w:p w:rsidR="00155B80" w:rsidRDefault="00155B80" w:rsidP="00155B80">
      <w:pPr>
        <w:pStyle w:val="Heading4"/>
      </w:pPr>
      <w:r>
        <w:t>Climate change uniquely damages Canada’s economy.</w:t>
      </w:r>
    </w:p>
    <w:p w:rsidR="00155B80" w:rsidRPr="000D1BBB" w:rsidRDefault="00155B80" w:rsidP="00155B80">
      <w:r w:rsidRPr="00032B3E">
        <w:rPr>
          <w:rStyle w:val="Style13ptBold"/>
        </w:rPr>
        <w:t>CRP 18</w:t>
      </w:r>
      <w:r>
        <w:t xml:space="preserve"> [Climate Reality Project, </w:t>
      </w:r>
      <w:r w:rsidRPr="00032B3E">
        <w:t>non-profit organization involved in education and advocacy related to climate change</w:t>
      </w:r>
      <w:r>
        <w:t>, “</w:t>
      </w:r>
      <w:r w:rsidRPr="00032B3E">
        <w:t>How Is Climate Change Affecting Canada?</w:t>
      </w:r>
      <w:r>
        <w:t>” accessible online at</w:t>
      </w:r>
      <w:r w:rsidRPr="00032B3E">
        <w:t xml:space="preserve"> </w:t>
      </w:r>
      <w:hyperlink r:id="rId248" w:history="1">
        <w:r w:rsidRPr="009D1278">
          <w:rPr>
            <w:rStyle w:val="Hyperlink"/>
          </w:rPr>
          <w:t>https://www.climaterealityproject.org/blog/how-climate-change-affecting-canada</w:t>
        </w:r>
      </w:hyperlink>
      <w:r>
        <w:t>, published 2018] // BBM</w:t>
      </w:r>
    </w:p>
    <w:p w:rsidR="00155B80" w:rsidRPr="00340CEA" w:rsidRDefault="00155B80" w:rsidP="00155B80">
      <w:pPr>
        <w:rPr>
          <w:sz w:val="16"/>
        </w:rPr>
      </w:pPr>
      <w:r w:rsidRPr="000D1BBB">
        <w:rPr>
          <w:sz w:val="16"/>
        </w:rPr>
        <w:t xml:space="preserve">Mention Canada to anyone almost anywhere and several things spring immediately to mind. Famously polite people. Very, very good hockey players. A culture of inclusion. And Tim Horton’s. It’s also unbelievably beautiful: From the temperate Pacific rainforests of British Columbia to the old French architecture of Montreal, the chilly, vital Arctic to Banff National Park, considered by many to be “the zenith of the entire Rocky Mountains,” </w:t>
      </w:r>
      <w:r w:rsidRPr="000D1BBB">
        <w:rPr>
          <w:rStyle w:val="StyleUnderline"/>
        </w:rPr>
        <w:t>the country</w:t>
      </w:r>
      <w:r w:rsidRPr="000D1BBB">
        <w:rPr>
          <w:sz w:val="16"/>
        </w:rPr>
        <w:t xml:space="preserve"> is full of wonder. But all that wonder </w:t>
      </w:r>
      <w:r w:rsidRPr="000D1BBB">
        <w:rPr>
          <w:rStyle w:val="StyleUnderline"/>
        </w:rPr>
        <w:t xml:space="preserve">is </w:t>
      </w:r>
      <w:r w:rsidRPr="000D1BBB">
        <w:rPr>
          <w:rStyle w:val="Emphasis"/>
        </w:rPr>
        <w:t>at risk</w:t>
      </w:r>
      <w:r w:rsidRPr="000D1BBB">
        <w:rPr>
          <w:sz w:val="16"/>
        </w:rPr>
        <w:t>. “</w:t>
      </w:r>
      <w:r w:rsidRPr="000D1BBB">
        <w:rPr>
          <w:rStyle w:val="StyleUnderline"/>
        </w:rPr>
        <w:t xml:space="preserve">The </w:t>
      </w:r>
      <w:r w:rsidRPr="000D1BBB">
        <w:rPr>
          <w:rStyle w:val="Emphasis"/>
        </w:rPr>
        <w:t>environmental threat</w:t>
      </w:r>
      <w:r w:rsidRPr="000D1BBB">
        <w:rPr>
          <w:sz w:val="16"/>
        </w:rPr>
        <w:t xml:space="preserve"> to our world </w:t>
      </w:r>
      <w:r w:rsidRPr="000D1BBB">
        <w:rPr>
          <w:rStyle w:val="StyleUnderline"/>
        </w:rPr>
        <w:t>is greater than any time in human history</w:t>
      </w:r>
      <w:r w:rsidRPr="000D1BBB">
        <w:rPr>
          <w:sz w:val="16"/>
        </w:rPr>
        <w:t>. Just look around. We’re already seeing the impacts of climate change seared across the world,” says the Honourable Catherine McKenna MP, Canada’s minister of environment and climate change. Climate Reality recently spoke to Minister McKenna via email to discuss how the climate crisis is impacting Canada – and what the nation is doing about it. Setting the scene, she does not mince words. “</w:t>
      </w:r>
      <w:r w:rsidRPr="000D1BBB">
        <w:rPr>
          <w:rStyle w:val="StyleUnderline"/>
        </w:rPr>
        <w:t>Average temperatures</w:t>
      </w:r>
      <w:r w:rsidRPr="000D1BBB">
        <w:rPr>
          <w:sz w:val="16"/>
        </w:rPr>
        <w:t xml:space="preserve"> in Canada </w:t>
      </w:r>
      <w:r w:rsidRPr="000D1BBB">
        <w:rPr>
          <w:rStyle w:val="StyleUnderline"/>
        </w:rPr>
        <w:t>have</w:t>
      </w:r>
      <w:r w:rsidRPr="000D1BBB">
        <w:rPr>
          <w:sz w:val="16"/>
        </w:rPr>
        <w:t xml:space="preserve"> already </w:t>
      </w:r>
      <w:r w:rsidRPr="000D1BBB">
        <w:rPr>
          <w:rStyle w:val="StyleUnderline"/>
        </w:rPr>
        <w:t xml:space="preserve">increased by </w:t>
      </w:r>
      <w:r w:rsidRPr="000D1BBB">
        <w:rPr>
          <w:rStyle w:val="Emphasis"/>
        </w:rPr>
        <w:t>1.7 degrees</w:t>
      </w:r>
      <w:r w:rsidRPr="000D1BBB">
        <w:rPr>
          <w:rStyle w:val="StyleUnderline"/>
        </w:rPr>
        <w:t xml:space="preserve"> Celsius</w:t>
      </w:r>
      <w:r w:rsidRPr="000D1BBB">
        <w:rPr>
          <w:sz w:val="16"/>
        </w:rPr>
        <w:t xml:space="preserve"> since 1948. </w:t>
      </w:r>
      <w:r w:rsidRPr="000D1BBB">
        <w:rPr>
          <w:rStyle w:val="Emphasis"/>
        </w:rPr>
        <w:t>Continued amplification</w:t>
      </w:r>
      <w:r w:rsidRPr="000D1BBB">
        <w:rPr>
          <w:sz w:val="16"/>
        </w:rPr>
        <w:t xml:space="preserve"> </w:t>
      </w:r>
      <w:r w:rsidRPr="000D1BBB">
        <w:rPr>
          <w:rStyle w:val="StyleUnderline"/>
        </w:rPr>
        <w:t>of warming at high latitudes is projected under all scenarios of future climate change</w:t>
      </w:r>
      <w:r w:rsidRPr="000D1BBB">
        <w:rPr>
          <w:sz w:val="16"/>
        </w:rPr>
        <w:t>,” she explains. “</w:t>
      </w:r>
      <w:r w:rsidRPr="000D1BBB">
        <w:rPr>
          <w:rStyle w:val="StyleUnderline"/>
        </w:rPr>
        <w:t xml:space="preserve">Along with </w:t>
      </w:r>
      <w:r w:rsidRPr="000D1BBB">
        <w:rPr>
          <w:rStyle w:val="Emphasis"/>
        </w:rPr>
        <w:t>higher temperatures</w:t>
      </w:r>
      <w:r w:rsidRPr="000D1BBB">
        <w:rPr>
          <w:sz w:val="16"/>
        </w:rPr>
        <w:t xml:space="preserve"> </w:t>
      </w:r>
      <w:r w:rsidRPr="000D1BBB">
        <w:rPr>
          <w:rStyle w:val="StyleUnderline"/>
        </w:rPr>
        <w:t xml:space="preserve">and </w:t>
      </w:r>
      <w:r w:rsidRPr="000D1BBB">
        <w:rPr>
          <w:rStyle w:val="Emphasis"/>
        </w:rPr>
        <w:t>increased rainfall</w:t>
      </w:r>
      <w:r w:rsidRPr="000D1BBB">
        <w:rPr>
          <w:sz w:val="16"/>
        </w:rPr>
        <w:t xml:space="preserve">, </w:t>
      </w:r>
      <w:r w:rsidRPr="000D1BBB">
        <w:rPr>
          <w:rStyle w:val="StyleUnderline"/>
        </w:rPr>
        <w:t xml:space="preserve">we will see </w:t>
      </w:r>
      <w:r w:rsidRPr="000D1BBB">
        <w:rPr>
          <w:rStyle w:val="Emphasis"/>
        </w:rPr>
        <w:t>rising sea levels</w:t>
      </w:r>
      <w:r w:rsidRPr="000D1BBB">
        <w:rPr>
          <w:sz w:val="16"/>
        </w:rPr>
        <w:t xml:space="preserve">. </w:t>
      </w:r>
      <w:r w:rsidRPr="000D1BBB">
        <w:rPr>
          <w:rStyle w:val="StyleUnderline"/>
        </w:rPr>
        <w:t>Warmer waters and ocean acidification are expected to become increasingly evident over the next century</w:t>
      </w:r>
      <w:r w:rsidRPr="000D1BBB">
        <w:rPr>
          <w:sz w:val="16"/>
        </w:rPr>
        <w:t xml:space="preserve">.” </w:t>
      </w:r>
      <w:r w:rsidRPr="000D1BBB">
        <w:rPr>
          <w:rStyle w:val="StyleUnderline"/>
        </w:rPr>
        <w:t xml:space="preserve">The nation has experienced a </w:t>
      </w:r>
      <w:r w:rsidRPr="000D1BBB">
        <w:rPr>
          <w:rStyle w:val="Emphasis"/>
        </w:rPr>
        <w:t>higher rate</w:t>
      </w:r>
      <w:r w:rsidRPr="000D1BBB">
        <w:rPr>
          <w:rStyle w:val="StyleUnderline"/>
        </w:rPr>
        <w:t xml:space="preserve"> of warming than most other regions</w:t>
      </w:r>
      <w:r w:rsidRPr="000D1BBB">
        <w:rPr>
          <w:sz w:val="16"/>
        </w:rPr>
        <w:t xml:space="preserve"> of the world, </w:t>
      </w:r>
      <w:r w:rsidRPr="000D1BBB">
        <w:rPr>
          <w:rStyle w:val="StyleUnderline"/>
        </w:rPr>
        <w:t>particularly in its far-north and west</w:t>
      </w:r>
      <w:r w:rsidRPr="000D1BBB">
        <w:rPr>
          <w:sz w:val="16"/>
        </w:rPr>
        <w:t xml:space="preserve">. This </w:t>
      </w:r>
      <w:r w:rsidRPr="000D1BBB">
        <w:rPr>
          <w:rStyle w:val="StyleUnderline"/>
        </w:rPr>
        <w:t>warming</w:t>
      </w:r>
      <w:r w:rsidRPr="000D1BBB">
        <w:rPr>
          <w:sz w:val="16"/>
        </w:rPr>
        <w:t xml:space="preserve"> </w:t>
      </w:r>
      <w:r w:rsidRPr="000D1BBB">
        <w:rPr>
          <w:rStyle w:val="StyleUnderline"/>
        </w:rPr>
        <w:t>has been</w:t>
      </w:r>
      <w:r w:rsidRPr="000D1BBB">
        <w:rPr>
          <w:sz w:val="16"/>
        </w:rPr>
        <w:t xml:space="preserve"> most pronounced in the winter and springtime, and it’s </w:t>
      </w:r>
      <w:r w:rsidRPr="000D1BBB">
        <w:rPr>
          <w:rStyle w:val="StyleUnderline"/>
        </w:rPr>
        <w:t>leading to a number of major impacts across the country</w:t>
      </w:r>
      <w:r w:rsidRPr="000D1BBB">
        <w:rPr>
          <w:sz w:val="16"/>
        </w:rPr>
        <w:t xml:space="preserve">. </w:t>
      </w:r>
      <w:r w:rsidRPr="000D1BBB">
        <w:rPr>
          <w:rStyle w:val="StyleUnderline"/>
        </w:rPr>
        <w:t>These include</w:t>
      </w:r>
      <w:r w:rsidRPr="000D1BBB">
        <w:rPr>
          <w:sz w:val="16"/>
        </w:rPr>
        <w:t xml:space="preserve"> permafrost and </w:t>
      </w:r>
      <w:r w:rsidRPr="000D1BBB">
        <w:rPr>
          <w:rStyle w:val="StyleUnderline"/>
        </w:rPr>
        <w:t>ice melt in the Arctic</w:t>
      </w:r>
      <w:r w:rsidRPr="000D1BBB">
        <w:rPr>
          <w:sz w:val="16"/>
        </w:rPr>
        <w:t xml:space="preserve">, </w:t>
      </w:r>
      <w:r w:rsidRPr="000D1BBB">
        <w:rPr>
          <w:rStyle w:val="StyleUnderline"/>
        </w:rPr>
        <w:t>sea-level rise</w:t>
      </w:r>
      <w:r w:rsidRPr="000D1BBB">
        <w:rPr>
          <w:sz w:val="16"/>
        </w:rPr>
        <w:t xml:space="preserve">, and more frequent </w:t>
      </w:r>
      <w:r w:rsidRPr="000D1BBB">
        <w:rPr>
          <w:rStyle w:val="StyleUnderline"/>
        </w:rPr>
        <w:t>and</w:t>
      </w:r>
      <w:r w:rsidRPr="000D1BBB">
        <w:rPr>
          <w:sz w:val="16"/>
        </w:rPr>
        <w:t xml:space="preserve"> </w:t>
      </w:r>
      <w:r w:rsidRPr="000D1BBB">
        <w:rPr>
          <w:rStyle w:val="Emphasis"/>
        </w:rPr>
        <w:t>severe</w:t>
      </w:r>
      <w:r w:rsidRPr="000D1BBB">
        <w:rPr>
          <w:rStyle w:val="StyleUnderline"/>
        </w:rPr>
        <w:t xml:space="preserve"> extreme weather</w:t>
      </w:r>
      <w:r w:rsidRPr="000D1BBB">
        <w:rPr>
          <w:sz w:val="16"/>
        </w:rPr>
        <w:t xml:space="preserve">, such as once-uncommon heat extremes and major changes in precipitation. IMPERILED ARCTIC </w:t>
      </w:r>
      <w:r w:rsidRPr="000D1BBB">
        <w:rPr>
          <w:rStyle w:val="StyleUnderline"/>
        </w:rPr>
        <w:t xml:space="preserve">The Arctic is an incredibly </w:t>
      </w:r>
      <w:r w:rsidRPr="000D1BBB">
        <w:rPr>
          <w:rStyle w:val="Emphasis"/>
        </w:rPr>
        <w:t>important</w:t>
      </w:r>
      <w:r w:rsidRPr="000D1BBB">
        <w:rPr>
          <w:rStyle w:val="StyleUnderline"/>
        </w:rPr>
        <w:t xml:space="preserve"> and very fragile ecosystem</w:t>
      </w:r>
      <w:r w:rsidRPr="000D1BBB">
        <w:rPr>
          <w:sz w:val="16"/>
        </w:rPr>
        <w:t xml:space="preserve"> – </w:t>
      </w:r>
      <w:r w:rsidRPr="000D1BBB">
        <w:rPr>
          <w:rStyle w:val="StyleUnderline"/>
        </w:rPr>
        <w:t>and it’s warming at a much faster rate than</w:t>
      </w:r>
      <w:r w:rsidRPr="000D1BBB">
        <w:rPr>
          <w:sz w:val="16"/>
        </w:rPr>
        <w:t xml:space="preserve"> much of </w:t>
      </w:r>
      <w:r w:rsidRPr="000D1BBB">
        <w:rPr>
          <w:rStyle w:val="StyleUnderline"/>
        </w:rPr>
        <w:t>the rest of the world</w:t>
      </w:r>
      <w:r w:rsidRPr="000D1BBB">
        <w:rPr>
          <w:sz w:val="16"/>
        </w:rPr>
        <w:t xml:space="preserve">. Scientists are already seeing dramatic reductions in Arctic sea ice cover, particularly in the summertime. This </w:t>
      </w:r>
      <w:r w:rsidRPr="000D1BBB">
        <w:rPr>
          <w:rStyle w:val="StyleUnderline"/>
        </w:rPr>
        <w:t>shrinking sea ice disrupts normal ocean circulation and creates changes in climate</w:t>
      </w:r>
      <w:r w:rsidRPr="000D1BBB">
        <w:rPr>
          <w:sz w:val="16"/>
        </w:rPr>
        <w:t xml:space="preserve"> and weather </w:t>
      </w:r>
      <w:r w:rsidRPr="000D1BBB">
        <w:rPr>
          <w:rStyle w:val="StyleUnderline"/>
        </w:rPr>
        <w:t>around the globe</w:t>
      </w:r>
      <w:r w:rsidRPr="000D1BBB">
        <w:rPr>
          <w:sz w:val="16"/>
        </w:rPr>
        <w:t xml:space="preserve">. For the minister, seeing the human impacts of this warming on her fellow Canadians has hit by far the hardest. “One of the saddest moments for me as minister was in Morocco at COP 23, when I heard an Inuit elder say to the leader of a small island state, ‘So my homeland is melting, and it’s causing yours to go underwater,’” Minister McKenna tells Climate Reality. “This is not a matter of inconvenience to the Inuit – the </w:t>
      </w:r>
      <w:r w:rsidRPr="000D1BBB">
        <w:rPr>
          <w:rStyle w:val="StyleUnderline"/>
        </w:rPr>
        <w:t>melting of the sea ice and permafrost threaten the Inuit way of life and</w:t>
      </w:r>
      <w:r w:rsidRPr="000D1BBB">
        <w:rPr>
          <w:sz w:val="16"/>
        </w:rPr>
        <w:t xml:space="preserve"> </w:t>
      </w:r>
      <w:r w:rsidRPr="000D1BBB">
        <w:rPr>
          <w:rStyle w:val="StyleUnderline"/>
        </w:rPr>
        <w:t>their very survival</w:t>
      </w:r>
      <w:r w:rsidRPr="000D1BBB">
        <w:rPr>
          <w:sz w:val="16"/>
        </w:rPr>
        <w:t xml:space="preserve">. The consequences are painful and profound. “On a visit last summer to Tallurutiup Imanga – also known as Lancaster Sound – I met a 14-year-old Inuk boy. He sat down beside me and showed me a list of things he observed in his community related to climate change. He told of polar bears that were skinnier. Of his foot getting stuck while hunting in melting permafrost like quicksand, where the ground was once frozen. Of caribou – country food for the Inuit – disappearing. He spoke of his friends’ fathers disappearing, falling through the ice while hunting. These are hunters who for millennia have been able to use traditional knowledge to tell the thickness of the ice.” </w:t>
      </w:r>
      <w:r w:rsidRPr="000D1BBB">
        <w:rPr>
          <w:rStyle w:val="StyleUnderline"/>
        </w:rPr>
        <w:t xml:space="preserve">Arctic ice melt is an incredibly serious problem for the longer-term health of the </w:t>
      </w:r>
      <w:r w:rsidRPr="000D1BBB">
        <w:rPr>
          <w:rStyle w:val="Emphasis"/>
        </w:rPr>
        <w:t>planet</w:t>
      </w:r>
      <w:r w:rsidRPr="000D1BBB">
        <w:rPr>
          <w:sz w:val="16"/>
        </w:rPr>
        <w:t xml:space="preserve">. </w:t>
      </w:r>
      <w:r w:rsidRPr="000D1BBB">
        <w:rPr>
          <w:rStyle w:val="StyleUnderline"/>
        </w:rPr>
        <w:t>Sea ice is bright and reflective</w:t>
      </w:r>
      <w:r w:rsidRPr="000D1BBB">
        <w:rPr>
          <w:sz w:val="16"/>
        </w:rPr>
        <w:t xml:space="preserve">: </w:t>
      </w:r>
      <w:r w:rsidRPr="000D1BBB">
        <w:rPr>
          <w:rStyle w:val="Emphasis"/>
        </w:rPr>
        <w:t>80 percent</w:t>
      </w:r>
      <w:r w:rsidRPr="000D1BBB">
        <w:rPr>
          <w:sz w:val="16"/>
        </w:rPr>
        <w:t xml:space="preserve"> </w:t>
      </w:r>
      <w:r w:rsidRPr="000D1BBB">
        <w:rPr>
          <w:rStyle w:val="StyleUnderline"/>
        </w:rPr>
        <w:t>of the sunlight that hits it is reflected back into space</w:t>
      </w:r>
      <w:r w:rsidRPr="000D1BBB">
        <w:rPr>
          <w:sz w:val="16"/>
        </w:rPr>
        <w:t xml:space="preserve">. </w:t>
      </w:r>
      <w:r w:rsidRPr="000D1BBB">
        <w:rPr>
          <w:rStyle w:val="StyleUnderline"/>
        </w:rPr>
        <w:t>But when it melts</w:t>
      </w:r>
      <w:r w:rsidRPr="000D1BBB">
        <w:rPr>
          <w:sz w:val="16"/>
        </w:rPr>
        <w:t xml:space="preserve">, </w:t>
      </w:r>
      <w:r w:rsidRPr="000D1BBB">
        <w:rPr>
          <w:rStyle w:val="StyleUnderline"/>
        </w:rPr>
        <w:t>the dark ocean surface is exposed</w:t>
      </w:r>
      <w:r w:rsidRPr="000D1BBB">
        <w:rPr>
          <w:sz w:val="16"/>
        </w:rPr>
        <w:t xml:space="preserve"> – </w:t>
      </w:r>
      <w:r w:rsidRPr="000D1BBB">
        <w:rPr>
          <w:rStyle w:val="StyleUnderline"/>
        </w:rPr>
        <w:t>and absorbs</w:t>
      </w:r>
      <w:r w:rsidRPr="000D1BBB">
        <w:rPr>
          <w:sz w:val="16"/>
        </w:rPr>
        <w:t xml:space="preserve"> as much as </w:t>
      </w:r>
      <w:r w:rsidRPr="000D1BBB">
        <w:rPr>
          <w:rStyle w:val="Emphasis"/>
        </w:rPr>
        <w:t>90 percent</w:t>
      </w:r>
      <w:r w:rsidRPr="000D1BBB">
        <w:rPr>
          <w:sz w:val="16"/>
        </w:rPr>
        <w:t xml:space="preserve"> </w:t>
      </w:r>
      <w:r w:rsidRPr="000D1BBB">
        <w:rPr>
          <w:rStyle w:val="StyleUnderline"/>
        </w:rPr>
        <w:t>of the sunlight that strikes it</w:t>
      </w:r>
      <w:r w:rsidRPr="000D1BBB">
        <w:rPr>
          <w:sz w:val="16"/>
        </w:rPr>
        <w:t xml:space="preserve">. And </w:t>
      </w:r>
      <w:r w:rsidRPr="000D1BBB">
        <w:rPr>
          <w:rStyle w:val="StyleUnderline"/>
        </w:rPr>
        <w:t>when oceans become warmer</w:t>
      </w:r>
      <w:r w:rsidRPr="000D1BBB">
        <w:rPr>
          <w:sz w:val="16"/>
        </w:rPr>
        <w:t xml:space="preserve">, </w:t>
      </w:r>
      <w:r w:rsidRPr="000D1BBB">
        <w:rPr>
          <w:rStyle w:val="StyleUnderline"/>
        </w:rPr>
        <w:t>even more sea ice melts</w:t>
      </w:r>
      <w:r w:rsidRPr="000D1BBB">
        <w:rPr>
          <w:sz w:val="16"/>
        </w:rPr>
        <w:t xml:space="preserve">, </w:t>
      </w:r>
      <w:r w:rsidRPr="000D1BBB">
        <w:rPr>
          <w:rStyle w:val="StyleUnderline"/>
        </w:rPr>
        <w:t>and suddenly you have a dangerous</w:t>
      </w:r>
      <w:r w:rsidRPr="000D1BBB">
        <w:rPr>
          <w:sz w:val="16"/>
        </w:rPr>
        <w:t xml:space="preserve"> and powerful </w:t>
      </w:r>
      <w:r w:rsidRPr="000D1BBB">
        <w:rPr>
          <w:rStyle w:val="Emphasis"/>
        </w:rPr>
        <w:t>positive feedback loop</w:t>
      </w:r>
      <w:r w:rsidRPr="000D1BBB">
        <w:rPr>
          <w:sz w:val="16"/>
        </w:rPr>
        <w:t xml:space="preserve"> — a runaway train. EXTREME WEATHER </w:t>
      </w:r>
      <w:r w:rsidRPr="000D1BBB">
        <w:rPr>
          <w:rStyle w:val="StyleUnderline"/>
        </w:rPr>
        <w:t>Canada is</w:t>
      </w:r>
      <w:r w:rsidRPr="000D1BBB">
        <w:rPr>
          <w:sz w:val="16"/>
        </w:rPr>
        <w:t xml:space="preserve"> </w:t>
      </w:r>
      <w:r w:rsidRPr="000D1BBB">
        <w:rPr>
          <w:rStyle w:val="StyleUnderline"/>
        </w:rPr>
        <w:t>largely thought of as a temperate-to-cool country</w:t>
      </w:r>
      <w:r w:rsidRPr="000D1BBB">
        <w:rPr>
          <w:sz w:val="16"/>
        </w:rPr>
        <w:t xml:space="preserve">, one insulated for the most part from the worst sorts of extreme weather. While that’s a slightly reductive read on a place as large and geographically diverse as Canada, it’s also not terribly off base. Or at least it wasn’t for much of the nation’s history. </w:t>
      </w:r>
      <w:r w:rsidRPr="000D1BBB">
        <w:rPr>
          <w:rStyle w:val="StyleUnderline"/>
        </w:rPr>
        <w:t>The last few decades</w:t>
      </w:r>
      <w:r w:rsidRPr="000D1BBB">
        <w:rPr>
          <w:sz w:val="16"/>
        </w:rPr>
        <w:t xml:space="preserve">, however, </w:t>
      </w:r>
      <w:r w:rsidRPr="000D1BBB">
        <w:rPr>
          <w:rStyle w:val="StyleUnderline"/>
        </w:rPr>
        <w:t xml:space="preserve">have brought </w:t>
      </w:r>
      <w:r w:rsidRPr="000D1BBB">
        <w:rPr>
          <w:rStyle w:val="Emphasis"/>
        </w:rPr>
        <w:t xml:space="preserve">dangerous changes </w:t>
      </w:r>
      <w:r w:rsidRPr="000D1BBB">
        <w:rPr>
          <w:rStyle w:val="StyleUnderline"/>
        </w:rPr>
        <w:t>to Canada’s climate and weather</w:t>
      </w:r>
      <w:r w:rsidRPr="000D1BBB">
        <w:rPr>
          <w:sz w:val="16"/>
        </w:rPr>
        <w:t>. “</w:t>
      </w:r>
      <w:r w:rsidRPr="000D1BBB">
        <w:rPr>
          <w:rStyle w:val="StyleUnderline"/>
        </w:rPr>
        <w:t>In the Canadian West</w:t>
      </w:r>
      <w:r w:rsidRPr="000D1BBB">
        <w:rPr>
          <w:sz w:val="16"/>
        </w:rPr>
        <w:t xml:space="preserve">, </w:t>
      </w:r>
      <w:r w:rsidRPr="000D1BBB">
        <w:rPr>
          <w:rStyle w:val="StyleUnderline"/>
        </w:rPr>
        <w:t xml:space="preserve">wildfires rage </w:t>
      </w:r>
      <w:r w:rsidRPr="000D1BBB">
        <w:rPr>
          <w:rStyle w:val="Emphasis"/>
        </w:rPr>
        <w:t>stronger</w:t>
      </w:r>
      <w:r w:rsidRPr="000D1BBB">
        <w:rPr>
          <w:sz w:val="16"/>
        </w:rPr>
        <w:t xml:space="preserve"> and harsher </w:t>
      </w:r>
      <w:r w:rsidRPr="000D1BBB">
        <w:rPr>
          <w:rStyle w:val="StyleUnderline"/>
        </w:rPr>
        <w:t>than ever before</w:t>
      </w:r>
      <w:r w:rsidRPr="000D1BBB">
        <w:rPr>
          <w:sz w:val="16"/>
        </w:rPr>
        <w:t>. We’ve witnessed cities and homes burning, ranchers losing their stables – and each fire season, more communities displaced by the flames,” Minister McKenna explains. “</w:t>
      </w:r>
      <w:r w:rsidRPr="000D1BBB">
        <w:rPr>
          <w:rStyle w:val="StyleUnderline"/>
        </w:rPr>
        <w:t>On the prairies</w:t>
      </w:r>
      <w:r w:rsidRPr="000D1BBB">
        <w:rPr>
          <w:sz w:val="16"/>
        </w:rPr>
        <w:t xml:space="preserve">, </w:t>
      </w:r>
      <w:r w:rsidRPr="000D1BBB">
        <w:rPr>
          <w:rStyle w:val="StyleUnderline"/>
        </w:rPr>
        <w:t xml:space="preserve">droughts and floods occur with </w:t>
      </w:r>
      <w:r w:rsidRPr="000D1BBB">
        <w:rPr>
          <w:rStyle w:val="Emphasis"/>
        </w:rPr>
        <w:t>increasing frequency</w:t>
      </w:r>
      <w:r w:rsidRPr="000D1BBB">
        <w:rPr>
          <w:sz w:val="16"/>
        </w:rPr>
        <w:t xml:space="preserve">, </w:t>
      </w:r>
      <w:r w:rsidRPr="000D1BBB">
        <w:rPr>
          <w:rStyle w:val="StyleUnderline"/>
        </w:rPr>
        <w:t>and produce</w:t>
      </w:r>
      <w:r w:rsidRPr="000D1BBB">
        <w:rPr>
          <w:sz w:val="16"/>
        </w:rPr>
        <w:t xml:space="preserve"> greater </w:t>
      </w:r>
      <w:r w:rsidRPr="000D1BBB">
        <w:rPr>
          <w:rStyle w:val="Emphasis"/>
        </w:rPr>
        <w:t>devastation</w:t>
      </w:r>
      <w:r w:rsidRPr="000D1BBB">
        <w:rPr>
          <w:sz w:val="16"/>
        </w:rPr>
        <w:t xml:space="preserve"> for families and farmers whose homes and businesses are harmed.” These </w:t>
      </w:r>
      <w:r w:rsidRPr="000D1BBB">
        <w:rPr>
          <w:rStyle w:val="StyleUnderline"/>
        </w:rPr>
        <w:t>devastating events are being driven</w:t>
      </w:r>
      <w:r w:rsidRPr="000D1BBB">
        <w:rPr>
          <w:sz w:val="16"/>
        </w:rPr>
        <w:t xml:space="preserve"> in large part </w:t>
      </w:r>
      <w:r w:rsidRPr="000D1BBB">
        <w:rPr>
          <w:rStyle w:val="StyleUnderline"/>
        </w:rPr>
        <w:t>by</w:t>
      </w:r>
      <w:r w:rsidRPr="000D1BBB">
        <w:rPr>
          <w:sz w:val="16"/>
        </w:rPr>
        <w:t xml:space="preserve"> ever-</w:t>
      </w:r>
      <w:r w:rsidRPr="000D1BBB">
        <w:rPr>
          <w:rStyle w:val="Emphasis"/>
        </w:rPr>
        <w:t>rising temperatures</w:t>
      </w:r>
      <w:r w:rsidRPr="000D1BBB">
        <w:rPr>
          <w:sz w:val="16"/>
        </w:rPr>
        <w:t xml:space="preserve"> and changes in precipitation patters. On average, Canada has become both warmer and wetter. But </w:t>
      </w:r>
      <w:r w:rsidRPr="000D1BBB">
        <w:rPr>
          <w:rStyle w:val="StyleUnderline"/>
        </w:rPr>
        <w:t>the amount and distribution of rain</w:t>
      </w:r>
      <w:r w:rsidRPr="000D1BBB">
        <w:rPr>
          <w:sz w:val="16"/>
        </w:rPr>
        <w:t xml:space="preserve">, </w:t>
      </w:r>
      <w:r w:rsidRPr="000D1BBB">
        <w:rPr>
          <w:rStyle w:val="StyleUnderline"/>
        </w:rPr>
        <w:t>snow</w:t>
      </w:r>
      <w:r w:rsidRPr="000D1BBB">
        <w:rPr>
          <w:sz w:val="16"/>
        </w:rPr>
        <w:t xml:space="preserve">, </w:t>
      </w:r>
      <w:r w:rsidRPr="000D1BBB">
        <w:rPr>
          <w:rStyle w:val="StyleUnderline"/>
        </w:rPr>
        <w:t>and ice across Canada has</w:t>
      </w:r>
      <w:r w:rsidRPr="000D1BBB">
        <w:rPr>
          <w:sz w:val="16"/>
        </w:rPr>
        <w:t xml:space="preserve"> also </w:t>
      </w:r>
      <w:r w:rsidRPr="000D1BBB">
        <w:rPr>
          <w:rStyle w:val="StyleUnderline"/>
        </w:rPr>
        <w:t>shifted</w:t>
      </w:r>
      <w:r w:rsidRPr="000D1BBB">
        <w:rPr>
          <w:sz w:val="16"/>
        </w:rPr>
        <w:t xml:space="preserve">. Like so many places around the globe, </w:t>
      </w:r>
      <w:r w:rsidRPr="000D1BBB">
        <w:rPr>
          <w:rStyle w:val="StyleUnderline"/>
        </w:rPr>
        <w:t xml:space="preserve">Canada has seen an increase in </w:t>
      </w:r>
      <w:r w:rsidRPr="000D1BBB">
        <w:rPr>
          <w:rStyle w:val="Emphasis"/>
        </w:rPr>
        <w:t>hot extremes</w:t>
      </w:r>
      <w:r w:rsidRPr="000D1BBB">
        <w:rPr>
          <w:sz w:val="16"/>
        </w:rPr>
        <w:t xml:space="preserve">. </w:t>
      </w:r>
      <w:r w:rsidRPr="000D1BBB">
        <w:rPr>
          <w:rStyle w:val="StyleUnderline"/>
        </w:rPr>
        <w:t>Intense heat can have a serious impact on human health</w:t>
      </w:r>
      <w:r w:rsidRPr="000D1BBB">
        <w:rPr>
          <w:sz w:val="16"/>
        </w:rPr>
        <w:t xml:space="preserve">, </w:t>
      </w:r>
      <w:r w:rsidRPr="000D1BBB">
        <w:rPr>
          <w:rStyle w:val="StyleUnderline"/>
        </w:rPr>
        <w:t>and</w:t>
      </w:r>
      <w:r w:rsidRPr="000D1BBB">
        <w:rPr>
          <w:sz w:val="16"/>
        </w:rPr>
        <w:t xml:space="preserve"> – thanks at least in part to climate change – </w:t>
      </w:r>
      <w:r w:rsidRPr="000D1BBB">
        <w:rPr>
          <w:rStyle w:val="StyleUnderline"/>
        </w:rPr>
        <w:t>days of extremely high temperatures</w:t>
      </w:r>
      <w:r w:rsidRPr="000D1BBB">
        <w:rPr>
          <w:sz w:val="16"/>
        </w:rPr>
        <w:t xml:space="preserve"> and poor air quality </w:t>
      </w:r>
      <w:r w:rsidRPr="000D1BBB">
        <w:rPr>
          <w:rStyle w:val="StyleUnderline"/>
        </w:rPr>
        <w:t>are only becoming more frequent</w:t>
      </w:r>
      <w:r w:rsidRPr="000D1BBB">
        <w:rPr>
          <w:sz w:val="16"/>
        </w:rPr>
        <w:t xml:space="preserve">. Worse, </w:t>
      </w:r>
      <w:r w:rsidRPr="000D1BBB">
        <w:rPr>
          <w:rStyle w:val="StyleUnderline"/>
        </w:rPr>
        <w:t xml:space="preserve">these days hit </w:t>
      </w:r>
      <w:r w:rsidRPr="000D1BBB">
        <w:rPr>
          <w:rStyle w:val="Emphasis"/>
        </w:rPr>
        <w:t>vulnerable populations</w:t>
      </w:r>
      <w:r w:rsidRPr="000D1BBB">
        <w:rPr>
          <w:rStyle w:val="StyleUnderline"/>
        </w:rPr>
        <w:t xml:space="preserve"> in </w:t>
      </w:r>
      <w:r w:rsidRPr="000D1BBB">
        <w:rPr>
          <w:rStyle w:val="Emphasis"/>
        </w:rPr>
        <w:t>urban centers</w:t>
      </w:r>
      <w:r w:rsidRPr="000D1BBB">
        <w:rPr>
          <w:rStyle w:val="StyleUnderline"/>
        </w:rPr>
        <w:t xml:space="preserve"> the hardest</w:t>
      </w:r>
      <w:r w:rsidRPr="000D1BBB">
        <w:rPr>
          <w:sz w:val="16"/>
        </w:rPr>
        <w:t xml:space="preserve"> – specifically, babies, children, and seniors, as well as people who work outdoors or are already ill. Sadly, in early July 2018, the southern part of the Canadian province of Québec endured one such period of sweltering heat – and it took the lives of up to 54 people, most of them between the ages of 50 and 85. These </w:t>
      </w:r>
      <w:r w:rsidRPr="000D1BBB">
        <w:rPr>
          <w:rStyle w:val="StyleUnderline"/>
        </w:rPr>
        <w:t>changing circumstances also</w:t>
      </w:r>
      <w:r w:rsidRPr="000D1BBB">
        <w:rPr>
          <w:sz w:val="16"/>
        </w:rPr>
        <w:t xml:space="preserve"> likely </w:t>
      </w:r>
      <w:r w:rsidRPr="000D1BBB">
        <w:rPr>
          <w:rStyle w:val="StyleUnderline"/>
        </w:rPr>
        <w:t xml:space="preserve">played a </w:t>
      </w:r>
      <w:r w:rsidRPr="000D1BBB">
        <w:rPr>
          <w:rStyle w:val="Emphasis"/>
        </w:rPr>
        <w:t>major role</w:t>
      </w:r>
      <w:r w:rsidRPr="000D1BBB">
        <w:rPr>
          <w:rStyle w:val="StyleUnderline"/>
        </w:rPr>
        <w:t xml:space="preserve"> in the nation’s most destructive wildfire ever</w:t>
      </w:r>
      <w:r w:rsidRPr="000D1BBB">
        <w:rPr>
          <w:sz w:val="16"/>
        </w:rPr>
        <w:t xml:space="preserve">, when more than 88,000 people were evacuated from Fort McMurray in Alberta in May 2016. More than 2,400 homes and other buildings were destroyed. And </w:t>
      </w:r>
      <w:r w:rsidRPr="000D1BBB">
        <w:rPr>
          <w:rStyle w:val="StyleUnderline"/>
        </w:rPr>
        <w:t>Canadians are</w:t>
      </w:r>
      <w:r w:rsidRPr="000D1BBB">
        <w:rPr>
          <w:sz w:val="16"/>
        </w:rPr>
        <w:t xml:space="preserve"> already </w:t>
      </w:r>
      <w:r w:rsidRPr="000D1BBB">
        <w:rPr>
          <w:rStyle w:val="StyleUnderline"/>
        </w:rPr>
        <w:t xml:space="preserve">footing an ever-growing </w:t>
      </w:r>
      <w:r w:rsidRPr="000D1BBB">
        <w:rPr>
          <w:rStyle w:val="Emphasis"/>
        </w:rPr>
        <w:t>bill</w:t>
      </w:r>
      <w:r w:rsidRPr="000D1BBB">
        <w:rPr>
          <w:sz w:val="16"/>
        </w:rPr>
        <w:t>, according to Minister McKenna. “</w:t>
      </w:r>
      <w:r w:rsidRPr="000D1BBB">
        <w:rPr>
          <w:rStyle w:val="StyleUnderline"/>
        </w:rPr>
        <w:t>Canadians</w:t>
      </w:r>
      <w:r w:rsidRPr="000D1BBB">
        <w:rPr>
          <w:sz w:val="16"/>
        </w:rPr>
        <w:t xml:space="preserve"> and those around the world are not only living the devastating impacts of climate change – they </w:t>
      </w:r>
      <w:r w:rsidRPr="000D1BBB">
        <w:rPr>
          <w:rStyle w:val="StyleUnderline"/>
        </w:rPr>
        <w:t>are</w:t>
      </w:r>
      <w:r w:rsidRPr="000D1BBB">
        <w:rPr>
          <w:sz w:val="16"/>
        </w:rPr>
        <w:t xml:space="preserve"> also </w:t>
      </w:r>
      <w:r w:rsidRPr="000D1BBB">
        <w:rPr>
          <w:rStyle w:val="StyleUnderline"/>
        </w:rPr>
        <w:t>seeing</w:t>
      </w:r>
      <w:r w:rsidRPr="000D1BBB">
        <w:rPr>
          <w:sz w:val="16"/>
        </w:rPr>
        <w:t xml:space="preserve"> the very real </w:t>
      </w:r>
      <w:r w:rsidRPr="000D1BBB">
        <w:rPr>
          <w:rStyle w:val="StyleUnderline"/>
        </w:rPr>
        <w:t>costs</w:t>
      </w:r>
      <w:r w:rsidRPr="000D1BBB">
        <w:rPr>
          <w:sz w:val="16"/>
        </w:rPr>
        <w:t xml:space="preserve"> it has </w:t>
      </w:r>
      <w:r w:rsidRPr="000D1BBB">
        <w:rPr>
          <w:rStyle w:val="StyleUnderline"/>
        </w:rPr>
        <w:t>on communities and homes</w:t>
      </w:r>
      <w:r w:rsidRPr="000D1BBB">
        <w:rPr>
          <w:sz w:val="16"/>
        </w:rPr>
        <w:t xml:space="preserve">,” she says. “From 1983 to 2004, </w:t>
      </w:r>
      <w:r w:rsidRPr="000D1BBB">
        <w:rPr>
          <w:rStyle w:val="Emphasis"/>
        </w:rPr>
        <w:t>insurance claims</w:t>
      </w:r>
      <w:r w:rsidRPr="000D1BBB">
        <w:rPr>
          <w:sz w:val="16"/>
        </w:rPr>
        <w:t xml:space="preserve"> in Canada from severe-weather events totaled almost $400 million a year. In the past decade alone, that amount </w:t>
      </w:r>
      <w:r w:rsidRPr="000D1BBB">
        <w:rPr>
          <w:rStyle w:val="Emphasis"/>
        </w:rPr>
        <w:t>tripled</w:t>
      </w:r>
      <w:r w:rsidRPr="000D1BBB">
        <w:rPr>
          <w:sz w:val="16"/>
        </w:rPr>
        <w:t xml:space="preserve"> </w:t>
      </w:r>
      <w:r w:rsidRPr="000D1BBB">
        <w:rPr>
          <w:rStyle w:val="StyleUnderline"/>
        </w:rPr>
        <w:t>to more than $1 billion a year</w:t>
      </w:r>
      <w:r w:rsidRPr="000D1BBB">
        <w:rPr>
          <w:sz w:val="16"/>
        </w:rPr>
        <w:t xml:space="preserve">. </w:t>
      </w:r>
      <w:r w:rsidRPr="000D1BBB">
        <w:rPr>
          <w:rStyle w:val="StyleUnderline"/>
        </w:rPr>
        <w:t xml:space="preserve">Climate change is expected to cost Canada’s economy </w:t>
      </w:r>
      <w:r w:rsidRPr="000D1BBB">
        <w:rPr>
          <w:rStyle w:val="Emphasis"/>
        </w:rPr>
        <w:t>$5 billion a year</w:t>
      </w:r>
      <w:r w:rsidRPr="000D1BBB">
        <w:rPr>
          <w:rStyle w:val="StyleUnderline"/>
        </w:rPr>
        <w:t xml:space="preserve"> by 2020</w:t>
      </w:r>
      <w:r w:rsidRPr="000D1BBB">
        <w:rPr>
          <w:sz w:val="16"/>
        </w:rPr>
        <w:t xml:space="preserve">, </w:t>
      </w:r>
      <w:r w:rsidRPr="000D1BBB">
        <w:rPr>
          <w:rStyle w:val="StyleUnderline"/>
        </w:rPr>
        <w:t xml:space="preserve">and as much as </w:t>
      </w:r>
      <w:r w:rsidRPr="000D1BBB">
        <w:rPr>
          <w:rStyle w:val="Emphasis"/>
        </w:rPr>
        <w:t>$43 billion a year</w:t>
      </w:r>
      <w:r w:rsidRPr="000D1BBB">
        <w:rPr>
          <w:rStyle w:val="StyleUnderline"/>
        </w:rPr>
        <w:t xml:space="preserve"> by 2050</w:t>
      </w:r>
      <w:r w:rsidRPr="000D1BBB">
        <w:rPr>
          <w:sz w:val="16"/>
        </w:rPr>
        <w:t xml:space="preserve">. </w:t>
      </w:r>
      <w:r w:rsidRPr="000D1BBB">
        <w:rPr>
          <w:rStyle w:val="StyleUnderline"/>
        </w:rPr>
        <w:t>Inaction is</w:t>
      </w:r>
      <w:r w:rsidRPr="000D1BBB">
        <w:rPr>
          <w:sz w:val="16"/>
        </w:rPr>
        <w:t xml:space="preserve"> simply </w:t>
      </w:r>
      <w:r w:rsidRPr="000D1BBB">
        <w:rPr>
          <w:rStyle w:val="StyleUnderline"/>
        </w:rPr>
        <w:t>not an option</w:t>
      </w:r>
      <w:r w:rsidRPr="000D1BBB">
        <w:rPr>
          <w:sz w:val="16"/>
        </w:rPr>
        <w:t xml:space="preserve">.” SEA-LEVEL RISE Driven by melting land ice and seawater warming and expanding, </w:t>
      </w:r>
      <w:r w:rsidRPr="000D1BBB">
        <w:rPr>
          <w:rStyle w:val="StyleUnderline"/>
        </w:rPr>
        <w:t>global sea levels could rise by as much as</w:t>
      </w:r>
      <w:r w:rsidRPr="000D1BBB">
        <w:rPr>
          <w:sz w:val="16"/>
        </w:rPr>
        <w:t xml:space="preserve"> (and perhaps more than) </w:t>
      </w:r>
      <w:r w:rsidRPr="000D1BBB">
        <w:rPr>
          <w:rStyle w:val="Emphasis"/>
        </w:rPr>
        <w:t>a meter</w:t>
      </w:r>
      <w:r w:rsidRPr="000D1BBB">
        <w:rPr>
          <w:rStyle w:val="StyleUnderline"/>
        </w:rPr>
        <w:t xml:space="preserve"> by the end of the century</w:t>
      </w:r>
      <w:r w:rsidRPr="000D1BBB">
        <w:rPr>
          <w:sz w:val="16"/>
        </w:rPr>
        <w:t xml:space="preserve">. </w:t>
      </w:r>
      <w:r w:rsidRPr="000D1BBB">
        <w:rPr>
          <w:rStyle w:val="StyleUnderline"/>
        </w:rPr>
        <w:t>Canada is a maritime nation</w:t>
      </w:r>
      <w:r w:rsidRPr="000D1BBB">
        <w:rPr>
          <w:sz w:val="16"/>
        </w:rPr>
        <w:t xml:space="preserve">. </w:t>
      </w:r>
      <w:r w:rsidRPr="000D1BBB">
        <w:rPr>
          <w:rStyle w:val="StyleUnderline"/>
        </w:rPr>
        <w:t>Eight of its 10 provinces and all three territories border ocean waters</w:t>
      </w:r>
      <w:r w:rsidRPr="000D1BBB">
        <w:rPr>
          <w:sz w:val="16"/>
        </w:rPr>
        <w:t xml:space="preserve">. </w:t>
      </w:r>
      <w:r w:rsidRPr="000D1BBB">
        <w:rPr>
          <w:rStyle w:val="StyleUnderline"/>
        </w:rPr>
        <w:t>That puts the western Arctic</w:t>
      </w:r>
      <w:r w:rsidRPr="000D1BBB">
        <w:rPr>
          <w:sz w:val="16"/>
        </w:rPr>
        <w:t xml:space="preserve">, </w:t>
      </w:r>
      <w:r w:rsidRPr="000D1BBB">
        <w:rPr>
          <w:rStyle w:val="StyleUnderline"/>
        </w:rPr>
        <w:t>Canada’s southeastern Atlantic Coast</w:t>
      </w:r>
      <w:r w:rsidRPr="000D1BBB">
        <w:rPr>
          <w:sz w:val="16"/>
        </w:rPr>
        <w:t xml:space="preserve">, </w:t>
      </w:r>
      <w:r w:rsidRPr="000D1BBB">
        <w:rPr>
          <w:rStyle w:val="StyleUnderline"/>
        </w:rPr>
        <w:t>and major cities like Vancouver</w:t>
      </w:r>
      <w:r w:rsidRPr="000D1BBB">
        <w:rPr>
          <w:sz w:val="16"/>
        </w:rPr>
        <w:t xml:space="preserve"> </w:t>
      </w:r>
      <w:r w:rsidRPr="000D1BBB">
        <w:rPr>
          <w:rStyle w:val="StyleUnderline"/>
        </w:rPr>
        <w:t>and Halifax</w:t>
      </w:r>
      <w:r w:rsidRPr="000D1BBB">
        <w:rPr>
          <w:sz w:val="16"/>
        </w:rPr>
        <w:t xml:space="preserve"> right </w:t>
      </w:r>
      <w:r w:rsidRPr="000D1BBB">
        <w:rPr>
          <w:rStyle w:val="StyleUnderline"/>
        </w:rPr>
        <w:t>on the front lines of sea-level rise</w:t>
      </w:r>
      <w:r w:rsidRPr="000D1BBB">
        <w:rPr>
          <w:sz w:val="16"/>
        </w:rPr>
        <w:t xml:space="preserve">. </w:t>
      </w:r>
      <w:r w:rsidRPr="000D1BBB">
        <w:rPr>
          <w:rStyle w:val="StyleUnderline"/>
        </w:rPr>
        <w:t xml:space="preserve">With oceans rising </w:t>
      </w:r>
      <w:r w:rsidRPr="000D1BBB">
        <w:rPr>
          <w:rStyle w:val="Emphasis"/>
        </w:rPr>
        <w:t>faster</w:t>
      </w:r>
      <w:r w:rsidRPr="000D1BBB">
        <w:rPr>
          <w:sz w:val="16"/>
        </w:rPr>
        <w:t xml:space="preserve"> </w:t>
      </w:r>
      <w:r w:rsidRPr="000D1BBB">
        <w:rPr>
          <w:rStyle w:val="StyleUnderline"/>
        </w:rPr>
        <w:t>than at any time in</w:t>
      </w:r>
      <w:r w:rsidRPr="000D1BBB">
        <w:rPr>
          <w:sz w:val="16"/>
        </w:rPr>
        <w:t xml:space="preserve"> almost </w:t>
      </w:r>
      <w:r w:rsidRPr="000D1BBB">
        <w:rPr>
          <w:rStyle w:val="StyleUnderline"/>
        </w:rPr>
        <w:t>3,000 years</w:t>
      </w:r>
      <w:r w:rsidRPr="000D1BBB">
        <w:rPr>
          <w:sz w:val="16"/>
        </w:rPr>
        <w:t xml:space="preserve"> and Antarctic ice loss now believed to be nearly three times greater than earlier estimates, </w:t>
      </w:r>
      <w:r w:rsidRPr="000D1BBB">
        <w:rPr>
          <w:rStyle w:val="StyleUnderline"/>
        </w:rPr>
        <w:t>there’s great cause for concern</w:t>
      </w:r>
      <w:r w:rsidRPr="000D1BBB">
        <w:rPr>
          <w:sz w:val="16"/>
        </w:rPr>
        <w:t xml:space="preserve">. Indeed, </w:t>
      </w:r>
      <w:r w:rsidRPr="000D1BBB">
        <w:rPr>
          <w:rStyle w:val="StyleUnderline"/>
        </w:rPr>
        <w:t>rising seas</w:t>
      </w:r>
      <w:r w:rsidRPr="000D1BBB">
        <w:rPr>
          <w:sz w:val="16"/>
        </w:rPr>
        <w:t xml:space="preserve"> and increased storm surge height </w:t>
      </w:r>
      <w:r w:rsidRPr="000D1BBB">
        <w:rPr>
          <w:rStyle w:val="StyleUnderline"/>
        </w:rPr>
        <w:t xml:space="preserve">may cause </w:t>
      </w:r>
      <w:r w:rsidRPr="000D1BBB">
        <w:rPr>
          <w:rStyle w:val="Emphasis"/>
        </w:rPr>
        <w:t>flooding</w:t>
      </w:r>
      <w:r w:rsidRPr="000D1BBB">
        <w:rPr>
          <w:rStyle w:val="StyleUnderline"/>
        </w:rPr>
        <w:t xml:space="preserve"> all along the country’s</w:t>
      </w:r>
      <w:r w:rsidRPr="000D1BBB">
        <w:rPr>
          <w:sz w:val="16"/>
        </w:rPr>
        <w:t xml:space="preserve"> Atlantic, Pacific, Arctic, and Beaufort Sea </w:t>
      </w:r>
      <w:r w:rsidRPr="000D1BBB">
        <w:rPr>
          <w:rStyle w:val="StyleUnderline"/>
        </w:rPr>
        <w:t>coasts</w:t>
      </w:r>
      <w:r w:rsidRPr="000D1BBB">
        <w:rPr>
          <w:sz w:val="16"/>
        </w:rPr>
        <w:t xml:space="preserve">, allowing salt water intrusion into some inland areas, potentially </w:t>
      </w:r>
      <w:r w:rsidRPr="000D1BBB">
        <w:rPr>
          <w:rStyle w:val="StyleUnderline"/>
        </w:rPr>
        <w:t>contaminating</w:t>
      </w:r>
      <w:r w:rsidRPr="000D1BBB">
        <w:rPr>
          <w:sz w:val="16"/>
        </w:rPr>
        <w:t xml:space="preserve"> ground and surface </w:t>
      </w:r>
      <w:r w:rsidRPr="000D1BBB">
        <w:rPr>
          <w:rStyle w:val="StyleUnderline"/>
        </w:rPr>
        <w:t>freshwaters</w:t>
      </w:r>
      <w:r w:rsidRPr="000D1BBB">
        <w:rPr>
          <w:sz w:val="16"/>
        </w:rPr>
        <w:t xml:space="preserve">. The rate and </w:t>
      </w:r>
      <w:r w:rsidRPr="000D1BBB">
        <w:rPr>
          <w:rStyle w:val="StyleUnderline"/>
        </w:rPr>
        <w:t>severity</w:t>
      </w:r>
      <w:r w:rsidRPr="000D1BBB">
        <w:rPr>
          <w:sz w:val="16"/>
        </w:rPr>
        <w:t xml:space="preserve"> of this flooding </w:t>
      </w:r>
      <w:r w:rsidRPr="000D1BBB">
        <w:rPr>
          <w:rStyle w:val="StyleUnderline"/>
        </w:rPr>
        <w:t>will depend</w:t>
      </w:r>
      <w:r w:rsidRPr="000D1BBB">
        <w:rPr>
          <w:sz w:val="16"/>
        </w:rPr>
        <w:t xml:space="preserve"> both </w:t>
      </w:r>
      <w:r w:rsidRPr="000D1BBB">
        <w:rPr>
          <w:rStyle w:val="StyleUnderline"/>
        </w:rPr>
        <w:t>on the amount of sea-level rise</w:t>
      </w:r>
      <w:r w:rsidRPr="000D1BBB">
        <w:rPr>
          <w:sz w:val="16"/>
        </w:rPr>
        <w:t xml:space="preserve"> we ultimately see </w:t>
      </w:r>
      <w:r w:rsidRPr="000D1BBB">
        <w:rPr>
          <w:rStyle w:val="StyleUnderline"/>
        </w:rPr>
        <w:t>and vertical land movement along the Canadian coastline</w:t>
      </w:r>
      <w:r w:rsidRPr="000D1BBB">
        <w:rPr>
          <w:sz w:val="16"/>
        </w:rPr>
        <w:t xml:space="preserve">, which is rising in some areas and subsiding in others, including the Maritimes (Nova Scotia, New Brunswick, and Prince Edward Island). “On our coasts, </w:t>
      </w:r>
      <w:r w:rsidRPr="000D1BBB">
        <w:rPr>
          <w:rStyle w:val="StyleUnderline"/>
        </w:rPr>
        <w:t>the seas are rising</w:t>
      </w:r>
      <w:r w:rsidRPr="000D1BBB">
        <w:rPr>
          <w:sz w:val="16"/>
        </w:rPr>
        <w:t xml:space="preserve"> and warming </w:t>
      </w:r>
      <w:r w:rsidRPr="000D1BBB">
        <w:rPr>
          <w:rStyle w:val="StyleUnderline"/>
        </w:rPr>
        <w:t>and there is more plastic pollution than ever before</w:t>
      </w:r>
      <w:r w:rsidRPr="000D1BBB">
        <w:rPr>
          <w:sz w:val="16"/>
        </w:rPr>
        <w:t>,” Minister McKenna adds. LEARN MORE ABOUT OUR CHANGING CLIMATE “In our big, cold country on the upper half of North America, the environment impacts where Canadians live, how we work, and how we see our future. Canadians, including myself, are focused on ensuring that we protect our environment all while creating good jobs and making sure our businesses are positioned to compete as we move to a cleaner and more sustainable future,” Minister McKenna says. “To accomplish this, we need to take strong action on climate change.” She’s exactly right. Solving the climate crisis is within our grasp, and we’ve made great strides all around the world, but there are clouds on the horizon that we cannot ignore. So our hard work must continue at this vital hour – and we need people like you to join our movement for solutions. Now more than ever, you can make a difference.</w:t>
      </w:r>
    </w:p>
    <w:p w:rsidR="00155B80" w:rsidRDefault="00155B80" w:rsidP="00155B80">
      <w:pPr>
        <w:pStyle w:val="Heading3"/>
      </w:pPr>
      <w:r>
        <w:t>AT: Secession I/L</w:t>
      </w:r>
    </w:p>
    <w:p w:rsidR="00155B80" w:rsidRPr="00FA312E" w:rsidRDefault="00155B80" w:rsidP="00155B80">
      <w:pPr>
        <w:pStyle w:val="Heading4"/>
      </w:pPr>
      <w:r>
        <w:t>Secession fails.</w:t>
      </w:r>
    </w:p>
    <w:p w:rsidR="00155B80" w:rsidRPr="00FA312E" w:rsidRDefault="00155B80" w:rsidP="00155B80">
      <w:r w:rsidRPr="00FA312E">
        <w:rPr>
          <w:rStyle w:val="Style13ptBold"/>
        </w:rPr>
        <w:t>Shen 18</w:t>
      </w:r>
      <w:r>
        <w:t xml:space="preserve"> [Simon, </w:t>
      </w:r>
      <w:r w:rsidRPr="00FA312E">
        <w:t>Associate professor and director of Global Studies Programme, Faculty of Social Science, at the Chinese University of Hong Kong</w:t>
      </w:r>
      <w:r>
        <w:t>, “</w:t>
      </w:r>
      <w:r w:rsidRPr="00FA312E">
        <w:t>Does Quebec independence still have a market?</w:t>
      </w:r>
      <w:r>
        <w:t xml:space="preserve">” accessible online at </w:t>
      </w:r>
      <w:hyperlink r:id="rId249" w:history="1">
        <w:r w:rsidRPr="009D1278">
          <w:rPr>
            <w:rStyle w:val="Hyperlink"/>
          </w:rPr>
          <w:t>http://www.ejinsight.com/20180911-does-quebec-independence-still-have-a-market</w:t>
        </w:r>
      </w:hyperlink>
      <w:r>
        <w:t>, published 09/11/18] // BBM</w:t>
      </w:r>
    </w:p>
    <w:p w:rsidR="00155B80" w:rsidRPr="00FA312E" w:rsidRDefault="00155B80" w:rsidP="00155B80">
      <w:r w:rsidRPr="00FA312E">
        <w:rPr>
          <w:sz w:val="16"/>
        </w:rPr>
        <w:t xml:space="preserve">Relations between Canada and the United States have turned sour in the past two years, with Canadian Prime Minister Justin Trudeau seemingly becoming the standard-bearer of the “libertarian united front” in North America, defending against onslaughts by US President Donald Trump. That raises the question: if </w:t>
      </w:r>
      <w:r w:rsidRPr="00FA312E">
        <w:rPr>
          <w:rStyle w:val="StyleUnderline"/>
        </w:rPr>
        <w:t xml:space="preserve">in the </w:t>
      </w:r>
      <w:r w:rsidRPr="00FA312E">
        <w:rPr>
          <w:rStyle w:val="Emphasis"/>
        </w:rPr>
        <w:t>worst case scenario</w:t>
      </w:r>
      <w:r w:rsidRPr="00FA312E">
        <w:rPr>
          <w:sz w:val="16"/>
        </w:rPr>
        <w:t xml:space="preserve">, Washington breaks its alliance with Ottawa, </w:t>
      </w:r>
      <w:r w:rsidRPr="00FA312E">
        <w:rPr>
          <w:rStyle w:val="StyleUnderline"/>
        </w:rPr>
        <w:t>would Canada still continue to be a unified country?</w:t>
      </w:r>
      <w:r>
        <w:rPr>
          <w:rStyle w:val="StyleUnderline"/>
        </w:rPr>
        <w:t xml:space="preserve"> </w:t>
      </w:r>
      <w:r w:rsidRPr="00FA312E">
        <w:rPr>
          <w:sz w:val="16"/>
        </w:rPr>
        <w:t xml:space="preserve">It is an interesting question because the matter touches on the French-speaking Quebec and the sensitive issue of its pro-independence drive in the past. As one of the provinces and territories of Canada, Quebec had been a French colony known as the “New France” before it was eventually incorporated into British Canada in 1763 following France’s defeat in the Seven Years’ War. Today most Quebecers are descendants of early French settlers, and the province is the only French-speaking region in Canada. During the 1960s and 1970s, Quebec saw a substantial rise in the sense of French identity among its people, and it was during those days that its pro-independence movement began to gain momentum. And Quebec had twice thwarted efforts by former prime minister Pierre Trudeau, the late father of Justin Trudeau, to press ahead with constitutional reform initiatives by using its power of veto, as any attempt to amend the constitution would require the unanimity of all 10 provinces of Canada. Since Quebec has been so eager to use its veto power to gain political leverage over Ottawa and advance its independence agenda, it was often regarded as a trouble-maker by other English-speaking provinces. </w:t>
      </w:r>
      <w:r w:rsidRPr="00FA312E">
        <w:rPr>
          <w:rStyle w:val="StyleUnderline"/>
        </w:rPr>
        <w:t xml:space="preserve">Quebec’s secessionist sentiment reached a </w:t>
      </w:r>
      <w:r w:rsidRPr="00FA312E">
        <w:rPr>
          <w:rStyle w:val="Emphasis"/>
        </w:rPr>
        <w:t>peak</w:t>
      </w:r>
      <w:r w:rsidRPr="00FA312E">
        <w:rPr>
          <w:rStyle w:val="StyleUnderline"/>
        </w:rPr>
        <w:t xml:space="preserve"> in early 1990s</w:t>
      </w:r>
      <w:r w:rsidRPr="00FA312E">
        <w:rPr>
          <w:sz w:val="16"/>
        </w:rPr>
        <w:t xml:space="preserve">. </w:t>
      </w:r>
      <w:r w:rsidRPr="00FA312E">
        <w:rPr>
          <w:rStyle w:val="StyleUnderline"/>
        </w:rPr>
        <w:t>The pro-independence federal political party Bloc Québécois swept to an unprecedented victory in the general election in 1993</w:t>
      </w:r>
      <w:r w:rsidRPr="00FA312E">
        <w:rPr>
          <w:sz w:val="16"/>
        </w:rPr>
        <w:t xml:space="preserve"> and became the second-largest party in the Canadian federal parliament. Then in the following year, pro-independence provincial political party Parti Québécois again pulled off a stunning triumph in the local election in Quebec and became the ruling party, thereby giving rise to the independence referendum held in 1995. Yet, </w:t>
      </w:r>
      <w:r w:rsidRPr="00FA312E">
        <w:rPr>
          <w:rStyle w:val="StyleUnderline"/>
        </w:rPr>
        <w:t xml:space="preserve">Quebec’s bid to gain statehood was defeated by a </w:t>
      </w:r>
      <w:r w:rsidRPr="00FA312E">
        <w:rPr>
          <w:rStyle w:val="Emphasis"/>
        </w:rPr>
        <w:t>razor-thin margin</w:t>
      </w:r>
      <w:r w:rsidRPr="00FA312E">
        <w:rPr>
          <w:rStyle w:val="StyleUnderline"/>
        </w:rPr>
        <w:t xml:space="preserve"> in the referendum</w:t>
      </w:r>
      <w:r w:rsidRPr="00FA312E">
        <w:rPr>
          <w:sz w:val="16"/>
        </w:rPr>
        <w:t xml:space="preserve"> (i.e. just about 1 point), </w:t>
      </w:r>
      <w:r w:rsidRPr="00FA312E">
        <w:rPr>
          <w:rStyle w:val="StyleUnderline"/>
        </w:rPr>
        <w:t>thanks to</w:t>
      </w:r>
      <w:r w:rsidRPr="00FA312E">
        <w:rPr>
          <w:sz w:val="16"/>
        </w:rPr>
        <w:t xml:space="preserve"> “</w:t>
      </w:r>
      <w:r w:rsidRPr="00FA312E">
        <w:rPr>
          <w:rStyle w:val="StyleUnderline"/>
        </w:rPr>
        <w:t>foreign intervention</w:t>
      </w:r>
      <w:r w:rsidRPr="00FA312E">
        <w:rPr>
          <w:sz w:val="16"/>
        </w:rPr>
        <w:t xml:space="preserve">” </w:t>
      </w:r>
      <w:r w:rsidRPr="00FA312E">
        <w:rPr>
          <w:rStyle w:val="StyleUnderline"/>
        </w:rPr>
        <w:t>at that time</w:t>
      </w:r>
      <w:r w:rsidRPr="00FA312E">
        <w:rPr>
          <w:sz w:val="16"/>
        </w:rPr>
        <w:t xml:space="preserve">. Desperate to hold his country together amid the rising tide of separatist movement in Quebec, the then Canadian prime minister, </w:t>
      </w:r>
      <w:r w:rsidRPr="00FA312E">
        <w:rPr>
          <w:rStyle w:val="StyleUnderline"/>
        </w:rPr>
        <w:t>Jean Chrétien</w:t>
      </w:r>
      <w:r w:rsidRPr="00FA312E">
        <w:rPr>
          <w:sz w:val="16"/>
        </w:rPr>
        <w:t xml:space="preserve">, </w:t>
      </w:r>
      <w:r w:rsidRPr="00FA312E">
        <w:rPr>
          <w:rStyle w:val="StyleUnderline"/>
        </w:rPr>
        <w:t>made a last-ditch effort by seeking help from his good friend</w:t>
      </w:r>
      <w:r w:rsidRPr="00FA312E">
        <w:rPr>
          <w:sz w:val="16"/>
        </w:rPr>
        <w:t xml:space="preserve">, the then US president Bill </w:t>
      </w:r>
      <w:r w:rsidRPr="00FA312E">
        <w:rPr>
          <w:rStyle w:val="StyleUnderline"/>
        </w:rPr>
        <w:t>Clinton</w:t>
      </w:r>
      <w:r w:rsidRPr="00FA312E">
        <w:rPr>
          <w:sz w:val="16"/>
        </w:rPr>
        <w:t xml:space="preserve">. And Clinton eagerly came to Chrétien’s rescue. Just five days before the vote, </w:t>
      </w:r>
      <w:r w:rsidRPr="00FA312E">
        <w:rPr>
          <w:rStyle w:val="StyleUnderline"/>
        </w:rPr>
        <w:t>Clinton publicly weighed in on the Quebec issue</w:t>
      </w:r>
      <w:r w:rsidRPr="00FA312E">
        <w:rPr>
          <w:sz w:val="16"/>
        </w:rPr>
        <w:t xml:space="preserve">, stressing that the North American Free Trade Agreement (NAFTA) was meant to be a tripartite deal, hence no place for a “fourth” party. </w:t>
      </w:r>
      <w:r w:rsidRPr="00FA312E">
        <w:rPr>
          <w:rStyle w:val="StyleUnderline"/>
        </w:rPr>
        <w:t>Clinton’s remarks were widely regarded as a subtle warning to Quebecers that they wouldn’t get any favorable terms on trade from the U</w:t>
      </w:r>
      <w:r w:rsidRPr="00FA312E">
        <w:rPr>
          <w:sz w:val="16"/>
        </w:rPr>
        <w:t xml:space="preserve">nited </w:t>
      </w:r>
      <w:r w:rsidRPr="00FA312E">
        <w:rPr>
          <w:rStyle w:val="StyleUnderline"/>
        </w:rPr>
        <w:t>S</w:t>
      </w:r>
      <w:r w:rsidRPr="00FA312E">
        <w:rPr>
          <w:sz w:val="16"/>
        </w:rPr>
        <w:t xml:space="preserve">tates </w:t>
      </w:r>
      <w:r w:rsidRPr="00FA312E">
        <w:rPr>
          <w:rStyle w:val="StyleUnderline"/>
        </w:rPr>
        <w:t>even if they succeeded in gaining statehood</w:t>
      </w:r>
      <w:r w:rsidRPr="00FA312E">
        <w:rPr>
          <w:sz w:val="16"/>
        </w:rPr>
        <w:t xml:space="preserve">. </w:t>
      </w:r>
      <w:r w:rsidRPr="00FA312E">
        <w:rPr>
          <w:rStyle w:val="StyleUnderline"/>
        </w:rPr>
        <w:t xml:space="preserve">Clinton’s words proved to be </w:t>
      </w:r>
      <w:r w:rsidRPr="00FA312E">
        <w:rPr>
          <w:rStyle w:val="Emphasis"/>
        </w:rPr>
        <w:t>instrumental</w:t>
      </w:r>
      <w:r w:rsidRPr="00FA312E">
        <w:rPr>
          <w:sz w:val="16"/>
        </w:rPr>
        <w:t xml:space="preserve"> </w:t>
      </w:r>
      <w:r w:rsidRPr="00FA312E">
        <w:rPr>
          <w:rStyle w:val="StyleUnderline"/>
        </w:rPr>
        <w:t>in turning the opinion among</w:t>
      </w:r>
      <w:r w:rsidRPr="00FA312E">
        <w:rPr>
          <w:sz w:val="16"/>
        </w:rPr>
        <w:t xml:space="preserve"> </w:t>
      </w:r>
      <w:r w:rsidRPr="00FA312E">
        <w:rPr>
          <w:rStyle w:val="StyleUnderline"/>
        </w:rPr>
        <w:t>business leaders</w:t>
      </w:r>
      <w:r w:rsidRPr="00FA312E">
        <w:rPr>
          <w:sz w:val="16"/>
        </w:rPr>
        <w:t xml:space="preserve"> in Quebec </w:t>
      </w:r>
      <w:r w:rsidRPr="00FA312E">
        <w:rPr>
          <w:rStyle w:val="StyleUnderline"/>
        </w:rPr>
        <w:t>against secession</w:t>
      </w:r>
      <w:r w:rsidRPr="00FA312E">
        <w:rPr>
          <w:sz w:val="16"/>
        </w:rPr>
        <w:t xml:space="preserve">, and the rest is history. After nearly a quarter of a century, many diehard pro-independence Quebecers today still take the view that they would have won the referendum and created their own independent state had it not been for Washington’s “interference” in their internal affairs. Now, as a trade dispute between the US and Canada has escalated in recent months, are Quebec leaders likely to align themselves with Trump so as to boost their bargaining chips against Ottawa over their bid for </w:t>
      </w:r>
      <w:r w:rsidRPr="00FA312E">
        <w:rPr>
          <w:rStyle w:val="StyleUnderline"/>
        </w:rPr>
        <w:t>independence</w:t>
      </w:r>
      <w:r w:rsidRPr="00FA312E">
        <w:rPr>
          <w:sz w:val="16"/>
        </w:rPr>
        <w:t xml:space="preserve">? In my opinion, it </w:t>
      </w:r>
      <w:r w:rsidRPr="00FA312E">
        <w:rPr>
          <w:rStyle w:val="StyleUnderline"/>
        </w:rPr>
        <w:t xml:space="preserve">is rather </w:t>
      </w:r>
      <w:r w:rsidRPr="00FA312E">
        <w:rPr>
          <w:rStyle w:val="Emphasis"/>
        </w:rPr>
        <w:t>unlikely</w:t>
      </w:r>
      <w:r w:rsidRPr="00FA312E">
        <w:rPr>
          <w:sz w:val="16"/>
        </w:rPr>
        <w:t xml:space="preserve">, </w:t>
      </w:r>
      <w:r w:rsidRPr="00FA312E">
        <w:rPr>
          <w:rStyle w:val="StyleUnderline"/>
        </w:rPr>
        <w:t>since in 2000</w:t>
      </w:r>
      <w:r w:rsidRPr="00FA312E">
        <w:rPr>
          <w:sz w:val="16"/>
        </w:rPr>
        <w:t xml:space="preserve">, </w:t>
      </w:r>
      <w:r w:rsidRPr="00FA312E">
        <w:rPr>
          <w:rStyle w:val="StyleUnderline"/>
        </w:rPr>
        <w:t xml:space="preserve">the Canadian federal parliament passed the </w:t>
      </w:r>
      <w:r w:rsidRPr="00FA312E">
        <w:rPr>
          <w:rStyle w:val="Emphasis"/>
        </w:rPr>
        <w:t>Clarity Act</w:t>
      </w:r>
      <w:r w:rsidRPr="00FA312E">
        <w:rPr>
          <w:sz w:val="16"/>
        </w:rPr>
        <w:t xml:space="preserve">. </w:t>
      </w:r>
      <w:r w:rsidRPr="00FA312E">
        <w:rPr>
          <w:rStyle w:val="StyleUnderline"/>
        </w:rPr>
        <w:t>Under the</w:t>
      </w:r>
      <w:r w:rsidRPr="00FA312E">
        <w:rPr>
          <w:sz w:val="16"/>
        </w:rPr>
        <w:t xml:space="preserve"> </w:t>
      </w:r>
      <w:r w:rsidRPr="00FA312E">
        <w:rPr>
          <w:rStyle w:val="StyleUnderline"/>
        </w:rPr>
        <w:t>new legislation</w:t>
      </w:r>
      <w:r w:rsidRPr="00FA312E">
        <w:rPr>
          <w:sz w:val="16"/>
        </w:rPr>
        <w:t>, th</w:t>
      </w:r>
      <w:r w:rsidRPr="00FA312E">
        <w:rPr>
          <w:rStyle w:val="StyleUnderline"/>
        </w:rPr>
        <w:t>e result of any referendum in the future is regarded valid if and only if the winning side has managed to get a</w:t>
      </w:r>
      <w:r w:rsidRPr="00FA312E">
        <w:rPr>
          <w:sz w:val="16"/>
        </w:rPr>
        <w:t xml:space="preserve"> “</w:t>
      </w:r>
      <w:r w:rsidRPr="00FA312E">
        <w:rPr>
          <w:rStyle w:val="Emphasis"/>
        </w:rPr>
        <w:t>clear majority</w:t>
      </w:r>
      <w:r w:rsidRPr="00FA312E">
        <w:rPr>
          <w:sz w:val="16"/>
        </w:rPr>
        <w:t xml:space="preserve">” </w:t>
      </w:r>
      <w:r w:rsidRPr="00FA312E">
        <w:rPr>
          <w:rStyle w:val="StyleUnderline"/>
        </w:rPr>
        <w:t>of votes</w:t>
      </w:r>
      <w:r w:rsidRPr="00FA312E">
        <w:rPr>
          <w:sz w:val="16"/>
        </w:rPr>
        <w:t xml:space="preserve">, </w:t>
      </w:r>
      <w:r w:rsidRPr="00FA312E">
        <w:rPr>
          <w:rStyle w:val="StyleUnderline"/>
        </w:rPr>
        <w:t xml:space="preserve">thereby rendering the independence bid of Quebec </w:t>
      </w:r>
      <w:r w:rsidRPr="00FA312E">
        <w:rPr>
          <w:rStyle w:val="Emphasis"/>
        </w:rPr>
        <w:t>almost impossible</w:t>
      </w:r>
      <w:r w:rsidRPr="00FA312E">
        <w:rPr>
          <w:sz w:val="16"/>
        </w:rPr>
        <w:t xml:space="preserve">, </w:t>
      </w:r>
      <w:r w:rsidRPr="00FA312E">
        <w:rPr>
          <w:rStyle w:val="StyleUnderline"/>
        </w:rPr>
        <w:t xml:space="preserve">since the percentages of Quebecers that are for and against secession have remained </w:t>
      </w:r>
      <w:r w:rsidRPr="00FA312E">
        <w:rPr>
          <w:rStyle w:val="Emphasis"/>
        </w:rPr>
        <w:t>very close</w:t>
      </w:r>
      <w:r w:rsidRPr="00FA312E">
        <w:rPr>
          <w:rStyle w:val="StyleUnderline"/>
        </w:rPr>
        <w:t xml:space="preserve"> over the years</w:t>
      </w:r>
      <w:r w:rsidRPr="00FA312E">
        <w:rPr>
          <w:sz w:val="16"/>
        </w:rPr>
        <w:t xml:space="preserve">. Besides, although </w:t>
      </w:r>
      <w:r w:rsidRPr="00FA312E">
        <w:rPr>
          <w:rStyle w:val="StyleUnderline"/>
        </w:rPr>
        <w:t>the separatist faction</w:t>
      </w:r>
      <w:r w:rsidRPr="00FA312E">
        <w:rPr>
          <w:sz w:val="16"/>
        </w:rPr>
        <w:t xml:space="preserve"> was once again in power briefly in 2012, it </w:t>
      </w:r>
      <w:r w:rsidRPr="00FA312E">
        <w:rPr>
          <w:rStyle w:val="Emphasis"/>
        </w:rPr>
        <w:t>failed</w:t>
      </w:r>
      <w:r w:rsidRPr="00FA312E">
        <w:rPr>
          <w:sz w:val="16"/>
        </w:rPr>
        <w:t xml:space="preserve"> </w:t>
      </w:r>
      <w:r w:rsidRPr="00FA312E">
        <w:rPr>
          <w:rStyle w:val="StyleUnderline"/>
        </w:rPr>
        <w:t>to reignite</w:t>
      </w:r>
      <w:r w:rsidRPr="00FA312E">
        <w:rPr>
          <w:sz w:val="16"/>
        </w:rPr>
        <w:t xml:space="preserve"> the </w:t>
      </w:r>
      <w:r w:rsidRPr="00FA312E">
        <w:rPr>
          <w:rStyle w:val="StyleUnderline"/>
        </w:rPr>
        <w:t>pro-independence passion</w:t>
      </w:r>
      <w:r w:rsidRPr="00FA312E">
        <w:rPr>
          <w:sz w:val="16"/>
        </w:rPr>
        <w:t xml:space="preserve">, </w:t>
      </w:r>
      <w:r w:rsidRPr="00FA312E">
        <w:rPr>
          <w:rStyle w:val="StyleUnderline"/>
        </w:rPr>
        <w:t xml:space="preserve">suggesting that the majority of Quebecers have become </w:t>
      </w:r>
      <w:r w:rsidRPr="00FA312E">
        <w:rPr>
          <w:rStyle w:val="Emphasis"/>
        </w:rPr>
        <w:t>fed up</w:t>
      </w:r>
      <w:r w:rsidRPr="00FA312E">
        <w:rPr>
          <w:rStyle w:val="StyleUnderline"/>
        </w:rPr>
        <w:t xml:space="preserve"> with the independence issue</w:t>
      </w:r>
      <w:r w:rsidRPr="00FA312E">
        <w:rPr>
          <w:sz w:val="16"/>
        </w:rPr>
        <w:t>.</w:t>
      </w:r>
    </w:p>
    <w:p w:rsidR="00155B80" w:rsidRPr="004E132F" w:rsidRDefault="00155B80" w:rsidP="00155B80">
      <w:pPr>
        <w:pStyle w:val="Heading4"/>
      </w:pPr>
      <w:r>
        <w:t>No secession – the public is overwhelmingly opposed.</w:t>
      </w:r>
    </w:p>
    <w:p w:rsidR="00155B80" w:rsidRDefault="00155B80" w:rsidP="00155B80">
      <w:r>
        <w:t>Jenish 18 [D’Arcy, writer for The Global and Mail, “</w:t>
      </w:r>
      <w:r w:rsidRPr="00B700B4">
        <w:t>In Quebec, sovereigntists haven’t found an argument that will captivate the next generation of voters</w:t>
      </w:r>
      <w:r>
        <w:t xml:space="preserve">,” accessible online at </w:t>
      </w:r>
      <w:hyperlink r:id="rId250" w:history="1">
        <w:r w:rsidRPr="009D1278">
          <w:rPr>
            <w:rStyle w:val="Hyperlink"/>
          </w:rPr>
          <w:t>https://www.theglobeandmail.com/opinion/article-in-quebec-sovereigntists-havent-found-an-argument-that-will,</w:t>
        </w:r>
      </w:hyperlink>
      <w:r>
        <w:t xml:space="preserve"> published 09/29/18] // BBM</w:t>
      </w:r>
    </w:p>
    <w:p w:rsidR="00155B80" w:rsidRPr="004E132F" w:rsidRDefault="00155B80" w:rsidP="00155B80">
      <w:pPr>
        <w:rPr>
          <w:sz w:val="16"/>
        </w:rPr>
      </w:pPr>
      <w:r w:rsidRPr="004E132F">
        <w:rPr>
          <w:rStyle w:val="StyleUnderline"/>
        </w:rPr>
        <w:t xml:space="preserve">Quebec history is littered with the </w:t>
      </w:r>
      <w:r w:rsidRPr="004E132F">
        <w:rPr>
          <w:rStyle w:val="Emphasis"/>
        </w:rPr>
        <w:t>ghosts</w:t>
      </w:r>
      <w:r w:rsidRPr="004E132F">
        <w:rPr>
          <w:sz w:val="16"/>
        </w:rPr>
        <w:t xml:space="preserve"> </w:t>
      </w:r>
      <w:r w:rsidRPr="004E132F">
        <w:rPr>
          <w:rStyle w:val="StyleUnderline"/>
        </w:rPr>
        <w:t>of</w:t>
      </w:r>
      <w:r w:rsidRPr="004E132F">
        <w:rPr>
          <w:sz w:val="16"/>
        </w:rPr>
        <w:t xml:space="preserve"> </w:t>
      </w:r>
      <w:r w:rsidRPr="004E132F">
        <w:rPr>
          <w:rStyle w:val="Emphasis"/>
        </w:rPr>
        <w:t>long-dead</w:t>
      </w:r>
      <w:r w:rsidRPr="004E132F">
        <w:rPr>
          <w:sz w:val="16"/>
        </w:rPr>
        <w:t xml:space="preserve"> political parties and </w:t>
      </w:r>
      <w:r w:rsidRPr="004E132F">
        <w:rPr>
          <w:rStyle w:val="StyleUnderline"/>
        </w:rPr>
        <w:t>movements</w:t>
      </w:r>
      <w:r w:rsidRPr="004E132F">
        <w:rPr>
          <w:sz w:val="16"/>
        </w:rPr>
        <w:t xml:space="preserve">. Some were mighty electoral machines, such as Maurice Duplessis’s Union Nationale (UN), which won four consecutive majorities between 1944 and 1956. Others were little more than scrappy, attention-grabbing upstarts, such as the Rassemblement pour l’Indépendance Nationale (RIN), the leading separatist movement of the 1960s prior to the formation of the Parti Québécois. Both are long-gone. The UN won the 1966 election, but was crushed in the Liberal landslide of 1970 and then lingered for another 15 years before being extinguished altogether. The RIN fell apart in 1968 amid squabbling with other sovereigntist movements and the advent of René Lévesque’s Parti Québécois. The UN and RIN figured in the research for my new history of the Front de Libération du Québec and both appear early in the narrative. Both came to mind as I observed the 2018 Quebec election, albeit from a distance, and the current travails of the sovereignty movement. As things stand in the final days of the campaign, the once-mighty Parti Québécois and the upstart Québec Solidaire are headed for third- and fourth-place finishes respectively, and their long-term </w:t>
      </w:r>
      <w:r w:rsidRPr="004E132F">
        <w:rPr>
          <w:rStyle w:val="StyleUnderline"/>
        </w:rPr>
        <w:t>prospects look</w:t>
      </w:r>
      <w:r w:rsidRPr="004E132F">
        <w:rPr>
          <w:sz w:val="16"/>
        </w:rPr>
        <w:t xml:space="preserve"> downright </w:t>
      </w:r>
      <w:r w:rsidRPr="004E132F">
        <w:rPr>
          <w:rStyle w:val="Emphasis"/>
        </w:rPr>
        <w:t>bleak</w:t>
      </w:r>
      <w:r w:rsidRPr="004E132F">
        <w:rPr>
          <w:sz w:val="16"/>
        </w:rPr>
        <w:t xml:space="preserve">. </w:t>
      </w:r>
      <w:r w:rsidRPr="004E132F">
        <w:rPr>
          <w:rStyle w:val="StyleUnderline"/>
        </w:rPr>
        <w:t xml:space="preserve">Neither party is clicking with the </w:t>
      </w:r>
      <w:r w:rsidRPr="004E132F">
        <w:rPr>
          <w:rStyle w:val="Emphasis"/>
        </w:rPr>
        <w:t>next generation</w:t>
      </w:r>
      <w:r w:rsidRPr="004E132F">
        <w:rPr>
          <w:rStyle w:val="StyleUnderline"/>
        </w:rPr>
        <w:t xml:space="preserve"> of voters</w:t>
      </w:r>
      <w:r w:rsidRPr="004E132F">
        <w:rPr>
          <w:sz w:val="16"/>
        </w:rPr>
        <w:t xml:space="preserve">, according to a recent Ipsos Quebec-La Presse poll of 510 young adults between the ages of 18 and 25. </w:t>
      </w:r>
      <w:r w:rsidRPr="004E132F">
        <w:rPr>
          <w:rStyle w:val="StyleUnderline"/>
        </w:rPr>
        <w:t xml:space="preserve">Nearly </w:t>
      </w:r>
      <w:r w:rsidRPr="004E132F">
        <w:rPr>
          <w:rStyle w:val="Emphasis"/>
        </w:rPr>
        <w:t>40 per cent</w:t>
      </w:r>
      <w:r w:rsidRPr="004E132F">
        <w:rPr>
          <w:rStyle w:val="StyleUnderline"/>
        </w:rPr>
        <w:t xml:space="preserve"> said they were content with Quebec’s constitutional status within Canada</w:t>
      </w:r>
      <w:r w:rsidRPr="004E132F">
        <w:rPr>
          <w:sz w:val="16"/>
        </w:rPr>
        <w:t xml:space="preserve"> while a third said that the province should remain in the country but obtain additional powers. The really bad news for the sovereigntist side is that </w:t>
      </w:r>
      <w:r w:rsidRPr="004E132F">
        <w:rPr>
          <w:rStyle w:val="StyleUnderline"/>
        </w:rPr>
        <w:t xml:space="preserve">only </w:t>
      </w:r>
      <w:r w:rsidRPr="004E132F">
        <w:rPr>
          <w:rStyle w:val="Emphasis"/>
        </w:rPr>
        <w:t>19 per cent</w:t>
      </w:r>
      <w:r w:rsidRPr="004E132F">
        <w:rPr>
          <w:rStyle w:val="StyleUnderline"/>
        </w:rPr>
        <w:t xml:space="preserve"> of those polled favoured an independent Quebec</w:t>
      </w:r>
      <w:r w:rsidRPr="004E132F">
        <w:rPr>
          <w:sz w:val="16"/>
        </w:rPr>
        <w:t xml:space="preserve">. </w:t>
      </w:r>
      <w:r w:rsidRPr="004E132F">
        <w:rPr>
          <w:rStyle w:val="StyleUnderline"/>
        </w:rPr>
        <w:t>This may well be one of those periodic sea changes that occurs every now and then in politics</w:t>
      </w:r>
      <w:r w:rsidRPr="004E132F">
        <w:rPr>
          <w:sz w:val="16"/>
        </w:rPr>
        <w:t xml:space="preserve">. From the 1960s through the 1990s, young voters were among the most ardent supporters of independence – and, early on, some resorted to extremism. In the spring of 1963, three young men (Georges Schoeters, Raymond Villeneuve and Gabriel Hudon) who had been members of RIN’s youth wing quit the party and formed an underground revolutionary movement called the Front de Libération du Québec. Over the next 7½ years, dozens of young people committed terrorist acts in the name of the FLQ and to advance the cause of Quebec’s independence. They were responsible for more than 200 bombings, dozens of bank robberies, thefts of dynamite and weapons, the deaths of six people and, finally, in October, 1970, the kidnappings of the British diplomat James Cross and the Quebec cabinet minister Pierre Laporte, who was strangled by his abductors. The FLQ inflicted a heavy toll on the city of Montreal and, to a lesser extent, other parts of Quebec and many, in turn, paid dearly for their actions. All told, 83 militants and 23 sympathizers were convicted of criminal offences and spent a cumulative total of 282 years in prison. A number of others chose exile rather than facing justice – most notably Jacques Lanctôt and several members of the Liberation Cell responsible for kidnapping Mr. Cross – and they languished for a total of 134 years in Cuba, France or Algeria. These youthful idealists believed that bombings and other terrorist acts would awaken a slumbering populace to its status as an oppressed, exploited and colonized people. They may have been misguided, but there was no questioning their passion and commitment. Pierre-Paul Geoffroy, who received 124 life sentences in April, 1969, for his part in 31 bombings – the longest prison term ever handed out in the British Commonwealth up to that time – later wrote: “The reason we are in jail is because we acted when the time came. We committed ourselves totally to the revolution. … We were willing to set an example for the revolutionary vanguard so that it could set an example for the whole population on how to win its freedom. We are the fuse to light a bigger fuse, which will in turn touch off the dynamite.” Jacques Cossette-Trudel, one of the Cross kidnappers, told an interviewer in the mid-1980s – after returning from exile and serving a short prison sentence – that he and other members of the gang believed that “a colonized people, seeing its youth move to action, would be swept up in liberating imitation.” </w:t>
      </w:r>
      <w:r w:rsidRPr="004E132F">
        <w:rPr>
          <w:rStyle w:val="StyleUnderline"/>
        </w:rPr>
        <w:t xml:space="preserve">The October Crisis of 1970 demonstrated that terrorism was a </w:t>
      </w:r>
      <w:r w:rsidRPr="004E132F">
        <w:rPr>
          <w:rStyle w:val="Emphasis"/>
        </w:rPr>
        <w:t>dead end</w:t>
      </w:r>
      <w:r w:rsidRPr="004E132F">
        <w:rPr>
          <w:sz w:val="16"/>
        </w:rPr>
        <w:t xml:space="preserve"> </w:t>
      </w:r>
      <w:r w:rsidRPr="004E132F">
        <w:rPr>
          <w:rStyle w:val="StyleUnderline"/>
        </w:rPr>
        <w:t>that would never advance the cause of Quebec independence</w:t>
      </w:r>
      <w:r w:rsidRPr="004E132F">
        <w:rPr>
          <w:sz w:val="16"/>
        </w:rPr>
        <w:t xml:space="preserve">. The Pierre Trudeau government proclaimed the War Measures Act on the basis of “apprehended insurrection.” The police used the temporary powers granted under the Act to arrest nearly 500 people – most of whom were never charged with criminal offences. </w:t>
      </w:r>
      <w:r w:rsidRPr="004E132F">
        <w:rPr>
          <w:rStyle w:val="StyleUnderline"/>
        </w:rPr>
        <w:t>Civil libertarians decried</w:t>
      </w:r>
      <w:r w:rsidRPr="004E132F">
        <w:rPr>
          <w:sz w:val="16"/>
        </w:rPr>
        <w:t xml:space="preserve"> the arbitrary </w:t>
      </w:r>
      <w:r w:rsidRPr="004E132F">
        <w:rPr>
          <w:rStyle w:val="StyleUnderline"/>
        </w:rPr>
        <w:t>arrests</w:t>
      </w:r>
      <w:r w:rsidRPr="004E132F">
        <w:rPr>
          <w:sz w:val="16"/>
        </w:rPr>
        <w:t xml:space="preserve">, but </w:t>
      </w:r>
      <w:r w:rsidRPr="004E132F">
        <w:rPr>
          <w:rStyle w:val="StyleUnderline"/>
        </w:rPr>
        <w:t>the public in Quebec</w:t>
      </w:r>
      <w:r w:rsidRPr="004E132F">
        <w:rPr>
          <w:sz w:val="16"/>
        </w:rPr>
        <w:t xml:space="preserve"> and elsewhere in Canada </w:t>
      </w:r>
      <w:r w:rsidRPr="004E132F">
        <w:rPr>
          <w:rStyle w:val="Emphasis"/>
        </w:rPr>
        <w:t>approved</w:t>
      </w:r>
      <w:r w:rsidRPr="004E132F">
        <w:rPr>
          <w:sz w:val="16"/>
        </w:rPr>
        <w:t xml:space="preserve"> </w:t>
      </w:r>
      <w:r w:rsidRPr="004E132F">
        <w:rPr>
          <w:rStyle w:val="StyleUnderline"/>
        </w:rPr>
        <w:t xml:space="preserve">by margins exceeding </w:t>
      </w:r>
      <w:r w:rsidRPr="004E132F">
        <w:rPr>
          <w:rStyle w:val="Emphasis"/>
        </w:rPr>
        <w:t>80 per cent</w:t>
      </w:r>
      <w:r w:rsidRPr="004E132F">
        <w:rPr>
          <w:sz w:val="16"/>
        </w:rPr>
        <w:t xml:space="preserve">. In the aftermath of the crisis, a majority of young Quebeckers – including many former felquistes – remained ardent sovereigntists and voted for the Parti Québécois in election after election – not to mention the 1980 and 1995 referendums. Now, the aging stalwarts of the sovereignty movement must inspire a new generation of voters if their dream of an independent Quebec is to endure, and that is a huge challenge. </w:t>
      </w:r>
      <w:r w:rsidRPr="004E132F">
        <w:rPr>
          <w:rStyle w:val="StyleUnderline"/>
        </w:rPr>
        <w:t>To date</w:t>
      </w:r>
      <w:r w:rsidRPr="004E132F">
        <w:rPr>
          <w:sz w:val="16"/>
        </w:rPr>
        <w:t xml:space="preserve">, </w:t>
      </w:r>
      <w:r w:rsidRPr="004E132F">
        <w:rPr>
          <w:rStyle w:val="StyleUnderline"/>
        </w:rPr>
        <w:t xml:space="preserve">the sovereigntists </w:t>
      </w:r>
      <w:r w:rsidRPr="004E132F">
        <w:rPr>
          <w:rStyle w:val="Emphasis"/>
        </w:rPr>
        <w:t>haven’t found</w:t>
      </w:r>
      <w:r w:rsidRPr="004E132F">
        <w:rPr>
          <w:rStyle w:val="StyleUnderline"/>
        </w:rPr>
        <w:t xml:space="preserve"> an argument that will </w:t>
      </w:r>
      <w:r w:rsidRPr="004E132F">
        <w:rPr>
          <w:rStyle w:val="Emphasis"/>
        </w:rPr>
        <w:t>captivate</w:t>
      </w:r>
      <w:r w:rsidRPr="004E132F">
        <w:rPr>
          <w:rStyle w:val="StyleUnderline"/>
        </w:rPr>
        <w:t xml:space="preserve"> the next generation of voters</w:t>
      </w:r>
      <w:r w:rsidRPr="004E132F">
        <w:rPr>
          <w:sz w:val="16"/>
        </w:rPr>
        <w:t>. That is why this election may be an existential moment when fundamental questions arise: Will either or both secessionist parties endure, or will one or both fade, linger and finally disappear, like the once omnipotent Union Nationale or the short-lived Rassemblement pour l’Indépendance Nationale?</w:t>
      </w:r>
    </w:p>
    <w:p w:rsidR="00155B80" w:rsidRDefault="00155B80" w:rsidP="00155B80">
      <w:pPr>
        <w:pStyle w:val="Heading3"/>
      </w:pPr>
      <w:r>
        <w:t>AT: Secession !</w:t>
      </w:r>
    </w:p>
    <w:p w:rsidR="00155B80" w:rsidRPr="00985E67" w:rsidRDefault="00155B80" w:rsidP="00155B80">
      <w:pPr>
        <w:pStyle w:val="Heading4"/>
        <w:rPr>
          <w:rFonts w:cs="Arial"/>
        </w:rPr>
      </w:pPr>
      <w:r w:rsidRPr="00985E67">
        <w:rPr>
          <w:rFonts w:cs="Arial"/>
        </w:rPr>
        <w:t>Conflicts won’t escalate</w:t>
      </w:r>
      <w:r>
        <w:rPr>
          <w:rFonts w:cs="Arial"/>
        </w:rPr>
        <w:t xml:space="preserve"> – </w:t>
      </w:r>
      <w:r w:rsidRPr="00985E67">
        <w:rPr>
          <w:rFonts w:cs="Arial"/>
        </w:rPr>
        <w:t>limiting factors maintain stability</w:t>
      </w:r>
      <w:r>
        <w:rPr>
          <w:rFonts w:cs="Arial"/>
        </w:rPr>
        <w:t>.</w:t>
      </w:r>
    </w:p>
    <w:p w:rsidR="00155B80" w:rsidRPr="00985E67" w:rsidRDefault="00155B80" w:rsidP="00155B80">
      <w:r w:rsidRPr="00985E67">
        <w:t xml:space="preserve">Joshua </w:t>
      </w:r>
      <w:r w:rsidRPr="00985E67">
        <w:rPr>
          <w:rStyle w:val="Style13ptBold"/>
        </w:rPr>
        <w:t>Lipson 11</w:t>
      </w:r>
      <w:r w:rsidRPr="00985E67">
        <w:t>, World Editor for the Harvard Political Review, May 10, 2011, “The New Horsemen of Secession”, http://hpronline.org/world/the-new-horsemen-of-secession/</w:t>
      </w:r>
    </w:p>
    <w:p w:rsidR="00155B80" w:rsidRPr="00375281" w:rsidRDefault="00155B80" w:rsidP="00155B80">
      <w:pPr>
        <w:rPr>
          <w:sz w:val="16"/>
        </w:rPr>
      </w:pPr>
      <w:r w:rsidRPr="00985E67">
        <w:rPr>
          <w:sz w:val="16"/>
        </w:rPr>
        <w:t xml:space="preserve">More skeptical observers maintain that </w:t>
      </w:r>
      <w:r w:rsidRPr="00985E67">
        <w:rPr>
          <w:rStyle w:val="StyleUnderline"/>
        </w:rPr>
        <w:t xml:space="preserve">measures of </w:t>
      </w:r>
      <w:r w:rsidRPr="004B5EC6">
        <w:rPr>
          <w:rStyle w:val="StyleUnderline"/>
          <w:highlight w:val="green"/>
        </w:rPr>
        <w:t>local autonomy and regional integration</w:t>
      </w:r>
      <w:r w:rsidRPr="00985E67">
        <w:rPr>
          <w:rStyle w:val="StyleUnderline"/>
        </w:rPr>
        <w:t xml:space="preserve"> successfully </w:t>
      </w:r>
      <w:r w:rsidRPr="004B5EC6">
        <w:rPr>
          <w:rStyle w:val="StyleUnderline"/>
          <w:highlight w:val="green"/>
        </w:rPr>
        <w:t>quell calls for separation</w:t>
      </w:r>
      <w:r w:rsidRPr="00985E67">
        <w:rPr>
          <w:sz w:val="16"/>
        </w:rPr>
        <w:t xml:space="preserve">. Since the onset of local autonomy in Spain’s Basque Country, the mass movement for secession led by ETA, </w:t>
      </w:r>
      <w:r w:rsidRPr="004B5EC6">
        <w:rPr>
          <w:rStyle w:val="StyleUnderline"/>
          <w:highlight w:val="green"/>
        </w:rPr>
        <w:t>the</w:t>
      </w:r>
      <w:r w:rsidRPr="00985E67">
        <w:rPr>
          <w:rStyle w:val="StyleUnderline"/>
        </w:rPr>
        <w:t xml:space="preserve"> armed </w:t>
      </w:r>
      <w:r w:rsidRPr="004B5EC6">
        <w:rPr>
          <w:rStyle w:val="StyleUnderline"/>
          <w:highlight w:val="green"/>
        </w:rPr>
        <w:t>Basque</w:t>
      </w:r>
      <w:r w:rsidRPr="00985E67">
        <w:rPr>
          <w:rStyle w:val="StyleUnderline"/>
        </w:rPr>
        <w:t xml:space="preserve"> separatist </w:t>
      </w:r>
      <w:r w:rsidRPr="004B5EC6">
        <w:rPr>
          <w:rStyle w:val="StyleUnderline"/>
          <w:highlight w:val="green"/>
        </w:rPr>
        <w:t>movement</w:t>
      </w:r>
      <w:r w:rsidRPr="00985E67">
        <w:rPr>
          <w:rStyle w:val="StyleUnderline"/>
        </w:rPr>
        <w:t xml:space="preserve">, </w:t>
      </w:r>
      <w:r w:rsidRPr="004B5EC6">
        <w:rPr>
          <w:rStyle w:val="StyleUnderline"/>
          <w:highlight w:val="green"/>
        </w:rPr>
        <w:t>has slowed to a trickle</w:t>
      </w:r>
      <w:r w:rsidRPr="00985E67">
        <w:rPr>
          <w:sz w:val="16"/>
        </w:rPr>
        <w:t>. Khanna explains that, counter-intuitively, “[</w:t>
      </w:r>
      <w:r w:rsidRPr="004B5EC6">
        <w:rPr>
          <w:rStyle w:val="StyleUnderline"/>
          <w:highlight w:val="green"/>
        </w:rPr>
        <w:t>concessions of autonomy</w:t>
      </w:r>
      <w:r w:rsidRPr="00985E67">
        <w:rPr>
          <w:rStyle w:val="StyleUnderline"/>
        </w:rPr>
        <w:t xml:space="preserve">] </w:t>
      </w:r>
      <w:r w:rsidRPr="004B5EC6">
        <w:rPr>
          <w:rStyle w:val="StyleUnderline"/>
          <w:highlight w:val="green"/>
        </w:rPr>
        <w:t>are</w:t>
      </w:r>
      <w:r w:rsidRPr="00985E67">
        <w:rPr>
          <w:rStyle w:val="StyleUnderline"/>
        </w:rPr>
        <w:t xml:space="preserve"> often </w:t>
      </w:r>
      <w:r w:rsidRPr="004B5EC6">
        <w:rPr>
          <w:rStyle w:val="StyleUnderline"/>
          <w:highlight w:val="green"/>
        </w:rPr>
        <w:t>used</w:t>
      </w:r>
      <w:r w:rsidRPr="00985E67">
        <w:rPr>
          <w:rStyle w:val="StyleUnderline"/>
        </w:rPr>
        <w:t xml:space="preserve"> as mechanisms </w:t>
      </w:r>
      <w:r w:rsidRPr="004B5EC6">
        <w:rPr>
          <w:rStyle w:val="StyleUnderline"/>
          <w:highlight w:val="green"/>
        </w:rPr>
        <w:t>to ensure some kind</w:t>
      </w:r>
      <w:r w:rsidRPr="00985E67">
        <w:rPr>
          <w:rStyle w:val="StyleUnderline"/>
        </w:rPr>
        <w:t xml:space="preserve"> of </w:t>
      </w:r>
      <w:r w:rsidRPr="004B5EC6">
        <w:rPr>
          <w:rStyle w:val="StyleUnderline"/>
          <w:highlight w:val="green"/>
        </w:rPr>
        <w:t>federal union</w:t>
      </w:r>
      <w:r w:rsidRPr="00985E67">
        <w:rPr>
          <w:sz w:val="16"/>
        </w:rPr>
        <w:t xml:space="preserve">,” </w:t>
      </w:r>
      <w:r w:rsidRPr="004B5EC6">
        <w:rPr>
          <w:rStyle w:val="StyleUnderline"/>
          <w:highlight w:val="green"/>
        </w:rPr>
        <w:t>exemplified by</w:t>
      </w:r>
      <w:r w:rsidRPr="00985E67">
        <w:rPr>
          <w:rStyle w:val="StyleUnderline"/>
        </w:rPr>
        <w:t xml:space="preserve"> the cases of </w:t>
      </w:r>
      <w:r w:rsidRPr="004B5EC6">
        <w:rPr>
          <w:rStyle w:val="Emphasis"/>
          <w:highlight w:val="green"/>
        </w:rPr>
        <w:t>Quebec</w:t>
      </w:r>
      <w:r w:rsidRPr="004B5EC6">
        <w:rPr>
          <w:rStyle w:val="StyleUnderline"/>
          <w:highlight w:val="green"/>
        </w:rPr>
        <w:t xml:space="preserve"> and</w:t>
      </w:r>
      <w:r w:rsidRPr="00985E67">
        <w:rPr>
          <w:rStyle w:val="StyleUnderline"/>
        </w:rPr>
        <w:t xml:space="preserve"> </w:t>
      </w:r>
      <w:r w:rsidRPr="004B5EC6">
        <w:rPr>
          <w:rStyle w:val="StyleUnderline"/>
          <w:highlight w:val="green"/>
        </w:rPr>
        <w:t xml:space="preserve">the </w:t>
      </w:r>
      <w:r w:rsidRPr="004B5EC6">
        <w:rPr>
          <w:rStyle w:val="Emphasis"/>
          <w:highlight w:val="green"/>
        </w:rPr>
        <w:t>Basque</w:t>
      </w:r>
      <w:r w:rsidRPr="00985E67">
        <w:rPr>
          <w:rStyle w:val="Emphasis"/>
        </w:rPr>
        <w:t xml:space="preserve"> Country</w:t>
      </w:r>
      <w:r w:rsidRPr="00985E67">
        <w:rPr>
          <w:sz w:val="16"/>
        </w:rPr>
        <w:t>.</w:t>
      </w:r>
      <w:r>
        <w:rPr>
          <w:sz w:val="16"/>
        </w:rPr>
        <w:t xml:space="preserve"> </w:t>
      </w:r>
      <w:r w:rsidRPr="00985E67">
        <w:rPr>
          <w:sz w:val="16"/>
        </w:rPr>
        <w:t xml:space="preserve">Furthermore, </w:t>
      </w:r>
      <w:r w:rsidRPr="00985E67">
        <w:rPr>
          <w:rStyle w:val="StyleUnderline"/>
        </w:rPr>
        <w:t>integrating forces might overwhelm the interests of local and ethnic separatists</w:t>
      </w:r>
      <w:r w:rsidRPr="00985E67">
        <w:rPr>
          <w:sz w:val="16"/>
        </w:rPr>
        <w:t xml:space="preserve">. Jerry Muller, professor of history at Catholic University, contends that “insofar as </w:t>
      </w:r>
      <w:r w:rsidRPr="00985E67">
        <w:rPr>
          <w:rStyle w:val="StyleUnderline"/>
        </w:rPr>
        <w:t>the E</w:t>
      </w:r>
      <w:r w:rsidRPr="00985E67">
        <w:rPr>
          <w:sz w:val="16"/>
        </w:rPr>
        <w:t xml:space="preserve">uropean </w:t>
      </w:r>
      <w:r w:rsidRPr="00985E67">
        <w:rPr>
          <w:rStyle w:val="StyleUnderline"/>
        </w:rPr>
        <w:t>U</w:t>
      </w:r>
      <w:r w:rsidRPr="00985E67">
        <w:rPr>
          <w:sz w:val="16"/>
        </w:rPr>
        <w:t xml:space="preserve">nion takes over the function of the traditional nation-state, it </w:t>
      </w:r>
      <w:r w:rsidRPr="00985E67">
        <w:rPr>
          <w:rStyle w:val="StyleUnderline"/>
        </w:rPr>
        <w:t>diminishes the ongoing attraction of separating from the nation-state</w:t>
      </w:r>
      <w:r w:rsidRPr="00985E67">
        <w:rPr>
          <w:sz w:val="16"/>
        </w:rPr>
        <w:t xml:space="preserve">.” To the credit of his argument, </w:t>
      </w:r>
      <w:r w:rsidRPr="00985E67">
        <w:rPr>
          <w:rStyle w:val="StyleUnderline"/>
        </w:rPr>
        <w:t>not a single state has seceded from an E.U. member nation</w:t>
      </w:r>
      <w:r w:rsidRPr="00985E67">
        <w:rPr>
          <w:sz w:val="16"/>
        </w:rPr>
        <w:t xml:space="preserve"> since the organization’s inception.</w:t>
      </w:r>
      <w:r>
        <w:rPr>
          <w:sz w:val="16"/>
        </w:rPr>
        <w:t xml:space="preserve"> </w:t>
      </w:r>
      <w:r w:rsidRPr="00985E67">
        <w:rPr>
          <w:sz w:val="16"/>
          <w:szCs w:val="16"/>
        </w:rPr>
        <w:t>Economics of Chang</w:t>
      </w:r>
      <w:r>
        <w:rPr>
          <w:sz w:val="16"/>
          <w:szCs w:val="16"/>
        </w:rPr>
        <w:t>e</w:t>
      </w:r>
      <w:r w:rsidRPr="00985E67">
        <w:rPr>
          <w:sz w:val="16"/>
          <w:szCs w:val="16"/>
        </w:rPr>
        <w:t>s</w:t>
      </w:r>
      <w:r>
        <w:rPr>
          <w:sz w:val="16"/>
          <w:szCs w:val="16"/>
        </w:rPr>
        <w:t xml:space="preserve"> </w:t>
      </w:r>
      <w:r w:rsidRPr="00985E67">
        <w:rPr>
          <w:sz w:val="16"/>
        </w:rPr>
        <w:t xml:space="preserve">Beyond the role of power in secession debates, </w:t>
      </w:r>
      <w:r w:rsidRPr="004B5EC6">
        <w:rPr>
          <w:rStyle w:val="StyleUnderline"/>
          <w:highlight w:val="green"/>
        </w:rPr>
        <w:t>the issue of economics looms large</w:t>
      </w:r>
      <w:r w:rsidRPr="00985E67">
        <w:rPr>
          <w:sz w:val="16"/>
        </w:rPr>
        <w:t xml:space="preserve">. In a financial sense, the </w:t>
      </w:r>
      <w:r w:rsidRPr="004B5EC6">
        <w:rPr>
          <w:rStyle w:val="StyleUnderline"/>
          <w:highlight w:val="green"/>
        </w:rPr>
        <w:t>separation</w:t>
      </w:r>
      <w:r w:rsidRPr="00985E67">
        <w:rPr>
          <w:sz w:val="16"/>
        </w:rPr>
        <w:t xml:space="preserve"> of a polity into two </w:t>
      </w:r>
      <w:r w:rsidRPr="004B5EC6">
        <w:rPr>
          <w:rStyle w:val="StyleUnderline"/>
          <w:highlight w:val="green"/>
        </w:rPr>
        <w:t>amounts to the</w:t>
      </w:r>
      <w:r w:rsidRPr="00985E67">
        <w:rPr>
          <w:rStyle w:val="StyleUnderline"/>
        </w:rPr>
        <w:t xml:space="preserve"> </w:t>
      </w:r>
      <w:r w:rsidRPr="004B5EC6">
        <w:rPr>
          <w:rStyle w:val="StyleUnderline"/>
          <w:highlight w:val="green"/>
        </w:rPr>
        <w:t>separation of one market into two</w:t>
      </w:r>
      <w:r w:rsidRPr="00985E67">
        <w:rPr>
          <w:sz w:val="16"/>
        </w:rPr>
        <w:t xml:space="preserve">. Indeed, Muller notes that “many issues of ethnic tension,” the raison d’être of most secessionist movements, “have to do with the flow of various revenue streams.” </w:t>
      </w:r>
      <w:r w:rsidRPr="004B5EC6">
        <w:rPr>
          <w:rStyle w:val="StyleUnderline"/>
          <w:highlight w:val="green"/>
        </w:rPr>
        <w:t>The critical importance of resource sharing</w:t>
      </w:r>
      <w:r w:rsidRPr="00985E67">
        <w:rPr>
          <w:rStyle w:val="StyleUnderline"/>
        </w:rPr>
        <w:t xml:space="preserve"> in the mediation of secessionist conflicts </w:t>
      </w:r>
      <w:r w:rsidRPr="004B5EC6">
        <w:rPr>
          <w:rStyle w:val="StyleUnderline"/>
          <w:highlight w:val="green"/>
        </w:rPr>
        <w:t>rings truest in the developing world</w:t>
      </w:r>
      <w:r w:rsidRPr="00985E67">
        <w:rPr>
          <w:sz w:val="16"/>
        </w:rPr>
        <w:t xml:space="preserve">. </w:t>
      </w:r>
      <w:r w:rsidRPr="00985E67">
        <w:rPr>
          <w:rStyle w:val="StyleUnderline"/>
        </w:rPr>
        <w:t>In</w:t>
      </w:r>
      <w:r w:rsidRPr="00985E67">
        <w:rPr>
          <w:sz w:val="16"/>
        </w:rPr>
        <w:t xml:space="preserve"> newly minted </w:t>
      </w:r>
      <w:r w:rsidRPr="00985E67">
        <w:rPr>
          <w:rStyle w:val="StyleUnderline"/>
        </w:rPr>
        <w:t>South Sudan</w:t>
      </w:r>
      <w:r w:rsidRPr="00985E67">
        <w:rPr>
          <w:sz w:val="16"/>
        </w:rPr>
        <w:t xml:space="preserve">, set to declare official independence in July, </w:t>
      </w:r>
      <w:r w:rsidRPr="00985E67">
        <w:rPr>
          <w:rStyle w:val="StyleUnderline"/>
        </w:rPr>
        <w:t>secession has succeeded “on the understanding that [petroleum] revenue streams</w:t>
      </w:r>
      <w:r w:rsidRPr="00985E67">
        <w:rPr>
          <w:sz w:val="16"/>
        </w:rPr>
        <w:t xml:space="preserve"> to the South </w:t>
      </w:r>
      <w:r w:rsidRPr="00985E67">
        <w:rPr>
          <w:rStyle w:val="StyleUnderline"/>
        </w:rPr>
        <w:t>will continue to flow to the North</w:t>
      </w:r>
      <w:r w:rsidRPr="00985E67">
        <w:rPr>
          <w:sz w:val="16"/>
        </w:rPr>
        <w:t xml:space="preserve">,” Mueller claims. </w:t>
      </w:r>
      <w:r w:rsidRPr="00985E67">
        <w:rPr>
          <w:rStyle w:val="StyleUnderline"/>
        </w:rPr>
        <w:t>In the case of</w:t>
      </w:r>
      <w:r w:rsidRPr="00985E67">
        <w:rPr>
          <w:sz w:val="16"/>
        </w:rPr>
        <w:t xml:space="preserve"> Iraqi </w:t>
      </w:r>
      <w:r w:rsidRPr="00985E67">
        <w:rPr>
          <w:rStyle w:val="StyleUnderline"/>
        </w:rPr>
        <w:t>Kurdistan</w:t>
      </w:r>
      <w:r w:rsidRPr="00985E67">
        <w:rPr>
          <w:sz w:val="16"/>
        </w:rPr>
        <w:t xml:space="preserve">, </w:t>
      </w:r>
      <w:r w:rsidRPr="00985E67">
        <w:rPr>
          <w:rStyle w:val="StyleUnderline"/>
        </w:rPr>
        <w:t>a lack of consensus over</w:t>
      </w:r>
      <w:r w:rsidRPr="00985E67">
        <w:rPr>
          <w:sz w:val="16"/>
        </w:rPr>
        <w:t xml:space="preserve"> the sharing of </w:t>
      </w:r>
      <w:r w:rsidRPr="00985E67">
        <w:rPr>
          <w:rStyle w:val="StyleUnderline"/>
        </w:rPr>
        <w:t>oil revenues has hamstrung efforts toward full soverei</w:t>
      </w:r>
      <w:r w:rsidRPr="00375281">
        <w:rPr>
          <w:u w:val="single"/>
        </w:rPr>
        <w:t>gnty</w:t>
      </w:r>
      <w:r w:rsidRPr="00985E67">
        <w:rPr>
          <w:sz w:val="16"/>
        </w:rPr>
        <w:t>.</w:t>
      </w:r>
    </w:p>
    <w:p w:rsidR="00155B80" w:rsidRDefault="00155B80" w:rsidP="00155B80">
      <w:pPr>
        <w:pStyle w:val="Heading2"/>
      </w:pPr>
      <w:r>
        <w:t>AT: CO2 Ag</w:t>
      </w:r>
    </w:p>
    <w:p w:rsidR="00155B80" w:rsidRDefault="00155B80" w:rsidP="00155B80">
      <w:pPr>
        <w:pStyle w:val="Heading3"/>
      </w:pPr>
      <w:r>
        <w:t>CO2 Fails</w:t>
      </w:r>
    </w:p>
    <w:p w:rsidR="00155B80" w:rsidRPr="000D469C" w:rsidRDefault="00155B80" w:rsidP="00155B80">
      <w:pPr>
        <w:pStyle w:val="Heading4"/>
      </w:pPr>
      <w:r>
        <w:t>Plants can’t use excess carbon.</w:t>
      </w:r>
    </w:p>
    <w:p w:rsidR="00155B80" w:rsidRPr="000D469C" w:rsidRDefault="00155B80" w:rsidP="00155B80">
      <w:r>
        <w:rPr>
          <w:rStyle w:val="Style13ptBold"/>
        </w:rPr>
        <w:t>Indiana University 16</w:t>
      </w:r>
      <w:r w:rsidRPr="000D469C">
        <w:t xml:space="preserve"> </w:t>
      </w:r>
      <w:r>
        <w:t>[C</w:t>
      </w:r>
      <w:r w:rsidRPr="000D469C">
        <w:t>iting international research team on the role of carbon dioxide in plants</w:t>
      </w:r>
      <w:r>
        <w:t>,</w:t>
      </w:r>
      <w:r w:rsidRPr="000D469C">
        <w:t xml:space="preserve"> “Study finds that plant growth responses to high carbon dioxide depend on symbiotic fungi</w:t>
      </w:r>
      <w:r>
        <w:t xml:space="preserve">,” accessible online at </w:t>
      </w:r>
      <w:hyperlink r:id="rId251" w:history="1">
        <w:r w:rsidRPr="009D1278">
          <w:rPr>
            <w:rStyle w:val="Hyperlink"/>
          </w:rPr>
          <w:t>http://www.eurekalert.org/pub_releases/2016-06/iu-sft063016.php</w:t>
        </w:r>
      </w:hyperlink>
      <w:r>
        <w:t>, published 06/30/16] // BBM</w:t>
      </w:r>
    </w:p>
    <w:p w:rsidR="00155B80" w:rsidRDefault="00155B80" w:rsidP="00155B80">
      <w:pPr>
        <w:rPr>
          <w:sz w:val="16"/>
        </w:rPr>
      </w:pPr>
      <w:r w:rsidRPr="006D37D1">
        <w:rPr>
          <w:rStyle w:val="StyleUnderline"/>
        </w:rPr>
        <w:t>Plants that associate with</w:t>
      </w:r>
      <w:r w:rsidRPr="006D37D1">
        <w:rPr>
          <w:sz w:val="16"/>
        </w:rPr>
        <w:t xml:space="preserve"> the other major type of mycorrhizal </w:t>
      </w:r>
      <w:r w:rsidRPr="006D37D1">
        <w:rPr>
          <w:rStyle w:val="StyleUnderline"/>
        </w:rPr>
        <w:t>fungi</w:t>
      </w:r>
      <w:r w:rsidRPr="006D37D1">
        <w:rPr>
          <w:sz w:val="16"/>
        </w:rPr>
        <w:t xml:space="preserve"> - arbuscular mycorrhizal fungi - </w:t>
      </w:r>
      <w:r w:rsidRPr="006D37D1">
        <w:rPr>
          <w:rStyle w:val="StyleUnderline"/>
        </w:rPr>
        <w:t xml:space="preserve">were unable to maintain high levels of growth under </w:t>
      </w:r>
      <w:r w:rsidRPr="006D37D1">
        <w:rPr>
          <w:rStyle w:val="Emphasis"/>
        </w:rPr>
        <w:t>elevated CO2</w:t>
      </w:r>
      <w:r w:rsidRPr="006D37D1">
        <w:rPr>
          <w:sz w:val="16"/>
        </w:rPr>
        <w:t>. While these fungi also increase plant access to nutrients, they cannot access nutrients locked up in soil organic matter. "</w:t>
      </w:r>
      <w:r w:rsidRPr="006D37D1">
        <w:rPr>
          <w:rStyle w:val="Emphasis"/>
        </w:rPr>
        <w:t>Nearly all plants</w:t>
      </w:r>
      <w:r w:rsidRPr="006D37D1">
        <w:rPr>
          <w:rStyle w:val="StyleUnderline"/>
        </w:rPr>
        <w:t xml:space="preserve"> associate with</w:t>
      </w:r>
      <w:r w:rsidRPr="006D37D1">
        <w:rPr>
          <w:sz w:val="16"/>
        </w:rPr>
        <w:t xml:space="preserve"> only a single type of mycorrhizal </w:t>
      </w:r>
      <w:r w:rsidRPr="006D37D1">
        <w:rPr>
          <w:rStyle w:val="StyleUnderline"/>
        </w:rPr>
        <w:t>fungi</w:t>
      </w:r>
      <w:r w:rsidRPr="006D37D1">
        <w:rPr>
          <w:sz w:val="16"/>
        </w:rPr>
        <w:t xml:space="preserve">," said Phillips. "And since the type of fungal associates are known for most plant species, we can begin to predict which ecosystems may respond favorably to high levels of CO2 and which ones will not." Ectomycorrhizal fungi associate only with woody plants, such as trees and shrubs, and tend to dominate in forests at high latitudes. Arbuscular mycorrhizal </w:t>
      </w:r>
      <w:r w:rsidRPr="006D37D1">
        <w:rPr>
          <w:rStyle w:val="StyleUnderline"/>
        </w:rPr>
        <w:t xml:space="preserve">fungi associate with all forms of plant life and dominate in </w:t>
      </w:r>
      <w:r w:rsidRPr="006D37D1">
        <w:rPr>
          <w:rStyle w:val="Emphasis"/>
        </w:rPr>
        <w:t>nearly all</w:t>
      </w:r>
      <w:r w:rsidRPr="006D37D1">
        <w:rPr>
          <w:rStyle w:val="StyleUnderline"/>
        </w:rPr>
        <w:t xml:space="preserve"> ecosystems</w:t>
      </w:r>
      <w:r w:rsidRPr="006D37D1">
        <w:rPr>
          <w:sz w:val="16"/>
        </w:rPr>
        <w:t xml:space="preserve">, aside from the boreal forest. In temperate forests, about the half the tree species associate with each type of fungi. </w:t>
      </w:r>
      <w:r w:rsidRPr="006D37D1">
        <w:rPr>
          <w:rStyle w:val="StyleUnderline"/>
        </w:rPr>
        <w:t xml:space="preserve">About </w:t>
      </w:r>
      <w:r w:rsidRPr="006D37D1">
        <w:rPr>
          <w:rStyle w:val="Emphasis"/>
        </w:rPr>
        <w:t xml:space="preserve">30 percent </w:t>
      </w:r>
      <w:r w:rsidRPr="006D37D1">
        <w:rPr>
          <w:rStyle w:val="StyleUnderline"/>
        </w:rPr>
        <w:t>of human CO2 emissions are currently absorbed by land-based ecosystems</w:t>
      </w:r>
      <w:r w:rsidRPr="006D37D1">
        <w:rPr>
          <w:sz w:val="16"/>
        </w:rPr>
        <w:t xml:space="preserve">, without which climate change would be happening even faster than it is now. The results of this study should enable climate scientists make more accurate predictions of the effects of CO2 in the future, Phillips said. "In some ways, our research represents encouraging news in that many of our forests may continue to slow climate change by soaking up carbon dioxide," he added. "On the other hand, it is sobering in that </w:t>
      </w:r>
      <w:r w:rsidRPr="006D37D1">
        <w:rPr>
          <w:rStyle w:val="StyleUnderline"/>
        </w:rPr>
        <w:t>the CO2 fertilization effect may occur on a</w:t>
      </w:r>
      <w:r w:rsidRPr="006D37D1">
        <w:rPr>
          <w:sz w:val="16"/>
        </w:rPr>
        <w:t xml:space="preserve"> relatively </w:t>
      </w:r>
      <w:r w:rsidRPr="006D37D1">
        <w:rPr>
          <w:rStyle w:val="Emphasis"/>
        </w:rPr>
        <w:t>small fraction</w:t>
      </w:r>
      <w:r w:rsidRPr="006D37D1">
        <w:rPr>
          <w:sz w:val="16"/>
        </w:rPr>
        <w:t xml:space="preserve"> </w:t>
      </w:r>
      <w:r w:rsidRPr="006D37D1">
        <w:rPr>
          <w:rStyle w:val="StyleUnderline"/>
        </w:rPr>
        <w:t>of the Earth's surface</w:t>
      </w:r>
      <w:r w:rsidRPr="006D37D1">
        <w:rPr>
          <w:sz w:val="16"/>
        </w:rPr>
        <w:t xml:space="preserve">. And </w:t>
      </w:r>
      <w:r w:rsidRPr="006D37D1">
        <w:rPr>
          <w:rStyle w:val="StyleUnderline"/>
        </w:rPr>
        <w:t>if climate change also increases the frequency and intensity of disturbances such as droughts and floods</w:t>
      </w:r>
      <w:r w:rsidRPr="006D37D1">
        <w:rPr>
          <w:sz w:val="16"/>
        </w:rPr>
        <w:t xml:space="preserve">, </w:t>
      </w:r>
      <w:r w:rsidRPr="006D37D1">
        <w:rPr>
          <w:rStyle w:val="StyleUnderline"/>
        </w:rPr>
        <w:t xml:space="preserve">the magnitude of the plant growth response to high carbon dioxide will be </w:t>
      </w:r>
      <w:r w:rsidRPr="006D37D1">
        <w:rPr>
          <w:rStyle w:val="Emphasis"/>
        </w:rPr>
        <w:t>diminished</w:t>
      </w:r>
      <w:r w:rsidRPr="006D37D1">
        <w:rPr>
          <w:sz w:val="16"/>
        </w:rPr>
        <w:t>."</w:t>
      </w:r>
    </w:p>
    <w:p w:rsidR="00155B80" w:rsidRPr="000D469C" w:rsidRDefault="00155B80" w:rsidP="00155B80">
      <w:pPr>
        <w:pStyle w:val="Heading4"/>
      </w:pPr>
      <w:r>
        <w:t>T</w:t>
      </w:r>
      <w:r w:rsidRPr="000D469C">
        <w:t>heir studies don’t account for crop quality</w:t>
      </w:r>
      <w:r>
        <w:t>.</w:t>
      </w:r>
    </w:p>
    <w:p w:rsidR="00155B80" w:rsidRPr="000D469C" w:rsidRDefault="00155B80" w:rsidP="00155B80">
      <w:pPr>
        <w:rPr>
          <w:rStyle w:val="Emphasis"/>
        </w:rPr>
      </w:pPr>
      <w:r w:rsidRPr="000D469C">
        <w:rPr>
          <w:rStyle w:val="Style13ptBold"/>
        </w:rPr>
        <w:t xml:space="preserve">Ahmed </w:t>
      </w:r>
      <w:r>
        <w:rPr>
          <w:rStyle w:val="Style13ptBold"/>
        </w:rPr>
        <w:t xml:space="preserve">and Stepp </w:t>
      </w:r>
      <w:r w:rsidRPr="000D469C">
        <w:rPr>
          <w:rStyle w:val="Style13ptBold"/>
        </w:rPr>
        <w:t>16</w:t>
      </w:r>
      <w:r w:rsidRPr="006D37D1">
        <w:t xml:space="preserve"> </w:t>
      </w:r>
      <w:r>
        <w:t>[</w:t>
      </w:r>
      <w:r w:rsidRPr="006D37D1">
        <w:t>Selena</w:t>
      </w:r>
      <w:r>
        <w:t>,</w:t>
      </w:r>
      <w:r w:rsidRPr="006D37D1">
        <w:t xml:space="preserve"> Food and Health Lab at Montana State University</w:t>
      </w:r>
      <w:r>
        <w:t>,</w:t>
      </w:r>
      <w:r w:rsidRPr="006D37D1">
        <w:t xml:space="preserve"> </w:t>
      </w:r>
      <w:r>
        <w:t xml:space="preserve">John Richard, </w:t>
      </w:r>
      <w:r w:rsidRPr="006D37D1">
        <w:t>Ethnobiology Laboratory, Department of Anthropology, University of Florida</w:t>
      </w:r>
      <w:r>
        <w:t xml:space="preserve">, </w:t>
      </w:r>
      <w:r w:rsidRPr="006D37D1">
        <w:t>“Beyond yields: Climate change effects on specialty crop quality and agroecological management</w:t>
      </w:r>
      <w:r>
        <w:t>,</w:t>
      </w:r>
      <w:r w:rsidRPr="006D37D1">
        <w:t>”</w:t>
      </w:r>
      <w:r>
        <w:t xml:space="preserve"> </w:t>
      </w:r>
      <w:r w:rsidRPr="006D37D1">
        <w:t>https://www.elementascience.org/articles/10.12952/journal.elementa.000092</w:t>
      </w:r>
      <w:r>
        <w:t>, published 03/18/16] // BBM</w:t>
      </w:r>
    </w:p>
    <w:p w:rsidR="00155B80" w:rsidRDefault="00155B80" w:rsidP="00155B80">
      <w:pPr>
        <w:rPr>
          <w:sz w:val="16"/>
        </w:rPr>
      </w:pPr>
      <w:r w:rsidRPr="006D37D1">
        <w:rPr>
          <w:rStyle w:val="StyleUnderline"/>
        </w:rPr>
        <w:t xml:space="preserve">Climate change is impacting the </w:t>
      </w:r>
      <w:r w:rsidRPr="006D37D1">
        <w:rPr>
          <w:rStyle w:val="Emphasis"/>
        </w:rPr>
        <w:t>sustainability</w:t>
      </w:r>
      <w:r w:rsidRPr="006D37D1">
        <w:rPr>
          <w:rStyle w:val="StyleUnderline"/>
        </w:rPr>
        <w:t xml:space="preserve"> of food systems globally</w:t>
      </w:r>
      <w:r w:rsidRPr="006D37D1">
        <w:rPr>
          <w:sz w:val="16"/>
        </w:rPr>
        <w:t xml:space="preserve"> </w:t>
      </w:r>
      <w:r w:rsidRPr="006D37D1">
        <w:rPr>
          <w:rStyle w:val="StyleUnderline"/>
        </w:rPr>
        <w:t xml:space="preserve">and is presenting </w:t>
      </w:r>
      <w:r w:rsidRPr="006D37D1">
        <w:rPr>
          <w:rStyle w:val="Emphasis"/>
        </w:rPr>
        <w:t>challenges</w:t>
      </w:r>
      <w:r w:rsidRPr="006D37D1">
        <w:rPr>
          <w:sz w:val="16"/>
        </w:rPr>
        <w:t xml:space="preserve"> and opportunities </w:t>
      </w:r>
      <w:r w:rsidRPr="006D37D1">
        <w:rPr>
          <w:rStyle w:val="StyleUnderline"/>
        </w:rPr>
        <w:t>for farmer livelihoods</w:t>
      </w:r>
      <w:r w:rsidRPr="006D37D1">
        <w:rPr>
          <w:sz w:val="16"/>
        </w:rPr>
        <w:t xml:space="preserve">, markets, </w:t>
      </w:r>
      <w:r w:rsidRPr="006D37D1">
        <w:rPr>
          <w:rStyle w:val="StyleUnderline"/>
        </w:rPr>
        <w:t>and food security</w:t>
      </w:r>
      <w:r w:rsidRPr="006D37D1">
        <w:rPr>
          <w:sz w:val="16"/>
        </w:rPr>
        <w:t xml:space="preserve"> (Wheeler and von Braun, 2013). </w:t>
      </w:r>
      <w:r w:rsidRPr="006D37D1">
        <w:rPr>
          <w:rStyle w:val="StyleUnderline"/>
        </w:rPr>
        <w:t>Increased</w:t>
      </w:r>
      <w:r w:rsidRPr="006D37D1">
        <w:rPr>
          <w:sz w:val="16"/>
        </w:rPr>
        <w:t xml:space="preserve"> global temperatures and </w:t>
      </w:r>
      <w:r w:rsidRPr="006D37D1">
        <w:rPr>
          <w:rStyle w:val="StyleUnderline"/>
        </w:rPr>
        <w:t>carbon dioxide levels</w:t>
      </w:r>
      <w:r w:rsidRPr="006D37D1">
        <w:rPr>
          <w:sz w:val="16"/>
        </w:rPr>
        <w:t xml:space="preserve"> over the past six decades, coupled with greater weather variability and more extreme weather conditions such as droughts and floods, </w:t>
      </w:r>
      <w:r w:rsidRPr="006D37D1">
        <w:rPr>
          <w:rStyle w:val="StyleUnderline"/>
        </w:rPr>
        <w:t xml:space="preserve">are impacting </w:t>
      </w:r>
      <w:r w:rsidRPr="006D37D1">
        <w:rPr>
          <w:rStyle w:val="Emphasis"/>
        </w:rPr>
        <w:t>crop yields</w:t>
      </w:r>
      <w:r w:rsidRPr="006D37D1">
        <w:rPr>
          <w:sz w:val="16"/>
        </w:rPr>
        <w:t xml:space="preserve"> </w:t>
      </w:r>
      <w:r w:rsidRPr="006D37D1">
        <w:rPr>
          <w:rStyle w:val="StyleUnderline"/>
        </w:rPr>
        <w:t xml:space="preserve">and shifting the geographical ranges of crop cultivation </w:t>
      </w:r>
      <w:r w:rsidRPr="006D37D1">
        <w:rPr>
          <w:sz w:val="16"/>
        </w:rPr>
        <w:t xml:space="preserve">(Ewert et al., 2005). Lobell et al. (2011) modeled weather data with historical yields of the four largest commodity crops over the past forty years and found that </w:t>
      </w:r>
      <w:r w:rsidRPr="006D37D1">
        <w:rPr>
          <w:rStyle w:val="StyleUnderline"/>
        </w:rPr>
        <w:t xml:space="preserve">global maize and wheat production </w:t>
      </w:r>
      <w:r w:rsidRPr="006D37D1">
        <w:rPr>
          <w:rStyle w:val="Emphasis"/>
        </w:rPr>
        <w:t>declined</w:t>
      </w:r>
      <w:r w:rsidRPr="006D37D1">
        <w:rPr>
          <w:sz w:val="16"/>
        </w:rPr>
        <w:t xml:space="preserve"> by 3.8% and 5.5% respectively, while increased temperatures in higher latitudes enhanced yields of some crops. At the same time, while agriculture is vulnerable to climate dynamics, it is also a major driver of global environmental change, contributing to more than 25% of global greenhouse gas emissions (Edenhofer et al., 2014). There are multiple ways to examine climate effects on food systems, and these vary based on scientific discipline and approach. Studies in the biophysical sciences have focused on how and why climate variables impact crops and the ecological and agroecosystem management factors that increase or decrease resilience (Côté and Darling, 2010; Porter and Semenov, 2005; Easterling et al., 2000; Altieri et al., 2015). Research in the social sciences has focused on assessing producer responses to climate change, including perceptions and knowledge of climate change, impacts of climate change on farmer livelihoods and food security, traditional and local ecological knowledge, adaptation and mitigation strategies, and variables that promote cultural resilience to change (Nabhan, 2010; Thomas et al., 2007). A much smaller body of work in the socio-ecological literature links the biophysical components of agroecosystems with social components and assesses dynamic feedbacks (Ahmed et al., 2014a; Bergamini et al., 2013; Kellogg et al., 2010; McKey et al., 2010). To date, </w:t>
      </w:r>
      <w:r w:rsidRPr="006D37D1">
        <w:rPr>
          <w:rStyle w:val="StyleUnderline"/>
        </w:rPr>
        <w:t xml:space="preserve">studies from the biophysical sciences examining climate effects on agroecosystems have largely focused on </w:t>
      </w:r>
      <w:r w:rsidRPr="006D37D1">
        <w:rPr>
          <w:rStyle w:val="Emphasis"/>
        </w:rPr>
        <w:t>crop yields</w:t>
      </w:r>
      <w:r w:rsidRPr="006D37D1">
        <w:rPr>
          <w:sz w:val="16"/>
        </w:rPr>
        <w:t xml:space="preserve"> (Porter and Semenov, 2005). </w:t>
      </w:r>
      <w:r w:rsidRPr="006D37D1">
        <w:rPr>
          <w:rStyle w:val="StyleUnderline"/>
        </w:rPr>
        <w:t>Crop yields are crucial to understand because of their</w:t>
      </w:r>
      <w:r w:rsidRPr="006D37D1">
        <w:rPr>
          <w:sz w:val="16"/>
        </w:rPr>
        <w:t xml:space="preserve"> direct and indirect </w:t>
      </w:r>
      <w:r w:rsidRPr="006D37D1">
        <w:rPr>
          <w:rStyle w:val="StyleUnderline"/>
        </w:rPr>
        <w:t>effects on food supply</w:t>
      </w:r>
      <w:r w:rsidRPr="006D37D1">
        <w:rPr>
          <w:sz w:val="16"/>
        </w:rPr>
        <w:t xml:space="preserve">, </w:t>
      </w:r>
      <w:r w:rsidRPr="006D37D1">
        <w:rPr>
          <w:rStyle w:val="StyleUnderline"/>
        </w:rPr>
        <w:t>crop prices</w:t>
      </w:r>
      <w:r w:rsidRPr="006D37D1">
        <w:rPr>
          <w:sz w:val="16"/>
        </w:rPr>
        <w:t xml:space="preserve">, </w:t>
      </w:r>
      <w:r w:rsidRPr="006D37D1">
        <w:rPr>
          <w:rStyle w:val="StyleUnderline"/>
        </w:rPr>
        <w:t>and farmer livelihoods</w:t>
      </w:r>
      <w:r w:rsidRPr="006D37D1">
        <w:rPr>
          <w:sz w:val="16"/>
        </w:rPr>
        <w:t xml:space="preserve"> (Hertel et al., 2010). In addition to yields, </w:t>
      </w:r>
      <w:r w:rsidRPr="006D37D1">
        <w:rPr>
          <w:rStyle w:val="Emphasis"/>
        </w:rPr>
        <w:t>quality</w:t>
      </w:r>
      <w:r w:rsidRPr="006D37D1">
        <w:rPr>
          <w:sz w:val="16"/>
        </w:rPr>
        <w:t xml:space="preserve"> </w:t>
      </w:r>
      <w:r w:rsidRPr="006D37D1">
        <w:rPr>
          <w:rStyle w:val="StyleUnderline"/>
        </w:rPr>
        <w:t>is also an important factor to understand for its’ impact on consumer-buying decisions and human nutrition and health</w:t>
      </w:r>
      <w:r w:rsidRPr="006D37D1">
        <w:rPr>
          <w:sz w:val="16"/>
        </w:rPr>
        <w:t xml:space="preserve">, </w:t>
      </w:r>
      <w:r w:rsidRPr="006D37D1">
        <w:rPr>
          <w:rStyle w:val="StyleUnderline"/>
        </w:rPr>
        <w:t xml:space="preserve">but it is </w:t>
      </w:r>
      <w:r w:rsidRPr="006D37D1">
        <w:rPr>
          <w:rStyle w:val="Emphasis"/>
        </w:rPr>
        <w:t>less frequently</w:t>
      </w:r>
      <w:r w:rsidRPr="006D37D1">
        <w:rPr>
          <w:rStyle w:val="StyleUnderline"/>
        </w:rPr>
        <w:t xml:space="preserve"> acknowledged</w:t>
      </w:r>
      <w:r w:rsidRPr="006D37D1">
        <w:rPr>
          <w:sz w:val="16"/>
        </w:rPr>
        <w:t xml:space="preserve">. </w:t>
      </w:r>
      <w:r w:rsidRPr="006D37D1">
        <w:rPr>
          <w:rStyle w:val="StyleUnderline"/>
        </w:rPr>
        <w:t>Crop quality</w:t>
      </w:r>
      <w:r w:rsidRPr="006D37D1">
        <w:rPr>
          <w:sz w:val="16"/>
        </w:rPr>
        <w:t xml:space="preserve"> as presented here </w:t>
      </w:r>
      <w:r w:rsidRPr="006D37D1">
        <w:rPr>
          <w:rStyle w:val="StyleUnderline"/>
        </w:rPr>
        <w:t>refers to phytonutrient and secondary defense metabolite profiles</w:t>
      </w:r>
      <w:r w:rsidRPr="006D37D1">
        <w:rPr>
          <w:sz w:val="16"/>
        </w:rPr>
        <w:t xml:space="preserve"> (i.e. bioactive food components or phytochemicals) </w:t>
      </w:r>
      <w:r w:rsidRPr="006D37D1">
        <w:rPr>
          <w:rStyle w:val="StyleUnderline"/>
        </w:rPr>
        <w:t xml:space="preserve">and associated health attributes and sensory properties as well as </w:t>
      </w:r>
      <w:r w:rsidRPr="006D37D1">
        <w:rPr>
          <w:rStyle w:val="Emphasis"/>
        </w:rPr>
        <w:t>food safety</w:t>
      </w:r>
      <w:r w:rsidRPr="006D37D1">
        <w:rPr>
          <w:sz w:val="16"/>
        </w:rPr>
        <w:t xml:space="preserve">. Quality parameters include the presence and concentrations of phytonutrients and secondary metabolites, bioactivity, as well as organoleptic properties such as color, visual appeal, aroma, taste, and texture (Mattos et al., 2014; Ahmed et al., 2015) as well as shelf life. Concentrations of toxins and presence of specific microorganisms may further be used to measure food safety aspects of food quality. </w:t>
      </w:r>
      <w:r w:rsidRPr="006D37D1">
        <w:rPr>
          <w:rStyle w:val="StyleUnderline"/>
        </w:rPr>
        <w:t xml:space="preserve">Human consumers have the ability to </w:t>
      </w:r>
      <w:r w:rsidRPr="006D37D1">
        <w:rPr>
          <w:rStyle w:val="Emphasis"/>
        </w:rPr>
        <w:t>perceive</w:t>
      </w:r>
      <w:r w:rsidRPr="006D37D1">
        <w:rPr>
          <w:rStyle w:val="StyleUnderline"/>
        </w:rPr>
        <w:t xml:space="preserve"> shifts in crop qualit</w:t>
      </w:r>
      <w:r w:rsidRPr="006D37D1">
        <w:rPr>
          <w:sz w:val="16"/>
        </w:rPr>
        <w:t xml:space="preserve">y </w:t>
      </w:r>
      <w:r w:rsidRPr="006D37D1">
        <w:rPr>
          <w:rStyle w:val="StyleUnderline"/>
        </w:rPr>
        <w:t>and these perceptions can influence their buying decisions and affect the demand</w:t>
      </w:r>
      <w:r w:rsidRPr="006D37D1">
        <w:rPr>
          <w:sz w:val="16"/>
        </w:rPr>
        <w:t xml:space="preserve">, </w:t>
      </w:r>
      <w:r w:rsidRPr="006D37D1">
        <w:rPr>
          <w:rStyle w:val="StyleUnderline"/>
        </w:rPr>
        <w:t>price</w:t>
      </w:r>
      <w:r w:rsidRPr="006D37D1">
        <w:rPr>
          <w:sz w:val="16"/>
        </w:rPr>
        <w:t xml:space="preserve">, </w:t>
      </w:r>
      <w:r w:rsidRPr="006D37D1">
        <w:rPr>
          <w:rStyle w:val="StyleUnderline"/>
        </w:rPr>
        <w:t xml:space="preserve">and other </w:t>
      </w:r>
      <w:r w:rsidRPr="006D37D1">
        <w:rPr>
          <w:rStyle w:val="Emphasis"/>
        </w:rPr>
        <w:t>economic dimensions</w:t>
      </w:r>
      <w:r w:rsidRPr="006D37D1">
        <w:rPr>
          <w:rStyle w:val="StyleUnderline"/>
        </w:rPr>
        <w:t xml:space="preserve"> of agricultural products</w:t>
      </w:r>
      <w:r w:rsidRPr="006D37D1">
        <w:rPr>
          <w:sz w:val="16"/>
        </w:rPr>
        <w:t>.</w:t>
      </w:r>
    </w:p>
    <w:p w:rsidR="00155B80" w:rsidRDefault="00155B80" w:rsidP="00155B80">
      <w:pPr>
        <w:pStyle w:val="Heading2"/>
      </w:pPr>
      <w:r>
        <w:t>AT: Smog Good</w:t>
      </w:r>
    </w:p>
    <w:p w:rsidR="00155B80" w:rsidRDefault="00155B80" w:rsidP="00155B80">
      <w:pPr>
        <w:pStyle w:val="Heading3"/>
      </w:pPr>
      <w:r>
        <w:t>Smog = Warming</w:t>
      </w:r>
    </w:p>
    <w:p w:rsidR="00155B80" w:rsidRPr="00CF6622" w:rsidRDefault="00155B80" w:rsidP="00155B80">
      <w:pPr>
        <w:pStyle w:val="Heading4"/>
      </w:pPr>
      <w:r>
        <w:t>Smog is bad – contributes to warming.</w:t>
      </w:r>
    </w:p>
    <w:p w:rsidR="00155B80" w:rsidRDefault="00155B80" w:rsidP="00155B80">
      <w:r w:rsidRPr="00CF6622">
        <w:rPr>
          <w:rStyle w:val="Style13ptBold"/>
        </w:rPr>
        <w:t>Hickey 13</w:t>
      </w:r>
      <w:r>
        <w:t xml:space="preserve"> [Hannah, </w:t>
      </w:r>
      <w:r w:rsidRPr="00CF6622">
        <w:t>Senior Public Information Specialist</w:t>
      </w:r>
      <w:r>
        <w:t>, “</w:t>
      </w:r>
      <w:r w:rsidRPr="00CF6622">
        <w:t>International study: Where there’s smoke or smog, there’s climate change</w:t>
      </w:r>
      <w:r>
        <w:t xml:space="preserve">,” accessible online at </w:t>
      </w:r>
      <w:hyperlink r:id="rId252" w:history="1">
        <w:r w:rsidRPr="009D1278">
          <w:rPr>
            <w:rStyle w:val="Hyperlink"/>
          </w:rPr>
          <w:t>https://www.washington.edu/news/2013/01/15/international-study-where-theres-smoke-or-smog-theres-climate-change,</w:t>
        </w:r>
      </w:hyperlink>
      <w:r>
        <w:t xml:space="preserve"> published 01/15/13] // BBM</w:t>
      </w:r>
    </w:p>
    <w:p w:rsidR="00155B80" w:rsidRDefault="00155B80" w:rsidP="00155B80">
      <w:pPr>
        <w:rPr>
          <w:sz w:val="16"/>
        </w:rPr>
      </w:pPr>
      <w:r w:rsidRPr="00CF6622">
        <w:rPr>
          <w:rStyle w:val="StyleUnderline"/>
        </w:rPr>
        <w:t>In addition to causing smoggy skies and chronic coughs</w:t>
      </w:r>
      <w:r w:rsidRPr="00CF6622">
        <w:rPr>
          <w:sz w:val="16"/>
        </w:rPr>
        <w:t xml:space="preserve">, </w:t>
      </w:r>
      <w:r w:rsidRPr="00CF6622">
        <w:rPr>
          <w:rStyle w:val="Emphasis"/>
        </w:rPr>
        <w:t>soot</w:t>
      </w:r>
      <w:r w:rsidRPr="00CF6622">
        <w:rPr>
          <w:sz w:val="16"/>
        </w:rPr>
        <w:t xml:space="preserve"> – or black carbon – </w:t>
      </w:r>
      <w:r w:rsidRPr="00CF6622">
        <w:rPr>
          <w:rStyle w:val="StyleUnderline"/>
        </w:rPr>
        <w:t xml:space="preserve">turns out to be the number two </w:t>
      </w:r>
      <w:r w:rsidRPr="00CF6622">
        <w:rPr>
          <w:rStyle w:val="Emphasis"/>
        </w:rPr>
        <w:t>contributor</w:t>
      </w:r>
      <w:r w:rsidRPr="00CF6622">
        <w:rPr>
          <w:rStyle w:val="StyleUnderline"/>
        </w:rPr>
        <w:t xml:space="preserve"> to global warming</w:t>
      </w:r>
      <w:r w:rsidRPr="00CF6622">
        <w:rPr>
          <w:sz w:val="16"/>
        </w:rPr>
        <w:t xml:space="preserve">. </w:t>
      </w:r>
      <w:r w:rsidRPr="00CF6622">
        <w:rPr>
          <w:rStyle w:val="StyleUnderline"/>
        </w:rPr>
        <w:t>It’s second only to carbon dioxide</w:t>
      </w:r>
      <w:r w:rsidRPr="00CF6622">
        <w:rPr>
          <w:sz w:val="16"/>
        </w:rPr>
        <w:t xml:space="preserve">, according to a four-year assessment by an international panel. The new study concludes that black carbon, </w:t>
      </w:r>
      <w:r w:rsidRPr="00CF6622">
        <w:rPr>
          <w:rStyle w:val="StyleUnderline"/>
        </w:rPr>
        <w:t>the</w:t>
      </w:r>
      <w:r w:rsidRPr="00CF6622">
        <w:rPr>
          <w:sz w:val="16"/>
        </w:rPr>
        <w:t xml:space="preserve"> </w:t>
      </w:r>
      <w:r w:rsidRPr="00CF6622">
        <w:rPr>
          <w:rStyle w:val="StyleUnderline"/>
        </w:rPr>
        <w:t>soot particles</w:t>
      </w:r>
      <w:r w:rsidRPr="00CF6622">
        <w:rPr>
          <w:sz w:val="16"/>
        </w:rPr>
        <w:t xml:space="preserve"> </w:t>
      </w:r>
      <w:r w:rsidRPr="00CF6622">
        <w:rPr>
          <w:rStyle w:val="StyleUnderline"/>
        </w:rPr>
        <w:t>in smoke and smog</w:t>
      </w:r>
      <w:r w:rsidRPr="00CF6622">
        <w:rPr>
          <w:sz w:val="16"/>
        </w:rPr>
        <w:t xml:space="preserve">, </w:t>
      </w:r>
      <w:r w:rsidRPr="00CF6622">
        <w:rPr>
          <w:rStyle w:val="StyleUnderline"/>
        </w:rPr>
        <w:t xml:space="preserve">contributes about twice as much to global warming as </w:t>
      </w:r>
      <w:r w:rsidRPr="00CF6622">
        <w:rPr>
          <w:rStyle w:val="Emphasis"/>
        </w:rPr>
        <w:t>previously estimated</w:t>
      </w:r>
      <w:r w:rsidRPr="00CF6622">
        <w:rPr>
          <w:sz w:val="16"/>
        </w:rPr>
        <w:t xml:space="preserve">, even by the 2007 Intergovernmental Panel on Climate Change. “We were surprised at its potential contribution to climate,” said Sarah Doherty, a University of Washington atmospheric scientist and one of four coordinating lead authors. The silver lining may be that </w:t>
      </w:r>
      <w:r w:rsidRPr="00CF6622">
        <w:rPr>
          <w:rStyle w:val="StyleUnderline"/>
        </w:rPr>
        <w:t>controlling these emissions can deliver</w:t>
      </w:r>
      <w:r w:rsidRPr="00CF6622">
        <w:rPr>
          <w:sz w:val="16"/>
        </w:rPr>
        <w:t xml:space="preserve"> more </w:t>
      </w:r>
      <w:r w:rsidRPr="00CF6622">
        <w:rPr>
          <w:rStyle w:val="Emphasis"/>
        </w:rPr>
        <w:t>immediate</w:t>
      </w:r>
      <w:r w:rsidRPr="00CF6622">
        <w:rPr>
          <w:sz w:val="16"/>
        </w:rPr>
        <w:t xml:space="preserve"> </w:t>
      </w:r>
      <w:r w:rsidRPr="00CF6622">
        <w:rPr>
          <w:rStyle w:val="StyleUnderline"/>
        </w:rPr>
        <w:t>climate benefits</w:t>
      </w:r>
      <w:r w:rsidRPr="00CF6622">
        <w:rPr>
          <w:sz w:val="16"/>
        </w:rPr>
        <w:t xml:space="preserve"> than trying to control carbon dioxide, she said. The paper was made freely available online today (Jan. 15) in the Journal of Geophysical Research-Atmospheres. Some </w:t>
      </w:r>
      <w:r w:rsidRPr="00CF6622">
        <w:rPr>
          <w:rStyle w:val="StyleUnderline"/>
        </w:rPr>
        <w:t xml:space="preserve">previous research had hinted that models were </w:t>
      </w:r>
      <w:r w:rsidRPr="00CF6622">
        <w:rPr>
          <w:rStyle w:val="Emphasis"/>
        </w:rPr>
        <w:t>underestimating</w:t>
      </w:r>
      <w:r w:rsidRPr="00CF6622">
        <w:rPr>
          <w:rStyle w:val="StyleUnderline"/>
        </w:rPr>
        <w:t xml:space="preserve"> black-carbon emissions</w:t>
      </w:r>
      <w:r w:rsidRPr="00CF6622">
        <w:rPr>
          <w:sz w:val="16"/>
        </w:rPr>
        <w:t xml:space="preserve">, Doherty said, from such things as open burning of forests, crops and grasslands, and from energy-related emissions in Southeast Asia and East Asia. </w:t>
      </w:r>
      <w:r w:rsidRPr="00CF6622">
        <w:rPr>
          <w:rStyle w:val="StyleUnderline"/>
        </w:rPr>
        <w:t xml:space="preserve">Black carbon’s role in climate is </w:t>
      </w:r>
      <w:r w:rsidRPr="00CF6622">
        <w:rPr>
          <w:rStyle w:val="Emphasis"/>
        </w:rPr>
        <w:t>complex</w:t>
      </w:r>
      <w:r w:rsidRPr="00CF6622">
        <w:rPr>
          <w:sz w:val="16"/>
        </w:rPr>
        <w:t xml:space="preserve">. </w:t>
      </w:r>
      <w:r w:rsidRPr="00CF6622">
        <w:rPr>
          <w:rStyle w:val="StyleUnderline"/>
        </w:rPr>
        <w:t xml:space="preserve">Dark particles in the air work to shade the Earth’s surface while </w:t>
      </w:r>
      <w:r w:rsidRPr="00CF6622">
        <w:rPr>
          <w:rStyle w:val="Emphasis"/>
        </w:rPr>
        <w:t>warming the atmosphere</w:t>
      </w:r>
      <w:r w:rsidRPr="00CF6622">
        <w:rPr>
          <w:sz w:val="16"/>
        </w:rPr>
        <w:t xml:space="preserve">. </w:t>
      </w:r>
      <w:r w:rsidRPr="00CF6622">
        <w:rPr>
          <w:rStyle w:val="StyleUnderline"/>
        </w:rPr>
        <w:t xml:space="preserve">Black carbon that settles on the surface of snow and ice darkens the surface to absorb more sunlight and </w:t>
      </w:r>
      <w:r w:rsidRPr="00CF6622">
        <w:rPr>
          <w:rStyle w:val="Emphasis"/>
        </w:rPr>
        <w:t>increase melting</w:t>
      </w:r>
      <w:r w:rsidRPr="00CF6622">
        <w:rPr>
          <w:sz w:val="16"/>
        </w:rPr>
        <w:t xml:space="preserve">. Finally, </w:t>
      </w:r>
      <w:r w:rsidRPr="00CF6622">
        <w:rPr>
          <w:rStyle w:val="StyleUnderline"/>
        </w:rPr>
        <w:t>soot particles influence cloud formation</w:t>
      </w:r>
      <w:r w:rsidRPr="00CF6622">
        <w:rPr>
          <w:sz w:val="16"/>
        </w:rPr>
        <w:t xml:space="preserve"> in ways that can have either a cooling or warming impact. </w:t>
      </w:r>
      <w:r w:rsidRPr="00CF6622">
        <w:rPr>
          <w:rStyle w:val="StyleUnderline"/>
        </w:rPr>
        <w:t>The report surveyed past studies and included new research to quantify the sources of black carbon and</w:t>
      </w:r>
      <w:r w:rsidRPr="00CF6622">
        <w:rPr>
          <w:sz w:val="16"/>
        </w:rPr>
        <w:t xml:space="preserve"> better </w:t>
      </w:r>
      <w:r w:rsidRPr="00CF6622">
        <w:rPr>
          <w:rStyle w:val="StyleUnderline"/>
        </w:rPr>
        <w:t>understand its</w:t>
      </w:r>
      <w:r w:rsidRPr="00CF6622">
        <w:rPr>
          <w:sz w:val="16"/>
        </w:rPr>
        <w:t xml:space="preserve"> overall </w:t>
      </w:r>
      <w:r w:rsidRPr="00CF6622">
        <w:rPr>
          <w:rStyle w:val="StyleUnderline"/>
        </w:rPr>
        <w:t>effect on the climate</w:t>
      </w:r>
      <w:r w:rsidRPr="00CF6622">
        <w:rPr>
          <w:sz w:val="16"/>
        </w:rPr>
        <w:t xml:space="preserve">. Doherty was executive director of the International Global Atmospheric Chemistry Projectin 2009 when policy groups were seeking better information on the benefits of reducing black-carbon emissions. The research team undertook a comprehensive assessment, funded by IGAC and the U.S. National Oceanic and Atmospheric Administration. “Because of a lack of action to reduce carbon dioxide emissions, the policy community is asking what else we can do, particularly to help places like the Arctic that are melting much more quickly than we had anticipated,” Doherty said. “We hope </w:t>
      </w:r>
      <w:r w:rsidRPr="00CF6622">
        <w:rPr>
          <w:rStyle w:val="StyleUnderline"/>
        </w:rPr>
        <w:t>reducing black-carbon emissions buys us some time</w:t>
      </w:r>
      <w:r w:rsidRPr="00CF6622">
        <w:rPr>
          <w:sz w:val="16"/>
        </w:rPr>
        <w:t xml:space="preserve">. But it doesn’t replace cutting back on CO2 emissions.” While carbon dioxide has a half-life of 100 years, </w:t>
      </w:r>
      <w:r w:rsidRPr="00CF6622">
        <w:rPr>
          <w:rStyle w:val="StyleUnderline"/>
        </w:rPr>
        <w:t xml:space="preserve">black carbon stays in the atmosphere for only a few </w:t>
      </w:r>
      <w:r w:rsidRPr="00CF6622">
        <w:rPr>
          <w:rStyle w:val="Emphasis"/>
        </w:rPr>
        <w:t>days</w:t>
      </w:r>
      <w:r w:rsidRPr="00CF6622">
        <w:rPr>
          <w:sz w:val="16"/>
        </w:rPr>
        <w:t xml:space="preserve">. The authors investigated various sources of black carbon to see which reductions might have the most short-term cooling impact. </w:t>
      </w:r>
      <w:r w:rsidRPr="00CF6622">
        <w:rPr>
          <w:rStyle w:val="StyleUnderline"/>
        </w:rPr>
        <w:t>Regulating emissions from diesel engines followed by replacing</w:t>
      </w:r>
      <w:r w:rsidRPr="00CF6622">
        <w:rPr>
          <w:sz w:val="16"/>
        </w:rPr>
        <w:t xml:space="preserve"> some wood- and coal-burning household </w:t>
      </w:r>
      <w:r w:rsidRPr="00CF6622">
        <w:rPr>
          <w:rStyle w:val="StyleUnderline"/>
        </w:rPr>
        <w:t>stoves</w:t>
      </w:r>
      <w:r w:rsidRPr="00CF6622">
        <w:rPr>
          <w:sz w:val="16"/>
        </w:rPr>
        <w:t xml:space="preserve">, authors find, </w:t>
      </w:r>
      <w:r w:rsidRPr="00CF6622">
        <w:rPr>
          <w:rStyle w:val="StyleUnderline"/>
        </w:rPr>
        <w:t xml:space="preserve">would have the greatest immediate </w:t>
      </w:r>
      <w:r w:rsidRPr="00CF6622">
        <w:rPr>
          <w:rStyle w:val="Emphasis"/>
        </w:rPr>
        <w:t>cooling impact</w:t>
      </w:r>
      <w:r w:rsidRPr="00CF6622">
        <w:rPr>
          <w:sz w:val="16"/>
        </w:rPr>
        <w:t xml:space="preserve">. “If you’re just thinking about impact on climate, you would want to be strategic about which sources you cut back on,” Doherty said. “We looked at the overall impact because some of these sources also emit associated particles that can have counteracting effects.” </w:t>
      </w:r>
      <w:r w:rsidRPr="00CF6622">
        <w:rPr>
          <w:rStyle w:val="StyleUnderline"/>
        </w:rPr>
        <w:t xml:space="preserve">Black carbon contributes to </w:t>
      </w:r>
      <w:r w:rsidRPr="00CF6622">
        <w:rPr>
          <w:rStyle w:val="Emphasis"/>
        </w:rPr>
        <w:t>climate change</w:t>
      </w:r>
      <w:r w:rsidRPr="00CF6622">
        <w:rPr>
          <w:rStyle w:val="StyleUnderline"/>
        </w:rPr>
        <w:t xml:space="preserve"> in the mid to high latitudes</w:t>
      </w:r>
      <w:r w:rsidRPr="00CF6622">
        <w:rPr>
          <w:sz w:val="16"/>
        </w:rPr>
        <w:t>, including the northern United States, Canada, northern Europe and northern Asia, as well as affecting rainfall patterns of the Asian Monsoon. The report incorporates data that Doherty, a member of the UW’s Joint Institute for the Study of the Atmosphere and Ocean, and co-author Stephen Warren, a UW professor of atmospheric sciences, gathered between 2007 and 2009 to measure soot on Arctic snow. Calculating black carbon deposits in the Arctic is difficult, so data are essential for testing and correcting models. First author Tami Bond, now at the University of Illinois, earned a doctoral degree at the UW in 2000 that combined engineering, chemistry and atmospheric science to measure emissions from burning that have atmospheric importance. “</w:t>
      </w:r>
      <w:r w:rsidRPr="00CF6622">
        <w:rPr>
          <w:rStyle w:val="StyleUnderline"/>
        </w:rPr>
        <w:t xml:space="preserve">Mitigating black carbon is good for </w:t>
      </w:r>
      <w:r w:rsidRPr="00CF6622">
        <w:rPr>
          <w:rStyle w:val="Emphasis"/>
        </w:rPr>
        <w:t>curbing</w:t>
      </w:r>
      <w:r w:rsidRPr="00CF6622">
        <w:rPr>
          <w:rStyle w:val="StyleUnderline"/>
        </w:rPr>
        <w:t xml:space="preserve"> short-term climate change</w:t>
      </w:r>
      <w:r w:rsidRPr="00CF6622">
        <w:rPr>
          <w:sz w:val="16"/>
        </w:rPr>
        <w:t>, but to really solve the long-term climate problem, carbon dioxide emissions must also be reduced,” Bond said in a press release. In related research, Doherty, Warren and UW graduate student Cheng Dang will travel next month to Colorado, Wyoming, the Dakotas, Saskatchewan, Manitoba and elsewhere to collect snow samples and investigate black carbon’s effects on North America’s Great Plains.</w:t>
      </w:r>
    </w:p>
    <w:p w:rsidR="00155B80" w:rsidRDefault="00155B80" w:rsidP="00155B80">
      <w:pPr>
        <w:pStyle w:val="Heading4"/>
      </w:pPr>
      <w:r>
        <w:t>Even if aerosols offset warming, they’re deadly – curbing emissions is key.</w:t>
      </w:r>
    </w:p>
    <w:p w:rsidR="00155B80" w:rsidRPr="00FE1FC2" w:rsidRDefault="00155B80" w:rsidP="00155B80">
      <w:r w:rsidRPr="00FE1FC2">
        <w:rPr>
          <w:rStyle w:val="Style13ptBold"/>
        </w:rPr>
        <w:t>Holthaus 18</w:t>
      </w:r>
      <w:r w:rsidRPr="00FE1FC2">
        <w:t xml:space="preserve"> [</w:t>
      </w:r>
      <w:r>
        <w:t>Eric</w:t>
      </w:r>
      <w:r w:rsidRPr="00FE1FC2">
        <w:t>, meteorologist and columnist for Grist, covering climate science, policy, and solution</w:t>
      </w:r>
      <w:r>
        <w:t>s,</w:t>
      </w:r>
      <w:r w:rsidRPr="00FE1FC2">
        <w:t xml:space="preserve"> "Devil's Bargain: Why Aerosols Pose a Deadly Climate Change Threat ," accessible online at https://www.rollingstone.com/politics/politics-features/devils-bargain-why-aerosols-pose-a-deadly-climate-change-threat-126855, published </w:t>
      </w:r>
      <w:r>
        <w:t>02/08/18</w:t>
      </w:r>
      <w:r w:rsidRPr="00FE1FC2">
        <w:t>]</w:t>
      </w:r>
      <w:r>
        <w:t xml:space="preserve"> // BBM</w:t>
      </w:r>
    </w:p>
    <w:p w:rsidR="00155B80" w:rsidRPr="00FE1FC2" w:rsidRDefault="00155B80" w:rsidP="00155B80">
      <w:pPr>
        <w:rPr>
          <w:sz w:val="16"/>
        </w:rPr>
      </w:pPr>
      <w:r w:rsidRPr="00FE1FC2">
        <w:rPr>
          <w:sz w:val="16"/>
        </w:rPr>
        <w:t xml:space="preserve">A trope of sci-fi movies these days, from Snowpiercer to Geostorm, is that our failure to tackle climate change will eventually force us to deploy an arsenal of unproven technologies to save the planet. Think sun-deflecting space mirrors or chemically altered clouds. And because these are sci-fi movies, it’s assumed that these grand experiments in geoengineering will go horribly wrong. The fiction, new evidence suggests, may be much closer to reality than we thought. When most people hear “climate change,” they think of greenhouse gases overheating the planet. But there’s another product of industry changing the climate that has received scant public attention: </w:t>
      </w:r>
      <w:r w:rsidRPr="00FE1FC2">
        <w:rPr>
          <w:rStyle w:val="StyleUnderline"/>
        </w:rPr>
        <w:t>aerosols</w:t>
      </w:r>
      <w:r w:rsidRPr="00FE1FC2">
        <w:rPr>
          <w:sz w:val="16"/>
        </w:rPr>
        <w:t xml:space="preserve">. They’re microscopic particles of pollution that, on balance, </w:t>
      </w:r>
      <w:r w:rsidRPr="00FE1FC2">
        <w:rPr>
          <w:rStyle w:val="StyleUnderline"/>
        </w:rPr>
        <w:t>reflect sunlight back to space and help cool the planet down</w:t>
      </w:r>
      <w:r w:rsidRPr="00FE1FC2">
        <w:rPr>
          <w:sz w:val="16"/>
        </w:rPr>
        <w:t xml:space="preserve">, providing a crucial counterweight to greenhouse-powered global warming. An effort to co-opt this natural cooling ability of aerosols has long been considered a potential last-ditch, desperate shot at slowing down global warming. The promise of planet-cooling technology has also been touted by techno-optimists, Silicon Valley types and politicians who aren’t keen on the government doing anything to curb emissions. “Geoengineering holds forth the promise of addressing global warming concerns for just a few billion dollars a year,” wrote Newt Gingrich in an attack on proposed cap-and-trade legislation back in 2008. But there’s a catch. Our </w:t>
      </w:r>
      <w:r w:rsidRPr="00FE1FC2">
        <w:rPr>
          <w:rStyle w:val="StyleUnderline"/>
        </w:rPr>
        <w:t xml:space="preserve">surplus of aerosols is a </w:t>
      </w:r>
      <w:r w:rsidRPr="00FE1FC2">
        <w:rPr>
          <w:rStyle w:val="Emphasis"/>
        </w:rPr>
        <w:t>huge problem</w:t>
      </w:r>
      <w:r w:rsidRPr="00FE1FC2">
        <w:rPr>
          <w:sz w:val="16"/>
        </w:rPr>
        <w:t xml:space="preserve"> </w:t>
      </w:r>
      <w:r w:rsidRPr="00FE1FC2">
        <w:rPr>
          <w:rStyle w:val="StyleUnderline"/>
        </w:rPr>
        <w:t xml:space="preserve">for those of us who like to </w:t>
      </w:r>
      <w:r w:rsidRPr="00FE1FC2">
        <w:rPr>
          <w:rStyle w:val="Emphasis"/>
        </w:rPr>
        <w:t>breathe air</w:t>
      </w:r>
      <w:r w:rsidRPr="00FE1FC2">
        <w:rPr>
          <w:sz w:val="16"/>
        </w:rPr>
        <w:t xml:space="preserve">. At high concentrations, </w:t>
      </w:r>
      <w:r w:rsidRPr="00FE1FC2">
        <w:rPr>
          <w:rStyle w:val="StyleUnderline"/>
        </w:rPr>
        <w:t>these</w:t>
      </w:r>
      <w:r w:rsidRPr="00FE1FC2">
        <w:rPr>
          <w:sz w:val="16"/>
        </w:rPr>
        <w:t xml:space="preserve"> tiny </w:t>
      </w:r>
      <w:r w:rsidRPr="00FE1FC2">
        <w:rPr>
          <w:rStyle w:val="StyleUnderline"/>
        </w:rPr>
        <w:t xml:space="preserve">particles are one of the </w:t>
      </w:r>
      <w:r w:rsidRPr="00FE1FC2">
        <w:rPr>
          <w:rStyle w:val="Emphasis"/>
        </w:rPr>
        <w:t>deadliest</w:t>
      </w:r>
      <w:r w:rsidRPr="00FE1FC2">
        <w:rPr>
          <w:rStyle w:val="StyleUnderline"/>
        </w:rPr>
        <w:t xml:space="preserve"> substances in existence</w:t>
      </w:r>
      <w:r w:rsidRPr="00FE1FC2">
        <w:rPr>
          <w:sz w:val="16"/>
        </w:rPr>
        <w:t xml:space="preserve">, </w:t>
      </w:r>
      <w:r w:rsidRPr="00FE1FC2">
        <w:rPr>
          <w:rStyle w:val="StyleUnderline"/>
        </w:rPr>
        <w:t>burrowing deep into our bodies where they can damage hearts and lungs</w:t>
      </w:r>
      <w:r w:rsidRPr="00FE1FC2">
        <w:rPr>
          <w:sz w:val="16"/>
        </w:rPr>
        <w:t xml:space="preserve">. </w:t>
      </w:r>
      <w:r w:rsidRPr="00FE1FC2">
        <w:rPr>
          <w:rStyle w:val="Emphasis"/>
        </w:rPr>
        <w:t>Air pollution</w:t>
      </w:r>
      <w:r w:rsidRPr="00FE1FC2">
        <w:rPr>
          <w:sz w:val="16"/>
        </w:rPr>
        <w:t xml:space="preserve"> from burning coal, driving cars, and using fire to clear land, among other activities, </w:t>
      </w:r>
      <w:r w:rsidRPr="00FE1FC2">
        <w:rPr>
          <w:rStyle w:val="StyleUnderline"/>
        </w:rPr>
        <w:t xml:space="preserve">is the fourth-leading cause of </w:t>
      </w:r>
      <w:r w:rsidRPr="00FE1FC2">
        <w:rPr>
          <w:rStyle w:val="Emphasis"/>
        </w:rPr>
        <w:t>death</w:t>
      </w:r>
      <w:r w:rsidRPr="00FE1FC2">
        <w:rPr>
          <w:rStyle w:val="StyleUnderline"/>
        </w:rPr>
        <w:t xml:space="preserve"> worldwide</w:t>
      </w:r>
      <w:r w:rsidRPr="00FE1FC2">
        <w:rPr>
          <w:sz w:val="16"/>
        </w:rPr>
        <w:t xml:space="preserve">, </w:t>
      </w:r>
      <w:r w:rsidRPr="00FE1FC2">
        <w:rPr>
          <w:rStyle w:val="StyleUnderline"/>
        </w:rPr>
        <w:t>killing</w:t>
      </w:r>
      <w:r w:rsidRPr="00FE1FC2">
        <w:rPr>
          <w:sz w:val="16"/>
        </w:rPr>
        <w:t xml:space="preserve"> about </w:t>
      </w:r>
      <w:r w:rsidRPr="00FE1FC2">
        <w:rPr>
          <w:rStyle w:val="Emphasis"/>
        </w:rPr>
        <w:t>5.5 million</w:t>
      </w:r>
      <w:r w:rsidRPr="00FE1FC2">
        <w:rPr>
          <w:sz w:val="16"/>
        </w:rPr>
        <w:t xml:space="preserve"> </w:t>
      </w:r>
      <w:r w:rsidRPr="00FE1FC2">
        <w:rPr>
          <w:rStyle w:val="StyleUnderline"/>
        </w:rPr>
        <w:t>people each year</w:t>
      </w:r>
      <w:r w:rsidRPr="00FE1FC2">
        <w:rPr>
          <w:sz w:val="16"/>
        </w:rPr>
        <w:t xml:space="preserve">. Nearly </w:t>
      </w:r>
      <w:r w:rsidRPr="00FE1FC2">
        <w:rPr>
          <w:rStyle w:val="StyleUnderline"/>
        </w:rPr>
        <w:t>everybody is at risk</w:t>
      </w:r>
      <w:r w:rsidRPr="00FE1FC2">
        <w:rPr>
          <w:sz w:val="16"/>
        </w:rPr>
        <w:t xml:space="preserve">, </w:t>
      </w:r>
      <w:r w:rsidRPr="00FE1FC2">
        <w:rPr>
          <w:rStyle w:val="StyleUnderline"/>
        </w:rPr>
        <w:t xml:space="preserve">with roughly </w:t>
      </w:r>
      <w:r w:rsidRPr="00FE1FC2">
        <w:rPr>
          <w:rStyle w:val="Emphasis"/>
        </w:rPr>
        <w:t>92 percent</w:t>
      </w:r>
      <w:r w:rsidRPr="00FE1FC2">
        <w:rPr>
          <w:rStyle w:val="StyleUnderline"/>
        </w:rPr>
        <w:t xml:space="preserve"> of us living in places with dangerously polluted air</w:t>
      </w:r>
      <w:r w:rsidRPr="00FE1FC2">
        <w:rPr>
          <w:sz w:val="16"/>
        </w:rPr>
        <w:t xml:space="preserve">. </w:t>
      </w:r>
      <w:r w:rsidRPr="00FE1FC2">
        <w:rPr>
          <w:rStyle w:val="StyleUnderline"/>
        </w:rPr>
        <w:t>That</w:t>
      </w:r>
      <w:r w:rsidRPr="00FE1FC2">
        <w:rPr>
          <w:sz w:val="16"/>
        </w:rPr>
        <w:t xml:space="preserve"> alone </w:t>
      </w:r>
      <w:r w:rsidRPr="00FE1FC2">
        <w:rPr>
          <w:rStyle w:val="StyleUnderline"/>
        </w:rPr>
        <w:t xml:space="preserve">makes reducing air pollution a </w:t>
      </w:r>
      <w:r w:rsidRPr="00FE1FC2">
        <w:rPr>
          <w:rStyle w:val="Emphasis"/>
        </w:rPr>
        <w:t>necessary</w:t>
      </w:r>
      <w:r w:rsidRPr="00FE1FC2">
        <w:rPr>
          <w:rStyle w:val="StyleUnderline"/>
        </w:rPr>
        <w:t xml:space="preserve"> goal</w:t>
      </w:r>
      <w:r w:rsidRPr="00FE1FC2">
        <w:rPr>
          <w:sz w:val="16"/>
        </w:rPr>
        <w:t xml:space="preserve">. And yet we can’t live without aerosols, at least some of them. Natural aerosols – bits of dust, salt, smoke, and organic compounds emitted from plants – are an integral part of our planet’s atmosphere. Clouds probably wouldn’t be able to make rain without them. But as with greenhouse gases, </w:t>
      </w:r>
      <w:r w:rsidRPr="00FE1FC2">
        <w:rPr>
          <w:rStyle w:val="StyleUnderline"/>
        </w:rPr>
        <w:t xml:space="preserve">human activity has resulted in </w:t>
      </w:r>
      <w:r w:rsidRPr="00FE1FC2">
        <w:rPr>
          <w:rStyle w:val="Emphasis"/>
        </w:rPr>
        <w:t>too many</w:t>
      </w:r>
      <w:r w:rsidRPr="00FE1FC2">
        <w:rPr>
          <w:rStyle w:val="StyleUnderline"/>
        </w:rPr>
        <w:t xml:space="preserve"> aerosols</w:t>
      </w:r>
      <w:r w:rsidRPr="00FE1FC2">
        <w:rPr>
          <w:sz w:val="16"/>
        </w:rPr>
        <w:t xml:space="preserve"> (the excess is air pollution), </w:t>
      </w:r>
      <w:r w:rsidRPr="00FE1FC2">
        <w:rPr>
          <w:rStyle w:val="StyleUnderline"/>
        </w:rPr>
        <w:t>with the bulk of the human-emitted aerosols lingering in the lower atmosphere</w:t>
      </w:r>
      <w:r w:rsidRPr="00FE1FC2">
        <w:rPr>
          <w:sz w:val="16"/>
        </w:rPr>
        <w:t xml:space="preserve">, </w:t>
      </w:r>
      <w:r w:rsidRPr="00FE1FC2">
        <w:rPr>
          <w:rStyle w:val="StyleUnderline"/>
        </w:rPr>
        <w:t>worsening their impact on our health</w:t>
      </w:r>
      <w:r w:rsidRPr="00FE1FC2">
        <w:rPr>
          <w:sz w:val="16"/>
        </w:rPr>
        <w:t xml:space="preserve">. The result is a devil’s bargain: </w:t>
      </w:r>
      <w:r w:rsidRPr="00FE1FC2">
        <w:rPr>
          <w:rStyle w:val="StyleUnderline"/>
        </w:rPr>
        <w:t>Aerosols</w:t>
      </w:r>
      <w:r w:rsidRPr="00FE1FC2">
        <w:rPr>
          <w:sz w:val="16"/>
        </w:rPr>
        <w:t xml:space="preserve"> </w:t>
      </w:r>
      <w:r w:rsidRPr="00FE1FC2">
        <w:rPr>
          <w:rStyle w:val="StyleUnderline"/>
        </w:rPr>
        <w:t>are</w:t>
      </w:r>
      <w:r w:rsidRPr="00FE1FC2">
        <w:rPr>
          <w:sz w:val="16"/>
        </w:rPr>
        <w:t xml:space="preserve"> necessary for normal weather and help moderate rising temperatures, but they’re also </w:t>
      </w:r>
      <w:r w:rsidRPr="00FE1FC2">
        <w:rPr>
          <w:rStyle w:val="StyleUnderline"/>
        </w:rPr>
        <w:t>killing us</w:t>
      </w:r>
      <w:r w:rsidRPr="00FE1FC2">
        <w:rPr>
          <w:sz w:val="16"/>
        </w:rPr>
        <w:t xml:space="preserve">. According to a new study, we might be locked in this deadly embrace. Research by an international team of scientists recently published in the journal Geophysical Research Letters says that the cooling effect of aerosols is so large that it has masked as much as half of the warming effect from greenhouse gases. So aerosols can’t be wiped out. Take them away and temperatures would soar overnight. Turns out we have been unwittingly geoengineering for decades, and just like in the movies, it’s gone off the rails. People have been aware of the influence of aerosols for centuries. In the 1200s, Londoners complained about the clouds of coal smoke. In 1783, Benjamin Franklin observed that tiny particles from volcanic eruptions tended to chill the weather. Throughout the late 1800s and early 1900s, dense smoke from coal blocked out daylight in Chicago, Pittsburgh, St. Louis, and scores of other cities. In 1990, the first report of the Intergovernmental Panel on Climate Change, a select group of the world’s top experts on climate science, said that “there is no doubt that aerosol particles influence the Earth’s climate.” Mount Pinatubo in the Philippines erupted the next year, providing a natural laboratory for studying aerosols’ impact. The resulting research gave scientists solid evidence that particles in the atmosphere tended to cool the planet. In the decades that followed, scientists continued to puzzle over exactly how aerosols from tailpipes and smokestacks alter the weather, in part because the particles are incredibly difficult to study. Scientists have sought out remote corners of the globe far from industrial pollution, like the seas around Antarctica, to research them. </w:t>
      </w:r>
      <w:r w:rsidRPr="00FE1FC2">
        <w:rPr>
          <w:rStyle w:val="StyleUnderline"/>
        </w:rPr>
        <w:t>Since aerosols are much bigger than air molecules</w:t>
      </w:r>
      <w:r w:rsidRPr="00FE1FC2">
        <w:rPr>
          <w:sz w:val="16"/>
        </w:rPr>
        <w:t xml:space="preserve">, they </w:t>
      </w:r>
      <w:r w:rsidRPr="00FE1FC2">
        <w:rPr>
          <w:rStyle w:val="StyleUnderline"/>
        </w:rPr>
        <w:t>tend to fall out of the sky within days or weeks after they’re released</w:t>
      </w:r>
      <w:r w:rsidRPr="00FE1FC2">
        <w:rPr>
          <w:sz w:val="16"/>
        </w:rPr>
        <w:t xml:space="preserve"> – </w:t>
      </w:r>
      <w:r w:rsidRPr="00FE1FC2">
        <w:rPr>
          <w:rStyle w:val="StyleUnderline"/>
        </w:rPr>
        <w:t>a relatively short lifespan</w:t>
      </w:r>
      <w:r w:rsidRPr="00FE1FC2">
        <w:rPr>
          <w:sz w:val="16"/>
        </w:rPr>
        <w:t xml:space="preserve">. </w:t>
      </w:r>
      <w:r w:rsidRPr="00FE1FC2">
        <w:rPr>
          <w:rStyle w:val="StyleUnderline"/>
        </w:rPr>
        <w:t>There’s also a 10,000-fold range in their sizes and a wide variety of sources</w:t>
      </w:r>
      <w:r w:rsidRPr="00FE1FC2">
        <w:rPr>
          <w:sz w:val="16"/>
        </w:rPr>
        <w:t xml:space="preserve">, </w:t>
      </w:r>
      <w:r w:rsidRPr="00FE1FC2">
        <w:rPr>
          <w:rStyle w:val="StyleUnderline"/>
        </w:rPr>
        <w:t xml:space="preserve">making their behavior relatively </w:t>
      </w:r>
      <w:r w:rsidRPr="00FE1FC2">
        <w:rPr>
          <w:rStyle w:val="Emphasis"/>
        </w:rPr>
        <w:t>unpredictable</w:t>
      </w:r>
      <w:r w:rsidRPr="00FE1FC2">
        <w:rPr>
          <w:sz w:val="16"/>
        </w:rPr>
        <w:t xml:space="preserve">. </w:t>
      </w:r>
      <w:r w:rsidRPr="00FE1FC2">
        <w:rPr>
          <w:rStyle w:val="StyleUnderline"/>
        </w:rPr>
        <w:t>Black carbon aerosols from forest fires</w:t>
      </w:r>
      <w:r w:rsidRPr="00FE1FC2">
        <w:rPr>
          <w:sz w:val="16"/>
        </w:rPr>
        <w:t xml:space="preserve">, for example, </w:t>
      </w:r>
      <w:r w:rsidRPr="00FE1FC2">
        <w:rPr>
          <w:rStyle w:val="StyleUnderline"/>
        </w:rPr>
        <w:t>tend to suppress cloud formation by warming the air and making tiny water droplets evaporate</w:t>
      </w:r>
      <w:r w:rsidRPr="00FE1FC2">
        <w:rPr>
          <w:sz w:val="16"/>
        </w:rPr>
        <w:t xml:space="preserve">. </w:t>
      </w:r>
      <w:r w:rsidRPr="00FE1FC2">
        <w:rPr>
          <w:rStyle w:val="StyleUnderline"/>
        </w:rPr>
        <w:t>Sulfate aerosols from burning coal can make clouds grow bigger and rainstorms stronger</w:t>
      </w:r>
      <w:r w:rsidRPr="00FE1FC2">
        <w:rPr>
          <w:sz w:val="16"/>
        </w:rPr>
        <w:t xml:space="preserve">. There’s documented evidence that thunderstorms in China vary on a weekly cycle, in tune with factory schedules. What’s clear is that they’re cooling us off. If we magically transformed the global economy overnight, and air pollution fell to near zero, we’d get an immediate rise in global temperatures of between 0.5 and 1.1 degrees Celsius, according to the new study. (For reference: The climate has warmed about 1.2 degrees Celsius since the start of the Industrial Revolution in the 19th century.) The warming would be concentrated over the major cities of the northern hemisphere, close to where most aerosols are emitted. In the hardest hit parts of highly-urbanized East Asia, for example, the complete removal of aerosols would likely have a bigger effect than all other sources of climate change combined. Temperatures in the Arctic could jump as much as 4 degrees Celsius – a catastrophe that would shove the region further toward a permanently ice-free state. “It is well understood that [aerosols’] presence is masking a substantial amount of greenhouse gas warming,” says Cat Scott, a research fellow at the University of Leeds whose own work has helped scientists understand the cooling effect of aerosols. This puts our increasingly interdependent global civilization in a tough bind. Get rid of carbon emissions to fight global warming and you get rid of aerosols, pushing temperatures back up. So what do we do? In this instance, Hollywood gets it right. Our reluctance to reduce carbon emissions fast enough makes the two goals of eliminating air pollution and limiting global warming mutually exclusive. On our current path, disaster is inevitable. </w:t>
      </w:r>
      <w:r w:rsidRPr="00FE1FC2">
        <w:rPr>
          <w:rStyle w:val="StyleUnderline"/>
        </w:rPr>
        <w:t xml:space="preserve">The only choice might be to engage in a delicate and risky </w:t>
      </w:r>
      <w:r w:rsidRPr="00FE1FC2">
        <w:rPr>
          <w:rStyle w:val="Emphasis"/>
        </w:rPr>
        <w:t>gamble</w:t>
      </w:r>
      <w:r w:rsidRPr="00FE1FC2">
        <w:rPr>
          <w:sz w:val="16"/>
        </w:rPr>
        <w:t xml:space="preserve">. </w:t>
      </w:r>
      <w:r w:rsidRPr="00FE1FC2">
        <w:rPr>
          <w:rStyle w:val="StyleUnderline"/>
        </w:rPr>
        <w:t>It would involve gradually eliminating pollution from factories and tailpipes</w:t>
      </w:r>
      <w:r w:rsidRPr="00FE1FC2">
        <w:rPr>
          <w:sz w:val="16"/>
        </w:rPr>
        <w:t xml:space="preserve">; </w:t>
      </w:r>
      <w:r w:rsidRPr="00FE1FC2">
        <w:rPr>
          <w:rStyle w:val="StyleUnderline"/>
        </w:rPr>
        <w:t>replacing them with artificial aerosols in the upper atmosphere where they’re much less likely to damage human health</w:t>
      </w:r>
      <w:r w:rsidRPr="00FE1FC2">
        <w:rPr>
          <w:sz w:val="16"/>
        </w:rPr>
        <w:t xml:space="preserve">; </w:t>
      </w:r>
      <w:r w:rsidRPr="00FE1FC2">
        <w:rPr>
          <w:rStyle w:val="StyleUnderline"/>
        </w:rPr>
        <w:t>and then hope nothing</w:t>
      </w:r>
      <w:r w:rsidRPr="00FE1FC2">
        <w:rPr>
          <w:sz w:val="16"/>
        </w:rPr>
        <w:t xml:space="preserve"> (else) go</w:t>
      </w:r>
      <w:r w:rsidRPr="00FE1FC2">
        <w:rPr>
          <w:rStyle w:val="StyleUnderline"/>
        </w:rPr>
        <w:t>es seriously awry</w:t>
      </w:r>
      <w:r w:rsidRPr="00FE1FC2">
        <w:rPr>
          <w:sz w:val="16"/>
        </w:rPr>
        <w:t xml:space="preserve">. Instead of geoengineering being a last-ditch effort to avert the worst ravages of climate change, it’s going to have to be part of our toolkit to solve the problem. The good news here is that </w:t>
      </w:r>
      <w:r w:rsidRPr="00FE1FC2">
        <w:rPr>
          <w:rStyle w:val="StyleUnderline"/>
        </w:rPr>
        <w:t>previous attempts at removing harmful aerosols have proven</w:t>
      </w:r>
      <w:r w:rsidRPr="00FE1FC2">
        <w:rPr>
          <w:sz w:val="16"/>
        </w:rPr>
        <w:t xml:space="preserve"> largely </w:t>
      </w:r>
      <w:r w:rsidRPr="00FE1FC2">
        <w:rPr>
          <w:rStyle w:val="Emphasis"/>
        </w:rPr>
        <w:t>successful</w:t>
      </w:r>
      <w:r w:rsidRPr="00FE1FC2">
        <w:rPr>
          <w:sz w:val="16"/>
        </w:rPr>
        <w:t xml:space="preserve">, especially in the United States and Europe. The U.S. Clean Air Act, one of the most important fruits of the 1970s environmental movement, led to a sharp and nearly immediate fall in air pollution, likely saving millions of lives. “This is known territory, at least compared to massively reducing CO2 emissions,” says Bjorn Samset, research director at Norway’s Center for International Climate Research and lead author of the study in Geophysical Research Letters. Not coincidentally, global temperatures began climbing in the late 1970s after the Clean Air Act was passed, ending a relatively stable 30-year period of global temperatures. Those post-war years were marked by the country’s rapid, coal-fueled economic growth, which bathed the northern hemisphere in aerosols. This pattern is now repeating itself in Asia. Coal-powered China’s rapid economic rise over recent decades, and the resulting aerosol emissions have blackened skies in Shanghai, Beijing and other megacities – and probably contributed to a brief slowdown in the rate of global warming. China has responded to public outrage over the country’s airpocalypse by putting pollution controls in place. And there’s initial evidence that they’re beginning to work. Samset thinks </w:t>
      </w:r>
      <w:r w:rsidRPr="00FE1FC2">
        <w:rPr>
          <w:rStyle w:val="StyleUnderline"/>
        </w:rPr>
        <w:t>the immediate health benefits of curbing air pollution mean that China will likely stick to these efforts</w:t>
      </w:r>
      <w:r w:rsidRPr="00FE1FC2">
        <w:rPr>
          <w:sz w:val="16"/>
        </w:rPr>
        <w:t xml:space="preserve">, </w:t>
      </w:r>
      <w:r w:rsidRPr="00FE1FC2">
        <w:rPr>
          <w:rStyle w:val="StyleUnderline"/>
        </w:rPr>
        <w:t>in spite of the potential warming effects</w:t>
      </w:r>
      <w:r w:rsidRPr="00FE1FC2">
        <w:rPr>
          <w:sz w:val="16"/>
        </w:rPr>
        <w:t xml:space="preserve">. “It’s very plausible that </w:t>
      </w:r>
      <w:r w:rsidRPr="00FE1FC2">
        <w:rPr>
          <w:rStyle w:val="StyleUnderline"/>
        </w:rPr>
        <w:t>Asian aerosol cleanup</w:t>
      </w:r>
      <w:r w:rsidRPr="00FE1FC2">
        <w:rPr>
          <w:sz w:val="16"/>
        </w:rPr>
        <w:t xml:space="preserve"> – which </w:t>
      </w:r>
      <w:r w:rsidRPr="00FE1FC2">
        <w:rPr>
          <w:rStyle w:val="StyleUnderline"/>
        </w:rPr>
        <w:t>saves lives directly by reducing air pollution</w:t>
      </w:r>
      <w:r w:rsidRPr="00FE1FC2">
        <w:rPr>
          <w:sz w:val="16"/>
        </w:rPr>
        <w:t xml:space="preserve"> – can get prioritized over strong greenhouse gas cuts,” he explains. If that happens, prepare for another surge in warming. The second part of the film-inspired formula – </w:t>
      </w:r>
      <w:r w:rsidRPr="00FE1FC2">
        <w:rPr>
          <w:rStyle w:val="StyleUnderline"/>
        </w:rPr>
        <w:t>pumping artificial aerosols into the upper atmosphere</w:t>
      </w:r>
      <w:r w:rsidRPr="00FE1FC2">
        <w:rPr>
          <w:sz w:val="16"/>
        </w:rPr>
        <w:t xml:space="preserve"> – </w:t>
      </w:r>
      <w:r w:rsidRPr="00FE1FC2">
        <w:rPr>
          <w:rStyle w:val="StyleUnderline"/>
        </w:rPr>
        <w:t>should also work</w:t>
      </w:r>
      <w:r w:rsidRPr="00FE1FC2">
        <w:rPr>
          <w:sz w:val="16"/>
        </w:rPr>
        <w:t xml:space="preserve">, </w:t>
      </w:r>
      <w:r w:rsidRPr="00FE1FC2">
        <w:rPr>
          <w:rStyle w:val="StyleUnderline"/>
        </w:rPr>
        <w:t>in theory</w:t>
      </w:r>
      <w:r w:rsidRPr="00FE1FC2">
        <w:rPr>
          <w:sz w:val="16"/>
        </w:rPr>
        <w:t xml:space="preserve">. Balloons and airplanes could spray benign aerosols like calcium carbonate (essentially crushed limestone), that would be carried by the wind throughout the upper atmosphere. One recent study estimated it would take 6,700 business jet flights per day – outfitted with spraying equipment – to keep enough aerosols in the stratosphere to cool the climate by one degree Celsius. The cost: $20 billion per year, more or less in-line with Gingrich’s estimate from a decade ago. It’s just that there’s plenty of uncertainty over what would happen next. What was once the realm of scary science fiction and conspiracy theory is now entering the mainstream of atmospheric study – only those now conducting the experiments are clear about the risks. Frank Keutsch, a chemist involved with the Harvard experiment told the Harvard Gazette that “geoengineering is like taking painkillers.” They don’t fix the underlying cause and they may even make things worse. “We really don’t know the effects of geoengineering,” he said. “That is why we’re doing this research.” And if geoengineering with aerosols works to offset warming? That, too, could have disastrous side effects, according to another recent study published in Nature Ecology and Evolution. Embarking on a planetary-scale aerosol geoengineering project would produce “a wide range of unintended regional consequences,” Samset says. One of the biggest risks is that the cooling would work too well, producing shifts in ecosystems at “unprecedented speeds,” according to the Nature Ecology and Evolution study. That could be a fatal shock to animals and plants already stressed by decades of warming. “I could imagine global conflicts breaking out over these type of actions,” says Susanne Bauer of the NASA Goddard Institute for Space Studies, one of Samset’s co-authors. “On the other hand, I do believe geoengineering must be studied, just to be aware and educated about the possibilities.” The </w:t>
      </w:r>
      <w:r w:rsidRPr="00FE1FC2">
        <w:rPr>
          <w:rStyle w:val="StyleUnderline"/>
        </w:rPr>
        <w:t>new findings on aerosols don’t change a simple fact</w:t>
      </w:r>
      <w:r w:rsidRPr="00FE1FC2">
        <w:rPr>
          <w:sz w:val="16"/>
        </w:rPr>
        <w:t xml:space="preserve">: </w:t>
      </w:r>
      <w:r w:rsidRPr="00FE1FC2">
        <w:rPr>
          <w:rStyle w:val="StyleUnderline"/>
        </w:rPr>
        <w:t xml:space="preserve">There’s overwhelming consensus among scientists and policy experts that humanity is </w:t>
      </w:r>
      <w:r w:rsidRPr="00FE1FC2">
        <w:rPr>
          <w:rStyle w:val="Emphasis"/>
        </w:rPr>
        <w:t>not doing enough</w:t>
      </w:r>
      <w:r w:rsidRPr="00FE1FC2">
        <w:rPr>
          <w:rStyle w:val="StyleUnderline"/>
        </w:rPr>
        <w:t xml:space="preserve"> to address climate change</w:t>
      </w:r>
      <w:r w:rsidRPr="00FE1FC2">
        <w:rPr>
          <w:sz w:val="16"/>
        </w:rPr>
        <w:t xml:space="preserve">. After 25 years of global negotiations, </w:t>
      </w:r>
      <w:r w:rsidRPr="00FE1FC2">
        <w:rPr>
          <w:rStyle w:val="StyleUnderline"/>
        </w:rPr>
        <w:t>greenhouse gas emissions are still rising</w:t>
      </w:r>
      <w:r w:rsidRPr="00FE1FC2">
        <w:rPr>
          <w:sz w:val="16"/>
        </w:rPr>
        <w:t xml:space="preserve">. </w:t>
      </w:r>
      <w:r w:rsidRPr="00FE1FC2">
        <w:rPr>
          <w:rStyle w:val="StyleUnderline"/>
        </w:rPr>
        <w:t xml:space="preserve">Extreme weather is now considered the biggest </w:t>
      </w:r>
      <w:r w:rsidRPr="00FE1FC2">
        <w:rPr>
          <w:rStyle w:val="Emphasis"/>
        </w:rPr>
        <w:t>risk</w:t>
      </w:r>
      <w:r w:rsidRPr="00FE1FC2">
        <w:rPr>
          <w:rStyle w:val="StyleUnderline"/>
        </w:rPr>
        <w:t xml:space="preserve"> to the world </w:t>
      </w:r>
      <w:r w:rsidRPr="00FE1FC2">
        <w:rPr>
          <w:rStyle w:val="Emphasis"/>
        </w:rPr>
        <w:t>economy</w:t>
      </w:r>
      <w:r w:rsidRPr="00FE1FC2">
        <w:rPr>
          <w:sz w:val="16"/>
        </w:rPr>
        <w:t xml:space="preserve">. And of course the leader of the world’s largest economy thinks the whole thing is a hoax. </w:t>
      </w:r>
      <w:r w:rsidRPr="00FE1FC2">
        <w:rPr>
          <w:rStyle w:val="StyleUnderline"/>
        </w:rPr>
        <w:t>Time is running short</w:t>
      </w:r>
      <w:r w:rsidRPr="00FE1FC2">
        <w:rPr>
          <w:sz w:val="16"/>
        </w:rPr>
        <w:t>, but that doesn’t mean we should be reckless. We are fast entering a world in which there are no good options remaining to tackle climate change. Geoengineering is dangerous, but so are aerosols, and so is accelerating climate change. Absent a real-life Hollywood miracle, we’ll likely need to try some interventions that would have been better left to the movies.</w:t>
      </w:r>
    </w:p>
    <w:p w:rsidR="00155B80" w:rsidRDefault="00155B80" w:rsidP="00155B80">
      <w:pPr>
        <w:rPr>
          <w:sz w:val="16"/>
        </w:rPr>
      </w:pPr>
    </w:p>
    <w:p w:rsidR="00C375F1" w:rsidRDefault="00C375F1" w:rsidP="00C375F1">
      <w:pPr>
        <w:pStyle w:val="Heading1"/>
      </w:pPr>
      <w:r>
        <w:t>Multipolarity Good</w:t>
      </w:r>
    </w:p>
    <w:p w:rsidR="00C375F1" w:rsidRDefault="00C375F1" w:rsidP="00C375F1">
      <w:pPr>
        <w:pStyle w:val="Heading3"/>
      </w:pPr>
      <w:r>
        <w:t>Multipolarity Good: Power Wars</w:t>
      </w:r>
    </w:p>
    <w:p w:rsidR="00C375F1" w:rsidRPr="00F11B31" w:rsidRDefault="00C375F1" w:rsidP="00C375F1"/>
    <w:p w:rsidR="00C375F1" w:rsidRPr="00771877" w:rsidRDefault="00C375F1" w:rsidP="00C375F1">
      <w:pPr>
        <w:pStyle w:val="Heading4"/>
      </w:pPr>
      <w:r>
        <w:t>Multipolarity solves conflict and ensures security</w:t>
      </w:r>
    </w:p>
    <w:p w:rsidR="00C375F1" w:rsidRPr="00F11B31" w:rsidRDefault="00C375F1" w:rsidP="00C375F1">
      <w:r w:rsidRPr="00F11B31">
        <w:rPr>
          <w:rStyle w:val="Style13ptBold"/>
        </w:rPr>
        <w:t>Ivanov 14</w:t>
      </w:r>
      <w:r w:rsidRPr="00F11B31">
        <w:t xml:space="preserve"> (Valeri Velkov Ivanov, PhD, associate professor within G.S. Rakovski National Defence Academy, Sofia, Bulgaria, “Contemporary Security Dimensions in the Transition Toward Multipolarity”, Strategic Impact, Bucharest, iss.51)//vl</w:t>
      </w:r>
    </w:p>
    <w:p w:rsidR="00C375F1" w:rsidRDefault="00C375F1" w:rsidP="00C375F1">
      <w:pPr>
        <w:rPr>
          <w:u w:val="single"/>
        </w:rPr>
      </w:pPr>
      <w:r w:rsidRPr="00771877">
        <w:rPr>
          <w:sz w:val="16"/>
        </w:rPr>
        <w:t xml:space="preserve">There is no doubt that a bipolar world settled during the Cold war was stable and unchange- able for decades. Nowadays, </w:t>
      </w:r>
      <w:r w:rsidRPr="000841E5">
        <w:rPr>
          <w:u w:val="single"/>
        </w:rPr>
        <w:t>many experts in- sist that it is time to say goodbye to the unipolar world which came after end of the Cold war and to build a new model for thinking global system and international relations.</w:t>
      </w:r>
      <w:r w:rsidRPr="00771877">
        <w:rPr>
          <w:sz w:val="16"/>
        </w:rPr>
        <w:t xml:space="preserve"> Maybe, </w:t>
      </w:r>
      <w:r w:rsidRPr="000841E5">
        <w:rPr>
          <w:u w:val="single"/>
        </w:rPr>
        <w:t>these are good news, if we take in consideration the fact that the post Cold war period has been marked by terrible military conflicts and a huge number of social, political and religious tensions and bloodsheds all over the world</w:t>
      </w:r>
      <w:r w:rsidRPr="00771877">
        <w:rPr>
          <w:sz w:val="16"/>
        </w:rPr>
        <w:t xml:space="preserve">. The global security model has been extremely unstable and cost several millions killed, injured and missing people, as well as de- structions of industry, agriculture, infrastructure and thousands destroyed houses. There are many reasons and factors that provoked these processes and hostilities, but one of them comes to the fore as the most important and crucial, if we consider the architecture of global security system at the beginning of 21st century. </w:t>
      </w:r>
      <w:r w:rsidRPr="000841E5">
        <w:rPr>
          <w:u w:val="single"/>
        </w:rPr>
        <w:t>Unipolar world was an inevitable transitional stage, a result of the implosion of one of the great powers during the bipolarity era. From this point of view, it is easy to realize that it is extremely difficult, if not even practically impossible, for a sole state to be able to control post-Cold war world and its global security system.</w:t>
      </w:r>
      <w:r w:rsidRPr="00771877">
        <w:rPr>
          <w:sz w:val="16"/>
        </w:rPr>
        <w:t xml:space="preserve"> Needless to say this is a hard and ungracious work to manage global security policy and to constantly play the leading role in crisis management and conflict prevention global efforts. Thus, at the end of the first decade of this cen- tury, </w:t>
      </w:r>
      <w:r w:rsidRPr="000841E5">
        <w:rPr>
          <w:u w:val="single"/>
        </w:rPr>
        <w:t>the unipolar world has become inconvenient</w:t>
      </w:r>
      <w:r w:rsidRPr="00771877">
        <w:rPr>
          <w:sz w:val="16"/>
        </w:rPr>
        <w:t xml:space="preserve">. In addition, many new global actors asserted and announced their ambitions to play more important roles within global security and stability making processes. Today, </w:t>
      </w:r>
      <w:r w:rsidRPr="000841E5">
        <w:rPr>
          <w:u w:val="single"/>
        </w:rPr>
        <w:t>we are witnessing the beginning of a transitional and gradually accelerating process toward a multipolar world</w:t>
      </w:r>
      <w:r w:rsidRPr="00771877">
        <w:rPr>
          <w:sz w:val="16"/>
        </w:rPr>
        <w:t xml:space="preserve">. </w:t>
      </w:r>
      <w:r w:rsidRPr="000841E5">
        <w:rPr>
          <w:u w:val="single"/>
        </w:rPr>
        <w:t>That means that there will not be a single centre of power functioning as the main generator of global security, that there will be several poles of power controlling global and regional security and stability. And, finally, international relations will not be managed any- more by a single state that constantly occupies the position of a global leader.</w:t>
      </w:r>
      <w:r w:rsidRPr="00771877">
        <w:rPr>
          <w:sz w:val="16"/>
        </w:rPr>
        <w:t xml:space="preserve"> Undeniably, the uni- polar world of Pax Americana went to the history and now we are in a period of transition toward a world driven by several centers of power. The </w:t>
      </w:r>
      <w:r w:rsidRPr="000841E5">
        <w:rPr>
          <w:u w:val="single"/>
        </w:rPr>
        <w:t xml:space="preserve">simple presumption is that a </w:t>
      </w:r>
      <w:r w:rsidRPr="000841E5">
        <w:rPr>
          <w:b/>
          <w:bCs/>
          <w:u w:val="single"/>
        </w:rPr>
        <w:t>multipolar world is easier to be controlled and more stable from the perspective of global and regional security</w:t>
      </w:r>
      <w:r w:rsidRPr="000841E5">
        <w:rPr>
          <w:u w:val="single"/>
        </w:rPr>
        <w:t>. Some authors insist that there is an only pos- sible way to enhance global security model and to improve regional stability, namely by building geopolitical regional axes between states within the framework of the so-called "Great Spaces" - Eurasia, North America, West and Middle Europe, East Asia, Middle East etc..</w:t>
      </w:r>
      <w:r w:rsidRPr="00771877">
        <w:rPr>
          <w:sz w:val="16"/>
        </w:rPr>
        <w:t xml:space="preserve"> It is a great challenge to describe some characteristics and specific traits of the new world order model which ought to be built with common efforts in the spirit of negotia- tion, mutual respect and considering all different interests. We are joining these efforts of address- ing the challenge of studying the new characteris- tics of the international security environment and to present our point of view on some aspects and specific features of the transition toward a multi- polar world, as well as to assess the advantages and disadvantages with regard their influence on the national security system. 2. Globalization effects and the dimensions of security From the first, we suggest to </w:t>
      </w:r>
      <w:r w:rsidRPr="009E40D6">
        <w:rPr>
          <w:u w:val="single"/>
        </w:rPr>
        <w:t>accept axiomati- cally the statement that the model which presum- ably offers more opportunities for negotiations, mutual compromises and propose common deci- sions and actions is a better one, irrespectively of fact that this model might include several poles of the power, completely different in terms of ethni- cal, religious, economic and political system ori- gin and nature.</w:t>
      </w:r>
      <w:r w:rsidRPr="00771877">
        <w:rPr>
          <w:sz w:val="16"/>
        </w:rPr>
        <w:t xml:space="preserve"> Nevertheless, in our opinion, all these are differences of opinion resulted from em- bracing distinct perceptions and divergent views. There is not any acute and deadly difference such as mortal enemies or persistent resistance. The new model of global security system is still in course of formation, but, along this pro- cess, there can be observed and identified a con- siderable number of characteristics and trends of the international security environment. Perhaps, the most important and well-known global trend at the beginning of 21st century is globalization. Many pessimists and opponents of globalization had the unpleasant surprise to get to the simple truth that contemporary world globalizes not only in the areas of economy, technology, energy resources, financial systems, ecology, culture etc. Nowadays, global, regional and national security and stability are strongly connected and are all in a state of mutual interdependencies. Presently, every aspect or branch of our life is considered critical for the common state of stability and na- tional prosperity. At this point, all aspects and scopes of human being could be defined as dif- ferent dimensions of the national or global se- curity systems. In addition, each of them is ap- preciated as extremely important for national and international security and stability. As a result, areas or dimensions like social, energy and cyber security, ethnic, religious, economic and finan- cial stability, ecology and natural resources are becoming more important than military security, missile defense and war against terrorism. </w:t>
      </w:r>
      <w:r w:rsidRPr="009E40D6">
        <w:rPr>
          <w:u w:val="single"/>
        </w:rPr>
        <w:t>Globalization's impact on all security dimen- sions and, of course, on every level of security systems is a result of many factors and changes in the security environment. Consequently, now it is easier to realize that each dimension could be used as a unit of measurement to calculate a level of common stability</w:t>
      </w:r>
      <w:r w:rsidRPr="00771877">
        <w:rPr>
          <w:sz w:val="16"/>
        </w:rPr>
        <w:t xml:space="preserve">, and to figure out how much is the real or desired security level, com- paring every dimension with the preliminarily settled or adopted standards. In this manner, we can assess which dimension presents more prob- lems, challenges or real threats, and to decide how to balance the system as a whole or to un- dertake additional measures to compensate gaps or discrepancies. In sum, </w:t>
      </w:r>
      <w:r w:rsidRPr="009E40D6">
        <w:rPr>
          <w:u w:val="single"/>
        </w:rPr>
        <w:t>considering security from the perspective of its multiple dimensions, it becomes easier to make analyses and under- take consequent measures in order to achieve the desired level of security, as losses or unconfor- mities can be immediately observed, allowing restoring of the balance, through the use of ap- propriate means.</w:t>
      </w:r>
      <w:r>
        <w:rPr>
          <w:u w:val="single"/>
        </w:rPr>
        <w:t xml:space="preserve"> </w:t>
      </w:r>
      <w:r w:rsidRPr="00771877">
        <w:rPr>
          <w:sz w:val="16"/>
        </w:rPr>
        <w:t xml:space="preserve">At the same time, </w:t>
      </w:r>
      <w:r w:rsidRPr="009E40D6">
        <w:rPr>
          <w:u w:val="single"/>
        </w:rPr>
        <w:t>this could be consid- ered a normal situation when referring to the completely new connections and dependen- cies within the complex security environment in the multipolar world.</w:t>
      </w:r>
      <w:r w:rsidRPr="00771877">
        <w:rPr>
          <w:sz w:val="16"/>
        </w:rPr>
        <w:t xml:space="preserve"> Additionally, we have to reconsider that the process of security glo- balization also means the globalization of the all challenges, risks and threats, requiring ad- equate reactions and new approaches to pre- vent them. Such a new and adequate manner of addressing all the challenges raised by the contemporary international security environ- ment is the comprehensive approach which is already widely spread as a basic concept and universal tool in operational planning process and doctrines of NATO and of its Member States. That does not equal to the fact that we have to stop using other basic approaches and methods such as holistic, architecture, system- ic approaches etc.. Another clearly distinguished consequence of these tendencies of the security environment is the sharply increasing dependencies between global, regional and national level of security. Connections and mutual influence were also a reality in the past and this is probably a normal situation due to the impact of many factors, forces and circumstances. But the directions and dependencies in the past and those we can notice in present are completely different. During the Cold war, in the stage of bipolar world, influence and flows of power were directed from top to the bottom, from the global level to the subordinate regional and national one. In this way, the chain of command and control was very clear and all responsibilities and obligations about global, regional and national security and stability were shared among the two main centers of power. A similar situation can be identified during the short period of unipolarity. 3. Security systems and the multipolar world </w:t>
      </w:r>
      <w:r w:rsidRPr="00CA39DE">
        <w:rPr>
          <w:u w:val="single"/>
        </w:rPr>
        <w:t xml:space="preserve">The emerging multipolar world is hypothetically empty of centers of power and is that very absence that offers a variety of directions and dependencies through the different levels of security systems. </w:t>
      </w:r>
      <w:r w:rsidRPr="00771877">
        <w:rPr>
          <w:sz w:val="16"/>
        </w:rPr>
        <w:t xml:space="preserve">It is logical to consider that this situation demands a new model and more complicated security system architectures. The most important characteristic of the new model is that the global security system now is in a stage of increasing dependency on the lowest level, the level of national security and stability. </w:t>
      </w:r>
      <w:r w:rsidRPr="00CA39DE">
        <w:rPr>
          <w:u w:val="single"/>
        </w:rPr>
        <w:t>The directions of impulses stimulating stability or instability processes and factors are now mostly bottom-up, meaning that national and regional stability are becoming key factors for achieving better global security. From this point of view, the main factors and pillars vital for the maintenance of the global stability are rooted in certain countries' internal stability</w:t>
      </w:r>
      <w:r w:rsidRPr="00771877">
        <w:rPr>
          <w:sz w:val="16"/>
        </w:rPr>
        <w:t xml:space="preserve">. This is a completely different situation, requiring the development of a new strategic thinking and appropriate approaches so as to ensure the evolution of the new security concepts, distinctively from the former ones. It is high time to stop thinking in the man- ner specific to </w:t>
      </w:r>
      <w:r w:rsidRPr="00E53725">
        <w:rPr>
          <w:u w:val="single"/>
        </w:rPr>
        <w:t>unipolarity or bipolarity</w:t>
      </w:r>
      <w:r w:rsidRPr="00771877">
        <w:rPr>
          <w:sz w:val="16"/>
        </w:rPr>
        <w:t xml:space="preserve">, as these models suppose that global stability is, primarily, a result of efforts carried out by one or two cen- ters of power at the global level. In this line of thought, these centers are the ones having most of the obligations and commitments regarding the maintenance of regional stability, by build- ing military or political alliances, economic and trade agreements. Within these models, the lead- ing center/centers of power has/have not only a considerable influence, but also engagements in the regional and national security of all partners and allies. The regional and national security sys- tems are their subordinate system echelons and architecture levels. But fortunately today this model </w:t>
      </w:r>
      <w:r w:rsidRPr="00E53725">
        <w:rPr>
          <w:u w:val="single"/>
        </w:rPr>
        <w:t xml:space="preserve">becomes unsuitable because the security architecture of the </w:t>
      </w:r>
      <w:r w:rsidRPr="00E53725">
        <w:rPr>
          <w:b/>
          <w:bCs/>
          <w:u w:val="single"/>
        </w:rPr>
        <w:t>multipolar world is completely different</w:t>
      </w:r>
      <w:r w:rsidRPr="00771877">
        <w:rPr>
          <w:sz w:val="16"/>
        </w:rPr>
        <w:t xml:space="preserve">. </w:t>
      </w:r>
      <w:r w:rsidRPr="00E53725">
        <w:rPr>
          <w:b/>
          <w:bCs/>
          <w:u w:val="single"/>
        </w:rPr>
        <w:t>This architecture has as a basic requirement of perfect national security systems, with capabili- ties to prevent a wide specter of threats and chal- lenges and the capability to solve all problems and contradictions inside the communities</w:t>
      </w:r>
      <w:r w:rsidRPr="00771877">
        <w:rPr>
          <w:sz w:val="16"/>
        </w:rPr>
        <w:t xml:space="preserve">. </w:t>
      </w:r>
      <w:r w:rsidRPr="00E53725">
        <w:rPr>
          <w:u w:val="single"/>
        </w:rPr>
        <w:t>Having in mind the fact that every country or region has a specific distinctiveness from the perspective of historical, cultural and religious characteristics, the new model of national security system should be versatile. Practically, this vast number of traits supposes a great diversity of national security models, all of them requiring special capabilities to deter or prevent the entire range of security risks and threats and, implicitly, considerable fi- nancial resources.</w:t>
      </w:r>
      <w:r>
        <w:rPr>
          <w:u w:val="single"/>
        </w:rPr>
        <w:t xml:space="preserve"> </w:t>
      </w:r>
      <w:r w:rsidRPr="00E53725">
        <w:rPr>
          <w:u w:val="single"/>
        </w:rPr>
        <w:t>A major disadvantage is represented by the fact that this model opens the possibility for a new global chaos or world confusion. But the most important and valuable advantage is that, in this manner, the necessary degree of stability is granted at the lowest, basic level, namely, at national level, increasing gradually at regional or allied level, and, thus, the world is expected to become more secure and stable.</w:t>
      </w:r>
      <w:r>
        <w:rPr>
          <w:u w:val="single"/>
        </w:rPr>
        <w:t xml:space="preserve"> </w:t>
      </w:r>
      <w:r w:rsidRPr="00E53725">
        <w:rPr>
          <w:u w:val="single"/>
        </w:rPr>
        <w:t xml:space="preserve">In fact, </w:t>
      </w:r>
      <w:r w:rsidRPr="00E53725">
        <w:rPr>
          <w:b/>
          <w:bCs/>
          <w:u w:val="single"/>
        </w:rPr>
        <w:t>it is easy to understand how effective and steady is this new model of the multipolar world because hypothetically all tensions and conflicts should be solved at the first level - in the scope of the national security systems - and that fact automatically supposes the lowest level of intensity</w:t>
      </w:r>
      <w:r w:rsidRPr="00771877">
        <w:rPr>
          <w:sz w:val="16"/>
        </w:rPr>
        <w:t xml:space="preserve">. This </w:t>
      </w:r>
      <w:r w:rsidRPr="00E53725">
        <w:rPr>
          <w:u w:val="single"/>
        </w:rPr>
        <w:t>new approach will have priority in securing the national stability and, as a result, will enhance global security and stability, open- ing the possibility for all potential conflicts to be blocked at the first stage, using a small amount of resources and causing limited damages.</w:t>
      </w:r>
      <w:r w:rsidRPr="00771877">
        <w:rPr>
          <w:sz w:val="16"/>
        </w:rPr>
        <w:t xml:space="preserve"> With this approach, </w:t>
      </w:r>
      <w:r w:rsidRPr="00E53725">
        <w:rPr>
          <w:u w:val="single"/>
        </w:rPr>
        <w:t>regional stability is the second level of the security system that has to be brought under control. That means any tensions and contradic- tions within the close neighborhood should be thrown and replaced with common efforts be- tween all countries</w:t>
      </w:r>
      <w:r w:rsidRPr="00771877">
        <w:rPr>
          <w:sz w:val="16"/>
        </w:rPr>
        <w:t xml:space="preserve">. This is the second level of conflict prevention system and, if there are eco- nomic integration organizations, trade agree- ments or political alliances, it will be practically impossible for frozen conflicts to break out into civil wars or military conflicts. Certainly, </w:t>
      </w:r>
      <w:r w:rsidRPr="007A38F7">
        <w:rPr>
          <w:u w:val="single"/>
        </w:rPr>
        <w:t>this new approach offers some automatic restraining impulses and, as a result, it makes the security systems more stable and less vulnerable at all their levels.</w:t>
      </w:r>
      <w:r>
        <w:rPr>
          <w:u w:val="single"/>
        </w:rPr>
        <w:t xml:space="preserve"> </w:t>
      </w:r>
      <w:r w:rsidRPr="007A38F7">
        <w:rPr>
          <w:u w:val="single"/>
        </w:rPr>
        <w:t xml:space="preserve">Another aspect of the contemporary security dimensions is that obviously not only their num- ber is constantly increasing but also the role and importance of each of them are changing contin- uously. The weight of some of them, such as the military dimension, has the tendency to erode, while the weight of other security dimensions such as the social, political, information and fi- nancial ones becomes increasingly high, turn- ing into real warranties for national stability and prosperity. </w:t>
      </w:r>
      <w:r w:rsidRPr="00771877">
        <w:rPr>
          <w:sz w:val="16"/>
        </w:rPr>
        <w:t xml:space="preserve">The future probably will show that the most stable security system is not that which has more tanks, airplanes or ballistic missiles, but the one which gives more opportunities to their in- habitants for a better quality of life and gradually increasing prosperity. Also, the security system should allow undertaking better actions and syn- chronized efforts between different agencies and structures in reference to the national security in case of emergencies, and to also having a flex- ible and reliable mechanism to compensate im- mediately any gaps or shortages of capabilities. Of course, the last statement is very important, because, for example, </w:t>
      </w:r>
      <w:r w:rsidRPr="007A38F7">
        <w:rPr>
          <w:u w:val="single"/>
        </w:rPr>
        <w:t>in a stage of decrease in terms of defense resources and military budgets, military capabilities gaps must be overcame by developing new technologies, weapon systems and advanced battle platforms.</w:t>
      </w:r>
      <w:r>
        <w:rPr>
          <w:u w:val="single"/>
        </w:rPr>
        <w:t xml:space="preserve"> </w:t>
      </w:r>
    </w:p>
    <w:p w:rsidR="00C375F1" w:rsidRDefault="00C375F1" w:rsidP="00C375F1"/>
    <w:p w:rsidR="00C375F1" w:rsidRDefault="00C375F1" w:rsidP="00C375F1">
      <w:pPr>
        <w:pStyle w:val="Heading4"/>
      </w:pPr>
      <w:r>
        <w:t>Multipolarity promotes cooperation- shifts power dynamics</w:t>
      </w:r>
    </w:p>
    <w:p w:rsidR="00C375F1" w:rsidRPr="00F11B31" w:rsidRDefault="00C375F1" w:rsidP="00C375F1">
      <w:r w:rsidRPr="00CF6F47">
        <w:rPr>
          <w:rStyle w:val="Style13ptBold"/>
        </w:rPr>
        <w:t>Cohen 18</w:t>
      </w:r>
      <w:r w:rsidRPr="00F11B31">
        <w:t xml:space="preserve"> (Harlan Grant Cohen, UGA Foundation Professor in International Law, University of Georgia School of Law, “Multilateralism’s Life Cycle”, The American Society of International Law, https://www.cambridge.org/core/services/aop-cambridge-core/content/view/49343526DF8DD1B9C3834F0577C03B98/S0002930018000118a.pdf/multilateralisms_life_cycle.pdf)//vl</w:t>
      </w:r>
    </w:p>
    <w:p w:rsidR="00C375F1" w:rsidRDefault="00C375F1" w:rsidP="00C375F1">
      <w:pPr>
        <w:rPr>
          <w:sz w:val="16"/>
        </w:rPr>
      </w:pPr>
      <w:r w:rsidRPr="009F501F">
        <w:rPr>
          <w:sz w:val="16"/>
        </w:rPr>
        <w:t xml:space="preserve">The success of post-World War II mass multilateralism, this essay argues, has had four pro- found and intertwined effects on global negotiating dynamics, which together should shift and may be shifting states away from that strategy. The first is </w:t>
      </w:r>
      <w:r w:rsidRPr="003B2801">
        <w:rPr>
          <w:u w:val="single"/>
        </w:rPr>
        <w:t>true global multipolarity</w:t>
      </w:r>
      <w:r w:rsidRPr="009F501F">
        <w:rPr>
          <w:sz w:val="16"/>
        </w:rPr>
        <w:t xml:space="preserve">.17 Current global institutions were founded against a backdrop of unipolarity, bipolarity, or even tripolarity. It is fair to ask whether those institutions are mere reflections of earlier power relations that no longer exist, whether existing global institutions are compatible with true multipolarity. </w:t>
      </w:r>
      <w:r w:rsidRPr="003B2801">
        <w:rPr>
          <w:u w:val="single"/>
        </w:rPr>
        <w:t>Multipolarity highlights a second effect of success: the diminishing value of issue linkages</w:t>
      </w:r>
      <w:r w:rsidRPr="009F501F">
        <w:rPr>
          <w:sz w:val="16"/>
        </w:rPr>
        <w:t xml:space="preserve">. </w:t>
      </w:r>
      <w:r w:rsidRPr="003B2801">
        <w:rPr>
          <w:u w:val="single"/>
        </w:rPr>
        <w:t>When one or a few wealthy, powerful states dominate the international order, they can demand much more of others</w:t>
      </w:r>
      <w:r w:rsidRPr="009F501F">
        <w:rPr>
          <w:sz w:val="16"/>
        </w:rPr>
        <w:t xml:space="preserve">. </w:t>
      </w:r>
      <w:r w:rsidRPr="003B2801">
        <w:rPr>
          <w:u w:val="single"/>
        </w:rPr>
        <w:t xml:space="preserve">Previously, in return for access to markets or security, the United States, the Soviet Union, and the European Union could demand that other states sign up to rules in which those others states had little to no interest. </w:t>
      </w:r>
      <w:r w:rsidRPr="003B2801">
        <w:rPr>
          <w:b/>
          <w:bCs/>
          <w:u w:val="single"/>
        </w:rPr>
        <w:t>True multipolarity</w:t>
      </w:r>
      <w:r w:rsidRPr="003B2801">
        <w:rPr>
          <w:u w:val="single"/>
        </w:rPr>
        <w:t xml:space="preserve">, though, </w:t>
      </w:r>
      <w:r w:rsidRPr="003B2801">
        <w:rPr>
          <w:b/>
          <w:bCs/>
          <w:u w:val="single"/>
        </w:rPr>
        <w:t>radically diminishes the force of those linkages</w:t>
      </w:r>
      <w:r w:rsidRPr="003B2801">
        <w:rPr>
          <w:u w:val="single"/>
        </w:rPr>
        <w:t xml:space="preserve">. Smaller states no longer “need” the more powerful ones in the same way. They may be powerful or wealthy enough to hold out for better deals. They may have greater relative regional power that offsets losses in dealing with traditional global powers. And, the wider dispersion of power means that the more traditional powers now face competition. </w:t>
      </w:r>
      <w:r w:rsidRPr="009F501F">
        <w:rPr>
          <w:sz w:val="16"/>
        </w:rPr>
        <w:t>No state is essential. This second effect combines with a third—</w:t>
      </w:r>
      <w:r w:rsidRPr="00A776F2">
        <w:rPr>
          <w:u w:val="single"/>
        </w:rPr>
        <w:t>the increased effectiveness of these institutions</w:t>
      </w:r>
      <w:r w:rsidRPr="009F501F">
        <w:rPr>
          <w:sz w:val="16"/>
        </w:rPr>
        <w:t xml:space="preserve">— to </w:t>
      </w:r>
      <w:r w:rsidRPr="00A776F2">
        <w:rPr>
          <w:u w:val="single"/>
        </w:rPr>
        <w:t>further change global negotiating dynamics</w:t>
      </w:r>
      <w:r w:rsidRPr="009F501F">
        <w:rPr>
          <w:sz w:val="16"/>
        </w:rPr>
        <w:t xml:space="preserve">. For states with little interest in particular institutions, greater effectiveness means greater cost. If the value of linkages decreases while the costs of membership increase, states may have little incentive to remain. For other states, </w:t>
      </w:r>
      <w:r w:rsidRPr="00A776F2">
        <w:rPr>
          <w:u w:val="single"/>
        </w:rPr>
        <w:t>effectiveness results in real benefits, increasing the value of membership. This though can make it easier for certain states to free-ride on the regime, betting that they can benefit from the global goods the regime produces, even as they seek special benefits at everyone else’s expense</w:t>
      </w:r>
      <w:r w:rsidRPr="009F501F">
        <w:rPr>
          <w:sz w:val="16"/>
        </w:rPr>
        <w:t xml:space="preserve">. Fourth and finally, </w:t>
      </w:r>
      <w:r w:rsidRPr="00A776F2">
        <w:rPr>
          <w:u w:val="single"/>
        </w:rPr>
        <w:t xml:space="preserve">multipolarity and success may change what states fundamentally want out of these negotiations, increasing focus on relative as opposed to absolute welfare. In an era of massive wealth and power disparities, all states can focus on the absolute gains of global agreements. Raising the welfare of the poorest serves the interests of the wealthy, and the poorest want only to better their position. </w:t>
      </w:r>
      <w:r w:rsidRPr="00A776F2">
        <w:rPr>
          <w:b/>
          <w:bCs/>
          <w:u w:val="single"/>
        </w:rPr>
        <w:t>Multipolarity</w:t>
      </w:r>
      <w:r w:rsidRPr="00A776F2">
        <w:rPr>
          <w:u w:val="single"/>
        </w:rPr>
        <w:t xml:space="preserve">, however, </w:t>
      </w:r>
      <w:r w:rsidRPr="00A776F2">
        <w:rPr>
          <w:b/>
          <w:bCs/>
          <w:u w:val="single"/>
        </w:rPr>
        <w:t>changes that dynamic.</w:t>
      </w:r>
      <w:r w:rsidRPr="00A776F2">
        <w:rPr>
          <w:u w:val="single"/>
        </w:rPr>
        <w:t xml:space="preserve"> </w:t>
      </w:r>
      <w:r w:rsidRPr="001D0B8F">
        <w:rPr>
          <w:u w:val="single"/>
        </w:rPr>
        <w:t>Studies in behavioral economics have shown that people often care more about relative wealth than absolute</w:t>
      </w:r>
      <w:r w:rsidRPr="009F501F">
        <w:rPr>
          <w:sz w:val="16"/>
        </w:rPr>
        <w:t xml:space="preserve">. At the international level, the United States worries about its shrinking wealth relative to China or Mexico, questioning trade agreements that, while valuable to the United States, give their rivals too large a share of the growing pie.18 President Trump complains openly about how little other members of the North Atlantic Treaty Organization (NATO) are paying for their defense.19 China and India, worried about the environment, worry equally that new environmental rules will burden them more than others, hurting their relative global position.20 </w:t>
      </w:r>
    </w:p>
    <w:p w:rsidR="00C375F1" w:rsidRDefault="00C375F1" w:rsidP="00C375F1">
      <w:pPr>
        <w:rPr>
          <w:sz w:val="16"/>
        </w:rPr>
      </w:pPr>
    </w:p>
    <w:p w:rsidR="00C375F1" w:rsidRDefault="00C375F1" w:rsidP="00C375F1">
      <w:pPr>
        <w:pStyle w:val="Heading4"/>
      </w:pPr>
      <w:r>
        <w:t xml:space="preserve">Conflict is less likely in a multipolar order </w:t>
      </w:r>
    </w:p>
    <w:p w:rsidR="00C375F1" w:rsidRPr="00F11B31" w:rsidRDefault="00C375F1" w:rsidP="00C375F1">
      <w:r w:rsidRPr="00CF6F47">
        <w:rPr>
          <w:rStyle w:val="Style13ptBold"/>
        </w:rPr>
        <w:t>Flemes 13</w:t>
      </w:r>
      <w:r w:rsidRPr="00F11B31">
        <w:t xml:space="preserve"> (Daniel Flemes, political scientist specializing in International Relations. He is a Schumpeter Fellow of the Volkswagen Foundation at the German Institute of Global and Area Studies (giga), where he is also head of the Research Team on Foreign Policy Strategies in the Multipolar System, and is currently a visiting scholar at Georgetown University, Washington DC, “Network Powers: strategies of change in the multipolar system”, Third World Quarterly, 34 (6))//vl</w:t>
      </w:r>
    </w:p>
    <w:p w:rsidR="00C375F1" w:rsidRDefault="00C375F1" w:rsidP="00C375F1">
      <w:pPr>
        <w:rPr>
          <w:u w:val="single"/>
        </w:rPr>
      </w:pPr>
      <w:r w:rsidRPr="009922B9">
        <w:rPr>
          <w:sz w:val="16"/>
        </w:rPr>
        <w:t xml:space="preserve">But </w:t>
      </w:r>
      <w:r w:rsidRPr="009922B9">
        <w:rPr>
          <w:u w:val="single"/>
        </w:rPr>
        <w:t>realists have always been more fascinated by war as being the likely consequence of great-power rivalries and as a basic feature of international politics, rather than by the alternative possibility of peaceful transitions</w:t>
      </w:r>
      <w:r w:rsidRPr="009922B9">
        <w:rPr>
          <w:sz w:val="16"/>
        </w:rPr>
        <w:t>.</w:t>
      </w:r>
      <w:hyperlink r:id="rId253" w:history="1">
        <w:r w:rsidRPr="009922B9">
          <w:rPr>
            <w:rStyle w:val="Hyperlink"/>
            <w:sz w:val="16"/>
          </w:rPr>
          <w:t xml:space="preserve"> 10 </w:t>
        </w:r>
      </w:hyperlink>
      <w:r w:rsidRPr="009922B9">
        <w:rPr>
          <w:sz w:val="16"/>
        </w:rPr>
        <w:t xml:space="preserve">10 JJ Mearsheimer, The Tragedy of Great Power Politics, New York: WW Norton, 2001; and R Gilpin, War and Change in World Politics, Cambridge: Cambridge University Press, 1981.View all notesHowever, </w:t>
      </w:r>
      <w:r w:rsidRPr="009922B9">
        <w:rPr>
          <w:u w:val="single"/>
        </w:rPr>
        <w:t xml:space="preserve">the explanatory abilities of power-balancing and power-transition theories are limited in the context of the imminent global power shifts. There is already a variety of reasons for the absence of military alliance building under the conditions of unipolarity. The </w:t>
      </w:r>
      <w:r w:rsidRPr="009922B9">
        <w:rPr>
          <w:b/>
          <w:bCs/>
          <w:u w:val="single"/>
        </w:rPr>
        <w:t>likelihood of there being external balancing and great-power wars in the upcoming multipolar order is even lower</w:t>
      </w:r>
      <w:r w:rsidRPr="009922B9">
        <w:rPr>
          <w:u w:val="single"/>
        </w:rPr>
        <w:t>.</w:t>
      </w:r>
      <w:r>
        <w:rPr>
          <w:u w:val="single"/>
        </w:rPr>
        <w:t xml:space="preserve"> </w:t>
      </w:r>
      <w:r w:rsidRPr="009922B9">
        <w:rPr>
          <w:u w:val="single"/>
        </w:rPr>
        <w:t>From a realist perspective the absence of a great-power balancing alliance against the USA after the end of the Cold War can be explained in two ways. First, the USA has not threatened the vital interests of rising powers (Iran is not considered part of this category). From this viewpoint, Washington has been a benign hegemon because it has demonstrated no interest in territorial conquest. The argument that the USA has a less threatening nature is reinforced by its geographic isolation and by the fact that its role is that of a sea power, which, in contrast to the European land powers of the past, does thus not strive for the expansion of a regional empire</w:t>
      </w:r>
      <w:r w:rsidRPr="009922B9">
        <w:rPr>
          <w:sz w:val="16"/>
        </w:rPr>
        <w:t>.</w:t>
      </w:r>
      <w:hyperlink r:id="rId254" w:history="1">
        <w:r w:rsidRPr="009922B9">
          <w:rPr>
            <w:rStyle w:val="Hyperlink"/>
            <w:sz w:val="16"/>
          </w:rPr>
          <w:t xml:space="preserve"> 11</w:t>
        </w:r>
      </w:hyperlink>
      <w:r w:rsidRPr="009922B9">
        <w:rPr>
          <w:sz w:val="16"/>
        </w:rPr>
        <w:t xml:space="preserve">11 See JS Levy &amp; WR Thompson, ‘Balancing on land and at sea: do states ally against the leading global power?’, International Security, 35(1), 2010, pp 7–43; and JJ Mearsheimer, ‘The future of the American pacifier’, Foreign Affairs, 80(5), 2001, p 49.View all notes </w:t>
      </w:r>
      <w:r w:rsidRPr="009922B9">
        <w:rPr>
          <w:u w:val="single"/>
        </w:rPr>
        <w:t>Second, the distinct military supremacy of the USA—still accounting for nearly half of all global defence spending—would make it potentially very costly and risky for any great-power alliance to take a stand against the dominant power. In addition, internal balancing—in the form of a substantial expansion of military capabilities by rising powers—would potentially provoke threat perceptions, political contestation and possibly even military counterbalancing within their own regions</w:t>
      </w:r>
      <w:r w:rsidRPr="009922B9">
        <w:rPr>
          <w:sz w:val="16"/>
        </w:rPr>
        <w:t>.</w:t>
      </w:r>
      <w:hyperlink r:id="rId255" w:history="1">
        <w:r w:rsidRPr="009922B9">
          <w:rPr>
            <w:rStyle w:val="Hyperlink"/>
            <w:sz w:val="16"/>
          </w:rPr>
          <w:t xml:space="preserve"> 12 </w:t>
        </w:r>
      </w:hyperlink>
      <w:r w:rsidRPr="009922B9">
        <w:rPr>
          <w:sz w:val="16"/>
        </w:rPr>
        <w:t>12 SG Brooks &amp; WC Wohlforth, World Out of Balance: International Relations and the Challenge of American Primacy, Princeton, NJ: Princeton University Press, 2008, p 35.View all notesFor instance, Japan has lately revised its military strategy to build up a ‘dynamic defense force’, as a reaction to the recent Chinese naval build-up.</w:t>
      </w:r>
      <w:hyperlink r:id="rId256" w:history="1">
        <w:r w:rsidRPr="009922B9">
          <w:rPr>
            <w:rStyle w:val="Hyperlink"/>
            <w:sz w:val="16"/>
          </w:rPr>
          <w:t xml:space="preserve"> 13 </w:t>
        </w:r>
      </w:hyperlink>
      <w:r w:rsidRPr="009922B9">
        <w:rPr>
          <w:sz w:val="16"/>
        </w:rPr>
        <w:t xml:space="preserve">13 H Ebert, D Flemes &amp; G Strüver, The Politics of Contestation in Asia: How Japan and Pakistan Deal with their Rising Neighbors, giga Working Paper 206, Hamburg: giga, September 2012, pp 20–23.View all </w:t>
      </w:r>
      <w:r w:rsidRPr="009922B9">
        <w:rPr>
          <w:u w:val="single"/>
        </w:rPr>
        <w:t>notesAt the same time secondary regional powers can react to the massive rearmaments of rising powers by seeking the assistance of the USA in order to balance the regional, instead of the global, threat. Both explanations remain valid for the multipolar 21st century, which will still be marked by the military supremacy of the territorially saturated USA.</w:t>
      </w:r>
      <w:r>
        <w:rPr>
          <w:u w:val="single"/>
        </w:rPr>
        <w:t xml:space="preserve"> </w:t>
      </w:r>
      <w:r w:rsidRPr="009922B9">
        <w:rPr>
          <w:u w:val="single"/>
        </w:rPr>
        <w:t>Contrary to the hypothesis postulated by power transition theory, four arguments originating from different schools of International Relations theory suggest that there is a low probability of there being major conflicts among established and rising great powers in the near future. First, great-power wars as vehicles of power transition are unlikely because of the possession and potential use of nuclear weapons by all established, and some rising, powers. Hence the violent redistribution of power might well be expected to be a zero-sum game.</w:t>
      </w:r>
      <w:r>
        <w:rPr>
          <w:u w:val="single"/>
        </w:rPr>
        <w:t xml:space="preserve"> </w:t>
      </w:r>
      <w:r w:rsidRPr="009922B9">
        <w:rPr>
          <w:u w:val="single"/>
        </w:rPr>
        <w:t>Second, high levels of economic interdependence and, in particular, high expectations of future trade will foster peace</w:t>
      </w:r>
      <w:r w:rsidRPr="009922B9">
        <w:rPr>
          <w:sz w:val="16"/>
        </w:rPr>
        <w:t>.</w:t>
      </w:r>
      <w:hyperlink r:id="rId257" w:history="1">
        <w:r w:rsidRPr="009922B9">
          <w:rPr>
            <w:rStyle w:val="Hyperlink"/>
            <w:sz w:val="16"/>
          </w:rPr>
          <w:t xml:space="preserve"> 14 </w:t>
        </w:r>
      </w:hyperlink>
      <w:r w:rsidRPr="009922B9">
        <w:rPr>
          <w:sz w:val="16"/>
        </w:rPr>
        <w:t>14 DC Copeland, ‘Economic interdependence and war: a theory of trade expectations’, International Security, 20(4), 1996, pp 5–41.View all notesRising and status quo powers are most likely to cooperate if they have strong economic ties with each other. One example is ‘Chimerica’—the combination of Chinese export-led development with American over-consumption.</w:t>
      </w:r>
      <w:hyperlink r:id="rId258" w:history="1">
        <w:r w:rsidRPr="009922B9">
          <w:rPr>
            <w:rStyle w:val="Hyperlink"/>
            <w:sz w:val="16"/>
          </w:rPr>
          <w:t xml:space="preserve"> 15</w:t>
        </w:r>
      </w:hyperlink>
      <w:r w:rsidRPr="009922B9">
        <w:rPr>
          <w:sz w:val="16"/>
        </w:rPr>
        <w:t xml:space="preserve">15 N Ferguson &amp; M Schularick, “Chimerica” and global asset markets’, International Finance, 10(3), 2007, pp 215–239.View all notes </w:t>
      </w:r>
      <w:r w:rsidRPr="009922B9">
        <w:rPr>
          <w:u w:val="single"/>
        </w:rPr>
        <w:t>Third, the existing international order is more open, consensual and rule-based than past international orders have ever been. Thus, from the perspective of rising powers, it is easier to join and harder to overturn because it provides some protection for them</w:t>
      </w:r>
      <w:r w:rsidRPr="009922B9">
        <w:rPr>
          <w:sz w:val="16"/>
        </w:rPr>
        <w:t xml:space="preserve"> (for example, the anti-discriminatory rules of the World Trade Organization—wto) and they can therefore gradually rise up through the hierarchies of international institutions.</w:t>
      </w:r>
      <w:hyperlink r:id="rId259" w:history="1">
        <w:r w:rsidRPr="009922B9">
          <w:rPr>
            <w:rStyle w:val="Hyperlink"/>
            <w:sz w:val="16"/>
          </w:rPr>
          <w:t xml:space="preserve"> 16</w:t>
        </w:r>
      </w:hyperlink>
      <w:r w:rsidRPr="009922B9">
        <w:rPr>
          <w:sz w:val="16"/>
        </w:rPr>
        <w:t xml:space="preserve">16 See GJ Ikenberry &amp; T Wright, Rising Powers and Global Institutions, New York: Century Foundation, 2008.View all notes </w:t>
      </w:r>
      <w:r w:rsidRPr="009922B9">
        <w:rPr>
          <w:u w:val="single"/>
        </w:rPr>
        <w:t>Fourth, from the perspective of the USA, it might be advisable and prudent to foster global institutions, considering that its dominant position and role will almost certainly decline in the years ahead. The value of rules and institutions may increase to the extent that those rules can help to lock in the preferred international order</w:t>
      </w:r>
      <w:r w:rsidRPr="009922B9">
        <w:rPr>
          <w:sz w:val="16"/>
        </w:rPr>
        <w:t>.</w:t>
      </w:r>
      <w:hyperlink r:id="rId260" w:history="1">
        <w:r w:rsidRPr="009922B9">
          <w:rPr>
            <w:rStyle w:val="Hyperlink"/>
            <w:sz w:val="16"/>
          </w:rPr>
          <w:t xml:space="preserve"> 17 </w:t>
        </w:r>
      </w:hyperlink>
      <w:r w:rsidRPr="009922B9">
        <w:rPr>
          <w:sz w:val="16"/>
        </w:rPr>
        <w:t>17 GJ Ikenberry, ‘The rise of China and the future of the West’, Foreign Affairs, 87(1), 2008, p 28.View all notesOne can reasonably expect that the USA will try to reform and consolidate formal institutions, thus enabling them to persist ‘after hegemony’, while also reflecting the former’s own interests and values.</w:t>
      </w:r>
      <w:hyperlink r:id="rId261" w:history="1">
        <w:r w:rsidRPr="009922B9">
          <w:rPr>
            <w:rStyle w:val="Hyperlink"/>
            <w:sz w:val="16"/>
          </w:rPr>
          <w:t xml:space="preserve"> 18 </w:t>
        </w:r>
      </w:hyperlink>
      <w:r w:rsidRPr="009922B9">
        <w:rPr>
          <w:sz w:val="16"/>
        </w:rPr>
        <w:t xml:space="preserve">18 R Keohane, After Hegemony: Cooperation and Discord in the World Political Economy, Princeton, NJ: Princeton University Press, 1984.View all notesThese </w:t>
      </w:r>
      <w:r w:rsidRPr="009922B9">
        <w:rPr>
          <w:u w:val="single"/>
        </w:rPr>
        <w:t>reformed institutions would also permit the USA to reduce the share of its burden by negotiating a new set of bargains with the rising powers</w:t>
      </w:r>
      <w:r w:rsidRPr="009922B9">
        <w:rPr>
          <w:sz w:val="16"/>
        </w:rPr>
        <w:t>.</w:t>
      </w:r>
      <w:hyperlink r:id="rId262" w:history="1">
        <w:r w:rsidRPr="009922B9">
          <w:rPr>
            <w:rStyle w:val="Hyperlink"/>
            <w:sz w:val="16"/>
          </w:rPr>
          <w:t xml:space="preserve"> 19</w:t>
        </w:r>
      </w:hyperlink>
      <w:r w:rsidRPr="009922B9">
        <w:rPr>
          <w:sz w:val="16"/>
        </w:rPr>
        <w:t xml:space="preserve">19 A Hurrell, ‘Brazil and the new global order’, Current History, 109(724), 2010, p 66.View all notes In short, in the 21st century the political version of the Schumpeterian process of creative destruction does not and will not come about by military alliance building and great-power wars. Rather, it will be expressed through three parallel processes: first, the gradual reform, where possible, of outdated formal institutions; second, the subtle diminution of their significance, if they prove to be resistant to reform; and, third, the emergence of network patterns resultant from the strategies and behaviours of state actors who have become discontent with the formalised status quo of the international system. For these reasons </w:t>
      </w:r>
      <w:r w:rsidRPr="009922B9">
        <w:rPr>
          <w:u w:val="single"/>
        </w:rPr>
        <w:t>the rising powers have no interest in disrupting—only in modifying—the current order, so as to improve their own systemic position. Instead, then, of the international order being prone to conflict, in fact innovation pressure, accompanied by some atmospheric turbulence, will be generated by the activities of those dissatisfied actors who can effectively cut across established boundaries.</w:t>
      </w:r>
      <w:r>
        <w:rPr>
          <w:u w:val="single"/>
        </w:rPr>
        <w:t xml:space="preserve"> </w:t>
      </w:r>
    </w:p>
    <w:p w:rsidR="00C375F1" w:rsidRDefault="00C375F1" w:rsidP="00C375F1">
      <w:pPr>
        <w:pStyle w:val="Heading3"/>
      </w:pPr>
      <w:r>
        <w:t>Multipolarity Good: Interdependence</w:t>
      </w:r>
    </w:p>
    <w:p w:rsidR="00C375F1" w:rsidRPr="00F11B31" w:rsidRDefault="00C375F1" w:rsidP="00C375F1"/>
    <w:p w:rsidR="00C375F1" w:rsidRPr="00F11B31" w:rsidRDefault="00C375F1" w:rsidP="00C375F1">
      <w:pPr>
        <w:pStyle w:val="Heading4"/>
      </w:pPr>
      <w:r w:rsidRPr="00F11B31">
        <w:t>Multipolarity creates peaceful trade relationships</w:t>
      </w:r>
    </w:p>
    <w:p w:rsidR="00C375F1" w:rsidRPr="00F11B31" w:rsidRDefault="00C375F1" w:rsidP="00C375F1">
      <w:r w:rsidRPr="00F11B31">
        <w:rPr>
          <w:rStyle w:val="Style13ptBold"/>
        </w:rPr>
        <w:t>Gartzke and Westerwinter 16</w:t>
      </w:r>
      <w:r w:rsidRPr="00F11B31">
        <w:t xml:space="preserve"> (Erik Gartzke, Dept. of Political Science at the University of California, San Diego; Oliver Westerwinter, Dept. of Political Science at the University of St Gallen; “The complex structure of commercial peace contrasting trade interdependence, asymmetry, and multipolarity, Journal of Peace Research, 53 (3))//vl</w:t>
      </w:r>
    </w:p>
    <w:p w:rsidR="00C375F1" w:rsidRDefault="00C375F1" w:rsidP="00C375F1">
      <w:pPr>
        <w:spacing w:before="100" w:beforeAutospacing="1" w:after="100" w:afterAutospacing="1"/>
        <w:rPr>
          <w:u w:val="single"/>
        </w:rPr>
      </w:pPr>
      <w:r w:rsidRPr="0020579F">
        <w:rPr>
          <w:sz w:val="16"/>
        </w:rPr>
        <w:t xml:space="preserve">Increasing the number of bilateral trade ties complicates an already complex picture in several ways. In particular, </w:t>
      </w:r>
      <w:r w:rsidRPr="0020579F">
        <w:rPr>
          <w:b/>
          <w:bCs/>
          <w:u w:val="single"/>
        </w:rPr>
        <w:t>multipolarity</w:t>
      </w:r>
      <w:r w:rsidRPr="00922CC1">
        <w:rPr>
          <w:u w:val="single"/>
        </w:rPr>
        <w:t xml:space="preserve"> – that is, situations in which states have trade ties to more than one state – </w:t>
      </w:r>
      <w:r w:rsidRPr="0020579F">
        <w:rPr>
          <w:b/>
          <w:bCs/>
          <w:u w:val="single"/>
        </w:rPr>
        <w:t>should tend to attenu- ate the tendencies</w:t>
      </w:r>
      <w:r w:rsidRPr="00922CC1">
        <w:rPr>
          <w:u w:val="single"/>
        </w:rPr>
        <w:t xml:space="preserve"> just delineated above </w:t>
      </w:r>
      <w:r w:rsidRPr="0020579F">
        <w:rPr>
          <w:b/>
          <w:bCs/>
          <w:u w:val="single"/>
        </w:rPr>
        <w:t>for interdepen- dence and asymmetry</w:t>
      </w:r>
      <w:r w:rsidRPr="0020579F">
        <w:rPr>
          <w:sz w:val="16"/>
        </w:rPr>
        <w:t xml:space="preserve">. </w:t>
      </w:r>
      <w:r w:rsidRPr="00922CC1">
        <w:rPr>
          <w:u w:val="single"/>
        </w:rPr>
        <w:t xml:space="preserve">Consider </w:t>
      </w:r>
      <w:r w:rsidRPr="0020579F">
        <w:rPr>
          <w:sz w:val="16"/>
        </w:rPr>
        <w:t xml:space="preserve">again </w:t>
      </w:r>
      <w:r w:rsidRPr="00922CC1">
        <w:rPr>
          <w:u w:val="single"/>
        </w:rPr>
        <w:t>a</w:t>
      </w:r>
      <w:r w:rsidRPr="0020579F">
        <w:rPr>
          <w:sz w:val="16"/>
        </w:rPr>
        <w:t xml:space="preserve">n asymmetric </w:t>
      </w:r>
      <w:r w:rsidRPr="00922CC1">
        <w:rPr>
          <w:u w:val="single"/>
        </w:rPr>
        <w:t>bilateral trade relationship. Dependent states in a two- state world have limited options; they can knuckle under to coercion from the less dependent partner, or resist – demonstrating resolve by incurring costs and possibly escalating a dispute.</w:t>
      </w:r>
      <w:r>
        <w:rPr>
          <w:u w:val="single"/>
        </w:rPr>
        <w:t xml:space="preserve"> </w:t>
      </w:r>
      <w:r w:rsidRPr="0020579F">
        <w:rPr>
          <w:sz w:val="16"/>
        </w:rPr>
        <w:t xml:space="preserve">Now </w:t>
      </w:r>
      <w:r w:rsidRPr="00922CC1">
        <w:rPr>
          <w:u w:val="single"/>
        </w:rPr>
        <w:t xml:space="preserve">imagine that the dependent trade partner possesses additional bilateral relationships. These additional ties could also be asymmetric. Even while dependent in each case, the dependent state now has options created by its trade network. </w:t>
      </w:r>
      <w:r w:rsidRPr="0020579F">
        <w:rPr>
          <w:b/>
          <w:bCs/>
          <w:u w:val="single"/>
        </w:rPr>
        <w:t>Increasing the number of partners both decreases the leverage avail- able to any given partner</w:t>
      </w:r>
      <w:r w:rsidRPr="00922CC1">
        <w:rPr>
          <w:u w:val="single"/>
        </w:rPr>
        <w:t xml:space="preserve"> (partners can coerce but each bilateral tie is less important) and diversifies risk</w:t>
      </w:r>
      <w:r>
        <w:rPr>
          <w:u w:val="single"/>
        </w:rPr>
        <w:t xml:space="preserve"> </w:t>
      </w:r>
      <w:r w:rsidRPr="00922CC1">
        <w:rPr>
          <w:u w:val="single"/>
        </w:rPr>
        <w:t>(the dependent state can shift some trade to another partner).</w:t>
      </w:r>
      <w:r w:rsidRPr="0020579F">
        <w:rPr>
          <w:sz w:val="16"/>
        </w:rPr>
        <w:t xml:space="preserve">1 A </w:t>
      </w:r>
      <w:r w:rsidRPr="00922CC1">
        <w:rPr>
          <w:u w:val="single"/>
        </w:rPr>
        <w:t>similar logic applies to the less dependent state in an asymmetric trade relationship. As the number of extra- dyadic relationships in which the less dependent state in the dyad is also the less dependent trade partner increases, the less dependent state has more relationships to choose from in deciding which state to coerce</w:t>
      </w:r>
      <w:r w:rsidRPr="0020579F">
        <w:rPr>
          <w:sz w:val="16"/>
        </w:rPr>
        <w:t xml:space="preserve">. This should </w:t>
      </w:r>
      <w:r w:rsidRPr="00922CC1">
        <w:rPr>
          <w:u w:val="single"/>
        </w:rPr>
        <w:t>lead to a decrease in the marginal utility for coer- cing any given partner because of the availability of a larger number of potential targets.</w:t>
      </w:r>
      <w:r>
        <w:rPr>
          <w:u w:val="single"/>
        </w:rPr>
        <w:t xml:space="preserve"> </w:t>
      </w:r>
      <w:r w:rsidRPr="0020579F">
        <w:rPr>
          <w:sz w:val="16"/>
        </w:rPr>
        <w:t xml:space="preserve">The effect of extradyadic trade dependencies in lessen- ing dependence, coercion, and conflict could easily be missed if one were to focus exclusively on bilateral trade ties. Two pairs of asymmetric trade ties with the same nominal characteristics should behave differently, depending on whether the more dependent state is uniquely dependent on one partner or whether depen- dence is distributed across multiple bilateral relation- ships. Asymmetrically dependent dyads where the more dependent state has no or only a few extradyadic trade partnerships should experience more conflict, while those where </w:t>
      </w:r>
      <w:r w:rsidRPr="0020579F">
        <w:rPr>
          <w:u w:val="single"/>
        </w:rPr>
        <w:t xml:space="preserve">the dependent state has a large number of extradyadic trade ties should experience less conflict. Likewise, two otherwise identical asymmetric trade rela- tionships should differ in their conflict behavior depend- ing on whether the less dependent state has other relationships in which it is also the less dependent state. </w:t>
      </w:r>
      <w:r w:rsidRPr="0020579F">
        <w:rPr>
          <w:sz w:val="16"/>
        </w:rPr>
        <w:t xml:space="preserve">Asymmetric dyads, where the less dependent state has no or only a few extradyadic trade partnerships, should be more conflict prone, while less dependent states with many extradyadic trade ties should experience less conflict. Economic ties beyond the dyad should also impact symmetric trade ties, weakening cooperation rather than encouraging it. Imagine again a solitary, but symmetrically dependent, dyad. Increasing trade ties should make it possible for a dyadic counterpart to sub- stitute away from a particular relationship in the event of conflict. In opportunity cost/deterrence terms, marginal reductions in a state’s reliance on a given trade relation- ship will tend to make the state less reluctant to press its demands. Additional trade ties also tend to undermine the signaling value of interdependence, since adversaries have more options beyond the dyad. </w:t>
      </w:r>
      <w:r w:rsidRPr="0020579F">
        <w:rPr>
          <w:u w:val="single"/>
        </w:rPr>
        <w:t>Even nominally symmetric benefits can turn into a vehicle for coercion when one party is better able to take the relationship to the brink.</w:t>
      </w:r>
      <w:r>
        <w:rPr>
          <w:u w:val="single"/>
        </w:rPr>
        <w:t xml:space="preserve"> </w:t>
      </w:r>
    </w:p>
    <w:p w:rsidR="00C375F1" w:rsidRDefault="00C375F1" w:rsidP="00C375F1">
      <w:pPr>
        <w:pStyle w:val="Heading4"/>
      </w:pPr>
      <w:r>
        <w:t>Multipolarity creates new opportunities for emerging actors in global trade</w:t>
      </w:r>
    </w:p>
    <w:p w:rsidR="00C375F1" w:rsidRPr="00F11B31" w:rsidRDefault="00C375F1" w:rsidP="00C375F1">
      <w:r w:rsidRPr="00CF6F47">
        <w:rPr>
          <w:rStyle w:val="Style13ptBold"/>
        </w:rPr>
        <w:t>Thomas 19</w:t>
      </w:r>
      <w:r w:rsidRPr="00F11B31">
        <w:t xml:space="preserve"> (Chantal Thomas, Professor of Law at Cornell Law School, “Trade and Development in an Era of Multipolarity and Reterritorialization”, 44 Yale Journal of International Law Online 77, http://ssrn.com/abstract=3369084)//vl</w:t>
      </w:r>
    </w:p>
    <w:p w:rsidR="00C375F1" w:rsidRDefault="00C375F1" w:rsidP="00C375F1">
      <w:pPr>
        <w:rPr>
          <w:sz w:val="16"/>
        </w:rPr>
      </w:pPr>
      <w:r w:rsidRPr="00A647E7">
        <w:rPr>
          <w:sz w:val="16"/>
        </w:rPr>
        <w:t xml:space="preserve">However, in the two decades after the WTO’s establishment, </w:t>
      </w:r>
      <w:r w:rsidRPr="00A647E7">
        <w:rPr>
          <w:u w:val="single"/>
        </w:rPr>
        <w:t>the institutional and economic dominance of the United States and the Global North has begun to weaken.</w:t>
      </w:r>
      <w:r w:rsidRPr="00A647E7">
        <w:rPr>
          <w:sz w:val="16"/>
        </w:rPr>
        <w:t xml:space="preserve">14 In the global economy, the “BRICS” States—Brazil, Russia, India, China, and South Africa— have emerged as newly salient players. </w:t>
      </w:r>
      <w:r w:rsidRPr="00A647E7">
        <w:rPr>
          <w:u w:val="single"/>
        </w:rPr>
        <w:t>Some of these countries were able to convert economic clout into institutional influence in the WTO</w:t>
      </w:r>
      <w:r w:rsidRPr="00A647E7">
        <w:rPr>
          <w:sz w:val="16"/>
        </w:rPr>
        <w:t xml:space="preserve">. Brazil and China, for example, became adept at advancing their interests through the formal dispute settlement process, scoring a number of important and highly visible victories. India exercised significant influence in the negotiation process, successfully leading the campaign to allow developing States to restrict imports in furtherance of food security objectives.15 In doing so, it overcame the objections of the United States and a number of other powerful agriculture- exporting States. Outside the WTO, the race to create new megaregional trading blocs became rivalrous, with negotiations taking place across different geographical areas. For example, the proposed Trans-Pacific Partnership (TPP) and the Transnational Trade and Investment Partnership (TTIP) each featured the United States as a lead negotiating power. Simultaneously, trade talks conducted by the Association of Southeast Asian Nations (ASEAN) and a proposed Regional Comprehensive Economic Partnership (RCEP), in which China would be the foremost economic power, have excluded countries outside Asia. The U.S. withdrawal from the TPP and its repudiation of core commitments within the WTO have further highlighted these alternate spheres of economic influence. </w:t>
      </w:r>
      <w:r w:rsidRPr="00A647E7">
        <w:rPr>
          <w:u w:val="single"/>
        </w:rPr>
        <w:t>At the level of political economy, the new multipolarity is nowhere more evident than the role China plays in global trade</w:t>
      </w:r>
      <w:r w:rsidRPr="00A647E7">
        <w:rPr>
          <w:sz w:val="16"/>
        </w:rPr>
        <w:t xml:space="preserve">. China produces industrial and manufactured goods and inputs and consumes raw materials and other exports at a level similar to the United States and Europe and much greater than any other market.16 Beyond trade, China occupies similar prominence as a source of capital through development assistance and investment.17 The One Belt One Road Initiative and the Chiang Mai Initiative provide two of the more visible examples. In sum, the world stage increasingly features not only the United States and its traditional North Atlantic allies, but also leading States from the developing world. </w:t>
      </w:r>
      <w:r w:rsidRPr="00A647E7">
        <w:rPr>
          <w:u w:val="single"/>
        </w:rPr>
        <w:t>This new multipolarity may create opportunities for developing States, not only to form new economic relationships, but also to establish a new dynamic in international economic law and policy.</w:t>
      </w:r>
      <w:r w:rsidRPr="00A647E7">
        <w:rPr>
          <w:sz w:val="16"/>
        </w:rPr>
        <w:t xml:space="preserve"> One of the repeated refrains from development specialists has been to increase “policy space” within international economic institutions—that is, to ensure that developing States have sufficient discretion to depart from a strictly open- market model to cultivate internal economic capacity.18 During the Cold War, some developing States were able to cross-leverage the rivalry between the Western and Eastern blocs to generate strategic and material support for their own policies. A world of newfound political and economic rivalry between competing geographical blocs may again create policy space by preventing any one power from fully imposing its own template on weaker States. </w:t>
      </w:r>
      <w:r w:rsidRPr="00A647E7">
        <w:rPr>
          <w:u w:val="single"/>
        </w:rPr>
        <w:t>It is therefore possible that the new multipolar world might open the way for a “Non-Aligned Movement” of the twenty-first century.</w:t>
      </w:r>
      <w:r>
        <w:rPr>
          <w:u w:val="single"/>
        </w:rPr>
        <w:t xml:space="preserve"> </w:t>
      </w:r>
      <w:r w:rsidRPr="00A647E7">
        <w:rPr>
          <w:sz w:val="16"/>
        </w:rPr>
        <w:t xml:space="preserve">Additionally, to the extent that the new powers do have a policy template, it is arguably one that is more supportive of the developmental State than the framework of development policy established in the era of “globalization.” The globalization-era framework included wide-ranging substantive directives, from conditionalities enforcing neoclassical “structural adjustment” reforms to institutional assessments represented in “good governance” metrics. In contrast, the BRICS States, for example, have established a “BRICS Bank” whose stated objectives include the provision of alternative means of development assistance that reflects the stated concerns of developing country governments more closely than those of the traditional international financial institutions.19 Before Brazil’s descent into economic and political instability after 2014, it seemed to exemplify a new standard for socially progressive development strategy.20 China has demonstrated little interest in the overall policy orientation of its trading partners, opting instead for a largely pragmatic posture.21 India, though active in adopting liberalizing reforms in the 1990s, has also more robustly embraced economic nationalism.22 Of course, </w:t>
      </w:r>
      <w:r w:rsidRPr="00A647E7">
        <w:rPr>
          <w:u w:val="single"/>
        </w:rPr>
        <w:t>the verdict is still out on whether the new developing powers will demonstrate greater solidarity for smaller economies than have their predecessors in the Global North</w:t>
      </w:r>
      <w:r w:rsidRPr="00A647E7">
        <w:rPr>
          <w:sz w:val="16"/>
        </w:rPr>
        <w:t xml:space="preserve">. China, for example, may be a less ideologically oriented presence than Europe or the United States,23 but it may nevertheless pursue its own perceived economic interests.24 Relatedly, smaller economies may continue to experience marginalization in the global political economy, whether at the hands of traditional or emerging powers. For example, African governments that expressed concern about being excluded from the West-centered megaregionals such as TPP and TTIP are also excluded from the East- centered megaregionals such as RCEP. Moreover, the ability of many of the smaller developing economies to pursue a conventional path of industrialization through manufacturing has been compromised in part by the inability to cost-compete with larger developing economies. There is also the increasing reality that the adjective “developing” no longer describes—if it ever did—a set of relatively typical characteristics across the Global South. Developing States are highly segmented and differentiated. One need only look at the plethora of diverse negotiating blocs within WTO negotiations to realize this. Some groups represent a shared historical background, such as the African, Caribbean, and Pacific (ACP) States, most of which were at one time subjected to European colonialism. But many also occupy a variety of different positions on key law and policy issues in the talks. On the central issue of agricultural trade policy in the Doha negotiations, for example, developing States that primarily export agricultural products (such as Brazil) have supported increasing market access and liberalizing remaining trade barriers.25 Other countries, such as India, which are more focused on their large internal markets, have sought to reinforce their ability to depart from trade disciplines where necessary to protect domestic interests such as food security.26 Still others, which depend on imports for food staples, stand to be adversely affected by, for example, India’s redirection of staple crops to its own domestic market; these States want talks not only to secure market access for their export commodities, which provides needed hard currency, but also to focus on securing development assistance to assuage costs of external food dependence.27 </w:t>
      </w:r>
      <w:r w:rsidRPr="00A647E7">
        <w:rPr>
          <w:u w:val="single"/>
        </w:rPr>
        <w:t>In sum, emerging economic and institutional multipolarity creates some benefits but also presents some potential pitfalls for developing States. It may offer more sources for economic growth, and result in a greater degree of domestic policy autonomy</w:t>
      </w:r>
      <w:r w:rsidRPr="00A647E7">
        <w:rPr>
          <w:sz w:val="16"/>
        </w:rPr>
        <w:t xml:space="preserve">. However, at the same time it may further entrench the divergence between the newly industrializing economies and other States in the developing world, and may even crowd out those smaller economies from traditional pathways to growth. </w:t>
      </w:r>
    </w:p>
    <w:p w:rsidR="00C375F1" w:rsidRDefault="00C375F1" w:rsidP="00C375F1">
      <w:pPr>
        <w:rPr>
          <w:sz w:val="16"/>
        </w:rPr>
      </w:pPr>
    </w:p>
    <w:p w:rsidR="00C375F1" w:rsidRDefault="00C375F1" w:rsidP="00C375F1">
      <w:pPr>
        <w:pStyle w:val="Heading3"/>
      </w:pPr>
      <w:r>
        <w:t>AT: Transition Wars</w:t>
      </w:r>
    </w:p>
    <w:p w:rsidR="00C375F1" w:rsidRDefault="00C375F1" w:rsidP="00C375F1"/>
    <w:p w:rsidR="00C375F1" w:rsidRPr="00F11B31" w:rsidRDefault="00C375F1" w:rsidP="00C375F1">
      <w:pPr>
        <w:pStyle w:val="Heading4"/>
      </w:pPr>
      <w:r>
        <w:t>Multipolarity solves – not causes – risk of conflict during power transitions</w:t>
      </w:r>
    </w:p>
    <w:p w:rsidR="00C375F1" w:rsidRPr="00F11B31" w:rsidRDefault="00C375F1" w:rsidP="00C375F1">
      <w:r w:rsidRPr="00F11B31">
        <w:rPr>
          <w:rStyle w:val="Style13ptBold"/>
        </w:rPr>
        <w:t>Baru 15</w:t>
      </w:r>
      <w:r w:rsidRPr="00F11B31">
        <w:t xml:space="preserve"> (Sanjaya Baru, Director for Geo-economics and Strategy at the IISS, “The Economics of Multipolarity”, Survival Global Politics and Strategy, 57 (4))//vl </w:t>
      </w:r>
    </w:p>
    <w:p w:rsidR="00C375F1" w:rsidRDefault="00C375F1" w:rsidP="00C375F1">
      <w:pPr>
        <w:rPr>
          <w:sz w:val="16"/>
        </w:rPr>
      </w:pPr>
      <w:r w:rsidRPr="00771877">
        <w:rPr>
          <w:sz w:val="16"/>
        </w:rPr>
        <w:t>Historical context for China's rise can be found in the seminal statistical work of historian Angus Maddison on structural changes in the world economy.</w:t>
      </w:r>
      <w:hyperlink r:id="rId263" w:history="1">
        <w:r w:rsidRPr="00771877">
          <w:rPr>
            <w:rStyle w:val="Hyperlink"/>
            <w:sz w:val="16"/>
          </w:rPr>
          <w:t>5</w:t>
        </w:r>
      </w:hyperlink>
      <w:r w:rsidRPr="00771877">
        <w:rPr>
          <w:sz w:val="16"/>
        </w:rPr>
        <w:t>5 See Angus Maddison, Monitoring the World Economy 1820–1992 (Paris: Development Centre of the Organisation for Economic Co-operation and Development, 1995). This was his original monograph; along with his subsequent work, it is available at the website of the World Economy project. See </w:t>
      </w:r>
      <w:hyperlink r:id="rId264" w:tgtFrame="_blank" w:history="1">
        <w:r w:rsidRPr="00771877">
          <w:rPr>
            <w:rStyle w:val="Hyperlink"/>
            <w:sz w:val="16"/>
          </w:rPr>
          <w:t>www.theworldeconomy.org</w:t>
        </w:r>
      </w:hyperlink>
      <w:r w:rsidRPr="00771877">
        <w:rPr>
          <w:sz w:val="16"/>
        </w:rPr>
        <w:t>.View all notes </w:t>
      </w:r>
      <w:r w:rsidRPr="00F05BCD">
        <w:rPr>
          <w:u w:val="single"/>
        </w:rPr>
        <w:t>Since 1995, Maddison's time-series data, spanning a millennium, has provoked a range of arguments about the decline and rise of Asia, and the rise and decline of the West</w:t>
      </w:r>
      <w:r w:rsidRPr="00771877">
        <w:rPr>
          <w:sz w:val="16"/>
        </w:rPr>
        <w:t xml:space="preserve">. </w:t>
      </w:r>
      <w:r w:rsidRPr="00F05BCD">
        <w:rPr>
          <w:u w:val="single"/>
        </w:rPr>
        <w:t xml:space="preserve">The backbone of considerable theorising on both economic and geopolitical change has been data on the changing shares of world national income and trade held by Europe, the United States, China and India. </w:t>
      </w:r>
      <w:r w:rsidRPr="00771877">
        <w:rPr>
          <w:sz w:val="16"/>
        </w:rPr>
        <w:t>Maddison showed how, at the beginning of the nineteenth century, China and India accounted for almost half of world income, while the combined share of Europe and the US was about one-quarter. By the middle of the twentieth century, the combined shares of Europe and the US amounted to more than half of world income, while China and India together accounted for less than one-tenth.</w:t>
      </w:r>
      <w:hyperlink r:id="rId265" w:history="1">
        <w:r w:rsidRPr="00771877">
          <w:rPr>
            <w:rStyle w:val="Hyperlink"/>
            <w:sz w:val="16"/>
          </w:rPr>
          <w:t>6</w:t>
        </w:r>
      </w:hyperlink>
      <w:r w:rsidRPr="00771877">
        <w:rPr>
          <w:sz w:val="16"/>
        </w:rPr>
        <w:t>6 Table B-20,‘Shares of World GDP, 20 Countries and Regional Totals, 0–1998 A.D.’, in Angus Maddison, The World Economy: A Millennial Perspective (Paris: OECD, 2001), p. 263, </w:t>
      </w:r>
      <w:hyperlink w:tgtFrame="_blank" w:history="1">
        <w:r w:rsidRPr="00771877">
          <w:rPr>
            <w:rStyle w:val="Hyperlink"/>
            <w:sz w:val="16"/>
          </w:rPr>
          <w:t>http://theunbrokenwindow.comDevelopmentMADDISON%20The%20World%20Economy–A%20Millennial.pdf</w:t>
        </w:r>
      </w:hyperlink>
      <w:r w:rsidRPr="00771877">
        <w:rPr>
          <w:sz w:val="16"/>
        </w:rPr>
        <w:t xml:space="preserve">.View all notes The resurgence of China and India thus stands apart from that of most other emerging economies. Yet, in recognising the primacy of China and India among the Rest, one should not ignore the importance of other Asian, African and Latin American economies. </w:t>
      </w:r>
      <w:r w:rsidRPr="00F05BCD">
        <w:rPr>
          <w:u w:val="single"/>
        </w:rPr>
        <w:t>The rise of the Rest is, after all, not just an economic phenomenon. It has geopolitical implications. China's rise has already affected international relations and institutions, both in Asia and worldwide, but the global economic shift has also contributed to changing political alliances between the West and others among the Rest</w:t>
      </w:r>
      <w:r w:rsidRPr="00771877">
        <w:rPr>
          <w:sz w:val="16"/>
        </w:rPr>
        <w:t xml:space="preserve">. </w:t>
      </w:r>
      <w:r w:rsidRPr="002709DB">
        <w:rPr>
          <w:u w:val="single"/>
        </w:rPr>
        <w:t xml:space="preserve">New political equations are shaping the global rules of the game with respect to trade, the environment and intellectual-property protection. </w:t>
      </w:r>
      <w:r w:rsidRPr="00771877">
        <w:rPr>
          <w:sz w:val="16"/>
        </w:rPr>
        <w:t>‘</w:t>
      </w:r>
      <w:r w:rsidRPr="00F05BCD">
        <w:rPr>
          <w:u w:val="single"/>
        </w:rPr>
        <w:t>It is essential to recognize’, says Nayyar, ‘that the significance of developing countries in the world would be shaped not only in the sphere of economics but also in the sphere of politics’</w:t>
      </w:r>
      <w:r w:rsidRPr="00771877">
        <w:rPr>
          <w:sz w:val="16"/>
        </w:rPr>
        <w:t xml:space="preserve"> (p. 184). Indeed, </w:t>
      </w:r>
      <w:r w:rsidRPr="002709DB">
        <w:rPr>
          <w:u w:val="single"/>
        </w:rPr>
        <w:t>apart from the other rising economies of Asia, Africa and Latin America</w:t>
      </w:r>
      <w:r w:rsidRPr="00771877">
        <w:rPr>
          <w:sz w:val="16"/>
        </w:rPr>
        <w:t xml:space="preserve"> that Amsden and Nayyar </w:t>
      </w:r>
      <w:r w:rsidRPr="002709DB">
        <w:rPr>
          <w:u w:val="single"/>
        </w:rPr>
        <w:t>identify as the new poles of economic activity, major powers such as Russia, Japan and Germany are bound to pursue global political ambitions.</w:t>
      </w:r>
      <w:r w:rsidRPr="00771877">
        <w:rPr>
          <w:sz w:val="16"/>
        </w:rPr>
        <w:t xml:space="preserve"> The </w:t>
      </w:r>
      <w:r w:rsidRPr="002709DB">
        <w:rPr>
          <w:u w:val="single"/>
        </w:rPr>
        <w:t>dispersal in economic activity will strengthen multiple centres of power, and prevent any one power from gaining ascendance</w:t>
      </w:r>
      <w:r w:rsidRPr="00771877">
        <w:rPr>
          <w:sz w:val="16"/>
        </w:rPr>
        <w:t xml:space="preserve">. In short, </w:t>
      </w:r>
      <w:r w:rsidRPr="002709DB">
        <w:rPr>
          <w:u w:val="single"/>
        </w:rPr>
        <w:t>while the rise of the Rest has the potential to create a multipolar, global balance-of-power system in which the US, the EU, Russia, China, India and Japan may emerge as dominant powers, we should not underestimate the margin for manoeuvre that others will seek and retain</w:t>
      </w:r>
      <w:r w:rsidRPr="00771877">
        <w:rPr>
          <w:sz w:val="16"/>
        </w:rPr>
        <w:t xml:space="preserve">. As Nayyar observes, ‘the outcome, fifty years later, is likely to be a multipolar world in which dominance might not be so striking’ (p. 184). If the West wishes to prevent a return to a bipolar system, with China playing the role of the Soviet Union, it should invest in the growth of parallel centres of prosperity and power across the globe. </w:t>
      </w:r>
      <w:r w:rsidRPr="00F05BCD">
        <w:rPr>
          <w:u w:val="single"/>
        </w:rPr>
        <w:t xml:space="preserve">It is in the interests of the West that democracies such as Brazil, India, Indonesia and South Africa emerge as independent centres of economic activity and political agency so that no single country, such as China, can in fact challenge it. </w:t>
      </w:r>
      <w:r w:rsidRPr="002709DB">
        <w:rPr>
          <w:u w:val="single"/>
        </w:rPr>
        <w:t xml:space="preserve">Favouring multilateralism may benefit countries that the West is not particularly inclined to support, such as Iran and Russia, but </w:t>
      </w:r>
      <w:r w:rsidRPr="00B26556">
        <w:rPr>
          <w:rStyle w:val="Emphasis"/>
        </w:rPr>
        <w:t>it is in the interests of all that a more dispersed, multipolar balance-of-power system emerge at the global level, rather than allowing one hegemon to be replaced by another</w:t>
      </w:r>
      <w:r w:rsidRPr="002709DB">
        <w:rPr>
          <w:u w:val="single"/>
        </w:rPr>
        <w:t>.</w:t>
      </w:r>
      <w:r>
        <w:rPr>
          <w:u w:val="single"/>
        </w:rPr>
        <w:t xml:space="preserve"> </w:t>
      </w:r>
      <w:r w:rsidRPr="00771877">
        <w:rPr>
          <w:sz w:val="16"/>
        </w:rPr>
        <w:t xml:space="preserve">The idea of a G2 condominium may be seductive, and the </w:t>
      </w:r>
      <w:r w:rsidRPr="002709DB">
        <w:rPr>
          <w:u w:val="single"/>
        </w:rPr>
        <w:t>appeal of a China-containment strategy may induce others to push the Rest to make an ‘us-or-them’ choice between the US and China. The wiser strategy, however, would be to promote development among the Rest. This will require a change of US–EU strategy in the management of international economic institutions. Rather than continuing to exclude the Rest from managerial boards of multilateral institutions, while creating new mega-regional blocs, it would be wiser for the West to share power and democratise such institutions</w:t>
      </w:r>
      <w:r w:rsidRPr="00771877">
        <w:rPr>
          <w:sz w:val="16"/>
        </w:rPr>
        <w:t xml:space="preserve">. </w:t>
      </w:r>
      <w:r w:rsidRPr="00C07C70">
        <w:rPr>
          <w:rStyle w:val="Emphasis"/>
        </w:rPr>
        <w:t>Fears that power will slip away from West to East, or from the US to China, are highly exaggerated</w:t>
      </w:r>
      <w:r w:rsidRPr="00771877">
        <w:rPr>
          <w:sz w:val="16"/>
        </w:rPr>
        <w:t xml:space="preserve">. Other emerging powers among the Rest would never allow the global system to move from one unipolarity to another, nor would they wish to return to a bipolar world. If the past half-century's processes of growth, as Nayyar describes them, persist into the next, the twenty-first-century distribution of power will be multipolar. </w:t>
      </w:r>
    </w:p>
    <w:p w:rsidR="00C375F1" w:rsidRPr="00CF6F47" w:rsidRDefault="00C375F1" w:rsidP="00C375F1"/>
    <w:p w:rsidR="00C375F1" w:rsidRDefault="00C375F1" w:rsidP="00C375F1">
      <w:pPr>
        <w:pStyle w:val="Heading1"/>
      </w:pPr>
      <w:r>
        <w:t>Multipolarity Bad</w:t>
      </w:r>
    </w:p>
    <w:p w:rsidR="00C375F1" w:rsidRDefault="00C375F1" w:rsidP="00C375F1">
      <w:pPr>
        <w:pStyle w:val="Heading3"/>
      </w:pPr>
      <w:r>
        <w:t>Multipolarity Bad: Power Wars</w:t>
      </w:r>
    </w:p>
    <w:p w:rsidR="00C375F1" w:rsidRPr="00F11B31" w:rsidRDefault="00C375F1" w:rsidP="00C375F1">
      <w:pPr>
        <w:pStyle w:val="Heading4"/>
      </w:pPr>
      <w:r w:rsidRPr="00F11B31">
        <w:t>Multipolarity is unstable- makes conflict more likely</w:t>
      </w:r>
    </w:p>
    <w:p w:rsidR="00C375F1" w:rsidRPr="00F11B31" w:rsidRDefault="00C375F1" w:rsidP="00C375F1">
      <w:r w:rsidRPr="00A93A39">
        <w:rPr>
          <w:rStyle w:val="Style13ptBold"/>
        </w:rPr>
        <w:t>Murray 16</w:t>
      </w:r>
      <w:r w:rsidRPr="00F11B31">
        <w:t xml:space="preserve"> (Robert Murray, Senior Business Advisor, Dentons Canada LLP, Seeking Order in Anarchy: Multilateralism as State Strategy: Realist Multilateralism)//vl</w:t>
      </w:r>
    </w:p>
    <w:p w:rsidR="00C375F1" w:rsidRDefault="00C375F1" w:rsidP="00C375F1">
      <w:pPr>
        <w:rPr>
          <w:sz w:val="16"/>
        </w:rPr>
      </w:pPr>
      <w:r w:rsidRPr="005E2825">
        <w:rPr>
          <w:sz w:val="16"/>
        </w:rPr>
        <w:t xml:space="preserve">Before returning to the multilateralism argument, it is first neces-sary to define the four structural variations of the international system. Of the three variations, </w:t>
      </w:r>
      <w:r w:rsidRPr="00BD0773">
        <w:rPr>
          <w:u w:val="single"/>
        </w:rPr>
        <w:t>bipolarity</w:t>
      </w:r>
      <w:r w:rsidRPr="005E2825">
        <w:rPr>
          <w:sz w:val="16"/>
        </w:rPr>
        <w:t>, meaning a structure dominated by two superpowers as seen during the Cold War</w:t>
      </w:r>
      <w:r w:rsidRPr="00BD0773">
        <w:rPr>
          <w:u w:val="single"/>
        </w:rPr>
        <w:t>, is considered to be the most stable</w:t>
      </w:r>
      <w:r w:rsidRPr="005E2825">
        <w:rPr>
          <w:sz w:val="16"/>
        </w:rPr>
        <w:t>. Mearsheimer bases this theory on three criteria: "</w:t>
      </w:r>
      <w:r w:rsidRPr="00BD0773">
        <w:rPr>
          <w:u w:val="single"/>
        </w:rPr>
        <w:t>First, the number of conflict dyads is fewer, leaving fewer possibilities for war. Second, deterrence is easier, because imbalances of power are fewer and more easily averted. Third, the prospects for deterrence are greater because miscalculations of relative power and opponents' resolve are fewer and less likely</w:t>
      </w:r>
      <w:r w:rsidRPr="005E2825">
        <w:rPr>
          <w:sz w:val="16"/>
        </w:rPr>
        <w:t xml:space="preserve">."24 </w:t>
      </w:r>
      <w:r w:rsidRPr="00BD0773">
        <w:rPr>
          <w:u w:val="single"/>
        </w:rPr>
        <w:t>Unipolarity</w:t>
      </w:r>
      <w:r w:rsidRPr="005E2825">
        <w:rPr>
          <w:sz w:val="16"/>
        </w:rPr>
        <w:t xml:space="preserve">, as the world has seen since the end of the Cold War with the United States as the dominant global power, </w:t>
      </w:r>
      <w:r w:rsidRPr="00BD0773">
        <w:rPr>
          <w:u w:val="single"/>
        </w:rPr>
        <w:t>is also seen as relatively stable</w:t>
      </w:r>
      <w:r w:rsidRPr="005E2825">
        <w:rPr>
          <w:sz w:val="16"/>
        </w:rPr>
        <w:t>. William Wohlforth argues, "</w:t>
      </w:r>
      <w:r w:rsidRPr="005E2825">
        <w:rPr>
          <w:u w:val="single"/>
        </w:rPr>
        <w:t>unipolarity favors the absence of war among the great powers and comparatively low levels of competition for prestige or security for two reasons: the leading state's power advantage removes the problem of hegemonic rivalry from world politics, and it reduces the salience and stakes of balance-of-power politics among the major states</w:t>
      </w:r>
      <w:r w:rsidRPr="005E2825">
        <w:rPr>
          <w:sz w:val="16"/>
        </w:rPr>
        <w:t xml:space="preserve">."25 </w:t>
      </w:r>
      <w:r w:rsidRPr="005E2825">
        <w:rPr>
          <w:b/>
          <w:bCs/>
          <w:u w:val="single"/>
        </w:rPr>
        <w:t xml:space="preserve">Multipolarity is </w:t>
      </w:r>
      <w:r w:rsidRPr="005E2825">
        <w:rPr>
          <w:u w:val="single"/>
        </w:rPr>
        <w:t xml:space="preserve">considered to be </w:t>
      </w:r>
      <w:r w:rsidRPr="005E2825">
        <w:rPr>
          <w:b/>
          <w:bCs/>
          <w:u w:val="single"/>
        </w:rPr>
        <w:t>the least stable</w:t>
      </w:r>
      <w:r w:rsidRPr="005E2825">
        <w:rPr>
          <w:sz w:val="16"/>
        </w:rPr>
        <w:t xml:space="preserve"> of the three conditions. </w:t>
      </w:r>
      <w:r w:rsidRPr="005E2825">
        <w:rPr>
          <w:u w:val="single"/>
        </w:rPr>
        <w:t>There is an incredibly high possibil-ity of conflict in multipolar systems because major power dyads are more numerous, each posing the potential for conflict. Conflict could also erupt across dyads involving major and minor powers. Dyads between minor powers could also lead to war...Wars in a multipolar world involving just minor powers or only one major power are not likely to be as devastating as a conflict between two major powers. However, local wars tend to widen and escalate. Hence there is always a chance that a small war will trigger a general conflict.26</w:t>
      </w:r>
      <w:r>
        <w:rPr>
          <w:u w:val="single"/>
        </w:rPr>
        <w:t xml:space="preserve"> </w:t>
      </w:r>
      <w:r w:rsidRPr="005E2825">
        <w:rPr>
          <w:sz w:val="16"/>
        </w:rPr>
        <w:t xml:space="preserve">Since 1945, the world has been both a bipolar system and a unipolar system, and is now on the verge of a multipolar system. </w:t>
      </w:r>
      <w:r w:rsidRPr="005E2825">
        <w:rPr>
          <w:u w:val="single"/>
        </w:rPr>
        <w:t>The ongoing shift to multipolarity means that states, ranging from great powers to minor powers, are all in the process of altering their security and policy strategies as they seek to maximize their security in an increasingly uncertain international environment. States are more willing to use strategic options that previously may not have been as appealing to guar-antee their relative power position or to align with emerging spheres of influence</w:t>
      </w:r>
      <w:r w:rsidRPr="005E2825">
        <w:rPr>
          <w:sz w:val="16"/>
        </w:rPr>
        <w:t>. It is in this context that multilateralism becomes increasingly important for realist theory.</w:t>
      </w:r>
    </w:p>
    <w:p w:rsidR="00C375F1" w:rsidRDefault="00C375F1" w:rsidP="00C375F1">
      <w:pPr>
        <w:rPr>
          <w:sz w:val="16"/>
        </w:rPr>
      </w:pPr>
    </w:p>
    <w:p w:rsidR="00C375F1" w:rsidRPr="00F11B31" w:rsidRDefault="00C375F1" w:rsidP="00C375F1">
      <w:pPr>
        <w:pStyle w:val="Heading4"/>
      </w:pPr>
      <w:r w:rsidRPr="00F11B31">
        <w:t>Multipolarity is unstable- history proves</w:t>
      </w:r>
    </w:p>
    <w:p w:rsidR="00C375F1" w:rsidRPr="00F11B31" w:rsidRDefault="00C375F1" w:rsidP="00C375F1">
      <w:r w:rsidRPr="00A93A39">
        <w:rPr>
          <w:rStyle w:val="Style13ptBold"/>
        </w:rPr>
        <w:t>Varisco 13</w:t>
      </w:r>
      <w:r w:rsidRPr="00F11B31">
        <w:t xml:space="preserve"> (Andrea Edoardo Varisco, PhD in Post War Recovery Studies, Masters in International Affairs from the Australian National University, Masters in Politics and Comparitive Institutions from the Univesity of Milan, head of analytics for Conflict Armament Research, “Towards a Multi-Polar International System: Which Prospects for Global Peace?”http://www.e-ir.info/2013/06/03/towards-a-multi-polar-international-system-which-prospects-for-global-peace/ )//vl</w:t>
      </w:r>
    </w:p>
    <w:p w:rsidR="00C375F1" w:rsidRDefault="00C375F1" w:rsidP="00C375F1">
      <w:r w:rsidRPr="002E6B27">
        <w:rPr>
          <w:u w:val="single"/>
        </w:rPr>
        <w:t>History has indeed already shown how multi-polarity is more unstable and war-prone than bipolarity or unipolarity</w:t>
      </w:r>
      <w:r w:rsidRPr="00C21DBA">
        <w:t xml:space="preserve">. </w:t>
      </w:r>
      <w:r w:rsidRPr="002E6B27">
        <w:rPr>
          <w:u w:val="single"/>
        </w:rPr>
        <w:t>The modern history of Europe for example has been characterized by many multi-polar moments.</w:t>
      </w:r>
      <w:r>
        <w:t xml:space="preserve"> </w:t>
      </w:r>
      <w:r w:rsidRPr="002E6B27">
        <w:rPr>
          <w:u w:val="single"/>
        </w:rPr>
        <w:t>At the beginning of the 17th century, the multi-polar European order was swept away by the Thirty Years War, a conflict that lasted from 1618 to 1648 and was triggered by religious, territorial and dynastic disputes over the internal politics and balance of power among various Christian groups and principalities</w:t>
      </w:r>
      <w:r w:rsidRPr="00C21DBA">
        <w:t>.</w:t>
      </w:r>
      <w:r>
        <w:t xml:space="preserve"> </w:t>
      </w:r>
      <w:r w:rsidRPr="00C21DBA">
        <w:t xml:space="preserve">The conflict involved the Holy Roman Empire of the Hapsburgs, German Protestant princes, the foreign powers of France, Sweden, Denmark, England and the United Provinces and was ended by the Peace of Westphalia, </w:t>
      </w:r>
      <w:r w:rsidRPr="002E6B27">
        <w:rPr>
          <w:u w:val="single"/>
        </w:rPr>
        <w:t>which introduced the concept of state sovereignty and gave rise to the modern international system of states</w:t>
      </w:r>
      <w:r w:rsidRPr="00C21DBA">
        <w:t>. This system of states was challenged by the expansion of the Napoleonic Empire at</w:t>
      </w:r>
      <w:r>
        <w:t xml:space="preserve"> </w:t>
      </w:r>
      <w:r w:rsidRPr="00C21DBA">
        <w:t>the beginning of the 19th century. After the defeat of the Emperor, in 1815 the great powers held the Congress of Vienna to re-establish the previous state order and formulated the Concert of Europe as a mechanism to enforce their decisions.</w:t>
      </w:r>
      <w:r>
        <w:t xml:space="preserve"> </w:t>
      </w:r>
      <w:r w:rsidRPr="00C21DBA">
        <w:t>The Concert of Europe was composed by the Quadruple Alliance of Russia, Prussia, Austria and Great Britain and was aimed to achieve a balance of power in Europe, preserving the territorial status quo, protecting legitimate governments and containing France after decades of war. The Concert of Europe was one of the few historical examples of stable multi-polarity: the regular meetings of the great powers assured decades of peace and stability in the continent.</w:t>
      </w:r>
      <w:r>
        <w:t xml:space="preserve"> </w:t>
      </w:r>
      <w:r w:rsidRPr="00C21DBA">
        <w:t>The</w:t>
      </w:r>
      <w:r>
        <w:t xml:space="preserve"> </w:t>
      </w:r>
      <w:r w:rsidRPr="00C21DBA">
        <w:t>Concert of Europe</w:t>
      </w:r>
      <w:r>
        <w:t xml:space="preserve"> </w:t>
      </w:r>
      <w:r w:rsidRPr="00C21DBA">
        <w:t>suppressed</w:t>
      </w:r>
      <w:r>
        <w:t xml:space="preserve"> </w:t>
      </w:r>
      <w:r w:rsidRPr="00C21DBA">
        <w:t>uprisings</w:t>
      </w:r>
      <w:r>
        <w:t xml:space="preserve"> </w:t>
      </w:r>
      <w:r w:rsidRPr="00C21DBA">
        <w:t>for</w:t>
      </w:r>
      <w:r>
        <w:t xml:space="preserve"> </w:t>
      </w:r>
      <w:r w:rsidRPr="00C21DBA">
        <w:t>constitutional</w:t>
      </w:r>
      <w:r>
        <w:t xml:space="preserve"> </w:t>
      </w:r>
      <w:r w:rsidRPr="00C21DBA">
        <w:t>governments</w:t>
      </w:r>
      <w:r>
        <w:t xml:space="preserve"> </w:t>
      </w:r>
      <w:r w:rsidRPr="00C21DBA">
        <w:t>in</w:t>
      </w:r>
      <w:r>
        <w:t xml:space="preserve"> </w:t>
      </w:r>
      <w:r w:rsidRPr="00C21DBA">
        <w:t>Italy and Spain, secured the independence of Greece and Belgium but did not prevent the Crimean War in 1853 and a return to great power rivalry.</w:t>
      </w:r>
      <w:r>
        <w:t xml:space="preserve"> </w:t>
      </w:r>
      <w:r w:rsidRPr="00C21DBA">
        <w:t xml:space="preserve">During the 20th century multi-polar international systems resulted in instability and led to two world wars in less than 50 years. </w:t>
      </w:r>
      <w:r w:rsidRPr="004A345E">
        <w:rPr>
          <w:u w:val="single"/>
        </w:rPr>
        <w:t>The balance of power and the system of alliances of the early 20th century was swept away by the assassination of Franz Ferdinand of Austria in 1914.That event triggered World War I</w:t>
      </w:r>
      <w:r w:rsidRPr="00C21DBA">
        <w:t xml:space="preserve">, a global conflict that caused the death of more than 15 million people in less than five years. After few decades, </w:t>
      </w:r>
      <w:r w:rsidRPr="004A345E">
        <w:rPr>
          <w:u w:val="single"/>
        </w:rPr>
        <w:t>the multi-polar world emerged by World War I with a new system of alliances and the multilateral body of the League of Nations was not able to tame the totalitarian aspirations of Hitler.</w:t>
      </w:r>
      <w:r>
        <w:t xml:space="preserve"> </w:t>
      </w:r>
      <w:r w:rsidRPr="00C21DBA">
        <w:t xml:space="preserve">The German invasion of Poland in 1939 triggered World War II, the deadliest conflict of the history which resulted in millions of deaths and in the holocaust. </w:t>
      </w:r>
      <w:r w:rsidRPr="004A345E">
        <w:rPr>
          <w:u w:val="single"/>
        </w:rPr>
        <w:t>Since the end of the World War II the world has never been multi-polar again, nevertheless these historical accounts seem to indicate how multi-polarity often created an unstable and unpredictable world, characterized by shifting alliances and by the aspiration of the rising powers to change the balance of power and create a new order. These historical features of multi-polarity will likely distinguish also the future multi-polar world, in spite of its strong economic interconnection and institutionalization</w:t>
      </w:r>
      <w:r w:rsidRPr="00C21DBA">
        <w:t>.</w:t>
      </w:r>
      <w:r>
        <w:t xml:space="preserve"> </w:t>
      </w:r>
      <w:r w:rsidRPr="004A345E">
        <w:rPr>
          <w:u w:val="single"/>
        </w:rPr>
        <w:t>History indeed has also shown how the effects on stability of a global economy and of multilateral institutions have been sometimes overestimated</w:t>
      </w:r>
      <w:r w:rsidRPr="00C21DBA">
        <w:t>.</w:t>
      </w:r>
      <w:r>
        <w:t xml:space="preserve"> </w:t>
      </w:r>
      <w:r w:rsidRPr="004A345E">
        <w:rPr>
          <w:u w:val="single"/>
        </w:rPr>
        <w:t>The multi-polar world at the beginning of the 20th century was highly economically interconnected and characterized by a large cross-border flows of goods, capital and people</w:t>
      </w:r>
      <w:r w:rsidRPr="004A345E">
        <w:t>, at the point that the ratio of trade to output</w:t>
      </w:r>
      <w:r w:rsidRPr="00C21DBA">
        <w:t xml:space="preserve"> indicates that “Britain and France are only slightly more open to trade today than they were in 1913, while Japan is less open now than then” (The Economist, 99; Van den Bossche, 4). Nevertheless, this high interconnection was swept away by World War I. Furthermore, the presence of the League of Nations did not prevent World War II; likewise, the multilateral organization of the UN has not always been effective in promoting peace and security, and membership in the European Union did not prevent European countries from having different positions and antithetic behaviors in the wake of US war in Iraq in 2003. A</w:t>
      </w:r>
      <w:r w:rsidRPr="004A345E">
        <w:rPr>
          <w:u w:val="single"/>
        </w:rPr>
        <w:t xml:space="preserve"> shifting from a well defined hierarchy of power to a great power rivalry will therefore result in a less stable world order.</w:t>
      </w:r>
      <w:r w:rsidRPr="00C21DBA">
        <w:t xml:space="preserve"> </w:t>
      </w:r>
    </w:p>
    <w:p w:rsidR="00C375F1" w:rsidRPr="00C21DBA" w:rsidRDefault="00C375F1" w:rsidP="00C375F1"/>
    <w:p w:rsidR="00C375F1" w:rsidRPr="00F11B31" w:rsidRDefault="00C375F1" w:rsidP="00C375F1">
      <w:pPr>
        <w:pStyle w:val="Heading4"/>
      </w:pPr>
      <w:r w:rsidRPr="00F11B31">
        <w:t>Multipolarity is unstable- higher risk of conflict</w:t>
      </w:r>
    </w:p>
    <w:p w:rsidR="00C375F1" w:rsidRPr="00F11B31" w:rsidRDefault="00C375F1" w:rsidP="00C375F1">
      <w:r w:rsidRPr="00A93A39">
        <w:rPr>
          <w:rStyle w:val="Style13ptBold"/>
        </w:rPr>
        <w:t>Swisa 13</w:t>
      </w:r>
      <w:r w:rsidRPr="00F11B31">
        <w:t xml:space="preserve"> (Maya Swisa, University of Southern California, “Future Stability in the European Union: Realism, Constructivism, and Institutionalism”, Claremont-UC Undergraduate Research Conference on the European Union: Vol. 2011, Article 11. DOI: 10.5642/urceu.201101.11)//vl</w:t>
      </w:r>
    </w:p>
    <w:p w:rsidR="00C375F1" w:rsidRDefault="00C375F1" w:rsidP="00C375F1">
      <w:r w:rsidRPr="00B522CF">
        <w:t xml:space="preserve">Realism assumes that states are the main actors in the international system. Because states are merely trying to survive in the anarchic system, they will act based on self-interest or raison d'etat as a guiding principle in their relations with other states (Walt, 1998).Accord-ing to realism, states are in a constant state of war.The root causes of war and peace stem from the distribution and character of military power (Mearsheimer, 1990). John J. Mearsheimer (1990), a proponent of offensive realism in the neo-realist approach, predicts instability in Europe with the end of the Cold War and the emergence of a multipolar system. Because the realist paradigm focuses on the virtue of state sovereignty and power, </w:t>
      </w:r>
      <w:r w:rsidRPr="00A31B34">
        <w:rPr>
          <w:u w:val="single"/>
        </w:rPr>
        <w:t>realists do not predict that states will cede sovereignty to a supra-national power and cannot explain the continued existence of the European Union</w:t>
      </w:r>
      <w:r w:rsidRPr="00B522CF">
        <w:t xml:space="preserve">. Because the EU poses somewhat of a conun-drum to most realists, so few realists have attempted to apply realist theory to explain EU actions. Accordingly, this paper takes Mearsheimer's offensive realism as representing the overall realist perspective for the future of EU security since Mearsheimer is the only realist who has attempted to apply realism to the case of Europe. </w:t>
      </w:r>
      <w:r w:rsidRPr="00A31B34">
        <w:rPr>
          <w:u w:val="single"/>
        </w:rPr>
        <w:t>Mearsheimer (1990) attributes the relative peace in Europe during the Cold War era to three key factors: "the bipolar distribu-tion of military power on the Continent; the rough military equality between the two states comprising the poles in Europe, the United States and the Soviet Union; and the fact that each superpower was armed with a large nuclear arsenal</w:t>
      </w:r>
      <w:r w:rsidRPr="00B522CF">
        <w:t xml:space="preserve">" (pp. 6-7). </w:t>
      </w:r>
      <w:r w:rsidRPr="00A31B34">
        <w:rPr>
          <w:u w:val="single"/>
        </w:rPr>
        <w:t>Now that these systemic mechanisms are no longer in place, he argues that instability within Europe will increase, and the chances are higher that European states could go to war with one another.</w:t>
      </w:r>
      <w:r w:rsidRPr="00B522CF">
        <w:t xml:space="preserve"> While Mearsheimer points to the importance of safeguarding the three systemic mechanisms, he also points to a more minor threat to European stability—hyper-nationalism. Mearsheimer (1990) argues that hyper-nationalism is attributed to the emergence of past wars in Europe and will be a factor in the emergence of future wars. </w:t>
      </w:r>
      <w:r w:rsidRPr="00A31B34">
        <w:rPr>
          <w:u w:val="single"/>
        </w:rPr>
        <w:t>Bipolarity occurs when the distribution of power in the international system is domi-nated by two major powers as poles. In contrast, multipolarity involves three or more domi-nant powers as poles</w:t>
      </w:r>
      <w:r w:rsidRPr="00B522CF">
        <w:t xml:space="preserve"> (Mearsheimer, 1990). According to some realists, </w:t>
      </w:r>
      <w:r w:rsidRPr="00A31B34">
        <w:rPr>
          <w:b/>
          <w:bCs/>
          <w:u w:val="single"/>
        </w:rPr>
        <w:t xml:space="preserve">bipolarity increases stability and peace because there are fewer possible conflict dyads to emerge between com-peting poles. </w:t>
      </w:r>
      <w:r w:rsidRPr="00B522CF">
        <w:t xml:space="preserve">Additionally, </w:t>
      </w:r>
      <w:r w:rsidRPr="00A31B34">
        <w:rPr>
          <w:u w:val="single"/>
        </w:rPr>
        <w:t xml:space="preserve">bipolarity makes deterrence more feasible because fewer imbal-ances in the power structure provide a stronger foundation for deterrence to take place </w:t>
      </w:r>
      <w:r w:rsidRPr="00B522CF">
        <w:t xml:space="preserve">(Mearsheimer, 1990). In order for deterrence to be effective, both sides must have roughly equal capabilities in order to prevent the use of weapons or military forces against one an-other. Furthermore, </w:t>
      </w:r>
      <w:r w:rsidRPr="00A31B34">
        <w:rPr>
          <w:u w:val="single"/>
        </w:rPr>
        <w:t>within the confines of a bipolar system, "prospects for deterrence are greater because miscalculations of relative power and of opponents' resolve are fewer and less likely"</w:t>
      </w:r>
      <w:r w:rsidRPr="00B522CF">
        <w:t xml:space="preserve"> (Mearsheimer, 1990). Therefore, the prediction </w:t>
      </w:r>
      <w:r w:rsidRPr="00A31B34">
        <w:rPr>
          <w:u w:val="single"/>
        </w:rPr>
        <w:t>assumes that if multipolarity should emerge in the international system and include certain EU member states (e.g. Germany, the United Kingdom, France, and possibly Italy (Mearsheimer, 1990)) as poles, the likelihood of war and instability within the EU will be much higher than the Cold War bipolarity.</w:t>
      </w:r>
      <w:r w:rsidRPr="00B522CF">
        <w:t xml:space="preserve"> </w:t>
      </w:r>
    </w:p>
    <w:p w:rsidR="00C375F1" w:rsidRPr="00F11B31" w:rsidRDefault="00C375F1" w:rsidP="00C375F1">
      <w:r w:rsidRPr="00F11B31">
        <w:t>Their theory of unipolarity is wrong- Waltz can’t account for instances of international politics under hegemony</w:t>
      </w:r>
    </w:p>
    <w:p w:rsidR="00C375F1" w:rsidRPr="00F11B31" w:rsidRDefault="00C375F1" w:rsidP="00C375F1">
      <w:hyperlink r:id="rId266" w:tooltip="Click to search for more items by this author" w:history="1">
        <w:r w:rsidRPr="00F11B31">
          <w:rPr>
            <w:rStyle w:val="Hyperlink"/>
          </w:rPr>
          <w:t>Pashakhanlou (Arash Heydarian</w:t>
        </w:r>
      </w:hyperlink>
      <w:r w:rsidRPr="00F11B31">
        <w:t xml:space="preserve">, “Waltz, Mearsheimer and the post-Cold War world: the rise of America and the fall of structural realism”, </w:t>
      </w:r>
      <w:hyperlink r:id="rId267" w:tooltip="Click to search for more items from this journal" w:history="1">
        <w:r w:rsidRPr="00F11B31">
          <w:rPr>
            <w:rStyle w:val="Hyperlink"/>
          </w:rPr>
          <w:t>International Politics</w:t>
        </w:r>
      </w:hyperlink>
      <w:r w:rsidRPr="00F11B31">
        <w:t>; Basingstoke</w:t>
      </w:r>
      <w:hyperlink r:id="rId268" w:tooltip="Click to search for more items from this issue" w:history="1">
        <w:r w:rsidRPr="00F11B31">
          <w:rPr>
            <w:rStyle w:val="Hyperlink"/>
          </w:rPr>
          <w:t> Vol. 51, Iss. 3, </w:t>
        </w:r>
      </w:hyperlink>
      <w:r w:rsidRPr="00F11B31">
        <w:t> (May 2014): 295-315.DOI:10.1057/ip.2014.16)//vl</w:t>
      </w:r>
    </w:p>
    <w:p w:rsidR="00C375F1" w:rsidRPr="00E61948" w:rsidRDefault="00C375F1" w:rsidP="00C375F1">
      <w:r w:rsidRPr="005203E7">
        <w:t xml:space="preserve">The option that Waltz has consistently opted for in his publication after 1993 is that neither Russia nor China is a great power and that the United States is the reigning hegemon in a unipolar world (see, for example, Waltz, 1997, p. 914, 2000a, p. 23, 2000b, p. 27, 2004, pp. 4-6). For instance, in his article 'Structural Realism after the Cold War' published at the dawn of the new millennium, Waltz (2000a, p. 27) writes that '[u]pon the demise of the Soviet Union, the international political system became unipolar'. </w:t>
      </w:r>
      <w:r w:rsidRPr="005203E7">
        <w:rPr>
          <w:u w:val="single"/>
        </w:rPr>
        <w:t xml:space="preserve">Although Waltz has constantly claimed that the post-Cold War era has been characterized by unipolarity and global American hegemony in his publications published after the 'The Emerging Structure of International Politics', he has insisted that the unipolar moment will be brief and that the world is moving towards multipolarity </w:t>
      </w:r>
      <w:r w:rsidRPr="005203E7">
        <w:t>(Waltz, 2000a, pp. 29-41, 2000b, pp. 25-36).</w:t>
      </w:r>
      <w:r>
        <w:t xml:space="preserve"> </w:t>
      </w:r>
      <w:r w:rsidRPr="005203E7">
        <w:t xml:space="preserve">It is not hard to see why Waltz consistently points out that unipolarity will be short-lived and that the world is heading towards multipolarity. That is because </w:t>
      </w:r>
      <w:r w:rsidRPr="005203E7">
        <w:rPr>
          <w:u w:val="single"/>
        </w:rPr>
        <w:t>his theory assumes that states will balance against a preponderant power, no matter how benign the hegemon might be</w:t>
      </w:r>
      <w:r w:rsidRPr="005203E7">
        <w:t xml:space="preserve"> (Waltz, 2000a, p. 30). Waltz (2000a, pp. 30, 36-38) </w:t>
      </w:r>
      <w:r w:rsidRPr="005203E7">
        <w:rPr>
          <w:u w:val="single"/>
        </w:rPr>
        <w:t>maintains that his theory cannot specify exactly when American power will be balanced but affirms that historically speaking it will be done in the blink of an eye.</w:t>
      </w:r>
      <w:r w:rsidRPr="005203E7">
        <w:t xml:space="preserve"> Waltz (2000a, pp. 36-38) is also careful to point out that the United States cannot do anything to solidify its hegemony as a new balancing coalition will be formed against it, no matter what measures it takes to prevent such an outcome.7</w:t>
      </w:r>
      <w:r>
        <w:t xml:space="preserve"> </w:t>
      </w:r>
      <w:r w:rsidRPr="005203E7">
        <w:t>Waltz (2000a, p. 30) specifically acknowledges that the balancing principle that his theory is based on suggests that American hegemony and unipolarity will be replaced by a multipolar system consisting of the European Union or a German-led coalition, China, Japan, and in a more distant future, Russia, as the most likely balancers.</w:t>
      </w:r>
      <w:r>
        <w:t xml:space="preserve"> </w:t>
      </w:r>
      <w:r w:rsidRPr="005203E7">
        <w:rPr>
          <w:u w:val="single"/>
        </w:rPr>
        <w:t>The fact that Waltz does not consider unipolarity in Theory of International Politics has raised many eyebrows in IR as has already been noted, but so has his constant claim that unipolarity is soon to be replaced with multipolarity in his publications after 1993</w:t>
      </w:r>
      <w:r w:rsidRPr="005203E7">
        <w:t>. As Richard Little puts it, '</w:t>
      </w:r>
      <w:r w:rsidRPr="005203E7">
        <w:rPr>
          <w:u w:val="single"/>
        </w:rPr>
        <w:t>[g]iven the significance that Waltz attaches to the economics analogy and the importance that economists attach to monopoly, the failure to open up the issue of unipolarity in Theory of International Politics is surprising, while the focus on multipolarity in the post-Cold War era becomes distinctly odd'</w:t>
      </w:r>
      <w:r w:rsidRPr="005203E7">
        <w:t xml:space="preserve"> (Little, 2007, p. 189).</w:t>
      </w:r>
      <w:r>
        <w:t xml:space="preserve"> </w:t>
      </w:r>
      <w:r w:rsidRPr="005203E7">
        <w:t>However, if one analyses Waltz's defensive realism on its own terms, it no longer appears odd that Waltz ignores unipolarity in</w:t>
      </w:r>
      <w:r>
        <w:t xml:space="preserve"> </w:t>
      </w:r>
      <w:r w:rsidRPr="005203E7">
        <w:t>Theory of International Politics</w:t>
      </w:r>
      <w:r>
        <w:t xml:space="preserve"> </w:t>
      </w:r>
      <w:r w:rsidRPr="005203E7">
        <w:t xml:space="preserve">, still maintained that the international system was bipolar as late as 1993, and has consistently argued that the unipolar moment will be short-lived and focused on multipolarity in his publications published after 1993, even though he finally acknowledged that the post-Cold War world has been unipolar in these later works. </w:t>
      </w:r>
      <w:r w:rsidRPr="005203E7">
        <w:rPr>
          <w:u w:val="single"/>
        </w:rPr>
        <w:t>Waltz's defensive realism is after all unable to account for international politics under hegemony and unipolarity</w:t>
      </w:r>
      <w:r w:rsidRPr="005203E7">
        <w:t>.</w:t>
      </w:r>
      <w:r>
        <w:t xml:space="preserve"> </w:t>
      </w:r>
      <w:r w:rsidRPr="005203E7">
        <w:t>The Problem of Hegemony and Unipolarity in Waltz's Defensive Realism</w:t>
      </w:r>
      <w:r>
        <w:t xml:space="preserve"> </w:t>
      </w:r>
      <w:r w:rsidRPr="005203E7">
        <w:t>As we have already seen, Waltz's defensive realism is a state-centric systemic theory of international politics based on the anarchic structure of the international system and the distribution of capabilities across the system that revolves around balance of power, which can be either bipolar or multipolar, according to Waltz's writings in</w:t>
      </w:r>
      <w:r>
        <w:t xml:space="preserve"> </w:t>
      </w:r>
      <w:r w:rsidRPr="005203E7">
        <w:t>Theory of International Politics.</w:t>
      </w:r>
      <w:r>
        <w:t xml:space="preserve"> </w:t>
      </w:r>
      <w:r w:rsidRPr="005203E7">
        <w:t>In an anarchic unipolar world there are however no longer any systemic constraints to shove and shape state behaviour in the international system. After all, Waltz (1959, p. 159) maintains that states are judges in their own cases in an anarchic system, which means that even though anarchy may still persist in Waltz's post-Cold War world, it cannot by itself constrain the behaviour of states as they can do whatever they please in the absence of a global Leviathan. In a unipolar world there is by definition no other greater power to balance against the hegemon to constrain its behaviour either. Hence, the necessary structural constraints that Waltz (2000a, p. 27) relies upon to explain state behaviour are no longer at play under this condition.</w:t>
      </w:r>
      <w:r>
        <w:t xml:space="preserve"> </w:t>
      </w:r>
      <w:r w:rsidRPr="005203E7">
        <w:t xml:space="preserve">Even Waltz (2004, p. 5) </w:t>
      </w:r>
      <w:r w:rsidRPr="005203E7">
        <w:rPr>
          <w:u w:val="single"/>
        </w:rPr>
        <w:t>implicitly acknowledges this fact in a passage where he writes that '[t]hrough the long years of the Cold War the might of each superpower balanced the might of the other and moderated the behavior of both of them</w:t>
      </w:r>
      <w:r w:rsidRPr="005203E7">
        <w:t xml:space="preserve">. </w:t>
      </w:r>
      <w:r w:rsidRPr="005203E7">
        <w:rPr>
          <w:u w:val="single"/>
        </w:rPr>
        <w:t>Now the only superpower left in the field is free to act on its whims and follow its fancies'. Waltz (2003, p. 5) goes on to postulate that in a unipolar world there are no longer any checks and balances on the hegemon, and its behaviour is therefore determined by its own internal policies rather than external structural pressures as the latter are almost non-existent in a unipolar world</w:t>
      </w:r>
      <w:r w:rsidRPr="005203E7">
        <w:t>.</w:t>
      </w:r>
      <w:r>
        <w:t xml:space="preserve"> </w:t>
      </w:r>
      <w:r w:rsidRPr="005203E7">
        <w:t xml:space="preserve">This revelation suggests that Waltz's (2004, p. 3) </w:t>
      </w:r>
      <w:r w:rsidRPr="005203E7">
        <w:rPr>
          <w:u w:val="single"/>
        </w:rPr>
        <w:t>theory, which 'explains how external forces shape states' behavior, but says nothing about the effects of internal forces' as he himself points out, cannot explain anything at all under the condition of unipolarity and hegemony, as the external pressures are gone in unipolarity and state behaviour is guided by internal forces as clarified above. If we consider Waltz's own arguments that (a) there are hardly any external forces in a unipolarity and state behaviour is instead determined by internal forces and (b) that his defensive realism can only explain how external forces affect state behaviour and has nothing to say about the effects of internal forces, then the only conclusion that can be drawn is that his theory is inherently unequipped to explain international politics under hegemony and unipolarity</w:t>
      </w:r>
      <w:r w:rsidRPr="005203E7">
        <w:t>.</w:t>
      </w:r>
      <w:r>
        <w:t xml:space="preserve"> </w:t>
      </w:r>
      <w:r w:rsidRPr="005203E7">
        <w:t xml:space="preserve">It is also important to note that it is not only the behaviour of the sole great power in the international system, the hegemon, that becomes an anomaly to the theory under unipolarity, but the entire system as a whole. That is evident when Waltz (1979, p. 72) maintains that '[i]n systems theory, structure is a generative notion; and the structure of a system is generated by the interactions of its principal parts [the great power(s)]' as the 'fates of all the states ... are affected much more by the acts and the interactions of the major ones than of the minor ones'. For this reason, Waltz claims that '[i]t would be as ridiculous to construct a theory of international politics based on Malaysia and Costa Rica', but persists, that focusing 'on great powers is not to lose sight of lesser ones. Concern with the latter's fate requires paying most attention to the former. Concern with international politics as a system requires concentration on the states that make the most difference. A general theory of international politics is necessarily based on the great powers. </w:t>
      </w:r>
      <w:r w:rsidRPr="005203E7">
        <w:rPr>
          <w:u w:val="single"/>
        </w:rPr>
        <w:t xml:space="preserve">The theory once written also applies to lesser states that interact insofar as their interactions are insulated from the intervention of the great powers of a system' </w:t>
      </w:r>
      <w:r w:rsidRPr="005203E7">
        <w:t>(Waltz, 1979, p. 73).</w:t>
      </w:r>
      <w:r>
        <w:t xml:space="preserve"> </w:t>
      </w:r>
      <w:r w:rsidRPr="005203E7">
        <w:rPr>
          <w:u w:val="single"/>
        </w:rPr>
        <w:t>Hence, as Waltz's theory is admittedly based on the great powers and can only account for the behaviour of other states in so far as they can be induced from that of the great power(s), this must consequently mean that his defensive realism cannot account for the smaller states either in unipolarity as it is incapable of explaining the behaviour of the only great power in the system under these conditions</w:t>
      </w:r>
      <w:r w:rsidRPr="005203E7">
        <w:t xml:space="preserve">. As such, Waltz's state-centric theory of international politics </w:t>
      </w:r>
      <w:r w:rsidRPr="005203E7">
        <w:rPr>
          <w:u w:val="single"/>
        </w:rPr>
        <w:t>becomes inherently unable to account for any state behaviour at all under unipolarity, and this is why the entire system becomes unexplainable by his theory</w:t>
      </w:r>
      <w:r w:rsidRPr="005203E7">
        <w:t>. Indeed, as Waltz has recognized that the international system has in fact been characterized by unipolarity and American hegemony since the end of the Cold War in his writings after 1993, then this must mean that his theory cannot have had any explanatory power in the post-Cold War world, if assessed on its own terms.</w:t>
      </w:r>
      <w:r>
        <w:t xml:space="preserve"> </w:t>
      </w:r>
      <w:r w:rsidRPr="005203E7">
        <w:t>Waltz's later appreciation for the role of nuclear weapons helps little in this regard. As Waltz himself acknowledges these weapons are properties of the units and their inclusion to his theory would lead to 'reductionism', which is exactly what he wants to avoid (Waltz 1979, pp. 65, 74, 2000a, pp. 5-6). In the words of Waltz (2004, p. 3) himself, 'although neorealists admit that unit-level causes are important, they refuse to include them in their accounts'. In sum, the entire post-Cold War period thus far has posed an anomaly for Waltz's defensive realism as it has been unable to account for what it is designed to do: explain 'international outcomes' or 'a small number of big and important things' (Waltz, 1986, p. 329, 1996, pp. 54-57).</w:t>
      </w:r>
    </w:p>
    <w:p w:rsidR="00C375F1" w:rsidRDefault="00C375F1" w:rsidP="00C375F1"/>
    <w:p w:rsidR="00A51908" w:rsidRDefault="00A51908" w:rsidP="00A51908">
      <w:pPr>
        <w:pStyle w:val="Heading1"/>
      </w:pPr>
      <w:r>
        <w:t>EU Rearm Good</w:t>
      </w:r>
    </w:p>
    <w:p w:rsidR="00A51908" w:rsidRDefault="00A51908" w:rsidP="00A51908">
      <w:pPr>
        <w:pStyle w:val="Heading3"/>
      </w:pPr>
      <w:r>
        <w:t xml:space="preserve">EU Rearm Good: </w:t>
      </w:r>
      <w:r w:rsidR="00F90882">
        <w:t>Cohesion/Deterrence</w:t>
      </w:r>
    </w:p>
    <w:p w:rsidR="00A51908" w:rsidRPr="00F11B31" w:rsidRDefault="00A51908" w:rsidP="00A51908">
      <w:pPr>
        <w:pStyle w:val="Heading4"/>
      </w:pPr>
      <w:r w:rsidRPr="00F11B31">
        <w:t xml:space="preserve">EU modernization key to </w:t>
      </w:r>
      <w:r w:rsidR="00F90882">
        <w:t>cohesion and deterrence</w:t>
      </w:r>
    </w:p>
    <w:p w:rsidR="00A51908" w:rsidRPr="00F11B31" w:rsidRDefault="00A51908" w:rsidP="00A51908">
      <w:r w:rsidRPr="00A93A39">
        <w:rPr>
          <w:rStyle w:val="Style13ptBold"/>
        </w:rPr>
        <w:t>Fruhling and O’Neil 17</w:t>
      </w:r>
      <w:r w:rsidRPr="00F11B31">
        <w:t xml:space="preserve"> (Stephan Fruhling, associate professor in the Strategic and Defence Studies Centre and Associate Dean in the College of Asia and the Pacific at the Australian National University; Andrew O’Neil, Professor of Political Science and Dean in the Griffith Business School at Griffith University, “Nuclear weapons, the United States and alliances in Europe and Asia: Toward an institutional perspective”, Contemporary Security Policy, 38 (1))//vl</w:t>
      </w:r>
    </w:p>
    <w:p w:rsidR="00A51908" w:rsidRDefault="00A51908" w:rsidP="00A51908">
      <w:pPr>
        <w:rPr>
          <w:sz w:val="16"/>
        </w:rPr>
      </w:pPr>
      <w:r w:rsidRPr="009245D0">
        <w:rPr>
          <w:sz w:val="16"/>
        </w:rPr>
        <w:t xml:space="preserve">Status and influence on general alliance policy can also be a major incentive for allies to participate in nuclear weapons cooperation. During the Cold War, Italy volunteered to host new nuclear-armed GLCMs after it had been excluded from the discussions on NATO's nuclear modernization at the Guadeloupe summit of 1979, which had contradicted the country's self-declared status as a major European ally (Schwartz, 1983, pp. 230-231). Italy's interest in nuclear sharing during the Cold War was shaped largely by considerations of status and prestige, and reinforcement of its integration into NATO in the face of a large domestic Communist Party vote, than merely a desire to have influence over the possible use of nuclear weapons in wartime, or a specific need for nuclear deterrence (Foradori, 2012, pp. 27-28). Likewise, in the post-Cold War era, </w:t>
      </w:r>
      <w:r w:rsidRPr="00DA0AB2">
        <w:rPr>
          <w:u w:val="single"/>
        </w:rPr>
        <w:t>NATO's decision in the NATO-Russia Founding Act to limit nuclear weapons basing to the "old" member countries continues to create tensions with Poland and other Eastern European allies, who perceive themselves as second-class members.</w:t>
      </w:r>
      <w:r w:rsidRPr="009245D0">
        <w:rPr>
          <w:sz w:val="16"/>
        </w:rPr>
        <w:t xml:space="preserve"> Even in the case of West Germany, concern with the U.S. commitment to take account of its allies' interests, rather than specific concern about an increasing threat that needed to be deterred, lay at the heart of Helmut Schmidt's famous speech to the International Institute for Strategic Studies in 1977. The speech is widely credited as triggering NATO's deliberations on long-range theater nuclear force modernization. In his speech, Schmidt highlighted the dangers of what today might be called a "G-2" arrangement between the United States and Soviet Union, arguing that strategic parity should not leave open the door to Soviet dominance in Europe: No one can deny that the principle of parity is a sensible one. However its fulfilment [...] must apply to all categories of weapons. </w:t>
      </w:r>
      <w:r w:rsidRPr="00DA0AB2">
        <w:rPr>
          <w:u w:val="single"/>
        </w:rPr>
        <w:t>Neither side can agree to diminish its security unilaterally [...] we in Europe must be particularly careful to ensure that these negotiations do not neglect the components of NATO's deterrence strategy [...] strategic arms limitations confined to the United States and the Soviet Union will inevitably impair the security of the West European members of the Alliance vis-a-vis [the Soviet Union] if we do not succeed in removing the disparities of military power in Europe parallel to the SALT [Strategic Arms Limitation Treaty] negotiations</w:t>
      </w:r>
      <w:r w:rsidRPr="009245D0">
        <w:rPr>
          <w:sz w:val="16"/>
        </w:rPr>
        <w:t xml:space="preserve">. (1978, p. 4) Significantly, Schmidt </w:t>
      </w:r>
      <w:r w:rsidRPr="00DA0AB2">
        <w:rPr>
          <w:u w:val="single"/>
        </w:rPr>
        <w:t>made no reference to solving this issue through NATO nuclear modernization, which made sense given his main concern was the attitude of the U.S. government in its negotiations with the Soviet Union</w:t>
      </w:r>
      <w:r w:rsidRPr="009245D0">
        <w:rPr>
          <w:sz w:val="16"/>
        </w:rPr>
        <w:t xml:space="preserve">. </w:t>
      </w:r>
      <w:r w:rsidRPr="00DA0AB2">
        <w:rPr>
          <w:u w:val="single"/>
        </w:rPr>
        <w:t xml:space="preserve">The issue of the "gray zone" between the strategic nuclear balance and the conventional forces in Europe was ultimately a political more than military one. But it was through the alliance's force planning process for its nuclear capabilities that Europeans could continue to push the issue, </w:t>
      </w:r>
      <w:r w:rsidRPr="009245D0">
        <w:rPr>
          <w:sz w:val="16"/>
        </w:rPr>
        <w:t xml:space="preserve">and through which the allies would ultimately find the compromise of the dual-track decision in 1979 (Garthoff, 1983; Spohr Readman, 2011). The policy-making forum that enabled this process, the NPG, was itself created in 1966 because then U.S. Secretary of Defense Robert McNamara sought to influence the thinking of allies on nuclear strategy and the new strategy of Flexible Response, by increasing the transparency of U.S. strategic thinking and military capabilities. In general, NATO members during the Cold War and later crises worked hard to preserve public unity, even when they disagreed behind closed doors about policy (Kupchan, 1988, p. 336; also Papayoanou, 1997, p. 92). </w:t>
      </w:r>
      <w:r w:rsidRPr="009245D0">
        <w:rPr>
          <w:u w:val="single"/>
        </w:rPr>
        <w:t>A major theme of NATO's nuclear history—including the Multilateral Nuclear Force proposal, the creation of the NPG, and the long-range theater nuclear force modernization decision—was the United States' desire to (re)-build broader alliance cohesion through increased nuclear cooperation that signified Washington, DC's willingness to take its allies into its confidence</w:t>
      </w:r>
      <w:r w:rsidRPr="009245D0">
        <w:rPr>
          <w:sz w:val="16"/>
        </w:rPr>
        <w:t xml:space="preserve">. </w:t>
      </w:r>
      <w:r w:rsidRPr="009245D0">
        <w:rPr>
          <w:u w:val="single"/>
        </w:rPr>
        <w:t>McNamara's engagement of NATO allies through the NPG played a major role in generating allied support for a change in Alliance strategy, which actually reduced NATO's reliance on U.S. tactical nuclear weapons in Europe</w:t>
      </w:r>
      <w:r w:rsidRPr="009245D0">
        <w:rPr>
          <w:sz w:val="16"/>
        </w:rPr>
        <w:t xml:space="preserve"> (Schwartz, 1983, pp. 191-192). At the same time, however, the </w:t>
      </w:r>
      <w:r w:rsidRPr="009245D0">
        <w:rPr>
          <w:u w:val="single"/>
        </w:rPr>
        <w:t>Europeans were also successful in challenging U.S. assessments about the feasibility of a purely conventional defense, so that the new NATO Strategic Concept enabled by the discussions in the NPG was a genuine compromise</w:t>
      </w:r>
      <w:r w:rsidRPr="009245D0">
        <w:rPr>
          <w:sz w:val="16"/>
        </w:rPr>
        <w:t xml:space="preserve"> (Tuschhoff, 1999, pp. 145, 155). As one recent study notes, </w:t>
      </w:r>
      <w:r w:rsidRPr="009245D0">
        <w:rPr>
          <w:u w:val="single"/>
        </w:rPr>
        <w:t>because of nuclear consultation, non-nuclear NATO allies were able "to explore the position of the protector state more precisely than ever before and to engage in intra-alliance balancing if necessary to manipulate the protector state not to untie its security from the security of the protégés</w:t>
      </w:r>
      <w:r w:rsidRPr="009245D0">
        <w:rPr>
          <w:sz w:val="16"/>
        </w:rPr>
        <w:t>" (Lutsch, 2016, p. 555). Ultimately, the prime importance of the NPG lies in its role as a forum through which allies can strike bargains on alliance strategy, not in it being a part of the alliance's deterrence posture or signaling deterrence credibility as such.</w:t>
      </w:r>
    </w:p>
    <w:p w:rsidR="00A51908" w:rsidRDefault="00A51908" w:rsidP="00A51908">
      <w:pPr>
        <w:rPr>
          <w:sz w:val="16"/>
        </w:rPr>
      </w:pPr>
    </w:p>
    <w:p w:rsidR="00F90882" w:rsidRPr="002E33A7" w:rsidRDefault="00F90882" w:rsidP="00F90882">
      <w:pPr>
        <w:pStyle w:val="Heading4"/>
      </w:pPr>
      <w:r>
        <w:t>EU nuclear capabilities are key to deter Russia</w:t>
      </w:r>
    </w:p>
    <w:p w:rsidR="00F90882" w:rsidRPr="00733E64" w:rsidRDefault="00F90882" w:rsidP="00733E64">
      <w:r w:rsidRPr="00733E64">
        <w:rPr>
          <w:rStyle w:val="Style13ptBold"/>
        </w:rPr>
        <w:t>WSJ 14</w:t>
      </w:r>
      <w:r w:rsidRPr="00733E64">
        <w:t xml:space="preserve"> (Wall Street Journal, Dow Jones Institutional News; New York, “EU Lacks Credible Deterrence Capability of Its Own—Market Talk”)//vl</w:t>
      </w:r>
    </w:p>
    <w:p w:rsidR="00F90882" w:rsidRDefault="00F90882" w:rsidP="00F90882">
      <w:r w:rsidRPr="00BF46C4">
        <w:t xml:space="preserve">2238 GMT - The U.K. government argues that the greatest risk to European security is the failure to defend the principle of national sovereignty. </w:t>
      </w:r>
      <w:r w:rsidRPr="00BF46C4">
        <w:rPr>
          <w:b/>
          <w:bCs/>
          <w:u w:val="single"/>
        </w:rPr>
        <w:t>One reason why the situation in Ukraine has escalated out of control is that the EU struggles to exert pressure,</w:t>
      </w:r>
      <w:r w:rsidRPr="00BF46C4">
        <w:t xml:space="preserve"> according to The Wall Street Journal's Europe File column. EU foreign-policy decisions require a unanimity among the 28 member states that is hard to achieve, given competing priorities. At the same time, the </w:t>
      </w:r>
      <w:r w:rsidRPr="00BF46C4">
        <w:rPr>
          <w:u w:val="single"/>
        </w:rPr>
        <w:t>EU's defense capabilities are weak. Europe spends only 1.4% of gross domestic product on defense, the lowest of any region in the world, and a lack of coordination among member states further reduces its effectiveness. The result is that the EU lacks credible deterrence capability of its own</w:t>
      </w:r>
      <w:r w:rsidRPr="00BF46C4">
        <w:t xml:space="preserve">. (simon.nixon@wsj.com) </w:t>
      </w:r>
    </w:p>
    <w:p w:rsidR="00F90882" w:rsidRPr="007753AA" w:rsidRDefault="00F90882" w:rsidP="00F90882">
      <w:r>
        <w:t xml:space="preserve"> </w:t>
      </w:r>
    </w:p>
    <w:p w:rsidR="00A51908" w:rsidRDefault="00525967" w:rsidP="00525967">
      <w:pPr>
        <w:pStyle w:val="Heading1"/>
      </w:pPr>
      <w:r>
        <w:t>EU Rearm Bad</w:t>
      </w:r>
    </w:p>
    <w:p w:rsidR="00525967" w:rsidRPr="00525967" w:rsidRDefault="00525967" w:rsidP="00525967">
      <w:pPr>
        <w:pStyle w:val="Heading3"/>
      </w:pPr>
      <w:r>
        <w:t>AT: EU Rearm Good</w:t>
      </w:r>
    </w:p>
    <w:p w:rsidR="00733E64" w:rsidRPr="009D7FE2" w:rsidRDefault="00733E64" w:rsidP="00733E64">
      <w:pPr>
        <w:pStyle w:val="Heading4"/>
      </w:pPr>
      <w:r>
        <w:t>EU benevolence and defensive nuclearization is misleading- lowers the threshold of nuclear use</w:t>
      </w:r>
    </w:p>
    <w:p w:rsidR="00733E64" w:rsidRPr="00525967" w:rsidRDefault="00733E64" w:rsidP="00733E64">
      <w:r w:rsidRPr="00525967">
        <w:rPr>
          <w:rStyle w:val="Style13ptBold"/>
        </w:rPr>
        <w:t>Jasper and Portela 10</w:t>
      </w:r>
      <w:r w:rsidRPr="00525967">
        <w:t xml:space="preserve"> (Ursula Jasper, University of St. Gallen, Switzerland and Clara Portela, Singapore Management University, “EU Defence Integration and Nuclear Weapons: A Common Deterrent for Europe?”, Security Dialogue, 41 (2))//vl</w:t>
      </w:r>
    </w:p>
    <w:p w:rsidR="00733E64" w:rsidRDefault="00733E64" w:rsidP="00733E64">
      <w:pPr>
        <w:rPr>
          <w:sz w:val="16"/>
        </w:rPr>
      </w:pPr>
      <w:r w:rsidRPr="003E5E1C">
        <w:rPr>
          <w:sz w:val="16"/>
        </w:rPr>
        <w:t xml:space="preserve">Yet, the strategy of the British government remains ambivalent. While it reiterates its commitment to the NPT and eventual nuclear disarmament, it is still attached to the idea of maintaining a ‘minimum’ nuclear deterrence. One year after coming to power in 1997, Labour Prime Minister Tony Blair’s first administration announced reductions in Britain’s nuclear forces, and at the 2000 NPT Review Conference the British delegation helped to achieve a minimal consensus. Overall, however, the British government has failed to follow up on these first steps, and the ambiguity persists: While the adminis- tration of current Prime Minister Gordon Brown – like those of his forerunner Blair – presses ahead with the modernization of the Trident nuclear-weapons system,7 several high-ranking government officials – such as previous foreign secretary Margaret Beckett (2007) and her successor David Miliband8 or former defence secretary Des Browne (2008) – have expressed their sympa- thy for nuclear disarmament.9 Similarly, </w:t>
      </w:r>
      <w:r w:rsidRPr="00A670A3">
        <w:rPr>
          <w:u w:val="single"/>
        </w:rPr>
        <w:t>while Prime Minister Gordon Brown (2008) has claimed that in 2010 the UK will be ‘at the forefront of the interna- tional campaign to accelerate disarmament amongst possessor states’, he has also insisted that keeping a nuclear force is ‘non-negotiable’</w:t>
      </w:r>
      <w:r w:rsidRPr="003E5E1C">
        <w:rPr>
          <w:sz w:val="16"/>
        </w:rPr>
        <w:t xml:space="preserve">.10 This attitude is backed by the government’s assertion that the ‘Cold War threat has been replaced by a diverse but interconnected set of threats and risks, which affect the United Kingdom directly and also have the potential to undermine inter- national stability’ (Cabinet Office, 2008: 3). Consequently, </w:t>
      </w:r>
      <w:r w:rsidRPr="00A670A3">
        <w:rPr>
          <w:u w:val="single"/>
        </w:rPr>
        <w:t>defence could only be guaranteed through an independent nuclear deterrent, as ‘fundamental principles relevant to nuclear deterrence have not changed since the end of the Cold War, and are unlikely to change in future’</w:t>
      </w:r>
      <w:r w:rsidRPr="003E5E1C">
        <w:rPr>
          <w:sz w:val="16"/>
        </w:rPr>
        <w:t xml:space="preserve"> (UK Government, 2006). </w:t>
      </w:r>
      <w:r w:rsidRPr="00A670A3">
        <w:rPr>
          <w:u w:val="single"/>
        </w:rPr>
        <w:t>The maintenance of nuclear weapons is not only framed as being necessary to preserve international stability, but implicitly also as a service to the inter- national community. This rhetorical move seemingly removes the nuclear- weapons issue from a purely national agenda, relating it instead to the need for international stability: the continued reliance on nuclear weapons by a ‘reliable’ and ‘responsible’ great power is necessary for upholding inter- national peace and stability.</w:t>
      </w:r>
      <w:r w:rsidRPr="003E5E1C">
        <w:rPr>
          <w:sz w:val="16"/>
        </w:rPr>
        <w:t xml:space="preserve"> </w:t>
      </w:r>
      <w:r w:rsidRPr="00A670A3">
        <w:rPr>
          <w:u w:val="single"/>
        </w:rPr>
        <w:t>It is this self-conception as a responsible and rational, while globally potent, great power that presents the major obstacle to the abandonment of the UK’s nuclear weapons</w:t>
      </w:r>
      <w:r w:rsidRPr="003E5E1C">
        <w:rPr>
          <w:sz w:val="16"/>
        </w:rPr>
        <w:t xml:space="preserve">.11 </w:t>
      </w:r>
      <w:r w:rsidRPr="00A670A3">
        <w:rPr>
          <w:u w:val="single"/>
        </w:rPr>
        <w:t xml:space="preserve">Such a strategic conception has grave implications for both international security and common European defence.12 The </w:t>
      </w:r>
      <w:r w:rsidRPr="00A670A3">
        <w:rPr>
          <w:b/>
          <w:bCs/>
          <w:u w:val="single"/>
        </w:rPr>
        <w:t>assurance that these ‘weapons of last resort’ will only be used for defensive purposes is misleading</w:t>
      </w:r>
      <w:r w:rsidRPr="003E5E1C">
        <w:rPr>
          <w:sz w:val="16"/>
        </w:rPr>
        <w:t xml:space="preserve">, as Rogers (2006) points out: </w:t>
      </w:r>
      <w:r w:rsidRPr="00A670A3">
        <w:rPr>
          <w:u w:val="single"/>
        </w:rPr>
        <w:t xml:space="preserve">The problem with this is that it is one of the great myths of the nuclear age. . . . Nato as an alliance, and Britain as a state, have long planned to fight nuclear wars at levels falling far short of a cataclysmic central nuclear exchange. This also means that Nato and Britain have had, and still maintain, policies that can envisage ‘first use’ of nuclear weapons. Furthermore, the recurrent reference to the UK’s disarmament record is deceptive. While the UK is arguably the most ‘arms-control-friendly’ of the nuclear-weapon states, the British government has announced the moderni- zation of its arsenals and developed new options concerning the use of what are called ‘substrategic’ weapons </w:t>
      </w:r>
      <w:r w:rsidRPr="003E5E1C">
        <w:rPr>
          <w:sz w:val="16"/>
        </w:rPr>
        <w:t>– that is</w:t>
      </w:r>
      <w:r w:rsidRPr="00A670A3">
        <w:rPr>
          <w:u w:val="single"/>
        </w:rPr>
        <w:t>, weapons with a low yield that might be used as a final warning or to ‘decapitate’ a rogue state’s leadership</w:t>
      </w:r>
      <w:r w:rsidRPr="003E5E1C">
        <w:rPr>
          <w:sz w:val="16"/>
        </w:rPr>
        <w:t xml:space="preserve"> (UK Government, 2006: 23). These </w:t>
      </w:r>
      <w:r w:rsidRPr="00A670A3">
        <w:rPr>
          <w:u w:val="single"/>
        </w:rPr>
        <w:t>substrategic weapons lower the thresh- old of nuclear use, blurring the distinction between conventional and atomic weapons.13 In sum, all three aspects – the modernization of weapon systems, the refusal to implement a no-first-use policy and the development of more ‘usable’ nuclear weapons – have rendered the use of nuclear weapons more likely than during Cold War times</w:t>
      </w:r>
      <w:r w:rsidRPr="003E5E1C">
        <w:rPr>
          <w:sz w:val="16"/>
        </w:rPr>
        <w:t xml:space="preserve">. Moreover, the ‘deterrence’ trope and the related link to the reputed stability of the Cold War blight a more thorough debate about the effectiveness of deterrence under the conditions of the post- Cold War era. Instead, they suggest that there are indeed what Lebow (2005: 772) calls easy ‘technical fixes’ to problems that might in fact be very political in nature, and also purport that the roles of ‘defender’ and ‘challenger’ in a conflict are always evident and clearcut. </w:t>
      </w:r>
    </w:p>
    <w:p w:rsidR="00733E64" w:rsidRPr="003E5E1C" w:rsidRDefault="00733E64" w:rsidP="00733E64">
      <w:pPr>
        <w:rPr>
          <w:sz w:val="16"/>
        </w:rPr>
      </w:pPr>
    </w:p>
    <w:p w:rsidR="00733E64" w:rsidRPr="00733E64" w:rsidRDefault="00733E64" w:rsidP="00733E64">
      <w:pPr>
        <w:pStyle w:val="Heading4"/>
      </w:pPr>
      <w:r>
        <w:t>Non-prolif</w:t>
      </w:r>
      <w:r w:rsidRPr="00733E64">
        <w:t xml:space="preserve"> </w:t>
      </w:r>
      <w:r>
        <w:t xml:space="preserve">better for cohesion – </w:t>
      </w:r>
      <w:r w:rsidRPr="00733E64">
        <w:t>allows the EU to securitize and demonstrate its coordination</w:t>
      </w:r>
    </w:p>
    <w:p w:rsidR="00733E64" w:rsidRPr="00733E64" w:rsidRDefault="00733E64" w:rsidP="00733E64">
      <w:r w:rsidRPr="00733E64">
        <w:rPr>
          <w:rStyle w:val="Style13ptBold"/>
        </w:rPr>
        <w:t>Jasper and Portela 10</w:t>
      </w:r>
      <w:r w:rsidRPr="00733E64">
        <w:t xml:space="preserve"> (Ursula Jasper, University of St. Gallen, Switzerland and Clara Portela, Singapore Management University, “EU Defence Integration and Nuclear Weapons: A Common Deterrent for Europe?”, Security Dialogue, 41 (2))//vl</w:t>
      </w:r>
    </w:p>
    <w:p w:rsidR="00733E64" w:rsidRPr="00ED2502" w:rsidRDefault="00733E64" w:rsidP="00733E64">
      <w:pPr>
        <w:rPr>
          <w:u w:val="single"/>
        </w:rPr>
      </w:pPr>
      <w:r w:rsidRPr="004526CA">
        <w:rPr>
          <w:sz w:val="16"/>
        </w:rPr>
        <w:t xml:space="preserve">However, given that </w:t>
      </w:r>
      <w:r w:rsidRPr="00ED2502">
        <w:rPr>
          <w:u w:val="single"/>
        </w:rPr>
        <w:t>EU’s non-proliferation policy</w:t>
      </w:r>
      <w:r w:rsidRPr="004526CA">
        <w:rPr>
          <w:sz w:val="16"/>
        </w:rPr>
        <w:t xml:space="preserve"> is based on the ‘lowest common denominator’ among states with diverging attitudes towards nucle- ar weapons, it </w:t>
      </w:r>
      <w:r w:rsidRPr="00ED2502">
        <w:rPr>
          <w:u w:val="single"/>
        </w:rPr>
        <w:t>sidelines the issue of nuclear disarmament: While the text of the NPT recognizes the link between disarmament and non-proliferation, the EU has hardly addressed the question of ‘its own’ disarmament in its declara- tions and action</w:t>
      </w:r>
      <w:r w:rsidRPr="004526CA">
        <w:rPr>
          <w:sz w:val="16"/>
        </w:rPr>
        <w:t xml:space="preserve"> plans – even though pro-disarmament states such as Ireland and Sweden continuously lobby for the goals of the New Agenda Coalition.19 Hence, </w:t>
      </w:r>
      <w:r w:rsidRPr="00ED2502">
        <w:rPr>
          <w:u w:val="single"/>
        </w:rPr>
        <w:t>EU discourse reveals a dramatic misfit: When Europe talks about arms control and non-proliferation, it is rarely concerned with its own member- states, but with the enforcement of disarmament among ‘the others’</w:t>
      </w:r>
      <w:r w:rsidRPr="004526CA">
        <w:rPr>
          <w:sz w:val="16"/>
        </w:rPr>
        <w:t xml:space="preserve">. In EU rhetoric, the omission of disarmament questions is made possible through several means. First, </w:t>
      </w:r>
      <w:r w:rsidRPr="00ED2502">
        <w:rPr>
          <w:u w:val="single"/>
        </w:rPr>
        <w:t>the Union ascribes itself a distinctive role in the field: ‘The EU wants to act before the threat materializes, we want to “pre- vent</w:t>
      </w:r>
      <w:r w:rsidRPr="004526CA">
        <w:rPr>
          <w:sz w:val="16"/>
        </w:rPr>
        <w:t xml:space="preserve">”’ (Gianella, 2008a: 4). Second, </w:t>
      </w:r>
      <w:r w:rsidRPr="00ED2502">
        <w:rPr>
          <w:u w:val="single"/>
        </w:rPr>
        <w:t>the EU looks upon non-proliferation as a domain in which it can demonstrate its capacity for internal coordination and external visibility, circumventing the question of the efficacy of its policies by remaining ‘self-centred’: ‘within the UN system, the EU is now identified as the major sponsor of the multilateral treaty system’</w:t>
      </w:r>
      <w:r w:rsidRPr="004526CA">
        <w:rPr>
          <w:sz w:val="16"/>
        </w:rPr>
        <w:t xml:space="preserve"> (Gianella, 2008a: 6); the fact that the EU’s High Representative for Common Foreign and Security Policy Javier Solana received a mandate from the USA, Russia and China in the negotiations with Iran constituted ‘a recognition of the EU’s growing role on the international scene’ (Gianella, 2008b: 7). The Lisbon Treaty provides the High Representative ‘with the instruments to ensure a stronger coordi- nation’ between activities framed in the supranational and intergovernmen- tal realms of the EU (Gianella, 2008a: 11</w:t>
      </w:r>
      <w:r w:rsidRPr="00ED2502">
        <w:rPr>
          <w:u w:val="single"/>
        </w:rPr>
        <w:t xml:space="preserve">). These references suggest that EU action is not primarily evaluated in terms of the contribution it makes to the advancement of non-proliferation and disarmament goals; rather, it functions as a vehicle for self-representation and increased European unity. </w:t>
      </w:r>
    </w:p>
    <w:p w:rsidR="00733E64" w:rsidRPr="00525967" w:rsidRDefault="00733E64" w:rsidP="00733E64"/>
    <w:p w:rsidR="00525967" w:rsidRPr="001D1A37" w:rsidRDefault="00525967" w:rsidP="00525967">
      <w:pPr>
        <w:pStyle w:val="Heading4"/>
      </w:pPr>
      <w:r>
        <w:t>Narratives of EU non-proliferation become justifications for nuclear development to protect against perceived Soviet threats</w:t>
      </w:r>
    </w:p>
    <w:p w:rsidR="00525967" w:rsidRPr="00525967" w:rsidRDefault="00525967" w:rsidP="00525967">
      <w:r w:rsidRPr="00525967">
        <w:rPr>
          <w:rStyle w:val="Style13ptBold"/>
        </w:rPr>
        <w:t>Jasper and Portela 10</w:t>
      </w:r>
      <w:r w:rsidRPr="00525967">
        <w:t xml:space="preserve"> (Ursula Jasper, University of St. Gallen, Switzerland and Clara Portela, Singapore Management University, “EU Defence Integration and Nuclear Weapons: A Common Deterrent for Europe?”, Security Dialogue, 41 (2))//vl</w:t>
      </w:r>
    </w:p>
    <w:p w:rsidR="00525967" w:rsidRDefault="00525967" w:rsidP="00525967">
      <w:pPr>
        <w:rPr>
          <w:sz w:val="16"/>
        </w:rPr>
      </w:pPr>
      <w:r w:rsidRPr="003E5E1C">
        <w:rPr>
          <w:sz w:val="16"/>
        </w:rPr>
        <w:t>It remains to be seen whether Sarkozy will depart from the route taken by his predecessor. Yet, there is little evidence of a far-reaching renunciation of the guidelines developed under Chirac. Instead, we seem to be witnessing the continued appreciation of nuclear weapons within France’s military doctrine (Tertrais, 2008). The country’s 2008 White Paper on Defence and National Security points in that direction</w:t>
      </w:r>
      <w:r w:rsidRPr="001D1A37">
        <w:rPr>
          <w:u w:val="single"/>
        </w:rPr>
        <w:t>: Nuclear deterrence remains an essential concept of national security. . . . Given the diver- sity of situations to which France might be confronted in an age of globalisation, the credibility of the deterrent is based on the ability to provide the President with an auton- omous and sufficiently wide and diversified range of assets and options</w:t>
      </w:r>
      <w:r w:rsidRPr="003E5E1C">
        <w:rPr>
          <w:sz w:val="16"/>
        </w:rPr>
        <w:t xml:space="preserve"> (Présidence de la République, 2008: 7). </w:t>
      </w:r>
      <w:r w:rsidRPr="001D1A37">
        <w:rPr>
          <w:u w:val="single"/>
        </w:rPr>
        <w:t>Emphasizing the utility of nuclear weapons in a ‘diversity of situations’, not least as  a protection against threats to ‘our identity’, serves as a justification for their persistence.</w:t>
      </w:r>
      <w:r w:rsidRPr="003E5E1C">
        <w:rPr>
          <w:sz w:val="16"/>
        </w:rPr>
        <w:t xml:space="preserve"> Within French society and its political elite, there is a virtual lack of contestation of nuclear weapons. Instead, </w:t>
      </w:r>
      <w:r w:rsidRPr="001D1A37">
        <w:rPr>
          <w:u w:val="single"/>
        </w:rPr>
        <w:t xml:space="preserve">a vivid nuclear con- sensus prevails that is tightly linked to a conception of France’s role in the world </w:t>
      </w:r>
      <w:r w:rsidRPr="003E5E1C">
        <w:rPr>
          <w:sz w:val="16"/>
        </w:rPr>
        <w:t xml:space="preserve">and that dates back to the time of Charles de Gaulle, who laid the grounds for the so-called ‘monarchie nucléaire’: the incommensurable shap- ing power of the French president in nuclear issues (Wisotzki, 2005). Hence, the French nuclear discourse developed in a rather streamlined and, as Larsen (1997: 120) describes it, almost ‘mythical’ fashion. </w:t>
      </w:r>
      <w:r w:rsidRPr="001D1A37">
        <w:rPr>
          <w:u w:val="single"/>
        </w:rPr>
        <w:t xml:space="preserve">This is reflected in two key concepts: l’arme de la paix (weapon of peace) and dissuasion du faible au fort (deterrence of the strong by the weak). The l’arme de la paix understanding severely downplays the devastating effects of nuclear weapons by euphemis- tically suggesting that they bring about a beneficial result: peace. Dissuasion du faible au fort ascribes an exclusively defensive character to the nuclear forc- es. The </w:t>
      </w:r>
      <w:r w:rsidRPr="001D1A37">
        <w:rPr>
          <w:b/>
          <w:bCs/>
          <w:u w:val="single"/>
        </w:rPr>
        <w:t>metaphor of the ‘small’ suggests that vulnerable France has only one measure with which to defend itself against the Soviet threat</w:t>
      </w:r>
      <w:r w:rsidRPr="003E5E1C">
        <w:rPr>
          <w:sz w:val="16"/>
        </w:rPr>
        <w:t xml:space="preserve">. </w:t>
      </w:r>
      <w:r w:rsidRPr="001D1A37">
        <w:rPr>
          <w:u w:val="single"/>
        </w:rPr>
        <w:t>The possession of nuclear weapons has thus long been legitimized as a means of last resort against a superior enemy – an image that persists, even though the scenarios of nuclear weapons’ use have changed significantly. This predominant view of the assumed legitimacy and necessity of atomic weapons has long pre- vented the rise of any nuclear-critical voices.</w:t>
      </w:r>
      <w:r w:rsidRPr="003E5E1C">
        <w:rPr>
          <w:sz w:val="16"/>
        </w:rPr>
        <w:t xml:space="preserve"> Unsurprisingly, France’s 2006 nuclear doctrine barely attracted attention, let alone fundamental criticism</w:t>
      </w:r>
      <w:r w:rsidRPr="001D1A37">
        <w:rPr>
          <w:u w:val="single"/>
        </w:rPr>
        <w:t>. A close look at the case of the UK shows, however, that France’s stance toward nuclear (non-)disarmament is far from unique. T</w:t>
      </w:r>
      <w:r w:rsidRPr="003E5E1C">
        <w:rPr>
          <w:sz w:val="16"/>
        </w:rPr>
        <w:t xml:space="preserve">here are indeed many commonalities in the nuclear policies of Europe’s two nuclear states. </w:t>
      </w:r>
    </w:p>
    <w:p w:rsidR="00733E64" w:rsidRPr="003E5E1C" w:rsidRDefault="00733E64" w:rsidP="00525967">
      <w:pPr>
        <w:rPr>
          <w:sz w:val="16"/>
        </w:rPr>
      </w:pPr>
    </w:p>
    <w:p w:rsidR="00525967" w:rsidRPr="00733E64" w:rsidRDefault="00525967" w:rsidP="00733E64">
      <w:pPr>
        <w:pStyle w:val="Heading4"/>
      </w:pPr>
      <w:r w:rsidRPr="00733E64">
        <w:t>EU defensive measures are based in securitizing impulses in order to justify modernization</w:t>
      </w:r>
    </w:p>
    <w:p w:rsidR="00525967" w:rsidRPr="00733E64" w:rsidRDefault="00525967" w:rsidP="00733E64">
      <w:r w:rsidRPr="00733E64">
        <w:rPr>
          <w:rStyle w:val="Style13ptBold"/>
        </w:rPr>
        <w:t>Jasper and Portela 10</w:t>
      </w:r>
      <w:r w:rsidRPr="00733E64">
        <w:t xml:space="preserve"> (Ursula Jasper, University of St. Gallen, Switzerland and Clara Portela, Singapore Management University, “EU Defence Integration and Nuclear Weapons: A Common Deterrent for Europe?”, Security Dialogue, 41 (2))//vl</w:t>
      </w:r>
    </w:p>
    <w:p w:rsidR="00525967" w:rsidRPr="004F2798" w:rsidRDefault="00525967" w:rsidP="00525967">
      <w:pPr>
        <w:rPr>
          <w:sz w:val="16"/>
        </w:rPr>
      </w:pPr>
      <w:r w:rsidRPr="00083D15">
        <w:rPr>
          <w:u w:val="single"/>
        </w:rPr>
        <w:t xml:space="preserve">Official narratives of nuclear proliferation in the two countries have con- verged, becoming increasingly dominated by the theme of how the ‘custo- dians of law’ are responsible not only for their own protection but also for preventing countries such as North Korea or Iran or non-state actors from realizing their aspirations for nuclear programmes. </w:t>
      </w:r>
      <w:r w:rsidRPr="00083D15">
        <w:rPr>
          <w:b/>
          <w:bCs/>
          <w:u w:val="single"/>
        </w:rPr>
        <w:t>Underlying these pos- tures are linguistic frames and metaphors of (in)security that portray the ‘world out there’ as an inherent danger to ‘benevolent’ Europe, hence legiti- mizing the given nuclear order of haves and have-nots</w:t>
      </w:r>
      <w:r w:rsidRPr="00083D15">
        <w:rPr>
          <w:u w:val="single"/>
        </w:rPr>
        <w:t xml:space="preserve">. </w:t>
      </w:r>
      <w:r w:rsidRPr="004F2798">
        <w:rPr>
          <w:sz w:val="16"/>
        </w:rPr>
        <w:t xml:space="preserve">As Gusterson (1999: 132) argues: The </w:t>
      </w:r>
      <w:r w:rsidRPr="00083D15">
        <w:rPr>
          <w:u w:val="single"/>
        </w:rPr>
        <w:t>discourse on nuclear proliferation legitimates this system of domination while pre- senting the interests the established nuclear powers have in maintaining their nuclear monopoly as if they were equally beneficial to all nations of the globe</w:t>
      </w:r>
      <w:r w:rsidRPr="004F2798">
        <w:rPr>
          <w:sz w:val="16"/>
        </w:rPr>
        <w:t xml:space="preserve">. And, </w:t>
      </w:r>
      <w:r w:rsidRPr="00083D15">
        <w:rPr>
          <w:u w:val="single"/>
        </w:rPr>
        <w:t>ironically, the discourse on non-proliferation presents the subordinate nations as the principal source of danger in the world. By framing the current nuclear order as a dichotomy of (i) the passively deterring ‘benign’ and ‘rational’ Self against (ii) the ‘evil’ and ‘passion- ate’ Other, the very order is constructed, naturalized and legitimated. This prevailing frame is used as a justification for a continued policy of nuclear deterrence and non-proliferation directed at potential nuclear enemies while ignoring problems arising from the European nuclear status</w:t>
      </w:r>
      <w:r w:rsidRPr="004F2798">
        <w:rPr>
          <w:sz w:val="16"/>
        </w:rPr>
        <w:t xml:space="preserve">. Some references to the desirability of complete nuclear disarmament notwithstanding, nuclear weapons will therefore remain the cornerstone of British and French military postures for the foreseeable future. But, how is this approach to global security to be reconciled with the security vision upheld by the EU and its member- states? What does it imply for the further process of European integration and the long-term goal of a common European defence? In the following section, we look at the current state of the CFSP and assess the feasibility and convenience of framing a common European deterrent. </w:t>
      </w:r>
    </w:p>
    <w:p w:rsidR="00A51908" w:rsidRPr="00525967" w:rsidRDefault="00A51908" w:rsidP="00525967"/>
    <w:p w:rsidR="00081334" w:rsidRDefault="00081334" w:rsidP="00081334">
      <w:pPr>
        <w:pStyle w:val="Heading1"/>
      </w:pPr>
      <w:r>
        <w:t>Japan Rearm Good</w:t>
      </w:r>
    </w:p>
    <w:p w:rsidR="00081334" w:rsidRDefault="00081334" w:rsidP="00081334">
      <w:pPr>
        <w:pStyle w:val="Heading3"/>
      </w:pPr>
      <w:r>
        <w:t>1NC – Link</w:t>
      </w:r>
    </w:p>
    <w:p w:rsidR="00081334" w:rsidRDefault="00081334" w:rsidP="00081334">
      <w:pPr>
        <w:pStyle w:val="Heading4"/>
      </w:pPr>
      <w:r>
        <w:t>Japan is rearming now—aff’s threat stops that</w:t>
      </w:r>
    </w:p>
    <w:p w:rsidR="00081334" w:rsidRPr="00310CBD" w:rsidRDefault="00081334" w:rsidP="00081334">
      <w:r w:rsidRPr="00C356DA">
        <w:rPr>
          <w:b/>
          <w:bCs/>
          <w:sz w:val="26"/>
          <w:szCs w:val="26"/>
        </w:rPr>
        <w:t>Porter 19</w:t>
      </w:r>
      <w:r>
        <w:rPr>
          <w:b/>
          <w:bCs/>
        </w:rPr>
        <w:t xml:space="preserve"> </w:t>
      </w:r>
      <w:r w:rsidRPr="00C356DA">
        <w:t>(</w:t>
      </w:r>
      <w:r w:rsidRPr="00310CBD">
        <w:t>Patrick</w:t>
      </w:r>
      <w:r>
        <w:t>,</w:t>
      </w:r>
      <w:r w:rsidRPr="00310CBD">
        <w:t xml:space="preserve"> professor of International Security and Strategy at the University of Birmingham</w:t>
      </w:r>
      <w:r>
        <w:t xml:space="preserve">, </w:t>
      </w:r>
      <w:r>
        <w:rPr>
          <w:i/>
          <w:iCs/>
        </w:rPr>
        <w:t xml:space="preserve">Washinton Quarterly, </w:t>
      </w:r>
      <w:r w:rsidRPr="00310CBD">
        <w:t xml:space="preserve">“Advice for a Dark Age: Managing Great Power Competition”, </w:t>
      </w:r>
      <w:r>
        <w:t>published April 16</w:t>
      </w:r>
      <w:r w:rsidRPr="00020230">
        <w:rPr>
          <w:vertAlign w:val="superscript"/>
        </w:rPr>
        <w:t>th</w:t>
      </w:r>
      <w:r>
        <w:t xml:space="preserve">, 2019, </w:t>
      </w:r>
      <w:hyperlink r:id="rId269" w:history="1">
        <w:r w:rsidRPr="00310CBD">
          <w:rPr>
            <w:rStyle w:val="Hyperlink"/>
          </w:rPr>
          <w:t>https://doi.org/10.1080/0163660X.2019.1590079</w:t>
        </w:r>
      </w:hyperlink>
      <w:r>
        <w:rPr>
          <w:rStyle w:val="Hyperlink"/>
        </w:rPr>
        <w:t>, page 8, accessed 7/13/19, JME.)</w:t>
      </w:r>
    </w:p>
    <w:p w:rsidR="00081334" w:rsidRDefault="00081334" w:rsidP="00081334">
      <w:pPr>
        <w:rPr>
          <w:sz w:val="16"/>
        </w:rPr>
      </w:pPr>
      <w:r w:rsidRPr="005F0D81">
        <w:rPr>
          <w:u w:val="single"/>
        </w:rPr>
        <w:t>Some allied states</w:t>
      </w:r>
      <w:r w:rsidRPr="00CC54A2">
        <w:rPr>
          <w:sz w:val="16"/>
        </w:rPr>
        <w:t xml:space="preserve"> have </w:t>
      </w:r>
      <w:r w:rsidRPr="005F0D81">
        <w:rPr>
          <w:u w:val="single"/>
        </w:rPr>
        <w:t>test</w:t>
      </w:r>
      <w:r w:rsidRPr="00CC54A2">
        <w:rPr>
          <w:sz w:val="16"/>
        </w:rPr>
        <w:t xml:space="preserve">ed the </w:t>
      </w:r>
      <w:r w:rsidRPr="005F0D81">
        <w:rPr>
          <w:u w:val="single"/>
        </w:rPr>
        <w:t>possibilities of this relationship with a spirit of adventure,</w:t>
      </w:r>
      <w:r w:rsidRPr="00CC54A2">
        <w:rPr>
          <w:sz w:val="16"/>
        </w:rPr>
        <w:t xml:space="preserve"> tolerating or encouraging militant Islamist activity, suppressing peaceful protests, committing human rights violations, locking up citizens of allied countries in humiliating and brazen fashion, and threatening or carrying out military campaigns </w:t>
      </w:r>
      <w:r w:rsidRPr="00101E09">
        <w:rPr>
          <w:u w:val="single"/>
        </w:rPr>
        <w:t>against Washington’s wishes</w:t>
      </w:r>
      <w:r w:rsidRPr="00CC54A2">
        <w:rPr>
          <w:sz w:val="16"/>
        </w:rPr>
        <w:t xml:space="preserve"> with strategically corrosive results, such as the present onslaught in Yemen. Even the most outspoken supporters of the U.S.-Israel alliance will admit that U.S. guarantees have not restrained Tel Aviv from settlement expansion</w:t>
      </w:r>
      <w:r w:rsidRPr="00101E09">
        <w:rPr>
          <w:u w:val="single"/>
        </w:rPr>
        <w:t xml:space="preserve">. As Asia becomes more competitive, a </w:t>
      </w:r>
      <w:r w:rsidRPr="00F05692">
        <w:rPr>
          <w:b/>
          <w:bCs/>
          <w:u w:val="single"/>
        </w:rPr>
        <w:t>rearming Japan could also start to test alliance boundaries</w:t>
      </w:r>
      <w:r w:rsidRPr="00101E09">
        <w:rPr>
          <w:u w:val="single"/>
        </w:rPr>
        <w:t>, either because of lost faith in American security guarantees or because it takes them for granted</w:t>
      </w:r>
      <w:r w:rsidRPr="00CC54A2">
        <w:rPr>
          <w:sz w:val="16"/>
        </w:rPr>
        <w:t xml:space="preserve">. In Eastern Europe, the cast-iron guarantee built into NATO could lead states to miscalculate and behave recklessly against Russian minorities in their own territory, quickly fomenting a cross-border crisis. There is a difficult balancing act to be struck here, if the United States chooses to maintain allies to increase its material strength while containing those same allies. </w:t>
      </w:r>
      <w:r w:rsidRPr="00101E09">
        <w:rPr>
          <w:u w:val="single"/>
        </w:rPr>
        <w:t xml:space="preserve">The </w:t>
      </w:r>
      <w:r w:rsidRPr="00F05692">
        <w:rPr>
          <w:b/>
          <w:bCs/>
          <w:u w:val="single"/>
        </w:rPr>
        <w:t>threat of abandonment</w:t>
      </w:r>
      <w:r w:rsidRPr="00CC54A2">
        <w:rPr>
          <w:sz w:val="16"/>
        </w:rPr>
        <w:t xml:space="preserve">, or withdrawal of patronage, </w:t>
      </w:r>
      <w:r w:rsidRPr="00101E09">
        <w:rPr>
          <w:u w:val="single"/>
        </w:rPr>
        <w:t>was once a greater part of U.S. diplomatic repertoire behind the scenes</w:t>
      </w:r>
      <w:r w:rsidRPr="00CC54A2">
        <w:rPr>
          <w:sz w:val="16"/>
        </w:rPr>
        <w:t xml:space="preserve">.34 </w:t>
      </w:r>
      <w:r w:rsidRPr="00D3331C">
        <w:rPr>
          <w:u w:val="single"/>
        </w:rPr>
        <w:t>The United States explicitly threatened West Germany, South Korea and Taiwan in order to prevent nuclear proliferation</w:t>
      </w:r>
      <w:r w:rsidRPr="00CC54A2">
        <w:rPr>
          <w:sz w:val="16"/>
        </w:rPr>
        <w:t xml:space="preserve">, for instance. </w:t>
      </w:r>
      <w:r w:rsidRPr="00D3331C">
        <w:rPr>
          <w:u w:val="single"/>
        </w:rPr>
        <w:t xml:space="preserve">It </w:t>
      </w:r>
      <w:r w:rsidRPr="00F05692">
        <w:rPr>
          <w:b/>
          <w:bCs/>
          <w:u w:val="single"/>
        </w:rPr>
        <w:t>seems to have receded</w:t>
      </w:r>
      <w:r w:rsidRPr="00CC54A2">
        <w:rPr>
          <w:sz w:val="16"/>
        </w:rPr>
        <w:t xml:space="preserve"> to an extent, after the Cold War, </w:t>
      </w:r>
      <w:r w:rsidRPr="00D3331C">
        <w:rPr>
          <w:u w:val="single"/>
        </w:rPr>
        <w:t>when the sense weakened of the need to keep allies in line coercively</w:t>
      </w:r>
      <w:r w:rsidRPr="00CC54A2">
        <w:rPr>
          <w:sz w:val="16"/>
        </w:rPr>
        <w:t>. Trump’s public humiliation of and threats to allies, usually followed swiftly by increased U.S. commitment, are probably too hollow and less effective in the long run than the quiet threats made by past administrations</w:t>
      </w:r>
    </w:p>
    <w:p w:rsidR="00081334" w:rsidRDefault="00081334" w:rsidP="00081334">
      <w:pPr>
        <w:rPr>
          <w:rStyle w:val="StyleUnderline"/>
        </w:rPr>
      </w:pPr>
    </w:p>
    <w:p w:rsidR="00081334" w:rsidRPr="007D43E0" w:rsidRDefault="00081334" w:rsidP="00081334">
      <w:pPr>
        <w:pStyle w:val="Heading3"/>
      </w:pPr>
      <w:r>
        <w:t>1NC – ! ECS/Senkaku</w:t>
      </w:r>
    </w:p>
    <w:p w:rsidR="00081334" w:rsidRDefault="00081334" w:rsidP="00081334">
      <w:pPr>
        <w:pStyle w:val="Heading4"/>
      </w:pPr>
      <w:r>
        <w:t>Small tensions in the Senkaku Islands escalate to nuclear war—military build-up key to deter China</w:t>
      </w:r>
    </w:p>
    <w:p w:rsidR="00081334" w:rsidRPr="007D43E0" w:rsidRDefault="00081334" w:rsidP="00081334">
      <w:r w:rsidRPr="007D43E0">
        <w:rPr>
          <w:rStyle w:val="Style13ptBold"/>
        </w:rPr>
        <w:t>O’Hanlon 19</w:t>
      </w:r>
      <w:r w:rsidRPr="007D43E0">
        <w:t xml:space="preserve"> (Michael, senior fellow and director of foreign policy research, The Brookings Institute, “The Senkaku paradox: Preparing for conflict with the great powers,” published may 2nd, 2019, </w:t>
      </w:r>
      <w:hyperlink r:id="rId270" w:history="1">
        <w:r w:rsidRPr="007D43E0">
          <w:rPr>
            <w:rStyle w:val="Hyperlink"/>
          </w:rPr>
          <w:t>https://www.brookings.edu/blog/order-from-chaos/2019/05/02/the-senkaku-paradox-preparing-for-conflict-with-the-great-powers/</w:t>
        </w:r>
      </w:hyperlink>
      <w:r w:rsidRPr="007D43E0">
        <w:t>, accessed 7/17/19, JME.)</w:t>
      </w:r>
    </w:p>
    <w:p w:rsidR="00081334" w:rsidRDefault="00081334" w:rsidP="00081334">
      <w:pPr>
        <w:rPr>
          <w:sz w:val="16"/>
          <w:szCs w:val="16"/>
        </w:rPr>
      </w:pPr>
      <w:r w:rsidRPr="007D43E0">
        <w:rPr>
          <w:rStyle w:val="StyleUnderline"/>
        </w:rPr>
        <w:t>A scenario of the</w:t>
      </w:r>
      <w:r w:rsidRPr="007D43E0">
        <w:rPr>
          <w:sz w:val="16"/>
          <w:szCs w:val="16"/>
        </w:rPr>
        <w:t xml:space="preserve"> type sketched above would create a huge dilemma for the United States and allies—a situation I call the “</w:t>
      </w:r>
      <w:r w:rsidRPr="007D43E0">
        <w:rPr>
          <w:rStyle w:val="StyleUnderline"/>
        </w:rPr>
        <w:t>Senkaku Paradox.” Mutual-defense treaty commitments under</w:t>
      </w:r>
      <w:r w:rsidRPr="007D43E0">
        <w:rPr>
          <w:sz w:val="16"/>
          <w:szCs w:val="16"/>
        </w:rPr>
        <w:t xml:space="preserve"> Article V of both the NATO and </w:t>
      </w:r>
      <w:r w:rsidRPr="007D43E0">
        <w:rPr>
          <w:rStyle w:val="StyleUnderline"/>
        </w:rPr>
        <w:t>U.S.-Japan treaties would appear to commit Washington to defend or liberate such allied territory. Yet, that could lead to direct war with a nuclear-armed great power over rather insignificant stakes. A large-</w:t>
      </w:r>
      <w:r w:rsidRPr="007D43E0">
        <w:rPr>
          <w:sz w:val="16"/>
          <w:szCs w:val="16"/>
        </w:rPr>
        <w:t xml:space="preserve">scale U.S. and allied response could seem massively disproportionate. But a non-response would be unacceptable and invite further aggression. </w:t>
      </w:r>
      <w:r w:rsidRPr="007D43E0">
        <w:rPr>
          <w:rStyle w:val="StyleUnderline"/>
        </w:rPr>
        <w:t>Washington needs better</w:t>
      </w:r>
      <w:r w:rsidRPr="007D43E0">
        <w:rPr>
          <w:sz w:val="16"/>
          <w:szCs w:val="16"/>
        </w:rPr>
        <w:t xml:space="preserve">, </w:t>
      </w:r>
      <w:r w:rsidRPr="007D43E0">
        <w:rPr>
          <w:rStyle w:val="StyleUnderline"/>
        </w:rPr>
        <w:t>less escalatory</w:t>
      </w:r>
      <w:r w:rsidRPr="007D43E0">
        <w:rPr>
          <w:sz w:val="16"/>
          <w:szCs w:val="16"/>
        </w:rPr>
        <w:t xml:space="preserve">, and, thus, more credible </w:t>
      </w:r>
      <w:r w:rsidRPr="007D43E0">
        <w:rPr>
          <w:rStyle w:val="StyleUnderline"/>
        </w:rPr>
        <w:t>options</w:t>
      </w:r>
      <w:r w:rsidRPr="007D43E0">
        <w:rPr>
          <w:sz w:val="16"/>
          <w:szCs w:val="16"/>
        </w:rPr>
        <w:t xml:space="preserve"> for such limited but serious scenarios. They should not formally displace existing policy, under which there is a strong implication of prompt U.S.-led military action to liberate any allied territory that might be attacked or seized by an aggressor. This </w:t>
      </w:r>
      <w:r w:rsidRPr="007D43E0">
        <w:rPr>
          <w:rStyle w:val="StyleUnderline"/>
        </w:rPr>
        <w:t>current policy</w:t>
      </w:r>
      <w:r w:rsidRPr="007D43E0">
        <w:rPr>
          <w:sz w:val="16"/>
          <w:szCs w:val="16"/>
        </w:rPr>
        <w:t xml:space="preserve"> may have deterrence benefits, as well as reassurance benefits for allies, so it should not be formally scrapped. But such </w:t>
      </w:r>
      <w:r w:rsidRPr="007D43E0">
        <w:rPr>
          <w:rStyle w:val="StyleUnderline"/>
        </w:rPr>
        <w:t>commitments may not be fully credible</w:t>
      </w:r>
      <w:r w:rsidRPr="007D43E0">
        <w:rPr>
          <w:sz w:val="16"/>
          <w:szCs w:val="16"/>
        </w:rPr>
        <w:t xml:space="preserve">. They also may not give U.S. and allied policymakers sufficiently flexible and smart options in the event of deterrence failure. </w:t>
      </w:r>
      <w:r w:rsidRPr="007D43E0">
        <w:rPr>
          <w:rStyle w:val="StyleUnderline"/>
        </w:rPr>
        <w:t>The right kind of response would have</w:t>
      </w:r>
      <w:r w:rsidRPr="007D43E0">
        <w:rPr>
          <w:sz w:val="16"/>
          <w:szCs w:val="16"/>
        </w:rPr>
        <w:t xml:space="preserve"> four main elements: </w:t>
      </w:r>
      <w:r w:rsidRPr="007D43E0">
        <w:rPr>
          <w:rStyle w:val="StyleUnderline"/>
        </w:rPr>
        <w:t>Reinforcement of</w:t>
      </w:r>
      <w:r w:rsidRPr="007D43E0">
        <w:rPr>
          <w:sz w:val="16"/>
          <w:szCs w:val="16"/>
        </w:rPr>
        <w:t xml:space="preserve"> U.S. and </w:t>
      </w:r>
      <w:r w:rsidRPr="007D43E0">
        <w:rPr>
          <w:rStyle w:val="StyleUnderline"/>
        </w:rPr>
        <w:t>allied military positions near the point of initial</w:t>
      </w:r>
      <w:r w:rsidRPr="007D43E0">
        <w:rPr>
          <w:sz w:val="16"/>
          <w:szCs w:val="16"/>
        </w:rPr>
        <w:t xml:space="preserve"> Russian or </w:t>
      </w:r>
      <w:r w:rsidRPr="007D43E0">
        <w:rPr>
          <w:rStyle w:val="StyleUnderline"/>
        </w:rPr>
        <w:t xml:space="preserve">Chinese attack to deter any further </w:t>
      </w:r>
      <w:r w:rsidRPr="007D43E0">
        <w:rPr>
          <w:sz w:val="16"/>
          <w:szCs w:val="16"/>
        </w:rPr>
        <w:t xml:space="preserve">aggression. A prompt buildup in the size (and cost) </w:t>
      </w:r>
      <w:r w:rsidRPr="007D43E0">
        <w:rPr>
          <w:rStyle w:val="StyleUnderline"/>
        </w:rPr>
        <w:t>of</w:t>
      </w:r>
      <w:r w:rsidRPr="007D43E0">
        <w:rPr>
          <w:sz w:val="16"/>
          <w:szCs w:val="16"/>
        </w:rPr>
        <w:t xml:space="preserve"> overall U.S. </w:t>
      </w:r>
      <w:r w:rsidRPr="007D43E0">
        <w:rPr>
          <w:rStyle w:val="StyleUnderline"/>
        </w:rPr>
        <w:t>military forces so as to make such new deployments sustainable</w:t>
      </w:r>
      <w:r w:rsidRPr="007D43E0">
        <w:rPr>
          <w:sz w:val="16"/>
          <w:szCs w:val="16"/>
        </w:rPr>
        <w:t xml:space="preserve">, unless the crisis were resolved quickly. A strategy for economic war that applied a mix of sanctions tailored to the scale of the initial attack, including: a possible mix of broad-based tariffs; targeted sanctions against the assets and movements of individuals and companies most involved in the attack; sectoral sanctions against high-tech industries to slow Russia’s or China’s future economic growth; and possibly financial sanctions as well. If the aggression continued or intensified, consideration of asymmetric military attacks against Chinese or Russian interests in other theaters such as the Persian Gulf where the United States and allies have enjoyed preeminence and escalation dominance. Some would view such a strategy, which sought not to fire the first shot against Russia or China as long as possible, as irresolute or weak. It would not be. It would, however, be patient — concerned less about promptly reversing an initial aggression than at ensuring it was punished and that it did not metastasize. Adoption of this strategy requires a modest number of near-term actions as well. The U.S. and allies need to be better prepared for possible economic war, particularly against China. They can do so by taking steps to bolster its national defense stockpiles of key minerals and metals (many of which today come primarily from China) and ensuring that their dependence on China within global supply chains for key technologies not exceed a specified percent. Europe also needs to continue to improve its infrastructure for importing liquefied natural gas as a backup in case energy imports from Russia are interrupted in a future crisis. In military terms, the U.S. also needs to improve and increase its capabilities in areas such as long-range strike and stealth, hypersonic weapons, missile defense and nonlethal weapons of the type that might be used to incapacitate oil tankers bound for Chinese shores (for example). In the new age of great-power rivalry, it is time to get more creative, and more granular, about how we prepare for war—so as to make deterrence more effective and prevent war in the first place. For the kinds of scenarios considered here, </w:t>
      </w:r>
      <w:r w:rsidRPr="007D43E0">
        <w:rPr>
          <w:rStyle w:val="StyleUnderline"/>
        </w:rPr>
        <w:t>insisting on prompt liberation of the</w:t>
      </w:r>
      <w:r w:rsidRPr="007D43E0">
        <w:rPr>
          <w:sz w:val="16"/>
          <w:szCs w:val="16"/>
        </w:rPr>
        <w:t xml:space="preserve"> notional small Estonian town or </w:t>
      </w:r>
      <w:r w:rsidRPr="007D43E0">
        <w:rPr>
          <w:rStyle w:val="StyleUnderline"/>
        </w:rPr>
        <w:t>uninhabited Senkaku island after enemy attack could</w:t>
      </w:r>
      <w:r w:rsidRPr="007D43E0">
        <w:rPr>
          <w:sz w:val="16"/>
          <w:szCs w:val="16"/>
        </w:rPr>
        <w:t xml:space="preserve">, in effect, </w:t>
      </w:r>
      <w:r w:rsidRPr="007D43E0">
        <w:rPr>
          <w:rStyle w:val="StyleUnderline"/>
        </w:rPr>
        <w:t>destroy the village to save it. Such a direct counterattack might also greatly increase the danger of escalation, including to nuclear war. A</w:t>
      </w:r>
      <w:r w:rsidRPr="007D43E0">
        <w:rPr>
          <w:sz w:val="16"/>
          <w:szCs w:val="16"/>
        </w:rPr>
        <w:t xml:space="preserve"> Russia or </w:t>
      </w:r>
      <w:r w:rsidRPr="007D43E0">
        <w:rPr>
          <w:rStyle w:val="StyleUnderline"/>
        </w:rPr>
        <w:t xml:space="preserve">China that found itself decisively losing a conventional conflict might choose to create nuclear risks or even utilize nuclear weapons tactically, in the hope of changing the conflict’s course. </w:t>
      </w:r>
      <w:r w:rsidRPr="007D43E0">
        <w:rPr>
          <w:sz w:val="16"/>
          <w:szCs w:val="16"/>
        </w:rPr>
        <w:t>But fortunately, we have good options that avoid the Catch-22 of risking either nuclear war over small stakes on the one hand and appeasement and an ensuing weakening of the global order on the other.</w:t>
      </w:r>
    </w:p>
    <w:p w:rsidR="00081334" w:rsidRPr="00E65A38" w:rsidRDefault="00081334" w:rsidP="00081334"/>
    <w:p w:rsidR="00081334" w:rsidRPr="00E374DA" w:rsidRDefault="00081334" w:rsidP="00081334">
      <w:pPr>
        <w:pStyle w:val="Heading3"/>
      </w:pPr>
      <w:r w:rsidRPr="00E374DA">
        <w:t>2NC – Link</w:t>
      </w:r>
    </w:p>
    <w:p w:rsidR="00081334" w:rsidRDefault="00081334" w:rsidP="00081334">
      <w:pPr>
        <w:pStyle w:val="Heading4"/>
      </w:pPr>
      <w:r>
        <w:t xml:space="preserve">East Asian </w:t>
      </w:r>
      <w:r w:rsidRPr="00853549">
        <w:t>allies increasing</w:t>
      </w:r>
      <w:r>
        <w:t xml:space="preserve"> military spending in the squo</w:t>
      </w:r>
    </w:p>
    <w:p w:rsidR="00081334" w:rsidRPr="00310CBD" w:rsidRDefault="00081334" w:rsidP="00081334">
      <w:r w:rsidRPr="00C356DA">
        <w:rPr>
          <w:b/>
          <w:bCs/>
          <w:sz w:val="26"/>
          <w:szCs w:val="26"/>
        </w:rPr>
        <w:t>Porter 19</w:t>
      </w:r>
      <w:r>
        <w:rPr>
          <w:b/>
          <w:bCs/>
        </w:rPr>
        <w:t xml:space="preserve"> </w:t>
      </w:r>
      <w:r w:rsidRPr="00C356DA">
        <w:t>(</w:t>
      </w:r>
      <w:r w:rsidRPr="00310CBD">
        <w:t>Patrick</w:t>
      </w:r>
      <w:r>
        <w:t>,</w:t>
      </w:r>
      <w:r w:rsidRPr="00310CBD">
        <w:t xml:space="preserve"> professor of International Security and Strategy at the University of Birmingham</w:t>
      </w:r>
      <w:r>
        <w:t xml:space="preserve">, </w:t>
      </w:r>
      <w:r>
        <w:rPr>
          <w:i/>
          <w:iCs/>
        </w:rPr>
        <w:t xml:space="preserve">Washinton Quarterly, </w:t>
      </w:r>
      <w:r w:rsidRPr="00310CBD">
        <w:t xml:space="preserve">“Advice for a Dark Age: Managing Great Power Competition”, </w:t>
      </w:r>
      <w:r>
        <w:t>published April 16</w:t>
      </w:r>
      <w:r w:rsidRPr="00020230">
        <w:rPr>
          <w:vertAlign w:val="superscript"/>
        </w:rPr>
        <w:t>th</w:t>
      </w:r>
      <w:r>
        <w:t xml:space="preserve">, 2019, </w:t>
      </w:r>
      <w:hyperlink r:id="rId271" w:history="1">
        <w:r w:rsidRPr="00310CBD">
          <w:rPr>
            <w:rStyle w:val="Hyperlink"/>
          </w:rPr>
          <w:t>https://doi.org/10.1080/0163660X.2019.1590079</w:t>
        </w:r>
      </w:hyperlink>
      <w:r>
        <w:rPr>
          <w:rStyle w:val="Hyperlink"/>
        </w:rPr>
        <w:t>, page 8, accessed 7/13/19, JME.)</w:t>
      </w:r>
    </w:p>
    <w:p w:rsidR="00081334" w:rsidRPr="00FC7B78" w:rsidRDefault="00081334" w:rsidP="00081334">
      <w:pPr>
        <w:rPr>
          <w:sz w:val="16"/>
        </w:rPr>
      </w:pPr>
      <w:r w:rsidRPr="00A43B70">
        <w:rPr>
          <w:u w:val="single"/>
        </w:rPr>
        <w:t xml:space="preserve">American grand </w:t>
      </w:r>
      <w:r w:rsidRPr="00CF1140">
        <w:rPr>
          <w:u w:val="single"/>
        </w:rPr>
        <w:t>strategy since 1945 has</w:t>
      </w:r>
      <w:r w:rsidRPr="00A43B70">
        <w:rPr>
          <w:u w:val="single"/>
        </w:rPr>
        <w:t xml:space="preserve"> been</w:t>
      </w:r>
      <w:r w:rsidRPr="00FC7B78">
        <w:rPr>
          <w:sz w:val="16"/>
        </w:rPr>
        <w:t xml:space="preserve"> one of “primacy,” to secure itself by </w:t>
      </w:r>
      <w:r w:rsidRPr="00A43B70">
        <w:rPr>
          <w:u w:val="single"/>
        </w:rPr>
        <w:t>acquiring unrivalled dominance and denying key regions to hostile powers</w:t>
      </w:r>
      <w:r w:rsidRPr="00FC7B78">
        <w:rPr>
          <w:sz w:val="16"/>
        </w:rPr>
        <w:t>. Against hopes to the contrary, Washington’s consolidation of its primacy since the collapse of the Soviet Union has not created an international order content to submit to its will. Despite—or because of—expanded alliances in Europe and Asia, a globe-girdling military presence, wars of regime change and occupation, and the spread of capitalism on Washington’s terms, U.S. rivals have amassed greater capability and increased appetite for risk-taking. Additionally</w:t>
      </w:r>
      <w:r w:rsidRPr="00CF1140">
        <w:rPr>
          <w:u w:val="single"/>
        </w:rPr>
        <w:t xml:space="preserve">, </w:t>
      </w:r>
      <w:r w:rsidRPr="00CF5340">
        <w:rPr>
          <w:b/>
          <w:bCs/>
          <w:u w:val="single"/>
        </w:rPr>
        <w:t>U.S. allies are hedging</w:t>
      </w:r>
      <w:r w:rsidRPr="00FC7B78">
        <w:rPr>
          <w:sz w:val="16"/>
        </w:rPr>
        <w:t xml:space="preserve">—for instance through their participation in the Asia Infrastructure Investment Bank (AIIB) or their opposition to Washington’s abrogation of the JCPOA nuclear agreement and its new sanctions against Iran, all over the United States’ urging.2 Emerging powers, such as India, also hedge, sharing intelligence with Washington while buying S-400 missiles from Russia and muting criticism of Beijing.3 And </w:t>
      </w:r>
      <w:r w:rsidRPr="00FA67A3">
        <w:rPr>
          <w:u w:val="single"/>
        </w:rPr>
        <w:t xml:space="preserve">American allies in Asia are investing increasingly heavily in defense. </w:t>
      </w:r>
      <w:r w:rsidRPr="00FC7B78">
        <w:rPr>
          <w:sz w:val="16"/>
        </w:rPr>
        <w:t>Though this has come partly through U.S. urging, it could tip potentially into an arms race.</w:t>
      </w:r>
    </w:p>
    <w:p w:rsidR="00081334" w:rsidRDefault="00081334" w:rsidP="00081334"/>
    <w:p w:rsidR="00081334" w:rsidRPr="00CB106C" w:rsidRDefault="00081334" w:rsidP="00081334">
      <w:pPr>
        <w:pStyle w:val="Heading4"/>
      </w:pPr>
      <w:r w:rsidRPr="00CB106C">
        <w:t xml:space="preserve">Increasing US credibility decreases allies’ defense expenditure </w:t>
      </w:r>
    </w:p>
    <w:p w:rsidR="00081334" w:rsidRPr="00310CBD" w:rsidRDefault="00081334" w:rsidP="00081334">
      <w:r w:rsidRPr="00C356DA">
        <w:rPr>
          <w:b/>
          <w:bCs/>
          <w:sz w:val="26"/>
          <w:szCs w:val="26"/>
        </w:rPr>
        <w:t>Porter 19</w:t>
      </w:r>
      <w:r>
        <w:rPr>
          <w:b/>
          <w:bCs/>
        </w:rPr>
        <w:t xml:space="preserve"> </w:t>
      </w:r>
      <w:r w:rsidRPr="00C356DA">
        <w:t>(</w:t>
      </w:r>
      <w:r w:rsidRPr="00310CBD">
        <w:t>Patrick</w:t>
      </w:r>
      <w:r>
        <w:t>,</w:t>
      </w:r>
      <w:r w:rsidRPr="00310CBD">
        <w:t xml:space="preserve"> professor of International Security and Strategy at the University of Birmingham</w:t>
      </w:r>
      <w:r>
        <w:t xml:space="preserve">, </w:t>
      </w:r>
      <w:r>
        <w:rPr>
          <w:i/>
          <w:iCs/>
        </w:rPr>
        <w:t xml:space="preserve">Washinton Quarterly, </w:t>
      </w:r>
      <w:r w:rsidRPr="00310CBD">
        <w:t xml:space="preserve">“Advice for a Dark Age: Managing Great Power Competition”, </w:t>
      </w:r>
      <w:r>
        <w:t>published April 16</w:t>
      </w:r>
      <w:r w:rsidRPr="00020230">
        <w:rPr>
          <w:vertAlign w:val="superscript"/>
        </w:rPr>
        <w:t>th</w:t>
      </w:r>
      <w:r>
        <w:t xml:space="preserve">, 2019, </w:t>
      </w:r>
      <w:hyperlink r:id="rId272" w:history="1">
        <w:r w:rsidRPr="00310CBD">
          <w:rPr>
            <w:rStyle w:val="Hyperlink"/>
          </w:rPr>
          <w:t>https://doi.org/10.1080/0163660X.2019.1590079</w:t>
        </w:r>
      </w:hyperlink>
      <w:r>
        <w:rPr>
          <w:rStyle w:val="Hyperlink"/>
        </w:rPr>
        <w:t>, page 8, accessed 7/13/19, JME.)</w:t>
      </w:r>
    </w:p>
    <w:p w:rsidR="00081334" w:rsidRDefault="00081334" w:rsidP="00081334">
      <w:pPr>
        <w:rPr>
          <w:sz w:val="16"/>
        </w:rPr>
      </w:pPr>
      <w:r w:rsidRPr="00FC7B78">
        <w:rPr>
          <w:sz w:val="16"/>
        </w:rPr>
        <w:t>There are fine lines to be walked here. The United States has alliances for the most basic purpose of augmenting its power, its reach and the totality of its presence. From this perspective, it is in Washington’s interests to have militarily proficient friends. But its alliances have other rationales that cut against that simple desire. Another central historical purpose of American alliances in the postwar period is to contain its allies.</w:t>
      </w:r>
      <w:r w:rsidRPr="00A74504">
        <w:rPr>
          <w:u w:val="single"/>
        </w:rPr>
        <w:t xml:space="preserve"> </w:t>
      </w:r>
      <w:r w:rsidRPr="00FC7B78">
        <w:rPr>
          <w:sz w:val="16"/>
        </w:rPr>
        <w:t xml:space="preserve">By providing security, </w:t>
      </w:r>
      <w:r w:rsidRPr="00FC7B78">
        <w:rPr>
          <w:u w:val="single"/>
        </w:rPr>
        <w:t>Washington in theory removes incentives for its allies to rearm</w:t>
      </w:r>
      <w:r w:rsidRPr="00FC7B78">
        <w:rPr>
          <w:sz w:val="16"/>
        </w:rPr>
        <w:t xml:space="preserve"> and reassert themselves as challengers. This imperative</w:t>
      </w:r>
      <w:r w:rsidRPr="00A74504">
        <w:rPr>
          <w:u w:val="single"/>
        </w:rPr>
        <w:t xml:space="preserve">, </w:t>
      </w:r>
      <w:r w:rsidRPr="000C17A0">
        <w:rPr>
          <w:b/>
          <w:bCs/>
          <w:u w:val="single"/>
        </w:rPr>
        <w:t>to depress allies’ defense expenditure, requires</w:t>
      </w:r>
      <w:r w:rsidRPr="00A74504">
        <w:rPr>
          <w:u w:val="single"/>
        </w:rPr>
        <w:t xml:space="preserve"> in turn </w:t>
      </w:r>
      <w:r w:rsidRPr="000C17A0">
        <w:rPr>
          <w:b/>
          <w:bCs/>
          <w:u w:val="single"/>
        </w:rPr>
        <w:t>that Washington must establish a reputation for being a reliable security provider</w:t>
      </w:r>
      <w:r w:rsidRPr="005A10FE">
        <w:rPr>
          <w:u w:val="single"/>
        </w:rPr>
        <w:t xml:space="preserve">. Failure to maintain that baseline of confidence could lead the client to pursue belligerent self-help, or even other allies in lieu of the United States. </w:t>
      </w:r>
      <w:r w:rsidRPr="00FC7B78">
        <w:rPr>
          <w:sz w:val="16"/>
        </w:rPr>
        <w:t xml:space="preserve">Yet, establishing a reputation for reliable security provision can and does have a perverse result—it creates a moral hazard. Allies’ confidence in American backing can embolden them to behave recklessly in ways that Washington dislikes. Conversely, </w:t>
      </w:r>
      <w:r w:rsidRPr="005A10FE">
        <w:rPr>
          <w:u w:val="single"/>
        </w:rPr>
        <w:t>the dependency Washington forms on the alliance</w:t>
      </w:r>
      <w:r w:rsidRPr="00FC7B78">
        <w:rPr>
          <w:sz w:val="16"/>
        </w:rPr>
        <w:t xml:space="preserve">, as an indispensable platform for its power projection, </w:t>
      </w:r>
      <w:r w:rsidRPr="005A10FE">
        <w:rPr>
          <w:u w:val="single"/>
        </w:rPr>
        <w:t>creates reverse leverage</w:t>
      </w:r>
      <w:r w:rsidRPr="00FC7B78">
        <w:rPr>
          <w:sz w:val="16"/>
        </w:rPr>
        <w:t>, making Washington reluctant to attempt to impose itself with threats of abandonment or even public criticism.</w:t>
      </w:r>
    </w:p>
    <w:p w:rsidR="00081334" w:rsidRDefault="00081334" w:rsidP="00081334">
      <w:pPr>
        <w:rPr>
          <w:sz w:val="16"/>
        </w:rPr>
      </w:pPr>
    </w:p>
    <w:p w:rsidR="00081334" w:rsidRPr="007D43E0" w:rsidRDefault="00081334" w:rsidP="00081334">
      <w:pPr>
        <w:pStyle w:val="Heading3"/>
        <w:rPr>
          <w:rStyle w:val="StyleUnderline"/>
        </w:rPr>
      </w:pPr>
      <w:r>
        <w:t>2NC – ! ECS/Senkaku</w:t>
      </w:r>
    </w:p>
    <w:p w:rsidR="00081334" w:rsidRDefault="00081334" w:rsidP="00081334">
      <w:pPr>
        <w:pStyle w:val="Heading4"/>
      </w:pPr>
      <w:r>
        <w:t>Scarcity of Japanese military infrastructure in the Senkaku islands makes China war more likely—A2/AD impedes US assistance</w:t>
      </w:r>
    </w:p>
    <w:p w:rsidR="00081334" w:rsidRPr="007D43E0" w:rsidRDefault="00081334" w:rsidP="00081334">
      <w:r w:rsidRPr="007D43E0">
        <w:rPr>
          <w:rStyle w:val="Style13ptBold"/>
        </w:rPr>
        <w:t>Heginbotham &amp; Samuels 18</w:t>
      </w:r>
      <w:r w:rsidRPr="007D43E0">
        <w:t xml:space="preserve"> (Eric, Principal Research Scientist at the Center for International Studies at MIT, and Richard, Principal Research Scientist at the Center for International Studies at MIT, Foreign Affairs Magazine, “A New Military Strategy for Japan,” published July 16th, 2018, </w:t>
      </w:r>
      <w:hyperlink r:id="rId273" w:history="1">
        <w:r w:rsidRPr="007D43E0">
          <w:rPr>
            <w:rStyle w:val="Hyperlink"/>
          </w:rPr>
          <w:t>https://www.foreignaffairs.com/articles/asia/2018-07-16/new-military-strategy-japan</w:t>
        </w:r>
      </w:hyperlink>
      <w:r w:rsidRPr="007D43E0">
        <w:t>, accessed 7/17/19, JME.)</w:t>
      </w:r>
    </w:p>
    <w:p w:rsidR="00081334" w:rsidRDefault="00081334" w:rsidP="00081334">
      <w:pPr>
        <w:rPr>
          <w:sz w:val="16"/>
          <w:szCs w:val="16"/>
        </w:rPr>
      </w:pPr>
      <w:r w:rsidRPr="007D43E0">
        <w:rPr>
          <w:sz w:val="16"/>
          <w:szCs w:val="16"/>
        </w:rPr>
        <w:t xml:space="preserve">Over the past 20 years, </w:t>
      </w:r>
      <w:r w:rsidRPr="007D43E0">
        <w:rPr>
          <w:rStyle w:val="StyleUnderline"/>
        </w:rPr>
        <w:t>China’s military modernization has increased the magnitude and nature of Beijing’s strategic challenge to Tokyo</w:t>
      </w:r>
      <w:r w:rsidRPr="007D43E0">
        <w:rPr>
          <w:sz w:val="16"/>
          <w:szCs w:val="16"/>
        </w:rPr>
        <w:t xml:space="preserve">. China’s military budget has grown in step with the country’s economic expansion, increasing by an inflation-adjusted 665 percent from 1996 to 2017 and now totaling some $153 billion. Japan’s defense budget, in contrast, grew by only 22 percent during the same period. At $47 billion, it is now less than one-third the size of China’s. The </w:t>
      </w:r>
      <w:r w:rsidRPr="007D43E0">
        <w:rPr>
          <w:rStyle w:val="StyleUnderline"/>
        </w:rPr>
        <w:t>development of China’s</w:t>
      </w:r>
      <w:r w:rsidRPr="007D43E0">
        <w:rPr>
          <w:sz w:val="16"/>
          <w:szCs w:val="16"/>
        </w:rPr>
        <w:t xml:space="preserve"> “anti-access/area-denial” (</w:t>
      </w:r>
      <w:r w:rsidRPr="007D43E0">
        <w:rPr>
          <w:rStyle w:val="StyleUnderline"/>
        </w:rPr>
        <w:t>A2/AD</w:t>
      </w:r>
      <w:r w:rsidRPr="007D43E0">
        <w:rPr>
          <w:sz w:val="16"/>
          <w:szCs w:val="16"/>
        </w:rPr>
        <w:t xml:space="preserve">) </w:t>
      </w:r>
      <w:r w:rsidRPr="007D43E0">
        <w:rPr>
          <w:rStyle w:val="StyleUnderline"/>
        </w:rPr>
        <w:t>capabilities, designed to impede the flow of U.S. forces</w:t>
      </w:r>
      <w:r w:rsidRPr="007D43E0">
        <w:rPr>
          <w:sz w:val="16"/>
          <w:szCs w:val="16"/>
        </w:rPr>
        <w:t xml:space="preserve"> into the region and limit their operational freedom once in the theater, </w:t>
      </w:r>
      <w:r w:rsidRPr="007D43E0">
        <w:rPr>
          <w:rStyle w:val="StyleUnderline"/>
        </w:rPr>
        <w:t>poses particular challenges</w:t>
      </w:r>
      <w:r w:rsidRPr="007D43E0">
        <w:rPr>
          <w:sz w:val="16"/>
          <w:szCs w:val="16"/>
        </w:rPr>
        <w:t xml:space="preserve">. These capabilities include roughly 40 modern submarines, antisatellite systems, and, most important, a large and sophisticated arsenal of conventionally armed missiles. Of China’s roughly 1,300 conventionally armed ballistic missiles, some 150 to 500 have the range to strike targets in Japan, as do hundreds of its ground- and air-launched cruise missiles. These </w:t>
      </w:r>
      <w:r w:rsidRPr="007D43E0">
        <w:rPr>
          <w:rStyle w:val="StyleUnderline"/>
        </w:rPr>
        <w:t>highly accurate missile systems could destroy key nodes in Japan’s defense infrastructure</w:t>
      </w:r>
      <w:r w:rsidRPr="007D43E0">
        <w:rPr>
          <w:sz w:val="16"/>
          <w:szCs w:val="16"/>
        </w:rPr>
        <w:t xml:space="preserve">, including air bases, air defenses, communications hubs, and military ports, crippling Tokyo’s ability to resist follow-on attacks by Chinese air and/or naval forces. More recently, China has also developed a formidable array of maneuver forces. It has doubled its modern fighter aircraft inventory over the last seven years, and its air forces now outnumber the combined total of Japanese and local U.S. air forces (including U.S. aircraft forward-deployed to Japan and Guam) by a margin of two to one. Given current build rates, China’s advantage in modern fighter aircraft is likely to rise to three to one by 2025. China has greatly accelerated destroyer production, and by 2025 it will operate as many destroyers as the United States and Japan do in the western Pacific—and far more frigates. The Chinese People’s Liberation Army (PLA) is also moving rapidly to address its remaining weaknesses in areas such as antisubmarine warfare, replenishment of ships at sea, and cargo and tanker aircraft. </w:t>
      </w:r>
      <w:r w:rsidRPr="007D43E0">
        <w:rPr>
          <w:rStyle w:val="StyleUnderline"/>
        </w:rPr>
        <w:t>The overall quality of Chinese systems and training is not up to U.S. standards, though China has narrowed the gap across the board</w:t>
      </w:r>
      <w:r w:rsidRPr="007D43E0">
        <w:rPr>
          <w:sz w:val="16"/>
          <w:szCs w:val="16"/>
        </w:rPr>
        <w:t>. In the event of an attack on any of Japan’s four main islands, Japanese and U.S. forces would enjoy inherent defensive advantages and could almost certainly repel a Chinese assault. However, in the context of Beijing’s aspirations for greater control in the East China and South China Seas,</w:t>
      </w:r>
      <w:r w:rsidRPr="007D43E0">
        <w:rPr>
          <w:rStyle w:val="StyleUnderline"/>
        </w:rPr>
        <w:t xml:space="preserve"> Tokyo has cause for concern about the security of its offshore islands, where China is in a position to mount a serious military challenge. While a deliberate Chinese attack or invasion of these islands is unlikely, a clash there could escalate quickly.</w:t>
      </w:r>
      <w:r w:rsidRPr="007D43E0">
        <w:rPr>
          <w:sz w:val="16"/>
          <w:szCs w:val="16"/>
        </w:rPr>
        <w:t xml:space="preserve"> Japan’s Ryukyu Islands chain stretches some 600 miles from Japan’s southern island of Kyushu, and </w:t>
      </w:r>
      <w:r w:rsidRPr="007D43E0">
        <w:rPr>
          <w:rStyle w:val="StyleUnderline"/>
        </w:rPr>
        <w:t>the disputed Senkaku Islands</w:t>
      </w:r>
      <w:r w:rsidRPr="007D43E0">
        <w:rPr>
          <w:sz w:val="16"/>
          <w:szCs w:val="16"/>
        </w:rPr>
        <w:t xml:space="preserve"> (known in China as the Diaoyu Islands), as well as the Yaeyama Islands group at the end of the Ryukyu chain, </w:t>
      </w:r>
      <w:r w:rsidRPr="007D43E0">
        <w:rPr>
          <w:rStyle w:val="StyleUnderline"/>
        </w:rPr>
        <w:t>are twice as far from Kyushu as they are from China’s continental bases</w:t>
      </w:r>
      <w:r w:rsidRPr="007D43E0">
        <w:rPr>
          <w:sz w:val="16"/>
          <w:szCs w:val="16"/>
        </w:rPr>
        <w:t xml:space="preserve">. There are some 29 PLA air force and naval air bases within fighter range of the Senkaku Islands but only four U.S. and Japanese bases within the same distance.U.S. and Japanese tankers could support aircraft flying from more distant bases, but only at reduced sortie rates and with greater stress on pilots and aircraft. </w:t>
      </w:r>
      <w:r w:rsidRPr="007D43E0">
        <w:rPr>
          <w:rStyle w:val="StyleUnderline"/>
        </w:rPr>
        <w:t>The comparative scarcity of nearby Japanese</w:t>
      </w:r>
      <w:r w:rsidRPr="007D43E0">
        <w:rPr>
          <w:sz w:val="16"/>
          <w:szCs w:val="16"/>
        </w:rPr>
        <w:t xml:space="preserve"> and U.S. </w:t>
      </w:r>
      <w:r w:rsidRPr="007D43E0">
        <w:rPr>
          <w:rStyle w:val="StyleUnderline"/>
        </w:rPr>
        <w:t>military infrastructure and the proximity to mainland bases magnify the threat of a Chinese combined air and missile attack</w:t>
      </w:r>
      <w:r w:rsidRPr="007D43E0">
        <w:rPr>
          <w:sz w:val="16"/>
          <w:szCs w:val="16"/>
        </w:rPr>
        <w:t xml:space="preserve">, possibly supported by submarines and surface ships. </w:t>
      </w:r>
    </w:p>
    <w:p w:rsidR="00081334" w:rsidRPr="009A63E6" w:rsidRDefault="00081334" w:rsidP="00081334">
      <w:pPr>
        <w:rPr>
          <w:sz w:val="16"/>
        </w:rPr>
      </w:pPr>
    </w:p>
    <w:p w:rsidR="00081334" w:rsidRDefault="00081334" w:rsidP="00081334">
      <w:pPr>
        <w:pStyle w:val="Heading4"/>
      </w:pPr>
      <w:r>
        <w:t>Chinese aggression causes a death spiral of war</w:t>
      </w:r>
    </w:p>
    <w:p w:rsidR="00081334" w:rsidRPr="007D43E0" w:rsidRDefault="00081334" w:rsidP="00081334">
      <w:r w:rsidRPr="007D43E0">
        <w:rPr>
          <w:rStyle w:val="Style13ptBold"/>
        </w:rPr>
        <w:t>Pappalardo 13</w:t>
      </w:r>
      <w:r w:rsidRPr="007D43E0">
        <w:t xml:space="preserve"> (Joe, contributing editor and author, Popular Mechanics, “Here's What a Shooting War in the East China Sea Might Look Like,” published November 27th, 2013, </w:t>
      </w:r>
      <w:hyperlink r:id="rId274" w:history="1">
        <w:r w:rsidRPr="007D43E0">
          <w:rPr>
            <w:rStyle w:val="Hyperlink"/>
          </w:rPr>
          <w:t>https://www.popularmechanics.com/military/a9722/heres-what-a-shooting-war-in-the-east-china-sea-might-look-like-16205950/</w:t>
        </w:r>
      </w:hyperlink>
      <w:r w:rsidRPr="007D43E0">
        <w:t>, accessed 7/18/19, JME.)</w:t>
      </w:r>
    </w:p>
    <w:p w:rsidR="00081334" w:rsidRPr="007D43E0" w:rsidRDefault="00081334" w:rsidP="00081334">
      <w:pPr>
        <w:rPr>
          <w:rStyle w:val="StyleUnderline"/>
        </w:rPr>
      </w:pPr>
      <w:r w:rsidRPr="007D43E0">
        <w:rPr>
          <w:sz w:val="16"/>
          <w:szCs w:val="16"/>
        </w:rPr>
        <w:t xml:space="preserve">Don't let the name fool you—Japan's Self Defense Forces are pretty advanced war fighters. Over the decades the island nation has built up the most formidable military in Asia. China has been pouring money into its military to match some of Japan's U.S.-made equipment, but the Japanese have better ships and airplanes. </w:t>
      </w:r>
      <w:r w:rsidRPr="007D43E0">
        <w:rPr>
          <w:rStyle w:val="StyleUnderline"/>
        </w:rPr>
        <w:t>The United States is bound by treaty to protect Japan if it is attacked, but pundits debate whether the events in the East China Sea meet that standard. And both Japan and the U.S. are already war-weary</w:t>
      </w:r>
      <w:r w:rsidRPr="007D43E0">
        <w:rPr>
          <w:sz w:val="16"/>
          <w:szCs w:val="16"/>
        </w:rPr>
        <w:t xml:space="preserve"> and hoping the situation cools down. </w:t>
      </w:r>
      <w:r w:rsidRPr="007D43E0">
        <w:rPr>
          <w:rStyle w:val="StyleUnderline"/>
        </w:rPr>
        <w:t>The lull after the air battle is deceptive. While China is itching to prove itself as a regional hegemon</w:t>
      </w:r>
      <w:r w:rsidRPr="007D43E0">
        <w:rPr>
          <w:sz w:val="16"/>
          <w:szCs w:val="16"/>
        </w:rPr>
        <w:t xml:space="preserve">, its military does not want to launch headlong into a fight for airspace it will lose. So </w:t>
      </w:r>
      <w:r w:rsidRPr="007D43E0">
        <w:rPr>
          <w:rStyle w:val="StyleUnderline"/>
        </w:rPr>
        <w:t>it turns to other tactics</w:t>
      </w:r>
      <w:r w:rsidRPr="007D43E0">
        <w:rPr>
          <w:sz w:val="16"/>
          <w:szCs w:val="16"/>
        </w:rPr>
        <w:t xml:space="preserve">, even as diplomats discuss ways to ease tensions. </w:t>
      </w:r>
      <w:r w:rsidRPr="007D43E0">
        <w:rPr>
          <w:rStyle w:val="StyleUnderline"/>
        </w:rPr>
        <w:t>Chinese submarines</w:t>
      </w:r>
      <w:r w:rsidRPr="007D43E0">
        <w:rPr>
          <w:sz w:val="16"/>
          <w:szCs w:val="16"/>
        </w:rPr>
        <w:t>—quiet diesel–electric models that are hard to spot in the shallows—</w:t>
      </w:r>
      <w:r w:rsidRPr="007D43E0">
        <w:rPr>
          <w:rStyle w:val="StyleUnderline"/>
        </w:rPr>
        <w:t>begin to lay mines</w:t>
      </w:r>
      <w:r w:rsidRPr="007D43E0">
        <w:rPr>
          <w:sz w:val="16"/>
          <w:szCs w:val="16"/>
        </w:rPr>
        <w:t xml:space="preserve">. This would be easier to do by air, but the Chinese don't have air superiority, and want </w:t>
      </w:r>
      <w:r w:rsidRPr="007D43E0">
        <w:rPr>
          <w:rStyle w:val="StyleUnderline"/>
        </w:rPr>
        <w:t>to block Japanese ships from nearing the contested islands. This move will keep Japanese and American warships from getting close to the islands,</w:t>
      </w:r>
      <w:r w:rsidRPr="007D43E0">
        <w:rPr>
          <w:sz w:val="16"/>
          <w:szCs w:val="16"/>
        </w:rPr>
        <w:t xml:space="preserve"> a necessary condition in case China wants to land troops. It also hampers Japanese and American air operations by keeping naval radar out of the area. (Not to mention the inability to rescue pilots downed in any future air battle. And the pilots would become diplomatic bargaining chips upon capture.) </w:t>
      </w:r>
      <w:r w:rsidRPr="007D43E0">
        <w:rPr>
          <w:rStyle w:val="StyleUnderline"/>
        </w:rPr>
        <w:t>China has no shortage of mines</w:t>
      </w:r>
      <w:r w:rsidRPr="007D43E0">
        <w:rPr>
          <w:sz w:val="16"/>
          <w:szCs w:val="16"/>
        </w:rPr>
        <w:t xml:space="preserve">. A 2012 paper by the U.S. Naval War College cited a Chinese article claiming the nation has more than 50,000 mines, including "over 30 varieties of contact, magnetic, acoustic, water pressure and mixed reaction sea mines, remote control sea mines, rocket-rising and mobile mines." The smartest mines in the inventory would be the most useful to the Chinese. </w:t>
      </w:r>
      <w:r w:rsidRPr="007D43E0">
        <w:rPr>
          <w:rStyle w:val="StyleUnderline"/>
        </w:rPr>
        <w:t>They can be programmed to rise and strike ships with particular acoustic and magnetic signatures. The mines can also be remotely activated. China could lace the sea lanes with these</w:t>
      </w:r>
      <w:r w:rsidRPr="007D43E0">
        <w:rPr>
          <w:sz w:val="16"/>
          <w:szCs w:val="16"/>
        </w:rPr>
        <w:t xml:space="preserve"> and wait for the order to be given—a public warning to all in the East China Sea to keep out. The United States is good at sniffing out submarines. </w:t>
      </w:r>
      <w:r w:rsidRPr="007D43E0">
        <w:rPr>
          <w:rStyle w:val="StyleUnderline"/>
        </w:rPr>
        <w:t>When Americans find Chinese subs deploying mines in areas where U.S. carrier groups will be operating, they try to force them to the surfac</w:t>
      </w:r>
      <w:r w:rsidRPr="007D43E0">
        <w:rPr>
          <w:sz w:val="16"/>
          <w:szCs w:val="16"/>
        </w:rPr>
        <w:t xml:space="preserve">e. Under the water, U.S. submarines outgun the </w:t>
      </w:r>
      <w:r w:rsidRPr="007D43E0">
        <w:rPr>
          <w:rStyle w:val="StyleUnderline"/>
        </w:rPr>
        <w:t>Chinese</w:t>
      </w:r>
      <w:r w:rsidRPr="007D43E0">
        <w:rPr>
          <w:sz w:val="16"/>
          <w:szCs w:val="16"/>
        </w:rPr>
        <w:t xml:space="preserve">. They try to run, try to hide, and </w:t>
      </w:r>
      <w:r w:rsidRPr="007D43E0">
        <w:rPr>
          <w:rStyle w:val="StyleUnderline"/>
        </w:rPr>
        <w:t xml:space="preserve">ultimately scuttle their ships </w:t>
      </w:r>
      <w:r w:rsidRPr="007D43E0">
        <w:rPr>
          <w:sz w:val="16"/>
          <w:szCs w:val="16"/>
        </w:rPr>
        <w:t xml:space="preserve">with all hands lost. </w:t>
      </w:r>
      <w:r w:rsidRPr="007D43E0">
        <w:rPr>
          <w:rStyle w:val="StyleUnderline"/>
        </w:rPr>
        <w:t>China activates the mines in anger and to save face</w:t>
      </w:r>
      <w:r w:rsidRPr="007D43E0">
        <w:rPr>
          <w:sz w:val="16"/>
          <w:szCs w:val="16"/>
        </w:rPr>
        <w:t xml:space="preserve">—a retreat right now would humiliate the army and central government. </w:t>
      </w:r>
      <w:r w:rsidRPr="007D43E0">
        <w:rPr>
          <w:rStyle w:val="StyleUnderline"/>
        </w:rPr>
        <w:t>A death spiral of war ensues.</w:t>
      </w:r>
      <w:r w:rsidRPr="007D43E0">
        <w:rPr>
          <w:sz w:val="16"/>
          <w:szCs w:val="16"/>
        </w:rPr>
        <w:t xml:space="preserve"> Ships explode. Sailors burn to death and drown. There is a call from Taiwan and Japan to degrade the Chinese navy, to strip them of their assets with air strikes and cruise missiles. Leaks in Washington, D.C., hint at a forceful plan. </w:t>
      </w:r>
      <w:r w:rsidRPr="007D43E0">
        <w:rPr>
          <w:rStyle w:val="StyleUnderline"/>
        </w:rPr>
        <w:t>Knowing what the U.S. and Japanese militaries can do if given time to prepare</w:t>
      </w:r>
      <w:r w:rsidRPr="007D43E0">
        <w:rPr>
          <w:sz w:val="16"/>
          <w:szCs w:val="16"/>
        </w:rPr>
        <w:t xml:space="preserve">, and knowing they are underdogs in the fight, </w:t>
      </w:r>
      <w:r w:rsidRPr="007D43E0">
        <w:rPr>
          <w:rStyle w:val="StyleUnderline"/>
        </w:rPr>
        <w:t>the Chinese military have good reason to consider a preemptive strike.</w:t>
      </w:r>
    </w:p>
    <w:p w:rsidR="00081334" w:rsidRPr="007D43E0" w:rsidRDefault="00081334" w:rsidP="00081334">
      <w:pPr>
        <w:rPr>
          <w:rStyle w:val="StyleUnderline"/>
        </w:rPr>
      </w:pPr>
    </w:p>
    <w:p w:rsidR="00081334" w:rsidRPr="007D43E0" w:rsidRDefault="00081334" w:rsidP="00081334">
      <w:pPr>
        <w:pStyle w:val="Heading4"/>
      </w:pPr>
      <w:r w:rsidRPr="007D43E0">
        <w:t>Increasing Chinese aggression risks war</w:t>
      </w:r>
    </w:p>
    <w:p w:rsidR="00081334" w:rsidRPr="007D43E0" w:rsidRDefault="00081334" w:rsidP="00081334">
      <w:r w:rsidRPr="007D43E0">
        <w:rPr>
          <w:rStyle w:val="Style13ptBold"/>
        </w:rPr>
        <w:t>Dillow 17</w:t>
      </w:r>
      <w:r w:rsidRPr="007D43E0">
        <w:t xml:space="preserve"> (Clay, writer and reporter, CNBC, “Military nightmare scenario brewing in the East China Sea,” published April 4th, 2017, </w:t>
      </w:r>
      <w:hyperlink r:id="rId275" w:history="1">
        <w:r w:rsidRPr="007D43E0">
          <w:rPr>
            <w:rStyle w:val="Hyperlink"/>
          </w:rPr>
          <w:t>https://www.cnbc.com/2017/04/04/world-war-iii-nightmare-scenario-brewing-in-the-east-china-sea.html</w:t>
        </w:r>
      </w:hyperlink>
      <w:r w:rsidRPr="007D43E0">
        <w:t>, accessed 7/18/19, JME.)</w:t>
      </w:r>
    </w:p>
    <w:p w:rsidR="00081334" w:rsidRDefault="00081334" w:rsidP="00081334">
      <w:pPr>
        <w:rPr>
          <w:sz w:val="16"/>
          <w:szCs w:val="16"/>
        </w:rPr>
      </w:pPr>
      <w:r w:rsidRPr="007D43E0">
        <w:rPr>
          <w:sz w:val="16"/>
          <w:szCs w:val="16"/>
        </w:rPr>
        <w:t xml:space="preserve">While the world watches mounting military tensions in the South China Sea, </w:t>
      </w:r>
      <w:r w:rsidRPr="007D43E0">
        <w:rPr>
          <w:rStyle w:val="StyleUnderline"/>
        </w:rPr>
        <w:t>another, more ominous situation is brewing in the East China Sea that could be the trigger point for a major war between the superpowers. At the heart of tensions are eight uninhabited islands controlled by Japan</w:t>
      </w:r>
      <w:r w:rsidRPr="007D43E0">
        <w:rPr>
          <w:sz w:val="16"/>
          <w:szCs w:val="16"/>
        </w:rPr>
        <w:t xml:space="preserve"> that are close to important shipping lanes, rich fishing grounds and potential oil and gas reserves. China contests Japan’s claims and is escalating its military activity in Japan airspace. In response, </w:t>
      </w:r>
      <w:r w:rsidRPr="007D43E0">
        <w:rPr>
          <w:rStyle w:val="StyleUnderline"/>
        </w:rPr>
        <w:t>Japan has been doubling its F-15 jet intercepts. The situation increases the risk of an accidental confrontation</w:t>
      </w:r>
      <w:r w:rsidRPr="007D43E0">
        <w:rPr>
          <w:sz w:val="16"/>
          <w:szCs w:val="16"/>
        </w:rPr>
        <w:t xml:space="preserve"> — </w:t>
      </w:r>
      <w:r w:rsidRPr="007D43E0">
        <w:rPr>
          <w:rStyle w:val="StyleUnderline"/>
        </w:rPr>
        <w:t>and could draw</w:t>
      </w:r>
      <w:r w:rsidRPr="007D43E0">
        <w:rPr>
          <w:sz w:val="16"/>
          <w:szCs w:val="16"/>
        </w:rPr>
        <w:t xml:space="preserve"> other countries, like </w:t>
      </w:r>
      <w:r w:rsidRPr="007D43E0">
        <w:rPr>
          <w:rStyle w:val="StyleUnderline"/>
        </w:rPr>
        <w:t>the U</w:t>
      </w:r>
      <w:r w:rsidRPr="007D43E0">
        <w:rPr>
          <w:sz w:val="16"/>
          <w:szCs w:val="16"/>
        </w:rPr>
        <w:t xml:space="preserve">nited </w:t>
      </w:r>
      <w:r w:rsidRPr="007D43E0">
        <w:rPr>
          <w:rStyle w:val="StyleUnderline"/>
        </w:rPr>
        <w:t>S</w:t>
      </w:r>
      <w:r w:rsidRPr="007D43E0">
        <w:rPr>
          <w:sz w:val="16"/>
          <w:szCs w:val="16"/>
        </w:rPr>
        <w:t xml:space="preserve">tates, </w:t>
      </w:r>
      <w:r w:rsidRPr="007D43E0">
        <w:rPr>
          <w:rStyle w:val="StyleUnderline"/>
        </w:rPr>
        <w:t>into a conflict</w:t>
      </w:r>
      <w:r w:rsidRPr="007D43E0">
        <w:rPr>
          <w:sz w:val="16"/>
          <w:szCs w:val="16"/>
        </w:rPr>
        <w:t xml:space="preserve">. It’s a topic President Trump will likely bring up with Chinese President Xi Jinping at his Mar-a-Lago estate this week. From the departure lounge at Naha International Airport on the Japanese island of Okinawa, passengers can easily see what’s going on. Between the regular comings and goings of commercial airliners, first one, then two, then two more F-15 fighter jets streak down the runway that Japanese Air Self Defense Forces (JASDF) share with Naha’s regular airline traffic. Rising rapidly from the tarmac, the quartet of combat aircraft heads out to sea to intercept yet another Chinese military aircraft — usually other fighter jets, sometimes a bomber or reconnaissance plane — flying into or close to Japanese airspace. Such </w:t>
      </w:r>
      <w:r w:rsidRPr="007D43E0">
        <w:rPr>
          <w:rStyle w:val="StyleUnderline"/>
        </w:rPr>
        <w:t>airborne intercepts are on the rise over the East China Sea, with Japan now averaging roughly two intercepts of Chinese aircraft per day since April of last year</w:t>
      </w:r>
      <w:r w:rsidRPr="007D43E0">
        <w:rPr>
          <w:sz w:val="16"/>
          <w:szCs w:val="16"/>
        </w:rPr>
        <w:t xml:space="preserve">, nearly twice as many as in the 12 months prior. </w:t>
      </w:r>
      <w:r w:rsidRPr="007D43E0">
        <w:rPr>
          <w:rStyle w:val="StyleUnderline"/>
        </w:rPr>
        <w:t>In response</w:t>
      </w:r>
      <w:r w:rsidRPr="007D43E0">
        <w:rPr>
          <w:sz w:val="16"/>
          <w:szCs w:val="16"/>
        </w:rPr>
        <w:t xml:space="preserve"> to the uptick in Chinese military activity in airspace Japan considers its responsibility, </w:t>
      </w:r>
      <w:r w:rsidRPr="007D43E0">
        <w:rPr>
          <w:rStyle w:val="StyleUnderline"/>
        </w:rPr>
        <w:t>JASDF has doubled the number of fighter aircraft at its Naha Air Base</w:t>
      </w:r>
      <w:r w:rsidRPr="007D43E0">
        <w:rPr>
          <w:sz w:val="16"/>
          <w:szCs w:val="16"/>
        </w:rPr>
        <w:t xml:space="preserve">, adding a second squadron of F-15Js — the Japanese version of the U.S.-made F-15 fighter jet — in January of last year. </w:t>
      </w:r>
      <w:r w:rsidRPr="007D43E0">
        <w:rPr>
          <w:rStyle w:val="StyleUnderline"/>
        </w:rPr>
        <w:t>The increased intrusion of Chinese military air traffic</w:t>
      </w:r>
      <w:r w:rsidRPr="007D43E0">
        <w:rPr>
          <w:sz w:val="16"/>
          <w:szCs w:val="16"/>
        </w:rPr>
        <w:t xml:space="preserve"> into airspace protected by the JASDF, along with the uptick in aerial intercepts, </w:t>
      </w:r>
      <w:r w:rsidRPr="007D43E0">
        <w:rPr>
          <w:rStyle w:val="StyleUnderline"/>
        </w:rPr>
        <w:t>heightens the risk of an accident</w:t>
      </w:r>
      <w:r w:rsidRPr="007D43E0">
        <w:rPr>
          <w:sz w:val="16"/>
          <w:szCs w:val="16"/>
        </w:rPr>
        <w:t xml:space="preserve"> or misunderstanding </w:t>
      </w:r>
      <w:r w:rsidRPr="007D43E0">
        <w:rPr>
          <w:rStyle w:val="StyleUnderline"/>
        </w:rPr>
        <w:t>between the two militaries</w:t>
      </w:r>
      <w:r w:rsidRPr="007D43E0">
        <w:rPr>
          <w:sz w:val="16"/>
          <w:szCs w:val="16"/>
        </w:rPr>
        <w:t xml:space="preserve"> — a </w:t>
      </w:r>
      <w:r w:rsidRPr="007D43E0">
        <w:rPr>
          <w:rStyle w:val="StyleUnderline"/>
        </w:rPr>
        <w:t>situation that could rapidly escalate, given the already heightened military tensions in the region. Such an incident</w:t>
      </w:r>
      <w:r w:rsidRPr="007D43E0">
        <w:rPr>
          <w:sz w:val="16"/>
          <w:szCs w:val="16"/>
        </w:rPr>
        <w:t xml:space="preserve">, intentional or not, </w:t>
      </w:r>
      <w:r w:rsidRPr="007D43E0">
        <w:rPr>
          <w:rStyle w:val="StyleUnderline"/>
        </w:rPr>
        <w:t>could quickly spiral</w:t>
      </w:r>
      <w:r w:rsidRPr="007D43E0">
        <w:rPr>
          <w:sz w:val="16"/>
          <w:szCs w:val="16"/>
        </w:rPr>
        <w:t>, potentially drawing U.S. forces in the region into the fray.</w:t>
      </w:r>
    </w:p>
    <w:p w:rsidR="00081334" w:rsidRPr="00583E86" w:rsidRDefault="00081334" w:rsidP="00081334">
      <w:pPr>
        <w:rPr>
          <w:sz w:val="16"/>
        </w:rPr>
      </w:pPr>
    </w:p>
    <w:p w:rsidR="00081334" w:rsidRPr="00E07F6C" w:rsidRDefault="00081334" w:rsidP="00081334">
      <w:pPr>
        <w:pStyle w:val="Heading3"/>
      </w:pPr>
      <w:r w:rsidRPr="00E07F6C">
        <w:t>2NC – Turns Case</w:t>
      </w:r>
    </w:p>
    <w:p w:rsidR="00081334" w:rsidRDefault="00081334" w:rsidP="00081334">
      <w:pPr>
        <w:pStyle w:val="Heading4"/>
      </w:pPr>
      <w:r>
        <w:t>Turns case – Senkaku / ECS conflict entraps the US anyway</w:t>
      </w:r>
    </w:p>
    <w:p w:rsidR="00081334" w:rsidRPr="00CB106C" w:rsidRDefault="00081334" w:rsidP="00081334">
      <w:r w:rsidRPr="00CB106C">
        <w:rPr>
          <w:rStyle w:val="Style13ptBold"/>
        </w:rPr>
        <w:t>Bandow 17</w:t>
      </w:r>
      <w:r w:rsidRPr="00CB106C">
        <w:t xml:space="preserve"> (Doug, Senior Fellow at the Cato Institute and former Special Assistant to President Ronald Reagan, The National interest, “Are the Senkaku Islands Worth War Between China, Japan and America?” published February 12th, 2017, </w:t>
      </w:r>
      <w:hyperlink r:id="rId276" w:history="1">
        <w:r w:rsidRPr="00CB106C">
          <w:rPr>
            <w:rStyle w:val="Hyperlink"/>
          </w:rPr>
          <w:t>https://nationalinterest.org/feature/are-the-senkaku-islands-worth-war-between-china-japan-19403</w:t>
        </w:r>
      </w:hyperlink>
      <w:r w:rsidRPr="00CB106C">
        <w:t>, accessed 7/18/19, JME.)</w:t>
      </w:r>
    </w:p>
    <w:p w:rsidR="00081334" w:rsidRPr="007D43E0" w:rsidRDefault="00081334" w:rsidP="00081334">
      <w:pPr>
        <w:rPr>
          <w:rStyle w:val="StyleUnderline"/>
        </w:rPr>
      </w:pPr>
      <w:r w:rsidRPr="007D43E0">
        <w:rPr>
          <w:rStyle w:val="StyleUnderline"/>
        </w:rPr>
        <w:t>The Senkaku Islands</w:t>
      </w:r>
      <w:r w:rsidRPr="007D43E0">
        <w:rPr>
          <w:sz w:val="16"/>
          <w:szCs w:val="16"/>
        </w:rPr>
        <w:t>—called the Diaoyus by China—</w:t>
      </w:r>
      <w:r w:rsidRPr="007D43E0">
        <w:rPr>
          <w:rStyle w:val="StyleUnderline"/>
        </w:rPr>
        <w:t>are</w:t>
      </w:r>
      <w:r w:rsidRPr="007D43E0">
        <w:rPr>
          <w:sz w:val="16"/>
          <w:szCs w:val="16"/>
        </w:rPr>
        <w:t xml:space="preserve"> uninhabited rocks </w:t>
      </w:r>
      <w:r w:rsidRPr="007D43E0">
        <w:rPr>
          <w:rStyle w:val="StyleUnderline"/>
        </w:rPr>
        <w:t>of limited intrinsic value. However, they confer ocean and seabed control and corresponding fishing, navigation and hydrocarbon benefits. Nationalist sentiments loom equally large</w:t>
      </w:r>
      <w:r w:rsidRPr="007D43E0">
        <w:rPr>
          <w:sz w:val="16"/>
          <w:szCs w:val="16"/>
        </w:rPr>
        <w:t xml:space="preserve">. The islands are controlled by Tokyo but also claimed by the People’s Republic of China. Beijing’s case is serious—better, in my view, than its less credible South China Sea claims—but Japan insists that there is no issue to discuss. </w:t>
      </w:r>
      <w:r w:rsidRPr="007D43E0">
        <w:rPr>
          <w:rStyle w:val="StyleUnderline"/>
        </w:rPr>
        <w:t>That leaves the PRC with little choice but to adopt more confrontational tactics to assert its “rights</w:t>
      </w:r>
      <w:r w:rsidRPr="007D43E0">
        <w:rPr>
          <w:sz w:val="16"/>
          <w:szCs w:val="16"/>
        </w:rPr>
        <w:t xml:space="preserve">.” Tokyo took direct control of the Senkaku Islands in 2012 to forestall their use by nationalists for protests, which heightened tensions. The following year, China declared an Air Defense Identification Zone over the islands, though so far the ADIZ has more symbolic than real. </w:t>
      </w:r>
      <w:r w:rsidRPr="007D43E0">
        <w:rPr>
          <w:rStyle w:val="StyleUnderline"/>
        </w:rPr>
        <w:t xml:space="preserve">The PRC also has engaged in fishing and oil exploration in nearby waters, sending in coast guard ships to defend Chinese operations. </w:t>
      </w:r>
      <w:r w:rsidRPr="007D43E0">
        <w:rPr>
          <w:sz w:val="16"/>
          <w:szCs w:val="16"/>
        </w:rPr>
        <w:t xml:space="preserve">Japan felt secure in its intransigence after winning the </w:t>
      </w:r>
      <w:r w:rsidRPr="007D43E0">
        <w:rPr>
          <w:rStyle w:val="StyleUnderline"/>
        </w:rPr>
        <w:t>Obama</w:t>
      </w:r>
      <w:r w:rsidRPr="007D43E0">
        <w:rPr>
          <w:sz w:val="16"/>
          <w:szCs w:val="16"/>
        </w:rPr>
        <w:t xml:space="preserve"> administration’s commitment that the “mutual” defense treaty between the two nations covered territory administered by the central government, even if claimed by other states. Secretary Mattis was equally explicit. He </w:t>
      </w:r>
      <w:r w:rsidRPr="007D43E0">
        <w:rPr>
          <w:rStyle w:val="StyleUnderline"/>
        </w:rPr>
        <w:t>affirmed</w:t>
      </w:r>
      <w:r w:rsidRPr="007D43E0">
        <w:rPr>
          <w:sz w:val="16"/>
          <w:szCs w:val="16"/>
        </w:rPr>
        <w:t xml:space="preserve"> not only </w:t>
      </w:r>
      <w:r w:rsidRPr="007D43E0">
        <w:rPr>
          <w:rStyle w:val="StyleUnderline"/>
        </w:rPr>
        <w:t>Washington’s support for Japan’s defense</w:t>
      </w:r>
      <w:r w:rsidRPr="007D43E0">
        <w:rPr>
          <w:sz w:val="16"/>
          <w:szCs w:val="16"/>
        </w:rPr>
        <w:t xml:space="preserve">, but also stated, “I made clear that our longstanding policy on the Senkaku Islands stands. </w:t>
      </w:r>
      <w:r w:rsidRPr="007D43E0">
        <w:rPr>
          <w:rStyle w:val="StyleUnderline"/>
        </w:rPr>
        <w:t>The United States will continue to recognize Japanese administration of the islands, and as such Article 5 of the U.S.-Japan Security Treaty applies.” In other words, America will defend Tokyo’s contested claim.</w:t>
      </w:r>
    </w:p>
    <w:p w:rsidR="00081334" w:rsidRPr="00CB106C" w:rsidRDefault="00081334" w:rsidP="00081334">
      <w:pPr>
        <w:pStyle w:val="Heading3"/>
      </w:pPr>
      <w:r>
        <w:t>2NC – Solves Case</w:t>
      </w:r>
    </w:p>
    <w:p w:rsidR="00081334" w:rsidRPr="00CB106C" w:rsidRDefault="00081334" w:rsidP="00081334">
      <w:pPr>
        <w:pStyle w:val="Heading4"/>
      </w:pPr>
      <w:r w:rsidRPr="00CB106C">
        <w:t xml:space="preserve">Japanese military build-up solves entrapment without </w:t>
      </w:r>
      <w:r>
        <w:t>breaking</w:t>
      </w:r>
      <w:r w:rsidRPr="00CB106C">
        <w:t xml:space="preserve"> the alliance</w:t>
      </w:r>
    </w:p>
    <w:p w:rsidR="00081334" w:rsidRPr="00CB106C" w:rsidRDefault="00081334" w:rsidP="00081334">
      <w:r w:rsidRPr="00CB106C">
        <w:rPr>
          <w:rStyle w:val="Style13ptBold"/>
        </w:rPr>
        <w:t>Fatton 18</w:t>
      </w:r>
      <w:r w:rsidRPr="00CB106C">
        <w:t xml:space="preserve"> (Lionel P., assistant professor of Security Studies and Asian Area Studies at Webster University Geneva, International Relations of the Asia-Pacific, “A new spear in Asia: why is Japan moving toward autonomous defense?” published April 3rd, 2018, </w:t>
      </w:r>
      <w:hyperlink r:id="rId277" w:history="1">
        <w:r w:rsidRPr="00CB106C">
          <w:rPr>
            <w:rStyle w:val="Hyperlink"/>
          </w:rPr>
          <w:t>https://academic.oup.com/irap/article-abstract/19/2/297/4959342</w:t>
        </w:r>
      </w:hyperlink>
      <w:r w:rsidRPr="00CB106C">
        <w:t>, accessed 7/13/19, pages 305-306, JME.)</w:t>
      </w:r>
    </w:p>
    <w:p w:rsidR="00081334" w:rsidRDefault="00081334" w:rsidP="00081334">
      <w:pPr>
        <w:rPr>
          <w:u w:val="single"/>
        </w:rPr>
      </w:pPr>
      <w:r w:rsidRPr="009A3403">
        <w:rPr>
          <w:sz w:val="16"/>
        </w:rPr>
        <w:t xml:space="preserve">The fear of being entrapped comes from the possibility that one would have to fight in support of its ally for the defense of interests it does not share (Snyder, 1997). </w:t>
      </w:r>
      <w:r w:rsidRPr="009256E1">
        <w:rPr>
          <w:u w:val="single"/>
        </w:rPr>
        <w:t>The country anxious about entrapment values the preservation of the alliance more than it worries about the prospect of conflict</w:t>
      </w:r>
      <w:r w:rsidRPr="009A3403">
        <w:rPr>
          <w:sz w:val="16"/>
        </w:rPr>
        <w:t xml:space="preserve">, reason why it could be dragged into war for the respect of its security commitments (Benson, 2012). Entrapment anxiety is thus rooted in the loss of autonomy that accompanies the conclusion of alliances. In most cases </w:t>
      </w:r>
      <w:r w:rsidRPr="009256E1">
        <w:rPr>
          <w:u w:val="single"/>
        </w:rPr>
        <w:t>countries respond to this fear by distancing themselves from their allies in order to keep out of the conflict trap</w:t>
      </w:r>
      <w:r w:rsidRPr="009A3403">
        <w:rPr>
          <w:sz w:val="16"/>
        </w:rPr>
        <w:t xml:space="preserve"> (Snyder, 1997). This can be done by reducing one’s security commitments, enacting domestic regulations on the use of force at variance with alliance obligations, or threatening the ally to withhold support in case of war. </w:t>
      </w:r>
      <w:r w:rsidRPr="00C729BF">
        <w:rPr>
          <w:u w:val="single"/>
        </w:rPr>
        <w:t>Measures taken to prevent abandonment increase the risk of entrapment, and vice versa</w:t>
      </w:r>
      <w:r w:rsidRPr="009A3403">
        <w:rPr>
          <w:sz w:val="16"/>
        </w:rPr>
        <w:t xml:space="preserve"> (Snyder, 1997; Cha, 1999). A country that gets closer to its ally runs a greater risk of being dragged into war. Not only is the country more tightly aligned with the ally, the latter is also more confident of receiving support and may act recklessly. </w:t>
      </w:r>
      <w:r w:rsidRPr="00C729BF">
        <w:rPr>
          <w:u w:val="single"/>
        </w:rPr>
        <w:t xml:space="preserve">Inversely, a country that takes its distance to avoid entrapment is more likely to be abandoned because its value as an ally declines. To maximize security, allied countries must strike the right balance </w:t>
      </w:r>
      <w:r w:rsidRPr="009A3403">
        <w:rPr>
          <w:sz w:val="16"/>
        </w:rPr>
        <w:t xml:space="preserve">between anti-abandonment and anti-entrapment policies depending on which risk dominates at a given period.5 </w:t>
      </w:r>
      <w:r w:rsidRPr="007E6CDE">
        <w:rPr>
          <w:b/>
          <w:bCs/>
          <w:u w:val="single"/>
        </w:rPr>
        <w:t xml:space="preserve">When a country faces </w:t>
      </w:r>
      <w:r w:rsidRPr="00D21EC0">
        <w:rPr>
          <w:u w:val="single"/>
        </w:rPr>
        <w:t xml:space="preserve">the concurrent </w:t>
      </w:r>
      <w:r w:rsidRPr="007E6CDE">
        <w:rPr>
          <w:b/>
          <w:bCs/>
          <w:u w:val="single"/>
        </w:rPr>
        <w:t>prospects of entrapment and abandonment</w:t>
      </w:r>
      <w:r w:rsidRPr="00D21EC0">
        <w:rPr>
          <w:u w:val="single"/>
        </w:rPr>
        <w:t>,</w:t>
      </w:r>
      <w:r w:rsidRPr="009A3403">
        <w:rPr>
          <w:sz w:val="16"/>
        </w:rPr>
        <w:t xml:space="preserve"> however, </w:t>
      </w:r>
      <w:r w:rsidRPr="00D21EC0">
        <w:rPr>
          <w:u w:val="single"/>
        </w:rPr>
        <w:t xml:space="preserve">this classic strategy of </w:t>
      </w:r>
      <w:r w:rsidRPr="007E6CDE">
        <w:rPr>
          <w:b/>
          <w:bCs/>
          <w:u w:val="single"/>
        </w:rPr>
        <w:t>alliance management is</w:t>
      </w:r>
      <w:r w:rsidRPr="009A3403">
        <w:rPr>
          <w:sz w:val="16"/>
        </w:rPr>
        <w:t xml:space="preserve"> counterproductive and even </w:t>
      </w:r>
      <w:r w:rsidRPr="007E6CDE">
        <w:rPr>
          <w:b/>
          <w:bCs/>
          <w:u w:val="single"/>
        </w:rPr>
        <w:t>dangerous</w:t>
      </w:r>
      <w:r w:rsidRPr="009A3403">
        <w:rPr>
          <w:sz w:val="16"/>
        </w:rPr>
        <w:t xml:space="preserve">. The notion of simultaneity of risks has escaped scholars’ attention because of their focus on a configuration made of two allies facing a single opponent or a homogenous alliance. In the presence of two or more opponents, anti-abandonment measures taken in the face of what a country perceives as the most hostile opponent endanger its security, because they increase to an unacceptable level the risk of being dragged by the ally into war against another opponent not considered as a priority. Inversely, if measures are taken to preclude entrapment in a conflict of secondary importance, the alliance’s deterrent power against the country’s primary security concern weakens and invites aggression. In other words, a balance between anti-abandonment and anti-entrapment policies cannot be reached. </w:t>
      </w:r>
      <w:r w:rsidRPr="007E0B10">
        <w:rPr>
          <w:u w:val="single"/>
        </w:rPr>
        <w:t>Because it reduces vulnerability to both abandonment and entrapment, greater autonomy in national defense is the only way out of this ‘entrapment-abandonment dilemma’</w:t>
      </w:r>
      <w:r w:rsidRPr="00A67255">
        <w:rPr>
          <w:u w:val="single"/>
        </w:rPr>
        <w:t>. Greater autonomy is</w:t>
      </w:r>
      <w:r w:rsidRPr="009A3403">
        <w:rPr>
          <w:sz w:val="16"/>
        </w:rPr>
        <w:t xml:space="preserve"> here </w:t>
      </w:r>
      <w:r w:rsidRPr="00A67255">
        <w:rPr>
          <w:u w:val="single"/>
        </w:rPr>
        <w:t>understood as</w:t>
      </w:r>
      <w:r w:rsidRPr="009A3403">
        <w:rPr>
          <w:sz w:val="16"/>
        </w:rPr>
        <w:t xml:space="preserve"> the replacement, through one’s own means, of certain </w:t>
      </w:r>
      <w:r w:rsidRPr="00A67255">
        <w:rPr>
          <w:u w:val="single"/>
        </w:rPr>
        <w:t>defense functions previously fulfilled by the ally</w:t>
      </w:r>
      <w:r w:rsidRPr="009A3403">
        <w:rPr>
          <w:sz w:val="16"/>
        </w:rPr>
        <w:t>. If it is assumed that countries seek to maximize their security, a more autonomous defense posture implies some sort of military buildup and may at times require an institutional reorganization of armed forces. Abandonment anxiety is about losing power relative to one’s opponent</w:t>
      </w:r>
      <w:r w:rsidRPr="005D56EA">
        <w:rPr>
          <w:u w:val="single"/>
        </w:rPr>
        <w:t>. If a country is more self-sufficient in terms of defense, abandonment is less of a concern because the relative power decline caused by its ally’s potential defection would be smaller and have fewer consequences on national security</w:t>
      </w:r>
      <w:r w:rsidRPr="009A3403">
        <w:rPr>
          <w:sz w:val="16"/>
        </w:rPr>
        <w:t xml:space="preserve">.6 </w:t>
      </w:r>
      <w:r w:rsidRPr="00C5337C">
        <w:rPr>
          <w:b/>
          <w:bCs/>
          <w:u w:val="single"/>
        </w:rPr>
        <w:t>A more autonomous country can also better resist entrapment</w:t>
      </w:r>
      <w:r w:rsidRPr="00C5337C">
        <w:rPr>
          <w:b/>
          <w:bCs/>
          <w:sz w:val="16"/>
        </w:rPr>
        <w:t>.</w:t>
      </w:r>
      <w:r w:rsidRPr="009A3403">
        <w:rPr>
          <w:sz w:val="16"/>
        </w:rPr>
        <w:t xml:space="preserve"> The failure to honor commitments, or the threat to do so, is less consequential as the main fallout is the weakening or collapse of an alliance now less important for national security. Moreover, greater autonomy makes entrapment less likely by increasing one’s bargaining power toward the ally. Because the country’s dependence on the alliance declines, and the ally’s dependence increases, the former can more easily restrain the latter and keep events under control in times of crisis. Moving toward a more autonomous defense posture does not necessarily mean that the alliance is discarded. Actually, countries often operate on both fronts. As Stephen Walt notes, ‘a state whose security position is threatened will probably attempt to increase its relative power (e.g., by spending more on defense) while simultaneously seeking an alliance with another state’ (Walt, 1987, 9). </w:t>
      </w:r>
      <w:r w:rsidRPr="009A3403">
        <w:rPr>
          <w:u w:val="single"/>
        </w:rPr>
        <w:t>Military buildup and the move toward autonomy can</w:t>
      </w:r>
      <w:r w:rsidRPr="009A3403">
        <w:rPr>
          <w:sz w:val="16"/>
        </w:rPr>
        <w:t xml:space="preserve"> thus </w:t>
      </w:r>
      <w:r w:rsidRPr="009A3403">
        <w:rPr>
          <w:u w:val="single"/>
        </w:rPr>
        <w:t>occur alongside the perpetuation of the alliance. This is particularly the case when domestic factors impede the swift transition toward full-fledged autonomy.</w:t>
      </w:r>
    </w:p>
    <w:p w:rsidR="00081334" w:rsidRPr="007D43E0" w:rsidRDefault="00081334" w:rsidP="00081334">
      <w:pPr>
        <w:pStyle w:val="Heading3"/>
      </w:pPr>
      <w:r>
        <w:t>AT: Rearm Bad – Japan Militarism</w:t>
      </w:r>
    </w:p>
    <w:p w:rsidR="00081334" w:rsidRDefault="00081334" w:rsidP="00081334">
      <w:pPr>
        <w:pStyle w:val="Heading4"/>
      </w:pPr>
      <w:r>
        <w:t>Chinese salami-slicing makes Japan lashout and their impacts inevitable – bolstering deterrence key</w:t>
      </w:r>
    </w:p>
    <w:p w:rsidR="00081334" w:rsidRPr="007D43E0" w:rsidRDefault="00081334" w:rsidP="00081334">
      <w:r w:rsidRPr="007D43E0">
        <w:rPr>
          <w:rStyle w:val="Style13ptBold"/>
        </w:rPr>
        <w:t>Green &amp; Hornung 18</w:t>
      </w:r>
      <w:r w:rsidRPr="007D43E0">
        <w:t xml:space="preserve"> (Michael, Senior Vice President for Asia and Japan Chair at the Center for Strategic and International Studies and Director of Asian Studies at the Edmund A. Walsh School of Foreign Service at Georgetown University, and Jeffrey, political scientist at the nonprofit RAND Corporation, War on the Rocks, “IS JAPAN’S NEW DEFENSE PLAN AMBITIOUS ENOUGH?” published December 6th, 2018, </w:t>
      </w:r>
      <w:hyperlink r:id="rId278" w:history="1">
        <w:r w:rsidRPr="007D43E0">
          <w:rPr>
            <w:rStyle w:val="Hyperlink"/>
          </w:rPr>
          <w:t>https://warontherocks.com/2018/12/is-japans-new-defense-plan-ambitious-enough/</w:t>
        </w:r>
      </w:hyperlink>
      <w:r w:rsidRPr="007D43E0">
        <w:t>, accessed 7/17/19, JME.)</w:t>
      </w:r>
    </w:p>
    <w:p w:rsidR="00081334" w:rsidRDefault="00081334" w:rsidP="00081334">
      <w:pPr>
        <w:rPr>
          <w:sz w:val="16"/>
          <w:szCs w:val="16"/>
        </w:rPr>
      </w:pPr>
      <w:r w:rsidRPr="007D43E0">
        <w:rPr>
          <w:sz w:val="16"/>
          <w:szCs w:val="16"/>
        </w:rPr>
        <w:t xml:space="preserve">Despite Abe’s successful recalibration of Japanese strategy since 2013, </w:t>
      </w:r>
      <w:r w:rsidRPr="007D43E0">
        <w:rPr>
          <w:rStyle w:val="StyleUnderline"/>
        </w:rPr>
        <w:t>the security environment continues to deteriorate around Japan</w:t>
      </w:r>
      <w:r w:rsidRPr="007D43E0">
        <w:rPr>
          <w:sz w:val="16"/>
          <w:szCs w:val="16"/>
        </w:rPr>
        <w:t xml:space="preserve">. From Japan’s perspective, </w:t>
      </w:r>
      <w:r w:rsidRPr="007D43E0">
        <w:rPr>
          <w:rStyle w:val="StyleUnderline"/>
        </w:rPr>
        <w:t>the primary concern remains China’s rapid military build-up. Coupled with its constant gray-zone provocations</w:t>
      </w:r>
      <w:r w:rsidRPr="007D43E0">
        <w:rPr>
          <w:sz w:val="16"/>
          <w:szCs w:val="16"/>
        </w:rPr>
        <w:t xml:space="preserve">, mostly in the maritime realm but increasingly in other realms as well, </w:t>
      </w:r>
      <w:r w:rsidRPr="007D43E0">
        <w:rPr>
          <w:rStyle w:val="StyleUnderline"/>
        </w:rPr>
        <w:t>Beijing increasingly looks willing to employ coercive measures to advance its interests</w:t>
      </w:r>
      <w:r w:rsidRPr="007D43E0">
        <w:rPr>
          <w:sz w:val="16"/>
          <w:szCs w:val="16"/>
        </w:rPr>
        <w:t xml:space="preserve">, change the status quo, and gradually shift the strategic playing field in its favor. Additionally, </w:t>
      </w:r>
      <w:r w:rsidRPr="007D43E0">
        <w:rPr>
          <w:rStyle w:val="StyleUnderline"/>
        </w:rPr>
        <w:t>despite</w:t>
      </w:r>
      <w:r w:rsidRPr="007D43E0">
        <w:rPr>
          <w:sz w:val="16"/>
          <w:szCs w:val="16"/>
        </w:rPr>
        <w:t xml:space="preserve"> the flurry of </w:t>
      </w:r>
      <w:r w:rsidRPr="007D43E0">
        <w:rPr>
          <w:rStyle w:val="StyleUnderline"/>
        </w:rPr>
        <w:t>diplomacy</w:t>
      </w:r>
      <w:r w:rsidRPr="007D43E0">
        <w:rPr>
          <w:sz w:val="16"/>
          <w:szCs w:val="16"/>
        </w:rPr>
        <w:t xml:space="preserve">, Japan remains concerned about North Korea. </w:t>
      </w:r>
      <w:r w:rsidRPr="007D43E0">
        <w:rPr>
          <w:rStyle w:val="StyleUnderline"/>
        </w:rPr>
        <w:t>North Korea’s growing arsenal of</w:t>
      </w:r>
      <w:r w:rsidRPr="007D43E0">
        <w:rPr>
          <w:sz w:val="16"/>
          <w:szCs w:val="16"/>
        </w:rPr>
        <w:t xml:space="preserve"> medium- to </w:t>
      </w:r>
      <w:r w:rsidRPr="007D43E0">
        <w:rPr>
          <w:rStyle w:val="StyleUnderline"/>
        </w:rPr>
        <w:t>long-range missiles</w:t>
      </w:r>
      <w:r w:rsidRPr="007D43E0">
        <w:rPr>
          <w:sz w:val="16"/>
          <w:szCs w:val="16"/>
        </w:rPr>
        <w:t xml:space="preserve">, to include intercontintental ballistic missiles, </w:t>
      </w:r>
      <w:r w:rsidRPr="007D43E0">
        <w:rPr>
          <w:rStyle w:val="StyleUnderline"/>
        </w:rPr>
        <w:t xml:space="preserve">ensure that all of Japan remains in range of attack. And with a demonstrated nuclear capability, as well as an unknown arsenal of other weapons of mass destruction, Japan fears </w:t>
      </w:r>
      <w:r w:rsidRPr="007D43E0">
        <w:rPr>
          <w:sz w:val="16"/>
          <w:szCs w:val="16"/>
        </w:rPr>
        <w:t>that</w:t>
      </w:r>
      <w:r w:rsidRPr="007D43E0">
        <w:rPr>
          <w:rStyle w:val="StyleUnderline"/>
        </w:rPr>
        <w:t xml:space="preserve"> any onset of provocations on the peninsula could lead to destruction in Japan on a level not seen since</w:t>
      </w:r>
      <w:r w:rsidRPr="007D43E0">
        <w:rPr>
          <w:sz w:val="16"/>
          <w:szCs w:val="16"/>
        </w:rPr>
        <w:t xml:space="preserve"> August </w:t>
      </w:r>
      <w:r w:rsidRPr="007D43E0">
        <w:rPr>
          <w:rStyle w:val="StyleUnderline"/>
        </w:rPr>
        <w:t>1945</w:t>
      </w:r>
      <w:r w:rsidRPr="007D43E0">
        <w:rPr>
          <w:sz w:val="16"/>
          <w:szCs w:val="16"/>
        </w:rPr>
        <w:t>. While Russia is still seen as a major global actor, Japan does not view Russia as a primary security threat, although it finds it necessary to observe its activities in the Russian Far East.</w:t>
      </w:r>
    </w:p>
    <w:p w:rsidR="00081334" w:rsidRPr="007D43E0" w:rsidRDefault="00081334" w:rsidP="00081334">
      <w:pPr>
        <w:rPr>
          <w:rStyle w:val="StyleUnderline"/>
        </w:rPr>
      </w:pPr>
    </w:p>
    <w:p w:rsidR="00081334" w:rsidRDefault="00081334" w:rsidP="00081334">
      <w:pPr>
        <w:pStyle w:val="Heading3"/>
      </w:pPr>
      <w:r>
        <w:t>AT: Japan Deterrence Fails</w:t>
      </w:r>
    </w:p>
    <w:p w:rsidR="00081334" w:rsidRDefault="00081334" w:rsidP="00081334">
      <w:pPr>
        <w:pStyle w:val="Heading4"/>
      </w:pPr>
      <w:r>
        <w:t>Credible Japanese military key to deter China</w:t>
      </w:r>
    </w:p>
    <w:p w:rsidR="00081334" w:rsidRPr="00373E3A" w:rsidRDefault="00081334" w:rsidP="00081334">
      <w:r w:rsidRPr="00373E3A">
        <w:rPr>
          <w:rStyle w:val="Style13ptBold"/>
        </w:rPr>
        <w:t>Economist 19</w:t>
      </w:r>
      <w:r w:rsidRPr="00373E3A">
        <w:t xml:space="preserve"> (The Economist, “Japan’s Self-Defence Forces are beginning to focus on China,” published April 17th, 2019, </w:t>
      </w:r>
      <w:hyperlink r:id="rId279" w:history="1">
        <w:r w:rsidRPr="00373E3A">
          <w:rPr>
            <w:rStyle w:val="Hyperlink"/>
          </w:rPr>
          <w:t>https://www.economist.com/asia/2019/04/17/japans-self-defence-forces-are-beginning-to-focus-on-china</w:t>
        </w:r>
      </w:hyperlink>
      <w:r w:rsidRPr="00373E3A">
        <w:t>, accessed 7/18/19, JME.)</w:t>
      </w:r>
    </w:p>
    <w:p w:rsidR="00081334" w:rsidRPr="007D43E0" w:rsidRDefault="00081334" w:rsidP="00081334">
      <w:pPr>
        <w:rPr>
          <w:rStyle w:val="StyleUnderline"/>
        </w:rPr>
      </w:pPr>
      <w:r w:rsidRPr="007D43E0">
        <w:rPr>
          <w:sz w:val="16"/>
          <w:szCs w:val="16"/>
        </w:rPr>
        <w:t xml:space="preserve">On a cold spring day, crowds of Japanese gather to peer at the hulking grey ship moored in the port of Yokosuka, just south of Tokyo. The Izumo, the country’s largest warship, has attracted attention at home and abroad since December, when Japan’s government announced that it would upgrade her. Her deck, and that of her sister ship, the Kaga, will be reinforced to accommodate up to a dozen of the 147 F-35 fighter jets Japan recently ordered from America. The refitting of the Izumo is one sign of Japan’s shifting defence posture. The changes are small, by necessity. Japan is constrained by its constitution, written by occupying American forces after the second world war. It bars Japan from maintaining armed forces or settling disputes by war. Despite these strictures, Japan has long had an army in all but name: the “Self-Defence Forces”. The SDF has focused, aptly enough, on defence—hunting submarines and warding off warplanes, for example—while relying on American troops based in Japan to go on the offensive, should that be required. Little by little, however, that formula is changing. </w:t>
      </w:r>
      <w:r w:rsidRPr="007D43E0">
        <w:rPr>
          <w:rStyle w:val="StyleUnderline"/>
        </w:rPr>
        <w:t>Since</w:t>
      </w:r>
      <w:r w:rsidRPr="007D43E0">
        <w:rPr>
          <w:sz w:val="16"/>
          <w:szCs w:val="16"/>
        </w:rPr>
        <w:t xml:space="preserve"> Shinzo Abe </w:t>
      </w:r>
      <w:r w:rsidRPr="007D43E0">
        <w:rPr>
          <w:rStyle w:val="StyleUnderline"/>
        </w:rPr>
        <w:t>began his second stint as prime minister</w:t>
      </w:r>
      <w:r w:rsidRPr="007D43E0">
        <w:rPr>
          <w:sz w:val="16"/>
          <w:szCs w:val="16"/>
        </w:rPr>
        <w:t xml:space="preserve"> in 2012, </w:t>
      </w:r>
      <w:r w:rsidRPr="007D43E0">
        <w:rPr>
          <w:rStyle w:val="StyleUnderline"/>
        </w:rPr>
        <w:t>he has pushed to make the SDF</w:t>
      </w:r>
      <w:r w:rsidRPr="007D43E0">
        <w:rPr>
          <w:sz w:val="16"/>
          <w:szCs w:val="16"/>
        </w:rPr>
        <w:t xml:space="preserve"> more of </w:t>
      </w:r>
      <w:r w:rsidRPr="007D43E0">
        <w:rPr>
          <w:rStyle w:val="StyleUnderline"/>
        </w:rPr>
        <w:t>a normal army</w:t>
      </w:r>
      <w:r w:rsidRPr="007D43E0">
        <w:rPr>
          <w:sz w:val="16"/>
          <w:szCs w:val="16"/>
        </w:rPr>
        <w:t xml:space="preserve">, as part of a broader nationalist agenda. He has passed laws to allow Japan to come to the aid of allies and to permit the SDF to use its weapons in a wider range of circumstances while on UN peacekeeping missions. This month, for the first time, Japan even contributed two soldiers to an American-led peacekeeping mission, rather than a UN one, in Egypt’s Sinai peninsula. In 2013 Mr Abe also established a National Security Council (NSC), staffed by 70-odd officials, to debate and co-ordinate defence and security policy. The NSC, which puts out guidelines every five years, issued its latest in December. They are “really significant”, says Narushige Michishita, a former defence official at the National Graduate Institute for Policy Studies in Tokyo. </w:t>
      </w:r>
      <w:r w:rsidRPr="007D43E0">
        <w:rPr>
          <w:rStyle w:val="StyleUnderline"/>
        </w:rPr>
        <w:t>Three things stand out.</w:t>
      </w:r>
      <w:r w:rsidRPr="007D43E0">
        <w:rPr>
          <w:sz w:val="16"/>
          <w:szCs w:val="16"/>
        </w:rPr>
        <w:t xml:space="preserve"> </w:t>
      </w:r>
      <w:r w:rsidRPr="007D43E0">
        <w:rPr>
          <w:rStyle w:val="StyleUnderline"/>
        </w:rPr>
        <w:t>One is the increase in spending on defence. Japan plans to splash out $245bn over the next five years–an 11% rise over the past five years</w:t>
      </w:r>
      <w:r w:rsidRPr="007D43E0">
        <w:rPr>
          <w:sz w:val="16"/>
          <w:szCs w:val="16"/>
        </w:rPr>
        <w:t>, and about $49bn annually. That is less than a quarter of China’s defence budget (see chart), and only around 1% of Japan’s GDP, but it is more than Britain or France currently spend. Sec</w:t>
      </w:r>
      <w:r w:rsidRPr="007D43E0">
        <w:rPr>
          <w:rStyle w:val="StyleUnderline"/>
        </w:rPr>
        <w:t xml:space="preserve">ond is Japan’s acquisition of new offensive capabilities, which are stretching the constitution </w:t>
      </w:r>
      <w:r w:rsidRPr="007D43E0">
        <w:rPr>
          <w:sz w:val="16"/>
          <w:szCs w:val="16"/>
        </w:rPr>
        <w:t xml:space="preserve">even further. The development of a seaborne strike force, </w:t>
      </w:r>
      <w:r w:rsidRPr="007D43E0">
        <w:rPr>
          <w:rStyle w:val="StyleUnderline"/>
        </w:rPr>
        <w:t>in the shape of the F-35-laden Izumo</w:t>
      </w:r>
      <w:r w:rsidRPr="007D43E0">
        <w:rPr>
          <w:sz w:val="16"/>
          <w:szCs w:val="16"/>
        </w:rPr>
        <w:t xml:space="preserve">, is the most eye-catching aspect. But as important is the acquisition of “stand-off” munitions with long ranges. The JASSM-ER, a cruise missile fired from a warplane, can travel more than 900km, about the distance from Okinawa to Shanghai. Japanese officials insist that the target would not be China’s mainland but People’s Liberation Army (PLA) ships and troops in Japanese waters or on Japanese soil, should that occur. </w:t>
      </w:r>
      <w:r w:rsidRPr="007D43E0">
        <w:rPr>
          <w:rStyle w:val="StyleUnderline"/>
        </w:rPr>
        <w:t>Third, the NSC’s new guidelines recognise for the first time that Japan needs to prepare for war in space</w:t>
      </w:r>
      <w:r w:rsidRPr="007D43E0">
        <w:rPr>
          <w:sz w:val="16"/>
          <w:szCs w:val="16"/>
        </w:rPr>
        <w:t xml:space="preserve">, cyberspace and on the electromagnetic spectrum. To that end, </w:t>
      </w:r>
      <w:r w:rsidRPr="007D43E0">
        <w:rPr>
          <w:rStyle w:val="StyleUnderline"/>
        </w:rPr>
        <w:t>the air force is establishing a $240m unit to track threats to satellites</w:t>
      </w:r>
      <w:r w:rsidRPr="007D43E0">
        <w:rPr>
          <w:sz w:val="16"/>
          <w:szCs w:val="16"/>
        </w:rPr>
        <w:t xml:space="preserve">, backed by a powerful new radar in the south-western city of Sanyo-Onoda. Paul Kallender and Christopher Hughes, both of the University of Warwick, point out that Japan’s dual-use space budget adds up to 10% to defence spending outside the formal budget. Japan also plans to increase its ranks of cyber-warriors over the next five years, from 150 to 500. Here, too, the gap between defence and offence begins to blur. “The definition of defence capability in cyber-war is hard,” admits a Japanese official. Tracking cyber-intrusions can sometimes require penetrating an adversary’s networks first, and acts of espionage can look like preparations for sabotage. These shifts are a response to the rapidly changing security environment. A Japanese defence official observes that since the country published its last defence guidelines in 2013, North Korea has tested 53 missiles and three nuclear bombs. And America, under President Donald Trump, is seen as a less reliable and more demanding ally. Japanese officials acknowledge that their defence drive is aimed partly at shoring up the alliance. But </w:t>
      </w:r>
      <w:r w:rsidRPr="007D43E0">
        <w:rPr>
          <w:rStyle w:val="StyleUnderline"/>
        </w:rPr>
        <w:t>Japan is not building military muscle</w:t>
      </w:r>
      <w:r w:rsidRPr="007D43E0">
        <w:rPr>
          <w:sz w:val="16"/>
          <w:szCs w:val="16"/>
        </w:rPr>
        <w:t xml:space="preserve"> primarily </w:t>
      </w:r>
      <w:r w:rsidRPr="007D43E0">
        <w:rPr>
          <w:rStyle w:val="StyleUnderline"/>
        </w:rPr>
        <w:t>to please America</w:t>
      </w:r>
      <w:r w:rsidRPr="007D43E0">
        <w:rPr>
          <w:sz w:val="16"/>
          <w:szCs w:val="16"/>
        </w:rPr>
        <w:t xml:space="preserve">. “Over the past ten years, </w:t>
      </w:r>
      <w:r w:rsidRPr="007D43E0">
        <w:rPr>
          <w:rStyle w:val="StyleUnderline"/>
        </w:rPr>
        <w:t>we have had three serious national-security concerns</w:t>
      </w:r>
      <w:r w:rsidRPr="007D43E0">
        <w:rPr>
          <w:sz w:val="16"/>
          <w:szCs w:val="16"/>
        </w:rPr>
        <w:t>,” says a Japanese diplomat: “</w:t>
      </w:r>
      <w:r w:rsidRPr="007D43E0">
        <w:rPr>
          <w:rStyle w:val="StyleUnderline"/>
        </w:rPr>
        <w:t>The first is China; the second is China; the third is China</w:t>
      </w:r>
      <w:r w:rsidRPr="007D43E0">
        <w:rPr>
          <w:sz w:val="16"/>
          <w:szCs w:val="16"/>
        </w:rPr>
        <w:t xml:space="preserve">.” China’s defence spending surged by roughly a third between 2013 and 2017; Japan’s rose by less than 3%. Even the planned increase in the defence budget will barely make a dent in the disparity. In the first nine months of last year, Japanese warplanes scrambled 476 times against Chinese interlopers. </w:t>
      </w:r>
      <w:r w:rsidRPr="007D43E0">
        <w:rPr>
          <w:rStyle w:val="StyleUnderline"/>
        </w:rPr>
        <w:t xml:space="preserve">There are </w:t>
      </w:r>
      <w:r w:rsidRPr="007D43E0">
        <w:rPr>
          <w:sz w:val="16"/>
          <w:szCs w:val="16"/>
        </w:rPr>
        <w:t>also</w:t>
      </w:r>
      <w:r w:rsidRPr="007D43E0">
        <w:rPr>
          <w:rStyle w:val="StyleUnderline"/>
        </w:rPr>
        <w:t xml:space="preserve"> frequent Chinese incursions into the waters around the Senkaku Islands</w:t>
      </w:r>
      <w:r w:rsidRPr="007D43E0">
        <w:rPr>
          <w:sz w:val="16"/>
          <w:szCs w:val="16"/>
        </w:rPr>
        <w:t xml:space="preserve"> in the East China Sea (see map), which China claims, calling them Diaoyu, but which Japan controls. But the anxiety goes beyond this shadowboxing. “China is 20% of humanity, decidedly authoritarian and still growing,” says the diplomat. “They build submarines like sausages.” Japan was slow to shift its military resources from the north, where they were positioned during the cold war for fear of a Soviet invasion. Many American soldiers are based on Okinawa, in the Ryukyu Islands, a chain which ends just 100km from Taiwan. Now </w:t>
      </w:r>
      <w:r w:rsidRPr="007D43E0">
        <w:rPr>
          <w:rStyle w:val="StyleUnderline"/>
        </w:rPr>
        <w:t>Japan</w:t>
      </w:r>
      <w:r w:rsidRPr="007D43E0">
        <w:rPr>
          <w:sz w:val="16"/>
          <w:szCs w:val="16"/>
        </w:rPr>
        <w:t xml:space="preserve">, too, is building them into a military bulwark. In March it opened </w:t>
      </w:r>
      <w:r w:rsidRPr="007D43E0">
        <w:rPr>
          <w:rStyle w:val="StyleUnderline"/>
        </w:rPr>
        <w:t>two new bases at the sleepy southern end of the chain</w:t>
      </w:r>
      <w:r w:rsidRPr="007D43E0">
        <w:rPr>
          <w:sz w:val="16"/>
          <w:szCs w:val="16"/>
        </w:rPr>
        <w:t>, and is working on a third. Taiwan, which is claimed by China, is an important but unspoken element in this shift. A Chinese war to seize Taiwan would probably draw in American forces in Japan, and so Japan itself</w:t>
      </w:r>
      <w:r w:rsidRPr="007D43E0">
        <w:rPr>
          <w:rStyle w:val="StyleUnderline"/>
        </w:rPr>
        <w:t>. The SDF’s ground forces</w:t>
      </w:r>
      <w:r w:rsidRPr="007D43E0">
        <w:rPr>
          <w:sz w:val="16"/>
          <w:szCs w:val="16"/>
        </w:rPr>
        <w:t xml:space="preserve">, which last year formed their first unit of marines since the second world war, </w:t>
      </w:r>
      <w:r w:rsidRPr="007D43E0">
        <w:rPr>
          <w:rStyle w:val="StyleUnderline"/>
        </w:rPr>
        <w:t>are practising anti-ship and amphibious warfare–useful for defending and retaking islands respectively</w:t>
      </w:r>
      <w:r w:rsidRPr="007D43E0">
        <w:rPr>
          <w:sz w:val="16"/>
          <w:szCs w:val="16"/>
        </w:rPr>
        <w:t xml:space="preserve">. “We are taking steps in the right direction, but it is slow,” says Chiyuki Aoi, a professor and former government adviser on defence. For example, the new space radar won’t appear until 2023. Staffing is a constant difficulty given Japan’s shrinking, ageing population: the SDF has missed recruiting targets since 2014. Last year it had to raise the maximum age for new recruits. It is considering raising the retirement age. </w:t>
      </w:r>
      <w:r w:rsidRPr="007D43E0">
        <w:rPr>
          <w:rStyle w:val="StyleUnderline"/>
        </w:rPr>
        <w:t>And although Japan hopes its new vigour will “cause China to think twice</w:t>
      </w:r>
      <w:r w:rsidRPr="007D43E0">
        <w:rPr>
          <w:sz w:val="16"/>
          <w:szCs w:val="16"/>
        </w:rPr>
        <w:t xml:space="preserve">”, as Mr Michishita puts it, </w:t>
      </w:r>
      <w:r w:rsidRPr="007D43E0">
        <w:rPr>
          <w:rStyle w:val="StyleUnderline"/>
        </w:rPr>
        <w:t>that will only happen if its fancy purchases are seen as credible weapons</w:t>
      </w:r>
      <w:r w:rsidRPr="007D43E0">
        <w:rPr>
          <w:sz w:val="16"/>
          <w:szCs w:val="16"/>
        </w:rPr>
        <w:t xml:space="preserve">, not just sports cars parked in a garage. Take peacekeeping. Despite the change in law, Japan currently has no peacekeepers on UN missions; those who have been deployed in the past tend to have been engineers teaching people how to use Japanese-made equipment. </w:t>
      </w:r>
      <w:r w:rsidRPr="007D43E0">
        <w:rPr>
          <w:rStyle w:val="StyleUnderline"/>
        </w:rPr>
        <w:t>When Mr Abe did dispatch troops to South Sudan</w:t>
      </w:r>
      <w:r w:rsidRPr="007D43E0">
        <w:rPr>
          <w:sz w:val="16"/>
          <w:szCs w:val="16"/>
        </w:rPr>
        <w:t xml:space="preserve"> in 2017, </w:t>
      </w:r>
      <w:r w:rsidRPr="007D43E0">
        <w:rPr>
          <w:rStyle w:val="StyleUnderline"/>
        </w:rPr>
        <w:t>he hinted that he would resign if a drop of blood was spilled</w:t>
      </w:r>
      <w:r w:rsidRPr="007D43E0">
        <w:rPr>
          <w:sz w:val="16"/>
          <w:szCs w:val="16"/>
        </w:rPr>
        <w:t xml:space="preserve">. “Japan has not fired a shot in anger in seven decades,” observes one Western diplomat. “Will they crap their pants and run home to the countryside? No one knows.” And then there are the constitutional constraints. The circumstances in which Japan can come to the aid of allies remain limited. Mr Abe appears to have all but abandoned his ambition of revising the constitution to make explicit that Japan has armed forces, let alone revoke the pacifist Article 9 altogether. Some 54% of the public are opposed even to the smaller change, according to recent polls. That makes Japanese leaders coy about what they are doing. An official admits that translations of documents about the alliance with America used to play down the extent of Japan’s obligations so as not to “expose the Japanese people to the full meaning of our responsibility”. </w:t>
      </w:r>
      <w:r w:rsidRPr="007D43E0">
        <w:rPr>
          <w:rStyle w:val="StyleUnderline"/>
        </w:rPr>
        <w:t>The SDF even calls the Izumo an “escort ship”. With a deck full of F-35s, it will be hard not to see her as</w:t>
      </w:r>
      <w:r w:rsidRPr="007D43E0">
        <w:rPr>
          <w:sz w:val="16"/>
          <w:szCs w:val="16"/>
        </w:rPr>
        <w:t>—whisper it—</w:t>
      </w:r>
      <w:r w:rsidRPr="007D43E0">
        <w:rPr>
          <w:rStyle w:val="StyleUnderline"/>
        </w:rPr>
        <w:t>an aircraft-carrier.</w:t>
      </w:r>
    </w:p>
    <w:p w:rsidR="00081334" w:rsidRPr="007D43E0" w:rsidRDefault="00081334" w:rsidP="00081334">
      <w:pPr>
        <w:rPr>
          <w:rStyle w:val="StyleUnderline"/>
        </w:rPr>
      </w:pPr>
    </w:p>
    <w:p w:rsidR="00081334" w:rsidRDefault="00081334" w:rsidP="00081334">
      <w:pPr>
        <w:pStyle w:val="Heading4"/>
      </w:pPr>
      <w:r>
        <w:t>Japanese counterstrike capability solves deterrence</w:t>
      </w:r>
    </w:p>
    <w:p w:rsidR="00081334" w:rsidRPr="007A3975" w:rsidRDefault="00081334" w:rsidP="00081334">
      <w:r w:rsidRPr="007A3975">
        <w:rPr>
          <w:rStyle w:val="Style13ptBold"/>
        </w:rPr>
        <w:t>Yoshihara 14</w:t>
      </w:r>
      <w:r w:rsidRPr="007A3975">
        <w:t xml:space="preserve"> (Toshi, John A. van Beuren Chair of Asia-Pacific Studies at the US Naval War College, American Enterprise Institute, “Japanese Hard Power: Rising to the Challenge,” published August 2014, </w:t>
      </w:r>
      <w:hyperlink r:id="rId280" w:history="1">
        <w:r w:rsidRPr="007A3975">
          <w:rPr>
            <w:rStyle w:val="Hyperlink"/>
          </w:rPr>
          <w:t>http://www.aei.org/wp-content/uploads/2014/08/-japanese-hard-power-rising-to-the-challenge_152508260874.pdf</w:t>
        </w:r>
      </w:hyperlink>
      <w:r w:rsidRPr="007A3975">
        <w:t>, accessed 7/18/19, page 9, JME.)</w:t>
      </w:r>
    </w:p>
    <w:p w:rsidR="00081334" w:rsidRDefault="00081334" w:rsidP="00081334">
      <w:pPr>
        <w:rPr>
          <w:b/>
          <w:bCs/>
          <w:u w:val="single"/>
        </w:rPr>
      </w:pPr>
      <w:r w:rsidRPr="00E01876">
        <w:rPr>
          <w:b/>
          <w:bCs/>
          <w:u w:val="single"/>
        </w:rPr>
        <w:t>If the military balance continues to tilt in Beijing’s</w:t>
      </w:r>
      <w:r w:rsidRPr="006409A9">
        <w:rPr>
          <w:u w:val="single"/>
        </w:rPr>
        <w:t xml:space="preserve"> </w:t>
      </w:r>
      <w:r w:rsidRPr="00E01876">
        <w:rPr>
          <w:b/>
          <w:bCs/>
          <w:u w:val="single"/>
        </w:rPr>
        <w:t>favor, Tokyo could feel compelled to deter by punishment</w:t>
      </w:r>
      <w:r w:rsidRPr="00E01876">
        <w:rPr>
          <w:sz w:val="16"/>
        </w:rPr>
        <w:t xml:space="preserve">, which could entail inflicting unacceptable levels of pain on China should the People’s Liberation Army (PLA) ever attack Japan and Japanese forces. </w:t>
      </w:r>
      <w:r w:rsidRPr="006409A9">
        <w:rPr>
          <w:u w:val="single"/>
        </w:rPr>
        <w:t>To retaliate directly against China</w:t>
      </w:r>
      <w:r w:rsidRPr="00E01876">
        <w:rPr>
          <w:sz w:val="16"/>
        </w:rPr>
        <w:t xml:space="preserve"> with such force, </w:t>
      </w:r>
      <w:r w:rsidRPr="006409A9">
        <w:rPr>
          <w:u w:val="single"/>
        </w:rPr>
        <w:t>Japan would have to develop offensive strike capabilities</w:t>
      </w:r>
      <w:r w:rsidRPr="00E01876">
        <w:rPr>
          <w:sz w:val="16"/>
        </w:rPr>
        <w:t xml:space="preserve"> designed to hold at risk a range of assets, especially those on the mainland that Beijing highly values. In theory, </w:t>
      </w:r>
      <w:r w:rsidRPr="00E01876">
        <w:rPr>
          <w:u w:val="single"/>
        </w:rPr>
        <w:t>Tokyo’s ability to impose prohibitive costs on China would deter the Chinese military from acting in the first place</w:t>
      </w:r>
      <w:r w:rsidRPr="00E01876">
        <w:rPr>
          <w:sz w:val="16"/>
        </w:rPr>
        <w:t xml:space="preserve">. Japanese debates about the constitutionality of attacking enemy territory, dating back to the 1950s, suggest that a decision to pursue deterrence by punishment is not farfetched. </w:t>
      </w:r>
      <w:r w:rsidRPr="00E01876">
        <w:rPr>
          <w:u w:val="single"/>
        </w:rPr>
        <w:t>While an offensive posture would no doubt stoke political controversy, serious debates about acquiring land-attack cruise missiles have surfaced in Japan from time to time since</w:t>
      </w:r>
      <w:r w:rsidRPr="00E01876">
        <w:rPr>
          <w:sz w:val="16"/>
        </w:rPr>
        <w:t xml:space="preserve"> at least </w:t>
      </w:r>
      <w:r w:rsidRPr="00E01876">
        <w:rPr>
          <w:u w:val="single"/>
        </w:rPr>
        <w:t>2005</w:t>
      </w:r>
      <w:r w:rsidRPr="00E01876">
        <w:rPr>
          <w:sz w:val="16"/>
        </w:rPr>
        <w:t xml:space="preserve">. 25 The discourse has centered primarily on the legalities of Tokyo’s hypothetical decision to attack North Korean missile bases in the event of a crisis. But it can be assumed that Japan would not limit the missile’s use to Pyongyang if Japan ever acquired such a weapon system. </w:t>
      </w:r>
      <w:r w:rsidRPr="00E01876">
        <w:rPr>
          <w:u w:val="single"/>
        </w:rPr>
        <w:t xml:space="preserve">In 2009, the subcommittee of the defense policymaking council of the </w:t>
      </w:r>
      <w:r w:rsidRPr="00E01876">
        <w:rPr>
          <w:sz w:val="16"/>
        </w:rPr>
        <w:t>Liberal Democratic Party</w:t>
      </w:r>
      <w:r w:rsidRPr="00E01876">
        <w:rPr>
          <w:u w:val="single"/>
        </w:rPr>
        <w:t xml:space="preserve"> (LDP) submitted a proposal endorsing the acquisition of offensive missiles.</w:t>
      </w:r>
      <w:r w:rsidRPr="00E01876">
        <w:rPr>
          <w:sz w:val="16"/>
        </w:rPr>
        <w:t xml:space="preserve"> The committee called on Japan to “maintain the capability to attack enemy missile sites” and recommended developing cruise and ballistic missiles and the space-based systems to support missile operations. 26 The LDP’s electoral defeat in September 2009 ended further discussions on this issue. Nevertheless, </w:t>
      </w:r>
      <w:r w:rsidRPr="00E01876">
        <w:rPr>
          <w:u w:val="single"/>
        </w:rPr>
        <w:t>the report represented a significant milestone in postwar Japanese thinking about defense</w:t>
      </w:r>
      <w:r w:rsidRPr="00E01876">
        <w:rPr>
          <w:sz w:val="16"/>
        </w:rPr>
        <w:t xml:space="preserve"> and helped legitimize the notion of going on the offense. Prime Minister </w:t>
      </w:r>
      <w:r w:rsidRPr="00E01876">
        <w:rPr>
          <w:u w:val="single"/>
        </w:rPr>
        <w:t>Abe’s</w:t>
      </w:r>
      <w:r w:rsidRPr="00E01876">
        <w:rPr>
          <w:sz w:val="16"/>
        </w:rPr>
        <w:t xml:space="preserve"> electoral </w:t>
      </w:r>
      <w:r w:rsidRPr="00E01876">
        <w:rPr>
          <w:u w:val="single"/>
        </w:rPr>
        <w:t>victory</w:t>
      </w:r>
      <w:r w:rsidRPr="00E01876">
        <w:rPr>
          <w:sz w:val="16"/>
        </w:rPr>
        <w:t xml:space="preserve"> has </w:t>
      </w:r>
      <w:r w:rsidRPr="00E01876">
        <w:rPr>
          <w:u w:val="single"/>
        </w:rPr>
        <w:t>resurrected the debate.</w:t>
      </w:r>
      <w:r w:rsidRPr="00E01876">
        <w:rPr>
          <w:sz w:val="16"/>
        </w:rPr>
        <w:t xml:space="preserve"> In reference to the North Korean missile threat, the latest NDPG and the MTDP obliquely hint at revisiting a counterstrike capability. The NDPG states: Based on appropriate role and mission sharing between Japan and the U.S., in order to strengthen the deterrent of the Japan-U.S. alliance as a whole through enhancement of Japan’s own deterrent and response capability, Japan will study a potential form of response capability to address the means of ballistic missile launches and related facilities, and take means as necessary. 27 In other words, all options are back on the table. What would a conventional missile option look like? </w:t>
      </w:r>
      <w:r w:rsidRPr="00E01876">
        <w:rPr>
          <w:u w:val="single"/>
        </w:rPr>
        <w:t xml:space="preserve">Tokyo would </w:t>
      </w:r>
      <w:r w:rsidRPr="00E01876">
        <w:rPr>
          <w:sz w:val="16"/>
        </w:rPr>
        <w:t>almost</w:t>
      </w:r>
      <w:r w:rsidRPr="00E01876">
        <w:rPr>
          <w:u w:val="single"/>
        </w:rPr>
        <w:t xml:space="preserve"> certainly limit itself to counterforce strikes aimed exclusively at enemy military units</w:t>
      </w:r>
      <w:r w:rsidRPr="00E01876">
        <w:rPr>
          <w:sz w:val="16"/>
        </w:rPr>
        <w:t xml:space="preserve">. This would require Japan to plan for counteroffensive operations against Chinese military forces, including those deployed on the mainland. Equipping Japanese forces with conventional longrange precision-strike weapons, such as the venerable Tomahawk land-attack cruise missile, would not only be relatively affordable but also technically feasible. In particular, Japanese destroyers, submarines, and aircraft armed with Tomahawks or their equivalents could strike large fixed targets, such as the over-the-horizon radars, essential for conducting Chinese antiaccess operations. </w:t>
      </w:r>
      <w:r w:rsidRPr="00E01876">
        <w:rPr>
          <w:u w:val="single"/>
        </w:rPr>
        <w:t xml:space="preserve">As Chinese dependence on land-based sensors to effectively employ its theater-strike systems increases, </w:t>
      </w:r>
      <w:r w:rsidRPr="00E01876">
        <w:rPr>
          <w:b/>
          <w:bCs/>
          <w:u w:val="single"/>
        </w:rPr>
        <w:t xml:space="preserve">Japan may find </w:t>
      </w:r>
      <w:r w:rsidRPr="00E01876">
        <w:rPr>
          <w:u w:val="single"/>
        </w:rPr>
        <w:t>the strategic dividends of</w:t>
      </w:r>
      <w:r w:rsidRPr="00E01876">
        <w:rPr>
          <w:b/>
          <w:bCs/>
          <w:u w:val="single"/>
        </w:rPr>
        <w:t xml:space="preserve"> a counterstrike capability</w:t>
      </w:r>
      <w:r w:rsidRPr="00E01876">
        <w:rPr>
          <w:u w:val="single"/>
        </w:rPr>
        <w:t xml:space="preserve"> operationally attractive and, thus, </w:t>
      </w:r>
      <w:r w:rsidRPr="00E01876">
        <w:rPr>
          <w:b/>
          <w:bCs/>
          <w:u w:val="single"/>
        </w:rPr>
        <w:t>politically persuasive.</w:t>
      </w:r>
    </w:p>
    <w:p w:rsidR="00081334" w:rsidRPr="007D43E0" w:rsidRDefault="00081334" w:rsidP="00081334">
      <w:pPr>
        <w:pStyle w:val="Heading3"/>
        <w:rPr>
          <w:rStyle w:val="StyleUnderline"/>
        </w:rPr>
      </w:pPr>
      <w:r>
        <w:t>AT: No Rearm</w:t>
      </w:r>
    </w:p>
    <w:p w:rsidR="00081334" w:rsidRDefault="00081334" w:rsidP="00081334">
      <w:pPr>
        <w:pStyle w:val="Heading4"/>
      </w:pPr>
      <w:r>
        <w:t>Japan defensive re-arm is happening now and key to prevent East Asian destabilization</w:t>
      </w:r>
    </w:p>
    <w:p w:rsidR="00081334" w:rsidRPr="007D43E0" w:rsidRDefault="00081334" w:rsidP="00081334">
      <w:r w:rsidRPr="007D43E0">
        <w:rPr>
          <w:rStyle w:val="Style13ptBold"/>
        </w:rPr>
        <w:t>Chellaney 15</w:t>
      </w:r>
      <w:r w:rsidRPr="007D43E0">
        <w:t xml:space="preserve"> (Brahma, Professor of Strategic Studies at the New Delhi-based Center for Policy Research, World Economic Forum, “Should Japan re-arm?” published October 20th, 2015, </w:t>
      </w:r>
      <w:hyperlink r:id="rId281" w:history="1">
        <w:r w:rsidRPr="007D43E0">
          <w:rPr>
            <w:rStyle w:val="Hyperlink"/>
          </w:rPr>
          <w:t>https://www.weforum.org/agenda/2015/10/should-japan-re-arm/</w:t>
        </w:r>
      </w:hyperlink>
      <w:r w:rsidRPr="007D43E0">
        <w:t>, accessed 7/17/19, JME.)</w:t>
      </w:r>
    </w:p>
    <w:p w:rsidR="00081334" w:rsidRDefault="00081334" w:rsidP="00081334">
      <w:pPr>
        <w:rPr>
          <w:rStyle w:val="StyleUnderline"/>
        </w:rPr>
      </w:pPr>
      <w:r w:rsidRPr="007D43E0">
        <w:rPr>
          <w:sz w:val="16"/>
          <w:szCs w:val="16"/>
        </w:rPr>
        <w:t xml:space="preserve">Japan’s political resurgence is one of this century’s most consequential developments in Asia. But it has received relatively little attention, because observers have preferred to focus on the country’s prolonged economic woes. Those woes are real, but Japan’s ongoing national-security reforms and participation in the new 12-country Trans-Pacific Partnership have placed it firmly on the path to reinventing itself as a more secure, competitive, and internationally engaged country. Japan has historically punched above its weight in world affairs. In the second half of the nineteenth century, Japan became Asia’s first modern economic success story. It went on to defeat Manchu-ruled China and Czarist Russia in two separate wars, making it Asia’s first modern global military power. Even after its crushing World War II defeat and occupation by the United States, Japan managed major economic successes, becoming by the 1980s a global industrial powerhouse, the likes of which Asia had never seen. Media tend to depict Japan’s current economic troubles in almost funereal terms. But, while it is true that the economy has stagnated for more than two decades, real per capita income has increased faster than in the US and the United Kingdom so far this century. Moreover, the unemployment rate has long been among the lowest of the wealthy economies, income inequality is the lowest in Asia, and life expectancy is the longest in the world. In fact, it is Japan’s security, not its economy, that merits the most concern today – and Japan knows it. After decades of contentedly relying on the US for protection, </w:t>
      </w:r>
      <w:r w:rsidRPr="007D43E0">
        <w:rPr>
          <w:rStyle w:val="StyleUnderline"/>
        </w:rPr>
        <w:t>Japan is being shaken out of its complacency by fast-changing security and power dynamics in Asia, especially the rise of an increasingly</w:t>
      </w:r>
      <w:r w:rsidRPr="007D43E0">
        <w:rPr>
          <w:sz w:val="16"/>
          <w:szCs w:val="16"/>
        </w:rPr>
        <w:t xml:space="preserve"> muscular and </w:t>
      </w:r>
      <w:r w:rsidRPr="007D43E0">
        <w:rPr>
          <w:rStyle w:val="StyleUnderline"/>
        </w:rPr>
        <w:t>revisionist China</w:t>
      </w:r>
      <w:r w:rsidRPr="007D43E0">
        <w:rPr>
          <w:sz w:val="16"/>
          <w:szCs w:val="16"/>
        </w:rPr>
        <w:t xml:space="preserve"> vying for regional hegemony. Chinese military spending now equals the combined defense expenditure of France, Japan, and the UK; just a decade ago, pacifist Japan outspent China on defense. And China has not hesitated to display its growing might. In the strategically vital South China Sea, the People’s Republic has built artificial islands and military outposts, and it has captured the disputed Scarborough Shoal from the Philippines. In the East China Sea, it has unilaterally declared an air-defense identification zone covering territories that it claims but does not control. With US President Barack Obama hesitating to impose any costs on China for these aggressive moves, Japan’s leaders are taking matters into their own hands. Recognizing the inadequacy of </w:t>
      </w:r>
      <w:r w:rsidRPr="007D43E0">
        <w:rPr>
          <w:rStyle w:val="StyleUnderline"/>
        </w:rPr>
        <w:t>Japan’s</w:t>
      </w:r>
      <w:r w:rsidRPr="007D43E0">
        <w:rPr>
          <w:sz w:val="16"/>
          <w:szCs w:val="16"/>
        </w:rPr>
        <w:t xml:space="preserve"> existing national-security policies and laws to protect the country in this new context, the </w:t>
      </w:r>
      <w:r w:rsidRPr="007D43E0">
        <w:rPr>
          <w:rStyle w:val="StyleUnderline"/>
        </w:rPr>
        <w:t>government has established a national security council and moved to “normalize” its security posture. By easing Japan’s longstanding, self-imposed ban on arms exports, boosting defense spending, and asserting its right to exercise “collective self-defense,” the government has opened the path for Japan to collaborate more actively with friendly countries and to pursue broader overseas peacekeeping missions.</w:t>
      </w:r>
      <w:r w:rsidRPr="007D43E0">
        <w:rPr>
          <w:sz w:val="16"/>
          <w:szCs w:val="16"/>
        </w:rPr>
        <w:t xml:space="preserve"> To be sure, </w:t>
      </w:r>
      <w:r w:rsidRPr="007D43E0">
        <w:rPr>
          <w:rStyle w:val="StyleUnderline"/>
        </w:rPr>
        <w:t>Japan’s security-enhancing efforts have so far been limited in scope, and do not open the way for the country to become a militaristic power</w:t>
      </w:r>
      <w:r w:rsidRPr="007D43E0">
        <w:rPr>
          <w:sz w:val="16"/>
          <w:szCs w:val="16"/>
        </w:rPr>
        <w:t xml:space="preserve">. Restrictions on deployment of offensive weapons, for example, remain in place. Nonetheless, the government’s moves have proved divisive in a country where pacifism is embedded in the constitution and widely supported by the population. A recent survey by the Pew Research Center found that only 23% of Japanese want their country to play a more active role in Asian security. Another survey last year revealed that only 15.3% of Japanese – the lowest proportion in the world – were willing to defend their country, compared to 75% of Chinese. But the reality is that ensuring long-term peace in Asia demands a stronger defense posture for Japan. Indeed, </w:t>
      </w:r>
      <w:r w:rsidRPr="007D43E0">
        <w:rPr>
          <w:rStyle w:val="StyleUnderline"/>
        </w:rPr>
        <w:t>reforms that enable Japan to defend itself better</w:t>
      </w:r>
      <w:r w:rsidRPr="007D43E0">
        <w:rPr>
          <w:sz w:val="16"/>
          <w:szCs w:val="16"/>
        </w:rPr>
        <w:t xml:space="preserve">, including by building mutually beneficial regional partnerships, </w:t>
      </w:r>
      <w:r w:rsidRPr="007D43E0">
        <w:rPr>
          <w:rStyle w:val="StyleUnderline"/>
        </w:rPr>
        <w:t>would enhance its capacity to forestall the emergence of a destabilizing power imbalance in East Asia.</w:t>
      </w:r>
      <w:r w:rsidRPr="007D43E0">
        <w:rPr>
          <w:sz w:val="16"/>
          <w:szCs w:val="16"/>
        </w:rPr>
        <w:t xml:space="preserve"> It is now up to Japan’s government to win over its own citizens, by highlighting the difference between pacifism and passivity. Japan would not encourage or support aggression; it would simply take a more proactive role in securing peace at the regional and global levels. A more confident and secure Japan would certainly serve the interests of the US, which could then depend on its close ally to take more responsibility for both its own security and regional peace. Americans increasingly seem to recognize this, with 47% of respondents in the Pew survey supporting a more active role for Japan in Asian security. But there remain questions about precisely how self-sufficient Japan would have to be to carry out this “proactive pacifism” – a term popularized by Prime Minister Shinzo Abe – consistently and effectively. Would Japan need to become a truly independent military power, with formidable deterrent capabilities like those of the UK or France? The short answer is yes. While Japan should not abandon its security treaty with the US, it can and should rearm, with an exclusive focus on defense. Of course, unlike the UK and France, </w:t>
      </w:r>
      <w:r w:rsidRPr="007D43E0">
        <w:rPr>
          <w:rStyle w:val="StyleUnderline"/>
        </w:rPr>
        <w:t>Japan does not have the option to possess nuclear weapons. But it can build robust conventional capabilities, including information systems to cope with the risk of cyber warfare</w:t>
      </w:r>
      <w:r w:rsidRPr="007D43E0">
        <w:rPr>
          <w:sz w:val="16"/>
          <w:szCs w:val="16"/>
        </w:rPr>
        <w:t xml:space="preserve">. Beyond </w:t>
      </w:r>
      <w:r w:rsidRPr="007D43E0">
        <w:rPr>
          <w:rStyle w:val="StyleUnderline"/>
        </w:rPr>
        <w:t>bolstering Japanese security and regional stability</w:t>
      </w:r>
      <w:r w:rsidRPr="007D43E0">
        <w:rPr>
          <w:sz w:val="16"/>
          <w:szCs w:val="16"/>
        </w:rPr>
        <w:t xml:space="preserve">, such an effort </w:t>
      </w:r>
      <w:r w:rsidRPr="007D43E0">
        <w:rPr>
          <w:rStyle w:val="StyleUnderline"/>
        </w:rPr>
        <w:t>would</w:t>
      </w:r>
      <w:r w:rsidRPr="007D43E0">
        <w:rPr>
          <w:sz w:val="16"/>
          <w:szCs w:val="16"/>
        </w:rPr>
        <w:t xml:space="preserve"> likely boost Japan’s GDP and </w:t>
      </w:r>
      <w:r w:rsidRPr="007D43E0">
        <w:rPr>
          <w:rStyle w:val="StyleUnderline"/>
        </w:rPr>
        <w:t>yield major profits for American defense firms.</w:t>
      </w:r>
      <w:r w:rsidRPr="007D43E0">
        <w:rPr>
          <w:sz w:val="16"/>
          <w:szCs w:val="16"/>
        </w:rPr>
        <w:t xml:space="preserve"> As a status quo power, Japan does not need to match Chinese military might. Defense is, after all, easier than offense. Still, the rise of </w:t>
      </w:r>
      <w:r w:rsidRPr="007D43E0">
        <w:rPr>
          <w:rStyle w:val="StyleUnderline"/>
        </w:rPr>
        <w:t>a militarily independent Japan would constitute a game-changing</w:t>
      </w:r>
      <w:r w:rsidRPr="007D43E0">
        <w:rPr>
          <w:sz w:val="16"/>
          <w:szCs w:val="16"/>
        </w:rPr>
        <w:t xml:space="preserve"> – and highly beneficial – </w:t>
      </w:r>
      <w:r w:rsidRPr="007D43E0">
        <w:rPr>
          <w:rStyle w:val="StyleUnderline"/>
        </w:rPr>
        <w:t>development for Asia and the rest of the world.</w:t>
      </w:r>
    </w:p>
    <w:p w:rsidR="00081334" w:rsidRPr="007D43E0" w:rsidRDefault="00081334" w:rsidP="00081334">
      <w:pPr>
        <w:rPr>
          <w:rStyle w:val="StyleUnderline"/>
        </w:rPr>
      </w:pPr>
    </w:p>
    <w:p w:rsidR="00081334" w:rsidRPr="007D43E0" w:rsidRDefault="00081334" w:rsidP="00081334">
      <w:pPr>
        <w:pStyle w:val="Heading4"/>
      </w:pPr>
      <w:r w:rsidRPr="007D43E0">
        <w:t>Japan transitioning to its own security policy to counter China</w:t>
      </w:r>
    </w:p>
    <w:p w:rsidR="00081334" w:rsidRPr="007D43E0" w:rsidRDefault="00081334" w:rsidP="00081334">
      <w:r w:rsidRPr="007D43E0">
        <w:rPr>
          <w:rStyle w:val="Style13ptBold"/>
        </w:rPr>
        <w:t>Fatton 18</w:t>
      </w:r>
      <w:r w:rsidRPr="007D43E0">
        <w:t xml:space="preserve"> (Lionel P., assistant professor of Security Studies and Asian Area Studies at Webster University Geneva, Asia &amp; The Pacific Policy Studies, ““Japan is back”: Autonomy and balancing amidst an unstable China–U.S.–Japan triangle,” published May 1st, 2018, https://onlinelibrary.wiley.com/doi/full/10.1002/app5.240, accessed 7/17/19, JME.)</w:t>
      </w:r>
    </w:p>
    <w:p w:rsidR="00081334" w:rsidRDefault="00081334" w:rsidP="00081334">
      <w:pPr>
        <w:rPr>
          <w:sz w:val="16"/>
          <w:szCs w:val="16"/>
        </w:rPr>
      </w:pPr>
      <w:r w:rsidRPr="007D43E0">
        <w:rPr>
          <w:rStyle w:val="StyleUnderline"/>
        </w:rPr>
        <w:t>Japan's security policy is transiting from heavy reliance on the United States</w:t>
      </w:r>
      <w:r w:rsidRPr="007D43E0">
        <w:rPr>
          <w:sz w:val="16"/>
          <w:szCs w:val="16"/>
        </w:rPr>
        <w:t xml:space="preserve"> and accommodation of Beijing </w:t>
      </w:r>
      <w:r w:rsidRPr="007D43E0">
        <w:rPr>
          <w:rStyle w:val="StyleUnderline"/>
        </w:rPr>
        <w:t>to a more independent posture and harder balancing against China</w:t>
      </w:r>
      <w:r w:rsidRPr="007D43E0">
        <w:rPr>
          <w:sz w:val="16"/>
          <w:szCs w:val="16"/>
        </w:rPr>
        <w:t xml:space="preserve">. </w:t>
      </w:r>
      <w:r w:rsidRPr="007D43E0">
        <w:rPr>
          <w:rStyle w:val="StyleUnderline"/>
        </w:rPr>
        <w:t>This is reflected by an unprecedented reform of the Japanese armed forces</w:t>
      </w:r>
      <w:r w:rsidRPr="007D43E0">
        <w:rPr>
          <w:sz w:val="16"/>
          <w:szCs w:val="16"/>
        </w:rPr>
        <w:t xml:space="preserve"> and an increasingly proactive regional policy. The establishment of the National Security Council in December 2013 fixed a Japanese peculiarity: the absence of a standing and centralised decision</w:t>
      </w:r>
      <w:r w:rsidRPr="007D43E0">
        <w:rPr>
          <w:rFonts w:ascii="Cambria Math" w:hAnsi="Cambria Math" w:cs="Cambria Math"/>
          <w:sz w:val="16"/>
          <w:szCs w:val="16"/>
        </w:rPr>
        <w:t>‐</w:t>
      </w:r>
      <w:r w:rsidRPr="007D43E0">
        <w:rPr>
          <w:sz w:val="16"/>
          <w:szCs w:val="16"/>
        </w:rPr>
        <w:t xml:space="preserve">making body that until then had reflected the passivity of the government in security affairs (Oros, 2017). By acting as “the control tower of foreign and defence policies concerning national security,” the council helps the government formulate a security policy that is both more energetic and independent from the United States (Ministry of Defence, 2014, p. 125). The first ever National Security Strategy, released by the council in December 2013, aims at reforming the SDF and at strengthening Japan's relations with regional partners in order to transform the country into a “proactive contributor to peace” (Government of Japan, 2013b, p. 4). In regard to the reform of the Japanese armed forces, the National Defence Program Guidelines that accompanied the strategy call for the creation of a “dynamic joint defence force” (Ministry of Defence, 2013, p. 7). </w:t>
      </w:r>
      <w:r w:rsidRPr="007D43E0">
        <w:rPr>
          <w:rStyle w:val="StyleUnderline"/>
        </w:rPr>
        <w:t>Similar to the “dynamic defence force” concept formulated in 2010, the new guidelines emphasise the importance for the SDF to be flexible, mobile, and reactive but conspicuously add the need for jointness between the three military branches</w:t>
      </w:r>
      <w:r w:rsidRPr="007D43E0">
        <w:rPr>
          <w:sz w:val="16"/>
          <w:szCs w:val="16"/>
        </w:rPr>
        <w:t>. 8 This new dimension of jointness breaks with the past and reflects the growing autonomy of the SDF vis</w:t>
      </w:r>
      <w:r w:rsidRPr="007D43E0">
        <w:rPr>
          <w:rFonts w:ascii="Cambria Math" w:hAnsi="Cambria Math" w:cs="Cambria Math"/>
          <w:sz w:val="16"/>
          <w:szCs w:val="16"/>
        </w:rPr>
        <w:t>‐</w:t>
      </w:r>
      <w:r w:rsidRPr="007D43E0">
        <w:rPr>
          <w:rFonts w:cs="Arial Narrow"/>
          <w:sz w:val="16"/>
          <w:szCs w:val="16"/>
        </w:rPr>
        <w:t>à</w:t>
      </w:r>
      <w:r w:rsidRPr="007D43E0">
        <w:rPr>
          <w:rFonts w:ascii="Cambria Math" w:hAnsi="Cambria Math" w:cs="Cambria Math"/>
          <w:sz w:val="16"/>
          <w:szCs w:val="16"/>
        </w:rPr>
        <w:t>‐</w:t>
      </w:r>
      <w:r w:rsidRPr="007D43E0">
        <w:rPr>
          <w:sz w:val="16"/>
          <w:szCs w:val="16"/>
        </w:rPr>
        <w:t>vis American forces. The SDF branches, ground and naval in particular, had until recently almost no direct relation due to historical animosity and institutional dynamics (Bush, 2010). In fact, the three SDF branches were more integrated with their respective American counterparts than with each other. The current process toward deeper jointness is transforming the SDF into a full</w:t>
      </w:r>
      <w:r w:rsidRPr="007D43E0">
        <w:rPr>
          <w:rFonts w:ascii="Cambria Math" w:hAnsi="Cambria Math" w:cs="Cambria Math"/>
          <w:sz w:val="16"/>
          <w:szCs w:val="16"/>
        </w:rPr>
        <w:t>‐</w:t>
      </w:r>
      <w:r w:rsidRPr="007D43E0">
        <w:rPr>
          <w:sz w:val="16"/>
          <w:szCs w:val="16"/>
        </w:rPr>
        <w:t xml:space="preserve">fledged and operationally autonomous military, and thus a valuable instrument for Tokyo to independently guarantee national security. This </w:t>
      </w:r>
      <w:r w:rsidRPr="007D43E0">
        <w:rPr>
          <w:rStyle w:val="StyleUnderline"/>
        </w:rPr>
        <w:t>deepening jointness at the national level is mirrored at the local level by the development of amphibious warfare capabilities to face the Chinese threat in the East China Sea</w:t>
      </w:r>
      <w:r w:rsidRPr="007D43E0">
        <w:rPr>
          <w:sz w:val="16"/>
          <w:szCs w:val="16"/>
        </w:rPr>
        <w:t>. The 2013 guidelines provide for the creation by early 2018 of an “amphibious rapid deployment brigade” subsumed under of the Ground SDF (Ministry of Defence, 2013, p. 31). The brigade will be based at Camp Ainoura in Sasebo, Nagasaki Prefecture, were a preparatory unit has been established in 2015. The helicopter carrier Ise, dispatched there since April 2017, will serve as the brigade's central command vessel, and V</w:t>
      </w:r>
      <w:r w:rsidRPr="007D43E0">
        <w:rPr>
          <w:rFonts w:ascii="Cambria Math" w:hAnsi="Cambria Math" w:cs="Cambria Math"/>
          <w:sz w:val="16"/>
          <w:szCs w:val="16"/>
        </w:rPr>
        <w:t>‐</w:t>
      </w:r>
      <w:r w:rsidRPr="007D43E0">
        <w:rPr>
          <w:sz w:val="16"/>
          <w:szCs w:val="16"/>
        </w:rPr>
        <w:t>22 Osprey tilt</w:t>
      </w:r>
      <w:r w:rsidRPr="007D43E0">
        <w:rPr>
          <w:rFonts w:ascii="Cambria Math" w:hAnsi="Cambria Math" w:cs="Cambria Math"/>
          <w:sz w:val="16"/>
          <w:szCs w:val="16"/>
        </w:rPr>
        <w:t>‐</w:t>
      </w:r>
      <w:r w:rsidRPr="007D43E0">
        <w:rPr>
          <w:sz w:val="16"/>
          <w:szCs w:val="16"/>
        </w:rPr>
        <w:t xml:space="preserve">rotor aircraft are likely to be integrated into its air wing. Japan has so far relied chiefly on U.S. Marines for the defence of the Ryūkyū Arc and nearby remote islands, including the Senkaku/Diaoyu. </w:t>
      </w:r>
      <w:r w:rsidRPr="007D43E0">
        <w:rPr>
          <w:rStyle w:val="StyleUnderline"/>
        </w:rPr>
        <w:t>The creation of the amphibious brigade, expected to be a first step toward a larger force, reflects Japan's growing military autonomy but also mistrust of American security commitments in the face of an increasingly assertive China</w:t>
      </w:r>
      <w:r w:rsidRPr="007D43E0">
        <w:rPr>
          <w:sz w:val="16"/>
          <w:szCs w:val="16"/>
        </w:rPr>
        <w:t xml:space="preserve"> (Kotani, 2015). Japan has also become proactive in the South China Sea in order to supplement the United States in resisting China. Tokyo is concerned about Beijing's assertive behaviour in the region, through which some 95% of its energy supplies and 40% of its maritime trade pass. To prevent China from using its growing power in a destabilising manner, the 2013 National Security Strategy underlines the importance of maintaining a liberal regional order based on freedom of navigation, peaceful resolutions of disputes, and respect for the sovereignty of Southeast Asian countries. The strategy notes that Japan would provide “assistance to those coastal states alongside the sea lanes of communication and other states in enhancing their maritime law enforcement capabilities, and strengthen cooperation with partners on the sea lanes who share strategic interests with Japan” (Government of Japan, 2013b, p. 17). Japan has incited Southeast Asian countries to form a united front that would restrain China by upholding the international legal order. To do so, Prime Minister Shinzō Abe visited all 10 members of the Association of Southeast Asian Nations within his first year in office, a first for the leader of a non</w:t>
      </w:r>
      <w:r w:rsidRPr="007D43E0">
        <w:rPr>
          <w:rFonts w:ascii="Cambria Math" w:hAnsi="Cambria Math" w:cs="Cambria Math"/>
          <w:sz w:val="16"/>
          <w:szCs w:val="16"/>
        </w:rPr>
        <w:t>‐</w:t>
      </w:r>
      <w:r w:rsidRPr="007D43E0">
        <w:rPr>
          <w:sz w:val="16"/>
          <w:szCs w:val="16"/>
        </w:rPr>
        <w:t>ASEAN country, and Finance Minister Tar</w:t>
      </w:r>
      <w:r w:rsidRPr="007D43E0">
        <w:rPr>
          <w:rFonts w:cs="Arial Narrow"/>
          <w:sz w:val="16"/>
          <w:szCs w:val="16"/>
        </w:rPr>
        <w:t>ō</w:t>
      </w:r>
      <w:r w:rsidRPr="007D43E0">
        <w:rPr>
          <w:sz w:val="16"/>
          <w:szCs w:val="16"/>
        </w:rPr>
        <w:t xml:space="preserve"> As</w:t>
      </w:r>
      <w:r w:rsidRPr="007D43E0">
        <w:rPr>
          <w:rFonts w:cs="Arial Narrow"/>
          <w:sz w:val="16"/>
          <w:szCs w:val="16"/>
        </w:rPr>
        <w:t>ō</w:t>
      </w:r>
      <w:r w:rsidRPr="007D43E0">
        <w:rPr>
          <w:sz w:val="16"/>
          <w:szCs w:val="16"/>
        </w:rPr>
        <w:t xml:space="preserve"> and Foreign Minister Fumio Kishida also toured the region. The year 2013 ended with the Japan</w:t>
      </w:r>
      <w:r w:rsidRPr="007D43E0">
        <w:rPr>
          <w:rFonts w:cs="Arial Narrow"/>
          <w:sz w:val="16"/>
          <w:szCs w:val="16"/>
        </w:rPr>
        <w:t>–</w:t>
      </w:r>
      <w:r w:rsidRPr="007D43E0">
        <w:rPr>
          <w:sz w:val="16"/>
          <w:szCs w:val="16"/>
        </w:rPr>
        <w:t>ASEAN Commemorative Summit held in December in Tokyo, when the Japanese government pledged some US$20 billion in official development assistance. In the same vein, though with a clearer military dimension, Japan unveiled its Vientiane Vision at the second ASEAN–Japan Defence Ministers' Informal Meeting in November 2016. Through this initiative, Tokyo intends to promote the rule of law and bolster maritime security in Southeast Asia by providing surveillance and technical assistance and by reinforcing defence equipment and technology cooperation. Japan's efforts in maritime capacity building in Southeast Asia intensified even before the Vientiane Vision. The first ASEAN–Japan Defence Ministers' Informal Meeting, held in December 2014, was catalysed by Tokyo's removal of a 40</w:t>
      </w:r>
      <w:r w:rsidRPr="007D43E0">
        <w:rPr>
          <w:rFonts w:ascii="Cambria Math" w:hAnsi="Cambria Math" w:cs="Cambria Math"/>
          <w:sz w:val="16"/>
          <w:szCs w:val="16"/>
        </w:rPr>
        <w:t>‐</w:t>
      </w:r>
      <w:r w:rsidRPr="007D43E0">
        <w:rPr>
          <w:sz w:val="16"/>
          <w:szCs w:val="16"/>
        </w:rPr>
        <w:t>year</w:t>
      </w:r>
      <w:r w:rsidRPr="007D43E0">
        <w:rPr>
          <w:rFonts w:ascii="Cambria Math" w:hAnsi="Cambria Math" w:cs="Cambria Math"/>
          <w:sz w:val="16"/>
          <w:szCs w:val="16"/>
        </w:rPr>
        <w:t>‐</w:t>
      </w:r>
      <w:r w:rsidRPr="007D43E0">
        <w:rPr>
          <w:sz w:val="16"/>
          <w:szCs w:val="16"/>
        </w:rPr>
        <w:t>old de facto ban on arms export. The 1976 ban was replaced in April 2014 by three loose conditions for export: the arms transfer shall not violate United Nations resolutions; it shall not violate Japan's international obligations; the recipient country shall not be party to a conflict in which the United Nations is involved (Ministry of Foreign Affairs, 2014). In addition to recovering the ability to provide defence assets to regional partners, Japan has developed a new financial instrument to help Southeast Asian countries purchase some of them. In February 2015, Tokyo revised the charter regulating official development assistance in order to allow for its use to strengthen other countries' maritime capabilities. The provision through development budget of law enforcement vessels and training to coast guards is not prohibited because considered as having “non</w:t>
      </w:r>
      <w:r w:rsidRPr="007D43E0">
        <w:rPr>
          <w:rFonts w:ascii="Cambria Math" w:hAnsi="Cambria Math" w:cs="Cambria Math"/>
          <w:sz w:val="16"/>
          <w:szCs w:val="16"/>
        </w:rPr>
        <w:t>‐</w:t>
      </w:r>
      <w:r w:rsidRPr="007D43E0">
        <w:rPr>
          <w:sz w:val="16"/>
          <w:szCs w:val="16"/>
        </w:rPr>
        <w:t>military purposes</w:t>
      </w:r>
      <w:r w:rsidRPr="007D43E0">
        <w:rPr>
          <w:rFonts w:cs="Arial Narrow"/>
          <w:sz w:val="16"/>
          <w:szCs w:val="16"/>
        </w:rPr>
        <w:t>”</w:t>
      </w:r>
      <w:r w:rsidRPr="007D43E0">
        <w:rPr>
          <w:sz w:val="16"/>
          <w:szCs w:val="16"/>
        </w:rPr>
        <w:t xml:space="preserve"> (Ministry of Foreign Affairs, 2015). </w:t>
      </w:r>
      <w:r w:rsidRPr="007D43E0">
        <w:rPr>
          <w:rStyle w:val="StyleUnderline"/>
        </w:rPr>
        <w:t>Equipped with this new legislative arsenal, Japan has redoubled efforts to bolster the maritime law enforcement capabilities of Southeast Asian countries.</w:t>
      </w:r>
      <w:r w:rsidRPr="007D43E0">
        <w:rPr>
          <w:sz w:val="16"/>
          <w:szCs w:val="16"/>
        </w:rPr>
        <w:t xml:space="preserve"> For example, Tokyo announced the delivery of six second</w:t>
      </w:r>
      <w:r w:rsidRPr="007D43E0">
        <w:rPr>
          <w:rFonts w:ascii="Cambria Math" w:hAnsi="Cambria Math" w:cs="Cambria Math"/>
          <w:sz w:val="16"/>
          <w:szCs w:val="16"/>
        </w:rPr>
        <w:t>‐</w:t>
      </w:r>
      <w:r w:rsidRPr="007D43E0">
        <w:rPr>
          <w:sz w:val="16"/>
          <w:szCs w:val="16"/>
        </w:rPr>
        <w:t>hand patrol vessels to Vietnam in August 2014 amidst high tensions with China over the Paracel Islands, where the latter had tried to forcibly position an oil platform. The latest instances of maritime assets' transfer by Japan include radar technology to Indonesia to reinforce surveillance around the Natuna archipelago and five TC</w:t>
      </w:r>
      <w:r w:rsidRPr="007D43E0">
        <w:rPr>
          <w:rFonts w:ascii="Cambria Math" w:hAnsi="Cambria Math" w:cs="Cambria Math"/>
          <w:sz w:val="16"/>
          <w:szCs w:val="16"/>
        </w:rPr>
        <w:t>‐</w:t>
      </w:r>
      <w:r w:rsidRPr="007D43E0">
        <w:rPr>
          <w:sz w:val="16"/>
          <w:szCs w:val="16"/>
        </w:rPr>
        <w:t>90 patrol aircraft to be delivered to the Philippines by the end of March 2018. Japan has also been training Southeast Asian coast guards since 2015 at the Coast Guard Academy in Hiroshima and the National Graduate Institute for Policy Studies in Tokyo. Japanese support does not only help these countries protect their waters and uphold the rule of law, it also frees money for greater investments in their navies to face China's growing capabilities at sea (Till, 2015). Furthermore, Japan has recently become directly involved in the South China Sea. The country had already demonstrated its ability to project military power in the region in 2013 when over a thousand soldiers and three vessels were sent to the Philippines for relief operations following the Haiyan cyclone disaster</w:t>
      </w:r>
      <w:r w:rsidRPr="007D43E0">
        <w:rPr>
          <w:rStyle w:val="StyleUnderline"/>
        </w:rPr>
        <w:t>. In 2017, Tokyo went much further in intervening in regional dynamics by dispatching its largest warship</w:t>
      </w:r>
      <w:r w:rsidRPr="007D43E0">
        <w:rPr>
          <w:sz w:val="16"/>
          <w:szCs w:val="16"/>
        </w:rPr>
        <w:t>. Between May and August, the 248</w:t>
      </w:r>
      <w:r w:rsidRPr="007D43E0">
        <w:rPr>
          <w:rFonts w:ascii="Cambria Math" w:hAnsi="Cambria Math" w:cs="Cambria Math"/>
          <w:sz w:val="16"/>
          <w:szCs w:val="16"/>
        </w:rPr>
        <w:t>‐</w:t>
      </w:r>
      <w:r w:rsidRPr="007D43E0">
        <w:rPr>
          <w:sz w:val="16"/>
          <w:szCs w:val="16"/>
        </w:rPr>
        <w:t>m</w:t>
      </w:r>
      <w:r w:rsidRPr="007D43E0">
        <w:rPr>
          <w:rFonts w:ascii="Cambria Math" w:hAnsi="Cambria Math" w:cs="Cambria Math"/>
          <w:sz w:val="16"/>
          <w:szCs w:val="16"/>
        </w:rPr>
        <w:t>‐</w:t>
      </w:r>
      <w:r w:rsidRPr="007D43E0">
        <w:rPr>
          <w:sz w:val="16"/>
          <w:szCs w:val="16"/>
        </w:rPr>
        <w:t>long helicopter carrier Izumo made a flag</w:t>
      </w:r>
      <w:r w:rsidRPr="007D43E0">
        <w:rPr>
          <w:rFonts w:ascii="Cambria Math" w:hAnsi="Cambria Math" w:cs="Cambria Math"/>
          <w:sz w:val="16"/>
          <w:szCs w:val="16"/>
        </w:rPr>
        <w:t>‐</w:t>
      </w:r>
      <w:r w:rsidRPr="007D43E0">
        <w:rPr>
          <w:sz w:val="16"/>
          <w:szCs w:val="16"/>
        </w:rPr>
        <w:t>flying tour in the South China Sea that included various port calls and joint exercises. Although the United States had since 2015 carried out naval operations to uphold free navigation and deter Beijing from taking destabilising initiatives, this was their first Japanese version, though Tokyo refrained from displaying the tour as such. Lastly, Japan has looked beyond Southeast Asia for partnership against China. The 2013 National Security Strategy recognises the growing geopolitical importance of India and calls for strengthening “bilateral relations in a broad range of areas, including maritime security” (Government of Japan, 2013b, p. 24). The two Asian democracies are natural partners in that they share concerns about China's increasing assertiveness and have both competing territorial claims with Beijing. In addition to the recent reinforcement of cooperation in domains such as defence industry and civil nuclear power, the two countries launched in May 2017 the Asia</w:t>
      </w:r>
      <w:r w:rsidRPr="007D43E0">
        <w:rPr>
          <w:rFonts w:ascii="Cambria Math" w:hAnsi="Cambria Math" w:cs="Cambria Math"/>
          <w:sz w:val="16"/>
          <w:szCs w:val="16"/>
        </w:rPr>
        <w:t>‐</w:t>
      </w:r>
      <w:r w:rsidRPr="007D43E0">
        <w:rPr>
          <w:sz w:val="16"/>
          <w:szCs w:val="16"/>
        </w:rPr>
        <w:t>Africa Growth Corridor, a move obviously aimed at countering the Chinese Belt and Road Initiative in the Indo</w:t>
      </w:r>
      <w:r w:rsidRPr="007D43E0">
        <w:rPr>
          <w:rFonts w:ascii="Cambria Math" w:hAnsi="Cambria Math" w:cs="Cambria Math"/>
          <w:sz w:val="16"/>
          <w:szCs w:val="16"/>
        </w:rPr>
        <w:t>‐</w:t>
      </w:r>
      <w:r w:rsidRPr="007D43E0">
        <w:rPr>
          <w:sz w:val="16"/>
          <w:szCs w:val="16"/>
        </w:rPr>
        <w:t>Pacific region.</w:t>
      </w:r>
    </w:p>
    <w:p w:rsidR="00081334" w:rsidRPr="007D43E0" w:rsidRDefault="00081334" w:rsidP="00081334">
      <w:pPr>
        <w:rPr>
          <w:rStyle w:val="StyleUnderline"/>
        </w:rPr>
      </w:pPr>
    </w:p>
    <w:p w:rsidR="00081334" w:rsidRDefault="00081334" w:rsidP="00081334">
      <w:pPr>
        <w:pStyle w:val="Heading4"/>
      </w:pPr>
      <w:r>
        <w:t>Japan re-arming now with a focus on deterrence</w:t>
      </w:r>
    </w:p>
    <w:p w:rsidR="00081334" w:rsidRPr="007D43E0" w:rsidRDefault="00081334" w:rsidP="00081334">
      <w:r w:rsidRPr="007D43E0">
        <w:rPr>
          <w:rStyle w:val="Style13ptBold"/>
        </w:rPr>
        <w:t>Ezrati 19</w:t>
      </w:r>
      <w:r w:rsidRPr="007D43E0">
        <w:t xml:space="preserve"> (Milton, affiliate of the Center for the Study of Human Capital at the University at Buffalo (SUNY), and chief economist for Vested, the New York based communications firm, The National Interest, “Japan Accelerates Its Defense Buildup,” published January 13th, 2019, </w:t>
      </w:r>
      <w:hyperlink r:id="rId282" w:history="1">
        <w:r w:rsidRPr="007D43E0">
          <w:rPr>
            <w:rStyle w:val="Hyperlink"/>
          </w:rPr>
          <w:t>https://nationalinterest.org/feature/japan-accelerates-its-defense-buildup-41277</w:t>
        </w:r>
      </w:hyperlink>
      <w:r w:rsidRPr="007D43E0">
        <w:t>, accessed 7/17/19, JME.)</w:t>
      </w:r>
    </w:p>
    <w:p w:rsidR="00081334" w:rsidRPr="007D43E0" w:rsidRDefault="00081334" w:rsidP="00081334">
      <w:pPr>
        <w:rPr>
          <w:rStyle w:val="StyleUnderline"/>
        </w:rPr>
      </w:pPr>
      <w:r w:rsidRPr="007D43E0">
        <w:rPr>
          <w:sz w:val="16"/>
          <w:szCs w:val="16"/>
        </w:rPr>
        <w:t xml:space="preserve">Long pacifist, </w:t>
      </w:r>
      <w:r w:rsidRPr="007D43E0">
        <w:rPr>
          <w:rStyle w:val="StyleUnderline"/>
        </w:rPr>
        <w:t>Japan has decided to accelerate its military spending and effectively begin to gear up</w:t>
      </w:r>
      <w:r w:rsidRPr="007D43E0">
        <w:rPr>
          <w:sz w:val="16"/>
          <w:szCs w:val="16"/>
        </w:rPr>
        <w:t xml:space="preserve">. It should hardly come as a surprise. Though Prime Minister Shinzo Abe has long sought to shift Japan from pacifism to what he calls a “normal country,” North Korea’s missiles and China’s aggressiveness in the Pacific would have left Tokyo little choice anyway. </w:t>
      </w:r>
      <w:r w:rsidRPr="007D43E0">
        <w:rPr>
          <w:rStyle w:val="StyleUnderline"/>
        </w:rPr>
        <w:t>Spending has stepped up dramatically</w:t>
      </w:r>
      <w:r w:rsidRPr="007D43E0">
        <w:rPr>
          <w:sz w:val="16"/>
          <w:szCs w:val="16"/>
        </w:rPr>
        <w:t xml:space="preserve">, as has planning. The nature of the buildup responds to other pressures from its great ally, the United States, which wants Japan to buy more U.S. equipment, as well as from the demographic and technological imperatives facing that nation. Even now, some seventy-two years after Douglas MacArthur directed the writing of the then defeated Japan’s constitution, the document still limits the country’s room to maneuver. Spending cannot exceed 1.0 percent of gross domestic product (GDP). Though clever accounting allows wiggle room, this rule nonetheless imposes a severe constraint especially next to China and the United States, each of which spend more than 3.0 percent of their much larger GDPs on defense. Because the constitution stresses defense exclusively, it naturally questions any preparation to project power, not the least the Ministry of Defense’s (MoD) intention to construct two aircraft carriers and possibly base Japanese ground forces outside the country. The constitution also forbids Japan entering any mutual defense pact. Despite Japan’s long-term alliance with the United States, it cannot go to America’s aid if, for instance, a U.S. base in Asia was attacked. Prime Minister Abe has strived to change the constitution and has won concessions, but it remains a constraint. </w:t>
      </w:r>
      <w:r w:rsidRPr="007D43E0">
        <w:rPr>
          <w:rStyle w:val="StyleUnderline"/>
        </w:rPr>
        <w:t>The MoD budget requests for 2019 nonetheless make clear the new military emphasis</w:t>
      </w:r>
      <w:r w:rsidRPr="007D43E0">
        <w:rPr>
          <w:sz w:val="16"/>
          <w:szCs w:val="16"/>
        </w:rPr>
        <w:t xml:space="preserve">. </w:t>
      </w:r>
      <w:r w:rsidRPr="007D43E0">
        <w:rPr>
          <w:rStyle w:val="StyleUnderline"/>
        </w:rPr>
        <w:t>According to documents</w:t>
      </w:r>
      <w:r w:rsidRPr="007D43E0">
        <w:rPr>
          <w:sz w:val="16"/>
          <w:szCs w:val="16"/>
        </w:rPr>
        <w:t xml:space="preserve"> published in September, </w:t>
      </w:r>
      <w:r w:rsidRPr="007D43E0">
        <w:rPr>
          <w:rStyle w:val="StyleUnderline"/>
        </w:rPr>
        <w:t>the MoD is asking for</w:t>
      </w:r>
      <w:r w:rsidRPr="007D43E0">
        <w:rPr>
          <w:sz w:val="16"/>
          <w:szCs w:val="16"/>
        </w:rPr>
        <w:t xml:space="preserve"> ¥5.3 trillion ($</w:t>
      </w:r>
      <w:r w:rsidRPr="007D43E0">
        <w:rPr>
          <w:rStyle w:val="StyleUnderline"/>
        </w:rPr>
        <w:t>48 billion</w:t>
      </w:r>
      <w:r w:rsidRPr="007D43E0">
        <w:rPr>
          <w:sz w:val="16"/>
          <w:szCs w:val="16"/>
        </w:rPr>
        <w:t xml:space="preserve">) in overall defense outlays, </w:t>
      </w:r>
      <w:r w:rsidRPr="007D43E0">
        <w:rPr>
          <w:rStyle w:val="StyleUnderline"/>
        </w:rPr>
        <w:t>which is 7.2 percent above the 2018 budgeted amount</w:t>
      </w:r>
      <w:r w:rsidRPr="007D43E0">
        <w:rPr>
          <w:sz w:val="16"/>
          <w:szCs w:val="16"/>
        </w:rPr>
        <w:t xml:space="preserve">. A jump like that would be noteworthy in any country, but especially so in Japan, where heretofore defense spending grows by fractions of a percent per year. Five-year plans would sustain this heightened level of spending. Still more interesting is the proposed allocation of these funds. Here, each point reflects the various pressures on Japan. North Korea’s presence is probably most evident. </w:t>
      </w:r>
      <w:r w:rsidRPr="007D43E0">
        <w:rPr>
          <w:rStyle w:val="StyleUnderline"/>
        </w:rPr>
        <w:t xml:space="preserve">The budget document emphasizes </w:t>
      </w:r>
      <w:r w:rsidRPr="007D43E0">
        <w:rPr>
          <w:sz w:val="16"/>
          <w:szCs w:val="16"/>
        </w:rPr>
        <w:t>on</w:t>
      </w:r>
      <w:r w:rsidRPr="007D43E0">
        <w:rPr>
          <w:rStyle w:val="StyleUnderline"/>
        </w:rPr>
        <w:t xml:space="preserve"> “deterrence,</w:t>
      </w:r>
      <w:r w:rsidRPr="007D43E0">
        <w:rPr>
          <w:sz w:val="16"/>
          <w:szCs w:val="16"/>
        </w:rPr>
        <w:t xml:space="preserve">” which no doubt lies behind the decision to upgrade the electronic warfare capability of Japan’s existing F-15 fighter jets and purchase six F-35A fighters from Lockheed Martin. </w:t>
      </w:r>
      <w:r w:rsidRPr="007D43E0">
        <w:rPr>
          <w:rStyle w:val="StyleUnderline"/>
        </w:rPr>
        <w:t>New plans call for purchases of 147</w:t>
      </w:r>
      <w:r w:rsidRPr="007D43E0">
        <w:rPr>
          <w:sz w:val="16"/>
          <w:szCs w:val="16"/>
        </w:rPr>
        <w:t xml:space="preserve"> of these </w:t>
      </w:r>
      <w:r w:rsidRPr="007D43E0">
        <w:rPr>
          <w:rStyle w:val="StyleUnderline"/>
        </w:rPr>
        <w:t>new fighters over the next few years, well above the original plan to buy forty-two of them.</w:t>
      </w:r>
      <w:r w:rsidRPr="007D43E0">
        <w:rPr>
          <w:sz w:val="16"/>
          <w:szCs w:val="16"/>
        </w:rPr>
        <w:t xml:space="preserve"> U.S. pressure is also clearly evident in this decision, as it will preclude purchase of the domestically developed F-2 fighter. In the words of one Japanese security analyst, Masahiro Matsumura, Japan’s “defense industry is being sacrificed for the political goal of maintaining good Japan-U.S. relations.” Less controversial but also clearly aimed at the North Korean threat, the budget calls for Japan to upgrade its airborne early warning capability and spend nearly ¥300 billion ($2.7 billion) to deploy two land-based Aegis missile defense systems (“Aegis Ashore”) and other U.S. manufactured missile interceptors. </w:t>
      </w:r>
      <w:r w:rsidRPr="007D43E0">
        <w:rPr>
          <w:rStyle w:val="StyleUnderline"/>
        </w:rPr>
        <w:t>Measures to counter China</w:t>
      </w:r>
      <w:r w:rsidRPr="007D43E0">
        <w:rPr>
          <w:sz w:val="16"/>
          <w:szCs w:val="16"/>
        </w:rPr>
        <w:t xml:space="preserve">, at sea mostly, </w:t>
      </w:r>
      <w:r w:rsidRPr="007D43E0">
        <w:rPr>
          <w:rStyle w:val="StyleUnderline"/>
        </w:rPr>
        <w:t>make a longer list</w:t>
      </w:r>
      <w:r w:rsidRPr="007D43E0">
        <w:rPr>
          <w:sz w:val="16"/>
          <w:szCs w:val="16"/>
        </w:rPr>
        <w:t xml:space="preserve">. Of course, the F-15 upgrades and the new F-35s constitute something of an answer to China. </w:t>
      </w:r>
      <w:r w:rsidRPr="007D43E0">
        <w:rPr>
          <w:rStyle w:val="StyleUnderline"/>
        </w:rPr>
        <w:t>More pointed are MoD plans to procure</w:t>
      </w:r>
      <w:r w:rsidRPr="007D43E0">
        <w:rPr>
          <w:sz w:val="16"/>
          <w:szCs w:val="16"/>
        </w:rPr>
        <w:t xml:space="preserve"> RQ-40 Global Hawk </w:t>
      </w:r>
      <w:r w:rsidRPr="007D43E0">
        <w:rPr>
          <w:rStyle w:val="StyleUnderline"/>
        </w:rPr>
        <w:t>long distance drones, fund research to develop a long-distance undersea unmanned surveillance device, and otherwise enhance naval heft by procuring more anti-air missile and anti-torpedo ammunition as well as more standoff missiles</w:t>
      </w:r>
      <w:r w:rsidRPr="007D43E0">
        <w:rPr>
          <w:sz w:val="16"/>
          <w:szCs w:val="16"/>
        </w:rPr>
        <w:t xml:space="preserve">. Plans also call for the construction of a new submarine, aimed, in the words of MoD budget documents, at “detections, etc.” (The etcetera no doubt refers to offensive capabilities that might raise constitutional questions.) </w:t>
      </w:r>
      <w:r w:rsidRPr="007D43E0">
        <w:rPr>
          <w:rStyle w:val="StyleUnderline"/>
        </w:rPr>
        <w:t>Japan</w:t>
      </w:r>
      <w:r w:rsidRPr="007D43E0">
        <w:rPr>
          <w:sz w:val="16"/>
          <w:szCs w:val="16"/>
        </w:rPr>
        <w:t xml:space="preserve"> also </w:t>
      </w:r>
      <w:r w:rsidRPr="007D43E0">
        <w:rPr>
          <w:rStyle w:val="StyleUnderline"/>
        </w:rPr>
        <w:t>has plans to construct two new</w:t>
      </w:r>
      <w:r w:rsidRPr="007D43E0">
        <w:rPr>
          <w:sz w:val="16"/>
          <w:szCs w:val="16"/>
        </w:rPr>
        <w:t xml:space="preserve"> multipurpose, compact </w:t>
      </w:r>
      <w:r w:rsidRPr="007D43E0">
        <w:rPr>
          <w:rStyle w:val="StyleUnderline"/>
        </w:rPr>
        <w:t>destroyers</w:t>
      </w:r>
      <w:r w:rsidRPr="007D43E0">
        <w:rPr>
          <w:sz w:val="16"/>
          <w:szCs w:val="16"/>
        </w:rPr>
        <w:t xml:space="preserve"> that can also sweep mines. They will bring the fleet escort force to a total of fifty-four vessels—a considerable upgrade from the past. </w:t>
      </w:r>
      <w:r w:rsidRPr="007D43E0">
        <w:rPr>
          <w:rStyle w:val="StyleUnderline"/>
        </w:rPr>
        <w:t>More controversial</w:t>
      </w:r>
      <w:r w:rsidRPr="007D43E0">
        <w:rPr>
          <w:sz w:val="16"/>
          <w:szCs w:val="16"/>
        </w:rPr>
        <w:t xml:space="preserve"> from a constitutional standpoint </w:t>
      </w:r>
      <w:r w:rsidRPr="007D43E0">
        <w:rPr>
          <w:rStyle w:val="StyleUnderline"/>
        </w:rPr>
        <w:t>are</w:t>
      </w:r>
      <w:r w:rsidRPr="007D43E0">
        <w:rPr>
          <w:sz w:val="16"/>
          <w:szCs w:val="16"/>
        </w:rPr>
        <w:t xml:space="preserve"> other </w:t>
      </w:r>
      <w:r w:rsidRPr="007D43E0">
        <w:rPr>
          <w:rStyle w:val="StyleUnderline"/>
        </w:rPr>
        <w:t>efforts that would</w:t>
      </w:r>
      <w:r w:rsidRPr="007D43E0">
        <w:rPr>
          <w:sz w:val="16"/>
          <w:szCs w:val="16"/>
        </w:rPr>
        <w:t xml:space="preserve">: 1) </w:t>
      </w:r>
      <w:r w:rsidRPr="007D43E0">
        <w:rPr>
          <w:rStyle w:val="StyleUnderline"/>
        </w:rPr>
        <w:t>enable the military to project power</w:t>
      </w:r>
      <w:r w:rsidRPr="007D43E0">
        <w:rPr>
          <w:sz w:val="16"/>
          <w:szCs w:val="16"/>
        </w:rPr>
        <w:t xml:space="preserve"> and 2) obligate Japan to its allies. </w:t>
      </w:r>
      <w:r w:rsidRPr="007D43E0">
        <w:rPr>
          <w:rStyle w:val="StyleUnderline"/>
        </w:rPr>
        <w:t>The MoD seeks to procure a tanker to support the navy at sea, a clear statement that Japanese naval power has gone beyond coastal defense</w:t>
      </w:r>
      <w:r w:rsidRPr="007D43E0">
        <w:rPr>
          <w:sz w:val="16"/>
          <w:szCs w:val="16"/>
        </w:rPr>
        <w:t xml:space="preserve">. The ministry also seeks two new C-2 transport aircraft and six more UH-X helicopters specifically aimed at rapid deployments. Also, it seeks a training budget to ready Japanese ground forces for more distant deployments. The ministry also seeks to refit an existing helicopter carrier over the next few years to carry some of the new F-35 fighters and then build a second carrier. In some interpretations, this clearly violates the self-defense strictures in Japan’s constitution, though the prime minister and the MoD have couched the requests in defensive terms. </w:t>
      </w:r>
      <w:r w:rsidRPr="007D43E0">
        <w:rPr>
          <w:rStyle w:val="StyleUnderline"/>
        </w:rPr>
        <w:t>In what also might constitute a further violation of the constitution, the ministry has asked for concessions to allow greater integration of Japanese command, control, and planning with allies</w:t>
      </w:r>
      <w:r w:rsidRPr="007D43E0">
        <w:rPr>
          <w:sz w:val="16"/>
          <w:szCs w:val="16"/>
        </w:rPr>
        <w:t xml:space="preserve">, the United States, obviously, but also India, Australia, and ASEAN, in other words those nations trying to check Chinese expansion. Beyond these obvious countermeasures to North Korea and China, the MoD has also emphasized the need for modernization. It has set aside funds to establish what in the United States might describe as a cyber-defense command and to investigate the military use of artificial intelligence (AI). In a similar vein, the ministry has dedicated development funds to eventually install protections for Japan’s satellites, including an optical telescope with which to identify objects flying nearby. It has further dedicated a not insignificant ¥2.7 billion ($24 million) to work with the United States on what it calls “deep space international awareness.” Not only do these efforts capture further needs, but the budget document emphasizes that the military will help Japan cope with its long-prevailing low birth rate and the resulting shortfall in people who meet the military’s age requirements. One other aspect of this effort is the ministry’s remarkably un-Japanese push to put more women into uniform. Even if not every yen makes it to its designated place, it is apparent that Japan will begin to alter the security equation in the Western Pacific in the not-too-distant future. </w:t>
      </w:r>
      <w:r w:rsidRPr="007D43E0">
        <w:rPr>
          <w:rStyle w:val="StyleUnderline"/>
        </w:rPr>
        <w:t>If Abe manages to alter the constitution as planned, then the change will no doubt occur at an accelerated pace.</w:t>
      </w:r>
      <w:r w:rsidRPr="007D43E0">
        <w:rPr>
          <w:sz w:val="16"/>
          <w:szCs w:val="16"/>
        </w:rPr>
        <w:t xml:space="preserve"> It will alter Washington’s calculations. </w:t>
      </w:r>
      <w:r w:rsidRPr="007D43E0">
        <w:rPr>
          <w:rStyle w:val="StyleUnderline"/>
        </w:rPr>
        <w:t>Beijing</w:t>
      </w:r>
      <w:r w:rsidRPr="007D43E0">
        <w:rPr>
          <w:sz w:val="16"/>
          <w:szCs w:val="16"/>
        </w:rPr>
        <w:t xml:space="preserve"> surely </w:t>
      </w:r>
      <w:r w:rsidRPr="007D43E0">
        <w:rPr>
          <w:rStyle w:val="StyleUnderline"/>
        </w:rPr>
        <w:t>will</w:t>
      </w:r>
      <w:r w:rsidRPr="007D43E0">
        <w:rPr>
          <w:sz w:val="16"/>
          <w:szCs w:val="16"/>
        </w:rPr>
        <w:t xml:space="preserve"> also </w:t>
      </w:r>
      <w:r w:rsidRPr="007D43E0">
        <w:rPr>
          <w:rStyle w:val="StyleUnderline"/>
        </w:rPr>
        <w:t>take note.</w:t>
      </w:r>
    </w:p>
    <w:p w:rsidR="00081334" w:rsidRPr="007D43E0" w:rsidRDefault="00081334" w:rsidP="00081334">
      <w:pPr>
        <w:rPr>
          <w:rStyle w:val="StyleUnderline"/>
        </w:rPr>
      </w:pPr>
    </w:p>
    <w:p w:rsidR="00081334" w:rsidRDefault="00081334" w:rsidP="00081334">
      <w:pPr>
        <w:pStyle w:val="Heading4"/>
      </w:pPr>
      <w:r>
        <w:t>Japan is aggressively pushing for militarization in the squo</w:t>
      </w:r>
    </w:p>
    <w:p w:rsidR="00081334" w:rsidRPr="007D43E0" w:rsidRDefault="00081334" w:rsidP="00081334">
      <w:r w:rsidRPr="007D43E0">
        <w:rPr>
          <w:rStyle w:val="Style13ptBold"/>
        </w:rPr>
        <w:t>Yoshihara 14</w:t>
      </w:r>
      <w:r w:rsidRPr="007D43E0">
        <w:t xml:space="preserve"> (Toshi, senior fellow at the Center for Strategic and Budgetary Assessments, American Enterprise Institute, “Japanese hard power: Rising to the challenge,” published August 25th, 2014, </w:t>
      </w:r>
      <w:hyperlink r:id="rId283" w:history="1">
        <w:r w:rsidRPr="007D43E0">
          <w:rPr>
            <w:rStyle w:val="Hyperlink"/>
          </w:rPr>
          <w:t>http://www.aei.org/publication/japanese-hard-power-rising-to-the-challenge/</w:t>
        </w:r>
      </w:hyperlink>
      <w:r w:rsidRPr="007D43E0">
        <w:t>, accessed 7/13/19, JME.)</w:t>
      </w:r>
    </w:p>
    <w:p w:rsidR="00081334" w:rsidRDefault="00081334" w:rsidP="00081334">
      <w:pPr>
        <w:rPr>
          <w:rStyle w:val="StyleUnderline"/>
        </w:rPr>
      </w:pPr>
      <w:r w:rsidRPr="007D43E0">
        <w:rPr>
          <w:sz w:val="16"/>
          <w:szCs w:val="16"/>
        </w:rPr>
        <w:t xml:space="preserve">A “Normal” Japan at Last? Prime Minister Shinzō </w:t>
      </w:r>
      <w:r w:rsidRPr="007D43E0">
        <w:rPr>
          <w:rStyle w:val="StyleUnderline"/>
        </w:rPr>
        <w:t>Abe</w:t>
      </w:r>
      <w:r w:rsidRPr="007D43E0">
        <w:rPr>
          <w:sz w:val="16"/>
          <w:szCs w:val="16"/>
        </w:rPr>
        <w:t xml:space="preserve">, who returned to power in late 2012 following the Liberal Democratic Party’s landslide victory in the Diet’s lower-house elections, </w:t>
      </w:r>
      <w:r w:rsidRPr="007D43E0">
        <w:rPr>
          <w:rStyle w:val="StyleUnderline"/>
        </w:rPr>
        <w:t>has pushed aggressively to realize his ambitious agenda</w:t>
      </w:r>
      <w:r w:rsidRPr="007D43E0">
        <w:rPr>
          <w:sz w:val="16"/>
          <w:szCs w:val="16"/>
        </w:rPr>
        <w:t xml:space="preserve">. Within a year of being elected, Abe instituted sweeping reforms to the national security apparatus. </w:t>
      </w:r>
      <w:r w:rsidRPr="007D43E0">
        <w:rPr>
          <w:rStyle w:val="StyleUnderline"/>
        </w:rPr>
        <w:t>In</w:t>
      </w:r>
      <w:r w:rsidRPr="007D43E0">
        <w:rPr>
          <w:sz w:val="16"/>
          <w:szCs w:val="16"/>
        </w:rPr>
        <w:t xml:space="preserve"> December </w:t>
      </w:r>
      <w:r w:rsidRPr="007D43E0">
        <w:rPr>
          <w:rStyle w:val="StyleUnderline"/>
        </w:rPr>
        <w:t>2013, Japan announced the formation of a</w:t>
      </w:r>
      <w:r w:rsidRPr="007D43E0">
        <w:rPr>
          <w:sz w:val="16"/>
          <w:szCs w:val="16"/>
        </w:rPr>
        <w:t xml:space="preserve"> National Security Council (</w:t>
      </w:r>
      <w:r w:rsidRPr="007D43E0">
        <w:rPr>
          <w:rStyle w:val="StyleUnderline"/>
        </w:rPr>
        <w:t>NSC</w:t>
      </w:r>
      <w:r w:rsidRPr="007D43E0">
        <w:rPr>
          <w:sz w:val="16"/>
          <w:szCs w:val="16"/>
        </w:rPr>
        <w:t xml:space="preserve">) modeled after that of the United States. The council streamlines the prime minister’s decision-making process while breaking down the various bureaucratic barriers that have impeded effective crisis management. </w:t>
      </w:r>
      <w:r w:rsidRPr="007D43E0">
        <w:rPr>
          <w:rStyle w:val="StyleUnderline"/>
        </w:rPr>
        <w:t>Tokyo</w:t>
      </w:r>
      <w:r w:rsidRPr="007D43E0">
        <w:rPr>
          <w:sz w:val="16"/>
          <w:szCs w:val="16"/>
        </w:rPr>
        <w:t xml:space="preserve"> also </w:t>
      </w:r>
      <w:r w:rsidRPr="007D43E0">
        <w:rPr>
          <w:rStyle w:val="StyleUnderline"/>
        </w:rPr>
        <w:t>enacted a</w:t>
      </w:r>
      <w:r w:rsidRPr="007D43E0">
        <w:rPr>
          <w:sz w:val="16"/>
          <w:szCs w:val="16"/>
        </w:rPr>
        <w:t xml:space="preserve"> controversial </w:t>
      </w:r>
      <w:r w:rsidRPr="007D43E0">
        <w:rPr>
          <w:rStyle w:val="StyleUnderline"/>
        </w:rPr>
        <w:t>state-secrets law that tightened the government’s control over sensitive and classified information, enabling the NSC to centralize the handling of intelligence</w:t>
      </w:r>
      <w:r w:rsidRPr="007D43E0">
        <w:rPr>
          <w:sz w:val="16"/>
          <w:szCs w:val="16"/>
        </w:rPr>
        <w:t xml:space="preserve">. Concurrent with the NSC’s creation, Tokyo issued three defense policy documents that furnish the roadmap for developing and sustaining Japanese hard power. The National Security Strategy (NSS), the first of its kind, sets forth “Japan’s fundamental policies pertaining to national security.”1 The document is a welcome expression of Japan’s long-term vision for securing the nation’s regional and global security objectives. The fifth National Defense Program Guidelines (NDPG) establishes Japan’s longer-term defense policy and force structure.2 The Medium Term Defense Program (MTDP) is a programmatic statement of defense requirements and acquisition plans over a five-year period.3 </w:t>
      </w:r>
      <w:r w:rsidRPr="007D43E0">
        <w:rPr>
          <w:rStyle w:val="StyleUnderline"/>
        </w:rPr>
        <w:t xml:space="preserve">For the first time in Japan’s post-World War II history, Tokyo has produced policy documents that systematically align Japanese policy, strategy, and capabilities. </w:t>
      </w:r>
      <w:r w:rsidRPr="007D43E0">
        <w:rPr>
          <w:sz w:val="16"/>
          <w:szCs w:val="16"/>
        </w:rPr>
        <w:t>Notably</w:t>
      </w:r>
      <w:r w:rsidRPr="007D43E0">
        <w:rPr>
          <w:rStyle w:val="StyleUnderline"/>
        </w:rPr>
        <w:t>, the NSS promotes the concept of “proactive contribution to peace” that commits Japan to an even more forward-leaning posture</w:t>
      </w:r>
      <w:r w:rsidRPr="007D43E0">
        <w:rPr>
          <w:sz w:val="16"/>
          <w:szCs w:val="16"/>
        </w:rPr>
        <w:t xml:space="preserve"> in world affairs. Describing the concept as a “fundamental principle of [Japan’s] national security,” the NSS argues that the security of Japan and of the wider international community have become indivisible: “Japan cannot secure its own peace and security by itself, and the international community expects Japan to play a more proactive role for peace and stability in the world, in a way commensurate with its national capabilities.”4 In other words, </w:t>
      </w:r>
      <w:r w:rsidRPr="007D43E0">
        <w:rPr>
          <w:rStyle w:val="StyleUnderline"/>
        </w:rPr>
        <w:t>Japan advances global security by safeguarding its own neighborhood</w:t>
      </w:r>
      <w:r w:rsidRPr="007D43E0">
        <w:rPr>
          <w:sz w:val="16"/>
          <w:szCs w:val="16"/>
        </w:rPr>
        <w:t xml:space="preserve">, while Japanese defense of the international order benefits Asian regional stability. As such, the NDPG contends that Japan must “contribute even more proactively in securing peace, stability and prosperity of the international community while achieving its own security as well as peace and stability in the Asia-Pacific region.”5 Indeed, Prime Minister Abe can look to Japanese contributions to international peace and security since the end of the Cold War as the basis for his foreign policy vision. In a concrete manifestation of this proactive stance, </w:t>
      </w:r>
      <w:r w:rsidRPr="007D43E0">
        <w:rPr>
          <w:rStyle w:val="StyleUnderline"/>
        </w:rPr>
        <w:t>the Abe administration relaxed Japan’s arms-exports ban</w:t>
      </w:r>
      <w:r w:rsidRPr="007D43E0">
        <w:rPr>
          <w:sz w:val="16"/>
          <w:szCs w:val="16"/>
        </w:rPr>
        <w:t>, which had been in place for nearly five decades. Issued in April 2014, the new guidelines for transferring defense equipment intend to enhance technological cooperation with partners and friends, raising Japan’s profile in regional and global arms markets. The move quickly bore fruit. A week after the new policy was announced, Australia and Japan agreed to a joint research project on marine hydrodynamics for constructing new submarines. In July 2014, the newly established NSC approved Japan’s research with Britain on the Meteor air-to-air ­missile and approved exporting a sensor component for the Patriot Advanced Capability-2 air defense system to the United States</w:t>
      </w:r>
      <w:r w:rsidRPr="007D43E0">
        <w:rPr>
          <w:rStyle w:val="StyleUnderline"/>
        </w:rPr>
        <w:t xml:space="preserve">. A network of defense collaboration centered on developing hard power </w:t>
      </w:r>
      <w:r w:rsidRPr="007D43E0">
        <w:rPr>
          <w:sz w:val="16"/>
          <w:szCs w:val="16"/>
        </w:rPr>
        <w:t>among like-minded nations</w:t>
      </w:r>
      <w:r w:rsidRPr="007D43E0">
        <w:rPr>
          <w:rStyle w:val="StyleUnderline"/>
        </w:rPr>
        <w:t xml:space="preserve"> could </w:t>
      </w:r>
      <w:r w:rsidRPr="007D43E0">
        <w:rPr>
          <w:sz w:val="16"/>
          <w:szCs w:val="16"/>
        </w:rPr>
        <w:t>well</w:t>
      </w:r>
      <w:r w:rsidRPr="007D43E0">
        <w:rPr>
          <w:rStyle w:val="StyleUnderline"/>
        </w:rPr>
        <w:t xml:space="preserve"> emerge from these joint ventures</w:t>
      </w:r>
      <w:r w:rsidRPr="007D43E0">
        <w:rPr>
          <w:sz w:val="16"/>
          <w:szCs w:val="16"/>
        </w:rPr>
        <w:t xml:space="preserve">. A proactive contribution to peace is thus as much about empowering other defenders of the status quo as it is about strengthening one’s own capabilities. In an even more consequential move, </w:t>
      </w:r>
      <w:r w:rsidRPr="007D43E0">
        <w:rPr>
          <w:rStyle w:val="StyleUnderline"/>
        </w:rPr>
        <w:t>Abe partially lifted Japan’s self-imposed ban on the right of collective self-defense</w:t>
      </w:r>
      <w:r w:rsidRPr="007D43E0">
        <w:rPr>
          <w:sz w:val="16"/>
          <w:szCs w:val="16"/>
        </w:rPr>
        <w:t xml:space="preserve">, the hallmark of the nation’s post-World War II foreign policy. For decades, successive Japanese governments strictly followed the constitutional interpretation that permitted Japan to exercise the right of individual self-defense, which forbids Japan’s Self-Defense Forces (SDF) from aiding friendly or allied military units that have come under enemy assault. This </w:t>
      </w:r>
      <w:r w:rsidRPr="007D43E0">
        <w:rPr>
          <w:rStyle w:val="StyleUnderline"/>
        </w:rPr>
        <w:t>self-denial</w:t>
      </w:r>
      <w:r w:rsidRPr="007D43E0">
        <w:rPr>
          <w:sz w:val="16"/>
          <w:szCs w:val="16"/>
        </w:rPr>
        <w:t xml:space="preserve"> of a universal right, a right recognized under the UN charter, has long imposed a highly asymmetric and awkward arrangement on the US-Japanese alliance. Washington would be obliged by treaty to defend Japan should it be attacked, while Tokyo could not reciprocate without violating its constitution. To Abe and his followers, such a legal constraint </w:t>
      </w:r>
      <w:r w:rsidRPr="007D43E0">
        <w:rPr>
          <w:rStyle w:val="StyleUnderline"/>
        </w:rPr>
        <w:t>has become untenable in an increasingly dangerous security environment</w:t>
      </w:r>
      <w:r w:rsidRPr="007D43E0">
        <w:rPr>
          <w:sz w:val="16"/>
          <w:szCs w:val="16"/>
        </w:rPr>
        <w:t xml:space="preserve">. Among the scenarios used to advance Abe’s initiative, two relating to the US-Japan alliance stand out. Imagine that a Japanese warship were in the vicinity of an American naval unit under attack and the warship took no action because of constitutional constraints. Imagine, too, that a Japanese destroyer equipped with the Aegis ballistic missile defense system were in a position to intercept a long-range missile headed for the United States, but the destroyer failed to do so owing to Japan’s ban on collective self-defense. To Abe and his lieutenants, if either of these crises occurred and Japan did nothing, then the alliance might not survive the subsequent political blowback in Washington. Thus, adopting the right to collective self-defense would signal Japan’s determination to act alongside the US military, sustaining the alliance’s integrity while enhancing allied deterrence. </w:t>
      </w:r>
      <w:r w:rsidRPr="007D43E0">
        <w:rPr>
          <w:rStyle w:val="StyleUnderline"/>
        </w:rPr>
        <w:t>In</w:t>
      </w:r>
      <w:r w:rsidRPr="007D43E0">
        <w:rPr>
          <w:sz w:val="16"/>
          <w:szCs w:val="16"/>
        </w:rPr>
        <w:t xml:space="preserve"> July </w:t>
      </w:r>
      <w:r w:rsidRPr="007D43E0">
        <w:rPr>
          <w:rStyle w:val="StyleUnderline"/>
        </w:rPr>
        <w:t>2014</w:t>
      </w:r>
      <w:r w:rsidRPr="007D43E0">
        <w:rPr>
          <w:sz w:val="16"/>
          <w:szCs w:val="16"/>
        </w:rPr>
        <w:t>, after intense negotiations with the New Komeito-the Japanese government’s ambivalent junior coalition partner-</w:t>
      </w:r>
      <w:r w:rsidRPr="007D43E0">
        <w:rPr>
          <w:rStyle w:val="StyleUnderline"/>
        </w:rPr>
        <w:t>Abe’s cabinet approved the reinterpretation of the constitution, allowing Japan to nominally exercise its right of collective self-defense.</w:t>
      </w:r>
      <w:r w:rsidRPr="007D43E0">
        <w:rPr>
          <w:sz w:val="16"/>
          <w:szCs w:val="16"/>
        </w:rPr>
        <w:t xml:space="preserve"> Under the new understanding, use of force would be permitted “not only when an armed attack against Japan occurs but also when an armed attack against a foreign country that is in a close relationship with Japan occurs.”6 However, in a compromise acknowledging the New Komeito’s concerns, the Japanese government attached three key conditions necessary to invoke the right: Only an attack or an impending attack that “threatens Japan’s survival and poses a clear danger to fundamentally overthrow people’s right to life, liberty and pursuit of happiness” would meet the constitutional standards for engaging in collective self-defense. Moreover, policymakers must determine that “no other appropriate means” were available to counter the threat to Japan. Even then, the SDF must limit its use of force to “the minimum extent necessary” to repel or defeat the threat.7 Abe’s cabinet further acknowledged that “prior approval of the Diet is in principle required upon issuing orders” to the SDF for collective self-defense missions.8 By no means has Japan been unshackled from its constitutional restraints or from its exclusively defensive orientation. </w:t>
      </w:r>
      <w:r w:rsidRPr="007D43E0">
        <w:rPr>
          <w:rStyle w:val="StyleUnderline"/>
        </w:rPr>
        <w:t>The cabinet decision represents just the first step in what will likely be a deliberate political process to ­operationalize this broader constitutional interpretation.</w:t>
      </w:r>
      <w:r w:rsidRPr="007D43E0">
        <w:rPr>
          <w:sz w:val="16"/>
          <w:szCs w:val="16"/>
        </w:rPr>
        <w:t xml:space="preserve"> The Abe administration will need to submit a legislative package to the Diet that would provide the proper legal framework for the SDF to help assist or defend allies and friends should they come under attack. At least 10 existing laws would be reviewed, updated, and revised in this process. Opposition parties will have another chance to litigate the issue. In the meantime, changes in popular opinion or other domestic political developments, such as local election outcomes, could influence the momentum behind Abe’s initiative. Public debate and legislative scrutiny-integral to Japan’s open democratic system-will inevitably accompany this important shift in defense policy. Change will come incrementally through careful and transparent negotiations. It is still unclear how the concept of limited collective self-defense will translate into operational practice for the US-Japan alliance. Planned revisions to the US-Japan defense guidelines, which spell out the allied division of labor, will reportedly incorporate an expanded defensive and logistical role for the SDF. Due for completion at the end of 2014, the guidelines could call on the SDF to provide maintenance, supplies, and fuel to American military units heading into a combat zone-all rear-area activities that were previously prohibited. In addition to improving allied cooperation, the cabinet decision could broaden the scope of the SDF’s out-of-area operations. For example, the Abe administration has identified minesweeping as a potentially permissible action under UN Security Council authorization. Given Japan’s dependence on energy from the Persian Gulf region, the mining of the Strait of Hormuz could constitute a clear threat to the nation’s survival and well-being. This and other scenarios will likely be the subject of further debate when the government submits its legislative package to the Diet. Japanese officials must strike a balance between adhering to the constraints of the cabinet decision and ensuring sufficient flexibility to account for the uncertainties of real-world military contingencies. </w:t>
      </w:r>
      <w:r w:rsidRPr="007D43E0">
        <w:rPr>
          <w:rStyle w:val="StyleUnderline"/>
        </w:rPr>
        <w:t>Limited collective self-defense will open the door for Japanese hard power to play a more effective and meaningful role in maintaining regional and global security.</w:t>
      </w:r>
    </w:p>
    <w:p w:rsidR="00081334" w:rsidRPr="007D43E0" w:rsidRDefault="00081334" w:rsidP="00081334">
      <w:pPr>
        <w:rPr>
          <w:rStyle w:val="StyleUnderline"/>
        </w:rPr>
      </w:pPr>
    </w:p>
    <w:p w:rsidR="00081334" w:rsidRDefault="00081334" w:rsidP="00081334">
      <w:pPr>
        <w:pStyle w:val="Heading1"/>
      </w:pPr>
      <w:r>
        <w:t>Japan Rearm Bad</w:t>
      </w:r>
    </w:p>
    <w:p w:rsidR="00081334" w:rsidRPr="00D517BB" w:rsidRDefault="00081334" w:rsidP="00081334">
      <w:pPr>
        <w:pStyle w:val="Heading3"/>
      </w:pPr>
      <w:r>
        <w:t>Strong Alliance Good</w:t>
      </w:r>
    </w:p>
    <w:p w:rsidR="00081334" w:rsidRPr="007A3975" w:rsidRDefault="00081334" w:rsidP="00081334">
      <w:pPr>
        <w:pStyle w:val="Heading4"/>
      </w:pPr>
      <w:r w:rsidRPr="007A3975">
        <w:t>The US-Japan alliance is weakening—stronger alliance is key to deter Chinese and North Korean aggression</w:t>
      </w:r>
    </w:p>
    <w:p w:rsidR="00081334" w:rsidRPr="007A3975" w:rsidRDefault="00081334" w:rsidP="00081334">
      <w:r w:rsidRPr="007A3975">
        <w:rPr>
          <w:rStyle w:val="Style13ptBold"/>
        </w:rPr>
        <w:t>Fatton 18</w:t>
      </w:r>
      <w:r w:rsidRPr="007A3975">
        <w:t xml:space="preserve"> (Lionel P., assistant professor of Security Studies and Asian Area Studies at Webster University Geneva, International Relations of the Asia-Pacific, “A new spear in Asia: why is Japan moving toward autonomous defense?” published April 3rd, 2018, </w:t>
      </w:r>
      <w:hyperlink r:id="rId284" w:history="1">
        <w:r w:rsidRPr="007A3975">
          <w:rPr>
            <w:rStyle w:val="Hyperlink"/>
          </w:rPr>
          <w:t>https://academic.oup.com/irap/article-abstract/19/2/297/4959342</w:t>
        </w:r>
      </w:hyperlink>
      <w:r w:rsidRPr="007A3975">
        <w:t>, accessed 7/13/19, pages 311-313, JME.)</w:t>
      </w:r>
    </w:p>
    <w:p w:rsidR="00081334" w:rsidRDefault="00081334" w:rsidP="00081334">
      <w:pPr>
        <w:rPr>
          <w:sz w:val="16"/>
        </w:rPr>
      </w:pPr>
      <w:r w:rsidRPr="008D7B04">
        <w:rPr>
          <w:u w:val="single"/>
        </w:rPr>
        <w:t>Japan is today on the verge of what would be a rupture as its defense posture is moving toward greater autonomy from the United States</w:t>
      </w:r>
      <w:r w:rsidRPr="00F44978">
        <w:rPr>
          <w:sz w:val="16"/>
        </w:rPr>
        <w:t xml:space="preserve">. Like other norms relevant to Japan’s security policy, antimilitarism and pacifism notably, autonomy takes its roots in the immediate aftermath of the Second World War. </w:t>
      </w:r>
      <w:r w:rsidRPr="008D7B04">
        <w:rPr>
          <w:u w:val="single"/>
        </w:rPr>
        <w:t>Prime ministers</w:t>
      </w:r>
      <w:r w:rsidRPr="00F44978">
        <w:rPr>
          <w:sz w:val="16"/>
        </w:rPr>
        <w:t xml:space="preserve"> Hitoshi Ashida, Ichiro Hatoyama, and Nobusuke Kishi, among others, </w:t>
      </w:r>
      <w:r w:rsidRPr="008D7B04">
        <w:rPr>
          <w:u w:val="single"/>
        </w:rPr>
        <w:t xml:space="preserve">viewed Japan’s dependence </w:t>
      </w:r>
      <w:r w:rsidRPr="00F44978">
        <w:rPr>
          <w:sz w:val="16"/>
        </w:rPr>
        <w:t>on the United States</w:t>
      </w:r>
      <w:r w:rsidRPr="008D7B04">
        <w:rPr>
          <w:u w:val="single"/>
        </w:rPr>
        <w:t xml:space="preserve"> as a disgrace</w:t>
      </w:r>
      <w:r w:rsidRPr="00F44978">
        <w:rPr>
          <w:sz w:val="16"/>
        </w:rPr>
        <w:t xml:space="preserve"> and pleaded for rearmament and more autonomy (Singh, 2013). </w:t>
      </w:r>
      <w:r w:rsidRPr="008D7B04">
        <w:rPr>
          <w:u w:val="single"/>
        </w:rPr>
        <w:t>Until recently</w:t>
      </w:r>
      <w:r w:rsidRPr="00F44978">
        <w:rPr>
          <w:sz w:val="16"/>
        </w:rPr>
        <w:t xml:space="preserve">, however, </w:t>
      </w:r>
      <w:r w:rsidRPr="008D7B04">
        <w:rPr>
          <w:u w:val="single"/>
        </w:rPr>
        <w:t>the international context was not favorable to</w:t>
      </w:r>
      <w:r w:rsidRPr="00F44978">
        <w:rPr>
          <w:sz w:val="16"/>
        </w:rPr>
        <w:t xml:space="preserve"> the materialization of </w:t>
      </w:r>
      <w:r w:rsidRPr="008D7B04">
        <w:rPr>
          <w:u w:val="single"/>
        </w:rPr>
        <w:t xml:space="preserve">that standpoint. The evolutions of the </w:t>
      </w:r>
      <w:r w:rsidRPr="008D7B04">
        <w:rPr>
          <w:b/>
          <w:bCs/>
          <w:u w:val="single"/>
        </w:rPr>
        <w:t>Chinese and North Korean</w:t>
      </w:r>
      <w:r w:rsidRPr="00F44978">
        <w:rPr>
          <w:sz w:val="16"/>
        </w:rPr>
        <w:t xml:space="preserve"> threats have changed this state of affairs. The primarily geopolitical and long-term Chinese menace has become a concrete threat to territorial integrity. Though Japan and China have had competing claims over the Japanese-controlled Senkaku/Diaoyu islands since the 1970s, the </w:t>
      </w:r>
      <w:r w:rsidRPr="008D7B04">
        <w:rPr>
          <w:b/>
          <w:bCs/>
          <w:u w:val="single"/>
        </w:rPr>
        <w:t>conflict intensified</w:t>
      </w:r>
      <w:r w:rsidRPr="008D7B04">
        <w:rPr>
          <w:u w:val="single"/>
        </w:rPr>
        <w:t xml:space="preserve"> only </w:t>
      </w:r>
      <w:r w:rsidRPr="008D7B04">
        <w:rPr>
          <w:b/>
          <w:bCs/>
          <w:u w:val="single"/>
        </w:rPr>
        <w:t>recently</w:t>
      </w:r>
      <w:r w:rsidRPr="008D7B04">
        <w:rPr>
          <w:u w:val="single"/>
        </w:rPr>
        <w:t xml:space="preserve"> and raised bilateral tensions to their highest level in seven decades</w:t>
      </w:r>
      <w:r w:rsidRPr="00F44978">
        <w:rPr>
          <w:sz w:val="16"/>
        </w:rPr>
        <w:t xml:space="preserve"> (Oros, 2017). </w:t>
      </w:r>
      <w:r w:rsidRPr="008D7B04">
        <w:rPr>
          <w:u w:val="single"/>
        </w:rPr>
        <w:t>The collision in</w:t>
      </w:r>
      <w:r w:rsidRPr="00F44978">
        <w:rPr>
          <w:sz w:val="16"/>
        </w:rPr>
        <w:t xml:space="preserve"> September </w:t>
      </w:r>
      <w:r w:rsidRPr="008D7B04">
        <w:rPr>
          <w:u w:val="single"/>
        </w:rPr>
        <w:t>2010 between a Chinese trawler and two Japanese coast guard vessels triggered a major diplomatic crisis during which the weak</w:t>
      </w:r>
      <w:r w:rsidRPr="00F44978">
        <w:rPr>
          <w:sz w:val="16"/>
        </w:rPr>
        <w:t xml:space="preserve">-kneed </w:t>
      </w:r>
      <w:r w:rsidRPr="008D7B04">
        <w:rPr>
          <w:u w:val="single"/>
        </w:rPr>
        <w:t>behavior of the Japanese government was criticized domestically</w:t>
      </w:r>
      <w:r w:rsidRPr="00F44978">
        <w:rPr>
          <w:sz w:val="16"/>
        </w:rPr>
        <w:t xml:space="preserve"> (Smith, 2014). Tokyo hardened its stance and in September 2012 nationalized three islets of the disputed islands group. Beijing has since then stepped up anti-Japanese rhetoric, established an air defense identification zone over the Senkaku/Diaoyu in November 2013, and regularly sends vessels and aircraft around the islands (Fatton, 2013). </w:t>
      </w:r>
      <w:r w:rsidRPr="008D7B04">
        <w:rPr>
          <w:u w:val="single"/>
        </w:rPr>
        <w:t xml:space="preserve">The US–Japan alliance remains important to deter China from resorting to force. </w:t>
      </w:r>
      <w:r w:rsidRPr="00F113C5">
        <w:rPr>
          <w:b/>
          <w:bCs/>
          <w:u w:val="single"/>
        </w:rPr>
        <w:t>The alliance’s deterrent power is weakening</w:t>
      </w:r>
      <w:r w:rsidRPr="00F44978">
        <w:rPr>
          <w:sz w:val="16"/>
        </w:rPr>
        <w:t xml:space="preserve">, however, despite the US rebalance to Asia policy announced under the presidency of Barack Obama and apparently embraced by President Donald Trump. Deterrence is about the capability and resolve to make good on threatened reprisals in case the opponent crosses the red line. And </w:t>
      </w:r>
      <w:r w:rsidRPr="008D7B04">
        <w:rPr>
          <w:u w:val="single"/>
        </w:rPr>
        <w:t>from Tokyo’s perspective, both US capability and resolve are diminishing. It is unclear whether the United States has the financial ability to rebalance to Asia</w:t>
      </w:r>
      <w:r w:rsidRPr="00F44978">
        <w:rPr>
          <w:sz w:val="16"/>
        </w:rPr>
        <w:t xml:space="preserve">. This was </w:t>
      </w:r>
      <w:r w:rsidRPr="008D7B04">
        <w:rPr>
          <w:u w:val="single"/>
        </w:rPr>
        <w:t xml:space="preserve">illustrated by the 2013 government shutdown, which </w:t>
      </w:r>
      <w:r w:rsidRPr="00F44978">
        <w:rPr>
          <w:sz w:val="16"/>
        </w:rPr>
        <w:t>symbolically</w:t>
      </w:r>
      <w:r w:rsidRPr="008D7B04">
        <w:rPr>
          <w:u w:val="single"/>
        </w:rPr>
        <w:t xml:space="preserve"> forced </w:t>
      </w:r>
      <w:r w:rsidRPr="00F44978">
        <w:rPr>
          <w:sz w:val="16"/>
        </w:rPr>
        <w:t>Barack</w:t>
      </w:r>
      <w:r w:rsidRPr="008D7B04">
        <w:rPr>
          <w:u w:val="single"/>
        </w:rPr>
        <w:t xml:space="preserve"> Obama to cancel a visit to Southeast Asia</w:t>
      </w:r>
      <w:r w:rsidRPr="00F44978">
        <w:rPr>
          <w:sz w:val="16"/>
        </w:rPr>
        <w:t xml:space="preserve"> (Kotani, 2015). US capacity to protect Japan is also being jeopardized. US military assets in East Asia are increasingly vulnerable to Chinese missiles and aircraft. This leads Washington to disperse its forces across Asia and reduce concentration in the northeast, as exemplified by the planned relocation of thousands of US Marines from Okinawa to Guam and Hawaii (Kotani, 2015). The evolution of military technology toward greater mobility and longer-range strike capabilities theoretically allows the United States to protect Japan from outside East Asia. </w:t>
      </w:r>
      <w:r w:rsidRPr="008D7B04">
        <w:rPr>
          <w:u w:val="single"/>
        </w:rPr>
        <w:t xml:space="preserve">The anti-access/area-denial strategy developed by Beijing endangers </w:t>
      </w:r>
      <w:r w:rsidRPr="00F44978">
        <w:rPr>
          <w:sz w:val="16"/>
        </w:rPr>
        <w:t>this</w:t>
      </w:r>
      <w:r w:rsidRPr="008D7B04">
        <w:rPr>
          <w:u w:val="single"/>
        </w:rPr>
        <w:t xml:space="preserve"> ability</w:t>
      </w:r>
      <w:r w:rsidRPr="00F44978">
        <w:rPr>
          <w:sz w:val="16"/>
        </w:rPr>
        <w:t xml:space="preserve">, however (Hughes, 2014). </w:t>
      </w:r>
      <w:r w:rsidRPr="008D7B04">
        <w:rPr>
          <w:u w:val="single"/>
        </w:rPr>
        <w:t>To defend Japan</w:t>
      </w:r>
      <w:r w:rsidRPr="00F44978">
        <w:rPr>
          <w:sz w:val="16"/>
        </w:rPr>
        <w:t xml:space="preserve"> against China is becoming prohibitively costly for the United States. Tokyo also doubts US resolve to meddle militarily in a conflict over the Senkaku/Diaoyu. The tiny and uninhabited islands hold no strategic or emotional significance to the United States (Resnick, 2014). Moreover, China is expected to resort to a ‘gray zone’ strategy using paramilitaries to invade the islands while remaining below the war threshold, and Japanese leaders did not fail to notice US passivity toward a similar invasion by Russia of southeastern Ukraine in 2014 (Oros, 2017). Lastly, Washington’s communication on the Senkaku/ Diaoyu issue is ambiguous. Barack Obama became in April 2014 the first US president to state that the islands were covered by Article 5 of the alliance, but hastened to add that he was not drawing a red line and that he wanted a peaceful solution and the maintenance of good relations with Beijing (Hughes, 2015). After all, China is the United States’ biggest trading partner. </w:t>
      </w:r>
      <w:r w:rsidRPr="008D7B04">
        <w:rPr>
          <w:u w:val="single"/>
        </w:rPr>
        <w:t>Tokyo’s fear of being abandoned by the United States has reached an unprecedented level</w:t>
      </w:r>
      <w:r w:rsidRPr="00F44978">
        <w:rPr>
          <w:sz w:val="16"/>
        </w:rPr>
        <w:t xml:space="preserve"> with the escalation of the Senkaku/Diaoyu dispute. </w:t>
      </w:r>
      <w:r w:rsidRPr="008D7B04">
        <w:rPr>
          <w:u w:val="single"/>
        </w:rPr>
        <w:t xml:space="preserve">This has again led Japan to enact </w:t>
      </w:r>
      <w:r w:rsidRPr="00F113C5">
        <w:rPr>
          <w:b/>
          <w:bCs/>
          <w:u w:val="single"/>
        </w:rPr>
        <w:t>security reforms</w:t>
      </w:r>
      <w:r w:rsidRPr="008D7B04">
        <w:rPr>
          <w:u w:val="single"/>
        </w:rPr>
        <w:t xml:space="preserve"> that </w:t>
      </w:r>
      <w:r w:rsidRPr="00F113C5">
        <w:rPr>
          <w:b/>
          <w:bCs/>
          <w:u w:val="single"/>
        </w:rPr>
        <w:t>enhance its value as an ally.</w:t>
      </w:r>
      <w:r w:rsidRPr="00F44978">
        <w:rPr>
          <w:sz w:val="16"/>
        </w:rPr>
        <w:t xml:space="preserve"> Unlike in the past, however, these reforms have increased to an unacceptable level the risk that the country would be dragged into a war on the Korean Peninsula, where tensions between Washington and Pyongyang have skyrocketed since Donald Trump assumed presidency in January 2017. Japan’s hardline diplomatic stance toward North Korea does not contradict the fact that entrapment anxiety dominates in Tokyo. It rather reflects Japanese leaders’ distrust in a non-coercive approach to the North Korean headache and their belief that the situation could spiral out of control if Pyongyang is not constrained by sanctions and a strong deterrent posture.</w:t>
      </w:r>
    </w:p>
    <w:p w:rsidR="00081334" w:rsidRPr="007A3975" w:rsidRDefault="00081334" w:rsidP="00081334"/>
    <w:p w:rsidR="00081334" w:rsidRPr="00E437E7" w:rsidRDefault="00081334" w:rsidP="00081334">
      <w:pPr>
        <w:pStyle w:val="Heading3"/>
      </w:pPr>
      <w:r>
        <w:t>Rearm Bad</w:t>
      </w:r>
    </w:p>
    <w:p w:rsidR="00081334" w:rsidRPr="007A3975" w:rsidRDefault="00081334" w:rsidP="00081334">
      <w:pPr>
        <w:pStyle w:val="Heading4"/>
      </w:pPr>
      <w:r w:rsidRPr="007A3975">
        <w:t>Japan re-arming increases tensions with China and South Korea</w:t>
      </w:r>
    </w:p>
    <w:p w:rsidR="00081334" w:rsidRPr="007A3975" w:rsidRDefault="00081334" w:rsidP="00081334">
      <w:r w:rsidRPr="007A3975">
        <w:rPr>
          <w:rStyle w:val="Style13ptBold"/>
        </w:rPr>
        <w:t>Bhide 19</w:t>
      </w:r>
      <w:r w:rsidRPr="007A3975">
        <w:t xml:space="preserve"> (Jonah, graduate student and serves as the Head Writer of the Global Section for the Baines Report, Baines Report, “REARMING A FORBIDDEN MILITARY: JAPAN’S SELF-DEFENSE FORCE &amp; CONSTITUTIONAL REVISIONS,” published February 15th, 2019, </w:t>
      </w:r>
      <w:hyperlink r:id="rId285" w:history="1">
        <w:r w:rsidRPr="007A3975">
          <w:rPr>
            <w:rStyle w:val="Hyperlink"/>
          </w:rPr>
          <w:t>https://bainesreport.org/2019/02/rearming-a-forbidden-military-japans-self-defense-force-constitutional-revisions/</w:t>
        </w:r>
      </w:hyperlink>
      <w:r w:rsidRPr="007A3975">
        <w:t>, accessed 7/17/19, JME.)</w:t>
      </w:r>
    </w:p>
    <w:p w:rsidR="00081334" w:rsidRPr="007D43E0" w:rsidRDefault="00081334" w:rsidP="00081334">
      <w:pPr>
        <w:rPr>
          <w:rStyle w:val="StyleUnderline"/>
        </w:rPr>
      </w:pPr>
      <w:r w:rsidRPr="007D43E0">
        <w:rPr>
          <w:rStyle w:val="StyleUnderline"/>
        </w:rPr>
        <w:t>China’s</w:t>
      </w:r>
      <w:r w:rsidRPr="007D43E0">
        <w:rPr>
          <w:sz w:val="16"/>
          <w:szCs w:val="16"/>
        </w:rPr>
        <w:t xml:space="preserve"> political </w:t>
      </w:r>
      <w:r w:rsidRPr="007D43E0">
        <w:rPr>
          <w:rStyle w:val="StyleUnderline"/>
        </w:rPr>
        <w:t>elite are</w:t>
      </w:r>
      <w:r w:rsidRPr="007D43E0">
        <w:rPr>
          <w:sz w:val="16"/>
          <w:szCs w:val="16"/>
        </w:rPr>
        <w:t xml:space="preserve"> quite </w:t>
      </w:r>
      <w:r w:rsidRPr="007D43E0">
        <w:rPr>
          <w:rStyle w:val="StyleUnderline"/>
        </w:rPr>
        <w:t>conscious of the implications of constitutional revisions and accompanying buildup</w:t>
      </w:r>
      <w:r w:rsidRPr="007D43E0">
        <w:rPr>
          <w:sz w:val="16"/>
          <w:szCs w:val="16"/>
        </w:rPr>
        <w:t xml:space="preserve">. In the past </w:t>
      </w:r>
      <w:r w:rsidRPr="007D43E0">
        <w:rPr>
          <w:rStyle w:val="StyleUnderline"/>
        </w:rPr>
        <w:t>China has been critical of the disparity between law and military action, labeling Japan’s military activities a</w:t>
      </w:r>
      <w:r w:rsidRPr="007D43E0">
        <w:rPr>
          <w:sz w:val="16"/>
          <w:szCs w:val="16"/>
        </w:rPr>
        <w:t xml:space="preserve"> brutal </w:t>
      </w:r>
      <w:r w:rsidRPr="007D43E0">
        <w:rPr>
          <w:rStyle w:val="StyleUnderline"/>
        </w:rPr>
        <w:t>violation of the pacifist constitution</w:t>
      </w:r>
      <w:r w:rsidRPr="007D43E0">
        <w:rPr>
          <w:sz w:val="16"/>
          <w:szCs w:val="16"/>
        </w:rPr>
        <w:t xml:space="preserve">. Revisions would render these criticisms of military expansion irrelevant, but sources of tension would remain. Both Japan and China dispute ownership of the Senkaku/Diaoyu Islands, and both </w:t>
      </w:r>
      <w:r w:rsidRPr="007D43E0">
        <w:rPr>
          <w:rStyle w:val="StyleUnderline"/>
        </w:rPr>
        <w:t>share</w:t>
      </w:r>
      <w:r w:rsidRPr="007D43E0">
        <w:rPr>
          <w:sz w:val="16"/>
          <w:szCs w:val="16"/>
        </w:rPr>
        <w:t xml:space="preserve"> still-</w:t>
      </w:r>
      <w:r w:rsidRPr="007D43E0">
        <w:rPr>
          <w:rStyle w:val="StyleUnderline"/>
        </w:rPr>
        <w:t xml:space="preserve">raw attitudes regarding the Second World </w:t>
      </w:r>
      <w:r w:rsidRPr="007D43E0">
        <w:rPr>
          <w:sz w:val="16"/>
          <w:szCs w:val="16"/>
        </w:rPr>
        <w:t xml:space="preserve">War. And given China’s condemnation of joint and independent UK-Japan freedom of navigation operations in the South China Sea, </w:t>
      </w:r>
      <w:r w:rsidRPr="007D43E0">
        <w:rPr>
          <w:rStyle w:val="StyleUnderline"/>
        </w:rPr>
        <w:t>Japan’s military activities will continue to be a significant regional tension</w:t>
      </w:r>
      <w:r w:rsidRPr="007D43E0">
        <w:rPr>
          <w:sz w:val="16"/>
          <w:szCs w:val="16"/>
        </w:rPr>
        <w:t xml:space="preserve">. It is entirely likely Chinese information operations may target Japanese public opinion to mobilize it against the revisions and other defense policies this year. </w:t>
      </w:r>
      <w:r w:rsidRPr="007D43E0">
        <w:rPr>
          <w:rStyle w:val="StyleUnderline"/>
        </w:rPr>
        <w:t>Similar agitations between</w:t>
      </w:r>
      <w:r w:rsidRPr="007D43E0">
        <w:rPr>
          <w:sz w:val="16"/>
          <w:szCs w:val="16"/>
        </w:rPr>
        <w:t xml:space="preserve"> South Korea (</w:t>
      </w:r>
      <w:r w:rsidRPr="007D43E0">
        <w:rPr>
          <w:rStyle w:val="StyleUnderline"/>
        </w:rPr>
        <w:t>ROK</w:t>
      </w:r>
      <w:r w:rsidRPr="007D43E0">
        <w:rPr>
          <w:sz w:val="16"/>
          <w:szCs w:val="16"/>
        </w:rPr>
        <w:t xml:space="preserve">) </w:t>
      </w:r>
      <w:r w:rsidRPr="007D43E0">
        <w:rPr>
          <w:rStyle w:val="StyleUnderline"/>
        </w:rPr>
        <w:t>and Japan exist</w:t>
      </w:r>
      <w:r w:rsidRPr="007D43E0">
        <w:rPr>
          <w:sz w:val="16"/>
          <w:szCs w:val="16"/>
        </w:rPr>
        <w:t xml:space="preserve">, including ownership disputes over the Takeshima/Dokdo Islands. Military tensions between the ROK recently flared when a ROK destroyer allegedly locked-on to a Japanese P-1 patrol aircraft, resulting in both sides terminating working-level talks to resolve issue. </w:t>
      </w:r>
      <w:r w:rsidRPr="007D43E0">
        <w:rPr>
          <w:rStyle w:val="StyleUnderline"/>
        </w:rPr>
        <w:t>Seoul raised</w:t>
      </w:r>
      <w:r w:rsidRPr="007D43E0">
        <w:rPr>
          <w:sz w:val="16"/>
          <w:szCs w:val="16"/>
        </w:rPr>
        <w:t xml:space="preserve"> additional </w:t>
      </w:r>
      <w:r w:rsidRPr="007D43E0">
        <w:rPr>
          <w:rStyle w:val="StyleUnderline"/>
        </w:rPr>
        <w:t>claims of Japanese aircraft buzzing</w:t>
      </w:r>
      <w:r w:rsidRPr="007D43E0">
        <w:rPr>
          <w:sz w:val="16"/>
          <w:szCs w:val="16"/>
        </w:rPr>
        <w:t xml:space="preserve"> (flying less than 150 meters above a vessel) </w:t>
      </w:r>
      <w:r w:rsidRPr="007D43E0">
        <w:rPr>
          <w:rStyle w:val="StyleUnderline"/>
        </w:rPr>
        <w:t>ROK naval vessels</w:t>
      </w:r>
      <w:r w:rsidRPr="007D43E0">
        <w:rPr>
          <w:sz w:val="16"/>
          <w:szCs w:val="16"/>
        </w:rPr>
        <w:t xml:space="preserve">, violations Japan has denied. </w:t>
      </w:r>
      <w:r w:rsidRPr="007D43E0">
        <w:rPr>
          <w:rStyle w:val="StyleUnderline"/>
        </w:rPr>
        <w:t xml:space="preserve">As Japan revises its constitution to reflect its military expansion, higher military operations tempos are likely to increase the frequency of such incidents, which may spill over into other </w:t>
      </w:r>
      <w:r w:rsidRPr="007D43E0">
        <w:rPr>
          <w:sz w:val="16"/>
          <w:szCs w:val="16"/>
        </w:rPr>
        <w:t>non-military</w:t>
      </w:r>
      <w:r w:rsidRPr="007D43E0">
        <w:rPr>
          <w:rStyle w:val="StyleUnderline"/>
        </w:rPr>
        <w:t xml:space="preserve"> elements of Japan-ROK relations.</w:t>
      </w:r>
    </w:p>
    <w:p w:rsidR="00081334" w:rsidRPr="00EF73E9" w:rsidRDefault="00081334" w:rsidP="00081334">
      <w:pPr>
        <w:rPr>
          <w:u w:val="single"/>
        </w:rPr>
      </w:pPr>
    </w:p>
    <w:p w:rsidR="00081334" w:rsidRDefault="00081334" w:rsidP="00081334">
      <w:pPr>
        <w:pStyle w:val="Heading4"/>
      </w:pPr>
      <w:r>
        <w:t>Causes Japanese militarism and US-China War</w:t>
      </w:r>
    </w:p>
    <w:p w:rsidR="00081334" w:rsidRPr="007A3975" w:rsidRDefault="00081334" w:rsidP="00081334">
      <w:r w:rsidRPr="007A3975">
        <w:rPr>
          <w:rStyle w:val="Style13ptBold"/>
        </w:rPr>
        <w:t>Fatton 18</w:t>
      </w:r>
      <w:r w:rsidRPr="007A3975">
        <w:t xml:space="preserve"> (Lionel P., assistant professor of Security Studies and Asian Area Studies at Webster University Geneva, International Relations of the Asia-Pacific, “A new spear in Asia: why is Japan moving toward autonomous defense?” published April 3rd, 2018, </w:t>
      </w:r>
      <w:hyperlink r:id="rId286" w:history="1">
        <w:r w:rsidRPr="007A3975">
          <w:rPr>
            <w:rStyle w:val="Hyperlink"/>
          </w:rPr>
          <w:t>https://academic.oup.com/irap/article-abstract/19/2/297/4959342</w:t>
        </w:r>
      </w:hyperlink>
      <w:r w:rsidRPr="007A3975">
        <w:t>, accessed 7/13/19, pages 318-319, JME.)</w:t>
      </w:r>
    </w:p>
    <w:p w:rsidR="00081334" w:rsidRDefault="00081334" w:rsidP="00081334">
      <w:pPr>
        <w:rPr>
          <w:b/>
          <w:bCs/>
          <w:u w:val="single"/>
        </w:rPr>
      </w:pPr>
      <w:r w:rsidRPr="00772F18">
        <w:rPr>
          <w:u w:val="single"/>
        </w:rPr>
        <w:t>The evolutions of Japan’s defense posture could have destabilizing consequences for the Asia-Pacific region</w:t>
      </w:r>
      <w:r w:rsidRPr="00772F18">
        <w:rPr>
          <w:sz w:val="16"/>
        </w:rPr>
        <w:t xml:space="preserve"> as well. </w:t>
      </w:r>
      <w:r w:rsidRPr="00772F18">
        <w:rPr>
          <w:u w:val="single"/>
        </w:rPr>
        <w:t>The high level of</w:t>
      </w:r>
      <w:r w:rsidRPr="00772F18">
        <w:rPr>
          <w:sz w:val="16"/>
        </w:rPr>
        <w:t xml:space="preserve"> distrust, if not </w:t>
      </w:r>
      <w:r w:rsidRPr="00772F18">
        <w:rPr>
          <w:u w:val="single"/>
        </w:rPr>
        <w:t>hostility</w:t>
      </w:r>
      <w:r w:rsidRPr="00772F18">
        <w:rPr>
          <w:sz w:val="16"/>
        </w:rPr>
        <w:t>,</w:t>
      </w:r>
      <w:r w:rsidRPr="00772F18">
        <w:rPr>
          <w:u w:val="single"/>
        </w:rPr>
        <w:t xml:space="preserve"> between China and Japan</w:t>
      </w:r>
      <w:r w:rsidRPr="00772F18">
        <w:rPr>
          <w:sz w:val="16"/>
        </w:rPr>
        <w:t xml:space="preserve"> since the end of the Second World War </w:t>
      </w:r>
      <w:r w:rsidRPr="00772F18">
        <w:rPr>
          <w:u w:val="single"/>
        </w:rPr>
        <w:t xml:space="preserve">has portended </w:t>
      </w:r>
      <w:r w:rsidRPr="00772F18">
        <w:rPr>
          <w:b/>
          <w:bCs/>
          <w:u w:val="single"/>
        </w:rPr>
        <w:t>spiraling tensions</w:t>
      </w:r>
      <w:r w:rsidRPr="00772F18">
        <w:rPr>
          <w:u w:val="single"/>
        </w:rPr>
        <w:t xml:space="preserve"> caused by action– reaction dynamics between competitive defensive measures </w:t>
      </w:r>
      <w:r w:rsidRPr="00772F18">
        <w:rPr>
          <w:sz w:val="16"/>
        </w:rPr>
        <w:t xml:space="preserve">(Samuels, 2007). </w:t>
      </w:r>
      <w:r w:rsidRPr="00772F18">
        <w:rPr>
          <w:u w:val="single"/>
        </w:rPr>
        <w:t xml:space="preserve">The US–Japan alliance has </w:t>
      </w:r>
      <w:r w:rsidRPr="00772F18">
        <w:rPr>
          <w:b/>
          <w:bCs/>
          <w:u w:val="single"/>
        </w:rPr>
        <w:t>mitigated this security dilemma</w:t>
      </w:r>
      <w:r w:rsidRPr="00772F18">
        <w:rPr>
          <w:u w:val="single"/>
        </w:rPr>
        <w:t xml:space="preserve"> by </w:t>
      </w:r>
      <w:r w:rsidRPr="00772F18">
        <w:rPr>
          <w:sz w:val="16"/>
        </w:rPr>
        <w:t xml:space="preserve">guaranteeing Japan’s survival and </w:t>
      </w:r>
      <w:r w:rsidRPr="00772F18">
        <w:rPr>
          <w:u w:val="single"/>
        </w:rPr>
        <w:t>acting as a ‘bottle cap’ on the resurgence of Japanese militarism</w:t>
      </w:r>
      <w:r w:rsidRPr="00772F18">
        <w:rPr>
          <w:sz w:val="16"/>
        </w:rPr>
        <w:t xml:space="preserve"> (Christensen, 2011, 236). </w:t>
      </w:r>
      <w:r w:rsidRPr="00772F18">
        <w:rPr>
          <w:u w:val="single"/>
        </w:rPr>
        <w:t xml:space="preserve">A militarily more </w:t>
      </w:r>
      <w:r w:rsidRPr="00772F18">
        <w:rPr>
          <w:sz w:val="16"/>
        </w:rPr>
        <w:t>autonomous and</w:t>
      </w:r>
      <w:r w:rsidRPr="00772F18">
        <w:rPr>
          <w:u w:val="single"/>
        </w:rPr>
        <w:t xml:space="preserve"> powerful Japan would alarm China</w:t>
      </w:r>
      <w:r w:rsidRPr="00772F18">
        <w:rPr>
          <w:sz w:val="16"/>
        </w:rPr>
        <w:t xml:space="preserve">. The ‘egg shell’ perception, which has gained momentum in Beijing since the mid-1990s and posits that the alliance is an incubator of Japanese rearmament, would strengthen (Christensen, 2011, 236). </w:t>
      </w:r>
      <w:r w:rsidRPr="00772F18">
        <w:rPr>
          <w:u w:val="single"/>
        </w:rPr>
        <w:t>Not only would Sino-Japanese relations deteriorate</w:t>
      </w:r>
      <w:r w:rsidRPr="00772F18">
        <w:rPr>
          <w:sz w:val="16"/>
        </w:rPr>
        <w:t xml:space="preserve"> due to the prospect of Japan’s revival as a great power, </w:t>
      </w:r>
      <w:r w:rsidRPr="00772F18">
        <w:rPr>
          <w:u w:val="single"/>
        </w:rPr>
        <w:t>US–China relations would also be undermined by Beijing’s recognition of the alliance as a destabilizing factor.</w:t>
      </w:r>
      <w:r w:rsidRPr="00772F18">
        <w:rPr>
          <w:sz w:val="16"/>
        </w:rPr>
        <w:t xml:space="preserve"> The United States and China, the world’s two largest economic and military powers, are widely regarded as holding the faith of the Asia-Pacific region. Japan is often dropped out of the equation despite its disruptive potential</w:t>
      </w:r>
      <w:r w:rsidRPr="00772F18">
        <w:rPr>
          <w:u w:val="single"/>
        </w:rPr>
        <w:t>. A more autonomous Japan</w:t>
      </w:r>
      <w:r w:rsidRPr="00772F18">
        <w:rPr>
          <w:sz w:val="16"/>
        </w:rPr>
        <w:t xml:space="preserve"> does not only raise the prospect of a military clash with China in the East China Sea, it also </w:t>
      </w:r>
      <w:r w:rsidRPr="00772F18">
        <w:rPr>
          <w:u w:val="single"/>
        </w:rPr>
        <w:t>increases the likelihood of a Sino-American war</w:t>
      </w:r>
      <w:r w:rsidRPr="00772F18">
        <w:rPr>
          <w:sz w:val="16"/>
        </w:rPr>
        <w:t xml:space="preserve">. The US–Japan alliance could become the thread between an emotionally-charged territorial dispute and what would be a cataclysmic great power conflict (Miller, 2015). Deng </w:t>
      </w:r>
      <w:r w:rsidRPr="00772F18">
        <w:rPr>
          <w:u w:val="single"/>
        </w:rPr>
        <w:t>Xiaoping said</w:t>
      </w:r>
      <w:r w:rsidRPr="00772F18">
        <w:rPr>
          <w:sz w:val="16"/>
        </w:rPr>
        <w:t xml:space="preserve"> in the late 1970s that </w:t>
      </w:r>
      <w:r w:rsidRPr="00772F18">
        <w:rPr>
          <w:u w:val="single"/>
        </w:rPr>
        <w:t xml:space="preserve">half of heaven would fall if Japan and China were to fight each other. Today, </w:t>
      </w:r>
      <w:r w:rsidRPr="00772F18">
        <w:rPr>
          <w:b/>
          <w:bCs/>
          <w:u w:val="single"/>
        </w:rPr>
        <w:t>the whole heaven would collapse if the United States were embroiled.</w:t>
      </w:r>
    </w:p>
    <w:p w:rsidR="00081334" w:rsidRPr="00B55AD5" w:rsidRDefault="00081334" w:rsidP="00081334"/>
    <w:p w:rsidR="00081334" w:rsidRPr="00CB106C" w:rsidRDefault="00081334" w:rsidP="00081334">
      <w:pPr>
        <w:pStyle w:val="Heading3"/>
      </w:pPr>
      <w:r>
        <w:t>Japan Deterrence Fails</w:t>
      </w:r>
    </w:p>
    <w:p w:rsidR="00081334" w:rsidRDefault="00081334" w:rsidP="00081334">
      <w:pPr>
        <w:pStyle w:val="Heading4"/>
      </w:pPr>
      <w:r>
        <w:t>Japanese deterrence fails – no potential for land power</w:t>
      </w:r>
    </w:p>
    <w:p w:rsidR="00081334" w:rsidRPr="00CF664D" w:rsidRDefault="00081334" w:rsidP="00081334">
      <w:r w:rsidRPr="00CF664D">
        <w:rPr>
          <w:rStyle w:val="Style13ptBold"/>
        </w:rPr>
        <w:t>Logan 12</w:t>
      </w:r>
      <w:r w:rsidRPr="00CF664D">
        <w:t xml:space="preserve"> (Justin, director of foreign policy studies at the Cato Institute, Cato Institute, “What Would a Japanese Remilitarization Mean for the Asian Power Dynamic?” published December 4th, 2012, </w:t>
      </w:r>
      <w:hyperlink r:id="rId287" w:history="1">
        <w:r w:rsidRPr="00CF664D">
          <w:rPr>
            <w:rStyle w:val="Hyperlink"/>
          </w:rPr>
          <w:t>https://www.cato.org/publications/commentary/what-would-japanese-remilitarization-mean-asian-power-dynamic</w:t>
        </w:r>
      </w:hyperlink>
      <w:r w:rsidRPr="00CF664D">
        <w:t>, accessed 7/17/19, JME.)</w:t>
      </w:r>
    </w:p>
    <w:p w:rsidR="00081334" w:rsidRDefault="00081334" w:rsidP="00081334">
      <w:pPr>
        <w:rPr>
          <w:sz w:val="16"/>
          <w:szCs w:val="16"/>
        </w:rPr>
      </w:pPr>
      <w:r w:rsidRPr="007D43E0">
        <w:rPr>
          <w:sz w:val="16"/>
          <w:szCs w:val="16"/>
        </w:rPr>
        <w:t xml:space="preserve">Historically, </w:t>
      </w:r>
      <w:r w:rsidRPr="007D43E0">
        <w:rPr>
          <w:rStyle w:val="StyleUnderline"/>
        </w:rPr>
        <w:t>the U.S. foreign-policy establishment’s response to suggestions that Japan should develop a more robust and independent defense policy has been to stoke fears of Japanese imperialism.</w:t>
      </w:r>
      <w:r w:rsidRPr="007D43E0">
        <w:rPr>
          <w:sz w:val="16"/>
          <w:szCs w:val="16"/>
        </w:rPr>
        <w:t xml:space="preserve"> As former policy planning director Anne-Marie Slaughter opaquely put it, Japan is “neither psychologically ready nor suitable for historical reasons” to play a larger role in providing for its own security. </w:t>
      </w:r>
      <w:r w:rsidRPr="007D43E0">
        <w:rPr>
          <w:rStyle w:val="StyleUnderline"/>
        </w:rPr>
        <w:t>The concern is that Japan’s remilitarization would produce dangerous arms racing with China,</w:t>
      </w:r>
      <w:r w:rsidRPr="007D43E0">
        <w:rPr>
          <w:sz w:val="16"/>
          <w:szCs w:val="16"/>
        </w:rPr>
        <w:t xml:space="preserve"> poisoning Japan-China relations and possibly Japan-US relations. </w:t>
      </w:r>
      <w:r w:rsidRPr="007D43E0">
        <w:rPr>
          <w:rStyle w:val="StyleUnderline"/>
        </w:rPr>
        <w:t>These fears are overblown</w:t>
      </w:r>
      <w:r w:rsidRPr="007D43E0">
        <w:rPr>
          <w:sz w:val="16"/>
          <w:szCs w:val="16"/>
        </w:rPr>
        <w:t xml:space="preserve">. Whatever importance one ascribes to Japanese ideology or the visits of Japanese officials to the Yasukuni shrine, the fact remains that </w:t>
      </w:r>
      <w:r w:rsidRPr="007D43E0">
        <w:rPr>
          <w:rStyle w:val="StyleUnderline"/>
        </w:rPr>
        <w:t>Japan</w:t>
      </w:r>
      <w:r w:rsidRPr="007D43E0">
        <w:rPr>
          <w:sz w:val="16"/>
          <w:szCs w:val="16"/>
        </w:rPr>
        <w:t xml:space="preserve"> does not (and </w:t>
      </w:r>
      <w:r w:rsidRPr="007D43E0">
        <w:rPr>
          <w:rStyle w:val="StyleUnderline"/>
        </w:rPr>
        <w:t>will not</w:t>
      </w:r>
      <w:r w:rsidRPr="007D43E0">
        <w:rPr>
          <w:sz w:val="16"/>
          <w:szCs w:val="16"/>
        </w:rPr>
        <w:t xml:space="preserve">) </w:t>
      </w:r>
      <w:r w:rsidRPr="007D43E0">
        <w:rPr>
          <w:rStyle w:val="StyleUnderline"/>
        </w:rPr>
        <w:t>have the ability to project power on land</w:t>
      </w:r>
      <w:r w:rsidRPr="007D43E0">
        <w:rPr>
          <w:sz w:val="16"/>
          <w:szCs w:val="16"/>
        </w:rPr>
        <w:t xml:space="preserve">. This is the upside of Japan’s demographic problem. </w:t>
      </w:r>
      <w:r w:rsidRPr="007D43E0">
        <w:rPr>
          <w:rStyle w:val="StyleUnderline"/>
        </w:rPr>
        <w:t>Even if Tokyo were to re-arm, no one should fear a replay of the 1930s, because Japan simply doesn’t have the fighting age population to project power without wrecking its economy</w:t>
      </w:r>
      <w:r w:rsidRPr="007D43E0">
        <w:rPr>
          <w:sz w:val="16"/>
          <w:szCs w:val="16"/>
        </w:rPr>
        <w:t>. On the other hand,</w:t>
      </w:r>
      <w:r w:rsidRPr="007D43E0">
        <w:rPr>
          <w:rStyle w:val="StyleUnderline"/>
        </w:rPr>
        <w:t xml:space="preserve"> Japan’s existing naval prowess requires relatively less labor than would ground forces, and does not directly threaten Japan’s neighbors</w:t>
      </w:r>
      <w:r w:rsidRPr="007D43E0">
        <w:rPr>
          <w:sz w:val="16"/>
          <w:szCs w:val="16"/>
        </w:rPr>
        <w:t>. To suggest an analogy with the invasion of Manchuria is to overlook the material constraints Japan faces.</w:t>
      </w:r>
    </w:p>
    <w:p w:rsidR="00081334" w:rsidRPr="007D43E0" w:rsidRDefault="00081334" w:rsidP="00081334">
      <w:pPr>
        <w:rPr>
          <w:rStyle w:val="StyleUnderline"/>
        </w:rPr>
      </w:pPr>
    </w:p>
    <w:p w:rsidR="00081334" w:rsidRPr="0038673B" w:rsidRDefault="00081334" w:rsidP="00081334">
      <w:pPr>
        <w:pStyle w:val="Heading3"/>
      </w:pPr>
      <w:r>
        <w:t>No Rearm</w:t>
      </w:r>
    </w:p>
    <w:p w:rsidR="00081334" w:rsidRDefault="00081334" w:rsidP="00081334">
      <w:pPr>
        <w:pStyle w:val="Heading4"/>
      </w:pPr>
      <w:r>
        <w:t xml:space="preserve">Structural factors means a shift towards autonomy is slow and ineffective </w:t>
      </w:r>
    </w:p>
    <w:p w:rsidR="00081334" w:rsidRPr="007A3975" w:rsidRDefault="00081334" w:rsidP="00081334">
      <w:r w:rsidRPr="007A3975">
        <w:rPr>
          <w:rStyle w:val="Style13ptBold"/>
        </w:rPr>
        <w:t>Fatton 18</w:t>
      </w:r>
      <w:r w:rsidRPr="007A3975">
        <w:t xml:space="preserve"> (Lionel P., assistant professor of Security Studies and Asian Area Studies at Webster University Geneva, International Relations of the Asia-Pacific, “A new spear in Asia: why is Japan moving toward autonomous defense?” published April 3rd, 2018, </w:t>
      </w:r>
      <w:hyperlink r:id="rId288" w:history="1">
        <w:r w:rsidRPr="007A3975">
          <w:rPr>
            <w:rStyle w:val="Hyperlink"/>
          </w:rPr>
          <w:t>https://academic.oup.com/irap/article-abstract/19/2/297/4959342</w:t>
        </w:r>
      </w:hyperlink>
      <w:r w:rsidRPr="007A3975">
        <w:t>, accessed 7/13/19, pages 316-317, JME.)</w:t>
      </w:r>
    </w:p>
    <w:p w:rsidR="00081334" w:rsidRDefault="00081334" w:rsidP="00081334">
      <w:pPr>
        <w:rPr>
          <w:sz w:val="16"/>
        </w:rPr>
      </w:pPr>
      <w:r w:rsidRPr="001B29A3">
        <w:rPr>
          <w:sz w:val="16"/>
        </w:rPr>
        <w:t xml:space="preserve">With increasing jointness between the three SDF services, the development of amphibious warfare capabilities, and the planned acquisition of strike capabilities, Japan’s defense posture is moving toward greater autonomy from the United States. </w:t>
      </w:r>
      <w:r w:rsidRPr="004136E4">
        <w:rPr>
          <w:u w:val="single"/>
        </w:rPr>
        <w:t>Though the Japanese public is increasingly willing to recognize a powerful and independent SDF, demographic, economic, and political realities impede this development</w:t>
      </w:r>
      <w:r w:rsidRPr="001B29A3">
        <w:rPr>
          <w:sz w:val="16"/>
        </w:rPr>
        <w:t xml:space="preserve"> (Midford, 2011). Consequently, the </w:t>
      </w:r>
      <w:r w:rsidRPr="00AB5F6D">
        <w:rPr>
          <w:u w:val="single"/>
        </w:rPr>
        <w:t>transformation</w:t>
      </w:r>
      <w:r w:rsidRPr="001B29A3">
        <w:rPr>
          <w:sz w:val="16"/>
        </w:rPr>
        <w:t xml:space="preserve"> in the decades to come </w:t>
      </w:r>
      <w:r w:rsidRPr="00AB5F6D">
        <w:rPr>
          <w:u w:val="single"/>
        </w:rPr>
        <w:t>of Japan into a great power endowed with the full array of military assets</w:t>
      </w:r>
      <w:r w:rsidRPr="001B29A3">
        <w:rPr>
          <w:sz w:val="16"/>
        </w:rPr>
        <w:t xml:space="preserve">, possibly including nuclear weapons, </w:t>
      </w:r>
      <w:r w:rsidRPr="00AB5F6D">
        <w:rPr>
          <w:u w:val="single"/>
        </w:rPr>
        <w:t xml:space="preserve">is unlikely. Japan’s falling population and low birthrate reduce manpower availability and will make increasingly challenging </w:t>
      </w:r>
      <w:r w:rsidRPr="001B29A3">
        <w:rPr>
          <w:sz w:val="16"/>
        </w:rPr>
        <w:t xml:space="preserve">for the SDF </w:t>
      </w:r>
      <w:r w:rsidRPr="00AD10D5">
        <w:rPr>
          <w:u w:val="single"/>
        </w:rPr>
        <w:t>to recruit despite a multiplication of marketing initiatives</w:t>
      </w:r>
      <w:r w:rsidRPr="001B29A3">
        <w:rPr>
          <w:sz w:val="16"/>
        </w:rPr>
        <w:t xml:space="preserve"> (Michishita et al., 2016). </w:t>
      </w:r>
      <w:r w:rsidRPr="00AD10D5">
        <w:rPr>
          <w:u w:val="single"/>
        </w:rPr>
        <w:t>This</w:t>
      </w:r>
      <w:r w:rsidRPr="001B29A3">
        <w:rPr>
          <w:sz w:val="16"/>
        </w:rPr>
        <w:t xml:space="preserve"> demographic trend, </w:t>
      </w:r>
      <w:r w:rsidRPr="00AD10D5">
        <w:rPr>
          <w:u w:val="single"/>
        </w:rPr>
        <w:t>combined with a super-aged society</w:t>
      </w:r>
      <w:r w:rsidRPr="001B29A3">
        <w:rPr>
          <w:sz w:val="16"/>
        </w:rPr>
        <w:t xml:space="preserve">, also </w:t>
      </w:r>
      <w:r w:rsidRPr="00AD10D5">
        <w:rPr>
          <w:u w:val="single"/>
        </w:rPr>
        <w:t>raises fiscal pressure on an already highly indebted country afflicted by anemic economic growth</w:t>
      </w:r>
      <w:r w:rsidRPr="001B29A3">
        <w:rPr>
          <w:sz w:val="16"/>
        </w:rPr>
        <w:t xml:space="preserve"> (Oros, 2017). In this context, </w:t>
      </w:r>
      <w:r w:rsidRPr="00AD10D5">
        <w:rPr>
          <w:u w:val="single"/>
        </w:rPr>
        <w:t>the Japanese government will face difficulties justifying a surge in defense budget at the expense of social welfare spending and other public services</w:t>
      </w:r>
      <w:r w:rsidRPr="001B29A3">
        <w:rPr>
          <w:sz w:val="16"/>
        </w:rPr>
        <w:t xml:space="preserve">. The informal ceiling that has capped defense budget at one percent of GDP since the mid-1970s will add to these difficulties as breaching it noticeably could feed domestic political opposition. This opposition is today almost inexistent. </w:t>
      </w:r>
      <w:r w:rsidRPr="00323E9E">
        <w:rPr>
          <w:u w:val="single"/>
        </w:rPr>
        <w:t>The rival Democratic Party</w:t>
      </w:r>
      <w:r w:rsidRPr="001B29A3">
        <w:rPr>
          <w:sz w:val="16"/>
        </w:rPr>
        <w:t xml:space="preserve"> weakened markedly after its poor performance in power in 2009– 12, to finally implode in September 2017. In the meantime, Prime Minister Shinzo Abe brought back a political stability long-awaited by the Japanese population and strengthened his leadership (Osaki, 2017). This political dynamics is one factor behind the acceleration of security reforms in recent years. The unchallenged domination of the Liberal Democratic Party cannot be taken for granted, however. The opposition </w:t>
      </w:r>
      <w:r w:rsidRPr="00323E9E">
        <w:rPr>
          <w:u w:val="single"/>
        </w:rPr>
        <w:t>could grow again into a serious obstacle to a more autonomous defense posture,</w:t>
      </w:r>
      <w:r w:rsidRPr="001B29A3">
        <w:rPr>
          <w:sz w:val="16"/>
        </w:rPr>
        <w:t xml:space="preserve"> especially when it comes to sensitive issues like the acquisition of nuclear weapons. These domestic constraints will prevent Japan from reaching fullfledged autonomy for the foreseeable future, and the US–Japan alliance can thus be expected to remain an important pillar of Japan’s security policy. The gradual shift toward autonomous defense is nonetheless undeniable, and unprecedented.</w:t>
      </w:r>
    </w:p>
    <w:p w:rsidR="00081334" w:rsidRDefault="00081334" w:rsidP="00081334">
      <w:pPr>
        <w:rPr>
          <w:rFonts w:asciiTheme="minorHAnsi" w:hAnsiTheme="minorHAnsi"/>
        </w:rPr>
      </w:pPr>
    </w:p>
    <w:p w:rsidR="00081334" w:rsidRDefault="00081334" w:rsidP="00081334">
      <w:pPr>
        <w:pStyle w:val="Heading4"/>
      </w:pPr>
      <w:r>
        <w:t>No chance Japan can successfully re-arm</w:t>
      </w:r>
    </w:p>
    <w:p w:rsidR="00081334" w:rsidRPr="007A3975" w:rsidRDefault="00081334" w:rsidP="00081334">
      <w:r w:rsidRPr="007A3975">
        <w:rPr>
          <w:rStyle w:val="Style13ptBold"/>
        </w:rPr>
        <w:t>Pomfret 17</w:t>
      </w:r>
      <w:r w:rsidRPr="007A3975">
        <w:t xml:space="preserve"> (John, reporter and former Washington Post bureau chief in Beijing, The Washington Post, “The problem with Japan isn’t warmongering. It’s a toothless military,” published November 20th, 2017, </w:t>
      </w:r>
      <w:hyperlink r:id="rId289" w:history="1">
        <w:r w:rsidRPr="007A3975">
          <w:rPr>
            <w:rStyle w:val="Hyperlink"/>
          </w:rPr>
          <w:t>https://www.washingtonpost.com/news/global-opinions/wp/2017/11/20/the-problem-with-japan-isnt-warmongering-its-a-toothless-military/</w:t>
        </w:r>
      </w:hyperlink>
      <w:r w:rsidRPr="007A3975">
        <w:t xml:space="preserve">, accessed 7/17/19, JME.) </w:t>
      </w:r>
    </w:p>
    <w:p w:rsidR="00081334" w:rsidRPr="00AE277A" w:rsidRDefault="00081334" w:rsidP="00081334">
      <w:pPr>
        <w:rPr>
          <w:sz w:val="16"/>
        </w:rPr>
      </w:pPr>
      <w:r w:rsidRPr="00AE277A">
        <w:rPr>
          <w:sz w:val="16"/>
        </w:rPr>
        <w:t xml:space="preserve">This month, President </w:t>
      </w:r>
      <w:r w:rsidRPr="00CF2AEA">
        <w:rPr>
          <w:u w:val="single"/>
        </w:rPr>
        <w:t>Trump threatened China with the prospect of a remilitarized Japan</w:t>
      </w:r>
      <w:r w:rsidRPr="00AE277A">
        <w:rPr>
          <w:sz w:val="16"/>
        </w:rPr>
        <w:t xml:space="preserve"> if Beijing did not do more to push North Korea to end its nuclear and missile programs. Calling Japan a “warrior nation,” Trump noted in an interview that he had warned China “you’re going to have yourself a big problem with Japan pretty soon if you allow this to continue with North Korea.” But are the Japanese nascent “warriors”? Is the scourge of resurgent militarism about to reinfect the Land of the Rising Sun? The answer to both questions is no. Although moves are afoot in Japan to turn its Self-Defense Forces into something approaching a normal military, the idea that Japan risks a return to a “warrior nation” is ludicrous. Indeed, </w:t>
      </w:r>
      <w:r w:rsidRPr="009202AD">
        <w:rPr>
          <w:u w:val="single"/>
        </w:rPr>
        <w:t>there remains a vast gap between the Japan of today and a Japan that might be able to defend itself</w:t>
      </w:r>
      <w:r w:rsidRPr="00AE277A">
        <w:rPr>
          <w:sz w:val="16"/>
        </w:rPr>
        <w:t xml:space="preserve">. Grant Newsham says that </w:t>
      </w:r>
      <w:r w:rsidRPr="009202AD">
        <w:rPr>
          <w:u w:val="single"/>
        </w:rPr>
        <w:t>the biggest problem on the path to military reform is Japan’s “pathological dependence” on the United States for its security</w:t>
      </w:r>
      <w:r w:rsidRPr="00AE277A">
        <w:rPr>
          <w:sz w:val="16"/>
        </w:rPr>
        <w:t>. Newsham should know. As a colonel in the Marine Corps, he served as a liaison officer to Japan’s Ground Self-Defense Force. “</w:t>
      </w:r>
      <w:r w:rsidRPr="009202AD">
        <w:rPr>
          <w:u w:val="single"/>
        </w:rPr>
        <w:t>The Japanese like to say, ‘The Americans are the spear and we’re the shield,’”</w:t>
      </w:r>
      <w:r w:rsidRPr="00AE277A">
        <w:rPr>
          <w:sz w:val="16"/>
        </w:rPr>
        <w:t xml:space="preserve"> Newsham said. “Well, in battle, the spear gets bloodied and the shield doesn’t. It’s the Americans who are expected to do the dying on Japan’s behalf.” Japan’s prime minister, Shinzo Abe, has pushed his country to accept more responsibility for its own defense. In 2015, he backed a set of laws that made it possible for the Self-Defense Forces to come to the aid of its friends. Before that, Japan could be defended by the United States, but it could not return the favor. </w:t>
      </w:r>
      <w:r w:rsidRPr="00721326">
        <w:rPr>
          <w:u w:val="single"/>
        </w:rPr>
        <w:t>Abe now wants to revise Japan’s pacifist constitution</w:t>
      </w:r>
      <w:r w:rsidRPr="00AE277A">
        <w:rPr>
          <w:sz w:val="16"/>
        </w:rPr>
        <w:t xml:space="preserve"> — not so that Japanese forces can attack other countries, as some alarmists have warned, but rather </w:t>
      </w:r>
      <w:r w:rsidRPr="00721326">
        <w:rPr>
          <w:u w:val="single"/>
        </w:rPr>
        <w:t>to give legal standing to the Self-Defense Forces</w:t>
      </w:r>
      <w:r w:rsidRPr="00AE277A">
        <w:rPr>
          <w:sz w:val="16"/>
        </w:rPr>
        <w:t xml:space="preserve">. Most of the constitution’s Article 9, which prohibits Japan from waging war and obtaining “war potential,” would stay intact. But </w:t>
      </w:r>
      <w:r w:rsidRPr="00721326">
        <w:rPr>
          <w:u w:val="single"/>
        </w:rPr>
        <w:t>even this modest change would demand the support of two-thirds of the Japanese parliament</w:t>
      </w:r>
      <w:r w:rsidRPr="00AE277A">
        <w:rPr>
          <w:sz w:val="16"/>
        </w:rPr>
        <w:t xml:space="preserve">, so it’s unclear whether Abe can get it passed. </w:t>
      </w:r>
      <w:r w:rsidRPr="00721326">
        <w:rPr>
          <w:u w:val="single"/>
        </w:rPr>
        <w:t>Even if he does, Japan’s military would still require urgent reform. Right now its military services</w:t>
      </w:r>
      <w:r w:rsidRPr="00AE277A">
        <w:rPr>
          <w:sz w:val="16"/>
        </w:rPr>
        <w:t xml:space="preserve"> — its air force, navy and ground troops — </w:t>
      </w:r>
      <w:r w:rsidRPr="00721326">
        <w:rPr>
          <w:u w:val="single"/>
        </w:rPr>
        <w:t xml:space="preserve">can barely work together, operating instead like warring fiefdoms. </w:t>
      </w:r>
      <w:r w:rsidRPr="00156EF6">
        <w:rPr>
          <w:b/>
          <w:bCs/>
          <w:u w:val="single"/>
        </w:rPr>
        <w:t>They do not even possess radios that can talk to each other</w:t>
      </w:r>
      <w:r w:rsidRPr="00AE277A">
        <w:rPr>
          <w:sz w:val="16"/>
        </w:rPr>
        <w:t xml:space="preserve">. In Japan, Trump urged Japan to buy “a lot of military equipment from the United States.” But as Newsham noted, “You can buy all the F-35s you want, but if every service does what it wants, you’re not going to be able to accomplish anything.” Newsham has been involved in an effort to help Japan develop an amphibious capability, essentially a backdoor effort to force Japan’s ground forces to work with its navy. So far, it has yet to yield results. In fact, </w:t>
      </w:r>
      <w:r w:rsidRPr="00156EF6">
        <w:rPr>
          <w:u w:val="single"/>
        </w:rPr>
        <w:t>the lack of an amphibious capability hampered the military’s ability to save people stranded onshore after the Fukushima earthquake of 2011</w:t>
      </w:r>
      <w:r w:rsidRPr="00AE277A">
        <w:rPr>
          <w:sz w:val="16"/>
        </w:rPr>
        <w:t xml:space="preserve">. “Navy ships could function offshore but it was impossible to do landings to save people,” Newsham recalled. Japan’s difficulties with “jointness” have also affected its military alliance with the United States. The exceptions are Japan’s navy, which has developed a close relationship with its American counterpart, and U.S.-Japanese cooperation on missile defense. But that’s a short list. After the Fukushima quake, Newsham recalled, U.S. Marines arrived in the region to conduct humanitarian operations. The Japanese army units stationed there had no idea who they were. Finally, in Japan, </w:t>
      </w:r>
      <w:r w:rsidRPr="00660D15">
        <w:rPr>
          <w:u w:val="single"/>
        </w:rPr>
        <w:t>there remains little political support for a stronger military.</w:t>
      </w:r>
      <w:r w:rsidRPr="00AE277A">
        <w:rPr>
          <w:sz w:val="16"/>
        </w:rPr>
        <w:t xml:space="preserve"> For years, Japan’s media have poked fun at the Self-Defense Forces. </w:t>
      </w:r>
      <w:r w:rsidRPr="00D852D4">
        <w:rPr>
          <w:u w:val="single"/>
        </w:rPr>
        <w:t xml:space="preserve">The “Godzilla” movies of the 1960s portrayed Japanese troops as </w:t>
      </w:r>
      <w:r w:rsidRPr="003269DF">
        <w:rPr>
          <w:b/>
          <w:bCs/>
          <w:sz w:val="26"/>
          <w:szCs w:val="26"/>
          <w:u w:val="single"/>
        </w:rPr>
        <w:t>incompetent yokels</w:t>
      </w:r>
      <w:r w:rsidRPr="00AE277A">
        <w:rPr>
          <w:sz w:val="16"/>
        </w:rPr>
        <w:t xml:space="preserve"> who invariably fled in Godzilla’s wake. </w:t>
      </w:r>
      <w:r w:rsidRPr="00EB3766">
        <w:rPr>
          <w:u w:val="single"/>
        </w:rPr>
        <w:t xml:space="preserve">Those who join Japan’s all-volunteer military are still looked down on and </w:t>
      </w:r>
      <w:r w:rsidRPr="00AE277A">
        <w:rPr>
          <w:sz w:val="16"/>
        </w:rPr>
        <w:t>the recruits are</w:t>
      </w:r>
      <w:r w:rsidRPr="00EB3766">
        <w:rPr>
          <w:u w:val="single"/>
        </w:rPr>
        <w:t xml:space="preserve"> poorly paid</w:t>
      </w:r>
      <w:r w:rsidRPr="00AE277A">
        <w:rPr>
          <w:sz w:val="16"/>
        </w:rPr>
        <w:t xml:space="preserve">. </w:t>
      </w:r>
      <w:r w:rsidRPr="00EB3766">
        <w:rPr>
          <w:u w:val="single"/>
        </w:rPr>
        <w:t>A rapidly aging society is also cutting into recruitment</w:t>
      </w:r>
      <w:r w:rsidRPr="00AE277A">
        <w:rPr>
          <w:sz w:val="16"/>
        </w:rPr>
        <w:t xml:space="preserve">. The number of 18- to 26-year-olds — the ages eligible for SDF recruitment — has dropped 40 percent since 1994, according to the Ministry of Defense’s annual white paper in 2016. For years, </w:t>
      </w:r>
      <w:r w:rsidRPr="00EB3766">
        <w:rPr>
          <w:u w:val="single"/>
        </w:rPr>
        <w:t>each time a politician in Japan advocated military reform, he or she was lambasted as a warmonger</w:t>
      </w:r>
      <w:r w:rsidRPr="00AE277A">
        <w:rPr>
          <w:sz w:val="16"/>
        </w:rPr>
        <w:t xml:space="preserve">, a fascist or a denier of Japan’s crimes during World War II. While this tendency has waned, </w:t>
      </w:r>
      <w:r w:rsidRPr="00EB3766">
        <w:rPr>
          <w:u w:val="single"/>
        </w:rPr>
        <w:t>Japanese voters remain reluctant to devote more resources to protecting their country</w:t>
      </w:r>
      <w:r w:rsidRPr="00AE277A">
        <w:rPr>
          <w:sz w:val="16"/>
        </w:rPr>
        <w:t>. Japan currently spends $48 billion on defense, but Abe has shelved his vow to push defense expenditures over 1 percent of gross domestic product, much less the NATO target of 2 percent of GDP. If Japan were located in a peaceable region, its military challenges would not be a cause for concern. But Northeast Asia is one of the most dangerous neighborhoods on the globe. North Korea routinely fires rockets over Japanese airspace that splash into Japan’s territorial waters. China, which is in the midst of an ambitious program to reform its military and upgrade its weaponry, claims Japanese territory and routinely violates Japanese airspace and sea lanes. The alliance between the United States and Japan, which was signed in 1952, has lasted longer than any other alliance between two powers since the 1648 Peace of Westphalia. Over the past two decades, successive American administrations have trumpeted its success. Trump was no different. “I don’t think we’ve ever been closer to Japan,” the president said during his trip to Tokyo. But as tensions rise in Asia, Japan is going to need to do more — both for itself and for its American friends.</w:t>
      </w:r>
    </w:p>
    <w:p w:rsidR="00081334" w:rsidRPr="007D43E0" w:rsidRDefault="00081334" w:rsidP="00081334">
      <w:pPr>
        <w:rPr>
          <w:rStyle w:val="StyleUnderline"/>
        </w:rPr>
      </w:pPr>
    </w:p>
    <w:p w:rsidR="00081334" w:rsidRDefault="00081334" w:rsidP="00081334">
      <w:pPr>
        <w:pStyle w:val="Heading4"/>
      </w:pPr>
      <w:r>
        <w:t>Domestic problems constrain military build-up</w:t>
      </w:r>
    </w:p>
    <w:p w:rsidR="00081334" w:rsidRPr="007A3975" w:rsidRDefault="00081334" w:rsidP="00081334">
      <w:r w:rsidRPr="007A3975">
        <w:rPr>
          <w:rStyle w:val="Style13ptBold"/>
        </w:rPr>
        <w:t>Green &amp; Hornung 18</w:t>
      </w:r>
      <w:r w:rsidRPr="007A3975">
        <w:t xml:space="preserve"> (Michael, Senior Vice President for Asia and Japan Chair at the Center for Strategic and International Studies and Director of Asian Studies at the Edmund A. Walsh School of Foreign Service at Georgetown University, and Jeffrey, political scientist at the nonprofit RAND Corporation, War on the Rocks, “IS JAPAN’S NEW DEFENSE PLAN AMBITIOUS ENOUGH?” published December 6th, 2018, </w:t>
      </w:r>
      <w:hyperlink r:id="rId290" w:history="1">
        <w:r w:rsidRPr="007A3975">
          <w:rPr>
            <w:rStyle w:val="Hyperlink"/>
          </w:rPr>
          <w:t>https://warontherocks.com/2018/12/is-japans-new-defense-plan-ambitious-enough/</w:t>
        </w:r>
      </w:hyperlink>
      <w:r w:rsidRPr="007A3975">
        <w:t>, accessed 7/17/19, JME.)</w:t>
      </w:r>
    </w:p>
    <w:p w:rsidR="00081334" w:rsidRDefault="00081334" w:rsidP="00081334">
      <w:pPr>
        <w:rPr>
          <w:sz w:val="16"/>
        </w:rPr>
      </w:pPr>
      <w:r w:rsidRPr="00E437E7">
        <w:rPr>
          <w:sz w:val="16"/>
        </w:rPr>
        <w:t xml:space="preserve">Domestic Challenges </w:t>
      </w:r>
      <w:r w:rsidRPr="002D4FD5">
        <w:rPr>
          <w:u w:val="single"/>
        </w:rPr>
        <w:t xml:space="preserve">Japan is beset by </w:t>
      </w:r>
      <w:r w:rsidRPr="00E437E7">
        <w:rPr>
          <w:sz w:val="16"/>
        </w:rPr>
        <w:t>a number of</w:t>
      </w:r>
      <w:r w:rsidRPr="002D4FD5">
        <w:rPr>
          <w:u w:val="single"/>
        </w:rPr>
        <w:t xml:space="preserve"> domestic challenges that constrain its ability to address </w:t>
      </w:r>
      <w:r w:rsidRPr="00E437E7">
        <w:rPr>
          <w:sz w:val="16"/>
        </w:rPr>
        <w:t>its</w:t>
      </w:r>
      <w:r w:rsidRPr="002D4FD5">
        <w:rPr>
          <w:u w:val="single"/>
        </w:rPr>
        <w:t xml:space="preserve"> external challenges.</w:t>
      </w:r>
      <w:r w:rsidRPr="00E437E7">
        <w:rPr>
          <w:sz w:val="16"/>
        </w:rPr>
        <w:t xml:space="preserve"> One of the most publicized is its struggle with demographic decline. Statistics from Japan’s Ministry of Internal Affairs and Communications show that Japan’s population in 2016 stood at 126.9 million. Due to low birthrates, over the coming decades, this is set to plummet. In 2025, it will drop to 122.5 million. By 2045, it will drop to 106.4 million. By 2055, it will drop below 100 million to 97.4 million. This </w:t>
      </w:r>
      <w:r w:rsidRPr="00E437E7">
        <w:rPr>
          <w:b/>
          <w:bCs/>
          <w:u w:val="single"/>
        </w:rPr>
        <w:t>declining birth rate</w:t>
      </w:r>
      <w:r w:rsidRPr="002D4FD5">
        <w:rPr>
          <w:u w:val="single"/>
        </w:rPr>
        <w:t xml:space="preserve"> directly affects the Self-Defense Forces.</w:t>
      </w:r>
      <w:r w:rsidRPr="00E437E7">
        <w:rPr>
          <w:sz w:val="16"/>
        </w:rPr>
        <w:t xml:space="preserve"> For many years, the overarching trend has been one of a steady decline in recruitment. </w:t>
      </w:r>
      <w:r w:rsidRPr="002D4FD5">
        <w:rPr>
          <w:u w:val="single"/>
        </w:rPr>
        <w:t>Despite defense budgets increasing for the past several years, recruitment has struggled</w:t>
      </w:r>
      <w:r w:rsidRPr="00E437E7">
        <w:rPr>
          <w:sz w:val="16"/>
        </w:rPr>
        <w:t xml:space="preserve">. The Self-Defense Forces have not been able to hit recruitment targets since 2014. In 2017, for example, recruiters only achieved 79.9 percent of their target. Alongside declining recruitment, </w:t>
      </w:r>
      <w:r w:rsidRPr="002D4FD5">
        <w:rPr>
          <w:u w:val="single"/>
        </w:rPr>
        <w:t xml:space="preserve">Japan also faces </w:t>
      </w:r>
      <w:r w:rsidRPr="00E437E7">
        <w:rPr>
          <w:b/>
          <w:bCs/>
          <w:u w:val="single"/>
        </w:rPr>
        <w:t>resource constraints</w:t>
      </w:r>
      <w:r w:rsidRPr="002D4FD5">
        <w:rPr>
          <w:u w:val="single"/>
        </w:rPr>
        <w:t xml:space="preserve"> that are expected to grow.</w:t>
      </w:r>
      <w:r w:rsidRPr="00E437E7">
        <w:rPr>
          <w:sz w:val="16"/>
        </w:rPr>
        <w:t xml:space="preserve"> Japan’s defense budget for the current fiscal year stands at $44 billion (4.9 trillion yen). </w:t>
      </w:r>
      <w:r w:rsidRPr="002D4FD5">
        <w:rPr>
          <w:u w:val="single"/>
        </w:rPr>
        <w:t>Despite Japan’s relatively large defense budget, its defense spending is artificially capped at 1 percent of its gross domestic product</w:t>
      </w:r>
      <w:r w:rsidRPr="00E437E7">
        <w:rPr>
          <w:sz w:val="16"/>
        </w:rPr>
        <w:t xml:space="preserve">. This is a product of a political decision made by the Miki Takeo administration in 1976 to show restraint in Japan’s defense policy. With the exception of a few years during the late 1980s, Japan’s defense spending has hovered below this artificial cap. When Japan’s economy was growing rapidly, this did not matter much because a budget capped at 1 percent still grew annually. This is no longer the case, and has not been the case for some time. </w:t>
      </w:r>
      <w:r w:rsidRPr="002D4FD5">
        <w:rPr>
          <w:u w:val="single"/>
        </w:rPr>
        <w:t>As long as this artificial political cap remains in place, it constrains the amount of resources Japan can dedicate to the types of capabilities it seeks to meet its external security challenges.</w:t>
      </w:r>
      <w:r>
        <w:rPr>
          <w:u w:val="single"/>
        </w:rPr>
        <w:t xml:space="preserve"> </w:t>
      </w:r>
      <w:r w:rsidRPr="00E437E7">
        <w:rPr>
          <w:sz w:val="16"/>
        </w:rPr>
        <w:t xml:space="preserve">On top of declining recruitment and constrained resources, </w:t>
      </w:r>
      <w:r w:rsidRPr="000E5772">
        <w:rPr>
          <w:u w:val="single"/>
        </w:rPr>
        <w:t>the Self-Defense Forces continue to struggle to operate in a unified manner</w:t>
      </w:r>
      <w:r w:rsidRPr="00E437E7">
        <w:rPr>
          <w:sz w:val="16"/>
        </w:rPr>
        <w:t xml:space="preserve">. Take the creation of the Ground Self-Defense Force’s  Amphibious Rapid Deployment Brigade as an example. Success in an amphibious operation will require all three services to work jointly. Yet, a recent study by the RAND Corporation argues that </w:t>
      </w:r>
      <w:r w:rsidRPr="000E5772">
        <w:rPr>
          <w:u w:val="single"/>
        </w:rPr>
        <w:t xml:space="preserve">some of the more challenging aspects of bringing Japan’s Self-Defense Forces to the point of mastering amphibious operations have to do with overcoming </w:t>
      </w:r>
      <w:r w:rsidRPr="00E437E7">
        <w:rPr>
          <w:sz w:val="16"/>
        </w:rPr>
        <w:t>deeply</w:t>
      </w:r>
      <w:r w:rsidRPr="000E5772">
        <w:rPr>
          <w:u w:val="single"/>
        </w:rPr>
        <w:t xml:space="preserve"> entrenched service cultures</w:t>
      </w:r>
      <w:r w:rsidRPr="00E437E7">
        <w:rPr>
          <w:sz w:val="16"/>
        </w:rPr>
        <w:t xml:space="preserve">, identities, </w:t>
      </w:r>
      <w:r w:rsidRPr="000E5772">
        <w:rPr>
          <w:u w:val="single"/>
        </w:rPr>
        <w:t xml:space="preserve">and mission prioritizations to ensure sufficient attention to joint training, developing strategy </w:t>
      </w:r>
      <w:r w:rsidRPr="00E437E7">
        <w:rPr>
          <w:sz w:val="16"/>
        </w:rPr>
        <w:t>and doctrine,</w:t>
      </w:r>
      <w:r w:rsidRPr="000E5772">
        <w:rPr>
          <w:u w:val="single"/>
        </w:rPr>
        <w:t xml:space="preserve"> and ensuring the software connectivity to enable all three services to work together seamlessly as one integrated force.</w:t>
      </w:r>
      <w:r>
        <w:rPr>
          <w:u w:val="single"/>
        </w:rPr>
        <w:t xml:space="preserve"> </w:t>
      </w:r>
      <w:r w:rsidRPr="00E437E7">
        <w:rPr>
          <w:sz w:val="16"/>
        </w:rPr>
        <w:t xml:space="preserve">These challenges intensify as Japan looks to new domains and increasingly technologically savvy competitors. At the opening session of deliberations on the National Defense Program Guidelines, Abe indicated that Japan would no longer be able to fully defend itself if it sticks to old paradigms of relying on traditional land, sea, and air forces. Yet, </w:t>
      </w:r>
      <w:r w:rsidRPr="00E437E7">
        <w:rPr>
          <w:u w:val="single"/>
        </w:rPr>
        <w:t xml:space="preserve">when looking at Japan’s current efforts on cyber and outer space, these areas are not only mired by the </w:t>
      </w:r>
      <w:r w:rsidRPr="00A64717">
        <w:rPr>
          <w:b/>
          <w:bCs/>
          <w:u w:val="single"/>
        </w:rPr>
        <w:t>lack of jointness</w:t>
      </w:r>
      <w:r w:rsidRPr="00E437E7">
        <w:rPr>
          <w:u w:val="single"/>
        </w:rPr>
        <w:t xml:space="preserve"> with which the three traditional services continue to struggle, they also remain </w:t>
      </w:r>
      <w:r w:rsidRPr="00A64717">
        <w:rPr>
          <w:b/>
          <w:bCs/>
          <w:u w:val="single"/>
        </w:rPr>
        <w:t>complicated by interagency coordination processes and a lack of resources</w:t>
      </w:r>
      <w:r w:rsidRPr="00E437E7">
        <w:rPr>
          <w:u w:val="single"/>
        </w:rPr>
        <w:t>.</w:t>
      </w:r>
      <w:r w:rsidRPr="00E437E7">
        <w:rPr>
          <w:sz w:val="16"/>
        </w:rPr>
        <w:t xml:space="preserve"> While Japan has made strides in recent years to address these new domains, </w:t>
      </w:r>
      <w:r w:rsidRPr="00E437E7">
        <w:rPr>
          <w:u w:val="single"/>
        </w:rPr>
        <w:t>cyber in particular remains an area of vulnerability for</w:t>
      </w:r>
      <w:r w:rsidRPr="00E437E7">
        <w:rPr>
          <w:sz w:val="16"/>
        </w:rPr>
        <w:t xml:space="preserve"> not only </w:t>
      </w:r>
      <w:r w:rsidRPr="00E437E7">
        <w:rPr>
          <w:u w:val="single"/>
        </w:rPr>
        <w:t>Japan</w:t>
      </w:r>
      <w:r w:rsidRPr="00E437E7">
        <w:rPr>
          <w:sz w:val="16"/>
        </w:rPr>
        <w:t>, but for bilateral cooperation with the United States. There are only a few hundred people total, for example, in the Self-Defense Forces who are dedicated to protecting the computer networks of the force. And in the Ministry of Defense’s Cyber Defense Group, there are only 150 people. Cognizant that Japan must meet these security challenges, Abe has stated: “While maintaining (Japan’s) exclusive defense-orientation as a given…rather than extending what we are currently doing, I think we should identify the defense capabilities we truly need to protect the people.” Understanding the external and internal challenges facing Japan, there are a number of possible enhancements that decision-makers deliberating the next National Defense Program Guidelines and Mid-Term Defense Plan could pursue that could benefit Japan’s defense and address these challenges.</w:t>
      </w:r>
    </w:p>
    <w:p w:rsidR="00081334" w:rsidRDefault="00081334" w:rsidP="00081334">
      <w:pPr>
        <w:rPr>
          <w:sz w:val="16"/>
        </w:rPr>
      </w:pPr>
    </w:p>
    <w:p w:rsidR="00081334" w:rsidRDefault="00081334" w:rsidP="00081334">
      <w:pPr>
        <w:pStyle w:val="Heading4"/>
      </w:pPr>
      <w:r>
        <w:t>Japan doesn’t have any incentive to fully re-arm</w:t>
      </w:r>
    </w:p>
    <w:p w:rsidR="00081334" w:rsidRPr="007A3975" w:rsidRDefault="00081334" w:rsidP="00081334">
      <w:r w:rsidRPr="007A3975">
        <w:rPr>
          <w:rStyle w:val="Style13ptBold"/>
        </w:rPr>
        <w:t>Bandow 17</w:t>
      </w:r>
      <w:r w:rsidRPr="007A3975">
        <w:t xml:space="preserve"> (Doug, Senior Fellow at the Cato Institute and former Special Assistant to President Ronald Reagan, The National interest, “Time to Let Japan Be a Regular Military Power,” published October 29th, 2017, </w:t>
      </w:r>
      <w:hyperlink r:id="rId291" w:history="1">
        <w:r w:rsidRPr="007A3975">
          <w:rPr>
            <w:rStyle w:val="Hyperlink"/>
          </w:rPr>
          <w:t>https://nationalinterest.org/feature/time-let-japan-be-regular-military-power-22954</w:t>
        </w:r>
      </w:hyperlink>
      <w:r w:rsidRPr="007A3975">
        <w:t>, accessed 7/17/19, JME.)</w:t>
      </w:r>
    </w:p>
    <w:p w:rsidR="00081334" w:rsidRPr="007D43E0" w:rsidRDefault="00081334" w:rsidP="00081334">
      <w:pPr>
        <w:rPr>
          <w:rStyle w:val="StyleUnderline"/>
        </w:rPr>
      </w:pPr>
      <w:r w:rsidRPr="007D43E0">
        <w:rPr>
          <w:sz w:val="16"/>
          <w:szCs w:val="16"/>
        </w:rPr>
        <w:t xml:space="preserve">The worsening security environment creates increasing pressure on Tokyo to do more. Since becoming premier in late 2012, Abe has pushed his country into a more active role. He proposed increased military outlays, acquisition of new weapons and broader SDF responsibilities. The military is particularly interested in adding Aegis Ashore missile defense systems, Tomahawk cruise missiles and F-35 fighters. In 2014 the Abe government changed its interpretation of Article Nine to allow a limited form of “collective security,” including assisting American personnel under attack. Tokyo followed with legislation and revised Guidelines for Japan-U.S. Defense Cooperation the following year. These changes, though controversial, were modest. </w:t>
      </w:r>
      <w:r w:rsidRPr="007D43E0">
        <w:rPr>
          <w:rStyle w:val="StyleUnderline"/>
        </w:rPr>
        <w:t>Although collective self-defense finally is considered legitimate under the constitution, such action is authorized only under extremely narrow circumstances</w:t>
      </w:r>
      <w:r w:rsidRPr="007D43E0">
        <w:rPr>
          <w:sz w:val="16"/>
          <w:szCs w:val="16"/>
        </w:rPr>
        <w:t xml:space="preserve">. Japan’s Professor Narushige Michishita observed that the new rules would not allow Japan to defend a U.S. ship if Japan’s security was not directly threatened. Moreover, the </w:t>
      </w:r>
      <w:r w:rsidRPr="007D43E0">
        <w:rPr>
          <w:rStyle w:val="StyleUnderline"/>
        </w:rPr>
        <w:t>government failed to move forward with its plan to revise Article Nine. The failure to do so limits</w:t>
      </w:r>
      <w:r w:rsidRPr="007D43E0">
        <w:rPr>
          <w:sz w:val="16"/>
          <w:szCs w:val="16"/>
        </w:rPr>
        <w:t xml:space="preserve"> his </w:t>
      </w:r>
      <w:r w:rsidRPr="007D43E0">
        <w:rPr>
          <w:rStyle w:val="StyleUnderline"/>
        </w:rPr>
        <w:t>military options.</w:t>
      </w:r>
      <w:r w:rsidRPr="007D43E0">
        <w:rPr>
          <w:sz w:val="16"/>
          <w:szCs w:val="16"/>
        </w:rPr>
        <w:t xml:space="preserve"> Argued Indiana University’s Adam P. Liff: “Without formal constitutional revision (at a minimum), however, more ambitious efforts to fundamentally transform Article 9’s interpretation or the scope of scenarios in which Japan can use force overseas are unlikely without major domestic political realignments.” Abe pushed for such a change by running against North Korea, playing on voters’ fears. With his newly enhanced election mandate, he may move further and faster on security issues. Liff noted that “Strategic and domestic political vicissitudes have been the major drivers of changing interpretations of Article 9.” Defense Minister Itsunori Onodera indicated that the government is considering revising military guidelines to acquire and use weapons, such as cruise missiles, capable of hitting foreign bases. The government also is likely to revive proposals to amend the constitution. There even is some support among elites to consider the acquisition of nuclear weapons. Still, </w:t>
      </w:r>
      <w:r w:rsidRPr="007D43E0">
        <w:rPr>
          <w:rStyle w:val="StyleUnderline"/>
        </w:rPr>
        <w:t>opposition to such changes remains fierce</w:t>
      </w:r>
      <w:r w:rsidRPr="007D43E0">
        <w:rPr>
          <w:sz w:val="16"/>
          <w:szCs w:val="16"/>
        </w:rPr>
        <w:t xml:space="preserve">. In fact, Abe’s coalition partner, the Komeito Party, has been reluctant to join his effort. The Finance Ministry pointed to the government’s massive debt in opposing accelerated military spending. The prime minister’s effort to change the constitution diminished his poll ratings, before Kim Jong-un’s misbehavior helped revive them. </w:t>
      </w:r>
      <w:r w:rsidRPr="007D43E0">
        <w:rPr>
          <w:rStyle w:val="StyleUnderline"/>
        </w:rPr>
        <w:t>Popular sentiment has been shifting, but perhaps not enough</w:t>
      </w:r>
      <w:r w:rsidRPr="007D43E0">
        <w:rPr>
          <w:sz w:val="16"/>
          <w:szCs w:val="16"/>
        </w:rPr>
        <w:t xml:space="preserve">. “The Japanese public is still not so sure about this,” observed Richard Samuels of MIT’s Center for International Studies. </w:t>
      </w:r>
      <w:r w:rsidRPr="007D43E0">
        <w:rPr>
          <w:rStyle w:val="StyleUnderline"/>
        </w:rPr>
        <w:t>Moreover, loosening constitutional restrictions would not be enough. The government would have to accept more cost and risk by adjusting its force structure and foreign policy accordingly. And dramatic change remains unlikely. The Abe government has been hedging, perhaps feeling greater uncertainty over Washington’s continued security commitment. But Tokyo does not want to take over responsibility for its defense</w:t>
      </w:r>
      <w:r w:rsidRPr="007D43E0">
        <w:rPr>
          <w:sz w:val="16"/>
          <w:szCs w:val="16"/>
        </w:rPr>
        <w:t xml:space="preserve">. Indeed, Yoichi Funabashi of the Asia Pacific Initiative warned that doing more might “induce or tempt the United States to lessen U.S. commitments to Japan’s defense.” In contrast, </w:t>
      </w:r>
      <w:r w:rsidRPr="007D43E0">
        <w:rPr>
          <w:rStyle w:val="StyleUnderline"/>
        </w:rPr>
        <w:t>Abe’s government is pushing for an ever-stronger U.S. commitment</w:t>
      </w:r>
      <w:r w:rsidRPr="007D43E0">
        <w:rPr>
          <w:sz w:val="16"/>
          <w:szCs w:val="16"/>
        </w:rPr>
        <w:t xml:space="preserve">. One unnamed foreign-ministry official said: “The strategic environment is becoming harsher and we need to discuss how we will respond to that” (emphasis added). Which primarily means Washington. “We will look for the U.S. to reaffirm its defense commitment, including the nuclear deterrent,” declared Onodera as American and Japanese ministers met: “In light of the threat of North Korea, [they] confirmed the importance of the unwavering U.S. commitment to extended deterrence.” </w:t>
      </w:r>
      <w:r w:rsidRPr="007D43E0">
        <w:rPr>
          <w:rStyle w:val="StyleUnderline"/>
        </w:rPr>
        <w:t xml:space="preserve">Washington reciprocates such sentiments. The joint statement of the August meeting </w:t>
      </w:r>
      <w:r w:rsidRPr="007D43E0">
        <w:rPr>
          <w:sz w:val="16"/>
          <w:szCs w:val="16"/>
        </w:rPr>
        <w:t xml:space="preserve">of the U.S.-Japan Security Consultative Committee </w:t>
      </w:r>
      <w:r w:rsidRPr="007D43E0">
        <w:rPr>
          <w:rStyle w:val="StyleUnderline"/>
        </w:rPr>
        <w:t>confirmed</w:t>
      </w:r>
      <w:r w:rsidRPr="007D43E0">
        <w:rPr>
          <w:sz w:val="16"/>
          <w:szCs w:val="16"/>
        </w:rPr>
        <w:t xml:space="preserve"> the ministers’ “shared </w:t>
      </w:r>
      <w:r w:rsidRPr="007D43E0">
        <w:rPr>
          <w:rStyle w:val="StyleUnderline"/>
        </w:rPr>
        <w:t>intent to develop specific measures and actions to further strengthen the U.S.-Japan Alliance,</w:t>
      </w:r>
      <w:r w:rsidRPr="007D43E0">
        <w:rPr>
          <w:sz w:val="16"/>
          <w:szCs w:val="16"/>
        </w:rPr>
        <w:t xml:space="preserve">” including “maintaining a robust U.S. force presence in Japan.” At the time Secretary Tillerson explained that the two countries “stressed the critical role that U.S. extended deterrence plays in ensuring the security of Japan, as well as the peace and stability of the Asia Pacific region.” While working to increase America’s entanglement, Japan is pushing an aggressive international response to the North. Foreign Minister Taro Kono said there “should be no dialogue” absent a North Korean demonstration of “a clear intent with regard to denuclearization.” Abe advocated applying “an unprecedented higher level of pressure on North Korea to force it to change policy.” He said countries should unite to deny the North access to “the goods, funds, people and technology for nuclear and missile development.” What is needed, he added, “is not dialogue, but pressure,” and even backed the Washington mantra that “all options” are on the table, meaning war. In advocating such aggressive policies, it would seem appropriate for Japan to possess commensurate military capabilities. However, Narushige Michishita of Japan’s National Graduate Institute for Policy Studies worried that “defense is all about hedging risk and if you seek perfect defense, the cost would be enormous.” </w:t>
      </w:r>
      <w:r w:rsidRPr="007D43E0">
        <w:rPr>
          <w:rStyle w:val="StyleUnderline"/>
        </w:rPr>
        <w:t>From Tokyo’s perspective, why pay the bill when you can hand it off to Washington?</w:t>
      </w:r>
    </w:p>
    <w:p w:rsidR="00081334" w:rsidRPr="007D43E0" w:rsidRDefault="00081334" w:rsidP="00081334">
      <w:pPr>
        <w:rPr>
          <w:rStyle w:val="StyleUnderline"/>
        </w:rPr>
      </w:pPr>
    </w:p>
    <w:p w:rsidR="00081334" w:rsidRDefault="00081334" w:rsidP="00081334">
      <w:pPr>
        <w:pStyle w:val="Heading3"/>
      </w:pPr>
      <w:r>
        <w:t>Navy Thumps</w:t>
      </w:r>
    </w:p>
    <w:p w:rsidR="00081334" w:rsidRDefault="00081334" w:rsidP="00081334">
      <w:pPr>
        <w:pStyle w:val="Heading4"/>
      </w:pPr>
      <w:r>
        <w:t>Japan already has a dope navy</w:t>
      </w:r>
    </w:p>
    <w:p w:rsidR="00081334" w:rsidRPr="007A3975" w:rsidRDefault="00081334" w:rsidP="00081334">
      <w:r w:rsidRPr="007A3975">
        <w:rPr>
          <w:rStyle w:val="Style13ptBold"/>
        </w:rPr>
        <w:t>Yoshihara 14</w:t>
      </w:r>
      <w:r w:rsidRPr="007A3975">
        <w:t xml:space="preserve"> (Toshi, senior fellow at the Center for Strategic and Budgetary Assessments, American Enterprise Institute, “Japanese hard power: Rising to the challenge,” published August 25th, 2014, </w:t>
      </w:r>
      <w:hyperlink r:id="rId292" w:history="1">
        <w:r w:rsidRPr="007A3975">
          <w:rPr>
            <w:rStyle w:val="Hyperlink"/>
          </w:rPr>
          <w:t>http://www.aei.org/publication/japanese-hard-power-rising-to-the-challenge/</w:t>
        </w:r>
      </w:hyperlink>
      <w:r w:rsidRPr="007A3975">
        <w:t>, accessed 7/13/19, JME.)</w:t>
      </w:r>
    </w:p>
    <w:p w:rsidR="00081334" w:rsidRDefault="00081334" w:rsidP="00081334">
      <w:pPr>
        <w:rPr>
          <w:sz w:val="16"/>
          <w:szCs w:val="16"/>
        </w:rPr>
      </w:pPr>
      <w:r w:rsidRPr="007D43E0">
        <w:rPr>
          <w:rStyle w:val="StyleUnderline"/>
        </w:rPr>
        <w:t>Japan boasts one of the most modern and professional militaries in the world</w:t>
      </w:r>
      <w:r w:rsidRPr="007D43E0">
        <w:rPr>
          <w:sz w:val="16"/>
          <w:szCs w:val="16"/>
        </w:rPr>
        <w:t xml:space="preserve">. During the Cold War, the SDF complemented-and filled the gaps of-the US military presence in the Western Pacific. Japan’s armed forces shielded the home islands while the major forward bases along the Japanese archipelago allowed the United States to project power across Asia and beyond. The Japanese Maritime Self-Defense Force’s (MSDF’s) surface, undersea, and air units bottled up Soviet naval forces in the Sea of Japan. The maritime service also kept open the sea lanes and secured the maritime approaches to Japan, which were critical to the nation’s economic well-being. The ASDF’s modern fighters ensured that Japan could defend the airspace over and near the country. The nation’s Ground Self-Defense Force (GSDF) bristled with tanks and artillery to defend against a full-scale Soviet invasion of the homeland, particularly against Hokkaido Island. The SDF was-and remains-largely a defensive force designed to maintain the nation’s territorial integrity, possessing limited offensive power projection capabilities. Japan’s current force structure and posture are thus legacies of this superpower rivalry. As a quintessential maritime nation, it is not surprising that Japan counts the MSDF as its leading service. </w:t>
      </w:r>
      <w:r w:rsidRPr="007D43E0">
        <w:rPr>
          <w:rStyle w:val="StyleUnderline"/>
        </w:rPr>
        <w:t>Over the past decade, Japanese naval power has evolved in both quantitative and qualitative terms. In 2010, Tokyo announced its plan to increase its world-class submarine fleet</w:t>
      </w:r>
      <w:r w:rsidRPr="007D43E0">
        <w:rPr>
          <w:sz w:val="16"/>
          <w:szCs w:val="16"/>
        </w:rPr>
        <w:t xml:space="preserve"> from 16 to 22 boats, representing a nearly </w:t>
      </w:r>
      <w:r w:rsidRPr="007D43E0">
        <w:rPr>
          <w:rStyle w:val="StyleUnderline"/>
        </w:rPr>
        <w:t>40 percent</w:t>
      </w:r>
      <w:r w:rsidRPr="007D43E0">
        <w:rPr>
          <w:sz w:val="16"/>
          <w:szCs w:val="16"/>
        </w:rPr>
        <w:t xml:space="preserve"> jump in size. The decision was all the more remarkable because the number of boats had stayed fixed at 16 since 1976. </w:t>
      </w:r>
      <w:r w:rsidRPr="007D43E0">
        <w:rPr>
          <w:rStyle w:val="StyleUnderline"/>
        </w:rPr>
        <w:t xml:space="preserve">Leading this </w:t>
      </w:r>
      <w:r w:rsidRPr="007D43E0">
        <w:rPr>
          <w:sz w:val="16"/>
          <w:szCs w:val="16"/>
        </w:rPr>
        <w:t xml:space="preserve">growth </w:t>
      </w:r>
      <w:r w:rsidRPr="007D43E0">
        <w:rPr>
          <w:rStyle w:val="StyleUnderline"/>
        </w:rPr>
        <w:t xml:space="preserve">is the cutting-edge Sōryū-class </w:t>
      </w:r>
      <w:r w:rsidRPr="007D43E0">
        <w:rPr>
          <w:sz w:val="16"/>
          <w:szCs w:val="16"/>
        </w:rPr>
        <w:t>diesel-electric</w:t>
      </w:r>
      <w:r w:rsidRPr="007D43E0">
        <w:rPr>
          <w:rStyle w:val="StyleUnderline"/>
        </w:rPr>
        <w:t xml:space="preserve"> submarine</w:t>
      </w:r>
      <w:r w:rsidRPr="007D43E0">
        <w:rPr>
          <w:sz w:val="16"/>
          <w:szCs w:val="16"/>
        </w:rPr>
        <w:t xml:space="preserve">. The largest of its kind in the world, the Sōryū is superior to its predecessor by virtually every index of performance. It is the first Japanese boat fitted with air-independent propulsion, a fuel-cell technology that permits submarines to operate underwater for extended periods while quieting their noise signature. In short, </w:t>
      </w:r>
      <w:r w:rsidRPr="007D43E0">
        <w:rPr>
          <w:rStyle w:val="StyleUnderline"/>
        </w:rPr>
        <w:t xml:space="preserve">the MSDF leads the region in conventional submarine warfare, constituting the benchmark against which other Asian navies will be compared over the next decade. </w:t>
      </w:r>
      <w:r w:rsidRPr="007D43E0">
        <w:rPr>
          <w:sz w:val="16"/>
          <w:szCs w:val="16"/>
        </w:rPr>
        <w:t xml:space="preserve">Notably, Japan has been able to invest in its undersea prowess without imposing undue burdens on its fiscal position. The MSDF has traditionally decommissioned its submarines unusually early, introducing more advanced boats to replace older ones that could have stayed in active service for at least another decade. To support the current buildup, the maritime service began keeping its existing boats at sea longer, allowing for a steady growth in fleet size without substantially increasing acquisition costs. Japan will likely meet its 22-boat target before the end of the decade. The MSDF’s surface fleet, comprised of nearly 50 major surface combatants, has also undergone a makeover. In 2009, the maritime service commissioned the first of two Hyūga-class helicopter carriers with a full load displacement of 19,000 tons. Capable of embarking as many as 11 helicopters, the carrier is a powerful antisubmarine warfare (ASW) platform. </w:t>
      </w:r>
      <w:r w:rsidRPr="007D43E0">
        <w:rPr>
          <w:rStyle w:val="StyleUnderline"/>
        </w:rPr>
        <w:t>In 2013, Japan launched the first of two</w:t>
      </w:r>
      <w:r w:rsidRPr="007D43E0">
        <w:rPr>
          <w:sz w:val="16"/>
          <w:szCs w:val="16"/>
        </w:rPr>
        <w:t xml:space="preserve"> Izumo-class ASW </w:t>
      </w:r>
      <w:r w:rsidRPr="007D43E0">
        <w:rPr>
          <w:rStyle w:val="StyleUnderline"/>
        </w:rPr>
        <w:t>helicopter carriers tha</w:t>
      </w:r>
      <w:r w:rsidRPr="007D43E0">
        <w:rPr>
          <w:sz w:val="16"/>
          <w:szCs w:val="16"/>
        </w:rPr>
        <w:t xml:space="preserve">t displace 27,000 tons at full load and </w:t>
      </w:r>
      <w:r w:rsidRPr="007D43E0">
        <w:rPr>
          <w:rStyle w:val="StyleUnderline"/>
        </w:rPr>
        <w:t>carry up to 14 helicopters</w:t>
      </w:r>
      <w:r w:rsidRPr="007D43E0">
        <w:rPr>
          <w:sz w:val="16"/>
          <w:szCs w:val="16"/>
        </w:rPr>
        <w:t xml:space="preserve">. Measuring nearly 250 meters in length, </w:t>
      </w:r>
      <w:r w:rsidRPr="007D43E0">
        <w:rPr>
          <w:rStyle w:val="StyleUnderline"/>
        </w:rPr>
        <w:t>the Izumo will enter service in 2015 as the largest warship the Japanese have built since World War II.</w:t>
      </w:r>
      <w:r w:rsidRPr="007D43E0">
        <w:rPr>
          <w:sz w:val="16"/>
          <w:szCs w:val="16"/>
        </w:rPr>
        <w:t xml:space="preserve"> It promises to substantially boost Japan’s ability to conduct and sustain ASW operations alongside the Hyūga-class carriers. Additionally, two more Aegis-equipped surface combatants will join the four Kongō-class and two Atago-class guided missile destroyers to enhance Japan’s missile defense capabilities at sea. In 2012, the first of four Akizuki-class guided missile destroyers was commissioned to provide antiair, antisurface, and antisubmarine cover for the helicopter carriers and Aegis-equipped destroyers. For the MSDF’s air fleet, the P-1s-the next-generation maritime patrol aircraft-will eventually replace the aging P-3Cs as Japan’s main shored-based, fixed-wing ASW unit. The ASDF fields a mix of fourth- and third-generation fighters, including nearly 200 F-15s, 90 F-2s (a variant of the American F-16), and 60 F-4s. A modest number of KC-767 aerial refueling tankers, E-767 Airborne Warning and Control System aircraft, and E-2C airborne early-warning aircraft provide support to Japan’s air superiority and multirole combat aircraft. A fleet of C-130 and C-1 transports furnishes limited strategic lift to Japanese forces. </w:t>
      </w:r>
      <w:r w:rsidRPr="007D43E0">
        <w:rPr>
          <w:rStyle w:val="StyleUnderline"/>
        </w:rPr>
        <w:t>The most prominent and expensive modernization program for the air service is that of the fifth-generation F-35 fighters</w:t>
      </w:r>
      <w:r w:rsidRPr="007D43E0">
        <w:rPr>
          <w:sz w:val="16"/>
          <w:szCs w:val="16"/>
        </w:rPr>
        <w:t>. Because of the prohibitive per-unit cost of the aircraft, which has risen further with Japan’s participation in the local production of the fighters’ parts, the ASDF currently plans to acquire only 42 F-35s.</w:t>
      </w:r>
    </w:p>
    <w:p w:rsidR="00081334" w:rsidRPr="007D43E0" w:rsidRDefault="00081334" w:rsidP="00081334">
      <w:pPr>
        <w:rPr>
          <w:rStyle w:val="StyleUnderline"/>
        </w:rPr>
      </w:pPr>
    </w:p>
    <w:p w:rsidR="00615320" w:rsidRDefault="00615320" w:rsidP="00615320">
      <w:pPr>
        <w:pStyle w:val="Heading3"/>
      </w:pPr>
      <w:r>
        <w:t>No Senkaku/ECS Impact</w:t>
      </w:r>
    </w:p>
    <w:p w:rsidR="00615320" w:rsidRPr="00CA26EF" w:rsidRDefault="00615320" w:rsidP="00615320"/>
    <w:p w:rsidR="00615320" w:rsidRDefault="00615320" w:rsidP="00615320">
      <w:pPr>
        <w:pStyle w:val="Heading4"/>
      </w:pPr>
      <w:r>
        <w:t xml:space="preserve">No Sino-Japanese/Senkaku conflict </w:t>
      </w:r>
    </w:p>
    <w:p w:rsidR="00615320" w:rsidRDefault="00615320" w:rsidP="00615320">
      <w:r w:rsidRPr="0097449D">
        <w:rPr>
          <w:rStyle w:val="Style13ptBold"/>
        </w:rPr>
        <w:t>Reuters 12</w:t>
      </w:r>
      <w:r>
        <w:t>, “Japan, China military conflict seen unlikely despite strain,” 9/23/12, http://www.reuters.com/article/2012/09/23/us-china-japan-confrontation-idUSBRE88M0F220120923</w:t>
      </w:r>
    </w:p>
    <w:p w:rsidR="00615320" w:rsidRDefault="00615320" w:rsidP="00615320">
      <w:pPr>
        <w:rPr>
          <w:sz w:val="16"/>
        </w:rPr>
      </w:pPr>
      <w:r w:rsidRPr="00AA1837">
        <w:rPr>
          <w:sz w:val="16"/>
        </w:rPr>
        <w:t xml:space="preserve">Hawkish </w:t>
      </w:r>
      <w:r w:rsidRPr="0097449D">
        <w:rPr>
          <w:rStyle w:val="StyleUnderline"/>
        </w:rPr>
        <w:t>Chinese commentators</w:t>
      </w:r>
      <w:r w:rsidRPr="00AA1837">
        <w:rPr>
          <w:sz w:val="16"/>
        </w:rPr>
        <w:t xml:space="preserve"> have </w:t>
      </w:r>
      <w:r w:rsidRPr="0097449D">
        <w:rPr>
          <w:rStyle w:val="StyleUnderline"/>
        </w:rPr>
        <w:t>urged</w:t>
      </w:r>
      <w:r w:rsidRPr="00AA1837">
        <w:rPr>
          <w:sz w:val="16"/>
        </w:rPr>
        <w:t xml:space="preserve"> Beijing to prepare for </w:t>
      </w:r>
      <w:r w:rsidRPr="0097449D">
        <w:rPr>
          <w:rStyle w:val="StyleUnderline"/>
        </w:rPr>
        <w:t>military conflict with Japan</w:t>
      </w:r>
      <w:r w:rsidRPr="00AA1837">
        <w:rPr>
          <w:sz w:val="16"/>
        </w:rPr>
        <w:t xml:space="preserve"> as tensions mount over disputed islands in the East China Sea, </w:t>
      </w:r>
      <w:r w:rsidRPr="0097449D">
        <w:rPr>
          <w:rStyle w:val="StyleUnderline"/>
        </w:rPr>
        <w:t>but</w:t>
      </w:r>
      <w:r w:rsidRPr="00AA1837">
        <w:rPr>
          <w:sz w:val="16"/>
        </w:rPr>
        <w:t xml:space="preserve"> most </w:t>
      </w:r>
      <w:r w:rsidRPr="00AE44CA">
        <w:rPr>
          <w:rStyle w:val="StyleUnderline"/>
          <w:highlight w:val="yellow"/>
          <w:bdr w:val="single" w:sz="4" w:space="0" w:color="auto"/>
        </w:rPr>
        <w:t>experts</w:t>
      </w:r>
      <w:r w:rsidRPr="00AA1837">
        <w:rPr>
          <w:sz w:val="16"/>
          <w:highlight w:val="yellow"/>
        </w:rPr>
        <w:t xml:space="preserve"> </w:t>
      </w:r>
      <w:r w:rsidRPr="00AE44CA">
        <w:rPr>
          <w:rStyle w:val="StyleUnderline"/>
          <w:highlight w:val="yellow"/>
        </w:rPr>
        <w:t>say chances the</w:t>
      </w:r>
      <w:r w:rsidRPr="00AA1837">
        <w:rPr>
          <w:sz w:val="16"/>
        </w:rPr>
        <w:t xml:space="preserve"> Asian </w:t>
      </w:r>
      <w:r w:rsidRPr="00AE44CA">
        <w:rPr>
          <w:rStyle w:val="StyleUnderline"/>
          <w:highlight w:val="yellow"/>
        </w:rPr>
        <w:t>rivals will</w:t>
      </w:r>
      <w:r w:rsidRPr="00AA1837">
        <w:rPr>
          <w:sz w:val="16"/>
        </w:rPr>
        <w:t xml:space="preserve"> decide to </w:t>
      </w:r>
      <w:r w:rsidRPr="00AE44CA">
        <w:rPr>
          <w:rStyle w:val="StyleUnderline"/>
          <w:highlight w:val="yellow"/>
        </w:rPr>
        <w:t>go to war are</w:t>
      </w:r>
      <w:r w:rsidRPr="00AA1837">
        <w:rPr>
          <w:sz w:val="16"/>
          <w:highlight w:val="yellow"/>
        </w:rPr>
        <w:t xml:space="preserve"> </w:t>
      </w:r>
      <w:r w:rsidRPr="00AE44CA">
        <w:rPr>
          <w:rStyle w:val="StyleUnderline"/>
          <w:highlight w:val="yellow"/>
          <w:bdr w:val="single" w:sz="4" w:space="0" w:color="auto"/>
        </w:rPr>
        <w:t>slim</w:t>
      </w:r>
      <w:r w:rsidRPr="00AA1837">
        <w:rPr>
          <w:sz w:val="16"/>
        </w:rPr>
        <w:t xml:space="preserve">. </w:t>
      </w:r>
      <w:r w:rsidRPr="00AA1837">
        <w:rPr>
          <w:sz w:val="12"/>
        </w:rPr>
        <w:t>¶</w:t>
      </w:r>
      <w:r w:rsidRPr="00AA1837">
        <w:rPr>
          <w:sz w:val="16"/>
        </w:rPr>
        <w:t xml:space="preserve"> A bigger risk is the possibility that an unintended maritime clash results in deaths and boosts pressure for retaliation, but even then Tokyo and Beijing are expected to seek to manage the row before it becomes a full-blown military confrontation. </w:t>
      </w:r>
      <w:r w:rsidRPr="00AA1837">
        <w:rPr>
          <w:sz w:val="12"/>
        </w:rPr>
        <w:t>¶</w:t>
      </w:r>
      <w:r w:rsidRPr="00AA1837">
        <w:rPr>
          <w:sz w:val="16"/>
        </w:rPr>
        <w:t xml:space="preserve"> "That's </w:t>
      </w:r>
      <w:r w:rsidRPr="0097449D">
        <w:rPr>
          <w:rStyle w:val="StyleUnderline"/>
        </w:rPr>
        <w:t>the real risk - a maritime incident leading to a loss of life</w:t>
      </w:r>
      <w:r w:rsidRPr="00AA1837">
        <w:rPr>
          <w:sz w:val="16"/>
        </w:rPr>
        <w:t xml:space="preserve">. If a Japanese or Chinese were killed, there would be a huge outpouring of nationalist sentiment," </w:t>
      </w:r>
      <w:r w:rsidRPr="001B6D7B">
        <w:rPr>
          <w:rStyle w:val="StyleUnderline"/>
        </w:rPr>
        <w:t>said</w:t>
      </w:r>
      <w:r w:rsidRPr="00AA1837">
        <w:rPr>
          <w:sz w:val="16"/>
        </w:rPr>
        <w:t xml:space="preserve"> Linda </w:t>
      </w:r>
      <w:r w:rsidRPr="001B6D7B">
        <w:rPr>
          <w:rStyle w:val="StyleUnderline"/>
        </w:rPr>
        <w:t>Jakobson, director of</w:t>
      </w:r>
      <w:r w:rsidRPr="00AA1837">
        <w:rPr>
          <w:sz w:val="16"/>
        </w:rPr>
        <w:t xml:space="preserve"> the </w:t>
      </w:r>
      <w:r w:rsidRPr="001B6D7B">
        <w:rPr>
          <w:rStyle w:val="StyleUnderline"/>
        </w:rPr>
        <w:t>East Asia</w:t>
      </w:r>
      <w:r w:rsidRPr="00AA1837">
        <w:rPr>
          <w:sz w:val="16"/>
        </w:rPr>
        <w:t xml:space="preserve"> Program </w:t>
      </w:r>
      <w:r w:rsidRPr="001B6D7B">
        <w:rPr>
          <w:rStyle w:val="StyleUnderline"/>
        </w:rPr>
        <w:t>at the Lowy Institute</w:t>
      </w:r>
      <w:r w:rsidRPr="00AA1837">
        <w:rPr>
          <w:sz w:val="16"/>
        </w:rPr>
        <w:t xml:space="preserve"> for International Policy in Sydney. </w:t>
      </w:r>
      <w:r w:rsidRPr="00AA1837">
        <w:rPr>
          <w:sz w:val="12"/>
        </w:rPr>
        <w:t>¶</w:t>
      </w:r>
      <w:r w:rsidRPr="00AA1837">
        <w:rPr>
          <w:sz w:val="16"/>
        </w:rPr>
        <w:t xml:space="preserve"> "But </w:t>
      </w:r>
      <w:r w:rsidRPr="00AE44CA">
        <w:rPr>
          <w:rStyle w:val="StyleUnderline"/>
          <w:highlight w:val="yellow"/>
        </w:rPr>
        <w:t>I</w:t>
      </w:r>
      <w:r w:rsidRPr="00AA1837">
        <w:rPr>
          <w:sz w:val="16"/>
        </w:rPr>
        <w:t xml:space="preserve"> </w:t>
      </w:r>
      <w:r w:rsidRPr="001B6D7B">
        <w:rPr>
          <w:rStyle w:val="StyleUnderline"/>
          <w:bdr w:val="single" w:sz="4" w:space="0" w:color="auto"/>
        </w:rPr>
        <w:t xml:space="preserve">still </w:t>
      </w:r>
      <w:r w:rsidRPr="00AE44CA">
        <w:rPr>
          <w:rStyle w:val="StyleUnderline"/>
          <w:highlight w:val="yellow"/>
          <w:bdr w:val="single" w:sz="4" w:space="0" w:color="auto"/>
        </w:rPr>
        <w:t>cannot seriously imagine</w:t>
      </w:r>
      <w:r w:rsidRPr="00AA1837">
        <w:rPr>
          <w:sz w:val="16"/>
        </w:rPr>
        <w:t xml:space="preserve"> </w:t>
      </w:r>
      <w:r w:rsidRPr="001B6D7B">
        <w:rPr>
          <w:rStyle w:val="StyleUnderline"/>
        </w:rPr>
        <w:t xml:space="preserve">it would lead to </w:t>
      </w:r>
      <w:r w:rsidRPr="00AE44CA">
        <w:rPr>
          <w:rStyle w:val="StyleUnderline"/>
          <w:highlight w:val="yellow"/>
        </w:rPr>
        <w:t>an attack</w:t>
      </w:r>
      <w:r w:rsidRPr="001B6D7B">
        <w:rPr>
          <w:rStyle w:val="StyleUnderline"/>
        </w:rPr>
        <w:t xml:space="preserve"> on the other country</w:t>
      </w:r>
      <w:r w:rsidRPr="00AA1837">
        <w:rPr>
          <w:sz w:val="16"/>
        </w:rPr>
        <w:t xml:space="preserve">. I do think </w:t>
      </w:r>
      <w:r w:rsidRPr="00AE44CA">
        <w:rPr>
          <w:rStyle w:val="StyleUnderline"/>
          <w:highlight w:val="yellow"/>
          <w:bdr w:val="single" w:sz="4" w:space="0" w:color="auto"/>
        </w:rPr>
        <w:t>rational minds would prevail</w:t>
      </w:r>
      <w:r w:rsidRPr="00AA1837">
        <w:rPr>
          <w:sz w:val="16"/>
        </w:rPr>
        <w:t xml:space="preserve">," she said, adding economic retaliation was more likely. </w:t>
      </w:r>
      <w:r w:rsidRPr="00AA1837">
        <w:rPr>
          <w:sz w:val="12"/>
        </w:rPr>
        <w:t>¶</w:t>
      </w:r>
      <w:r w:rsidRPr="00AA1837">
        <w:rPr>
          <w:sz w:val="16"/>
        </w:rPr>
        <w:t xml:space="preserve"> A feud over the lonely islets in the East China Sea flared this month after Japan's government bought three of the islands from a private owner, triggering violent protests in China and threatening business between Asia's two biggest economies. </w:t>
      </w:r>
      <w:r w:rsidRPr="00AA1837">
        <w:rPr>
          <w:sz w:val="12"/>
        </w:rPr>
        <w:t>¶</w:t>
      </w:r>
      <w:r w:rsidRPr="00AA1837">
        <w:rPr>
          <w:sz w:val="16"/>
        </w:rPr>
        <w:t xml:space="preserve"> Adding to the tensions, China sent more than 10 government patrol vessels to waters near the islands, known as the Diaoyu in China and the Senkaku in Japan, while Japan beefed up its Coast Guard patrols. Chinese media said 1,000 fishing boats have set sail for the area, although none has been sighted close by.</w:t>
      </w:r>
      <w:r w:rsidRPr="00AA1837">
        <w:rPr>
          <w:sz w:val="12"/>
        </w:rPr>
        <w:t>¶</w:t>
      </w:r>
      <w:r w:rsidRPr="00AA1837">
        <w:rPr>
          <w:sz w:val="16"/>
        </w:rPr>
        <w:t xml:space="preserve"> </w:t>
      </w:r>
      <w:r w:rsidRPr="001B6D7B">
        <w:rPr>
          <w:rStyle w:val="StyleUnderline"/>
        </w:rPr>
        <w:t>Despite the diplomatic standoff and rising nationalist sentiment in China</w:t>
      </w:r>
      <w:r w:rsidRPr="00AA1837">
        <w:rPr>
          <w:sz w:val="16"/>
        </w:rPr>
        <w:t xml:space="preserve"> especially, </w:t>
      </w:r>
      <w:r w:rsidRPr="00AE44CA">
        <w:rPr>
          <w:rStyle w:val="StyleUnderline"/>
          <w:highlight w:val="yellow"/>
        </w:rPr>
        <w:t>experts agree</w:t>
      </w:r>
      <w:r w:rsidRPr="00AA1837">
        <w:rPr>
          <w:sz w:val="16"/>
          <w:highlight w:val="yellow"/>
        </w:rPr>
        <w:t xml:space="preserve"> </w:t>
      </w:r>
      <w:r w:rsidRPr="00AE44CA">
        <w:rPr>
          <w:rStyle w:val="StyleUnderline"/>
          <w:highlight w:val="yellow"/>
        </w:rPr>
        <w:t>neither Beijing nor Tokyo would</w:t>
      </w:r>
      <w:r w:rsidRPr="00AA1837">
        <w:rPr>
          <w:sz w:val="16"/>
        </w:rPr>
        <w:t xml:space="preserve"> intentionally </w:t>
      </w:r>
      <w:r w:rsidRPr="00AE44CA">
        <w:rPr>
          <w:rStyle w:val="StyleUnderline"/>
          <w:highlight w:val="yellow"/>
          <w:bdr w:val="single" w:sz="4" w:space="0" w:color="auto"/>
        </w:rPr>
        <w:t>escalate to a military confrontation</w:t>
      </w:r>
      <w:r w:rsidRPr="00AA1837">
        <w:rPr>
          <w:sz w:val="16"/>
        </w:rPr>
        <w:t xml:space="preserve"> what is already the worst crisis in bilateral ties in decades.</w:t>
      </w:r>
    </w:p>
    <w:p w:rsidR="00615320" w:rsidRDefault="00615320" w:rsidP="00615320">
      <w:pPr>
        <w:rPr>
          <w:sz w:val="16"/>
        </w:rPr>
      </w:pPr>
    </w:p>
    <w:p w:rsidR="00291F3B" w:rsidRDefault="00291F3B" w:rsidP="00291F3B">
      <w:pPr>
        <w:pStyle w:val="Heading1"/>
      </w:pPr>
      <w:r>
        <w:t>Entrapment</w:t>
      </w:r>
      <w:r w:rsidR="00C375F1">
        <w:t xml:space="preserve"> ADV</w:t>
      </w:r>
    </w:p>
    <w:p w:rsidR="00291F3B" w:rsidRPr="009603DF" w:rsidRDefault="00291F3B" w:rsidP="00291F3B">
      <w:pPr>
        <w:pStyle w:val="Heading2"/>
      </w:pPr>
      <w:r>
        <w:t>Neg – AT</w:t>
      </w:r>
      <w:r w:rsidR="00C375F1">
        <w:t>:</w:t>
      </w:r>
      <w:r>
        <w:t xml:space="preserve"> Entrapment</w:t>
      </w:r>
    </w:p>
    <w:p w:rsidR="00291F3B" w:rsidRDefault="00291F3B" w:rsidP="00291F3B">
      <w:pPr>
        <w:pStyle w:val="Heading3"/>
      </w:pPr>
      <w:r>
        <w:t>1nc – Kazakstan CP</w:t>
      </w:r>
    </w:p>
    <w:p w:rsidR="00291F3B" w:rsidRDefault="00291F3B" w:rsidP="00291F3B">
      <w:pPr>
        <w:pStyle w:val="Heading4"/>
      </w:pPr>
      <w:r>
        <w:t xml:space="preserve">The United States federal </w:t>
      </w:r>
      <w:r w:rsidRPr="005E1E28">
        <w:t>government should discipline the Republic of Kazakstan</w:t>
      </w:r>
    </w:p>
    <w:p w:rsidR="00291F3B" w:rsidRPr="0061538C" w:rsidRDefault="00291F3B" w:rsidP="00291F3B"/>
    <w:p w:rsidR="00291F3B" w:rsidRDefault="00291F3B" w:rsidP="00291F3B">
      <w:pPr>
        <w:pStyle w:val="Heading4"/>
      </w:pPr>
      <w:r>
        <w:t>Counterplan solves</w:t>
      </w:r>
    </w:p>
    <w:p w:rsidR="00291F3B" w:rsidRPr="00A37F64" w:rsidRDefault="00291F3B" w:rsidP="00291F3B">
      <w:r w:rsidRPr="00A37F64">
        <w:rPr>
          <w:rStyle w:val="Style13ptBold"/>
        </w:rPr>
        <w:t xml:space="preserve">1AC Porter 19 </w:t>
      </w:r>
      <w:r>
        <w:rPr>
          <w:b/>
          <w:bCs/>
        </w:rPr>
        <w:t xml:space="preserve">- </w:t>
      </w:r>
      <w:r w:rsidRPr="00310CBD">
        <w:t xml:space="preserve">Patrick Porter is a professor of International Security and Strategy at the University of Birmingham (“Advice for a Dark Age: Managing Great Power Competition” Washington Quarterly, • 42:1 pp. 7–25 </w:t>
      </w:r>
      <w:hyperlink r:id="rId293" w:history="1">
        <w:r w:rsidRPr="00310CBD">
          <w:rPr>
            <w:rStyle w:val="Hyperlink"/>
          </w:rPr>
          <w:t>https://doi.org/10.1080/0163660X.2019.1590079</w:t>
        </w:r>
      </w:hyperlink>
    </w:p>
    <w:p w:rsidR="00291F3B" w:rsidRPr="005E1E28" w:rsidRDefault="00291F3B" w:rsidP="00291F3B">
      <w:pPr>
        <w:rPr>
          <w:sz w:val="16"/>
        </w:rPr>
      </w:pPr>
      <w:r w:rsidRPr="00C86A31">
        <w:rPr>
          <w:sz w:val="16"/>
        </w:rPr>
        <w:t xml:space="preserve">Despite his rhetoric to the contrary, Trump has materially increased American alliance commitments. U.S. troop deployments and investment in NATO have risen, troop deployments to the Middle East and arms sales to Gulf States have risen, and the frequency of FONOPS in Asia has risen. If the United States maintains its alliances and refuses to revise that choice, then it must rediscover what its alliances are for. They are not “ends” in themselves, but means to an end, namely protecting American security interests. To make alliances serve that purpose, however, </w:t>
      </w:r>
      <w:r w:rsidRPr="00C86A31">
        <w:rPr>
          <w:rStyle w:val="StyleUnderline"/>
          <w:highlight w:val="cyan"/>
        </w:rPr>
        <w:t>Washington should exert some discipline on its allies</w:t>
      </w:r>
      <w:r w:rsidRPr="007361DA">
        <w:rPr>
          <w:rStyle w:val="StyleUnderline"/>
          <w:highlight w:val="cyan"/>
        </w:rPr>
        <w:t>.</w:t>
      </w:r>
      <w:r w:rsidRPr="007361DA">
        <w:rPr>
          <w:sz w:val="16"/>
          <w:highlight w:val="cyan"/>
        </w:rPr>
        <w:t xml:space="preserve"> </w:t>
      </w:r>
      <w:r w:rsidRPr="007361DA">
        <w:rPr>
          <w:rStyle w:val="StyleUnderline"/>
          <w:highlight w:val="cyan"/>
        </w:rPr>
        <w:t>This is so especially in the Middle East</w:t>
      </w:r>
      <w:r w:rsidRPr="00C86A31">
        <w:rPr>
          <w:rStyle w:val="StyleUnderline"/>
        </w:rPr>
        <w:t xml:space="preserve">, where U.S. clients too often act in ways that infringe on U.S. security interests. Only recently, it was revealed that Saudi Arabia and the United Arab Emirates transferred U.S.-supplied weapons to Sunni jihadi groups with Al Qaeda links in Yemen, adding to a long record of Saudi sponsorship of anti-Semitism in schools and jihadist preaching, as well as passive support for Islamist causes and organizations. The Pakistani Inter-Services Intelligence’s ties with the Taliban and the Haqqani network are well known, admittedly a difficulty Washington has been wrestling with for decades. Cultivated as a bulwark of stability in Central Asia, </w:t>
      </w:r>
      <w:r w:rsidRPr="00A37F64">
        <w:rPr>
          <w:rStyle w:val="StyleUnderline"/>
          <w:highlight w:val="cyan"/>
        </w:rPr>
        <w:t>Kazakstan has embarrassed Washington with its human rights violations while pursuing defense cooperation with Moscow.</w:t>
      </w:r>
      <w:r w:rsidRPr="00C86A31">
        <w:rPr>
          <w:sz w:val="16"/>
        </w:rPr>
        <w:t xml:space="preserve"> To make alliances work for its interests, the United States should restore what used to be part of its repertoire as a great power —the imposition of conditions on its protection, and the credible threat of abandonment. In other words, contrary to the standard orthodoxy often invoked by Trump’s critics, a critical ingredient in an effective patron-client relationship is the cultivation of a reputation for limited reliability, if not unreliability. Thus, </w:t>
      </w:r>
      <w:r w:rsidRPr="00A37F64">
        <w:rPr>
          <w:rStyle w:val="StyleUnderline"/>
          <w:highlight w:val="cyan"/>
        </w:rPr>
        <w:t>the U</w:t>
      </w:r>
      <w:r w:rsidRPr="00A37F64">
        <w:rPr>
          <w:rStyle w:val="StyleUnderline"/>
        </w:rPr>
        <w:t xml:space="preserve">nited </w:t>
      </w:r>
      <w:r w:rsidRPr="00A37F64">
        <w:rPr>
          <w:rStyle w:val="StyleUnderline"/>
          <w:highlight w:val="cyan"/>
        </w:rPr>
        <w:t>S</w:t>
      </w:r>
      <w:r w:rsidRPr="00A37F64">
        <w:rPr>
          <w:rStyle w:val="StyleUnderline"/>
        </w:rPr>
        <w:t>tates</w:t>
      </w:r>
      <w:r w:rsidRPr="00A37F64">
        <w:rPr>
          <w:rStyle w:val="StyleUnderline"/>
          <w:highlight w:val="cyan"/>
        </w:rPr>
        <w:t xml:space="preserve"> should make clear that it is willing to walk away</w:t>
      </w:r>
      <w:r w:rsidRPr="00C86A31">
        <w:rPr>
          <w:rStyle w:val="StyleUnderline"/>
        </w:rPr>
        <w:t xml:space="preserve"> and that its alliance commitments are conditional on its ally’s prudent behavior.</w:t>
      </w:r>
      <w:r w:rsidRPr="00C86A31">
        <w:rPr>
          <w:sz w:val="16"/>
        </w:rPr>
        <w:t xml:space="preserve"> In a world of worsening rivalries, the U.S. ability to control escalation and limit inadvertent spirals depends partly on its capacity to restrain third parties and keep its initiative. </w:t>
      </w:r>
      <w:r w:rsidRPr="00C86A31">
        <w:rPr>
          <w:rStyle w:val="StyleUnderline"/>
        </w:rPr>
        <w:t xml:space="preserve">To make </w:t>
      </w:r>
      <w:r w:rsidRPr="00A37F64">
        <w:rPr>
          <w:rStyle w:val="StyleUnderline"/>
        </w:rPr>
        <w:t xml:space="preserve">this </w:t>
      </w:r>
      <w:r w:rsidRPr="00A37F64">
        <w:rPr>
          <w:rStyle w:val="StyleUnderline"/>
          <w:highlight w:val="cyan"/>
        </w:rPr>
        <w:t>threat</w:t>
      </w:r>
      <w:r w:rsidRPr="00C86A31">
        <w:rPr>
          <w:rStyle w:val="StyleUnderline"/>
        </w:rPr>
        <w:t xml:space="preserve"> credible, it </w:t>
      </w:r>
      <w:r w:rsidRPr="00A37F64">
        <w:rPr>
          <w:rStyle w:val="StyleUnderline"/>
          <w:highlight w:val="cyan"/>
        </w:rPr>
        <w:t>may require the United States</w:t>
      </w:r>
      <w:r w:rsidRPr="00C86A31">
        <w:rPr>
          <w:rStyle w:val="StyleUnderline"/>
        </w:rPr>
        <w:t xml:space="preserve"> occasionally </w:t>
      </w:r>
      <w:r w:rsidRPr="00A37F64">
        <w:rPr>
          <w:rStyle w:val="StyleUnderline"/>
          <w:highlight w:val="cyan"/>
        </w:rPr>
        <w:t>to terminate an alliance relationship.</w:t>
      </w:r>
      <w:r w:rsidRPr="00C86A31">
        <w:rPr>
          <w:rStyle w:val="StyleUnderline"/>
        </w:rPr>
        <w:t xml:space="preserve"> </w:t>
      </w:r>
    </w:p>
    <w:p w:rsidR="00291F3B" w:rsidRDefault="00291F3B" w:rsidP="00291F3B">
      <w:pPr>
        <w:pStyle w:val="Heading3"/>
      </w:pPr>
      <w:r>
        <w:t xml:space="preserve">1nc – Pakistan CP </w:t>
      </w:r>
    </w:p>
    <w:p w:rsidR="00291F3B" w:rsidRDefault="00291F3B" w:rsidP="00291F3B">
      <w:pPr>
        <w:pStyle w:val="Heading4"/>
      </w:pPr>
      <w:r>
        <w:t xml:space="preserve">The </w:t>
      </w:r>
      <w:r w:rsidRPr="005E1E28">
        <w:t>United States federal government should discipline the Islamic Republic of Pakistan</w:t>
      </w:r>
      <w:r w:rsidRPr="00C413AE">
        <w:rPr>
          <w:b w:val="0"/>
        </w:rPr>
        <w:br/>
      </w:r>
    </w:p>
    <w:p w:rsidR="00291F3B" w:rsidRDefault="00291F3B" w:rsidP="00291F3B">
      <w:pPr>
        <w:pStyle w:val="Heading4"/>
      </w:pPr>
      <w:r>
        <w:t>Counterplan solves</w:t>
      </w:r>
    </w:p>
    <w:p w:rsidR="00291F3B" w:rsidRPr="00A37F64" w:rsidRDefault="00291F3B" w:rsidP="00291F3B">
      <w:r w:rsidRPr="00A37F64">
        <w:rPr>
          <w:rStyle w:val="Style13ptBold"/>
        </w:rPr>
        <w:t xml:space="preserve">1AC Porter 19 </w:t>
      </w:r>
      <w:r>
        <w:rPr>
          <w:b/>
          <w:bCs/>
        </w:rPr>
        <w:t xml:space="preserve">- </w:t>
      </w:r>
      <w:r w:rsidRPr="00310CBD">
        <w:t xml:space="preserve">Patrick Porter is a professor of International Security and Strategy at the University of Birmingham (“Advice for a Dark Age: Managing Great Power Competition” Washington Quarterly, • 42:1 pp. 7–25 </w:t>
      </w:r>
      <w:hyperlink r:id="rId294" w:history="1">
        <w:r w:rsidRPr="00310CBD">
          <w:rPr>
            <w:rStyle w:val="Hyperlink"/>
          </w:rPr>
          <w:t>https://doi.org/10.1080/0163660X.2019.1590079</w:t>
        </w:r>
      </w:hyperlink>
    </w:p>
    <w:p w:rsidR="00291F3B" w:rsidRPr="005E1E28" w:rsidRDefault="00291F3B" w:rsidP="00291F3B">
      <w:pPr>
        <w:rPr>
          <w:sz w:val="16"/>
        </w:rPr>
      </w:pPr>
      <w:r w:rsidRPr="00C86A31">
        <w:rPr>
          <w:sz w:val="16"/>
        </w:rPr>
        <w:t xml:space="preserve">Despite his rhetoric to the contrary, Trump has materially increased American alliance commitments. U.S. troop deployments and investment in NATO have risen, troop deployments to the Middle East and arms sales to Gulf States have risen, and the frequency of FONOPS in Asia has risen. If the United States maintains its alliances and refuses to revise that choice, then it must rediscover what its alliances are for. They are not “ends” in themselves, but means to an end, namely protecting American security interests. To make alliances serve that purpose, however, </w:t>
      </w:r>
      <w:r w:rsidRPr="00C86A31">
        <w:rPr>
          <w:rStyle w:val="StyleUnderline"/>
          <w:highlight w:val="cyan"/>
        </w:rPr>
        <w:t>Washington should exert some discipline on its allies</w:t>
      </w:r>
      <w:r w:rsidRPr="007361DA">
        <w:rPr>
          <w:rStyle w:val="StyleUnderline"/>
          <w:highlight w:val="cyan"/>
        </w:rPr>
        <w:t>.</w:t>
      </w:r>
      <w:r w:rsidRPr="007361DA">
        <w:rPr>
          <w:sz w:val="16"/>
          <w:highlight w:val="cyan"/>
        </w:rPr>
        <w:t xml:space="preserve"> </w:t>
      </w:r>
      <w:r w:rsidRPr="007361DA">
        <w:rPr>
          <w:rStyle w:val="StyleUnderline"/>
          <w:highlight w:val="cyan"/>
        </w:rPr>
        <w:t>This is so especially in the Middle East</w:t>
      </w:r>
      <w:r w:rsidRPr="00C86A31">
        <w:rPr>
          <w:rStyle w:val="StyleUnderline"/>
        </w:rPr>
        <w:t xml:space="preserve">, where U.S. clients too often act in ways that infringe on U.S. security interests. Only recently, it was revealed that Saudi Arabia and the United Arab Emirates transferred U.S.-supplied weapons to Sunni jihadi groups with Al Qaeda links in Yemen, adding to a long record of Saudi sponsorship of anti-Semitism in schools and jihadist preaching, as well as passive support for Islamist causes and organizations. </w:t>
      </w:r>
      <w:r w:rsidRPr="00A37F64">
        <w:rPr>
          <w:rStyle w:val="StyleUnderline"/>
          <w:highlight w:val="cyan"/>
        </w:rPr>
        <w:t>The Pakistani Inter-Services Intelligence’s ties with the Taliban and the Haqqani network are well known,</w:t>
      </w:r>
      <w:r w:rsidRPr="00C86A31">
        <w:rPr>
          <w:rStyle w:val="StyleUnderline"/>
        </w:rPr>
        <w:t xml:space="preserve"> admittedly </w:t>
      </w:r>
      <w:r w:rsidRPr="00A37F64">
        <w:rPr>
          <w:rStyle w:val="StyleUnderline"/>
          <w:highlight w:val="cyan"/>
        </w:rPr>
        <w:t>a difficulty Washington has been wrestling with for decades.</w:t>
      </w:r>
      <w:r w:rsidRPr="00C86A31">
        <w:rPr>
          <w:rStyle w:val="StyleUnderline"/>
        </w:rPr>
        <w:t xml:space="preserve"> Cultivated as a bulwark of stability in Central Asia, </w:t>
      </w:r>
      <w:r w:rsidRPr="00A37F64">
        <w:rPr>
          <w:rStyle w:val="StyleUnderline"/>
        </w:rPr>
        <w:t>Kazakstan has embarrassed Washington with its human rights violations while pursuing defense cooperation with Moscow.</w:t>
      </w:r>
      <w:r w:rsidRPr="00A37F64">
        <w:rPr>
          <w:sz w:val="16"/>
        </w:rPr>
        <w:t xml:space="preserve"> To ma</w:t>
      </w:r>
      <w:r w:rsidRPr="00C86A31">
        <w:rPr>
          <w:sz w:val="16"/>
        </w:rPr>
        <w:t xml:space="preserve">ke alliances work for its interests, the United States should restore what used to be part of its repertoire as a great power —the imposition of conditions on its protection, and the credible threat of abandonment. In other words, contrary to the standard orthodoxy often invoked by Trump’s critics, a critical ingredient in an effective patron-client relationship is the cultivation of a reputation for limited reliability, if not unreliability. Thus, </w:t>
      </w:r>
      <w:r w:rsidRPr="00A37F64">
        <w:rPr>
          <w:rStyle w:val="StyleUnderline"/>
          <w:highlight w:val="cyan"/>
        </w:rPr>
        <w:t>the U</w:t>
      </w:r>
      <w:r w:rsidRPr="00A37F64">
        <w:rPr>
          <w:rStyle w:val="StyleUnderline"/>
        </w:rPr>
        <w:t xml:space="preserve">nited </w:t>
      </w:r>
      <w:r w:rsidRPr="00A37F64">
        <w:rPr>
          <w:rStyle w:val="StyleUnderline"/>
          <w:highlight w:val="cyan"/>
        </w:rPr>
        <w:t>S</w:t>
      </w:r>
      <w:r w:rsidRPr="00A37F64">
        <w:rPr>
          <w:rStyle w:val="StyleUnderline"/>
        </w:rPr>
        <w:t>tates</w:t>
      </w:r>
      <w:r w:rsidRPr="00A37F64">
        <w:rPr>
          <w:rStyle w:val="StyleUnderline"/>
          <w:highlight w:val="cyan"/>
        </w:rPr>
        <w:t xml:space="preserve"> should make clear that it is willing to walk away</w:t>
      </w:r>
      <w:r w:rsidRPr="00C86A31">
        <w:rPr>
          <w:rStyle w:val="StyleUnderline"/>
        </w:rPr>
        <w:t xml:space="preserve"> and that its alliance commitments are conditional on its ally’s prudent behavior.</w:t>
      </w:r>
      <w:r w:rsidRPr="00C86A31">
        <w:rPr>
          <w:sz w:val="16"/>
        </w:rPr>
        <w:t xml:space="preserve"> In a world of worsening rivalries, the U.S. ability to control escalation and limit inadvertent spirals depends partly on its capacity to restrain third parties and keep its initiative. </w:t>
      </w:r>
      <w:r w:rsidRPr="00C86A31">
        <w:rPr>
          <w:rStyle w:val="StyleUnderline"/>
        </w:rPr>
        <w:t xml:space="preserve">To make </w:t>
      </w:r>
      <w:r w:rsidRPr="00A37F64">
        <w:rPr>
          <w:rStyle w:val="StyleUnderline"/>
        </w:rPr>
        <w:t xml:space="preserve">this </w:t>
      </w:r>
      <w:r w:rsidRPr="00A37F64">
        <w:rPr>
          <w:rStyle w:val="StyleUnderline"/>
          <w:highlight w:val="cyan"/>
        </w:rPr>
        <w:t>threat</w:t>
      </w:r>
      <w:r w:rsidRPr="00C86A31">
        <w:rPr>
          <w:rStyle w:val="StyleUnderline"/>
        </w:rPr>
        <w:t xml:space="preserve"> credible, it </w:t>
      </w:r>
      <w:r w:rsidRPr="00A37F64">
        <w:rPr>
          <w:rStyle w:val="StyleUnderline"/>
          <w:highlight w:val="cyan"/>
        </w:rPr>
        <w:t>may require the United States</w:t>
      </w:r>
      <w:r w:rsidRPr="00C86A31">
        <w:rPr>
          <w:rStyle w:val="StyleUnderline"/>
        </w:rPr>
        <w:t xml:space="preserve"> occasionally </w:t>
      </w:r>
      <w:r w:rsidRPr="00A37F64">
        <w:rPr>
          <w:rStyle w:val="StyleUnderline"/>
          <w:highlight w:val="cyan"/>
        </w:rPr>
        <w:t>to terminate an alliance relationship.</w:t>
      </w:r>
      <w:r w:rsidRPr="00C86A31">
        <w:rPr>
          <w:rStyle w:val="StyleUnderline"/>
        </w:rPr>
        <w:t xml:space="preserve"> </w:t>
      </w:r>
    </w:p>
    <w:p w:rsidR="00291F3B" w:rsidRDefault="00291F3B" w:rsidP="00291F3B">
      <w:pPr>
        <w:pStyle w:val="Heading3"/>
      </w:pPr>
      <w:r>
        <w:t>1nc – Grand Strategy CP</w:t>
      </w:r>
    </w:p>
    <w:p w:rsidR="00291F3B" w:rsidRDefault="00291F3B" w:rsidP="00291F3B">
      <w:pPr>
        <w:pStyle w:val="Heading4"/>
      </w:pPr>
      <w:r>
        <w:t>The United States federal government should actively negotiate a shift to a more polycentric world per 1AC Porter</w:t>
      </w:r>
    </w:p>
    <w:p w:rsidR="00291F3B" w:rsidRDefault="00291F3B" w:rsidP="00291F3B"/>
    <w:p w:rsidR="00291F3B" w:rsidRDefault="00291F3B" w:rsidP="00291F3B">
      <w:pPr>
        <w:pStyle w:val="Heading4"/>
      </w:pPr>
      <w:r>
        <w:t>Counterplan solves</w:t>
      </w:r>
    </w:p>
    <w:p w:rsidR="00291F3B" w:rsidRPr="00CC63FE" w:rsidRDefault="00291F3B" w:rsidP="00291F3B">
      <w:r w:rsidRPr="00A37F64">
        <w:rPr>
          <w:rStyle w:val="Style13ptBold"/>
        </w:rPr>
        <w:t xml:space="preserve">1AC Porter 19 </w:t>
      </w:r>
      <w:r>
        <w:rPr>
          <w:b/>
          <w:bCs/>
        </w:rPr>
        <w:t xml:space="preserve">- </w:t>
      </w:r>
      <w:r w:rsidRPr="00310CBD">
        <w:t xml:space="preserve">Patrick Porter is a professor of International Security and Strategy at the University of Birmingham (“Advice for a Dark Age: Managing Great Power Competition” Washington Quarterly, • 42:1 pp. 7–25 </w:t>
      </w:r>
      <w:hyperlink r:id="rId295" w:history="1">
        <w:r w:rsidRPr="00310CBD">
          <w:rPr>
            <w:rStyle w:val="Hyperlink"/>
          </w:rPr>
          <w:t>https://doi.org/10.1080/0163660X.2019.1590079</w:t>
        </w:r>
      </w:hyperlink>
    </w:p>
    <w:p w:rsidR="00291F3B" w:rsidRPr="00CB6596" w:rsidRDefault="00291F3B" w:rsidP="00291F3B">
      <w:pPr>
        <w:rPr>
          <w:rFonts w:ascii="Times New Roman" w:eastAsia="Times New Roman" w:hAnsi="Times New Roman" w:cs="Times New Roman"/>
          <w:sz w:val="12"/>
        </w:rPr>
      </w:pPr>
      <w:r w:rsidRPr="00F67CD8">
        <w:rPr>
          <w:rStyle w:val="StyleUnderline"/>
        </w:rPr>
        <w:t>American grand strategy since 1945 has been one of “primacy,” to secure itself by acquiring unrivalled dominance and denying key regions to hostile powers</w:t>
      </w:r>
      <w:r w:rsidRPr="00F67CD8">
        <w:rPr>
          <w:rFonts w:ascii="Times New Roman" w:eastAsia="Times New Roman" w:hAnsi="Times New Roman" w:cs="Times New Roman"/>
          <w:sz w:val="12"/>
        </w:rPr>
        <w:t xml:space="preserve">. Against hopes to the contrary, Washington’s consolidation of its primacy since the collapse of the Soviet Union has not created an international order content to submit to its will. </w:t>
      </w:r>
      <w:r w:rsidRPr="00F67CD8">
        <w:rPr>
          <w:rStyle w:val="StyleUnderline"/>
          <w:highlight w:val="cyan"/>
        </w:rPr>
        <w:t>Despite</w:t>
      </w:r>
      <w:r w:rsidRPr="00F67CD8">
        <w:rPr>
          <w:rFonts w:ascii="Times New Roman" w:eastAsia="Times New Roman" w:hAnsi="Times New Roman" w:cs="Times New Roman"/>
          <w:sz w:val="12"/>
        </w:rPr>
        <w:t>—</w:t>
      </w:r>
      <w:r w:rsidRPr="00F67CD8">
        <w:rPr>
          <w:rStyle w:val="StyleUnderline"/>
        </w:rPr>
        <w:t>or because of</w:t>
      </w:r>
      <w:r w:rsidRPr="00F67CD8">
        <w:rPr>
          <w:rFonts w:ascii="Times New Roman" w:eastAsia="Times New Roman" w:hAnsi="Times New Roman" w:cs="Times New Roman"/>
          <w:sz w:val="12"/>
        </w:rPr>
        <w:t xml:space="preserve">—expanded alliances in Europe and Asia, </w:t>
      </w:r>
      <w:r w:rsidRPr="00F67CD8">
        <w:rPr>
          <w:rStyle w:val="StyleUnderline"/>
          <w:highlight w:val="cyan"/>
        </w:rPr>
        <w:t xml:space="preserve">a globe-girdling </w:t>
      </w:r>
      <w:r w:rsidRPr="00F67CD8">
        <w:rPr>
          <w:rStyle w:val="StyleUnderline"/>
        </w:rPr>
        <w:t xml:space="preserve">military </w:t>
      </w:r>
      <w:r w:rsidRPr="00F67CD8">
        <w:rPr>
          <w:rStyle w:val="StyleUnderline"/>
          <w:highlight w:val="cyan"/>
        </w:rPr>
        <w:t>presence, wars of</w:t>
      </w:r>
      <w:r w:rsidRPr="00F67CD8">
        <w:rPr>
          <w:rStyle w:val="StyleUnderline"/>
        </w:rPr>
        <w:t xml:space="preserve"> regime change and </w:t>
      </w:r>
      <w:r w:rsidRPr="00F67CD8">
        <w:rPr>
          <w:rStyle w:val="StyleUnderline"/>
          <w:highlight w:val="cyan"/>
        </w:rPr>
        <w:t xml:space="preserve">occupation, and the spread of capitalism </w:t>
      </w:r>
      <w:r w:rsidRPr="00F67CD8">
        <w:rPr>
          <w:rStyle w:val="StyleUnderline"/>
        </w:rPr>
        <w:t xml:space="preserve">on Washington’s terms, </w:t>
      </w:r>
      <w:r w:rsidRPr="00F67CD8">
        <w:rPr>
          <w:rStyle w:val="StyleUnderline"/>
          <w:highlight w:val="cyan"/>
        </w:rPr>
        <w:t>U.S. rivals have amassed greater capability</w:t>
      </w:r>
      <w:r w:rsidRPr="00F67CD8">
        <w:rPr>
          <w:rFonts w:ascii="Times New Roman" w:eastAsia="Times New Roman" w:hAnsi="Times New Roman" w:cs="Times New Roman"/>
          <w:sz w:val="12"/>
        </w:rPr>
        <w:t xml:space="preserve"> and increased appetite for risk-taking. Additionally, U.S. allies are hedging—for instance through their participation in the Asia Infrastructure Investment Bank (AIIB) or their opposition to Washington’s abrogation of the JCPOA nuclear agreement and its new sanctions against Iran, all over the United States’ urging.2 Emerging powers, such as India, also hedge, sharing intelligence with Washington while buying S-400 missiles from Russia and muting criticism of Beijing.3 And American allies in Asia are investing increasingly heavily in defense. Though this has come partly through U.S. urging, it could tip potentially into an </w:t>
      </w:r>
      <w:r w:rsidRPr="00F67CD8">
        <w:rPr>
          <w:sz w:val="12"/>
        </w:rPr>
        <w:t>arms race.</w:t>
      </w:r>
      <w:r w:rsidRPr="00F67CD8">
        <w:rPr>
          <w:rStyle w:val="StyleUnderline"/>
        </w:rPr>
        <w:t xml:space="preserve"> The United States is not willingly accepting these developments that undermine its primacy. It neither makes major concessions nor willingly shares power. Despite President Donald Trump’s campaign rhetoric, the United States on his</w:t>
      </w:r>
      <w:r w:rsidRPr="00F16490">
        <w:rPr>
          <w:rStyle w:val="StyleUnderline"/>
        </w:rPr>
        <w:t xml:space="preserve"> watch pursues a more illiberal version of dominance, enlarging its footprint in Europe, the Middle East and Asia.</w:t>
      </w:r>
      <w:r w:rsidRPr="009070D2">
        <w:rPr>
          <w:rFonts w:ascii="Times New Roman" w:eastAsia="Times New Roman" w:hAnsi="Times New Roman" w:cs="Times New Roman"/>
          <w:sz w:val="12"/>
        </w:rPr>
        <w:t xml:space="preserve">4 Trump has drawn down a small garrison in Syria, but increased the overall U.S. presence in the Gulf, and his administration is attempting to isolate and contain Iran. Trump’s domestic opponents, too, show no signs of renouncing the pursuit of primacy abroad. Apart from opposing his trade wars, they denounce the White House for being too accommodating to adversaries and not supportive enough of allies. With escalating rivalries underway against two Eurasian heavyweights, Russia and China, and potential confrontations with two designated proliferation “rogues” in Iran, North Korea and possibly Venezuela, the United States is in danger of being locked into combat with five adversaries simultaneously. How did we get here? Until recently, some observers argued that </w:t>
      </w:r>
      <w:r w:rsidRPr="004F5A42">
        <w:rPr>
          <w:rStyle w:val="StyleUnderline"/>
        </w:rPr>
        <w:t>competitive multipolarity was not foreordained. Classical realists, including this author</w:t>
      </w:r>
      <w:r w:rsidRPr="00F16490">
        <w:rPr>
          <w:rStyle w:val="StyleUnderline"/>
        </w:rPr>
        <w:t xml:space="preserve">, advised that </w:t>
      </w:r>
      <w:r w:rsidRPr="00F16490">
        <w:rPr>
          <w:rStyle w:val="StyleUnderline"/>
          <w:highlight w:val="cyan"/>
        </w:rPr>
        <w:t>the superpower and its peers should actively negotiate the shift to a more polycentric world.</w:t>
      </w:r>
      <w:r w:rsidRPr="009070D2">
        <w:rPr>
          <w:rFonts w:ascii="Times New Roman" w:eastAsia="Times New Roman" w:hAnsi="Times New Roman" w:cs="Times New Roman"/>
          <w:sz w:val="12"/>
        </w:rPr>
        <w:t xml:space="preserve">5 </w:t>
      </w:r>
      <w:r w:rsidRPr="009070D2">
        <w:rPr>
          <w:rStyle w:val="StyleUnderline"/>
        </w:rPr>
        <w:t xml:space="preserve">If, historically, “power transitions” are dangerous, </w:t>
      </w:r>
      <w:r w:rsidRPr="004F5A42">
        <w:rPr>
          <w:rStyle w:val="StyleUnderline"/>
        </w:rPr>
        <w:t>powers could still ease the transition without the eruption</w:t>
      </w:r>
      <w:r w:rsidRPr="00F16490">
        <w:rPr>
          <w:rStyle w:val="StyleUnderline"/>
        </w:rPr>
        <w:t xml:space="preserve"> of major war, as Britain and the United States did at the turn of the century. </w:t>
      </w:r>
      <w:r w:rsidRPr="009070D2">
        <w:rPr>
          <w:rStyle w:val="StyleUnderline"/>
          <w:highlight w:val="cyan"/>
        </w:rPr>
        <w:t>Retrenchment of</w:t>
      </w:r>
      <w:r w:rsidRPr="00733AE2">
        <w:rPr>
          <w:rStyle w:val="StyleUnderline"/>
        </w:rPr>
        <w:t xml:space="preserve"> </w:t>
      </w:r>
      <w:r w:rsidRPr="00CC63FE">
        <w:rPr>
          <w:rStyle w:val="StyleUnderline"/>
        </w:rPr>
        <w:t xml:space="preserve">some </w:t>
      </w:r>
      <w:r w:rsidRPr="009070D2">
        <w:rPr>
          <w:rStyle w:val="StyleUnderline"/>
          <w:highlight w:val="cyan"/>
        </w:rPr>
        <w:t>commitments, mutual accommodation, power-sharing bargains and spheres of influence could stabilize relations, lower the mutual sense of threat, accord other powers space to grow, and facilitate the capacity to cooperate in areas of shared interests.</w:t>
      </w:r>
      <w:r w:rsidRPr="00CC63FE">
        <w:rPr>
          <w:rStyle w:val="StyleUnderline"/>
        </w:rPr>
        <w:t xml:space="preserve"> </w:t>
      </w:r>
      <w:r w:rsidRPr="009070D2">
        <w:rPr>
          <w:rStyle w:val="StyleUnderline"/>
        </w:rPr>
        <w:t>Instead of courting insolvency, the United States could regain its footing</w:t>
      </w:r>
      <w:r w:rsidRPr="009070D2">
        <w:rPr>
          <w:rFonts w:ascii="Times New Roman" w:eastAsia="Times New Roman" w:hAnsi="Times New Roman" w:cs="Times New Roman"/>
          <w:sz w:val="12"/>
        </w:rPr>
        <w:t xml:space="preserve">.6 From a liberal internationalist position, others prophesied that competitive multipolarity was a thing of the past. A “liberal world order” of institutions, free trade, permanent alliances and norms of sovereignty and human rights would prevail, and even convert would-be competitors, locking in the states of the international system even in a post-American world.7 The tectonic plates of international order were shifting away from violent competition.8 Even if we are seeing an intensification of great power antagonism, they argued, a “free world” is still possible, if the United States strives to rebuild it.9 Neoconservative hawks, who put a premium on political will, argued that if only the United States summoned the belief, and avoided the disease of “declinism,” it could perpetuate the Pax Americana. 10 Others argued that U.S. material and structural power is so great that it need not embark on risky, belligerent behavior—in other words, that there is no “power transition” underway to prevent.11 For better or worse, neither Washington nor its adversaries heeded this advice. Though we critics of primacy will still make the case for a new grand strategy, as things stand a shift away from the pursuit of U.S. dominance is not the direction of travel. </w:t>
      </w:r>
      <w:r w:rsidRPr="009070D2">
        <w:rPr>
          <w:rStyle w:val="StyleUnderline"/>
          <w:highlight w:val="cyan"/>
        </w:rPr>
        <w:t>We are entering a period of competitive multipolarity</w:t>
      </w:r>
      <w:r w:rsidRPr="00733AE2">
        <w:rPr>
          <w:rStyle w:val="StyleUnderline"/>
        </w:rPr>
        <w:t xml:space="preserve"> </w:t>
      </w:r>
      <w:r w:rsidRPr="009070D2">
        <w:rPr>
          <w:rStyle w:val="StyleUnderline"/>
        </w:rPr>
        <w:t xml:space="preserve">partly </w:t>
      </w:r>
      <w:r w:rsidRPr="009070D2">
        <w:rPr>
          <w:rStyle w:val="StyleUnderline"/>
          <w:highlight w:val="cyan"/>
        </w:rPr>
        <w:t xml:space="preserve">because major </w:t>
      </w:r>
      <w:r w:rsidRPr="00F67CD8">
        <w:rPr>
          <w:rStyle w:val="StyleUnderline"/>
          <w:highlight w:val="cyan"/>
        </w:rPr>
        <w:t>players have decided to.</w:t>
      </w:r>
      <w:r w:rsidRPr="00F67CD8">
        <w:rPr>
          <w:rStyle w:val="StyleUnderline"/>
        </w:rPr>
        <w:t xml:space="preserve"> The declaratory statements of Washington, Beijing and Moscow are unambiguous.</w:t>
      </w:r>
      <w:r w:rsidRPr="00F67CD8">
        <w:rPr>
          <w:rFonts w:ascii="Times New Roman" w:eastAsia="Times New Roman" w:hAnsi="Times New Roman" w:cs="Times New Roman"/>
          <w:sz w:val="12"/>
        </w:rPr>
        <w:t xml:space="preserve"> The United States’ National Security Strategy of 2017, its 2018 National Defense Strategy and Nuclear Posture Review explicitly speak of a world of interstate strategic competition and a “rapidly deteriorating threat environment.” 12 Judging from public pronouncements and officials’ observations, China is now viewed as aspiring for dominance in the Asia-Pacific and eastern Eurasia more broadly, bidding for primacy by evicting the United States.13 Across multiple dimensions, China is seen as asserting itself aggressively, seizing disputed territories in the South China Sea, infiltrating the domestic politics of U.S. democratic allies as far away as Australia, openly threatening Taiwan with reunification by force, and attempting to bring states into its orbit via the Belt and Road Initiative (BRI) of infrastructure development. Russia is in a state of “mobilization,” having enhanced its readiness to respond to emergencies in an “arc of crisis” around its borders, from the Baltic states to Ukraine and the Black Sea to the Caucuses.14 Whether it is primarily driven by revanchist imperial power ambitions, by a desire to rebuild its domination of the “near abroad,” or is defensively fending off the expansion of the Euro-Atlantic world into its orbit, it accepts security competition with the United States as a fact of life. Moscow fears that the superpower sponsors subversion and “color” revolutions—externally sponsored mass uprisings to overthrow governments—along its frontiers and within its capital. Ominously, it regards major war as a strong possibility.15 In March 2018, Russia used a chemical weapon on the soil of the most senior American ally, the United Kingdom, attempting to kill a former defector and his wife using a nerve agent.16 This act of aggression narrowed the debate within the British and U.S. government and security services about Russia’s hostile intentions. Far from being accepted as a great power with legitimate security interests to be negotiated with, Russia in western eyes increasingly resembles a predator. Its attack in Britain followed a series of Russian actions over the past decade perceived by the West as the actions of an offensively-minded greedy state, from its invasion of Georgia in 2008 to the seizure of the Crimea in 2014 to its ongoing campaign supporting secessionists in Ukraine, its military probes of air and sea space proximate to NATO’s borders, its cyber-mischief, its use of “dark money” to sabotage western democratic politics, and its support for Syria’s tyrant Bashar al Assad. While its aggregate wealth and power is considerably less than NATO’s, it retains advantages such as localized military superiority, a ruthless intelligence network, its pioneering expansion of asymmetric tactics and information warfare, and a large nuclear arsenal. Russia also has a reputation—justified or not—of being willing to resort suddenly to nuclear use against military targets to settle conflicts on its terms, given its rehearsal of such scenarios in doctrine and Patrick Porter 10 THE WASHINGTON QUARTERLY ▪ SPRING 2019 deed.17 This record makes it difficult to press alternative arguments about the need for mutual accommodation, as Russia’s record at least since Putin’s return has reinforced the designation of the country itself, and not interactions between Russia and the West, as a principle source of threat.18 What will this evolving world of protracted security competition look like? Historical multipolar periods suggest underlying dynamics: antagonistic powers will seek to maximize their security at others’ expense; competition will feature constant measures to seize advantage in areas short of head-on combat. This includes expansion into and around disputed territories; espionage and theft; competition for allies; competition for legitimacy through propaganda; trade wars; competition for military advantage, both nuclear and conventional; arms races and the abandonment (or loosening) of mutual restraints such as arms control treaties. In the field of cyberwar, actors will fear all-out strikes on critical infrastructure, and prepare such capabilities for themselves. Nuclear weapons will probably have a restraining effect at the highest level of competition, and reduce the chances of miscalculation, but if growing instability heightens reciprocal fear of surprise attack, it also makes miscalculation potentially deadlier. New technologies from communication to weapons systems will lend the competition greater velocity. As fears rise, states may lose sight of geographical limitation, viewing threats not as discrete, but monolithic and worldwide. They will fear the fall of dominoes, leading to the loss of international credibility and the defection of allies. Defensively-motivated actions will resemble and appear as offense, creating an “action-reaction” spiral.19 Self-protective forward deployments will look like encirclement. Efforts at negotiation will attract suspicions of cheating. Support for human rights will look like fomenting revolution. All sides will adopt images of the enemy that become self-fulfilling. Great powers will see adversaries as one-dimensional, predatory, greedy states, without legitimate security interests, that can only be countered by creating situations of strength that give firm signals of resolve. An “us” versus “them” mentality is likely to emerge, where “we” have benign motives and must look strong to repel the aggression of malign states and evil empires, and “they” are a killer breed that looks to probe our weaknesses and test our commitment. In a nuclear world, states will not ordinarily seek major war, just seek the fruits of that war by other means. To prevent decline and unfavorable power shifts, they will conduct proxy wars, initiate crises and dangerous games of “chicken” to coerce concessions.20</w:t>
      </w:r>
      <w:r w:rsidRPr="009070D2">
        <w:rPr>
          <w:rFonts w:ascii="Times New Roman" w:eastAsia="Times New Roman" w:hAnsi="Times New Roman" w:cs="Times New Roman"/>
          <w:sz w:val="12"/>
        </w:rPr>
        <w:t xml:space="preserve"> </w:t>
      </w:r>
      <w:r w:rsidRPr="00F16490">
        <w:rPr>
          <w:rStyle w:val="StyleUnderline"/>
        </w:rPr>
        <w:t xml:space="preserve">In sum, a competition is emerging that could be more unconstrained and unaffordable than it needs to be. </w:t>
      </w:r>
      <w:r w:rsidRPr="009070D2">
        <w:rPr>
          <w:rStyle w:val="StyleUnderline"/>
          <w:highlight w:val="cyan"/>
        </w:rPr>
        <w:t>As far as possible, the United States should seek to get a handle on the action-reaction dynamic</w:t>
      </w:r>
      <w:r w:rsidRPr="00F16490">
        <w:rPr>
          <w:rStyle w:val="StyleUnderline"/>
        </w:rPr>
        <w:t xml:space="preserve"> to manage such competition.</w:t>
      </w:r>
      <w:r w:rsidRPr="009070D2">
        <w:rPr>
          <w:rFonts w:ascii="Times New Roman" w:eastAsia="Times New Roman" w:hAnsi="Times New Roman" w:cs="Times New Roman"/>
          <w:sz w:val="12"/>
        </w:rPr>
        <w:t xml:space="preserve"> How?</w:t>
      </w:r>
    </w:p>
    <w:p w:rsidR="00291F3B" w:rsidRDefault="00291F3B" w:rsidP="00291F3B">
      <w:pPr>
        <w:pStyle w:val="Heading3"/>
      </w:pPr>
      <w:r>
        <w:t>1nc – AT Entrapment</w:t>
      </w:r>
    </w:p>
    <w:p w:rsidR="00291F3B" w:rsidRPr="00074149" w:rsidRDefault="00291F3B" w:rsidP="00291F3B">
      <w:pPr>
        <w:pStyle w:val="Heading4"/>
      </w:pPr>
      <w:r>
        <w:t xml:space="preserve">Entrapment is </w:t>
      </w:r>
      <w:r>
        <w:rPr>
          <w:u w:val="single"/>
        </w:rPr>
        <w:t>empirically denied</w:t>
      </w:r>
      <w:r>
        <w:t xml:space="preserve"> – </w:t>
      </w:r>
      <w:r w:rsidRPr="00074149">
        <w:rPr>
          <w:u w:val="single"/>
        </w:rPr>
        <w:t>alliance contracts</w:t>
      </w:r>
      <w:r>
        <w:t xml:space="preserve"> check.</w:t>
      </w:r>
    </w:p>
    <w:p w:rsidR="00291F3B" w:rsidRPr="009C28BC" w:rsidRDefault="00291F3B" w:rsidP="00291F3B">
      <w:pPr>
        <w:rPr>
          <w:sz w:val="16"/>
          <w:szCs w:val="16"/>
        </w:rPr>
      </w:pPr>
      <w:r w:rsidRPr="004B349E">
        <w:rPr>
          <w:rStyle w:val="Style13ptBold"/>
        </w:rPr>
        <w:t>Kim ‘11</w:t>
      </w:r>
      <w:r>
        <w:t xml:space="preserve"> </w:t>
      </w:r>
      <w:r w:rsidRPr="004B349E">
        <w:rPr>
          <w:sz w:val="16"/>
          <w:szCs w:val="16"/>
        </w:rPr>
        <w:t>(TongFi Kim, Research Fellow at the Griffith Asia Institute and Centre for Governance and Public Policy @ Griffith University, "Why Alliances Entangle But Seldom Entrap States," Security Studies through Taylor &amp; Francis, 8-25-2011, https://www-tandfonline-com.proxy.lib.umich.edu/doi/pdf/10.1080/09636412.2011.599201?needAccess=true, Date Accessed: 7-13-2019, SB).</w:t>
      </w:r>
    </w:p>
    <w:p w:rsidR="00291F3B" w:rsidRDefault="00291F3B" w:rsidP="00291F3B">
      <w:r w:rsidRPr="00192ECC">
        <w:rPr>
          <w:sz w:val="16"/>
        </w:rPr>
        <w:t xml:space="preserve">This paper explains one of the central roles of </w:t>
      </w:r>
      <w:r w:rsidRPr="00074149">
        <w:rPr>
          <w:rStyle w:val="Emphasis"/>
        </w:rPr>
        <w:t>alliance contracts</w:t>
      </w:r>
      <w:r w:rsidRPr="00192ECC">
        <w:rPr>
          <w:sz w:val="16"/>
        </w:rPr>
        <w:t xml:space="preserve">, the </w:t>
      </w:r>
      <w:r w:rsidRPr="00074149">
        <w:rPr>
          <w:rStyle w:val="Emphasis"/>
        </w:rPr>
        <w:t>prevent</w:t>
      </w:r>
      <w:r w:rsidRPr="00192ECC">
        <w:rPr>
          <w:sz w:val="16"/>
        </w:rPr>
        <w:t xml:space="preserve">ion of </w:t>
      </w:r>
      <w:r w:rsidRPr="00074149">
        <w:rPr>
          <w:rStyle w:val="Emphasis"/>
        </w:rPr>
        <w:t>undesirable military entanglement.</w:t>
      </w:r>
      <w:r w:rsidRPr="00192ECC">
        <w:rPr>
          <w:sz w:val="16"/>
        </w:rPr>
        <w:t xml:space="preserve"> While </w:t>
      </w:r>
      <w:r w:rsidRPr="00192ECC">
        <w:rPr>
          <w:rStyle w:val="StyleUnderline"/>
        </w:rPr>
        <w:t>alliances deter aggression</w:t>
      </w:r>
      <w:r w:rsidRPr="00192ECC">
        <w:rPr>
          <w:sz w:val="16"/>
        </w:rPr>
        <w:t xml:space="preserve">, they are also considered a contagion mechanism for war expansion.4 The existing literature on alliances argues that entrapment—”being dragged into a conflict over an ally’s interest that one does not share”—is a major concern for potential and actual alliance partners.5 </w:t>
      </w:r>
      <w:r w:rsidRPr="00192ECC">
        <w:rPr>
          <w:rStyle w:val="StyleUnderline"/>
        </w:rPr>
        <w:t>There is</w:t>
      </w:r>
      <w:r w:rsidRPr="00192ECC">
        <w:rPr>
          <w:sz w:val="16"/>
        </w:rPr>
        <w:t xml:space="preserve">, however, </w:t>
      </w:r>
      <w:r w:rsidRPr="00192ECC">
        <w:rPr>
          <w:rStyle w:val="StyleUnderline"/>
        </w:rPr>
        <w:t>little</w:t>
      </w:r>
      <w:r w:rsidRPr="00192ECC">
        <w:rPr>
          <w:sz w:val="16"/>
        </w:rPr>
        <w:t xml:space="preserve"> accumulation of </w:t>
      </w:r>
      <w:r w:rsidRPr="00192ECC">
        <w:rPr>
          <w:rStyle w:val="StyleUnderline"/>
        </w:rPr>
        <w:t>knowledge on the phenomenon of entrapment, and</w:t>
      </w:r>
      <w:r>
        <w:rPr>
          <w:rStyle w:val="StyleUnderline"/>
        </w:rPr>
        <w:t xml:space="preserve"> </w:t>
      </w:r>
      <w:r w:rsidRPr="00192ECC">
        <w:rPr>
          <w:rStyle w:val="StyleUnderline"/>
        </w:rPr>
        <w:t>contractual aspects of alliances in the current literature are reduced to the</w:t>
      </w:r>
      <w:r>
        <w:rPr>
          <w:rStyle w:val="StyleUnderline"/>
        </w:rPr>
        <w:t xml:space="preserve"> </w:t>
      </w:r>
      <w:r w:rsidRPr="00192ECC">
        <w:rPr>
          <w:rStyle w:val="StyleUnderline"/>
        </w:rPr>
        <w:t>issue of commitment as a solution to the danger of abandonment, a concept</w:t>
      </w:r>
      <w:r>
        <w:rPr>
          <w:rStyle w:val="StyleUnderline"/>
        </w:rPr>
        <w:t xml:space="preserve"> </w:t>
      </w:r>
      <w:r w:rsidRPr="00192ECC">
        <w:rPr>
          <w:rStyle w:val="StyleUnderline"/>
        </w:rPr>
        <w:t>often coupled with entrapment.</w:t>
      </w:r>
      <w:r w:rsidRPr="00192ECC">
        <w:rPr>
          <w:sz w:val="16"/>
        </w:rPr>
        <w:t xml:space="preserve">6 Theorists, as well as policy makers, talk about the danger of entrapment, but strangely, </w:t>
      </w:r>
      <w:r w:rsidRPr="00192ECC">
        <w:rPr>
          <w:rStyle w:val="StyleUnderline"/>
        </w:rPr>
        <w:t>it is difficult to point out clear cases of entrapment.</w:t>
      </w:r>
      <w:r w:rsidRPr="00192ECC">
        <w:rPr>
          <w:sz w:val="16"/>
        </w:rPr>
        <w:t xml:space="preserve">7 My explanation is two-fold: First, </w:t>
      </w:r>
      <w:r w:rsidRPr="00192ECC">
        <w:rPr>
          <w:rStyle w:val="StyleUnderline"/>
        </w:rPr>
        <w:t>entrapment is a narrower</w:t>
      </w:r>
      <w:r w:rsidRPr="00192ECC">
        <w:rPr>
          <w:sz w:val="16"/>
        </w:rPr>
        <w:t xml:space="preserve"> concept than others have realized, </w:t>
      </w:r>
      <w:r w:rsidRPr="00192ECC">
        <w:rPr>
          <w:rStyle w:val="StyleUnderline"/>
        </w:rPr>
        <w:t>and</w:t>
      </w:r>
      <w:r w:rsidRPr="00192ECC">
        <w:rPr>
          <w:sz w:val="16"/>
        </w:rPr>
        <w:t xml:space="preserve"> it is </w:t>
      </w:r>
      <w:r w:rsidRPr="00192ECC">
        <w:rPr>
          <w:rStyle w:val="StyleUnderline"/>
        </w:rPr>
        <w:t>rarer than the lit</w:t>
      </w:r>
      <w:r w:rsidRPr="00192ECC">
        <w:rPr>
          <w:sz w:val="16"/>
        </w:rPr>
        <w:t xml:space="preserve">erature </w:t>
      </w:r>
      <w:r w:rsidRPr="00192ECC">
        <w:rPr>
          <w:rStyle w:val="StyleUnderline"/>
        </w:rPr>
        <w:t>suggests.</w:t>
      </w:r>
      <w:r w:rsidRPr="00192ECC">
        <w:rPr>
          <w:sz w:val="16"/>
        </w:rPr>
        <w:t xml:space="preserve"> Second, </w:t>
      </w:r>
      <w:r w:rsidRPr="00192ECC">
        <w:rPr>
          <w:rStyle w:val="StyleUnderline"/>
        </w:rPr>
        <w:t>leaders anticipate entrapment and either do not form alliances when it would</w:t>
      </w:r>
      <w:r>
        <w:rPr>
          <w:rStyle w:val="StyleUnderline"/>
        </w:rPr>
        <w:t xml:space="preserve"> </w:t>
      </w:r>
      <w:r w:rsidRPr="00192ECC">
        <w:rPr>
          <w:rStyle w:val="StyleUnderline"/>
        </w:rPr>
        <w:t>be a problem or demand escape clauses to minimize the problem</w:t>
      </w:r>
      <w:r w:rsidRPr="00192ECC">
        <w:rPr>
          <w:sz w:val="16"/>
        </w:rPr>
        <w:t xml:space="preserve">, though only to the extent that they can afford to refrain from such alliances. </w:t>
      </w:r>
      <w:r w:rsidRPr="00192ECC">
        <w:rPr>
          <w:rStyle w:val="StyleUnderline"/>
        </w:rPr>
        <w:t>Several conceptual problems have made entrapment difficult even to observe.</w:t>
      </w:r>
      <w:r>
        <w:rPr>
          <w:rStyle w:val="StyleUnderline"/>
        </w:rPr>
        <w:t xml:space="preserve"> </w:t>
      </w:r>
      <w:r w:rsidRPr="00192ECC">
        <w:rPr>
          <w:sz w:val="16"/>
        </w:rPr>
        <w:t xml:space="preserve">Most problematically, </w:t>
      </w:r>
      <w:r w:rsidRPr="00192ECC">
        <w:rPr>
          <w:rStyle w:val="StyleUnderline"/>
        </w:rPr>
        <w:t>alliance lit</w:t>
      </w:r>
      <w:r w:rsidRPr="00192ECC">
        <w:rPr>
          <w:sz w:val="16"/>
        </w:rPr>
        <w:t xml:space="preserve">erature currently </w:t>
      </w:r>
      <w:r w:rsidRPr="00192ECC">
        <w:rPr>
          <w:rStyle w:val="StyleUnderline"/>
        </w:rPr>
        <w:t>has at least two types of</w:t>
      </w:r>
      <w:r>
        <w:rPr>
          <w:rStyle w:val="StyleUnderline"/>
        </w:rPr>
        <w:t xml:space="preserve"> </w:t>
      </w:r>
      <w:r w:rsidRPr="00192ECC">
        <w:rPr>
          <w:rStyle w:val="StyleUnderline"/>
        </w:rPr>
        <w:t>entrapment</w:t>
      </w:r>
      <w:r w:rsidRPr="00192ECC">
        <w:rPr>
          <w:sz w:val="16"/>
        </w:rPr>
        <w:t>—what I call entanglement and entrapment—</w:t>
      </w:r>
      <w:r w:rsidRPr="00192ECC">
        <w:rPr>
          <w:rStyle w:val="StyleUnderline"/>
        </w:rPr>
        <w:t>without establishing</w:t>
      </w:r>
      <w:r w:rsidRPr="00192ECC">
        <w:rPr>
          <w:sz w:val="16"/>
        </w:rPr>
        <w:t xml:space="preserve"> explicit </w:t>
      </w:r>
      <w:r w:rsidRPr="00192ECC">
        <w:rPr>
          <w:rStyle w:val="StyleUnderline"/>
        </w:rPr>
        <w:t>analytical criteria for the phenomenon.</w:t>
      </w:r>
      <w:r w:rsidRPr="00192ECC">
        <w:rPr>
          <w:sz w:val="16"/>
        </w:rPr>
        <w:t xml:space="preserve"> I argue that the literature’s use of the term entrapment is a mislabeling of the issue and that we need to distinguish among phenomena loosely explained by the term. The risk of entanglement (or entrapment broadly defined) is a necessary component of all military alliances, but </w:t>
      </w:r>
      <w:r w:rsidRPr="00192ECC">
        <w:rPr>
          <w:rStyle w:val="StyleUnderline"/>
        </w:rPr>
        <w:t>states do not have to accept the risk of entrapment</w:t>
      </w:r>
      <w:r>
        <w:rPr>
          <w:rStyle w:val="StyleUnderline"/>
        </w:rPr>
        <w:t xml:space="preserve"> </w:t>
      </w:r>
      <w:r w:rsidRPr="00192ECC">
        <w:rPr>
          <w:sz w:val="16"/>
        </w:rPr>
        <w:t xml:space="preserve">narrowly defined </w:t>
      </w:r>
      <w:r w:rsidRPr="00192ECC">
        <w:rPr>
          <w:rStyle w:val="StyleUnderline"/>
        </w:rPr>
        <w:t>when entering alliances.</w:t>
      </w:r>
      <w:r w:rsidRPr="00192ECC">
        <w:rPr>
          <w:sz w:val="16"/>
        </w:rPr>
        <w:t xml:space="preserve"> My arguments and findings are intuitive, but they have important theoretical and policy implications on the issue of how states avoid undesirable military involvement in their allies’ conflicts. By explaining how to observe entrapment analytically, this paper also illuminates the reason why </w:t>
      </w:r>
      <w:r w:rsidRPr="00074149">
        <w:rPr>
          <w:rStyle w:val="Emphasis"/>
        </w:rPr>
        <w:t>entrapment is rare</w:t>
      </w:r>
      <w:r w:rsidRPr="00192ECC">
        <w:rPr>
          <w:sz w:val="16"/>
        </w:rPr>
        <w:t xml:space="preserve"> and yet not an illusory concept. I will demonstrate that </w:t>
      </w:r>
      <w:r w:rsidRPr="00192ECC">
        <w:rPr>
          <w:rStyle w:val="StyleUnderline"/>
        </w:rPr>
        <w:t>states carefully design alliance agreements before and after they form alliances, and that is one of the reasons why</w:t>
      </w:r>
      <w:r w:rsidRPr="00192ECC">
        <w:rPr>
          <w:sz w:val="16"/>
        </w:rPr>
        <w:t xml:space="preserve"> serious military </w:t>
      </w:r>
      <w:r w:rsidRPr="00192ECC">
        <w:rPr>
          <w:rStyle w:val="StyleUnderline"/>
        </w:rPr>
        <w:t>entrapment is rare.</w:t>
      </w:r>
      <w:r w:rsidRPr="00192ECC">
        <w:rPr>
          <w:sz w:val="16"/>
        </w:rPr>
        <w:t xml:space="preserve">8 </w:t>
      </w:r>
      <w:r w:rsidRPr="00074149">
        <w:rPr>
          <w:rStyle w:val="Emphasis"/>
        </w:rPr>
        <w:t>Alliance contracts reduce the risk of entrapment by specifying the nature of alliance obligations and conditions for</w:t>
      </w:r>
      <w:r w:rsidRPr="00192ECC">
        <w:rPr>
          <w:sz w:val="16"/>
        </w:rPr>
        <w:t xml:space="preserve"> their </w:t>
      </w:r>
      <w:r w:rsidRPr="00074149">
        <w:rPr>
          <w:rStyle w:val="Emphasis"/>
        </w:rPr>
        <w:t>activation.</w:t>
      </w:r>
      <w:r w:rsidRPr="00192ECC">
        <w:rPr>
          <w:sz w:val="16"/>
        </w:rPr>
        <w:t xml:space="preserve"> This is not a new claim in the literature, but little empirical work has been done in its support.9 Indeed, </w:t>
      </w:r>
      <w:r w:rsidRPr="00192ECC">
        <w:rPr>
          <w:rStyle w:val="StyleUnderline"/>
        </w:rPr>
        <w:t>310 of 538 alliances in the ATOP dataset</w:t>
      </w:r>
      <w:r>
        <w:rPr>
          <w:rStyle w:val="StyleUnderline"/>
        </w:rPr>
        <w:t xml:space="preserve"> </w:t>
      </w:r>
      <w:r w:rsidRPr="00192ECC">
        <w:rPr>
          <w:rStyle w:val="StyleUnderline"/>
        </w:rPr>
        <w:t>have one or more conditions for activation of the alliance obligations</w:t>
      </w:r>
      <w:r w:rsidRPr="00192ECC">
        <w:rPr>
          <w:sz w:val="16"/>
        </w:rPr>
        <w:t xml:space="preserve"> (for example, specific adversary, specific location, non-provocation by the ally), and this paper explains when and how allies limit their alliance obligations.10 I argue that a state’s alliance obligations are more likely to be conditional when it has more fear of entrapment or more bargaining power, and I test the argument with case studies of six alliance agreements. </w:t>
      </w:r>
      <w:r w:rsidRPr="00192ECC">
        <w:rPr>
          <w:rStyle w:val="StyleUnderline"/>
        </w:rPr>
        <w:t>The empirical section</w:t>
      </w:r>
      <w:r w:rsidRPr="00192ECC">
        <w:rPr>
          <w:sz w:val="16"/>
        </w:rPr>
        <w:t xml:space="preserve"> of this paper </w:t>
      </w:r>
      <w:r w:rsidRPr="00192ECC">
        <w:rPr>
          <w:rStyle w:val="StyleUnderline"/>
        </w:rPr>
        <w:t>examines US alliance agreements</w:t>
      </w:r>
      <w:r>
        <w:rPr>
          <w:rStyle w:val="StyleUnderline"/>
        </w:rPr>
        <w:t xml:space="preserve"> </w:t>
      </w:r>
      <w:r w:rsidRPr="00192ECC">
        <w:rPr>
          <w:rStyle w:val="StyleUnderline"/>
        </w:rPr>
        <w:t>with the</w:t>
      </w:r>
      <w:r w:rsidRPr="00192ECC">
        <w:rPr>
          <w:sz w:val="16"/>
        </w:rPr>
        <w:t xml:space="preserve"> Republic of Korea (</w:t>
      </w:r>
      <w:r w:rsidRPr="00192ECC">
        <w:rPr>
          <w:rStyle w:val="StyleUnderline"/>
        </w:rPr>
        <w:t>ROK</w:t>
      </w:r>
      <w:r w:rsidRPr="00192ECC">
        <w:rPr>
          <w:sz w:val="16"/>
        </w:rPr>
        <w:t>)</w:t>
      </w:r>
      <w:r w:rsidRPr="00192ECC">
        <w:rPr>
          <w:rStyle w:val="StyleUnderline"/>
        </w:rPr>
        <w:t>, Japan, and Spain.</w:t>
      </w:r>
      <w:r w:rsidRPr="00192ECC">
        <w:rPr>
          <w:sz w:val="16"/>
        </w:rPr>
        <w:t xml:space="preserve"> These cases are ideal for my purpose, because they present variations in my explanatory variables, the fear of entrapment and intra-alliance bargaining power, and because there are diplomatic records of the alliance negotiations with which we can directly examine the variables rather than infer them from the circumstances.11 The US-ROK alliance is considered to be a typical case where a patron state fears entrapment by its client, but both conceptual and historical analyses suggest that the story is not so simple. </w:t>
      </w:r>
      <w:r w:rsidRPr="00192ECC">
        <w:rPr>
          <w:rStyle w:val="StyleUnderline"/>
        </w:rPr>
        <w:t>The US-Japan alliance</w:t>
      </w:r>
      <w:r w:rsidRPr="00192ECC">
        <w:rPr>
          <w:sz w:val="16"/>
        </w:rPr>
        <w:t xml:space="preserve"> shows that military capabilities alone do not determine the fear of entrapment; in this case, it was the client state that feared entrapment. While Japan did not have enough bargaining power at the time of the 1951 treaty, it </w:t>
      </w:r>
      <w:r w:rsidRPr="00192ECC">
        <w:rPr>
          <w:rStyle w:val="StyleUnderline"/>
        </w:rPr>
        <w:t>managed to insert</w:t>
      </w:r>
      <w:r>
        <w:rPr>
          <w:rStyle w:val="StyleUnderline"/>
        </w:rPr>
        <w:t xml:space="preserve"> </w:t>
      </w:r>
      <w:r w:rsidRPr="00192ECC">
        <w:rPr>
          <w:rStyle w:val="StyleUnderline"/>
        </w:rPr>
        <w:t>safeguard clauses against entrapment in the revised security treaty</w:t>
      </w:r>
      <w:r w:rsidRPr="00192ECC">
        <w:rPr>
          <w:sz w:val="16"/>
        </w:rPr>
        <w:t xml:space="preserve"> of 1960. Among twenty-six American alliances in the ATOP dataset, the first period (1963-70) of the alliance between </w:t>
      </w:r>
      <w:r w:rsidRPr="00192ECC">
        <w:rPr>
          <w:rStyle w:val="StyleUnderline"/>
        </w:rPr>
        <w:t>the U</w:t>
      </w:r>
      <w:r w:rsidRPr="00192ECC">
        <w:rPr>
          <w:sz w:val="16"/>
        </w:rPr>
        <w:t xml:space="preserve">nited </w:t>
      </w:r>
      <w:r w:rsidRPr="00192ECC">
        <w:rPr>
          <w:rStyle w:val="StyleUnderline"/>
        </w:rPr>
        <w:t>S</w:t>
      </w:r>
      <w:r w:rsidRPr="00192ECC">
        <w:rPr>
          <w:sz w:val="16"/>
        </w:rPr>
        <w:t xml:space="preserve">tates </w:t>
      </w:r>
      <w:r w:rsidRPr="00192ECC">
        <w:rPr>
          <w:rStyle w:val="StyleUnderline"/>
        </w:rPr>
        <w:t>and Spain</w:t>
      </w:r>
      <w:r w:rsidRPr="00192ECC">
        <w:rPr>
          <w:sz w:val="16"/>
        </w:rPr>
        <w:t xml:space="preserve"> is the only one without a condition for activation. This, I argue, is due to the low level of commitments </w:t>
      </w:r>
      <w:r w:rsidRPr="00192ECC">
        <w:rPr>
          <w:rStyle w:val="StyleUnderline"/>
        </w:rPr>
        <w:t>made</w:t>
      </w:r>
      <w:r w:rsidRPr="00192ECC">
        <w:rPr>
          <w:sz w:val="16"/>
        </w:rPr>
        <w:t xml:space="preserve"> and the low risk of entrapment for both sides. As concerns for entrapment increased, however, </w:t>
      </w:r>
      <w:r w:rsidRPr="00192ECC">
        <w:rPr>
          <w:rStyle w:val="StyleUnderline"/>
        </w:rPr>
        <w:t>the bilateral agreement</w:t>
      </w:r>
      <w:r w:rsidRPr="00192ECC">
        <w:rPr>
          <w:sz w:val="16"/>
        </w:rPr>
        <w:t xml:space="preserve"> was</w:t>
      </w:r>
      <w:r>
        <w:rPr>
          <w:rStyle w:val="StyleUnderline"/>
        </w:rPr>
        <w:t xml:space="preserve"> </w:t>
      </w:r>
      <w:r w:rsidRPr="00192ECC">
        <w:rPr>
          <w:sz w:val="16"/>
        </w:rPr>
        <w:t xml:space="preserve">revised </w:t>
      </w:r>
      <w:r w:rsidRPr="00192ECC">
        <w:rPr>
          <w:rStyle w:val="StyleUnderline"/>
        </w:rPr>
        <w:t>to include clauses against entrapment.</w:t>
      </w:r>
      <w:r>
        <w:rPr>
          <w:rStyle w:val="StyleUnderline"/>
        </w:rPr>
        <w:t xml:space="preserve"> </w:t>
      </w:r>
      <w:r w:rsidRPr="00192ECC">
        <w:rPr>
          <w:sz w:val="16"/>
        </w:rPr>
        <w:t xml:space="preserve">In the sections that follow, I first explain problems with the concept of entrapment and argue that the label of entrapment should be more narrowly applied. I then argue that </w:t>
      </w:r>
      <w:r w:rsidRPr="00074149">
        <w:rPr>
          <w:rStyle w:val="Emphasis"/>
        </w:rPr>
        <w:t>states design alliance agreements in such ways that they</w:t>
      </w:r>
      <w:r w:rsidRPr="00074149">
        <w:rPr>
          <w:rStyle w:val="StyleUnderline"/>
          <w:sz w:val="16"/>
          <w:szCs w:val="16"/>
        </w:rPr>
        <w:t xml:space="preserve"> sometimes get entangled but </w:t>
      </w:r>
      <w:r w:rsidRPr="00074149">
        <w:rPr>
          <w:rStyle w:val="Emphasis"/>
        </w:rPr>
        <w:t>seldom tricked into</w:t>
      </w:r>
      <w:r w:rsidRPr="00192ECC">
        <w:rPr>
          <w:sz w:val="16"/>
        </w:rPr>
        <w:t xml:space="preserve"> an </w:t>
      </w:r>
      <w:r w:rsidRPr="00074149">
        <w:rPr>
          <w:rStyle w:val="Emphasis"/>
        </w:rPr>
        <w:t>undesirable conflict.</w:t>
      </w:r>
      <w:r w:rsidRPr="00192ECC">
        <w:rPr>
          <w:sz w:val="16"/>
        </w:rPr>
        <w:t xml:space="preserve"> The case studies of the United States’ alliances with South Korea, Japan, and Spain demonstrate that </w:t>
      </w:r>
      <w:r w:rsidRPr="00192ECC">
        <w:rPr>
          <w:rStyle w:val="StyleUnderline"/>
        </w:rPr>
        <w:t>concerns for entrapment and shifts in</w:t>
      </w:r>
      <w:r>
        <w:rPr>
          <w:rStyle w:val="StyleUnderline"/>
        </w:rPr>
        <w:t xml:space="preserve"> </w:t>
      </w:r>
      <w:r w:rsidRPr="00192ECC">
        <w:rPr>
          <w:rStyle w:val="StyleUnderline"/>
        </w:rPr>
        <w:t>bargaining power affect the designs of alliances over time.</w:t>
      </w:r>
      <w:r w:rsidRPr="00192ECC">
        <w:rPr>
          <w:sz w:val="16"/>
        </w:rPr>
        <w:t xml:space="preserve"> In conclusion, I discuss the theoretical and real-world implications of this paper.</w:t>
      </w:r>
    </w:p>
    <w:p w:rsidR="00291F3B" w:rsidRDefault="00291F3B" w:rsidP="00291F3B"/>
    <w:p w:rsidR="00291F3B" w:rsidRDefault="00291F3B" w:rsidP="00291F3B">
      <w:pPr>
        <w:pStyle w:val="Heading4"/>
      </w:pPr>
      <w:r w:rsidRPr="0023264B">
        <w:rPr>
          <w:u w:val="single"/>
        </w:rPr>
        <w:t>No entrapment</w:t>
      </w:r>
      <w:r>
        <w:t xml:space="preserve"> – </w:t>
      </w:r>
      <w:r w:rsidRPr="0023264B">
        <w:rPr>
          <w:u w:val="single"/>
        </w:rPr>
        <w:t>fear</w:t>
      </w:r>
      <w:r>
        <w:t xml:space="preserve"> keeps states in </w:t>
      </w:r>
      <w:r w:rsidRPr="0023264B">
        <w:rPr>
          <w:u w:val="single"/>
        </w:rPr>
        <w:t>check</w:t>
      </w:r>
      <w:r>
        <w:t>.</w:t>
      </w:r>
    </w:p>
    <w:p w:rsidR="00291F3B" w:rsidRPr="004B349E" w:rsidRDefault="00291F3B" w:rsidP="00291F3B">
      <w:pPr>
        <w:rPr>
          <w:sz w:val="16"/>
          <w:szCs w:val="16"/>
        </w:rPr>
      </w:pPr>
      <w:r w:rsidRPr="004B349E">
        <w:rPr>
          <w:rStyle w:val="Style13ptBold"/>
        </w:rPr>
        <w:t>Kim ‘11</w:t>
      </w:r>
      <w:r>
        <w:t xml:space="preserve"> </w:t>
      </w:r>
      <w:r w:rsidRPr="004B349E">
        <w:rPr>
          <w:sz w:val="16"/>
          <w:szCs w:val="16"/>
        </w:rPr>
        <w:t>(TongFi Kim, Research Fellow at the Griffith Asia Institute and Centre for Governance and Public Policy @ Griffith University, "Why Alliances Entangle But Seldom Entrap States," Security Studies through Taylor &amp; Francis, 8-25-2011, https://www-tandfonline-com.proxy.lib.umich.edu/doi/pdf/10.1080/09636412.2011.599201?needAccess=true, Date Accessed: 7-13-2019, SB).</w:t>
      </w:r>
    </w:p>
    <w:p w:rsidR="00291F3B" w:rsidRDefault="00291F3B" w:rsidP="00291F3B">
      <w:r w:rsidRPr="004D5936">
        <w:rPr>
          <w:sz w:val="16"/>
        </w:rPr>
        <w:t xml:space="preserve">This paper pointed out the </w:t>
      </w:r>
      <w:r w:rsidRPr="004D5936">
        <w:rPr>
          <w:rStyle w:val="StyleUnderline"/>
        </w:rPr>
        <w:t>conceptual problems of “entrapment” in alliance</w:t>
      </w:r>
      <w:r>
        <w:rPr>
          <w:rStyle w:val="StyleUnderline"/>
        </w:rPr>
        <w:t xml:space="preserve"> </w:t>
      </w:r>
      <w:r w:rsidRPr="004D5936">
        <w:rPr>
          <w:rStyle w:val="StyleUnderline"/>
        </w:rPr>
        <w:t>lit</w:t>
      </w:r>
      <w:r w:rsidRPr="004D5936">
        <w:rPr>
          <w:sz w:val="16"/>
        </w:rPr>
        <w:t xml:space="preserve">erature and differentiated entanglement and entrapment, which is a subset of the former. </w:t>
      </w:r>
      <w:r w:rsidRPr="004D5936">
        <w:rPr>
          <w:rStyle w:val="Emphasis"/>
        </w:rPr>
        <w:t>States carefully design alliances to reduce the risk of entrapment</w:t>
      </w:r>
      <w:r w:rsidRPr="004D5936">
        <w:rPr>
          <w:sz w:val="16"/>
        </w:rPr>
        <w:t xml:space="preserve"> while accepting the risk of entanglement. </w:t>
      </w:r>
      <w:r w:rsidRPr="004D5936">
        <w:rPr>
          <w:rStyle w:val="StyleUnderline"/>
        </w:rPr>
        <w:t>Case studies of the US</w:t>
      </w:r>
      <w:r>
        <w:rPr>
          <w:rStyle w:val="StyleUnderline"/>
        </w:rPr>
        <w:t xml:space="preserve"> </w:t>
      </w:r>
      <w:r w:rsidRPr="004D5936">
        <w:rPr>
          <w:rStyle w:val="StyleUnderline"/>
        </w:rPr>
        <w:t>alliances with So</w:t>
      </w:r>
      <w:r w:rsidRPr="004D5936">
        <w:rPr>
          <w:sz w:val="16"/>
        </w:rPr>
        <w:t xml:space="preserve">uth </w:t>
      </w:r>
      <w:r w:rsidRPr="004D5936">
        <w:rPr>
          <w:rStyle w:val="StyleUnderline"/>
        </w:rPr>
        <w:t>Ko</w:t>
      </w:r>
      <w:r w:rsidRPr="004D5936">
        <w:rPr>
          <w:sz w:val="16"/>
        </w:rPr>
        <w:t>rea</w:t>
      </w:r>
      <w:r w:rsidRPr="004D5936">
        <w:rPr>
          <w:rStyle w:val="StyleUnderline"/>
        </w:rPr>
        <w:t>, Japan, and Spain demonstrate that allies keep redesigning alliances to deal with the risk of entrapment in accordance with</w:t>
      </w:r>
      <w:r>
        <w:rPr>
          <w:rStyle w:val="StyleUnderline"/>
        </w:rPr>
        <w:t xml:space="preserve"> </w:t>
      </w:r>
      <w:r w:rsidRPr="004D5936">
        <w:rPr>
          <w:sz w:val="16"/>
        </w:rPr>
        <w:t xml:space="preserve">their </w:t>
      </w:r>
      <w:r w:rsidRPr="004D5936">
        <w:rPr>
          <w:rStyle w:val="StyleUnderline"/>
        </w:rPr>
        <w:t>bargaining power.</w:t>
      </w:r>
      <w:r>
        <w:rPr>
          <w:rStyle w:val="StyleUnderline"/>
        </w:rPr>
        <w:t xml:space="preserve"> </w:t>
      </w:r>
      <w:r w:rsidRPr="004D5936">
        <w:rPr>
          <w:sz w:val="16"/>
        </w:rPr>
        <w:t xml:space="preserve">Having explained how to observe entrapment analytically, which has never been done in alliance literature before, </w:t>
      </w:r>
      <w:r w:rsidRPr="004D5936">
        <w:rPr>
          <w:rStyle w:val="StyleUnderline"/>
        </w:rPr>
        <w:t>this paper empirically demonstrates that states do fear entrapment. Rarity of entrapment does not mean</w:t>
      </w:r>
      <w:r>
        <w:rPr>
          <w:rStyle w:val="StyleUnderline"/>
        </w:rPr>
        <w:t xml:space="preserve"> </w:t>
      </w:r>
      <w:r w:rsidRPr="004D5936">
        <w:rPr>
          <w:rStyle w:val="StyleUnderline"/>
        </w:rPr>
        <w:t xml:space="preserve">that states do not fear it, and </w:t>
      </w:r>
      <w:r w:rsidRPr="004D5936">
        <w:rPr>
          <w:rStyle w:val="Emphasis"/>
        </w:rPr>
        <w:t>entrapment rarely happens</w:t>
      </w:r>
      <w:r w:rsidRPr="004D5936">
        <w:rPr>
          <w:rStyle w:val="StyleUnderline"/>
        </w:rPr>
        <w:t xml:space="preserve"> exactly </w:t>
      </w:r>
      <w:r w:rsidRPr="004D5936">
        <w:rPr>
          <w:rStyle w:val="Emphasis"/>
        </w:rPr>
        <w:t>because of the fear and states’ efforts to cope with it.</w:t>
      </w:r>
      <w:r w:rsidRPr="004D5936">
        <w:rPr>
          <w:sz w:val="16"/>
        </w:rPr>
        <w:t xml:space="preserve"> The case studies show that </w:t>
      </w:r>
      <w:r w:rsidRPr="004D5936">
        <w:rPr>
          <w:rStyle w:val="StyleUnderline"/>
        </w:rPr>
        <w:t>states pay attention to details of alliance agreements</w:t>
      </w:r>
      <w:r w:rsidRPr="004D5936">
        <w:rPr>
          <w:sz w:val="16"/>
        </w:rPr>
        <w:t>, and it may well be that these details had significant impact on many states’ decisions about military entanglement.</w:t>
      </w:r>
    </w:p>
    <w:p w:rsidR="00291F3B" w:rsidRDefault="00291F3B" w:rsidP="00291F3B">
      <w:pPr>
        <w:pStyle w:val="Heading3"/>
      </w:pPr>
      <w:r>
        <w:t>1nc – Moral Hazard Good – Deterrence</w:t>
      </w:r>
    </w:p>
    <w:p w:rsidR="00291F3B" w:rsidRDefault="00291F3B" w:rsidP="00291F3B">
      <w:pPr>
        <w:pStyle w:val="Heading4"/>
      </w:pPr>
      <w:r>
        <w:t xml:space="preserve">Moral hazard enhances deterrence </w:t>
      </w:r>
    </w:p>
    <w:p w:rsidR="00291F3B" w:rsidRPr="00905F5F" w:rsidRDefault="00291F3B" w:rsidP="00291F3B">
      <w:r w:rsidRPr="00C959F3">
        <w:rPr>
          <w:rStyle w:val="Style13ptBold"/>
        </w:rPr>
        <w:t>Benson et al. 14</w:t>
      </w:r>
      <w:r w:rsidRPr="00905F5F">
        <w:t xml:space="preserve"> (Brett, Assistant Professor of Political Science and Asian Studies at Vanderbilt University, </w:t>
      </w:r>
      <w:hyperlink r:id="rId296" w:history="1">
        <w:r w:rsidRPr="00905F5F">
          <w:rPr>
            <w:rStyle w:val="Hyperlink"/>
            <w:rFonts w:eastAsiaTheme="majorEastAsia"/>
          </w:rPr>
          <w:t>https://journals.sagepub.com/doi/abs/10.1177/0022002712467936?journalCode=jcrb</w:t>
        </w:r>
      </w:hyperlink>
      <w:r w:rsidRPr="00905F5F">
        <w:t xml:space="preserve">, EM) </w:t>
      </w:r>
    </w:p>
    <w:p w:rsidR="00291F3B" w:rsidRDefault="00291F3B" w:rsidP="00291F3B">
      <w:pPr>
        <w:rPr>
          <w:sz w:val="8"/>
        </w:rPr>
      </w:pPr>
      <w:r w:rsidRPr="00A53C0B">
        <w:rPr>
          <w:sz w:val="8"/>
        </w:rPr>
        <w:t xml:space="preserve">To facilitate an understanding of the intuition, we suggest that military alliances share many similarities with standard insurance contracts. Much as an auto insurance policy stipulates how much a policy holder will receive if he or she is in an accident, an alliance agreement likewise often describes how much aid an ally will provide to the attacked party if there is a war. For example, the 1656 Treaty of Defensive Alli ance between Brandenburg and France enumerates precisely the amount and form of aid each ally would provide to the other if it was attacked: Brandenburg pledged 2,400 men and 600 horses to France while France promised 5,000 men, 1,200 horses, and artillery to Brandenburg. In the 1893 Franco-Russian alliance, France promised to supply 1.3 million troops and Russia pledged to contribute 700,000 to 800,000 troops in a conflict against Germany.1 Furthermore, in an insurance contract, the size of the insurance premium the insured pays usually depends on the amount of risk being indemnified by the insurance provider, the more risk for the insurer, the higher the premium. Our explanation of the content of alliance commitments likewise ties the level of support to the amount of security risk alliance partners face. That is, leaders of threatened countries may look to team up with each other, and the amount of support they promise one another may depend on the amount of threat each faces. However, insurance against risk carries with it the potential problem of moral hazard, which occurs when the guarantee of indemnity distorts the insured's behavior because the insurance policy insulates her from the risks of her actions (Pauly 1968,1974; Shavell 1979). Just as insured motor ists may exercise less caution in their driving, states insured by alliance treaties have an incentive to behave more aggressively in negotiating with other states. </w:t>
      </w:r>
      <w:r w:rsidRPr="002D4465">
        <w:rPr>
          <w:rStyle w:val="StyleUnderline"/>
        </w:rPr>
        <w:t>Generally, scholars of alliances take the position that moral hazard creates potentially harmful effects. Most notably, Snyder</w:t>
      </w:r>
      <w:r w:rsidRPr="00A53C0B">
        <w:rPr>
          <w:sz w:val="8"/>
        </w:rPr>
        <w:t xml:space="preserve"> (1984, 1997) </w:t>
      </w:r>
      <w:r w:rsidRPr="002D4465">
        <w:rPr>
          <w:rStyle w:val="StyleUnderline"/>
        </w:rPr>
        <w:t>and Christensen and Snyder</w:t>
      </w:r>
      <w:r w:rsidRPr="00A53C0B">
        <w:rPr>
          <w:sz w:val="8"/>
        </w:rPr>
        <w:t xml:space="preserve"> (1990)</w:t>
      </w:r>
      <w:r w:rsidRPr="002D4465">
        <w:rPr>
          <w:rStyle w:val="StyleUnderline"/>
        </w:rPr>
        <w:t xml:space="preserve"> claim that alliances "embolden" state leaders to "entrap" unwilling allies</w:t>
      </w:r>
      <w:r w:rsidRPr="00A53C0B">
        <w:rPr>
          <w:sz w:val="8"/>
        </w:rPr>
        <w:t xml:space="preserve"> in wars that they would prefer to avoid. Yuen (2009) shows that moral hazard increases allied states' level of aggression in crisis bargaining, and this added aggression may heighten the risk of war or affect the bargaining settlements. As a result of the potential harmful effects of moral hazard, scholars argue that leaders may either avoid alliances, screen alliance partners based on their likelihood of behaving recklessly, or attempt to design treaties carefully so as to balance their dueling goals of deterring external threats while restraining alliance partners (Snyder 1984, 1997; Jervis 1994; Zagare and Kilgour 2003, 2006; Yuen 2009). </w:t>
      </w:r>
      <w:r w:rsidRPr="002D4465">
        <w:rPr>
          <w:rStyle w:val="StyleUnderline"/>
        </w:rPr>
        <w:t xml:space="preserve">A more subtle </w:t>
      </w:r>
      <w:r w:rsidRPr="00C3504A">
        <w:rPr>
          <w:rStyle w:val="StyleUnderline"/>
        </w:rPr>
        <w:t xml:space="preserve">side effect of </w:t>
      </w:r>
      <w:r w:rsidRPr="00A53C0B">
        <w:rPr>
          <w:rStyle w:val="StyleUnderline"/>
          <w:highlight w:val="cyan"/>
        </w:rPr>
        <w:t>moral hazard</w:t>
      </w:r>
      <w:r w:rsidRPr="002D4465">
        <w:rPr>
          <w:rStyle w:val="StyleUnderline"/>
        </w:rPr>
        <w:t xml:space="preserve">, however, </w:t>
      </w:r>
      <w:r w:rsidRPr="00C3504A">
        <w:rPr>
          <w:rStyle w:val="StyleUnderline"/>
        </w:rPr>
        <w:t xml:space="preserve">is that states may be attracted to alliances because the tendency of an ally to behave aggressively </w:t>
      </w:r>
      <w:r w:rsidRPr="00A53C0B">
        <w:rPr>
          <w:rStyle w:val="StyleUnderline"/>
          <w:highlight w:val="cyan"/>
        </w:rPr>
        <w:t>actually enhances deterrence.</w:t>
      </w:r>
      <w:r w:rsidRPr="002D4465">
        <w:rPr>
          <w:rStyle w:val="StyleUnderline"/>
        </w:rPr>
        <w:t xml:space="preserve"> The </w:t>
      </w:r>
      <w:r w:rsidRPr="00A53C0B">
        <w:rPr>
          <w:rStyle w:val="StyleUnderline"/>
          <w:highlight w:val="cyan"/>
        </w:rPr>
        <w:t xml:space="preserve">possibility that an allied state will negotiate aggressively </w:t>
      </w:r>
      <w:r w:rsidRPr="00A53C0B">
        <w:rPr>
          <w:rStyle w:val="StyleUnderline"/>
        </w:rPr>
        <w:t xml:space="preserve">may </w:t>
      </w:r>
      <w:r w:rsidRPr="00A53C0B">
        <w:rPr>
          <w:rStyle w:val="StyleUnderline"/>
          <w:highlight w:val="cyan"/>
        </w:rPr>
        <w:t>cause</w:t>
      </w:r>
      <w:r w:rsidRPr="00A53C0B">
        <w:rPr>
          <w:rStyle w:val="StyleUnderline"/>
        </w:rPr>
        <w:t xml:space="preserve"> third-party </w:t>
      </w:r>
      <w:r w:rsidRPr="00A53C0B">
        <w:rPr>
          <w:rStyle w:val="StyleUnderline"/>
          <w:highlight w:val="cyan"/>
        </w:rPr>
        <w:t>adversaries to refrain from initiating a crisis.</w:t>
      </w:r>
      <w:r w:rsidRPr="00A53C0B">
        <w:rPr>
          <w:sz w:val="8"/>
        </w:rPr>
        <w:t xml:space="preserve"> Likewise, a defensive alliance might make an alliance partner more willing to retaliate if challenged because it benefits from its ally's support in war; this may cause a prospective adversary to be reluctant to initiate a challenge targeting the alliance partner (Smith 1995). In cases where moral hazard advances the deterrence objective of an alliance, </w:t>
      </w:r>
      <w:r w:rsidRPr="00A53C0B">
        <w:rPr>
          <w:rStyle w:val="StyleUnderline"/>
          <w:highlight w:val="cyan"/>
        </w:rPr>
        <w:t>there is little cost to entrapment</w:t>
      </w:r>
      <w:r w:rsidRPr="00A53C0B">
        <w:rPr>
          <w:sz w:val="8"/>
          <w:highlight w:val="cyan"/>
        </w:rPr>
        <w:t xml:space="preserve">, </w:t>
      </w:r>
      <w:r w:rsidRPr="00A53C0B">
        <w:rPr>
          <w:rStyle w:val="StyleUnderline"/>
          <w:highlight w:val="cyan"/>
        </w:rPr>
        <w:t>because the third-party</w:t>
      </w:r>
      <w:r w:rsidRPr="002D4465">
        <w:rPr>
          <w:rStyle w:val="StyleUnderline"/>
        </w:rPr>
        <w:t xml:space="preserve"> adversary </w:t>
      </w:r>
      <w:r w:rsidRPr="00A53C0B">
        <w:rPr>
          <w:rStyle w:val="StyleUnderline"/>
          <w:highlight w:val="cyan"/>
        </w:rPr>
        <w:t>calibrates its hostility</w:t>
      </w:r>
      <w:r w:rsidRPr="002D4465">
        <w:rPr>
          <w:rStyle w:val="StyleUnderline"/>
        </w:rPr>
        <w:t xml:space="preserve"> toward the allies </w:t>
      </w:r>
      <w:r w:rsidRPr="00A53C0B">
        <w:rPr>
          <w:rStyle w:val="StyleUnderline"/>
          <w:highlight w:val="cyan"/>
        </w:rPr>
        <w:t>based on its expectation about its likelihood of winning</w:t>
      </w:r>
      <w:r w:rsidRPr="002D4465">
        <w:rPr>
          <w:rStyle w:val="StyleUnderline"/>
        </w:rPr>
        <w:t xml:space="preserve"> a conflict </w:t>
      </w:r>
      <w:r w:rsidRPr="00A53C0B">
        <w:rPr>
          <w:rStyle w:val="StyleUnderline"/>
          <w:highlight w:val="cyan"/>
        </w:rPr>
        <w:t>if the target</w:t>
      </w:r>
      <w:r w:rsidRPr="002D4465">
        <w:rPr>
          <w:rStyle w:val="StyleUnderline"/>
        </w:rPr>
        <w:t xml:space="preserve"> of its challenge </w:t>
      </w:r>
      <w:r w:rsidRPr="00A53C0B">
        <w:rPr>
          <w:rStyle w:val="StyleUnderline"/>
          <w:highlight w:val="cyan"/>
        </w:rPr>
        <w:t>does not capitulate.</w:t>
      </w:r>
      <w:r w:rsidRPr="00A53C0B">
        <w:rPr>
          <w:sz w:val="8"/>
        </w:rPr>
        <w:t xml:space="preserve"> The combination of added resources from an ally and the increased willingness of the target to fight back encourages the third party to refrain from initiating violence. When encouraging an alliance partner to fight back if it is attacked enhances deterrence, then the goal of the contract is to induce a maximal amount of moral hazard so as to deter potential aggressors to such an extent that the risk of conflict is negligible. In this case, allies are not called upon to expend costly resources in support of their partners, as no conflict occurs. </w:t>
      </w:r>
      <w:r w:rsidRPr="00183BAB">
        <w:rPr>
          <w:rStyle w:val="StyleUnderline"/>
        </w:rPr>
        <w:t xml:space="preserve">Thus, a priori, it seems equally likely that moral hazard will deter would-be challenges or increase the </w:t>
      </w:r>
      <w:r w:rsidRPr="002F7D0F">
        <w:rPr>
          <w:rStyle w:val="StyleUnderline"/>
        </w:rPr>
        <w:t>likelihood of conflict.</w:t>
      </w:r>
      <w:r w:rsidRPr="00A53C0B">
        <w:rPr>
          <w:sz w:val="8"/>
        </w:rPr>
        <w:t xml:space="preserve"> Therefore, an important challenge for a theory of alliances is to identify the conditions under which moral hazard serves the deterrence purpose of the alliance rather than causing harmful effects that undermine the alliance's objective. other theories of alliance formation. The literature on this topic is diverse, from the In conceptualizing alliances as insurance contracts, our approach differs from theory of alliances as producers of the public good of security (Olson and Zeckhau ser 1966; Sandler 1993; Sandler and Hartley 2001) to the idea that states take advan tage of the free-rider problem inherent in alliance maintenance to reduce incentives among prospective allies to compete over a disputed good (Garfinkel 2004). These theories pay little attention to the effects of moral hazard on states' behavior, however. In contrast, our approach considers how and when moral hazard impacts the effectiveness of an alliance and dictates its content and structure. Our approach also differs from previous theories in that we make fewer assumptions about the political relationship between the alliance partners. For instance, scholars have shown that one motivation for alliance formation is that alliances can be used as signals to establish commitment to extended deterrence (Morrow 1994; Huth 1991; Smith 1995, 1998; Fearon 1997). Many of these studies also assume defenders intrinsically value the security of their ally. While signaling and commitment problems are important to alliance theory, we abstract away from signaling and commitment problems, because these effects are well established in the literature. Our approach enables us to focus on the effect of moral hazard on deterrence and intra-alliance bargaining when commitments are credible. Additionally, we do not require that prospective allies value one another's security to motivate the formation of their alliance.2 Our theory also relates to the literature on moral hazard in crises. The problem of moral hazard in international relations has a long tradition. Many scholars have observed that committing aid to another state may cause that state to behave more aggressively than it otherwise would (Snyder 1984, 1997; Jervis 1994; Fearon 1997; Crawford 2001, 2003). This effect occurs not only in alliances and extended deterrence agreements but humanitarian intervention as well. Crawford (2005), for instance, argues that humanitarian intervention may incite unintended rebellions, and Kuperman (2008) provides evidence from Bosnia and Kosovo to show that humani tarian intervention can cause citizen rebellions that trigger retaliation by the state. While many scholars have highlighted the dangers of moral hazards in commit ments and intervention, scholarship has pointed out that intervention can be cali brated to balance the costs of moral hazard with the benefit of increased security (Wagner 2005). In this vein, Snyder (1997) argues that flexibility and ambiguity in alliances often reflect the intention of one or more countries to restrain an alliance partner because of fears of entrapment. Zagare and Kilgour (2003, 2006) create a formal model to capture the deterrence-versus-restraint phenomenon in alliances, finding a pooling equilibrium in mixed strategies in which an ally creates some uncertainty about whether it will intervene on the behalf of its alliance partner in a conflict. The authors interpret this equilibrium behavior as a kind of ambiguous alliance designed to restrain overly aggressive behavior, although they do not model the alliance formation stage. And in her model of third-party intervention with moral hazard, Yuen (2009) shows that alliances not only can strike a balance between deterrence and an ally's overaggression but, when the ally's costs for fighting are sufficiently high, the alliance can actually induce the ally to make small concessions to the challenger to avoid conflict. These models, however do not capture the potential benefits of moral hazard. For example, Zagare and Kilgour (2006) do not include contracting over the terms of the alliance prior to the initial moves by the protégé or the challenger. In their model, the defender decides whether to support the protégé after the protégé decides whether to concede to a demand. They show that in equilibrium randomization by the defender can emerge when there is learning about the types of the other players. This illustrates that randomization or "ambiguity" can mitigate the costs of emboldening. But these approaches are silent on the possibility of structuring alliances in a manner that uses emboldenment (or moral hazard) as a means to deter aggression by challengers and thus avoid the costs of supporting a protégé. Also missing from the literature is a theory that explicitly formalizes the negotiating environment in which prospective allies, anticipating that moral hazard may both enhance deterrence and provoke aggression, bargain over the terms of their alliance. The theory offered by Snyder (1997) comes closest to what we have in mind. In his theory, prospective allies bargain over the terms of aid and the distribution of benefits of the alliance. Benefits of the alliance. A country's bargaining power grows as the ratio of its valua tion of the alliance to its valuation of its alternative options decreases. Bargaining power is also affected by a country's relative valuation of the alliance compared to the valuations by its prospective allies. Relative valuation is determined by three factors: (1) the level of threat each ally faces from a prospective adversary, (2) how much each ally expects to gain from the other's aid, and (3) the cost each ally pays for sacrificing some autonomy by joining the alliance. Moreover, a country's bargaining power depends on its value of remaining unaligned or allying with another country. A country's bargaining power matters because different countries have different fears and, therefore, desire different alliance structures. If a country's predominant concern is that its alliance partner will entrap it in a war, then it will use its bargaining power to insist on a flexible or ambiguous alliance. On the other hand, if it is primarily worried about its ally abandoning it if conflict occurs, then it will negotiate for a firm and unambiguous alliance. In our approach, alliance partners negotiate with one another directly about the content of the alliance, and some of Snyder's ideas related to bargaining power are also relevant in our model. However, rather than negotiate over the relative flexibility or transparency of an alliance agreement, the alliance partners in our model bargain spe cifically over how much assistance they are willing to transfer to one another, as well as the division of the deterrence surplus created by forming a successful alliance. This is an important piece of the puzzle because prospective allies seem to care about the terms of the alliance: the level of their obligation to their allies and of the aid they will receive in return are directly relevant to the likelihood that deterrence will succeed. Moreover, if concerns about moral hazard can be satisfied by striking a deal on just the right level of assistance with just the right alliance partner, then mechanisms designed to restrain alliance partners are not always required even when entrapment fears prevail. This approach should be contrasted with existing work (e.g., Zagare and Kilgour 2006) that limits the choice of the defender to a decision of whether or not to offer a prescribed level of support after a conflict has begun. Another advantage of our theory is that it avoids the criticisms leveled by Rauchhaus (2005,2009) and others against scholars who have misunderstood or misused the con cept of moral hazard. Rauchhaus's main criticism is directed toward studies that invoke moral hazard as an explanation for the outbreak of conflict without justifying why the adversary would not back down as a result of a more aggressive rebel group or ally. We agree with this point, and our model demonstrates that this is precisely the mechanism by which deterrence is achieved. In response to Wagner's (2005) concern that many studies blame overinsurance for conflict, we show that, under certain conditions, </w:t>
      </w:r>
      <w:r w:rsidRPr="00A53C0B">
        <w:rPr>
          <w:rStyle w:val="StyleUnderline"/>
        </w:rPr>
        <w:t>overinsurance enhances deterrence</w:t>
      </w:r>
      <w:r w:rsidRPr="00A53C0B">
        <w:rPr>
          <w:sz w:val="8"/>
        </w:rPr>
        <w:t xml:space="preserve"> rather than causing conflict.3 In what follows </w:t>
      </w:r>
      <w:r w:rsidRPr="00A53C0B">
        <w:rPr>
          <w:rStyle w:val="StyleUnderline"/>
          <w:highlight w:val="cyan"/>
        </w:rPr>
        <w:t>we provide a model of alliance formation where the presence of security threats and</w:t>
      </w:r>
      <w:r w:rsidRPr="00A53C0B">
        <w:rPr>
          <w:rStyle w:val="StyleUnderline"/>
        </w:rPr>
        <w:t xml:space="preserve"> the </w:t>
      </w:r>
      <w:r w:rsidRPr="00A53C0B">
        <w:rPr>
          <w:rStyle w:val="StyleUnderline"/>
          <w:highlight w:val="cyan"/>
        </w:rPr>
        <w:t>cost of fighting create incentives to form agreements of "mutual-help"</w:t>
      </w:r>
      <w:r w:rsidRPr="00A53C0B">
        <w:rPr>
          <w:rStyle w:val="StyleUnderline"/>
        </w:rPr>
        <w:t xml:space="preserve"> in the case of war. </w:t>
      </w:r>
      <w:r w:rsidRPr="00A53C0B">
        <w:rPr>
          <w:sz w:val="8"/>
        </w:rPr>
        <w:t xml:space="preserve">We close by considering an extension in which alliance contracts involve transfers that actually change warfighting and the probability of victory. Although the logic behind the analysis of this extension is consistent with the baseline model, it is easier in this case to generate alliances. Here their characteristics depend on the technology governing military transfers. </w:t>
      </w:r>
    </w:p>
    <w:p w:rsidR="00291F3B" w:rsidRDefault="00291F3B" w:rsidP="00291F3B">
      <w:pPr>
        <w:rPr>
          <w:sz w:val="8"/>
        </w:rPr>
      </w:pPr>
    </w:p>
    <w:p w:rsidR="00291F3B" w:rsidRDefault="00291F3B" w:rsidP="00291F3B">
      <w:pPr>
        <w:rPr>
          <w:sz w:val="8"/>
        </w:rPr>
      </w:pPr>
    </w:p>
    <w:p w:rsidR="00291F3B" w:rsidRDefault="00291F3B" w:rsidP="00291F3B">
      <w:pPr>
        <w:pStyle w:val="Heading3"/>
      </w:pPr>
      <w:r>
        <w:t>2nc – XT Beckley/AT Entrapment</w:t>
      </w:r>
    </w:p>
    <w:p w:rsidR="00291F3B" w:rsidRDefault="00291F3B" w:rsidP="00291F3B">
      <w:pPr>
        <w:pStyle w:val="Heading4"/>
      </w:pPr>
      <w:r>
        <w:t xml:space="preserve">Beckley uses the </w:t>
      </w:r>
      <w:r>
        <w:rPr>
          <w:u w:val="single"/>
        </w:rPr>
        <w:t>most comprehensive models</w:t>
      </w:r>
      <w:r>
        <w:t xml:space="preserve">, and every other empiric </w:t>
      </w:r>
      <w:r>
        <w:rPr>
          <w:u w:val="single"/>
        </w:rPr>
        <w:t>goes neg</w:t>
      </w:r>
      <w:r>
        <w:t>.</w:t>
      </w:r>
    </w:p>
    <w:p w:rsidR="00291F3B" w:rsidRDefault="00291F3B" w:rsidP="00291F3B">
      <w:r w:rsidRPr="006B6BA2">
        <w:rPr>
          <w:rStyle w:val="Style13ptBold"/>
        </w:rPr>
        <w:t>Brooks</w:t>
      </w:r>
      <w:r>
        <w:t xml:space="preserve"> </w:t>
      </w:r>
      <w:r w:rsidRPr="006B6BA2">
        <w:rPr>
          <w:sz w:val="16"/>
          <w:szCs w:val="16"/>
        </w:rPr>
        <w:t>and Wohlforth</w:t>
      </w:r>
      <w:r>
        <w:t xml:space="preserve"> </w:t>
      </w:r>
      <w:r w:rsidRPr="006B6BA2">
        <w:rPr>
          <w:rStyle w:val="Style13ptBold"/>
        </w:rPr>
        <w:t>’16</w:t>
      </w:r>
      <w:r w:rsidRPr="006B6BA2">
        <w:rPr>
          <w:sz w:val="16"/>
          <w:szCs w:val="16"/>
        </w:rPr>
        <w:t xml:space="preserve"> (Stephen G. Brooks and William C. Wohlforth, *Professor of Government in the Department of Government @ Dartmouth College; **the Daniel Webster Professor of Government in the Dartmouth College Department of Government, “America Abroad: Why the Sole Superpower Should Not Pull Back from the World,” Oxford University Press, 2016, Date Accessed: 7-17-2019, SB).</w:t>
      </w:r>
    </w:p>
    <w:p w:rsidR="00291F3B" w:rsidRPr="006F5A88" w:rsidRDefault="00291F3B" w:rsidP="00291F3B">
      <w:pPr>
        <w:rPr>
          <w:rStyle w:val="Emphasis"/>
        </w:rPr>
      </w:pPr>
      <w:r w:rsidRPr="0060326F">
        <w:rPr>
          <w:rStyle w:val="StyleUnderline"/>
        </w:rPr>
        <w:t>Scholarship</w:t>
      </w:r>
      <w:r w:rsidRPr="006F5A88">
        <w:rPr>
          <w:sz w:val="16"/>
        </w:rPr>
        <w:t xml:space="preserve"> that has appeared in the three decades since the initial work on entrapment </w:t>
      </w:r>
      <w:r w:rsidRPr="0060326F">
        <w:rPr>
          <w:rStyle w:val="StyleUnderline"/>
        </w:rPr>
        <w:t>has</w:t>
      </w:r>
      <w:r w:rsidRPr="006F5A88">
        <w:rPr>
          <w:sz w:val="16"/>
        </w:rPr>
        <w:t xml:space="preserve"> in significant part </w:t>
      </w:r>
      <w:r w:rsidRPr="0060326F">
        <w:rPr>
          <w:rStyle w:val="StyleUnderline"/>
        </w:rPr>
        <w:t>rescued realism from</w:t>
      </w:r>
      <w:r w:rsidRPr="006F5A88">
        <w:rPr>
          <w:sz w:val="16"/>
        </w:rPr>
        <w:t xml:space="preserve"> these </w:t>
      </w:r>
      <w:r w:rsidRPr="0060326F">
        <w:rPr>
          <w:rStyle w:val="StyleUnderline"/>
        </w:rPr>
        <w:t>contradictions. Rational states might be expected to anticipate</w:t>
      </w:r>
      <w:r w:rsidRPr="006F5A88">
        <w:rPr>
          <w:sz w:val="16"/>
        </w:rPr>
        <w:t xml:space="preserve"> the danger of </w:t>
      </w:r>
      <w:r w:rsidRPr="0060326F">
        <w:rPr>
          <w:rStyle w:val="StyleUnderline"/>
        </w:rPr>
        <w:t>entrapment and seek to protect themselves</w:t>
      </w:r>
      <w:r w:rsidRPr="006F5A88">
        <w:rPr>
          <w:sz w:val="16"/>
        </w:rPr>
        <w:t xml:space="preserve"> from it</w:t>
      </w:r>
      <w:r w:rsidRPr="0060326F">
        <w:rPr>
          <w:rStyle w:val="StyleUnderline"/>
        </w:rPr>
        <w:t>. As it turns out, this is exactly what they do.</w:t>
      </w:r>
      <w:r w:rsidRPr="006F5A88">
        <w:rPr>
          <w:sz w:val="16"/>
        </w:rPr>
        <w:t xml:space="preserve"> Tongfi Kim, for example, shows that most </w:t>
      </w:r>
      <w:r w:rsidRPr="00CC48A9">
        <w:rPr>
          <w:rStyle w:val="Emphasis"/>
        </w:rPr>
        <w:t>alliance agreements are written to protect the allies from entrapment</w:t>
      </w:r>
      <w:r w:rsidRPr="006F5A88">
        <w:rPr>
          <w:sz w:val="16"/>
        </w:rPr>
        <w:t>—</w:t>
      </w:r>
      <w:r w:rsidRPr="0060326F">
        <w:rPr>
          <w:rStyle w:val="StyleUnderline"/>
        </w:rPr>
        <w:t>a problem that is greater for the smaller partner whose bargaining leverage</w:t>
      </w:r>
      <w:r w:rsidRPr="006F5A88">
        <w:rPr>
          <w:sz w:val="16"/>
        </w:rPr>
        <w:t xml:space="preserve">, as realism would expect, </w:t>
      </w:r>
      <w:r w:rsidRPr="0060326F">
        <w:rPr>
          <w:rStyle w:val="StyleUnderline"/>
        </w:rPr>
        <w:t>is</w:t>
      </w:r>
      <w:r w:rsidRPr="006F5A88">
        <w:rPr>
          <w:sz w:val="16"/>
        </w:rPr>
        <w:t xml:space="preserve"> general </w:t>
      </w:r>
      <w:r w:rsidRPr="0060326F">
        <w:rPr>
          <w:rStyle w:val="StyleUnderline"/>
        </w:rPr>
        <w:t>dwarfed by</w:t>
      </w:r>
      <w:r w:rsidRPr="006F5A88">
        <w:rPr>
          <w:sz w:val="16"/>
        </w:rPr>
        <w:t xml:space="preserve"> that of </w:t>
      </w:r>
      <w:r w:rsidRPr="0060326F">
        <w:rPr>
          <w:rStyle w:val="StyleUnderline"/>
        </w:rPr>
        <w:t>the great power patron. Given</w:t>
      </w:r>
      <w:r w:rsidRPr="006F5A88">
        <w:rPr>
          <w:sz w:val="16"/>
        </w:rPr>
        <w:t xml:space="preserve"> its </w:t>
      </w:r>
      <w:r w:rsidRPr="0060326F">
        <w:rPr>
          <w:rStyle w:val="StyleUnderline"/>
        </w:rPr>
        <w:t>huge power advantage, entrapment is</w:t>
      </w:r>
      <w:r w:rsidRPr="006F5A88">
        <w:rPr>
          <w:sz w:val="16"/>
        </w:rPr>
        <w:t xml:space="preserve"> just </w:t>
      </w:r>
      <w:r w:rsidRPr="0060326F">
        <w:rPr>
          <w:rStyle w:val="StyleUnderline"/>
        </w:rPr>
        <w:t>not a</w:t>
      </w:r>
      <w:r w:rsidRPr="006F5A88">
        <w:rPr>
          <w:sz w:val="16"/>
        </w:rPr>
        <w:t xml:space="preserve"> major </w:t>
      </w:r>
      <w:r w:rsidRPr="0060326F">
        <w:rPr>
          <w:rStyle w:val="StyleUnderline"/>
        </w:rPr>
        <w:t>problem for the U</w:t>
      </w:r>
      <w:r w:rsidRPr="006F5A88">
        <w:rPr>
          <w:sz w:val="16"/>
        </w:rPr>
        <w:t xml:space="preserve">nited </w:t>
      </w:r>
      <w:r w:rsidRPr="0060326F">
        <w:rPr>
          <w:rStyle w:val="StyleUnderline"/>
        </w:rPr>
        <w:t>S</w:t>
      </w:r>
      <w:r w:rsidRPr="006F5A88">
        <w:rPr>
          <w:sz w:val="16"/>
        </w:rPr>
        <w:t xml:space="preserve">tates, </w:t>
      </w:r>
      <w:r w:rsidRPr="0060326F">
        <w:rPr>
          <w:rStyle w:val="StyleUnderline"/>
        </w:rPr>
        <w:t>and</w:t>
      </w:r>
      <w:r w:rsidRPr="006F5A88">
        <w:rPr>
          <w:sz w:val="16"/>
        </w:rPr>
        <w:t xml:space="preserve"> certainly </w:t>
      </w:r>
      <w:r w:rsidRPr="0060326F">
        <w:rPr>
          <w:rStyle w:val="StyleUnderline"/>
        </w:rPr>
        <w:t>is not</w:t>
      </w:r>
      <w:r w:rsidRPr="006F5A88">
        <w:rPr>
          <w:sz w:val="16"/>
        </w:rPr>
        <w:t xml:space="preserve"> a </w:t>
      </w:r>
      <w:r w:rsidRPr="0060326F">
        <w:rPr>
          <w:rStyle w:val="StyleUnderline"/>
        </w:rPr>
        <w:t>persuasive</w:t>
      </w:r>
      <w:r w:rsidRPr="006F5A88">
        <w:rPr>
          <w:sz w:val="16"/>
        </w:rPr>
        <w:t xml:space="preserve"> rationale </w:t>
      </w:r>
      <w:r w:rsidRPr="0060326F">
        <w:rPr>
          <w:rStyle w:val="StyleUnderline"/>
        </w:rPr>
        <w:t>for retrenchment.</w:t>
      </w:r>
      <w:r w:rsidRPr="006F5A88">
        <w:rPr>
          <w:sz w:val="16"/>
        </w:rPr>
        <w:t xml:space="preserve"> As Kim observes, “</w:t>
      </w:r>
      <w:r w:rsidRPr="0060326F">
        <w:rPr>
          <w:rStyle w:val="StyleUnderline"/>
        </w:rPr>
        <w:t>Withdrawing from alliance commitments</w:t>
      </w:r>
      <w:r w:rsidRPr="006F5A88">
        <w:rPr>
          <w:sz w:val="16"/>
        </w:rPr>
        <w:t xml:space="preserve"> altogether </w:t>
      </w:r>
      <w:r w:rsidRPr="0060326F">
        <w:rPr>
          <w:rStyle w:val="StyleUnderline"/>
        </w:rPr>
        <w:t>would be a misguided</w:t>
      </w:r>
      <w:r w:rsidRPr="006F5A88">
        <w:rPr>
          <w:sz w:val="16"/>
        </w:rPr>
        <w:t xml:space="preserve"> policy, </w:t>
      </w:r>
      <w:r w:rsidRPr="0060326F">
        <w:rPr>
          <w:rStyle w:val="StyleUnderline"/>
        </w:rPr>
        <w:t>because</w:t>
      </w:r>
      <w:r w:rsidRPr="006F5A88">
        <w:rPr>
          <w:sz w:val="16"/>
        </w:rPr>
        <w:t xml:space="preserve"> these </w:t>
      </w:r>
      <w:r w:rsidRPr="0060326F">
        <w:rPr>
          <w:rStyle w:val="StyleUnderline"/>
        </w:rPr>
        <w:t>commitments</w:t>
      </w:r>
      <w:r w:rsidRPr="006F5A88">
        <w:rPr>
          <w:sz w:val="16"/>
        </w:rPr>
        <w:t xml:space="preserve"> are alone </w:t>
      </w:r>
      <w:r w:rsidRPr="0060326F">
        <w:rPr>
          <w:rStyle w:val="StyleUnderline"/>
        </w:rPr>
        <w:t>are not likely to drag the U</w:t>
      </w:r>
      <w:r w:rsidRPr="006F5A88">
        <w:rPr>
          <w:sz w:val="16"/>
        </w:rPr>
        <w:t xml:space="preserve">nited </w:t>
      </w:r>
      <w:r w:rsidRPr="0060326F">
        <w:rPr>
          <w:rStyle w:val="StyleUnderline"/>
        </w:rPr>
        <w:t>S</w:t>
      </w:r>
      <w:r w:rsidRPr="006F5A88">
        <w:rPr>
          <w:sz w:val="16"/>
        </w:rPr>
        <w:t xml:space="preserve">tates </w:t>
      </w:r>
      <w:r w:rsidRPr="0060326F">
        <w:rPr>
          <w:rStyle w:val="StyleUnderline"/>
        </w:rPr>
        <w:t>into</w:t>
      </w:r>
      <w:r w:rsidRPr="006F5A88">
        <w:rPr>
          <w:sz w:val="16"/>
        </w:rPr>
        <w:t xml:space="preserve"> a </w:t>
      </w:r>
      <w:r w:rsidRPr="0060326F">
        <w:rPr>
          <w:rStyle w:val="StyleUnderline"/>
        </w:rPr>
        <w:t>costly war.</w:t>
      </w:r>
      <w:r w:rsidRPr="006F5A88">
        <w:rPr>
          <w:sz w:val="16"/>
        </w:rPr>
        <w:t xml:space="preserve"> Additionally, these </w:t>
      </w:r>
      <w:r w:rsidRPr="0060326F">
        <w:rPr>
          <w:rStyle w:val="StyleUnderline"/>
        </w:rPr>
        <w:t>commitments enhance US influence on</w:t>
      </w:r>
      <w:r w:rsidRPr="006F5A88">
        <w:rPr>
          <w:sz w:val="16"/>
        </w:rPr>
        <w:t xml:space="preserve"> the </w:t>
      </w:r>
      <w:r w:rsidRPr="0060326F">
        <w:rPr>
          <w:rStyle w:val="StyleUnderline"/>
        </w:rPr>
        <w:t>allies and deterrence against</w:t>
      </w:r>
      <w:r w:rsidRPr="006F5A88">
        <w:rPr>
          <w:sz w:val="16"/>
        </w:rPr>
        <w:t xml:space="preserve"> potential </w:t>
      </w:r>
      <w:r w:rsidRPr="0060326F">
        <w:rPr>
          <w:rStyle w:val="StyleUnderline"/>
        </w:rPr>
        <w:t>enemies.</w:t>
      </w:r>
      <w:r w:rsidRPr="006F5A88">
        <w:rPr>
          <w:sz w:val="16"/>
        </w:rPr>
        <w:t xml:space="preserve"> Meanwhile, </w:t>
      </w:r>
      <w:r w:rsidRPr="0060326F">
        <w:rPr>
          <w:rStyle w:val="StyleUnderline"/>
        </w:rPr>
        <w:t>the U</w:t>
      </w:r>
      <w:r w:rsidRPr="006F5A88">
        <w:rPr>
          <w:sz w:val="16"/>
        </w:rPr>
        <w:t xml:space="preserve">nited </w:t>
      </w:r>
      <w:r w:rsidRPr="0060326F">
        <w:rPr>
          <w:rStyle w:val="StyleUnderline"/>
        </w:rPr>
        <w:t>S</w:t>
      </w:r>
      <w:r w:rsidRPr="006F5A88">
        <w:rPr>
          <w:sz w:val="16"/>
        </w:rPr>
        <w:t xml:space="preserve">tates </w:t>
      </w:r>
      <w:r w:rsidRPr="0060326F">
        <w:rPr>
          <w:rStyle w:val="StyleUnderline"/>
        </w:rPr>
        <w:t>has more power to entrap its allies, and other states have more reasons to accept entrapment in order to avoid abandonment</w:t>
      </w:r>
      <w:r w:rsidRPr="006F5A88">
        <w:rPr>
          <w:sz w:val="16"/>
        </w:rPr>
        <w:t xml:space="preserve"> by the sole super-ally. This helps to explain why </w:t>
      </w:r>
      <w:r w:rsidRPr="00A60937">
        <w:rPr>
          <w:rStyle w:val="StyleUnderline"/>
        </w:rPr>
        <w:t>it is hard to find a clear case of the U</w:t>
      </w:r>
      <w:r w:rsidRPr="006F5A88">
        <w:rPr>
          <w:sz w:val="16"/>
        </w:rPr>
        <w:t xml:space="preserve">nited </w:t>
      </w:r>
      <w:r w:rsidRPr="00A60937">
        <w:rPr>
          <w:rStyle w:val="StyleUnderline"/>
        </w:rPr>
        <w:t>S</w:t>
      </w:r>
      <w:r w:rsidRPr="006F5A88">
        <w:rPr>
          <w:sz w:val="16"/>
        </w:rPr>
        <w:t xml:space="preserve">tates </w:t>
      </w:r>
      <w:r w:rsidRPr="00A60937">
        <w:rPr>
          <w:rStyle w:val="StyleUnderline"/>
        </w:rPr>
        <w:t>being entrapped.</w:t>
      </w:r>
      <w:r w:rsidRPr="006F5A88">
        <w:rPr>
          <w:sz w:val="16"/>
        </w:rPr>
        <w:t xml:space="preserve">38 Michael </w:t>
      </w:r>
      <w:r w:rsidRPr="00120313">
        <w:rPr>
          <w:rStyle w:val="Emphasis"/>
        </w:rPr>
        <w:t>Beckley has undertaken the most comprehensive effort</w:t>
      </w:r>
      <w:r w:rsidRPr="006F5A88">
        <w:rPr>
          <w:sz w:val="16"/>
        </w:rPr>
        <w:t xml:space="preserve"> so far </w:t>
      </w:r>
      <w:r w:rsidRPr="00120313">
        <w:rPr>
          <w:rStyle w:val="Emphasis"/>
        </w:rPr>
        <w:t>to find evidence for the broadest notion of entanglement, encompassing all</w:t>
      </w:r>
      <w:r w:rsidRPr="006F5A88">
        <w:rPr>
          <w:sz w:val="16"/>
        </w:rPr>
        <w:t xml:space="preserve"> the </w:t>
      </w:r>
      <w:r w:rsidRPr="00120313">
        <w:rPr>
          <w:rStyle w:val="Emphasis"/>
        </w:rPr>
        <w:t>subtler mechanisms</w:t>
      </w:r>
      <w:r w:rsidRPr="00A60937">
        <w:rPr>
          <w:rStyle w:val="StyleUnderline"/>
        </w:rPr>
        <w:t xml:space="preserve"> that might draw the U</w:t>
      </w:r>
      <w:r w:rsidRPr="006F5A88">
        <w:rPr>
          <w:sz w:val="16"/>
        </w:rPr>
        <w:t xml:space="preserve">nited </w:t>
      </w:r>
      <w:r w:rsidRPr="00A60937">
        <w:rPr>
          <w:rStyle w:val="StyleUnderline"/>
        </w:rPr>
        <w:t>S</w:t>
      </w:r>
      <w:r w:rsidRPr="006F5A88">
        <w:rPr>
          <w:sz w:val="16"/>
        </w:rPr>
        <w:t xml:space="preserve">tates </w:t>
      </w:r>
      <w:r w:rsidRPr="00A60937">
        <w:rPr>
          <w:rStyle w:val="StyleUnderline"/>
        </w:rPr>
        <w:t>into</w:t>
      </w:r>
      <w:r w:rsidRPr="006F5A88">
        <w:rPr>
          <w:sz w:val="16"/>
        </w:rPr>
        <w:t xml:space="preserve"> a </w:t>
      </w:r>
      <w:r w:rsidRPr="00A60937">
        <w:rPr>
          <w:rStyle w:val="StyleUnderline"/>
        </w:rPr>
        <w:t>conflict owing to an alliance commitment that is distinct from</w:t>
      </w:r>
      <w:r w:rsidRPr="006F5A88">
        <w:rPr>
          <w:sz w:val="16"/>
        </w:rPr>
        <w:t xml:space="preserve"> its </w:t>
      </w:r>
      <w:r w:rsidRPr="00A60937">
        <w:rPr>
          <w:rStyle w:val="StyleUnderline"/>
        </w:rPr>
        <w:t>national interest. He examined every militarized dispute involving the U</w:t>
      </w:r>
      <w:r w:rsidRPr="006F5A88">
        <w:rPr>
          <w:sz w:val="16"/>
        </w:rPr>
        <w:t xml:space="preserve">nited </w:t>
      </w:r>
      <w:r w:rsidRPr="00A60937">
        <w:rPr>
          <w:rStyle w:val="StyleUnderline"/>
        </w:rPr>
        <w:t>S</w:t>
      </w:r>
      <w:r w:rsidRPr="006F5A88">
        <w:rPr>
          <w:sz w:val="16"/>
        </w:rPr>
        <w:t xml:space="preserve">tates in the </w:t>
      </w:r>
      <w:r w:rsidRPr="00A60937">
        <w:rPr>
          <w:rStyle w:val="StyleUnderline"/>
        </w:rPr>
        <w:t>post-World War II</w:t>
      </w:r>
      <w:r w:rsidRPr="006F5A88">
        <w:rPr>
          <w:sz w:val="16"/>
        </w:rPr>
        <w:t xml:space="preserve"> era</w:t>
      </w:r>
      <w:r w:rsidRPr="00A60937">
        <w:rPr>
          <w:rStyle w:val="StyleUnderline"/>
        </w:rPr>
        <w:t>, asking</w:t>
      </w:r>
      <w:r w:rsidRPr="006F5A88">
        <w:rPr>
          <w:sz w:val="16"/>
        </w:rPr>
        <w:t xml:space="preserve"> simply </w:t>
      </w:r>
      <w:r w:rsidRPr="00A60937">
        <w:rPr>
          <w:rStyle w:val="StyleUnderline"/>
        </w:rPr>
        <w:t>whether entanglement</w:t>
      </w:r>
      <w:r w:rsidRPr="006F5A88">
        <w:rPr>
          <w:sz w:val="16"/>
        </w:rPr>
        <w:t xml:space="preserve"> mechanisms </w:t>
      </w:r>
      <w:r w:rsidRPr="00A60937">
        <w:rPr>
          <w:rStyle w:val="StyleUnderline"/>
        </w:rPr>
        <w:t>played a role. His conclusion: “</w:t>
      </w:r>
      <w:r w:rsidRPr="00120313">
        <w:rPr>
          <w:rStyle w:val="Emphasis"/>
        </w:rPr>
        <w:t>Entrapment is rare.</w:t>
      </w:r>
      <w:r w:rsidRPr="00A60937">
        <w:rPr>
          <w:rStyle w:val="StyleUnderline"/>
        </w:rPr>
        <w:t>”</w:t>
      </w:r>
      <w:r w:rsidRPr="006F5A88">
        <w:rPr>
          <w:sz w:val="16"/>
        </w:rPr>
        <w:t xml:space="preserve"> </w:t>
      </w:r>
      <w:r w:rsidRPr="00A60937">
        <w:rPr>
          <w:rStyle w:val="StyleUnderline"/>
        </w:rPr>
        <w:t>Out of 188 disputes, he found entanglement only figured in five</w:t>
      </w:r>
      <w:r w:rsidRPr="006F5A88">
        <w:rPr>
          <w:sz w:val="16"/>
        </w:rPr>
        <w:t xml:space="preserve"> major </w:t>
      </w:r>
      <w:r w:rsidRPr="00A60937">
        <w:rPr>
          <w:rStyle w:val="StyleUnderline"/>
        </w:rPr>
        <w:t>episodes. “Even in these five</w:t>
      </w:r>
      <w:r w:rsidRPr="006F5A88">
        <w:rPr>
          <w:sz w:val="16"/>
        </w:rPr>
        <w:t xml:space="preserve"> cases, moreover, </w:t>
      </w:r>
      <w:r w:rsidRPr="00A60937">
        <w:rPr>
          <w:rStyle w:val="StyleUnderline"/>
        </w:rPr>
        <w:t>the extent of U.S entanglement is questionable, because there were other important drivers of American involvement, U.S. policymakers carefully limited support for allies, alliances restrained the U</w:t>
      </w:r>
      <w:r w:rsidRPr="006F5A88">
        <w:rPr>
          <w:sz w:val="16"/>
        </w:rPr>
        <w:t xml:space="preserve">nited </w:t>
      </w:r>
      <w:r w:rsidRPr="00A60937">
        <w:rPr>
          <w:rStyle w:val="StyleUnderline"/>
        </w:rPr>
        <w:t>S</w:t>
      </w:r>
      <w:r w:rsidRPr="006F5A88">
        <w:rPr>
          <w:sz w:val="16"/>
        </w:rPr>
        <w:t xml:space="preserve">tates </w:t>
      </w:r>
      <w:r w:rsidRPr="00A60937">
        <w:rPr>
          <w:rStyle w:val="StyleUnderline"/>
        </w:rPr>
        <w:t>from escalating</w:t>
      </w:r>
      <w:r w:rsidRPr="006F5A88">
        <w:rPr>
          <w:sz w:val="16"/>
        </w:rPr>
        <w:t xml:space="preserve"> its </w:t>
      </w:r>
      <w:r w:rsidRPr="00A60937">
        <w:rPr>
          <w:rStyle w:val="StyleUnderline"/>
        </w:rPr>
        <w:t>involvement, or all of the above.”</w:t>
      </w:r>
      <w:r w:rsidRPr="006F5A88">
        <w:rPr>
          <w:sz w:val="16"/>
        </w:rPr>
        <w:t xml:space="preserve">39 </w:t>
      </w:r>
      <w:r w:rsidRPr="00A60937">
        <w:rPr>
          <w:rStyle w:val="StyleUnderline"/>
        </w:rPr>
        <w:t>The role</w:t>
      </w:r>
      <w:r w:rsidRPr="006F5A88">
        <w:rPr>
          <w:sz w:val="16"/>
        </w:rPr>
        <w:t xml:space="preserve"> that </w:t>
      </w:r>
      <w:r w:rsidRPr="00A60937">
        <w:rPr>
          <w:rStyle w:val="StyleUnderline"/>
        </w:rPr>
        <w:t>allies</w:t>
      </w:r>
      <w:r w:rsidRPr="006F5A88">
        <w:rPr>
          <w:sz w:val="16"/>
        </w:rPr>
        <w:t xml:space="preserve"> sometimes </w:t>
      </w:r>
      <w:r w:rsidRPr="00A60937">
        <w:rPr>
          <w:rStyle w:val="StyleUnderline"/>
        </w:rPr>
        <w:t>play in restraining escalatory impulses by the U</w:t>
      </w:r>
      <w:r w:rsidRPr="006F5A88">
        <w:rPr>
          <w:sz w:val="16"/>
        </w:rPr>
        <w:t xml:space="preserve">nited </w:t>
      </w:r>
      <w:r w:rsidRPr="00A60937">
        <w:rPr>
          <w:rStyle w:val="StyleUnderline"/>
        </w:rPr>
        <w:t>S</w:t>
      </w:r>
      <w:r w:rsidRPr="006F5A88">
        <w:rPr>
          <w:sz w:val="16"/>
        </w:rPr>
        <w:t xml:space="preserve">tates </w:t>
      </w:r>
      <w:r w:rsidRPr="00A60937">
        <w:rPr>
          <w:rStyle w:val="StyleUnderline"/>
        </w:rPr>
        <w:t>is noteworthy given its complete absence from</w:t>
      </w:r>
      <w:r w:rsidRPr="00E60AF6">
        <w:rPr>
          <w:sz w:val="16"/>
          <w:szCs w:val="16"/>
        </w:rPr>
        <w:t xml:space="preserve"> the </w:t>
      </w:r>
      <w:r w:rsidRPr="00A60937">
        <w:rPr>
          <w:rStyle w:val="StyleUnderline"/>
        </w:rPr>
        <w:t>writings</w:t>
      </w:r>
      <w:r w:rsidRPr="006F5A88">
        <w:rPr>
          <w:sz w:val="16"/>
        </w:rPr>
        <w:t xml:space="preserve"> of retrenchment advocates. </w:t>
      </w:r>
      <w:r w:rsidRPr="00A60937">
        <w:rPr>
          <w:rStyle w:val="StyleUnderline"/>
        </w:rPr>
        <w:t>While advocates of retrenchment worry</w:t>
      </w:r>
      <w:r w:rsidRPr="006F5A88">
        <w:rPr>
          <w:sz w:val="16"/>
        </w:rPr>
        <w:t xml:space="preserve"> that </w:t>
      </w:r>
      <w:r w:rsidRPr="00A60937">
        <w:rPr>
          <w:rStyle w:val="StyleUnderline"/>
        </w:rPr>
        <w:t>allies will drag the U</w:t>
      </w:r>
      <w:r w:rsidRPr="006F5A88">
        <w:rPr>
          <w:sz w:val="16"/>
        </w:rPr>
        <w:t xml:space="preserve">nited </w:t>
      </w:r>
      <w:r w:rsidRPr="00A60937">
        <w:rPr>
          <w:rStyle w:val="StyleUnderline"/>
        </w:rPr>
        <w:t>S</w:t>
      </w:r>
      <w:r w:rsidRPr="006F5A88">
        <w:rPr>
          <w:sz w:val="16"/>
        </w:rPr>
        <w:t>tates i</w:t>
      </w:r>
      <w:r w:rsidRPr="00A60937">
        <w:rPr>
          <w:rStyle w:val="StyleUnderline"/>
        </w:rPr>
        <w:t>nto unnecessary wars, Beckley find that</w:t>
      </w:r>
      <w:r w:rsidRPr="006F5A88">
        <w:rPr>
          <w:sz w:val="16"/>
        </w:rPr>
        <w:t xml:space="preserve"> actually: </w:t>
      </w:r>
      <w:r w:rsidRPr="00A60937">
        <w:rPr>
          <w:rStyle w:val="StyleUnderline"/>
        </w:rPr>
        <w:t>The historical record shows that allies</w:t>
      </w:r>
      <w:r w:rsidRPr="006F5A88">
        <w:rPr>
          <w:sz w:val="16"/>
        </w:rPr>
        <w:t xml:space="preserve"> often help </w:t>
      </w:r>
      <w:r w:rsidRPr="00A60937">
        <w:rPr>
          <w:rStyle w:val="StyleUnderline"/>
        </w:rPr>
        <w:t>keep U.S. troops at home not only by bearing</w:t>
      </w:r>
      <w:r w:rsidRPr="006F5A88">
        <w:rPr>
          <w:sz w:val="16"/>
        </w:rPr>
        <w:t xml:space="preserve"> some of </w:t>
      </w:r>
      <w:r w:rsidRPr="00A60937">
        <w:rPr>
          <w:rStyle w:val="StyleUnderline"/>
        </w:rPr>
        <w:t>the burden for</w:t>
      </w:r>
      <w:r w:rsidRPr="006F5A88">
        <w:rPr>
          <w:sz w:val="16"/>
        </w:rPr>
        <w:t xml:space="preserve"> U.S. </w:t>
      </w:r>
      <w:r w:rsidRPr="00A60937">
        <w:rPr>
          <w:rStyle w:val="StyleUnderline"/>
        </w:rPr>
        <w:t>wars, but also by encouraging the U</w:t>
      </w:r>
      <w:r w:rsidRPr="006F5A88">
        <w:rPr>
          <w:sz w:val="16"/>
        </w:rPr>
        <w:t xml:space="preserve">nited </w:t>
      </w:r>
      <w:r w:rsidRPr="00A60937">
        <w:rPr>
          <w:rStyle w:val="StyleUnderline"/>
        </w:rPr>
        <w:t>S</w:t>
      </w:r>
      <w:r w:rsidRPr="006F5A88">
        <w:rPr>
          <w:sz w:val="16"/>
        </w:rPr>
        <w:t xml:space="preserve">tates </w:t>
      </w:r>
      <w:r w:rsidRPr="00A60937">
        <w:rPr>
          <w:rStyle w:val="StyleUnderline"/>
        </w:rPr>
        <w:t>to stay out of wars</w:t>
      </w:r>
      <w:r w:rsidRPr="006F5A88">
        <w:rPr>
          <w:sz w:val="16"/>
        </w:rPr>
        <w:t xml:space="preserve"> altogether. Large-scale </w:t>
      </w:r>
      <w:r w:rsidRPr="00A60937">
        <w:rPr>
          <w:rStyle w:val="StyleUnderline"/>
        </w:rPr>
        <w:t>retrenchment would sacrifice these</w:t>
      </w:r>
      <w:r w:rsidRPr="006F5A88">
        <w:rPr>
          <w:sz w:val="16"/>
        </w:rPr>
        <w:t xml:space="preserve"> and other </w:t>
      </w:r>
      <w:r w:rsidRPr="00A60937">
        <w:rPr>
          <w:rStyle w:val="StyleUnderline"/>
        </w:rPr>
        <w:t xml:space="preserve">benefits of alliances while doing little to compel </w:t>
      </w:r>
      <w:r w:rsidRPr="006F5A88">
        <w:rPr>
          <w:sz w:val="16"/>
        </w:rPr>
        <w:t xml:space="preserve">U.S. </w:t>
      </w:r>
      <w:r w:rsidRPr="00A60937">
        <w:rPr>
          <w:rStyle w:val="StyleUnderline"/>
        </w:rPr>
        <w:t>leaders to define national interests modestly</w:t>
      </w:r>
      <w:r w:rsidRPr="006F5A88">
        <w:rPr>
          <w:sz w:val="16"/>
        </w:rPr>
        <w:t xml:space="preserve"> or choose military interventions selectively.40 Indeed, Beckley, Kim, and other </w:t>
      </w:r>
      <w:r w:rsidRPr="00A60937">
        <w:rPr>
          <w:rStyle w:val="StyleUnderline"/>
        </w:rPr>
        <w:t>researchers find that the best observable evidence of entrapment are cases that work in the opposite direction</w:t>
      </w:r>
      <w:r w:rsidRPr="006F5A88">
        <w:rPr>
          <w:sz w:val="16"/>
        </w:rPr>
        <w:t xml:space="preserve">, with the United States dog wagging the allied tail, as analysts contend may have occurred in Iraq and Afghanistan.41 Many US </w:t>
      </w:r>
      <w:r w:rsidRPr="00A60937">
        <w:rPr>
          <w:rStyle w:val="StyleUnderline"/>
        </w:rPr>
        <w:t>allies contributed to</w:t>
      </w:r>
      <w:r w:rsidRPr="006F5A88">
        <w:rPr>
          <w:sz w:val="16"/>
        </w:rPr>
        <w:t xml:space="preserve"> those </w:t>
      </w:r>
      <w:r w:rsidRPr="00A60937">
        <w:rPr>
          <w:rStyle w:val="StyleUnderline"/>
        </w:rPr>
        <w:t>interventions less from</w:t>
      </w:r>
      <w:r w:rsidRPr="006F5A88">
        <w:rPr>
          <w:sz w:val="16"/>
        </w:rPr>
        <w:t xml:space="preserve"> a sense of immediate </w:t>
      </w:r>
      <w:r w:rsidRPr="00A60937">
        <w:rPr>
          <w:rStyle w:val="StyleUnderline"/>
        </w:rPr>
        <w:t>national interest than from</w:t>
      </w:r>
      <w:r w:rsidRPr="006F5A88">
        <w:rPr>
          <w:sz w:val="16"/>
        </w:rPr>
        <w:t xml:space="preserve"> a more </w:t>
      </w:r>
      <w:r w:rsidRPr="00A60937">
        <w:rPr>
          <w:rStyle w:val="StyleUnderline"/>
        </w:rPr>
        <w:t>long-term calculation about the value of the alliance or as part of a complex q</w:t>
      </w:r>
      <w:r w:rsidRPr="006F5A88">
        <w:rPr>
          <w:sz w:val="16"/>
        </w:rPr>
        <w:t xml:space="preserve">uid </w:t>
      </w:r>
      <w:r w:rsidRPr="00A60937">
        <w:rPr>
          <w:rStyle w:val="StyleUnderline"/>
        </w:rPr>
        <w:t>p</w:t>
      </w:r>
      <w:r w:rsidRPr="006F5A88">
        <w:rPr>
          <w:sz w:val="16"/>
        </w:rPr>
        <w:t xml:space="preserve">ro </w:t>
      </w:r>
      <w:r w:rsidRPr="00A60937">
        <w:rPr>
          <w:rStyle w:val="StyleUnderline"/>
        </w:rPr>
        <w:t>q</w:t>
      </w:r>
      <w:r w:rsidRPr="006F5A88">
        <w:rPr>
          <w:sz w:val="16"/>
        </w:rPr>
        <w:t xml:space="preserve">uo </w:t>
      </w:r>
      <w:r w:rsidRPr="00A60937">
        <w:rPr>
          <w:rStyle w:val="StyleUnderline"/>
        </w:rPr>
        <w:t>with Americans.</w:t>
      </w:r>
      <w:r w:rsidRPr="006F5A88">
        <w:rPr>
          <w:sz w:val="16"/>
        </w:rPr>
        <w:t xml:space="preserve">42 For critics of these operations within many of those states, the notion of their country being the tail wagging the American dog would appear fantastical. More </w:t>
      </w:r>
      <w:r w:rsidRPr="00A60937">
        <w:rPr>
          <w:rStyle w:val="StyleUnderline"/>
        </w:rPr>
        <w:t>recent scholarship</w:t>
      </w:r>
      <w:r w:rsidRPr="006F5A88">
        <w:rPr>
          <w:sz w:val="16"/>
        </w:rPr>
        <w:t xml:space="preserve"> has also </w:t>
      </w:r>
      <w:r w:rsidRPr="00A60937">
        <w:rPr>
          <w:rStyle w:val="StyleUnderline"/>
        </w:rPr>
        <w:t>ratified</w:t>
      </w:r>
      <w:r w:rsidRPr="006F5A88">
        <w:rPr>
          <w:sz w:val="16"/>
        </w:rPr>
        <w:t xml:space="preserve"> Paul Schroeder’s </w:t>
      </w:r>
      <w:r w:rsidRPr="00A60937">
        <w:rPr>
          <w:rStyle w:val="StyleUnderline"/>
        </w:rPr>
        <w:t>analysis of alliances as not just power-aggregating mechanisms but also tools for controlling risks and exerting influence.</w:t>
      </w:r>
      <w:r w:rsidRPr="006F5A88">
        <w:rPr>
          <w:sz w:val="16"/>
        </w:rPr>
        <w:t xml:space="preserve">43 As noted in chapter 6, </w:t>
      </w:r>
      <w:r w:rsidRPr="00CC48A9">
        <w:rPr>
          <w:rStyle w:val="Emphasis"/>
        </w:rPr>
        <w:t>empirical studies find strong support for the claim tha</w:t>
      </w:r>
      <w:r w:rsidRPr="00A60937">
        <w:rPr>
          <w:rStyle w:val="StyleUnderline"/>
        </w:rPr>
        <w:t>t</w:t>
      </w:r>
      <w:r w:rsidRPr="006F5A88">
        <w:rPr>
          <w:sz w:val="16"/>
        </w:rPr>
        <w:t xml:space="preserve"> defensive </w:t>
      </w:r>
      <w:r w:rsidRPr="00CC48A9">
        <w:rPr>
          <w:rStyle w:val="Emphasis"/>
        </w:rPr>
        <w:t>alliances</w:t>
      </w:r>
      <w:r w:rsidRPr="006F5A88">
        <w:rPr>
          <w:sz w:val="16"/>
        </w:rPr>
        <w:t xml:space="preserve"> work to </w:t>
      </w:r>
      <w:r w:rsidRPr="00CC48A9">
        <w:rPr>
          <w:rStyle w:val="Emphasis"/>
        </w:rPr>
        <w:t>deter war without making allied states more likely to initiate conflict.</w:t>
      </w:r>
      <w:r w:rsidRPr="006F5A88">
        <w:rPr>
          <w:sz w:val="16"/>
        </w:rPr>
        <w:t xml:space="preserve">44 Much about the </w:t>
      </w:r>
      <w:r w:rsidRPr="00A60937">
        <w:rPr>
          <w:rStyle w:val="StyleUnderline"/>
        </w:rPr>
        <w:t>U</w:t>
      </w:r>
      <w:r w:rsidRPr="006F5A88">
        <w:rPr>
          <w:sz w:val="16"/>
        </w:rPr>
        <w:t xml:space="preserve">nited </w:t>
      </w:r>
      <w:r w:rsidRPr="00A60937">
        <w:rPr>
          <w:rStyle w:val="StyleUnderline"/>
        </w:rPr>
        <w:t>S</w:t>
      </w:r>
      <w:r w:rsidRPr="006F5A88">
        <w:rPr>
          <w:sz w:val="16"/>
        </w:rPr>
        <w:t xml:space="preserve">tates’ </w:t>
      </w:r>
      <w:r w:rsidRPr="00A60937">
        <w:rPr>
          <w:rStyle w:val="StyleUnderline"/>
        </w:rPr>
        <w:t>experience supplies ev</w:t>
      </w:r>
      <w:r w:rsidRPr="006F5A88">
        <w:rPr>
          <w:sz w:val="16"/>
        </w:rPr>
        <w:t xml:space="preserve">idence </w:t>
      </w:r>
      <w:r w:rsidRPr="00A60937">
        <w:rPr>
          <w:rStyle w:val="StyleUnderline"/>
        </w:rPr>
        <w:t>to support this</w:t>
      </w:r>
      <w:r w:rsidRPr="006F5A88">
        <w:rPr>
          <w:sz w:val="16"/>
        </w:rPr>
        <w:t xml:space="preserve"> view. Victor Cha shows how each post—World War II US-East Asian alliance was a “powerplay … designed to exert maximum control over the smaller ally’s actions,” where one key aim was “to constrain anticommunist allies in the region that might engage in aggressive behavior against adversaries that could entrap the United States in an unwanted larger war.”45 </w:t>
      </w:r>
      <w:r w:rsidRPr="00A60937">
        <w:rPr>
          <w:rStyle w:val="StyleUnderline"/>
        </w:rPr>
        <w:t>Recent developments in the US-Taiwan relationship—arguably the most salient entrapment concern</w:t>
      </w:r>
      <w:r w:rsidRPr="006F5A88">
        <w:rPr>
          <w:sz w:val="16"/>
        </w:rPr>
        <w:t xml:space="preserve"> for advocates of retrenchment</w:t>
      </w:r>
      <w:r w:rsidRPr="00A60937">
        <w:rPr>
          <w:rStyle w:val="StyleUnderline"/>
        </w:rPr>
        <w:t>—</w:t>
      </w:r>
      <w:r w:rsidRPr="006F5A88">
        <w:rPr>
          <w:sz w:val="16"/>
        </w:rPr>
        <w:t>also</w:t>
      </w:r>
      <w:r w:rsidRPr="00A60937">
        <w:rPr>
          <w:rStyle w:val="StyleUnderline"/>
        </w:rPr>
        <w:t xml:space="preserve"> constitute a case in point.</w:t>
      </w:r>
      <w:r w:rsidRPr="006F5A88">
        <w:rPr>
          <w:sz w:val="16"/>
        </w:rPr>
        <w:t xml:space="preserve"> After repeated cross-strait tensions in the 1990s and early 2000s, US </w:t>
      </w:r>
      <w:r w:rsidRPr="006F5A88">
        <w:rPr>
          <w:rStyle w:val="StyleUnderline"/>
        </w:rPr>
        <w:t>officials became concerned</w:t>
      </w:r>
      <w:r w:rsidRPr="006F5A88">
        <w:rPr>
          <w:sz w:val="16"/>
        </w:rPr>
        <w:t xml:space="preserve"> that the policy of </w:t>
      </w:r>
      <w:r w:rsidRPr="006F5A88">
        <w:rPr>
          <w:rStyle w:val="StyleUnderline"/>
        </w:rPr>
        <w:t>strategic ambiguity</w:t>
      </w:r>
      <w:r w:rsidRPr="006F5A88">
        <w:rPr>
          <w:sz w:val="16"/>
        </w:rPr>
        <w:t xml:space="preserve"> regarding support for Taiwan </w:t>
      </w:r>
      <w:r w:rsidRPr="006F5A88">
        <w:rPr>
          <w:rStyle w:val="StyleUnderline"/>
        </w:rPr>
        <w:t>was leaving them exposed to</w:t>
      </w:r>
      <w:r w:rsidRPr="006F5A88">
        <w:rPr>
          <w:sz w:val="16"/>
        </w:rPr>
        <w:t xml:space="preserve"> the risk of </w:t>
      </w:r>
      <w:r w:rsidRPr="006F5A88">
        <w:rPr>
          <w:rStyle w:val="StyleUnderline"/>
        </w:rPr>
        <w:t>entrapment.</w:t>
      </w:r>
      <w:r w:rsidRPr="006F5A88">
        <w:rPr>
          <w:sz w:val="16"/>
        </w:rPr>
        <w:t xml:space="preserve"> The George W. </w:t>
      </w:r>
      <w:r w:rsidRPr="006F5A88">
        <w:rPr>
          <w:rStyle w:val="StyleUnderline"/>
        </w:rPr>
        <w:t>Bush</w:t>
      </w:r>
      <w:r w:rsidRPr="006F5A88">
        <w:rPr>
          <w:sz w:val="16"/>
        </w:rPr>
        <w:t xml:space="preserve"> administration </w:t>
      </w:r>
      <w:r w:rsidRPr="006F5A88">
        <w:rPr>
          <w:rStyle w:val="StyleUnderline"/>
        </w:rPr>
        <w:t>adjusted the policy to clarify dual deterrence</w:t>
      </w:r>
      <w:r w:rsidRPr="006F5A88">
        <w:rPr>
          <w:sz w:val="16"/>
        </w:rPr>
        <w:t xml:space="preserve">: deterring China from an unprovoked attack, but also deterring Taiwan from provocative moves toward independence that might give Beijing cause to resort to force.V Although it is impossible to rule out speculation that the United States might get dragged in no matter what, </w:t>
      </w:r>
      <w:r w:rsidRPr="006F5A88">
        <w:rPr>
          <w:rStyle w:val="StyleUnderline"/>
        </w:rPr>
        <w:t>all</w:t>
      </w:r>
      <w:r w:rsidRPr="006F5A88">
        <w:rPr>
          <w:sz w:val="16"/>
        </w:rPr>
        <w:t xml:space="preserve"> the </w:t>
      </w:r>
      <w:r w:rsidRPr="006F5A88">
        <w:rPr>
          <w:rStyle w:val="StyleUnderline"/>
        </w:rPr>
        <w:t xml:space="preserve">observable evidence is consistent with the view that </w:t>
      </w:r>
      <w:r w:rsidRPr="006F5A88">
        <w:rPr>
          <w:rStyle w:val="Emphasis"/>
        </w:rPr>
        <w:t>major power patron can ward against entrapment and use their alliances to control risks.</w:t>
      </w:r>
    </w:p>
    <w:p w:rsidR="00291F3B" w:rsidRDefault="00291F3B" w:rsidP="00291F3B"/>
    <w:p w:rsidR="00291F3B" w:rsidRDefault="00291F3B" w:rsidP="00291F3B">
      <w:pPr>
        <w:pStyle w:val="Heading4"/>
      </w:pPr>
      <w:r>
        <w:t xml:space="preserve">No entrapment – recent events </w:t>
      </w:r>
      <w:r>
        <w:rPr>
          <w:u w:val="single"/>
        </w:rPr>
        <w:t>prove</w:t>
      </w:r>
      <w:r>
        <w:t xml:space="preserve"> Beckley’s thesis – BUT, </w:t>
      </w:r>
      <w:r w:rsidRPr="00165696">
        <w:rPr>
          <w:u w:val="single"/>
        </w:rPr>
        <w:t>disengaging</w:t>
      </w:r>
      <w:r>
        <w:t xml:space="preserve"> alliances allows </w:t>
      </w:r>
      <w:r w:rsidRPr="00165696">
        <w:rPr>
          <w:u w:val="single"/>
        </w:rPr>
        <w:t>reckless</w:t>
      </w:r>
      <w:r>
        <w:t xml:space="preserve"> U.S. intervention abroad.</w:t>
      </w:r>
    </w:p>
    <w:p w:rsidR="00291F3B" w:rsidRPr="00D26822" w:rsidRDefault="00291F3B" w:rsidP="00291F3B">
      <w:r w:rsidRPr="00BC4E35">
        <w:rPr>
          <w:rStyle w:val="Style13ptBold"/>
        </w:rPr>
        <w:t>Drezner ‘15</w:t>
      </w:r>
      <w:r>
        <w:t xml:space="preserve"> </w:t>
      </w:r>
      <w:r w:rsidRPr="00D26822">
        <w:rPr>
          <w:sz w:val="16"/>
          <w:szCs w:val="16"/>
        </w:rPr>
        <w:t>(Daniel W. Drezner, professor of international politics at the Fletcher School of Law and Diplomacy at Tufts University, "Just how entangling are America’s alliances?," Washington Post, 8-4-2015, https://www.washingtonpost.com/posteverything/wp/2015/08/04/just-how-entangling-are-americas-alliances/, Date Accessed: 7-17-2019, SB).</w:t>
      </w:r>
    </w:p>
    <w:p w:rsidR="00291F3B" w:rsidRPr="00B50446" w:rsidRDefault="00291F3B" w:rsidP="00291F3B">
      <w:pPr>
        <w:rPr>
          <w:rStyle w:val="Emphasis"/>
        </w:rPr>
      </w:pPr>
      <w:r w:rsidRPr="003A5DA5">
        <w:rPr>
          <w:rStyle w:val="StyleUnderline"/>
        </w:rPr>
        <w:t>A common lament of foreign policy realists is</w:t>
      </w:r>
      <w:r w:rsidRPr="003A5DA5">
        <w:rPr>
          <w:sz w:val="16"/>
        </w:rPr>
        <w:t xml:space="preserve"> that the United States has made way too damn many overseas commitments. According to this narrative, the complex network of American alliances and security </w:t>
      </w:r>
      <w:r w:rsidRPr="003A5DA5">
        <w:rPr>
          <w:rStyle w:val="StyleUnderline"/>
        </w:rPr>
        <w:t>commitments entangles and ensnares the U</w:t>
      </w:r>
      <w:r w:rsidRPr="003A5DA5">
        <w:rPr>
          <w:sz w:val="16"/>
        </w:rPr>
        <w:t xml:space="preserve">nited </w:t>
      </w:r>
      <w:r w:rsidRPr="003A5DA5">
        <w:rPr>
          <w:rStyle w:val="StyleUnderline"/>
        </w:rPr>
        <w:t>S</w:t>
      </w:r>
      <w:r w:rsidRPr="003A5DA5">
        <w:rPr>
          <w:sz w:val="16"/>
        </w:rPr>
        <w:t xml:space="preserve">tates in militarized conflicts that are not vital to the national interest. This forces the United States to expend blood and treasure in faraway conflicts, contributing to “imperial overstretch.” In the Spring 2015 issue of International Security, however, Michael </w:t>
      </w:r>
      <w:r w:rsidRPr="003A5DA5">
        <w:rPr>
          <w:rStyle w:val="StyleUnderline"/>
        </w:rPr>
        <w:t>Beckley pushes back on that</w:t>
      </w:r>
      <w:r w:rsidRPr="003A5DA5">
        <w:rPr>
          <w:sz w:val="16"/>
        </w:rPr>
        <w:t xml:space="preserve"> argument in “The Myth of Entangling Alliances: Reassessing the Security Risks of U.S. Defense Pacts.” </w:t>
      </w:r>
      <w:r w:rsidRPr="00B50446">
        <w:rPr>
          <w:rStyle w:val="Emphasis"/>
        </w:rPr>
        <w:t>Beckley looks at all cases of U.S. participation in militarized interstate disputes</w:t>
      </w:r>
      <w:r w:rsidRPr="003A5DA5">
        <w:rPr>
          <w:sz w:val="16"/>
        </w:rPr>
        <w:t xml:space="preserve"> from 1948 to 2010 </w:t>
      </w:r>
      <w:r w:rsidRPr="003A5DA5">
        <w:rPr>
          <w:rStyle w:val="StyleUnderline"/>
        </w:rPr>
        <w:t>to see if</w:t>
      </w:r>
      <w:r w:rsidRPr="003A5DA5">
        <w:rPr>
          <w:sz w:val="16"/>
        </w:rPr>
        <w:t xml:space="preserve"> formal </w:t>
      </w:r>
      <w:r w:rsidRPr="003A5DA5">
        <w:rPr>
          <w:rStyle w:val="StyleUnderline"/>
        </w:rPr>
        <w:t>alliance dynamics triggered American participation in the conflict.</w:t>
      </w:r>
      <w:r w:rsidRPr="003A5DA5">
        <w:rPr>
          <w:sz w:val="16"/>
        </w:rPr>
        <w:t xml:space="preserve"> Beckley’s conclusions:</w:t>
      </w:r>
      <w:r>
        <w:rPr>
          <w:rStyle w:val="StyleUnderline"/>
        </w:rPr>
        <w:t xml:space="preserve"> </w:t>
      </w:r>
      <w:r w:rsidRPr="003A5DA5">
        <w:rPr>
          <w:rStyle w:val="StyleUnderline"/>
        </w:rPr>
        <w:t>Over a sixty-two-year period in which the U</w:t>
      </w:r>
      <w:r w:rsidRPr="003A5DA5">
        <w:rPr>
          <w:sz w:val="16"/>
        </w:rPr>
        <w:t xml:space="preserve">nited </w:t>
      </w:r>
      <w:r w:rsidRPr="003A5DA5">
        <w:rPr>
          <w:rStyle w:val="StyleUnderline"/>
        </w:rPr>
        <w:t>S</w:t>
      </w:r>
      <w:r w:rsidRPr="003A5DA5">
        <w:rPr>
          <w:sz w:val="16"/>
        </w:rPr>
        <w:t xml:space="preserve">tates </w:t>
      </w:r>
      <w:r w:rsidRPr="003A5DA5">
        <w:rPr>
          <w:rStyle w:val="StyleUnderline"/>
        </w:rPr>
        <w:t>maintained more than sixty alliances, I find only five</w:t>
      </w:r>
      <w:r w:rsidRPr="003A5DA5">
        <w:rPr>
          <w:sz w:val="16"/>
        </w:rPr>
        <w:t xml:space="preserve"> ostensible </w:t>
      </w:r>
      <w:r w:rsidRPr="003A5DA5">
        <w:rPr>
          <w:rStyle w:val="StyleUnderline"/>
        </w:rPr>
        <w:t>episodes of U.S. entanglement</w:t>
      </w:r>
      <w:r w:rsidRPr="003A5DA5">
        <w:rPr>
          <w:sz w:val="16"/>
        </w:rPr>
        <w:t xml:space="preserve">—the 1954 and 1995–96 Taiwan Strait crises, the Vietnam War, and the interventions in Bosnia and Kosovo in the 1990s. </w:t>
      </w:r>
      <w:r w:rsidRPr="003A5DA5">
        <w:rPr>
          <w:rStyle w:val="StyleUnderline"/>
        </w:rPr>
        <w:t>Even these</w:t>
      </w:r>
      <w:r w:rsidRPr="003A5DA5">
        <w:rPr>
          <w:sz w:val="16"/>
        </w:rPr>
        <w:t xml:space="preserve"> cases </w:t>
      </w:r>
      <w:r w:rsidRPr="003A5DA5">
        <w:rPr>
          <w:rStyle w:val="StyleUnderline"/>
        </w:rPr>
        <w:t xml:space="preserve">are far from clear-cut, because in each there were other important drivers of U.S. involvement; </w:t>
      </w:r>
      <w:r w:rsidRPr="003A5DA5">
        <w:rPr>
          <w:sz w:val="16"/>
        </w:rPr>
        <w:t xml:space="preserve">U.S. </w:t>
      </w:r>
      <w:r w:rsidRPr="003A5DA5">
        <w:rPr>
          <w:rStyle w:val="StyleUnderline"/>
        </w:rPr>
        <w:t>policymakers</w:t>
      </w:r>
      <w:r w:rsidRPr="003A5DA5">
        <w:rPr>
          <w:sz w:val="16"/>
        </w:rPr>
        <w:t xml:space="preserve"> carefully </w:t>
      </w:r>
      <w:r w:rsidRPr="003A5DA5">
        <w:rPr>
          <w:rStyle w:val="StyleUnderline"/>
        </w:rPr>
        <w:t>limited support for allies; allies restrained the U</w:t>
      </w:r>
      <w:r w:rsidRPr="003A5DA5">
        <w:rPr>
          <w:sz w:val="16"/>
        </w:rPr>
        <w:t xml:space="preserve">nited </w:t>
      </w:r>
      <w:r w:rsidRPr="003A5DA5">
        <w:rPr>
          <w:rStyle w:val="StyleUnderline"/>
        </w:rPr>
        <w:t>S</w:t>
      </w:r>
      <w:r w:rsidRPr="003A5DA5">
        <w:rPr>
          <w:sz w:val="16"/>
        </w:rPr>
        <w:t xml:space="preserve">tates </w:t>
      </w:r>
      <w:r w:rsidRPr="003A5DA5">
        <w:rPr>
          <w:rStyle w:val="StyleUnderline"/>
        </w:rPr>
        <w:t>from escalating</w:t>
      </w:r>
      <w:r w:rsidRPr="003A5DA5">
        <w:rPr>
          <w:sz w:val="16"/>
        </w:rPr>
        <w:t xml:space="preserve"> its </w:t>
      </w:r>
      <w:r w:rsidRPr="003A5DA5">
        <w:rPr>
          <w:rStyle w:val="StyleUnderline"/>
        </w:rPr>
        <w:t>involvement; the U</w:t>
      </w:r>
      <w:r w:rsidRPr="003A5DA5">
        <w:rPr>
          <w:sz w:val="16"/>
        </w:rPr>
        <w:t xml:space="preserve">nited </w:t>
      </w:r>
      <w:r w:rsidRPr="003A5DA5">
        <w:rPr>
          <w:rStyle w:val="StyleUnderline"/>
        </w:rPr>
        <w:t>S</w:t>
      </w:r>
      <w:r w:rsidRPr="003A5DA5">
        <w:rPr>
          <w:sz w:val="16"/>
        </w:rPr>
        <w:t xml:space="preserve">tates </w:t>
      </w:r>
      <w:r w:rsidRPr="003A5DA5">
        <w:rPr>
          <w:rStyle w:val="StyleUnderline"/>
        </w:rPr>
        <w:t>deterred adversaries and allies from escalating</w:t>
      </w:r>
      <w:r w:rsidRPr="003A5DA5">
        <w:rPr>
          <w:sz w:val="16"/>
        </w:rPr>
        <w:t xml:space="preserve"> the conflict</w:t>
      </w:r>
      <w:r w:rsidRPr="003A5DA5">
        <w:rPr>
          <w:rStyle w:val="StyleUnderline"/>
        </w:rPr>
        <w:t>; or all of the above.</w:t>
      </w:r>
      <w:r>
        <w:rPr>
          <w:rStyle w:val="StyleUnderline"/>
        </w:rPr>
        <w:t xml:space="preserve"> </w:t>
      </w:r>
      <w:r w:rsidRPr="003A5DA5">
        <w:rPr>
          <w:sz w:val="16"/>
        </w:rPr>
        <w:t xml:space="preserve">To be sure, the United States has intervened on the side of allies on numerous occasions. In most cases, however, </w:t>
      </w:r>
      <w:r w:rsidRPr="003A5DA5">
        <w:rPr>
          <w:rStyle w:val="StyleUnderline"/>
        </w:rPr>
        <w:t>U.S. actions were driven by an alignment of interests</w:t>
      </w:r>
      <w:r w:rsidRPr="003A5DA5">
        <w:rPr>
          <w:sz w:val="16"/>
        </w:rPr>
        <w:t xml:space="preserve"> between the United States and its allies, </w:t>
      </w:r>
      <w:r w:rsidRPr="003A5DA5">
        <w:rPr>
          <w:rStyle w:val="StyleUnderline"/>
        </w:rPr>
        <w:t>not by alliance obligations. In fact,</w:t>
      </w:r>
      <w:r w:rsidRPr="003A5DA5">
        <w:rPr>
          <w:sz w:val="16"/>
        </w:rPr>
        <w:t xml:space="preserve"> in many cases, </w:t>
      </w:r>
      <w:r w:rsidRPr="003A5DA5">
        <w:rPr>
          <w:rStyle w:val="StyleUnderline"/>
        </w:rPr>
        <w:t>U.S. policymakers were the main advocates of military action and cajoled reluctant allies to</w:t>
      </w:r>
      <w:r w:rsidRPr="003A5DA5">
        <w:rPr>
          <w:sz w:val="16"/>
        </w:rPr>
        <w:t xml:space="preserve"> join the </w:t>
      </w:r>
      <w:r w:rsidRPr="003A5DA5">
        <w:rPr>
          <w:rStyle w:val="StyleUnderline"/>
        </w:rPr>
        <w:t>fight.</w:t>
      </w:r>
      <w:r w:rsidRPr="003A5DA5">
        <w:rPr>
          <w:sz w:val="16"/>
        </w:rPr>
        <w:t xml:space="preserve"> … Since 1945 the United States has been, by some measures, the most militarily active state in the world. The most egregious </w:t>
      </w:r>
      <w:r w:rsidRPr="003A5DA5">
        <w:rPr>
          <w:rStyle w:val="StyleUnderline"/>
        </w:rPr>
        <w:t>cases of U.S. overreach</w:t>
      </w:r>
      <w:r w:rsidRPr="003A5DA5">
        <w:rPr>
          <w:sz w:val="16"/>
        </w:rPr>
        <w:t xml:space="preserve">, however, </w:t>
      </w:r>
      <w:r w:rsidRPr="003A5DA5">
        <w:rPr>
          <w:rStyle w:val="StyleUnderline"/>
        </w:rPr>
        <w:t>have stemmed not from entangling alliances, but from</w:t>
      </w:r>
      <w:r w:rsidRPr="003A5DA5">
        <w:rPr>
          <w:sz w:val="16"/>
        </w:rPr>
        <w:t xml:space="preserve"> the </w:t>
      </w:r>
      <w:r w:rsidRPr="003A5DA5">
        <w:rPr>
          <w:rStyle w:val="StyleUnderline"/>
        </w:rPr>
        <w:t>penchant of American leaders to define national interests expansively, to overestimate</w:t>
      </w:r>
      <w:r w:rsidRPr="003A5DA5">
        <w:rPr>
          <w:sz w:val="16"/>
        </w:rPr>
        <w:t xml:space="preserve"> the magnitude of foreign </w:t>
      </w:r>
      <w:r w:rsidRPr="003A5DA5">
        <w:rPr>
          <w:rStyle w:val="StyleUnderline"/>
        </w:rPr>
        <w:t>threats, and to underestimate</w:t>
      </w:r>
      <w:r w:rsidRPr="003A5DA5">
        <w:rPr>
          <w:sz w:val="16"/>
        </w:rPr>
        <w:t xml:space="preserve"> the </w:t>
      </w:r>
      <w:r w:rsidRPr="003A5DA5">
        <w:rPr>
          <w:rStyle w:val="StyleUnderline"/>
        </w:rPr>
        <w:t>costs</w:t>
      </w:r>
      <w:r w:rsidRPr="003A5DA5">
        <w:rPr>
          <w:sz w:val="16"/>
        </w:rPr>
        <w:t xml:space="preserve"> of military intervention</w:t>
      </w:r>
      <w:r w:rsidRPr="003A5DA5">
        <w:rPr>
          <w:rStyle w:val="StyleUnderline"/>
        </w:rPr>
        <w:t xml:space="preserve">. </w:t>
      </w:r>
      <w:r w:rsidRPr="00B50446">
        <w:rPr>
          <w:rStyle w:val="StyleUnderline"/>
        </w:rPr>
        <w:t>Scrapping alliances will not correct these</w:t>
      </w:r>
      <w:r w:rsidRPr="003A5DA5">
        <w:rPr>
          <w:sz w:val="16"/>
        </w:rPr>
        <w:t xml:space="preserve"> bad habits. </w:t>
      </w:r>
      <w:r w:rsidRPr="003A5DA5">
        <w:rPr>
          <w:rStyle w:val="StyleUnderline"/>
        </w:rPr>
        <w:t xml:space="preserve">In fact, </w:t>
      </w:r>
      <w:r w:rsidRPr="00B50446">
        <w:rPr>
          <w:rStyle w:val="Emphasis"/>
        </w:rPr>
        <w:t>disengaging from alliances</w:t>
      </w:r>
      <w:r w:rsidRPr="003A5DA5">
        <w:rPr>
          <w:sz w:val="16"/>
        </w:rPr>
        <w:t xml:space="preserve"> may </w:t>
      </w:r>
      <w:r w:rsidRPr="00B50446">
        <w:rPr>
          <w:rStyle w:val="Emphasis"/>
        </w:rPr>
        <w:t>unleash the U</w:t>
      </w:r>
      <w:r w:rsidRPr="003A5DA5">
        <w:rPr>
          <w:sz w:val="16"/>
        </w:rPr>
        <w:t xml:space="preserve">nited </w:t>
      </w:r>
      <w:r w:rsidRPr="00B50446">
        <w:rPr>
          <w:rStyle w:val="Emphasis"/>
        </w:rPr>
        <w:t>S</w:t>
      </w:r>
      <w:r w:rsidRPr="003A5DA5">
        <w:rPr>
          <w:sz w:val="16"/>
        </w:rPr>
        <w:t xml:space="preserve">tates </w:t>
      </w:r>
      <w:r w:rsidRPr="00B50446">
        <w:rPr>
          <w:rStyle w:val="Emphasis"/>
        </w:rPr>
        <w:t>to intervene recklessly abroad</w:t>
      </w:r>
      <w:r w:rsidRPr="003A5DA5">
        <w:rPr>
          <w:rStyle w:val="StyleUnderline"/>
        </w:rPr>
        <w:t xml:space="preserve"> while leaving it without partners to share the burden</w:t>
      </w:r>
      <w:r w:rsidRPr="003A5DA5">
        <w:rPr>
          <w:sz w:val="16"/>
        </w:rPr>
        <w:t xml:space="preserve"> when those interventions go awry. Now saying that there’s a robust finding “except for Vietnam” leads one to think that this is a pretty big exception. That said, Beckley’s findings suggest that </w:t>
      </w:r>
      <w:r w:rsidRPr="003A5DA5">
        <w:rPr>
          <w:rStyle w:val="StyleUnderline"/>
        </w:rPr>
        <w:t>if the U</w:t>
      </w:r>
      <w:r w:rsidRPr="003A5DA5">
        <w:rPr>
          <w:sz w:val="16"/>
        </w:rPr>
        <w:t xml:space="preserve">nited </w:t>
      </w:r>
      <w:r w:rsidRPr="003A5DA5">
        <w:rPr>
          <w:rStyle w:val="StyleUnderline"/>
        </w:rPr>
        <w:t>S</w:t>
      </w:r>
      <w:r w:rsidRPr="003A5DA5">
        <w:rPr>
          <w:sz w:val="16"/>
        </w:rPr>
        <w:t xml:space="preserve">tates </w:t>
      </w:r>
      <w:r w:rsidRPr="003A5DA5">
        <w:rPr>
          <w:rStyle w:val="StyleUnderline"/>
        </w:rPr>
        <w:t>is over-committing</w:t>
      </w:r>
      <w:r w:rsidRPr="003A5DA5">
        <w:rPr>
          <w:sz w:val="16"/>
        </w:rPr>
        <w:t xml:space="preserve"> resources abroad, </w:t>
      </w:r>
      <w:r w:rsidRPr="003A5DA5">
        <w:rPr>
          <w:rStyle w:val="StyleUnderline"/>
        </w:rPr>
        <w:t>it’s not because of alliance dynamics.</w:t>
      </w:r>
      <w:r>
        <w:rPr>
          <w:rStyle w:val="StyleUnderline"/>
        </w:rPr>
        <w:t xml:space="preserve"> </w:t>
      </w:r>
      <w:r w:rsidRPr="003A5DA5">
        <w:rPr>
          <w:sz w:val="16"/>
        </w:rPr>
        <w:t xml:space="preserve">This is interesting to bear in mind as one reads about the recent travels of U.S. Secretary of Defense Ashton Carter. As the New York Times’ Helene Cooper notes, Carter is being deployed overseas in a very specific manner: President Obama’s defense secretary, Ashton B. Carter, has become the secretary of reassurance. … Mr. Carter has adopted this diplomatic role since taking the reins of the Pentagon from Chuck Hagel in February. The confluence of turmoil around the world has American allies looking to the United States for promises of military support if security conditions worsen. … By sending the defense secretary to calm fretful allies, the administration can give the appearance of robust military support without actually committing American troops. So does </w:t>
      </w:r>
      <w:r w:rsidRPr="003A5DA5">
        <w:rPr>
          <w:rStyle w:val="StyleUnderline"/>
        </w:rPr>
        <w:t>Carter’s reassurance</w:t>
      </w:r>
      <w:r w:rsidRPr="003A5DA5">
        <w:rPr>
          <w:sz w:val="16"/>
        </w:rPr>
        <w:t xml:space="preserve"> tour </w:t>
      </w:r>
      <w:r w:rsidRPr="003A5DA5">
        <w:rPr>
          <w:rStyle w:val="StyleUnderline"/>
        </w:rPr>
        <w:t>buttress</w:t>
      </w:r>
      <w:r w:rsidRPr="003A5DA5">
        <w:rPr>
          <w:sz w:val="16"/>
        </w:rPr>
        <w:t xml:space="preserve"> or contradict </w:t>
      </w:r>
      <w:r w:rsidRPr="003A5DA5">
        <w:rPr>
          <w:rStyle w:val="StyleUnderline"/>
        </w:rPr>
        <w:t>Beckley’s findings</w:t>
      </w:r>
      <w:r w:rsidRPr="003A5DA5">
        <w:rPr>
          <w:sz w:val="16"/>
        </w:rPr>
        <w:t xml:space="preserve">? Cooper’s </w:t>
      </w:r>
      <w:r w:rsidRPr="003A5DA5">
        <w:rPr>
          <w:rStyle w:val="StyleUnderline"/>
        </w:rPr>
        <w:t>reporting seems to support Beckley’s thesis:</w:t>
      </w:r>
      <w:r>
        <w:rPr>
          <w:rStyle w:val="StyleUnderline"/>
        </w:rPr>
        <w:t xml:space="preserve"> </w:t>
      </w:r>
      <w:r w:rsidRPr="003A5DA5">
        <w:rPr>
          <w:sz w:val="16"/>
        </w:rPr>
        <w:t xml:space="preserve">So far, meeting that challenge has consisted of sending Mr. Carter around the world to tell allies that he has their back, even if his boss will not be sending any troops. Instead, </w:t>
      </w:r>
      <w:r w:rsidRPr="003A5DA5">
        <w:rPr>
          <w:rStyle w:val="StyleUnderline"/>
        </w:rPr>
        <w:t>the Carter message</w:t>
      </w:r>
      <w:r w:rsidRPr="003A5DA5">
        <w:rPr>
          <w:sz w:val="16"/>
        </w:rPr>
        <w:t xml:space="preserve"> — a direct echo of Mr. Obama’s own views — </w:t>
      </w:r>
      <w:r w:rsidRPr="003A5DA5">
        <w:rPr>
          <w:rStyle w:val="StyleUnderline"/>
        </w:rPr>
        <w:t>has been to encourage allies to build up their own defenses, with help from America</w:t>
      </w:r>
      <w:r w:rsidRPr="003A5DA5">
        <w:rPr>
          <w:sz w:val="16"/>
        </w:rPr>
        <w:t xml:space="preserve">n trainers, military equipment and weaponry. … Similarly, </w:t>
      </w:r>
      <w:r w:rsidRPr="003A5DA5">
        <w:rPr>
          <w:rStyle w:val="StyleUnderline"/>
        </w:rPr>
        <w:t>the Defense Department has been pushing Japan to adopt a more aggressive military posture</w:t>
      </w:r>
      <w:r w:rsidRPr="003A5DA5">
        <w:rPr>
          <w:sz w:val="16"/>
        </w:rPr>
        <w:t xml:space="preserve">, after decades of relying on the United States for security. </w:t>
      </w:r>
      <w:r w:rsidRPr="00B50446">
        <w:rPr>
          <w:rStyle w:val="Emphasis"/>
        </w:rPr>
        <w:t>Allies that</w:t>
      </w:r>
      <w:r w:rsidRPr="003A5DA5">
        <w:rPr>
          <w:sz w:val="16"/>
        </w:rPr>
        <w:t xml:space="preserve"> can </w:t>
      </w:r>
      <w:r w:rsidRPr="00B50446">
        <w:rPr>
          <w:rStyle w:val="Emphasis"/>
        </w:rPr>
        <w:t>rely on their own resources</w:t>
      </w:r>
      <w:r w:rsidRPr="003A5DA5">
        <w:rPr>
          <w:sz w:val="16"/>
        </w:rPr>
        <w:t xml:space="preserve"> should </w:t>
      </w:r>
      <w:r w:rsidRPr="003A5DA5">
        <w:rPr>
          <w:rStyle w:val="StyleUnderline"/>
        </w:rPr>
        <w:t>be less insecure, and</w:t>
      </w:r>
      <w:r w:rsidRPr="003A5DA5">
        <w:rPr>
          <w:sz w:val="16"/>
        </w:rPr>
        <w:t xml:space="preserve"> therefore </w:t>
      </w:r>
      <w:r w:rsidRPr="003A5DA5">
        <w:rPr>
          <w:rStyle w:val="StyleUnderline"/>
        </w:rPr>
        <w:t xml:space="preserve">less in need of reassurance, thereby </w:t>
      </w:r>
      <w:r w:rsidRPr="00B50446">
        <w:rPr>
          <w:rStyle w:val="Emphasis"/>
        </w:rPr>
        <w:t>reducing the risk of</w:t>
      </w:r>
      <w:r w:rsidRPr="003A5DA5">
        <w:rPr>
          <w:rStyle w:val="StyleUnderline"/>
        </w:rPr>
        <w:t xml:space="preserve"> U.S. military </w:t>
      </w:r>
      <w:r w:rsidRPr="00B50446">
        <w:rPr>
          <w:rStyle w:val="Emphasis"/>
        </w:rPr>
        <w:t>entanglements.</w:t>
      </w:r>
    </w:p>
    <w:p w:rsidR="00291F3B" w:rsidRDefault="00291F3B" w:rsidP="00291F3B"/>
    <w:p w:rsidR="00291F3B" w:rsidRDefault="00291F3B" w:rsidP="00291F3B">
      <w:pPr>
        <w:pStyle w:val="Heading4"/>
      </w:pPr>
      <w:r>
        <w:t xml:space="preserve">Beckley used very </w:t>
      </w:r>
      <w:r w:rsidRPr="00145228">
        <w:rPr>
          <w:u w:val="single"/>
        </w:rPr>
        <w:t>specific processes</w:t>
      </w:r>
      <w:r>
        <w:t xml:space="preserve"> to </w:t>
      </w:r>
      <w:r w:rsidRPr="00145228">
        <w:rPr>
          <w:u w:val="single"/>
        </w:rPr>
        <w:t>determine</w:t>
      </w:r>
      <w:r>
        <w:t xml:space="preserve"> his statistics.</w:t>
      </w:r>
    </w:p>
    <w:p w:rsidR="00291F3B" w:rsidRPr="006D1E7E" w:rsidRDefault="00291F3B" w:rsidP="00291F3B">
      <w:r w:rsidRPr="006D1E7E">
        <w:rPr>
          <w:rStyle w:val="Style13ptBold"/>
        </w:rPr>
        <w:t>Taylor ‘15</w:t>
      </w:r>
      <w:r>
        <w:t xml:space="preserve"> </w:t>
      </w:r>
      <w:r w:rsidRPr="006D1E7E">
        <w:rPr>
          <w:sz w:val="16"/>
          <w:szCs w:val="16"/>
        </w:rPr>
        <w:t>(Adam Taylor, foreign affair specialist at the Washington Post, "Map: The U.S. is bound by treaties to defend a quarter of humanity," Washington Post, 5-30-2015, https://www.washingtonpost.com/news/worldviews/wp/2015/05/30/map-the-u-s-is-bound-by-treaties-to-defend-a-quarter-of-humanity/, Date Accessed: 7-17-2019, SB).</w:t>
      </w:r>
    </w:p>
    <w:p w:rsidR="00291F3B" w:rsidRPr="00012BB4" w:rsidRDefault="00291F3B" w:rsidP="00291F3B">
      <w:pPr>
        <w:rPr>
          <w:rStyle w:val="StyleUnderline"/>
        </w:rPr>
      </w:pPr>
      <w:r w:rsidRPr="00012BB4">
        <w:rPr>
          <w:rStyle w:val="StyleUnderline"/>
        </w:rPr>
        <w:t>In his calculations, Beckley used</w:t>
      </w:r>
      <w:r w:rsidRPr="00012BB4">
        <w:rPr>
          <w:sz w:val="16"/>
        </w:rPr>
        <w:t xml:space="preserve"> two alliance data sets, the </w:t>
      </w:r>
      <w:r w:rsidRPr="00012BB4">
        <w:rPr>
          <w:rStyle w:val="StyleUnderline"/>
        </w:rPr>
        <w:t>ATOP dataset and</w:t>
      </w:r>
      <w:r w:rsidRPr="00012BB4">
        <w:rPr>
          <w:sz w:val="16"/>
        </w:rPr>
        <w:t xml:space="preserve"> Douglas </w:t>
      </w:r>
      <w:r w:rsidRPr="00012BB4">
        <w:rPr>
          <w:rStyle w:val="StyleUnderline"/>
        </w:rPr>
        <w:t>Gibler’s alliance dataset</w:t>
      </w:r>
      <w:r w:rsidRPr="00012BB4">
        <w:rPr>
          <w:sz w:val="16"/>
        </w:rPr>
        <w:t xml:space="preserve">, to find U.S. defense pacts. To be fair, this results in a broad definition of what constitutes a defense pact: While clearly defense-orientated pacts such as NATO or bilateral agreements are included, the Organization of American States (OAS) also features, even though the OAS is rarely considered a defense pact (the more narrowly focused Inter-American Treaty of Reciprocal Assistance deals with defense and has fewer members). </w:t>
      </w:r>
      <w:r w:rsidRPr="00012BB4">
        <w:rPr>
          <w:rStyle w:val="StyleUnderline"/>
        </w:rPr>
        <w:t>Beckley also includes two countries where no formal defense agreement has been signed (Israel and Taiwan), arguing that the T</w:t>
      </w:r>
      <w:r w:rsidRPr="00012BB4">
        <w:rPr>
          <w:sz w:val="16"/>
        </w:rPr>
        <w:t xml:space="preserve">aiwan </w:t>
      </w:r>
      <w:r w:rsidRPr="00012BB4">
        <w:rPr>
          <w:rStyle w:val="StyleUnderline"/>
        </w:rPr>
        <w:t>R</w:t>
      </w:r>
      <w:r w:rsidRPr="00012BB4">
        <w:rPr>
          <w:sz w:val="16"/>
        </w:rPr>
        <w:t xml:space="preserve">elations </w:t>
      </w:r>
      <w:r w:rsidRPr="00012BB4">
        <w:rPr>
          <w:rStyle w:val="StyleUnderline"/>
        </w:rPr>
        <w:t>A</w:t>
      </w:r>
      <w:r w:rsidRPr="00012BB4">
        <w:rPr>
          <w:sz w:val="16"/>
        </w:rPr>
        <w:t xml:space="preserve">ct </w:t>
      </w:r>
      <w:r w:rsidRPr="00012BB4">
        <w:rPr>
          <w:rStyle w:val="StyleUnderline"/>
        </w:rPr>
        <w:t>and American pledges to</w:t>
      </w:r>
      <w:r w:rsidRPr="00012BB4">
        <w:rPr>
          <w:sz w:val="16"/>
        </w:rPr>
        <w:t xml:space="preserve"> support </w:t>
      </w:r>
      <w:r w:rsidRPr="00012BB4">
        <w:rPr>
          <w:rStyle w:val="StyleUnderline"/>
        </w:rPr>
        <w:t>Israel act as de facto pledges of support. By this count, 69 countries have some</w:t>
      </w:r>
      <w:r w:rsidRPr="00012BB4">
        <w:rPr>
          <w:sz w:val="16"/>
        </w:rPr>
        <w:t xml:space="preserve"> form of defense </w:t>
      </w:r>
      <w:r w:rsidRPr="00012BB4">
        <w:rPr>
          <w:rStyle w:val="StyleUnderline"/>
        </w:rPr>
        <w:t>pact with the U</w:t>
      </w:r>
      <w:r w:rsidRPr="00012BB4">
        <w:rPr>
          <w:sz w:val="16"/>
        </w:rPr>
        <w:t xml:space="preserve">nited </w:t>
      </w:r>
      <w:r w:rsidRPr="00012BB4">
        <w:rPr>
          <w:rStyle w:val="StyleUnderline"/>
        </w:rPr>
        <w:t>S</w:t>
      </w:r>
      <w:r w:rsidRPr="00012BB4">
        <w:rPr>
          <w:sz w:val="16"/>
        </w:rPr>
        <w:t xml:space="preserve">tates, and as Beckley notes, they make up around 75 percent of the world's economic output. By WorldViews' own count, the combined population of these countries and the United States itself is in excess of 2 billion. That's a remarkably large amount of the world for the United States to be obligated to protect, especially considering that the country largely kept clear of alliances for the first 165 years of its existence (it did sign one, with France, during the revolutionary war). In fact, America's founding fathers had promised to avoid alliances like this altogether. “Peace, commerce, and honest friendship with all nations," is how Thomas Jefferson put it in his inaugural pledge. "Entangling alliances with none." Things really changed after World War II, and even back in 1970, David Fromkin was writing in Foreign Affairs questioning the problems that could be caused by this new web of alliances. Now, in the light of modern situations like those of Ukraine and the South China Sea, some studies have outright suggested these alliances could have disastrous consequences: One article from last year even suggested that America's modern-day alliances resembled the disastrous web of allegiances in Europe before World War I. </w:t>
      </w:r>
      <w:r w:rsidRPr="00012BB4">
        <w:rPr>
          <w:rStyle w:val="StyleUnderline"/>
        </w:rPr>
        <w:t>Beckley</w:t>
      </w:r>
      <w:r w:rsidRPr="00012BB4">
        <w:rPr>
          <w:sz w:val="16"/>
        </w:rPr>
        <w:t xml:space="preserve">, however, </w:t>
      </w:r>
      <w:r w:rsidRPr="00012BB4">
        <w:rPr>
          <w:rStyle w:val="StyleUnderline"/>
        </w:rPr>
        <w:t>examines</w:t>
      </w:r>
      <w:r w:rsidRPr="00012BB4">
        <w:rPr>
          <w:sz w:val="16"/>
        </w:rPr>
        <w:t xml:space="preserve"> the </w:t>
      </w:r>
      <w:r w:rsidRPr="00012BB4">
        <w:rPr>
          <w:rStyle w:val="StyleUnderline"/>
        </w:rPr>
        <w:t>historical evidence and finds that things aren't</w:t>
      </w:r>
      <w:r w:rsidRPr="00012BB4">
        <w:rPr>
          <w:sz w:val="16"/>
        </w:rPr>
        <w:t xml:space="preserve"> so </w:t>
      </w:r>
      <w:r w:rsidRPr="00012BB4">
        <w:rPr>
          <w:rStyle w:val="StyleUnderline"/>
        </w:rPr>
        <w:t>cut and dried. He finds only a handful of cases where the U</w:t>
      </w:r>
      <w:r w:rsidRPr="00012BB4">
        <w:rPr>
          <w:sz w:val="16"/>
        </w:rPr>
        <w:t xml:space="preserve">nited </w:t>
      </w:r>
      <w:r w:rsidRPr="00012BB4">
        <w:rPr>
          <w:rStyle w:val="StyleUnderline"/>
        </w:rPr>
        <w:t>S</w:t>
      </w:r>
      <w:r w:rsidRPr="00012BB4">
        <w:rPr>
          <w:sz w:val="16"/>
        </w:rPr>
        <w:t xml:space="preserve">tates </w:t>
      </w:r>
      <w:r w:rsidRPr="00012BB4">
        <w:rPr>
          <w:rStyle w:val="StyleUnderline"/>
        </w:rPr>
        <w:t>became entangled</w:t>
      </w:r>
      <w:r w:rsidRPr="00012BB4">
        <w:rPr>
          <w:sz w:val="16"/>
        </w:rPr>
        <w:t xml:space="preserve"> in conflicts </w:t>
      </w:r>
      <w:r w:rsidRPr="00012BB4">
        <w:rPr>
          <w:rStyle w:val="StyleUnderline"/>
        </w:rPr>
        <w:t>due to alliances and argues that the conflict that involved the most substantial military action (the Vietnam War) came about due to</w:t>
      </w:r>
      <w:r w:rsidRPr="00012BB4">
        <w:rPr>
          <w:sz w:val="16"/>
        </w:rPr>
        <w:t xml:space="preserve"> a result of </w:t>
      </w:r>
      <w:r w:rsidRPr="00012BB4">
        <w:rPr>
          <w:rStyle w:val="StyleUnderline"/>
        </w:rPr>
        <w:t>a variety of factors, not</w:t>
      </w:r>
      <w:r w:rsidRPr="00012BB4">
        <w:rPr>
          <w:sz w:val="16"/>
        </w:rPr>
        <w:t xml:space="preserve"> just </w:t>
      </w:r>
      <w:r w:rsidRPr="00012BB4">
        <w:rPr>
          <w:rStyle w:val="StyleUnderline"/>
        </w:rPr>
        <w:t>alliances.</w:t>
      </w:r>
      <w:r w:rsidRPr="00012BB4">
        <w:rPr>
          <w:sz w:val="16"/>
        </w:rPr>
        <w:t xml:space="preserve"> Beckley also notes that </w:t>
      </w:r>
      <w:r w:rsidRPr="00012BB4">
        <w:rPr>
          <w:rStyle w:val="StyleUnderline"/>
        </w:rPr>
        <w:t xml:space="preserve">there are several examples of times in history when </w:t>
      </w:r>
      <w:r w:rsidRPr="00012BB4">
        <w:rPr>
          <w:rStyle w:val="Emphasis"/>
        </w:rPr>
        <w:t>the U</w:t>
      </w:r>
      <w:r w:rsidRPr="00012BB4">
        <w:rPr>
          <w:sz w:val="16"/>
        </w:rPr>
        <w:t xml:space="preserve">nited </w:t>
      </w:r>
      <w:r w:rsidRPr="00012BB4">
        <w:rPr>
          <w:rStyle w:val="Emphasis"/>
        </w:rPr>
        <w:t>S</w:t>
      </w:r>
      <w:r w:rsidRPr="00012BB4">
        <w:rPr>
          <w:sz w:val="16"/>
        </w:rPr>
        <w:t xml:space="preserve">tates has </w:t>
      </w:r>
      <w:r w:rsidRPr="00012BB4">
        <w:rPr>
          <w:rStyle w:val="Emphasis"/>
        </w:rPr>
        <w:t>ignored</w:t>
      </w:r>
      <w:r w:rsidRPr="00012BB4">
        <w:rPr>
          <w:sz w:val="16"/>
        </w:rPr>
        <w:t xml:space="preserve"> the </w:t>
      </w:r>
      <w:r w:rsidRPr="00012BB4">
        <w:rPr>
          <w:rStyle w:val="Emphasis"/>
        </w:rPr>
        <w:t>commitments placed on it by alliances when it didn't suit them</w:t>
      </w:r>
      <w:r w:rsidRPr="00012BB4">
        <w:rPr>
          <w:rStyle w:val="StyleUnderline"/>
        </w:rPr>
        <w:t>: Rebuffing desperate French pleas for overt help during the battle of Dien Bien Phu</w:t>
      </w:r>
      <w:r w:rsidRPr="00012BB4">
        <w:rPr>
          <w:sz w:val="16"/>
        </w:rPr>
        <w:t xml:space="preserve"> in 1954, for example. Perhaps more surprisingly, </w:t>
      </w:r>
      <w:r w:rsidRPr="00012BB4">
        <w:rPr>
          <w:rStyle w:val="Emphasis"/>
        </w:rPr>
        <w:t>research</w:t>
      </w:r>
      <w:r w:rsidRPr="00012BB4">
        <w:rPr>
          <w:sz w:val="16"/>
          <w:szCs w:val="16"/>
        </w:rPr>
        <w:t xml:space="preserve"> also</w:t>
      </w:r>
      <w:r w:rsidRPr="00012BB4">
        <w:rPr>
          <w:rStyle w:val="StyleUnderline"/>
        </w:rPr>
        <w:t xml:space="preserve"> </w:t>
      </w:r>
      <w:r w:rsidRPr="00012BB4">
        <w:rPr>
          <w:rStyle w:val="Emphasis"/>
        </w:rPr>
        <w:t>suggests that alliances</w:t>
      </w:r>
      <w:r w:rsidRPr="00012BB4">
        <w:rPr>
          <w:sz w:val="16"/>
        </w:rPr>
        <w:t xml:space="preserve"> may </w:t>
      </w:r>
      <w:r w:rsidRPr="00012BB4">
        <w:rPr>
          <w:rStyle w:val="Emphasis"/>
        </w:rPr>
        <w:t>keep the U.S. out of war.</w:t>
      </w:r>
      <w:r w:rsidRPr="00012BB4">
        <w:rPr>
          <w:sz w:val="16"/>
        </w:rPr>
        <w:t xml:space="preserve"> "In most conflicts, only a few allies were directly threatened and demanded U.S. intervention," Beckley explains in an e-mail. "Most </w:t>
      </w:r>
      <w:r w:rsidRPr="00012BB4">
        <w:rPr>
          <w:rStyle w:val="Emphasis"/>
        </w:rPr>
        <w:t>allies</w:t>
      </w:r>
      <w:r w:rsidRPr="00012BB4">
        <w:rPr>
          <w:sz w:val="16"/>
        </w:rPr>
        <w:t xml:space="preserve">, by contrast, </w:t>
      </w:r>
      <w:r w:rsidRPr="00012BB4">
        <w:rPr>
          <w:rStyle w:val="Emphasis"/>
        </w:rPr>
        <w:t>urged restraint</w:t>
      </w:r>
      <w:r w:rsidRPr="00012BB4">
        <w:rPr>
          <w:rStyle w:val="StyleUnderline"/>
        </w:rPr>
        <w:t xml:space="preserve"> because they worried their security would suffer if the U.S. drained its strength in a peripheral region or escalated a faraway conflict into a global war.</w:t>
      </w:r>
      <w:r w:rsidRPr="00012BB4">
        <w:rPr>
          <w:sz w:val="16"/>
        </w:rPr>
        <w:t>" In the end, Beckley concludes that "</w:t>
      </w:r>
      <w:r w:rsidRPr="00012BB4">
        <w:rPr>
          <w:rStyle w:val="Emphasis"/>
        </w:rPr>
        <w:t>U.S. security policy lies firmly in the hands of U.S. leaders</w:t>
      </w:r>
      <w:r w:rsidRPr="00012BB4">
        <w:rPr>
          <w:rStyle w:val="StyleUnderline"/>
        </w:rPr>
        <w:t xml:space="preserve"> and is shaped primarily by those leaders’ perceptions of the nation’s core interests.</w:t>
      </w:r>
      <w:r w:rsidRPr="00012BB4">
        <w:rPr>
          <w:sz w:val="16"/>
        </w:rPr>
        <w:t xml:space="preserve">" He is keen to note, however, that that doesn't mean we won't see </w:t>
      </w:r>
      <w:r w:rsidRPr="00012BB4">
        <w:rPr>
          <w:rStyle w:val="StyleUnderline"/>
        </w:rPr>
        <w:t>war against Russia or China</w:t>
      </w:r>
      <w:r w:rsidRPr="00012BB4">
        <w:rPr>
          <w:sz w:val="16"/>
        </w:rPr>
        <w:t xml:space="preserve"> at some point in the near future. It's just that it </w:t>
      </w:r>
      <w:r w:rsidRPr="00012BB4">
        <w:rPr>
          <w:rStyle w:val="StyleUnderline"/>
        </w:rPr>
        <w:t>will be political leaders who will decide when to ignore a military alliance – and when to go to war.</w:t>
      </w:r>
    </w:p>
    <w:p w:rsidR="00291F3B" w:rsidRDefault="00291F3B" w:rsidP="00291F3B"/>
    <w:p w:rsidR="00291F3B" w:rsidRDefault="00291F3B" w:rsidP="00291F3B"/>
    <w:p w:rsidR="00291F3B" w:rsidRDefault="00291F3B" w:rsidP="00291F3B">
      <w:pPr>
        <w:pStyle w:val="Heading4"/>
      </w:pPr>
      <w:r>
        <w:t xml:space="preserve">Beckley’s study was </w:t>
      </w:r>
      <w:r>
        <w:rPr>
          <w:u w:val="single"/>
        </w:rPr>
        <w:t>comprehensive</w:t>
      </w:r>
      <w:r w:rsidRPr="008E110C">
        <w:t xml:space="preserve"> and </w:t>
      </w:r>
      <w:r>
        <w:rPr>
          <w:u w:val="single"/>
        </w:rPr>
        <w:t>comparative</w:t>
      </w:r>
      <w:r>
        <w:t>.</w:t>
      </w:r>
    </w:p>
    <w:p w:rsidR="00291F3B" w:rsidRPr="002C6327" w:rsidRDefault="00291F3B" w:rsidP="00291F3B">
      <w:r w:rsidRPr="000742F5">
        <w:rPr>
          <w:rStyle w:val="Style13ptBold"/>
        </w:rPr>
        <w:t>Neack ’17</w:t>
      </w:r>
      <w:r>
        <w:t xml:space="preserve"> </w:t>
      </w:r>
      <w:r w:rsidRPr="000742F5">
        <w:rPr>
          <w:sz w:val="16"/>
          <w:szCs w:val="16"/>
        </w:rPr>
        <w:t>(La</w:t>
      </w:r>
      <w:r>
        <w:rPr>
          <w:sz w:val="16"/>
          <w:szCs w:val="16"/>
        </w:rPr>
        <w:t>ur</w:t>
      </w:r>
      <w:r w:rsidRPr="000742F5">
        <w:rPr>
          <w:sz w:val="16"/>
          <w:szCs w:val="16"/>
        </w:rPr>
        <w:t>a Neack, Professor and Editor of International Studies Perspectives @ the Miami University of Ohio, “National, International, and Human Security: A Comparative Introduction,” Rowman &amp; Littlefield, 2017, Date Accessed: 7-17-2019, SB).</w:t>
      </w:r>
    </w:p>
    <w:p w:rsidR="00291F3B" w:rsidRDefault="00291F3B" w:rsidP="00291F3B">
      <w:pPr>
        <w:rPr>
          <w:sz w:val="16"/>
        </w:rPr>
      </w:pPr>
      <w:r w:rsidRPr="005319F8">
        <w:rPr>
          <w:sz w:val="16"/>
        </w:rPr>
        <w:t xml:space="preserve">In a recent study, </w:t>
      </w:r>
      <w:r w:rsidRPr="005319F8">
        <w:rPr>
          <w:rStyle w:val="StyleUnderline"/>
        </w:rPr>
        <w:t>Beckley tests two competing perspectives on alliances: “entanglement theory”</w:t>
      </w:r>
      <w:r w:rsidRPr="005319F8">
        <w:rPr>
          <w:sz w:val="16"/>
        </w:rPr>
        <w:t>—which is loosely entrapment—</w:t>
      </w:r>
      <w:r w:rsidRPr="005319F8">
        <w:rPr>
          <w:rStyle w:val="StyleUnderline"/>
        </w:rPr>
        <w:t>and “freedom of action theory”</w:t>
      </w:r>
      <w:r w:rsidRPr="005319F8">
        <w:rPr>
          <w:sz w:val="16"/>
        </w:rPr>
        <w:t xml:space="preserve"> which “maintains that </w:t>
      </w:r>
      <w:r w:rsidRPr="005319F8">
        <w:rPr>
          <w:rStyle w:val="StyleUnderline"/>
        </w:rPr>
        <w:t xml:space="preserve">great powers can avoid entanglement by </w:t>
      </w:r>
      <w:r w:rsidRPr="005319F8">
        <w:rPr>
          <w:rStyle w:val="Emphasis"/>
        </w:rPr>
        <w:t>inserting loopholes</w:t>
      </w:r>
      <w:r w:rsidRPr="005319F8">
        <w:rPr>
          <w:rStyle w:val="StyleUnderline"/>
        </w:rPr>
        <w:t xml:space="preserve"> into alliance agreements</w:t>
      </w:r>
      <w:r w:rsidRPr="005319F8">
        <w:rPr>
          <w:rStyle w:val="Emphasis"/>
        </w:rPr>
        <w:t>, sidestepping costly commitments, maintaining</w:t>
      </w:r>
      <w:r w:rsidRPr="005319F8">
        <w:rPr>
          <w:rStyle w:val="StyleUnderline"/>
        </w:rPr>
        <w:t xml:space="preserve"> a </w:t>
      </w:r>
      <w:r w:rsidRPr="005319F8">
        <w:rPr>
          <w:rStyle w:val="Emphasis"/>
        </w:rPr>
        <w:t>diversified alliance portfolio</w:t>
      </w:r>
      <w:r w:rsidRPr="005319F8">
        <w:rPr>
          <w:rStyle w:val="StyleUnderline"/>
        </w:rPr>
        <w:t xml:space="preserve"> that generates offsetting demands from different allies</w:t>
      </w:r>
      <w:r w:rsidRPr="00AB76BC">
        <w:rPr>
          <w:rStyle w:val="Emphasis"/>
        </w:rPr>
        <w:t>, and using explicit</w:t>
      </w:r>
      <w:r w:rsidRPr="005319F8">
        <w:rPr>
          <w:rStyle w:val="StyleUnderline"/>
        </w:rPr>
        <w:t xml:space="preserve"> alliance </w:t>
      </w:r>
      <w:r w:rsidRPr="00AB76BC">
        <w:rPr>
          <w:rStyle w:val="Emphasis"/>
        </w:rPr>
        <w:t>commitments to deter</w:t>
      </w:r>
      <w:r w:rsidRPr="005319F8">
        <w:rPr>
          <w:rStyle w:val="StyleUnderline"/>
        </w:rPr>
        <w:t xml:space="preserve"> adversaries and dissuade allies from initiating or escalating conflicts.</w:t>
      </w:r>
      <w:r w:rsidRPr="005319F8">
        <w:rPr>
          <w:sz w:val="16"/>
        </w:rPr>
        <w:t xml:space="preserve">”24 Beckley asks whether the vast web of US military alliances “entangles the United States in wars that it would otherwise avoid.”25 To test the two theories, </w:t>
      </w:r>
      <w:r w:rsidRPr="005319F8">
        <w:rPr>
          <w:rStyle w:val="StyleUnderline"/>
        </w:rPr>
        <w:t>Beckley examined every militarized international dispute involving the U</w:t>
      </w:r>
      <w:r w:rsidRPr="005319F8">
        <w:rPr>
          <w:sz w:val="16"/>
        </w:rPr>
        <w:t xml:space="preserve">nited </w:t>
      </w:r>
      <w:r w:rsidRPr="005319F8">
        <w:rPr>
          <w:rStyle w:val="StyleUnderline"/>
        </w:rPr>
        <w:t>S</w:t>
      </w:r>
      <w:r w:rsidRPr="005319F8">
        <w:rPr>
          <w:sz w:val="16"/>
        </w:rPr>
        <w:t xml:space="preserve">tates from 1948 to 2010. His conclusion is that </w:t>
      </w:r>
      <w:r w:rsidRPr="005319F8">
        <w:rPr>
          <w:rStyle w:val="StyleUnderline"/>
        </w:rPr>
        <w:t>despite the many</w:t>
      </w:r>
      <w:r w:rsidRPr="005319F8">
        <w:rPr>
          <w:sz w:val="16"/>
        </w:rPr>
        <w:t xml:space="preserve"> military </w:t>
      </w:r>
      <w:r w:rsidRPr="005319F8">
        <w:rPr>
          <w:rStyle w:val="StyleUnderline"/>
        </w:rPr>
        <w:t>alliances in which the U</w:t>
      </w:r>
      <w:r w:rsidRPr="005319F8">
        <w:rPr>
          <w:sz w:val="16"/>
        </w:rPr>
        <w:t xml:space="preserve">nited </w:t>
      </w:r>
      <w:r w:rsidRPr="005319F8">
        <w:rPr>
          <w:rStyle w:val="StyleUnderline"/>
        </w:rPr>
        <w:t>S</w:t>
      </w:r>
      <w:r w:rsidRPr="005319F8">
        <w:rPr>
          <w:sz w:val="16"/>
        </w:rPr>
        <w:t xml:space="preserve">tates </w:t>
      </w:r>
      <w:r w:rsidRPr="005319F8">
        <w:rPr>
          <w:rStyle w:val="StyleUnderline"/>
        </w:rPr>
        <w:t>is entangled, the “freedom of action theory” is most supported by the data. In the few times that the U</w:t>
      </w:r>
      <w:r w:rsidRPr="005319F8">
        <w:rPr>
          <w:sz w:val="16"/>
        </w:rPr>
        <w:t xml:space="preserve">nited </w:t>
      </w:r>
      <w:r w:rsidRPr="005319F8">
        <w:rPr>
          <w:rStyle w:val="StyleUnderline"/>
        </w:rPr>
        <w:t>S</w:t>
      </w:r>
      <w:r w:rsidRPr="005319F8">
        <w:rPr>
          <w:sz w:val="16"/>
        </w:rPr>
        <w:t xml:space="preserve">tates </w:t>
      </w:r>
      <w:r w:rsidRPr="005319F8">
        <w:rPr>
          <w:rStyle w:val="StyleUnderline"/>
        </w:rPr>
        <w:t>got entangled</w:t>
      </w:r>
      <w:r w:rsidRPr="005319F8">
        <w:rPr>
          <w:sz w:val="16"/>
        </w:rPr>
        <w:t xml:space="preserve"> in a militarized international dispute</w:t>
      </w:r>
      <w:r w:rsidRPr="005319F8">
        <w:rPr>
          <w:rStyle w:val="StyleUnderline"/>
        </w:rPr>
        <w:t xml:space="preserve">, </w:t>
      </w:r>
      <w:r w:rsidRPr="005319F8">
        <w:rPr>
          <w:sz w:val="16"/>
        </w:rPr>
        <w:t xml:space="preserve">“U.S. </w:t>
      </w:r>
      <w:r w:rsidRPr="005319F8">
        <w:rPr>
          <w:rStyle w:val="StyleUnderline"/>
        </w:rPr>
        <w:t>actions were driven by an alignment of interests</w:t>
      </w:r>
      <w:r w:rsidRPr="005319F8">
        <w:rPr>
          <w:sz w:val="16"/>
        </w:rPr>
        <w:t xml:space="preserve"> between the United States and its allies</w:t>
      </w:r>
      <w:r w:rsidRPr="005319F8">
        <w:rPr>
          <w:rStyle w:val="StyleUnderline"/>
        </w:rPr>
        <w:t>, not by alliance obligations.</w:t>
      </w:r>
      <w:r w:rsidRPr="005319F8">
        <w:rPr>
          <w:sz w:val="16"/>
        </w:rPr>
        <w:t xml:space="preserve"> In fact, in many cases, U.S. </w:t>
      </w:r>
      <w:r w:rsidRPr="005319F8">
        <w:rPr>
          <w:rStyle w:val="StyleUnderline"/>
        </w:rPr>
        <w:t>policymakers were the main advocates of military action and cajoled reluctant allies to join the fight.</w:t>
      </w:r>
      <w:r w:rsidRPr="005319F8">
        <w:rPr>
          <w:sz w:val="16"/>
        </w:rPr>
        <w:t xml:space="preserve">”26 Beckley concludes that “the U.S. experience…suggests </w:t>
      </w:r>
      <w:r w:rsidRPr="005319F8">
        <w:rPr>
          <w:rStyle w:val="Emphasis"/>
        </w:rPr>
        <w:t>that great powers can dictate the terms of their security commitments.</w:t>
      </w:r>
      <w:r w:rsidRPr="005319F8">
        <w:rPr>
          <w:sz w:val="16"/>
        </w:rPr>
        <w:t>”27</w:t>
      </w:r>
    </w:p>
    <w:p w:rsidR="00291F3B" w:rsidRDefault="00291F3B" w:rsidP="00291F3B">
      <w:pPr>
        <w:rPr>
          <w:sz w:val="16"/>
        </w:rPr>
      </w:pPr>
    </w:p>
    <w:p w:rsidR="00291F3B" w:rsidRDefault="00291F3B" w:rsidP="00291F3B">
      <w:pPr>
        <w:pStyle w:val="Heading4"/>
      </w:pPr>
      <w:r>
        <w:t xml:space="preserve">Escape hatches solve their offense  </w:t>
      </w:r>
    </w:p>
    <w:p w:rsidR="00291F3B" w:rsidRPr="007A5FB9" w:rsidRDefault="00291F3B" w:rsidP="00291F3B">
      <w:pPr>
        <w:rPr>
          <w:rStyle w:val="Style13ptBold"/>
          <w:b w:val="0"/>
        </w:rPr>
      </w:pPr>
      <w:r>
        <w:rPr>
          <w:rStyle w:val="Style13ptBold"/>
        </w:rPr>
        <w:t xml:space="preserve">Brands and Feaver 17 </w:t>
      </w:r>
      <w:r w:rsidRPr="007A5FB9">
        <w:t xml:space="preserve">- * Distinguished Professor of Global Affairs at the Johns Hopkins University ** Distinguished Professor of Global Affairs at the Johns Hopkins University (Hal and Peter, </w:t>
      </w:r>
      <w:hyperlink r:id="rId297" w:history="1">
        <w:r w:rsidRPr="007A5FB9">
          <w:rPr>
            <w:rStyle w:val="Hyperlink"/>
            <w:rFonts w:eastAsiaTheme="majorEastAsia"/>
          </w:rPr>
          <w:t>https://ssi.armywarcollege.edu/pubs/parameters/issues/Summer_2017/5_BrandsFeaver_WhatAreAmericasAlliancesGoodFor.pdf</w:t>
        </w:r>
      </w:hyperlink>
      <w:r w:rsidRPr="007A5FB9">
        <w:t>, EM)</w:t>
      </w:r>
    </w:p>
    <w:p w:rsidR="00291F3B" w:rsidRPr="00365679" w:rsidRDefault="00291F3B" w:rsidP="00291F3B">
      <w:pPr>
        <w:rPr>
          <w:rStyle w:val="StyleUnderline"/>
        </w:rPr>
      </w:pPr>
      <w:r w:rsidRPr="001646FF">
        <w:rPr>
          <w:sz w:val="16"/>
        </w:rPr>
        <w:t xml:space="preserve">Having allies raises the risk of entrapment. </w:t>
      </w:r>
      <w:r w:rsidRPr="00BE6833">
        <w:rPr>
          <w:rStyle w:val="StyleUnderline"/>
          <w:highlight w:val="cyan"/>
        </w:rPr>
        <w:t>Critics of</w:t>
      </w:r>
      <w:r w:rsidRPr="001646FF">
        <w:rPr>
          <w:rStyle w:val="StyleUnderline"/>
        </w:rPr>
        <w:t xml:space="preserve"> US </w:t>
      </w:r>
      <w:r w:rsidRPr="00BE6833">
        <w:rPr>
          <w:rStyle w:val="StyleUnderline"/>
          <w:highlight w:val="cyan"/>
        </w:rPr>
        <w:t>alliances point to the danger of “reckless driving”</w:t>
      </w:r>
      <w:r w:rsidRPr="001646FF">
        <w:rPr>
          <w:sz w:val="16"/>
        </w:rPr>
        <w:t xml:space="preserve"> and “chain-ganging.” Reckless driving occurs when an ally, protected by a US security guarantee, behaves more provocatively than would otherwise be prudent. Reckless driving, in turn, can trigger chain-ganging. If an ally intentionally or unintentionally triggers conflict with an adversary, a formal security commitment may force the guarantor to enter the conflict whether it desires to or not. </w:t>
      </w:r>
      <w:r w:rsidRPr="001646FF">
        <w:rPr>
          <w:rStyle w:val="StyleUnderline"/>
        </w:rPr>
        <w:t>There is some irreducible danger</w:t>
      </w:r>
      <w:r w:rsidRPr="001646FF">
        <w:rPr>
          <w:sz w:val="16"/>
        </w:rPr>
        <w:t xml:space="preserve"> of reckless driving and chain-ganging in any credible alliance, of course. </w:t>
      </w:r>
      <w:r w:rsidRPr="001646FF">
        <w:rPr>
          <w:rStyle w:val="StyleUnderline"/>
        </w:rPr>
        <w:t xml:space="preserve">Yet </w:t>
      </w:r>
      <w:r w:rsidRPr="00BE6833">
        <w:rPr>
          <w:rStyle w:val="StyleUnderline"/>
          <w:highlight w:val="cyan"/>
        </w:rPr>
        <w:t>historical evidence suggests that this problem is</w:t>
      </w:r>
      <w:r w:rsidRPr="001646FF">
        <w:rPr>
          <w:rStyle w:val="StyleUnderline"/>
        </w:rPr>
        <w:t xml:space="preserve"> actually </w:t>
      </w:r>
      <w:r w:rsidRPr="00BE6833">
        <w:rPr>
          <w:rStyle w:val="StyleUnderline"/>
          <w:highlight w:val="cyan"/>
        </w:rPr>
        <w:t>less severe</w:t>
      </w:r>
      <w:r w:rsidRPr="001646FF">
        <w:rPr>
          <w:rStyle w:val="StyleUnderline"/>
        </w:rPr>
        <w:t xml:space="preserve"> in US alliances </w:t>
      </w:r>
      <w:r w:rsidRPr="00BE6833">
        <w:rPr>
          <w:rStyle w:val="StyleUnderline"/>
          <w:highlight w:val="cyan"/>
        </w:rPr>
        <w:t>than one might expect.</w:t>
      </w:r>
      <w:r>
        <w:rPr>
          <w:rStyle w:val="StyleUnderline"/>
        </w:rPr>
        <w:t xml:space="preserve"> </w:t>
      </w:r>
      <w:r w:rsidRPr="001646FF">
        <w:rPr>
          <w:sz w:val="16"/>
        </w:rPr>
        <w:t xml:space="preserve">As Michael Beckley and Victor Cha have shown, US </w:t>
      </w:r>
      <w:r w:rsidRPr="00BE6833">
        <w:rPr>
          <w:rStyle w:val="StyleUnderline"/>
          <w:highlight w:val="cyan"/>
        </w:rPr>
        <w:t>policymakers have</w:t>
      </w:r>
      <w:r w:rsidRPr="001646FF">
        <w:rPr>
          <w:rStyle w:val="StyleUnderline"/>
        </w:rPr>
        <w:t xml:space="preserve"> long been sensitive to this dilemma, and have thus </w:t>
      </w:r>
      <w:r w:rsidRPr="00BE6833">
        <w:rPr>
          <w:rStyle w:val="StyleUnderline"/>
          <w:highlight w:val="cyan"/>
        </w:rPr>
        <w:t>inserted loopholes or escape hatches into security agreements</w:t>
      </w:r>
      <w:r w:rsidRPr="001646FF">
        <w:rPr>
          <w:sz w:val="16"/>
        </w:rPr>
        <w:t xml:space="preserve"> with potentially problematic partners, such as Syngman Rhee’s South Korea or Chiang Kai-Shek’s Taiwan.19 </w:t>
      </w:r>
      <w:r w:rsidRPr="001646FF">
        <w:rPr>
          <w:rStyle w:val="StyleUnderline"/>
        </w:rPr>
        <w:t>Today, for instance, the US security commitment to Taiwan is ambiguous for this very purpose</w:t>
      </w:r>
      <w:r w:rsidRPr="001646FF">
        <w:rPr>
          <w:sz w:val="16"/>
        </w:rPr>
        <w:t xml:space="preserve">: to prevent Taipei from assuming Washington will automatically rescue Taiwan if its leaders provoke China. NATO forbids new members from having outstanding territorial disputes for the same reason. In recent decades, moreover, the United States has repeatedly pressured allies and security partners to behave with restraint and warned those allies against provoking stronger neighbors. American officials underscored this point in dealings with Taiwan during the George W. Bush administration, and reportedly, with the Philippines and other allies in their more recent maritime disputes with China.20 </w:t>
      </w:r>
      <w:r w:rsidRPr="00BE6833">
        <w:rPr>
          <w:rStyle w:val="StyleUnderline"/>
          <w:highlight w:val="cyan"/>
        </w:rPr>
        <w:t>As a result, scholars have found few, if any, unambiguous cases over the past 70 years in which the United States was dragged into shooting wars solely because of</w:t>
      </w:r>
      <w:r w:rsidRPr="001646FF">
        <w:rPr>
          <w:rStyle w:val="StyleUnderline"/>
        </w:rPr>
        <w:t xml:space="preserve"> alliance </w:t>
      </w:r>
      <w:r w:rsidRPr="00BE6833">
        <w:rPr>
          <w:rStyle w:val="StyleUnderline"/>
          <w:highlight w:val="cyan"/>
        </w:rPr>
        <w:t>commitments.</w:t>
      </w:r>
      <w:r w:rsidRPr="001646FF">
        <w:rPr>
          <w:sz w:val="16"/>
        </w:rPr>
        <w:t>21 Reckless driving and chain-ganging are risks, but US officials have so far proven fairly adept at managing them.</w:t>
      </w:r>
    </w:p>
    <w:p w:rsidR="00291F3B" w:rsidRPr="005319F8" w:rsidRDefault="00291F3B" w:rsidP="00291F3B">
      <w:pPr>
        <w:rPr>
          <w:sz w:val="16"/>
        </w:rPr>
      </w:pPr>
    </w:p>
    <w:p w:rsidR="00291F3B" w:rsidRPr="008A5FFA" w:rsidRDefault="00291F3B" w:rsidP="00291F3B">
      <w:pPr>
        <w:pStyle w:val="Heading4"/>
      </w:pPr>
      <w:r>
        <w:t xml:space="preserve">The </w:t>
      </w:r>
      <w:r>
        <w:rPr>
          <w:u w:val="single"/>
        </w:rPr>
        <w:t>nuclear umbrella</w:t>
      </w:r>
      <w:r>
        <w:t xml:space="preserve"> makes entanglement </w:t>
      </w:r>
      <w:r>
        <w:rPr>
          <w:u w:val="single"/>
        </w:rPr>
        <w:t>obsolete</w:t>
      </w:r>
      <w:r>
        <w:t>.</w:t>
      </w:r>
    </w:p>
    <w:p w:rsidR="00291F3B" w:rsidRDefault="00291F3B" w:rsidP="00291F3B">
      <w:r w:rsidRPr="00FA56C7">
        <w:rPr>
          <w:rStyle w:val="Style13ptBold"/>
        </w:rPr>
        <w:t>Narang</w:t>
      </w:r>
      <w:r>
        <w:t xml:space="preserve"> </w:t>
      </w:r>
      <w:r w:rsidRPr="00FA56C7">
        <w:rPr>
          <w:sz w:val="16"/>
          <w:szCs w:val="16"/>
        </w:rPr>
        <w:t>and Mehta</w:t>
      </w:r>
      <w:r>
        <w:t xml:space="preserve"> </w:t>
      </w:r>
      <w:r w:rsidRPr="00FA56C7">
        <w:rPr>
          <w:rStyle w:val="Style13ptBold"/>
        </w:rPr>
        <w:t>‘17</w:t>
      </w:r>
      <w:r>
        <w:t xml:space="preserve"> </w:t>
      </w:r>
      <w:r w:rsidRPr="00FA56C7">
        <w:rPr>
          <w:sz w:val="16"/>
          <w:szCs w:val="16"/>
        </w:rPr>
        <w:t>(Neil Narang and Rupal N. Mehta, *Department of Political Science @ UC Santa Barbara; **Department of Political Science @ the University of Nebraska—Lincoln, "The Unforeseen Consequences of Extended Deterrence: Moral Hazard in a Nuclear Client State," SAGE Journals, 9-27-2017, https://journals.sagepub.com/doi/abs/10.1177/0022002717729025, Date Accessed: 7-17-2019, SB).</w:t>
      </w:r>
    </w:p>
    <w:p w:rsidR="00291F3B" w:rsidRDefault="00291F3B" w:rsidP="00291F3B">
      <w:r w:rsidRPr="008D7DCA">
        <w:rPr>
          <w:sz w:val="16"/>
        </w:rPr>
        <w:t xml:space="preserve">In contrast to the conventional expectations above, we argue that </w:t>
      </w:r>
      <w:r w:rsidRPr="00694730">
        <w:rPr>
          <w:rStyle w:val="StyleUnderline"/>
        </w:rPr>
        <w:t>it is unlikely that a</w:t>
      </w:r>
      <w:r>
        <w:rPr>
          <w:rStyle w:val="StyleUnderline"/>
        </w:rPr>
        <w:t xml:space="preserve"> </w:t>
      </w:r>
      <w:r w:rsidRPr="008D7DCA">
        <w:rPr>
          <w:sz w:val="16"/>
        </w:rPr>
        <w:t xml:space="preserve">client </w:t>
      </w:r>
      <w:r w:rsidRPr="00694730">
        <w:rPr>
          <w:rStyle w:val="StyleUnderline"/>
        </w:rPr>
        <w:t>state protected under a nuclear umbrella will exhibit</w:t>
      </w:r>
      <w:r w:rsidRPr="008D7DCA">
        <w:rPr>
          <w:sz w:val="16"/>
        </w:rPr>
        <w:t xml:space="preserve"> a greater </w:t>
      </w:r>
      <w:r w:rsidRPr="00694730">
        <w:rPr>
          <w:rStyle w:val="StyleUnderline"/>
        </w:rPr>
        <w:t>propensity to</w:t>
      </w:r>
      <w:r>
        <w:rPr>
          <w:rStyle w:val="StyleUnderline"/>
        </w:rPr>
        <w:t xml:space="preserve"> </w:t>
      </w:r>
      <w:r w:rsidRPr="00694730">
        <w:rPr>
          <w:rStyle w:val="StyleUnderline"/>
        </w:rPr>
        <w:t>engage in</w:t>
      </w:r>
      <w:r w:rsidRPr="008D7DCA">
        <w:rPr>
          <w:sz w:val="16"/>
        </w:rPr>
        <w:t xml:space="preserve"> violent </w:t>
      </w:r>
      <w:r w:rsidRPr="00694730">
        <w:rPr>
          <w:rStyle w:val="StyleUnderline"/>
        </w:rPr>
        <w:t>conflict.</w:t>
      </w:r>
      <w:r w:rsidRPr="008D7DCA">
        <w:rPr>
          <w:sz w:val="16"/>
        </w:rPr>
        <w:t xml:space="preserve"> This is not because nuclear weapons have no impact on crises, nor is it because </w:t>
      </w:r>
      <w:r w:rsidRPr="008D7DCA">
        <w:rPr>
          <w:rStyle w:val="StyleUnderline"/>
        </w:rPr>
        <w:t xml:space="preserve">the logic of </w:t>
      </w:r>
      <w:r w:rsidRPr="00095E06">
        <w:rPr>
          <w:rStyle w:val="Emphasis"/>
        </w:rPr>
        <w:t>moral hazard in alliance politics does not apply in the</w:t>
      </w:r>
      <w:r w:rsidRPr="008D7DCA">
        <w:rPr>
          <w:rStyle w:val="StyleUnderline"/>
        </w:rPr>
        <w:t xml:space="preserve"> specific </w:t>
      </w:r>
      <w:r w:rsidRPr="00095E06">
        <w:rPr>
          <w:rStyle w:val="Emphasis"/>
        </w:rPr>
        <w:t>domain of</w:t>
      </w:r>
      <w:r w:rsidRPr="00095E06">
        <w:rPr>
          <w:rStyle w:val="StyleUnderline"/>
        </w:rPr>
        <w:t xml:space="preserve"> extended </w:t>
      </w:r>
      <w:r w:rsidRPr="00095E06">
        <w:rPr>
          <w:rStyle w:val="Emphasis"/>
        </w:rPr>
        <w:t>nuclear deterrence.</w:t>
      </w:r>
      <w:r w:rsidRPr="008D7DCA">
        <w:rPr>
          <w:sz w:val="16"/>
        </w:rPr>
        <w:t xml:space="preserve"> Rather, we follow Gartzke and Jo (2009) in positing that </w:t>
      </w:r>
      <w:r w:rsidRPr="00694730">
        <w:rPr>
          <w:rStyle w:val="StyleUnderline"/>
        </w:rPr>
        <w:t>the perverse consequence of moral hazard from nuclear security</w:t>
      </w:r>
      <w:r>
        <w:rPr>
          <w:rStyle w:val="StyleUnderline"/>
        </w:rPr>
        <w:t xml:space="preserve"> </w:t>
      </w:r>
      <w:r w:rsidRPr="00694730">
        <w:rPr>
          <w:rStyle w:val="StyleUnderline"/>
        </w:rPr>
        <w:t>assurances will be observable in the crisis bargaining and subsequent distribution of</w:t>
      </w:r>
      <w:r>
        <w:rPr>
          <w:rStyle w:val="StyleUnderline"/>
        </w:rPr>
        <w:t xml:space="preserve"> </w:t>
      </w:r>
      <w:r w:rsidRPr="00694730">
        <w:rPr>
          <w:rStyle w:val="StyleUnderline"/>
        </w:rPr>
        <w:t>benefits within negotiated settlements, if not</w:t>
      </w:r>
      <w:r w:rsidRPr="008D7DCA">
        <w:rPr>
          <w:sz w:val="16"/>
        </w:rPr>
        <w:t xml:space="preserve"> the </w:t>
      </w:r>
      <w:r w:rsidRPr="00694730">
        <w:rPr>
          <w:rStyle w:val="StyleUnderline"/>
        </w:rPr>
        <w:t>likelihood of</w:t>
      </w:r>
      <w:r w:rsidRPr="008D7DCA">
        <w:rPr>
          <w:sz w:val="16"/>
        </w:rPr>
        <w:t xml:space="preserve"> violent </w:t>
      </w:r>
      <w:r w:rsidRPr="00694730">
        <w:rPr>
          <w:rStyle w:val="StyleUnderline"/>
        </w:rPr>
        <w:t>conflict.</w:t>
      </w:r>
      <w:r>
        <w:rPr>
          <w:rStyle w:val="StyleUnderline"/>
        </w:rPr>
        <w:t xml:space="preserve"> </w:t>
      </w:r>
      <w:r w:rsidRPr="008D7DCA">
        <w:rPr>
          <w:sz w:val="16"/>
        </w:rPr>
        <w:t xml:space="preserve">Consider the simplest model of crisis bargaining. Fearon (1995) suggests that coherent rationalist explanations for war will fall into one of two categories: actors can fail to find a settlement because they have private information with incentives to misrepresent or because they are unable to credibly commit to the agreement. According to the first explanation, sides have asymmetric information about their own capabilities and resolve and they often have an incentive to misrepresent their ability on these dimensions to secure a better settlement. As a result, </w:t>
      </w:r>
      <w:r w:rsidRPr="008D7DCA">
        <w:rPr>
          <w:rStyle w:val="StyleUnderline"/>
        </w:rPr>
        <w:t>while the costs of fighting</w:t>
      </w:r>
      <w:r>
        <w:rPr>
          <w:rStyle w:val="StyleUnderline"/>
        </w:rPr>
        <w:t xml:space="preserve"> </w:t>
      </w:r>
      <w:r w:rsidRPr="008D7DCA">
        <w:rPr>
          <w:rStyle w:val="StyleUnderline"/>
        </w:rPr>
        <w:t>open a range of settlements both sides should prefer to war, sides also have the</w:t>
      </w:r>
      <w:r>
        <w:rPr>
          <w:rStyle w:val="StyleUnderline"/>
        </w:rPr>
        <w:t xml:space="preserve"> </w:t>
      </w:r>
      <w:r w:rsidRPr="008D7DCA">
        <w:rPr>
          <w:rStyle w:val="StyleUnderline"/>
        </w:rPr>
        <w:t>incentive to bluff in order to shift the bargaining range in their favor</w:t>
      </w:r>
      <w:r w:rsidRPr="008D7DCA">
        <w:rPr>
          <w:sz w:val="16"/>
        </w:rPr>
        <w:t xml:space="preserve"> (N. Narang 2015). The second explanation is that sides may prefer to fight now if their opponent is unlikely to honor a settlement in the future (Fearon 1998; Fortna 2003; Leeds 2000; Narang 2014; Walter 1997). The bargaining logic of war has important observable implications for the impact of nuclear weapons and—by extension—nuclear umbrellas on crisis outcomes. Historically, states that have acquired nuclear weapons have generally been quick to reveal their newfound capability, so the risk of bargaining failure from private information about these capabilities is relatively remote.5 Furthermore, </w:t>
      </w:r>
      <w:r w:rsidRPr="008D7DCA">
        <w:rPr>
          <w:rStyle w:val="StyleUnderline"/>
        </w:rPr>
        <w:t>doubts about</w:t>
      </w:r>
      <w:r>
        <w:rPr>
          <w:rStyle w:val="StyleUnderline"/>
        </w:rPr>
        <w:t xml:space="preserve"> </w:t>
      </w:r>
      <w:r w:rsidRPr="008D7DCA">
        <w:rPr>
          <w:rStyle w:val="StyleUnderline"/>
        </w:rPr>
        <w:t>the cred</w:t>
      </w:r>
      <w:r w:rsidRPr="008D7DCA">
        <w:rPr>
          <w:sz w:val="16"/>
        </w:rPr>
        <w:t xml:space="preserve">ibility </w:t>
      </w:r>
      <w:r w:rsidRPr="008D7DCA">
        <w:rPr>
          <w:rStyle w:val="StyleUnderline"/>
        </w:rPr>
        <w:t>of a nuclear rival’s commitment to a negotiated settlement are unlikely</w:t>
      </w:r>
      <w:r>
        <w:rPr>
          <w:rStyle w:val="StyleUnderline"/>
        </w:rPr>
        <w:t xml:space="preserve"> </w:t>
      </w:r>
      <w:r w:rsidRPr="008D7DCA">
        <w:rPr>
          <w:rStyle w:val="StyleUnderline"/>
        </w:rPr>
        <w:t>to</w:t>
      </w:r>
      <w:r w:rsidRPr="008D7DCA">
        <w:rPr>
          <w:sz w:val="16"/>
        </w:rPr>
        <w:t xml:space="preserve"> be sufficient to </w:t>
      </w:r>
      <w:r w:rsidRPr="008D7DCA">
        <w:rPr>
          <w:rStyle w:val="StyleUnderline"/>
        </w:rPr>
        <w:t>motivate a game-ending nuclear war.</w:t>
      </w:r>
      <w:r w:rsidRPr="008D7DCA">
        <w:rPr>
          <w:sz w:val="16"/>
        </w:rPr>
        <w:t xml:space="preserve"> Together, the </w:t>
      </w:r>
      <w:r w:rsidRPr="00095E06">
        <w:rPr>
          <w:rStyle w:val="Emphasis"/>
        </w:rPr>
        <w:t>conditions under which crisis bargaining occurs</w:t>
      </w:r>
      <w:r w:rsidRPr="008D7DCA">
        <w:rPr>
          <w:rStyle w:val="StyleUnderline"/>
        </w:rPr>
        <w:t xml:space="preserve"> between nuclear states—or asymmetrically</w:t>
      </w:r>
      <w:r w:rsidRPr="008D7DCA">
        <w:rPr>
          <w:sz w:val="16"/>
        </w:rPr>
        <w:t xml:space="preserve"> between nuclear states and nonnuclear states</w:t>
      </w:r>
      <w:r w:rsidRPr="008D7DCA">
        <w:rPr>
          <w:rStyle w:val="StyleUnderline"/>
        </w:rPr>
        <w:t>—</w:t>
      </w:r>
      <w:r w:rsidRPr="008D7DCA">
        <w:rPr>
          <w:sz w:val="16"/>
        </w:rPr>
        <w:t xml:space="preserve">highly </w:t>
      </w:r>
      <w:r w:rsidRPr="00095E06">
        <w:rPr>
          <w:rStyle w:val="Emphasis"/>
        </w:rPr>
        <w:t>incentivizes a negotiated settlement.</w:t>
      </w:r>
      <w:r w:rsidRPr="008D7DCA">
        <w:rPr>
          <w:sz w:val="16"/>
        </w:rPr>
        <w:t xml:space="preserve"> As Jervis (1976, 96) notes, “</w:t>
      </w:r>
      <w:r w:rsidRPr="008D7DCA">
        <w:rPr>
          <w:rStyle w:val="StyleUnderline"/>
        </w:rPr>
        <w:t>no country could win an all-out nuclear war, not</w:t>
      </w:r>
      <w:r>
        <w:rPr>
          <w:rStyle w:val="StyleUnderline"/>
        </w:rPr>
        <w:t xml:space="preserve"> </w:t>
      </w:r>
      <w:r w:rsidRPr="008D7DCA">
        <w:rPr>
          <w:rStyle w:val="StyleUnderline"/>
        </w:rPr>
        <w:t>only in the sense of coming out of the war better than it went in, but in the sense of</w:t>
      </w:r>
      <w:r>
        <w:rPr>
          <w:rStyle w:val="StyleUnderline"/>
        </w:rPr>
        <w:t xml:space="preserve"> </w:t>
      </w:r>
      <w:r w:rsidRPr="008D7DCA">
        <w:rPr>
          <w:rStyle w:val="StyleUnderline"/>
        </w:rPr>
        <w:t>being better off fighting than making the concessions needed to avoid the conflict.</w:t>
      </w:r>
      <w:r w:rsidRPr="008D7DCA">
        <w:rPr>
          <w:sz w:val="16"/>
        </w:rPr>
        <w:t>”</w:t>
      </w:r>
    </w:p>
    <w:p w:rsidR="00291F3B" w:rsidRDefault="00291F3B" w:rsidP="00291F3B"/>
    <w:p w:rsidR="00291F3B" w:rsidRDefault="00291F3B" w:rsidP="00291F3B">
      <w:pPr>
        <w:pStyle w:val="Heading4"/>
      </w:pPr>
      <w:r w:rsidRPr="00424EC9">
        <w:rPr>
          <w:u w:val="single"/>
        </w:rPr>
        <w:t>Strategic choices</w:t>
      </w:r>
      <w:r>
        <w:t xml:space="preserve"> check.</w:t>
      </w:r>
    </w:p>
    <w:p w:rsidR="00291F3B" w:rsidRPr="00F13BED" w:rsidRDefault="00291F3B" w:rsidP="00291F3B">
      <w:pPr>
        <w:rPr>
          <w:sz w:val="16"/>
          <w:szCs w:val="16"/>
        </w:rPr>
      </w:pPr>
      <w:r w:rsidRPr="00F13BED">
        <w:rPr>
          <w:rStyle w:val="Style13ptBold"/>
        </w:rPr>
        <w:t>Steinberg</w:t>
      </w:r>
      <w:r>
        <w:t xml:space="preserve"> </w:t>
      </w:r>
      <w:r w:rsidRPr="00F13BED">
        <w:rPr>
          <w:sz w:val="16"/>
          <w:szCs w:val="16"/>
        </w:rPr>
        <w:t>and O’Hanlon</w:t>
      </w:r>
      <w:r>
        <w:t xml:space="preserve"> </w:t>
      </w:r>
      <w:r w:rsidRPr="00F13BED">
        <w:rPr>
          <w:rStyle w:val="Style13ptBold"/>
        </w:rPr>
        <w:t>‘14</w:t>
      </w:r>
      <w:r>
        <w:t xml:space="preserve"> </w:t>
      </w:r>
      <w:r w:rsidRPr="00F13BED">
        <w:rPr>
          <w:sz w:val="16"/>
          <w:szCs w:val="16"/>
        </w:rPr>
        <w:t>(James B. Steinberg and Michael O’Hanlon, *Dean of the Maxwell School of Citizenship and Public Affairs and Professor of Social Science, International Affairs, and Law at Syracuse University; **Senior Fellow at the Center for 21st Century Security and Intelligence and Director of Research for the Foreign Policy Program at the Brookings Institution, "Keep Hope Alive: How to Prevent U.S.-Chinese Relations From Blowing Up," Foreign Affairs, 2014, https://www.foreignaffairs.com/articles/asia/2014-06-16/keep-hope-alive, Date Accessed: 7-17-2019, SB).</w:t>
      </w:r>
    </w:p>
    <w:p w:rsidR="00291F3B" w:rsidRDefault="00291F3B" w:rsidP="00291F3B">
      <w:r w:rsidRPr="00F65AA8">
        <w:rPr>
          <w:rStyle w:val="StyleUnderline"/>
        </w:rPr>
        <w:t>One way to head off unnecessary conflicts is to reduce</w:t>
      </w:r>
      <w:r w:rsidRPr="00F65AA8">
        <w:rPr>
          <w:sz w:val="16"/>
        </w:rPr>
        <w:t xml:space="preserve"> the malign role played by </w:t>
      </w:r>
      <w:r w:rsidRPr="00F65AA8">
        <w:rPr>
          <w:rStyle w:val="StyleUnderline"/>
        </w:rPr>
        <w:t>misperceptions.</w:t>
      </w:r>
      <w:r w:rsidRPr="00F65AA8">
        <w:rPr>
          <w:sz w:val="16"/>
        </w:rPr>
        <w:t xml:space="preserve"> These can emerge from two quite opposite directions: from one side either perceiving a threat where none is intended or failing to believe in the credibility of the other side's intent to defend its interests. This means that the practical challenge for both Washington and Beijing is to dispel false fears while sustaining deterrence by making credible threats where they are seriously intended. </w:t>
      </w:r>
      <w:r w:rsidRPr="00F65AA8">
        <w:rPr>
          <w:rStyle w:val="StyleUnderline"/>
        </w:rPr>
        <w:t>The good news is that history and theory</w:t>
      </w:r>
      <w:r>
        <w:rPr>
          <w:rStyle w:val="StyleUnderline"/>
        </w:rPr>
        <w:t xml:space="preserve"> </w:t>
      </w:r>
      <w:r w:rsidRPr="00F65AA8">
        <w:rPr>
          <w:rStyle w:val="StyleUnderline"/>
        </w:rPr>
        <w:t xml:space="preserve">suggest four tools can be helpful in this regard: </w:t>
      </w:r>
      <w:r w:rsidRPr="00F65AA8">
        <w:rPr>
          <w:rStyle w:val="Emphasis"/>
        </w:rPr>
        <w:t>restraint, reciprocity, transparency, and resilience. Restraint is the willingness to forgo</w:t>
      </w:r>
      <w:r w:rsidRPr="00F65AA8">
        <w:rPr>
          <w:rStyle w:val="StyleUnderline"/>
        </w:rPr>
        <w:t xml:space="preserve"> actions that</w:t>
      </w:r>
      <w:r w:rsidRPr="00F65AA8">
        <w:rPr>
          <w:sz w:val="16"/>
        </w:rPr>
        <w:t xml:space="preserve"> might </w:t>
      </w:r>
      <w:r w:rsidRPr="00F65AA8">
        <w:rPr>
          <w:rStyle w:val="StyleUnderline"/>
        </w:rPr>
        <w:t>enhance</w:t>
      </w:r>
      <w:r>
        <w:rPr>
          <w:rStyle w:val="StyleUnderline"/>
        </w:rPr>
        <w:t xml:space="preserve"> </w:t>
      </w:r>
      <w:r w:rsidRPr="00F65AA8">
        <w:rPr>
          <w:rStyle w:val="StyleUnderline"/>
        </w:rPr>
        <w:t>one's own security but</w:t>
      </w:r>
      <w:r w:rsidRPr="00F65AA8">
        <w:rPr>
          <w:sz w:val="16"/>
        </w:rPr>
        <w:t xml:space="preserve"> that will </w:t>
      </w:r>
      <w:r w:rsidRPr="00F65AA8">
        <w:rPr>
          <w:rStyle w:val="StyleUnderline"/>
        </w:rPr>
        <w:t>appear threatening to somebody else.</w:t>
      </w:r>
      <w:r>
        <w:rPr>
          <w:rStyle w:val="StyleUnderline"/>
        </w:rPr>
        <w:t xml:space="preserve"> </w:t>
      </w:r>
      <w:r w:rsidRPr="00F65AA8">
        <w:rPr>
          <w:rStyle w:val="Emphasis"/>
        </w:rPr>
        <w:t>Reciprocity is a</w:t>
      </w:r>
      <w:r w:rsidRPr="00F65AA8">
        <w:rPr>
          <w:rStyle w:val="StyleUnderline"/>
        </w:rPr>
        <w:t xml:space="preserve"> response in kind by one side to the other's actions—in</w:t>
      </w:r>
      <w:r>
        <w:rPr>
          <w:rStyle w:val="StyleUnderline"/>
        </w:rPr>
        <w:t xml:space="preserve"> </w:t>
      </w:r>
      <w:r w:rsidRPr="00F65AA8">
        <w:rPr>
          <w:rStyle w:val="StyleUnderline"/>
        </w:rPr>
        <w:t xml:space="preserve">this case, a </w:t>
      </w:r>
      <w:r w:rsidRPr="00F65AA8">
        <w:rPr>
          <w:rStyle w:val="Emphasis"/>
        </w:rPr>
        <w:t>signal that restraint is being understood as forbearance</w:t>
      </w:r>
      <w:r>
        <w:rPr>
          <w:rStyle w:val="StyleUnderline"/>
        </w:rPr>
        <w:t xml:space="preserve"> </w:t>
      </w:r>
      <w:r w:rsidRPr="00F65AA8">
        <w:rPr>
          <w:sz w:val="16"/>
        </w:rPr>
        <w:t xml:space="preserve">(rather than weakness) </w:t>
      </w:r>
      <w:r w:rsidRPr="00F65AA8">
        <w:rPr>
          <w:rStyle w:val="StyleUnderline"/>
        </w:rPr>
        <w:t>and is being met with emulation rather than</w:t>
      </w:r>
      <w:r>
        <w:rPr>
          <w:rStyle w:val="StyleUnderline"/>
        </w:rPr>
        <w:t xml:space="preserve"> </w:t>
      </w:r>
      <w:r w:rsidRPr="00F65AA8">
        <w:rPr>
          <w:rStyle w:val="StyleUnderline"/>
        </w:rPr>
        <w:t xml:space="preserve">exploitation. </w:t>
      </w:r>
      <w:r w:rsidRPr="00F65AA8">
        <w:rPr>
          <w:rStyle w:val="Emphasis"/>
        </w:rPr>
        <w:t>Transparency helps allay fears</w:t>
      </w:r>
      <w:r w:rsidRPr="00F65AA8">
        <w:rPr>
          <w:rStyle w:val="StyleUnderline"/>
        </w:rPr>
        <w:t xml:space="preserve"> that the other side's visible</w:t>
      </w:r>
      <w:r>
        <w:rPr>
          <w:rStyle w:val="StyleUnderline"/>
        </w:rPr>
        <w:t xml:space="preserve"> </w:t>
      </w:r>
      <w:r w:rsidRPr="00F65AA8">
        <w:rPr>
          <w:rStyle w:val="StyleUnderline"/>
        </w:rPr>
        <w:t>positive gestures mask hidden</w:t>
      </w:r>
      <w:r w:rsidRPr="00F65AA8">
        <w:rPr>
          <w:sz w:val="16"/>
        </w:rPr>
        <w:t xml:space="preserve">, more </w:t>
      </w:r>
      <w:r w:rsidRPr="00F65AA8">
        <w:rPr>
          <w:rStyle w:val="StyleUnderline"/>
        </w:rPr>
        <w:t>hostile intentions.</w:t>
      </w:r>
      <w:r w:rsidRPr="00F65AA8">
        <w:rPr>
          <w:sz w:val="16"/>
        </w:rPr>
        <w:t xml:space="preserve"> And </w:t>
      </w:r>
      <w:r w:rsidRPr="00F65AA8">
        <w:rPr>
          <w:rStyle w:val="Emphasis"/>
        </w:rPr>
        <w:t>resilience provides a margin of safety</w:t>
      </w:r>
      <w:r w:rsidRPr="00F65AA8">
        <w:rPr>
          <w:rStyle w:val="StyleUnderline"/>
        </w:rPr>
        <w:t xml:space="preserve"> in keeping crises from escalating and in</w:t>
      </w:r>
      <w:r>
        <w:rPr>
          <w:rStyle w:val="StyleUnderline"/>
        </w:rPr>
        <w:t xml:space="preserve"> </w:t>
      </w:r>
      <w:r w:rsidRPr="00F65AA8">
        <w:rPr>
          <w:rStyle w:val="StyleUnderline"/>
        </w:rPr>
        <w:t>making it easier for either side to</w:t>
      </w:r>
      <w:r w:rsidRPr="00F65AA8">
        <w:rPr>
          <w:sz w:val="16"/>
        </w:rPr>
        <w:t xml:space="preserve"> try to </w:t>
      </w:r>
      <w:r w:rsidRPr="00F65AA8">
        <w:rPr>
          <w:rStyle w:val="StyleUnderline"/>
        </w:rPr>
        <w:t>start a virtuous cycle of</w:t>
      </w:r>
      <w:r>
        <w:rPr>
          <w:rStyle w:val="StyleUnderline"/>
        </w:rPr>
        <w:t xml:space="preserve"> </w:t>
      </w:r>
      <w:r w:rsidRPr="00F65AA8">
        <w:rPr>
          <w:rStyle w:val="StyleUnderline"/>
        </w:rPr>
        <w:t>restraint, reciprocity, and transparency.</w:t>
      </w:r>
      <w:r w:rsidRPr="00F65AA8">
        <w:rPr>
          <w:sz w:val="16"/>
        </w:rPr>
        <w:t xml:space="preserve"> Fortunately for everybody, there are a variety of practical measures both Washington and Beijing can take in national security policy that can bring these tools to bear in increasing trust and reducing the risk of conflict.</w:t>
      </w:r>
    </w:p>
    <w:p w:rsidR="00291F3B" w:rsidRDefault="00291F3B" w:rsidP="00291F3B"/>
    <w:p w:rsidR="00291F3B" w:rsidRDefault="00291F3B" w:rsidP="00291F3B"/>
    <w:p w:rsidR="00291F3B" w:rsidRPr="001048C5" w:rsidRDefault="00291F3B" w:rsidP="00291F3B">
      <w:pPr>
        <w:pStyle w:val="Heading3"/>
      </w:pPr>
      <w:r>
        <w:t>2nc – AT Entrapment – Korean Peninsula</w:t>
      </w:r>
    </w:p>
    <w:p w:rsidR="00291F3B" w:rsidRDefault="00291F3B" w:rsidP="00291F3B">
      <w:pPr>
        <w:pStyle w:val="Heading4"/>
      </w:pPr>
      <w:r>
        <w:t xml:space="preserve">No entrapment in the </w:t>
      </w:r>
      <w:r>
        <w:rPr>
          <w:u w:val="single"/>
        </w:rPr>
        <w:t>Korean peninsula</w:t>
      </w:r>
      <w:r>
        <w:t xml:space="preserve"> – treat conditions check.</w:t>
      </w:r>
    </w:p>
    <w:p w:rsidR="00291F3B" w:rsidRPr="00E17971" w:rsidRDefault="00291F3B" w:rsidP="00291F3B">
      <w:pPr>
        <w:rPr>
          <w:sz w:val="16"/>
          <w:szCs w:val="16"/>
        </w:rPr>
      </w:pPr>
      <w:r w:rsidRPr="004B349E">
        <w:rPr>
          <w:rStyle w:val="Style13ptBold"/>
        </w:rPr>
        <w:t>Kim ‘11</w:t>
      </w:r>
      <w:r>
        <w:t xml:space="preserve"> </w:t>
      </w:r>
      <w:r w:rsidRPr="004B349E">
        <w:rPr>
          <w:sz w:val="16"/>
          <w:szCs w:val="16"/>
        </w:rPr>
        <w:t>(TongFi Kim, Research Fellow at the Griffith Asia Institute and Centre for Governance and Public Policy @ Griffith University, "Why Alliances Entangle But Seldom Entrap States," Security Studies through Taylor &amp; Francis, 8-25-2011, https://www-tandfonline-com.proxy.lib.umich.edu/doi/pdf/10.1080/09636412.2011.599201?needAccess=true, Date Accessed: 7-13-2019, SB).</w:t>
      </w:r>
    </w:p>
    <w:p w:rsidR="00291F3B" w:rsidRPr="005C19DE" w:rsidRDefault="00291F3B" w:rsidP="00291F3B">
      <w:r w:rsidRPr="00B3779C">
        <w:rPr>
          <w:rStyle w:val="StyleUnderline"/>
        </w:rPr>
        <w:t>Fully aware of the danger of entrapment</w:t>
      </w:r>
      <w:r w:rsidRPr="004023FC">
        <w:rPr>
          <w:sz w:val="16"/>
        </w:rPr>
        <w:t xml:space="preserve"> by Rhee, </w:t>
      </w:r>
      <w:r w:rsidRPr="00ED6405">
        <w:rPr>
          <w:rStyle w:val="StyleUnderline"/>
        </w:rPr>
        <w:t>the U</w:t>
      </w:r>
      <w:r w:rsidRPr="004023FC">
        <w:rPr>
          <w:sz w:val="16"/>
        </w:rPr>
        <w:t xml:space="preserve">nited </w:t>
      </w:r>
      <w:r w:rsidRPr="00ED6405">
        <w:rPr>
          <w:rStyle w:val="StyleUnderline"/>
        </w:rPr>
        <w:t>S</w:t>
      </w:r>
      <w:r w:rsidRPr="004023FC">
        <w:rPr>
          <w:sz w:val="16"/>
        </w:rPr>
        <w:t xml:space="preserve">tates </w:t>
      </w:r>
      <w:r w:rsidRPr="00ED6405">
        <w:rPr>
          <w:rStyle w:val="StyleUnderline"/>
        </w:rPr>
        <w:t>imposed conditions on</w:t>
      </w:r>
      <w:r w:rsidRPr="004023FC">
        <w:rPr>
          <w:sz w:val="16"/>
        </w:rPr>
        <w:t xml:space="preserve"> its </w:t>
      </w:r>
      <w:r w:rsidRPr="00ED6405">
        <w:rPr>
          <w:rStyle w:val="StyleUnderline"/>
        </w:rPr>
        <w:t>alliance obligations. Article 3 of the M</w:t>
      </w:r>
      <w:r w:rsidRPr="004023FC">
        <w:rPr>
          <w:sz w:val="16"/>
        </w:rPr>
        <w:t xml:space="preserve">utual </w:t>
      </w:r>
      <w:r w:rsidRPr="00ED6405">
        <w:rPr>
          <w:rStyle w:val="StyleUnderline"/>
        </w:rPr>
        <w:t>D</w:t>
      </w:r>
      <w:r w:rsidRPr="004023FC">
        <w:rPr>
          <w:sz w:val="16"/>
        </w:rPr>
        <w:t xml:space="preserve">efense </w:t>
      </w:r>
      <w:r w:rsidRPr="00ED6405">
        <w:rPr>
          <w:rStyle w:val="StyleUnderline"/>
        </w:rPr>
        <w:t>T</w:t>
      </w:r>
      <w:r w:rsidRPr="004023FC">
        <w:rPr>
          <w:sz w:val="16"/>
        </w:rPr>
        <w:t xml:space="preserve">reaty reads as follows: Each Party recognizes that an armed attack in the Pacific area on either of the Parties in territories now under their respective administrative control, or hereafter recognized by one of the Parties as lawfully brought under the administrative control of the other, would be dangerous to its own peace and safety and declares that it would act to meet the common danger in accordance with its constitutional processes.30 By this clause, the United States </w:t>
      </w:r>
      <w:r w:rsidRPr="00ED6405">
        <w:rPr>
          <w:rStyle w:val="StyleUnderline"/>
        </w:rPr>
        <w:t>limited its commitment to only the defense of</w:t>
      </w:r>
      <w:r>
        <w:rPr>
          <w:rStyle w:val="StyleUnderline"/>
        </w:rPr>
        <w:t xml:space="preserve"> </w:t>
      </w:r>
      <w:r w:rsidRPr="00ED6405">
        <w:rPr>
          <w:rStyle w:val="StyleUnderline"/>
        </w:rPr>
        <w:t>So</w:t>
      </w:r>
      <w:r w:rsidRPr="004023FC">
        <w:rPr>
          <w:sz w:val="16"/>
        </w:rPr>
        <w:t xml:space="preserve">uth </w:t>
      </w:r>
      <w:r w:rsidRPr="00ED6405">
        <w:rPr>
          <w:rStyle w:val="StyleUnderline"/>
        </w:rPr>
        <w:t>Ko</w:t>
      </w:r>
      <w:r w:rsidRPr="004023FC">
        <w:rPr>
          <w:sz w:val="16"/>
        </w:rPr>
        <w:t>rea</w:t>
      </w:r>
      <w:r w:rsidRPr="00ED6405">
        <w:rPr>
          <w:rStyle w:val="StyleUnderline"/>
        </w:rPr>
        <w:t>, and it also avoided automatic involvement</w:t>
      </w:r>
      <w:r w:rsidRPr="004023FC">
        <w:rPr>
          <w:sz w:val="16"/>
        </w:rPr>
        <w:t xml:space="preserve">, unlike in alliances such as NATO. 31 Without leaving ambiguity, the United States clearly limited its defensive commitment to the status quo and avoided a situation where it had to defend the result of a revisionist move by South Korea. Furthermore, the alliance put the South Korean troops under the operational control of the US commander in Korea, thereby directly controlling the client state’s military action.32 Granted, </w:t>
      </w:r>
      <w:r w:rsidRPr="00ED6405">
        <w:rPr>
          <w:rStyle w:val="StyleUnderline"/>
        </w:rPr>
        <w:t>by forming an alliance, the U</w:t>
      </w:r>
      <w:r w:rsidRPr="004023FC">
        <w:rPr>
          <w:sz w:val="16"/>
        </w:rPr>
        <w:t xml:space="preserve">nited </w:t>
      </w:r>
      <w:r w:rsidRPr="00ED6405">
        <w:rPr>
          <w:rStyle w:val="StyleUnderline"/>
        </w:rPr>
        <w:t>S</w:t>
      </w:r>
      <w:r w:rsidRPr="004023FC">
        <w:rPr>
          <w:sz w:val="16"/>
        </w:rPr>
        <w:t xml:space="preserve">tates </w:t>
      </w:r>
      <w:r w:rsidRPr="00ED6405">
        <w:rPr>
          <w:rStyle w:val="StyleUnderline"/>
        </w:rPr>
        <w:t>incurred the risk</w:t>
      </w:r>
      <w:r>
        <w:rPr>
          <w:rStyle w:val="StyleUnderline"/>
        </w:rPr>
        <w:t xml:space="preserve"> </w:t>
      </w:r>
      <w:r w:rsidRPr="00ED6405">
        <w:rPr>
          <w:rStyle w:val="StyleUnderline"/>
        </w:rPr>
        <w:t>of</w:t>
      </w:r>
      <w:r w:rsidRPr="004023FC">
        <w:rPr>
          <w:sz w:val="16"/>
        </w:rPr>
        <w:t xml:space="preserve"> entanglement or </w:t>
      </w:r>
      <w:r w:rsidRPr="00ED6405">
        <w:rPr>
          <w:rStyle w:val="StyleUnderline"/>
        </w:rPr>
        <w:t>entrapment, but this</w:t>
      </w:r>
      <w:r w:rsidRPr="004023FC">
        <w:rPr>
          <w:sz w:val="16"/>
        </w:rPr>
        <w:t xml:space="preserve"> also </w:t>
      </w:r>
      <w:r w:rsidRPr="00ED6405">
        <w:rPr>
          <w:rStyle w:val="StyleUnderline"/>
        </w:rPr>
        <w:t>led to a reduced risk of military</w:t>
      </w:r>
      <w:r>
        <w:rPr>
          <w:rStyle w:val="StyleUnderline"/>
        </w:rPr>
        <w:t xml:space="preserve"> </w:t>
      </w:r>
      <w:r w:rsidRPr="00ED6405">
        <w:rPr>
          <w:rStyle w:val="StyleUnderline"/>
        </w:rPr>
        <w:t>involvement on the Korean Peninsula because the alliance improved deterrence against No</w:t>
      </w:r>
      <w:r w:rsidRPr="004023FC">
        <w:rPr>
          <w:sz w:val="16"/>
        </w:rPr>
        <w:t xml:space="preserve">rth </w:t>
      </w:r>
      <w:r w:rsidRPr="00ED6405">
        <w:rPr>
          <w:rStyle w:val="StyleUnderline"/>
        </w:rPr>
        <w:t>Ko</w:t>
      </w:r>
      <w:r w:rsidRPr="004023FC">
        <w:rPr>
          <w:sz w:val="16"/>
        </w:rPr>
        <w:t xml:space="preserve">rea </w:t>
      </w:r>
      <w:r w:rsidRPr="00ED6405">
        <w:rPr>
          <w:rStyle w:val="StyleUnderline"/>
        </w:rPr>
        <w:t>and imposed a control on risky behavior by So</w:t>
      </w:r>
      <w:r w:rsidRPr="004023FC">
        <w:rPr>
          <w:sz w:val="16"/>
        </w:rPr>
        <w:t xml:space="preserve">uth </w:t>
      </w:r>
      <w:r w:rsidRPr="00ED6405">
        <w:rPr>
          <w:rStyle w:val="StyleUnderline"/>
        </w:rPr>
        <w:t>Ko</w:t>
      </w:r>
      <w:r w:rsidRPr="004023FC">
        <w:rPr>
          <w:sz w:val="16"/>
        </w:rPr>
        <w:t xml:space="preserve">rea. Thus, the US-ROK alliance was not simply a “weapon of power” but also a “tool of management and control,”33 and the United States provided South Korea with security in exchange for its control on the latter’s autonomy.34 </w:t>
      </w:r>
      <w:r w:rsidRPr="00ED6405">
        <w:rPr>
          <w:rStyle w:val="StyleUnderline"/>
        </w:rPr>
        <w:t>The control has</w:t>
      </w:r>
      <w:r w:rsidRPr="004023FC">
        <w:rPr>
          <w:sz w:val="16"/>
        </w:rPr>
        <w:t xml:space="preserve"> arguably </w:t>
      </w:r>
      <w:r w:rsidRPr="00ED6405">
        <w:rPr>
          <w:rStyle w:val="StyleUnderline"/>
        </w:rPr>
        <w:t>been quite effective, considering that So</w:t>
      </w:r>
      <w:r w:rsidRPr="004023FC">
        <w:rPr>
          <w:sz w:val="16"/>
        </w:rPr>
        <w:t xml:space="preserve">uth </w:t>
      </w:r>
      <w:r w:rsidRPr="00ED6405">
        <w:rPr>
          <w:rStyle w:val="StyleUnderline"/>
        </w:rPr>
        <w:t>Ko</w:t>
      </w:r>
      <w:r w:rsidRPr="004023FC">
        <w:rPr>
          <w:sz w:val="16"/>
        </w:rPr>
        <w:t xml:space="preserve">reans </w:t>
      </w:r>
      <w:r w:rsidRPr="00ED6405">
        <w:rPr>
          <w:rStyle w:val="StyleUnderline"/>
        </w:rPr>
        <w:t>have not been allowed to retaliate for various small-scale operations by No</w:t>
      </w:r>
      <w:r w:rsidRPr="004023FC">
        <w:rPr>
          <w:sz w:val="16"/>
        </w:rPr>
        <w:t xml:space="preserve">rth </w:t>
      </w:r>
      <w:r w:rsidRPr="00ED6405">
        <w:rPr>
          <w:rStyle w:val="StyleUnderline"/>
        </w:rPr>
        <w:t>Ko</w:t>
      </w:r>
      <w:r w:rsidRPr="004023FC">
        <w:rPr>
          <w:sz w:val="16"/>
        </w:rPr>
        <w:t xml:space="preserve">rean special forces.35 With respect to the cost of possible entanglement or entrapment, </w:t>
      </w:r>
      <w:r w:rsidRPr="00ED6405">
        <w:rPr>
          <w:rStyle w:val="StyleUnderline"/>
        </w:rPr>
        <w:t>the treaty does not make the U</w:t>
      </w:r>
      <w:r w:rsidRPr="004023FC">
        <w:rPr>
          <w:sz w:val="16"/>
        </w:rPr>
        <w:t xml:space="preserve">nited </w:t>
      </w:r>
      <w:r w:rsidRPr="00ED6405">
        <w:rPr>
          <w:rStyle w:val="StyleUnderline"/>
        </w:rPr>
        <w:t>S</w:t>
      </w:r>
      <w:r w:rsidRPr="004023FC">
        <w:rPr>
          <w:sz w:val="16"/>
        </w:rPr>
        <w:t xml:space="preserve">tates </w:t>
      </w:r>
      <w:r w:rsidRPr="00ED6405">
        <w:rPr>
          <w:rStyle w:val="StyleUnderline"/>
        </w:rPr>
        <w:t xml:space="preserve">do much more than it would do without a formal alliance. </w:t>
      </w:r>
      <w:r w:rsidRPr="004023FC">
        <w:rPr>
          <w:sz w:val="16"/>
        </w:rPr>
        <w:t>The United States was not allied with the newly born South Korean state, but it intervened in the Korean War anyway. Since the United States could not afford to ignore a renewed offensive by the Communist bloc, regardless of its formal tie with South Korea, it actually bore very little additional risk by forming an alliance with the Republic of Korea.</w:t>
      </w:r>
    </w:p>
    <w:p w:rsidR="00291F3B" w:rsidRDefault="00291F3B" w:rsidP="00291F3B">
      <w:pPr>
        <w:pStyle w:val="Heading3"/>
      </w:pPr>
      <w:r>
        <w:t>2nc – Moral Hazard Good – Deterrence</w:t>
      </w:r>
    </w:p>
    <w:p w:rsidR="00291F3B" w:rsidRDefault="00291F3B" w:rsidP="00291F3B">
      <w:pPr>
        <w:pStyle w:val="Heading4"/>
      </w:pPr>
      <w:r>
        <w:t xml:space="preserve">Their models are </w:t>
      </w:r>
      <w:r>
        <w:rPr>
          <w:u w:val="single"/>
        </w:rPr>
        <w:t>flawed</w:t>
      </w:r>
      <w:r>
        <w:t xml:space="preserve"> – there is </w:t>
      </w:r>
      <w:r w:rsidRPr="002E4E78">
        <w:rPr>
          <w:u w:val="single"/>
        </w:rPr>
        <w:t>no impact</w:t>
      </w:r>
      <w:r>
        <w:t xml:space="preserve"> to moral hazard.</w:t>
      </w:r>
    </w:p>
    <w:p w:rsidR="00291F3B" w:rsidRPr="002E4E78" w:rsidRDefault="00291F3B" w:rsidP="00291F3B">
      <w:r w:rsidRPr="00875613">
        <w:rPr>
          <w:rStyle w:val="Style13ptBold"/>
        </w:rPr>
        <w:t>Benson et al. ‘14</w:t>
      </w:r>
      <w:r>
        <w:t xml:space="preserve"> </w:t>
      </w:r>
      <w:r w:rsidRPr="006E2D04">
        <w:rPr>
          <w:sz w:val="16"/>
          <w:szCs w:val="16"/>
        </w:rPr>
        <w:t>(Brett V. Benson; Adam Meirowitz; Kristopher W. Ramsay, Department of Political Science @ Nashville University; Department of Politics @ Princeton University; Department of Politics @ Princeton University, "Inducing Deterrence through Moral Hazard in Alliance Contracts on JSTOR," Sage Journals accessed through JSTOR, 3-2014, https://www.jstor.org/stable/24545640, Date Accessed: 7-20-2019, SB)</w:t>
      </w:r>
      <w:r>
        <w:rPr>
          <w:sz w:val="16"/>
          <w:szCs w:val="16"/>
        </w:rPr>
        <w:t>.</w:t>
      </w:r>
    </w:p>
    <w:p w:rsidR="00291F3B" w:rsidRPr="001C3B09" w:rsidRDefault="00291F3B" w:rsidP="00291F3B">
      <w:pPr>
        <w:rPr>
          <w:rStyle w:val="StyleUnderline"/>
        </w:rPr>
      </w:pPr>
      <w:r w:rsidRPr="001C3B09">
        <w:rPr>
          <w:sz w:val="16"/>
        </w:rPr>
        <w:t xml:space="preserve"> While many scholars have highlighted the dangers of moral hazards in commitments and intervention, </w:t>
      </w:r>
      <w:r w:rsidRPr="001C3B09">
        <w:rPr>
          <w:rStyle w:val="StyleUnderline"/>
        </w:rPr>
        <w:t>scholarship has pointed out that intervention can be calibrated to balance the costs of moral hazard with the benefit of increased security</w:t>
      </w:r>
      <w:r w:rsidRPr="001C3B09">
        <w:rPr>
          <w:sz w:val="16"/>
        </w:rPr>
        <w:t xml:space="preserve"> (Wagner 2005). In this vein, Snyder (1997) argues that </w:t>
      </w:r>
      <w:r w:rsidRPr="001C3B09">
        <w:rPr>
          <w:rStyle w:val="StyleUnderline"/>
        </w:rPr>
        <w:t>flexibility and ambiguity in alliances often reflect the intention of one or more countries to restrain an alliance partner because of fears of entrapment.</w:t>
      </w:r>
      <w:r w:rsidRPr="001C3B09">
        <w:rPr>
          <w:sz w:val="16"/>
        </w:rPr>
        <w:t xml:space="preserve"> Zagare and Kilgour (2003, 2006) create a formal model to capture the deterrence-versus-restraint phenomenon in alliances, finding a pooling equilibrium in mixed strategies in which an ally creates some uncertainty about whether it will intervene on the behalf of its alliance partner in a conflict. The authors interpret this equilibrium behavior as a kind of </w:t>
      </w:r>
      <w:r w:rsidRPr="001C3B09">
        <w:rPr>
          <w:rStyle w:val="StyleUnderline"/>
        </w:rPr>
        <w:t>ambiguous alliance designed to restrain overly aggressive behavior</w:t>
      </w:r>
      <w:r w:rsidRPr="001C3B09">
        <w:rPr>
          <w:sz w:val="16"/>
        </w:rPr>
        <w:t xml:space="preserve">, although they do not model the alliance formation stage. And in her model of third-party intervention with moral hazard, Yuen (2009) shows that </w:t>
      </w:r>
      <w:r w:rsidRPr="001C3B09">
        <w:rPr>
          <w:rStyle w:val="StyleUnderline"/>
        </w:rPr>
        <w:t xml:space="preserve">alliances not only can </w:t>
      </w:r>
      <w:r w:rsidRPr="007A3C41">
        <w:rPr>
          <w:rStyle w:val="Emphasis"/>
        </w:rPr>
        <w:t>strike a balance</w:t>
      </w:r>
      <w:r w:rsidRPr="001C3B09">
        <w:rPr>
          <w:rStyle w:val="StyleUnderline"/>
        </w:rPr>
        <w:t xml:space="preserve"> between deterrence and an ally's overaggression but, when the ally's costs for fighting are sufficiently high, the alliance can actually induce the ally to make small concessions to the challenger to avoid conflict.</w:t>
      </w:r>
      <w:r w:rsidRPr="001C3B09">
        <w:rPr>
          <w:sz w:val="16"/>
        </w:rPr>
        <w:t xml:space="preserve"> These </w:t>
      </w:r>
      <w:r w:rsidRPr="007A3C41">
        <w:rPr>
          <w:rStyle w:val="Emphasis"/>
        </w:rPr>
        <w:t>models</w:t>
      </w:r>
      <w:r w:rsidRPr="001C3B09">
        <w:rPr>
          <w:sz w:val="16"/>
        </w:rPr>
        <w:t xml:space="preserve">, however </w:t>
      </w:r>
      <w:r w:rsidRPr="007A3C41">
        <w:rPr>
          <w:rStyle w:val="Emphasis"/>
        </w:rPr>
        <w:t>do not capture the</w:t>
      </w:r>
      <w:r w:rsidRPr="001C3B09">
        <w:rPr>
          <w:sz w:val="16"/>
        </w:rPr>
        <w:t xml:space="preserve"> potential </w:t>
      </w:r>
      <w:r w:rsidRPr="007A3C41">
        <w:rPr>
          <w:rStyle w:val="Emphasis"/>
        </w:rPr>
        <w:t>benefits of moral hazard.</w:t>
      </w:r>
      <w:r w:rsidRPr="001C3B09">
        <w:rPr>
          <w:sz w:val="16"/>
        </w:rPr>
        <w:t xml:space="preserve"> For example, Zagare and Kilgour (2006) do not include contracting over the terms of the alliance prior to the initial moves by the protégé or the challenger. In their model, the defender decides whether to support the protégé after the protégé decides whether to concede to a demand. They show that in equilibrium randomization by the defender can emerge when there is learning about the types of the other players. This illustrates that randomization or "ambiguity" can mitigate the costs of emboldening. But these </w:t>
      </w:r>
      <w:r w:rsidRPr="001C3B09">
        <w:rPr>
          <w:rStyle w:val="StyleUnderline"/>
        </w:rPr>
        <w:t>approaches are silent on the possibility of structuring alliances in a manner that uses</w:t>
      </w:r>
      <w:r w:rsidRPr="001C3B09">
        <w:rPr>
          <w:sz w:val="16"/>
        </w:rPr>
        <w:t xml:space="preserve"> emboldenment (or </w:t>
      </w:r>
      <w:r w:rsidRPr="001C3B09">
        <w:rPr>
          <w:rStyle w:val="StyleUnderline"/>
        </w:rPr>
        <w:t>moral hazard</w:t>
      </w:r>
      <w:r w:rsidRPr="001C3B09">
        <w:rPr>
          <w:sz w:val="16"/>
        </w:rPr>
        <w:t xml:space="preserve">) </w:t>
      </w:r>
      <w:r w:rsidRPr="001C3B09">
        <w:rPr>
          <w:rStyle w:val="StyleUnderline"/>
        </w:rPr>
        <w:t xml:space="preserve">as a means to </w:t>
      </w:r>
      <w:r w:rsidRPr="001C3B09">
        <w:rPr>
          <w:rStyle w:val="Emphasis"/>
        </w:rPr>
        <w:t>deter aggression</w:t>
      </w:r>
      <w:r w:rsidRPr="001C3B09">
        <w:rPr>
          <w:rStyle w:val="StyleUnderline"/>
        </w:rPr>
        <w:t xml:space="preserve"> by challengers and thus avoid the costs of supporting a protégé.</w:t>
      </w:r>
    </w:p>
    <w:p w:rsidR="00291F3B" w:rsidRDefault="00291F3B" w:rsidP="00291F3B"/>
    <w:p w:rsidR="00291F3B" w:rsidRPr="007A3C41" w:rsidRDefault="00291F3B" w:rsidP="00291F3B">
      <w:pPr>
        <w:pStyle w:val="Heading4"/>
      </w:pPr>
      <w:r>
        <w:t xml:space="preserve">No impact to </w:t>
      </w:r>
      <w:r>
        <w:rPr>
          <w:u w:val="single"/>
        </w:rPr>
        <w:t>moral hazard</w:t>
      </w:r>
      <w:r>
        <w:t xml:space="preserve"> – </w:t>
      </w:r>
      <w:r>
        <w:rPr>
          <w:u w:val="single"/>
        </w:rPr>
        <w:t>empirics</w:t>
      </w:r>
      <w:r>
        <w:t>.</w:t>
      </w:r>
    </w:p>
    <w:p w:rsidR="00291F3B" w:rsidRPr="007B1999" w:rsidRDefault="00291F3B" w:rsidP="00291F3B">
      <w:r w:rsidRPr="00875613">
        <w:rPr>
          <w:rStyle w:val="Style13ptBold"/>
        </w:rPr>
        <w:t>Benson et al. ‘14</w:t>
      </w:r>
      <w:r>
        <w:t xml:space="preserve"> </w:t>
      </w:r>
      <w:r w:rsidRPr="006E2D04">
        <w:rPr>
          <w:sz w:val="16"/>
          <w:szCs w:val="16"/>
        </w:rPr>
        <w:t>(Brett V. Benson; Adam Meirowitz; Kristopher W. Ramsay, Department of Political Science @ Nashville University; Department of Politics @ Princeton University; Department of Politics @ Princeton University, "Inducing Deterrence through Moral Hazard in Alliance Contracts on JSTOR," Sage Journals accessed through JSTOR, 3-2014, https://www.jstor.org/stable/24545640, Date Accessed: 7-20-2019, SB)</w:t>
      </w:r>
      <w:r>
        <w:rPr>
          <w:sz w:val="16"/>
          <w:szCs w:val="16"/>
        </w:rPr>
        <w:t>.</w:t>
      </w:r>
    </w:p>
    <w:p w:rsidR="00291F3B" w:rsidRPr="00810B04" w:rsidRDefault="00291F3B" w:rsidP="00291F3B">
      <w:pPr>
        <w:rPr>
          <w:rStyle w:val="StyleUnderline"/>
        </w:rPr>
      </w:pPr>
      <w:r w:rsidRPr="00810B04">
        <w:rPr>
          <w:sz w:val="16"/>
        </w:rPr>
        <w:t xml:space="preserve"> By viewing security alliances as a form of decentralized insurance and focusing on alliance commitments in which aid may cause moral hazard, we make four key findings. First, when two large countries are threatened, they form </w:t>
      </w:r>
      <w:r w:rsidRPr="00810B04">
        <w:rPr>
          <w:rStyle w:val="StyleUnderline"/>
        </w:rPr>
        <w:t>alliances</w:t>
      </w:r>
      <w:r w:rsidRPr="00810B04">
        <w:rPr>
          <w:sz w:val="16"/>
        </w:rPr>
        <w:t xml:space="preserve"> that </w:t>
      </w:r>
      <w:r w:rsidRPr="00810B04">
        <w:rPr>
          <w:rStyle w:val="StyleUnderline"/>
        </w:rPr>
        <w:t>exhibit</w:t>
      </w:r>
      <w:r w:rsidRPr="00810B04">
        <w:rPr>
          <w:sz w:val="16"/>
        </w:rPr>
        <w:t xml:space="preserve"> what international relations scholars might call </w:t>
      </w:r>
      <w:r w:rsidRPr="00415E89">
        <w:rPr>
          <w:rStyle w:val="Emphasis"/>
        </w:rPr>
        <w:t>threat balancing.</w:t>
      </w:r>
      <w:r w:rsidRPr="00810B04">
        <w:rPr>
          <w:rStyle w:val="StyleUnderline"/>
        </w:rPr>
        <w:t xml:space="preserve"> Each side commits to aid the other to a degree that the challenger is deterred from escalating a dispute.</w:t>
      </w:r>
      <w:r w:rsidRPr="00810B04">
        <w:rPr>
          <w:sz w:val="16"/>
        </w:rPr>
        <w:t xml:space="preserve"> Second, </w:t>
      </w:r>
      <w:r w:rsidRPr="00810B04">
        <w:rPr>
          <w:rStyle w:val="StyleUnderline"/>
        </w:rPr>
        <w:t>the ability of large states to manipulate the incentives of the challenger by making allies more aggressive is a key element to explaining how security commitments arise.</w:t>
      </w:r>
      <w:r w:rsidRPr="00810B04">
        <w:rPr>
          <w:sz w:val="16"/>
        </w:rPr>
        <w:t xml:space="preserve"> In contrast, an alliance of two small country targets fails to deter the challenger, with the result that moral hazard increases the incidence of war and the alliance serves to redistribute the war's costs from the party at war to its ally. </w:t>
      </w:r>
      <w:r w:rsidRPr="00810B04">
        <w:rPr>
          <w:rStyle w:val="StyleUnderline"/>
        </w:rPr>
        <w:t>But since the cost of war is completely internalized by the target who is not at war, these social welfare-decreasing agreements cannot arise in equilibrium.</w:t>
      </w:r>
      <w:r w:rsidRPr="00810B04">
        <w:rPr>
          <w:sz w:val="16"/>
        </w:rPr>
        <w:t xml:space="preserve"> Third, </w:t>
      </w:r>
      <w:r w:rsidRPr="00810B04">
        <w:rPr>
          <w:rStyle w:val="StyleUnderline"/>
        </w:rPr>
        <w:t xml:space="preserve">when analyzing the asymmetric alliance case, we see that </w:t>
      </w:r>
      <w:r w:rsidRPr="00415E89">
        <w:rPr>
          <w:rStyle w:val="Emphasis"/>
        </w:rPr>
        <w:t>alliance agreements always generate private benefits through deterrence for the large country.</w:t>
      </w:r>
      <w:r w:rsidRPr="00810B04">
        <w:rPr>
          <w:sz w:val="16"/>
        </w:rPr>
        <w:t xml:space="preserve"> The formation of an alliance in this environment then turns on the bargaining between the now-safe large country and the still-threatened small country regarding how much of this benefit will be returned in the form of transfers to the small country. Finally, we see that when the risk of a crisis is severe, that is, when ζ is sufficiently large, there is unique equilibrium and we can make strong prediction regarding the bargaining out come between targets. This may explain, in part, why some </w:t>
      </w:r>
      <w:r w:rsidRPr="00810B04">
        <w:rPr>
          <w:rStyle w:val="StyleUnderline"/>
        </w:rPr>
        <w:t>actual alliance agreements in history have been forged on the eve of a crisis</w:t>
      </w:r>
      <w:r w:rsidRPr="00810B04">
        <w:rPr>
          <w:sz w:val="16"/>
        </w:rPr>
        <w:t xml:space="preserve"> and why </w:t>
      </w:r>
      <w:r w:rsidRPr="00810B04">
        <w:rPr>
          <w:rStyle w:val="StyleUnderline"/>
        </w:rPr>
        <w:t>they describe in detail the conditions of activation as well as the amount and form of aid.</w:t>
      </w:r>
    </w:p>
    <w:p w:rsidR="00291F3B" w:rsidRDefault="00291F3B" w:rsidP="00291F3B">
      <w:pPr>
        <w:pStyle w:val="Heading2"/>
      </w:pPr>
      <w:r>
        <w:t>Aff – Yes Entrapment</w:t>
      </w:r>
    </w:p>
    <w:p w:rsidR="00291F3B" w:rsidRDefault="00291F3B" w:rsidP="00291F3B">
      <w:pPr>
        <w:pStyle w:val="Heading3"/>
      </w:pPr>
      <w:r>
        <w:t>Yes Entrapment</w:t>
      </w:r>
    </w:p>
    <w:p w:rsidR="00291F3B" w:rsidRPr="002C19BC" w:rsidRDefault="00291F3B" w:rsidP="00291F3B">
      <w:pPr>
        <w:pStyle w:val="Heading4"/>
      </w:pPr>
      <w:r>
        <w:t xml:space="preserve">Entanglement comes with </w:t>
      </w:r>
      <w:r>
        <w:rPr>
          <w:u w:val="single"/>
        </w:rPr>
        <w:t>the alliance</w:t>
      </w:r>
      <w:r>
        <w:t>.</w:t>
      </w:r>
    </w:p>
    <w:p w:rsidR="00291F3B" w:rsidRPr="008D7579" w:rsidRDefault="00291F3B" w:rsidP="00291F3B">
      <w:r w:rsidRPr="008D7579">
        <w:rPr>
          <w:rStyle w:val="Style13ptBold"/>
        </w:rPr>
        <w:t>Lanoszka ‘17</w:t>
      </w:r>
      <w:r>
        <w:t xml:space="preserve"> </w:t>
      </w:r>
      <w:r w:rsidRPr="008D7579">
        <w:rPr>
          <w:sz w:val="16"/>
          <w:szCs w:val="16"/>
        </w:rPr>
        <w:t>(Alexander Lanoszka, Assistant Professor of International Relations @ City University of London, "Tangled up in rose? Theories of alliance entrapment and the 2008 Russo-Georgian War," Taylor &amp; Francis Online, 12-18-2017, https://www.tandfonline.com/doi/full/10.1080/13523260.2017.1392102, Date Accessed: 7-18-2019, SB).</w:t>
      </w:r>
    </w:p>
    <w:p w:rsidR="00291F3B" w:rsidRDefault="00291F3B" w:rsidP="00291F3B">
      <w:r w:rsidRPr="002C19BC">
        <w:rPr>
          <w:rStyle w:val="StyleUnderline"/>
        </w:rPr>
        <w:t>Entrapment risks may be a function of the commitment that the defender</w:t>
      </w:r>
      <w:r>
        <w:rPr>
          <w:rStyle w:val="StyleUnderline"/>
        </w:rPr>
        <w:t xml:space="preserve"> </w:t>
      </w:r>
      <w:r w:rsidRPr="002C19BC">
        <w:rPr>
          <w:rStyle w:val="StyleUnderline"/>
        </w:rPr>
        <w:t>supplies to its ally.</w:t>
      </w:r>
      <w:r w:rsidRPr="002C19BC">
        <w:rPr>
          <w:sz w:val="16"/>
        </w:rPr>
        <w:t xml:space="preserve"> As Snyder (1997, p. 44) argues, </w:t>
      </w:r>
      <w:r w:rsidRPr="002C19BC">
        <w:rPr>
          <w:rStyle w:val="StyleUnderline"/>
        </w:rPr>
        <w:t>if the defender offers</w:t>
      </w:r>
      <w:r>
        <w:rPr>
          <w:rStyle w:val="StyleUnderline"/>
        </w:rPr>
        <w:t xml:space="preserve"> </w:t>
      </w:r>
      <w:r w:rsidRPr="002C19BC">
        <w:rPr>
          <w:rStyle w:val="StyleUnderline"/>
        </w:rPr>
        <w:t>too strong of a commitment,</w:t>
      </w:r>
      <w:r w:rsidRPr="002C19BC">
        <w:rPr>
          <w:sz w:val="16"/>
        </w:rPr>
        <w:t xml:space="preserve"> then </w:t>
      </w:r>
      <w:r w:rsidRPr="002C19BC">
        <w:rPr>
          <w:rStyle w:val="StyleUnderline"/>
        </w:rPr>
        <w:t xml:space="preserve">the benefiting ally might become so confident of its support as to pursue a </w:t>
      </w:r>
      <w:r w:rsidRPr="002C19BC">
        <w:rPr>
          <w:rStyle w:val="Emphasis"/>
        </w:rPr>
        <w:t>much more aggressive</w:t>
      </w:r>
      <w:r w:rsidRPr="002C19BC">
        <w:rPr>
          <w:rStyle w:val="StyleUnderline"/>
        </w:rPr>
        <w:t xml:space="preserve"> than it otherwise</w:t>
      </w:r>
      <w:r>
        <w:rPr>
          <w:rStyle w:val="StyleUnderline"/>
        </w:rPr>
        <w:t xml:space="preserve"> </w:t>
      </w:r>
      <w:r w:rsidRPr="002C19BC">
        <w:rPr>
          <w:rStyle w:val="StyleUnderline"/>
        </w:rPr>
        <w:t>would.</w:t>
      </w:r>
      <w:r w:rsidRPr="002C19BC">
        <w:rPr>
          <w:sz w:val="16"/>
        </w:rPr>
        <w:t xml:space="preserve"> Strong </w:t>
      </w:r>
      <w:r w:rsidRPr="002C19BC">
        <w:rPr>
          <w:rStyle w:val="StyleUnderline"/>
        </w:rPr>
        <w:t>alliance commitments entail a moral hazard problem</w:t>
      </w:r>
      <w:r w:rsidRPr="002C19BC">
        <w:rPr>
          <w:sz w:val="16"/>
        </w:rPr>
        <w:t xml:space="preserve"> insofar </w:t>
      </w:r>
      <w:r w:rsidRPr="002C19BC">
        <w:rPr>
          <w:rStyle w:val="StyleUnderline"/>
        </w:rPr>
        <w:t xml:space="preserve">as </w:t>
      </w:r>
      <w:r w:rsidRPr="002C19BC">
        <w:rPr>
          <w:rStyle w:val="Emphasis"/>
        </w:rPr>
        <w:t>they</w:t>
      </w:r>
      <w:r w:rsidRPr="002C19BC">
        <w:rPr>
          <w:sz w:val="16"/>
        </w:rPr>
        <w:t xml:space="preserve"> might </w:t>
      </w:r>
      <w:r w:rsidRPr="002C19BC">
        <w:rPr>
          <w:rStyle w:val="Emphasis"/>
        </w:rPr>
        <w:t>shield the ally from the true costs of its actions, thus making it more reckless</w:t>
      </w:r>
      <w:r w:rsidRPr="002C19BC">
        <w:rPr>
          <w:sz w:val="16"/>
        </w:rPr>
        <w:t xml:space="preserve"> (Benson, 2012, pp. 43–70; see also Benson, Bentley, &amp; Ray, 2013). </w:t>
      </w:r>
      <w:r w:rsidRPr="002C19BC">
        <w:rPr>
          <w:rStyle w:val="StyleUnderline"/>
        </w:rPr>
        <w:t>One exemplary case is arguably Germany’s blank check to Austria</w:t>
      </w:r>
      <w:r>
        <w:rPr>
          <w:rStyle w:val="StyleUnderline"/>
        </w:rPr>
        <w:t xml:space="preserve"> </w:t>
      </w:r>
      <w:r w:rsidRPr="002C19BC">
        <w:rPr>
          <w:rStyle w:val="StyleUnderline"/>
        </w:rPr>
        <w:t>in July 1914 during the latter’s crisis with Serbia. By failing to condition</w:t>
      </w:r>
      <w:r>
        <w:rPr>
          <w:rStyle w:val="StyleUnderline"/>
        </w:rPr>
        <w:t xml:space="preserve"> </w:t>
      </w:r>
      <w:r w:rsidRPr="002C19BC">
        <w:rPr>
          <w:rStyle w:val="StyleUnderline"/>
        </w:rPr>
        <w:t>its military support, Berlin might have encouraged Vienna to behave</w:t>
      </w:r>
      <w:r>
        <w:rPr>
          <w:rStyle w:val="StyleUnderline"/>
        </w:rPr>
        <w:t xml:space="preserve"> </w:t>
      </w:r>
      <w:r w:rsidRPr="002C19BC">
        <w:rPr>
          <w:rStyle w:val="StyleUnderline"/>
        </w:rPr>
        <w:t>more aggressively towards Serbia</w:t>
      </w:r>
      <w:r w:rsidRPr="002C19BC">
        <w:rPr>
          <w:sz w:val="16"/>
        </w:rPr>
        <w:t xml:space="preserve"> than it would have otherwise. Some argue that German leaders subsequently found themselves entrapped by Austria since they did not wish to fight a major power war at that time (North, 1967, p. 107; for an alternative view, see Fischer, 1974). Institutionalist explanations of entrapment, therefore, imply that </w:t>
      </w:r>
      <w:r w:rsidRPr="002C19BC">
        <w:rPr>
          <w:rStyle w:val="StyleUnderline"/>
        </w:rPr>
        <w:t>entrapment fears</w:t>
      </w:r>
      <w:r>
        <w:rPr>
          <w:rStyle w:val="StyleUnderline"/>
        </w:rPr>
        <w:t xml:space="preserve"> </w:t>
      </w:r>
      <w:r w:rsidRPr="002C19BC">
        <w:rPr>
          <w:rStyle w:val="StyleUnderline"/>
        </w:rPr>
        <w:t>should not exist if the arrangements undergirding the military alliance are</w:t>
      </w:r>
      <w:r>
        <w:rPr>
          <w:rStyle w:val="StyleUnderline"/>
        </w:rPr>
        <w:t xml:space="preserve"> </w:t>
      </w:r>
      <w:r w:rsidRPr="002C19BC">
        <w:rPr>
          <w:rStyle w:val="StyleUnderline"/>
        </w:rPr>
        <w:t xml:space="preserve">loose and flexible. </w:t>
      </w:r>
      <w:r w:rsidRPr="002C19BC">
        <w:rPr>
          <w:sz w:val="16"/>
        </w:rPr>
        <w:t>Entrapment is far less likely with informal, unwritten alliances because the defender can always disclaim responsibility for its ally.</w:t>
      </w:r>
    </w:p>
    <w:p w:rsidR="00291F3B" w:rsidRDefault="00291F3B" w:rsidP="00291F3B"/>
    <w:p w:rsidR="00291F3B" w:rsidRDefault="00291F3B" w:rsidP="00291F3B"/>
    <w:p w:rsidR="00291F3B" w:rsidRPr="0096573E" w:rsidRDefault="00291F3B" w:rsidP="00291F3B">
      <w:pPr>
        <w:pStyle w:val="Heading4"/>
      </w:pPr>
      <w:r>
        <w:t xml:space="preserve">Alliances create a false sense of protection that encourages </w:t>
      </w:r>
      <w:r>
        <w:rPr>
          <w:u w:val="single"/>
        </w:rPr>
        <w:t>moral hazard</w:t>
      </w:r>
      <w:r>
        <w:t>.</w:t>
      </w:r>
    </w:p>
    <w:p w:rsidR="00291F3B" w:rsidRPr="00421948" w:rsidRDefault="00291F3B" w:rsidP="00291F3B">
      <w:pPr>
        <w:rPr>
          <w:sz w:val="16"/>
          <w:szCs w:val="16"/>
        </w:rPr>
      </w:pPr>
      <w:r w:rsidRPr="00421948">
        <w:rPr>
          <w:rStyle w:val="Style13ptBold"/>
        </w:rPr>
        <w:t>Friedman ‘18</w:t>
      </w:r>
      <w:r>
        <w:t xml:space="preserve"> </w:t>
      </w:r>
      <w:r w:rsidRPr="00421948">
        <w:rPr>
          <w:sz w:val="16"/>
          <w:szCs w:val="16"/>
        </w:rPr>
        <w:t>(Benjamin H. Friedman, Senior Fellow and Defense Scholar at Defense Priorities, "Bad Idea: Permanent Alliances," Defense360, 12-13-2018, https://defense360.csis.org/bad-idea-permanent-alliances/, Date Accessed: 7-18-2019, SB).</w:t>
      </w:r>
      <w:r>
        <w:rPr>
          <w:sz w:val="16"/>
          <w:szCs w:val="16"/>
        </w:rPr>
        <w:t xml:space="preserve"> *edited for gendered language</w:t>
      </w:r>
    </w:p>
    <w:p w:rsidR="00291F3B" w:rsidRPr="00B5088E" w:rsidRDefault="00291F3B" w:rsidP="00291F3B">
      <w:pPr>
        <w:rPr>
          <w:rStyle w:val="StyleUnderline"/>
        </w:rPr>
      </w:pPr>
      <w:r w:rsidRPr="00B5088E">
        <w:rPr>
          <w:sz w:val="16"/>
        </w:rPr>
        <w:t xml:space="preserve">When making wars or deterring imminent aggression, allies are mostly good to have. The trouble is making defense commitments permanent. Open-ended </w:t>
      </w:r>
      <w:r w:rsidRPr="00B5088E">
        <w:rPr>
          <w:rStyle w:val="Emphasis"/>
        </w:rPr>
        <w:t>security obligations encourage free-riding and moral hazard among those protected.</w:t>
      </w:r>
      <w:r w:rsidRPr="00F331BD">
        <w:rPr>
          <w:rStyle w:val="StyleUnderline"/>
        </w:rPr>
        <w:t xml:space="preserve"> They</w:t>
      </w:r>
      <w:r w:rsidRPr="00B5088E">
        <w:rPr>
          <w:sz w:val="16"/>
        </w:rPr>
        <w:t xml:space="preserve"> also </w:t>
      </w:r>
      <w:r w:rsidRPr="00F331BD">
        <w:rPr>
          <w:rStyle w:val="StyleUnderline"/>
        </w:rPr>
        <w:t>require</w:t>
      </w:r>
      <w:r w:rsidRPr="00B5088E">
        <w:rPr>
          <w:sz w:val="16"/>
        </w:rPr>
        <w:t xml:space="preserve"> the </w:t>
      </w:r>
      <w:r w:rsidRPr="00F331BD">
        <w:rPr>
          <w:rStyle w:val="StyleUnderline"/>
        </w:rPr>
        <w:t>maintenance of excessive U.S. force structure, which wastes money, encourages needless war, and perpetuates the myth that our security demands global dominance.</w:t>
      </w:r>
      <w:r>
        <w:rPr>
          <w:rStyle w:val="StyleUnderline"/>
        </w:rPr>
        <w:t xml:space="preserve"> </w:t>
      </w:r>
      <w:r w:rsidRPr="00F331BD">
        <w:rPr>
          <w:rStyle w:val="StyleUnderline"/>
        </w:rPr>
        <w:t>Free-riding is the most obvious</w:t>
      </w:r>
      <w:r w:rsidRPr="00B5088E">
        <w:rPr>
          <w:sz w:val="16"/>
        </w:rPr>
        <w:t xml:space="preserve"> problem. President </w:t>
      </w:r>
      <w:r w:rsidRPr="00F331BD">
        <w:rPr>
          <w:rStyle w:val="StyleUnderline"/>
        </w:rPr>
        <w:t>Trump’s treatment of NATO</w:t>
      </w:r>
      <w:r w:rsidRPr="00B5088E">
        <w:rPr>
          <w:sz w:val="16"/>
        </w:rPr>
        <w:t xml:space="preserve"> allies has </w:t>
      </w:r>
      <w:r w:rsidRPr="00F331BD">
        <w:rPr>
          <w:rStyle w:val="StyleUnderline"/>
        </w:rPr>
        <w:t>created</w:t>
      </w:r>
      <w:r w:rsidRPr="00B5088E">
        <w:rPr>
          <w:sz w:val="16"/>
        </w:rPr>
        <w:t xml:space="preserve"> much </w:t>
      </w:r>
      <w:r w:rsidRPr="00F331BD">
        <w:rPr>
          <w:rStyle w:val="StyleUnderline"/>
        </w:rPr>
        <w:t>Beltway consternation, but the U</w:t>
      </w:r>
      <w:r w:rsidRPr="00B5088E">
        <w:rPr>
          <w:sz w:val="16"/>
        </w:rPr>
        <w:t xml:space="preserve">nited </w:t>
      </w:r>
      <w:r w:rsidRPr="00F331BD">
        <w:rPr>
          <w:rStyle w:val="StyleUnderline"/>
        </w:rPr>
        <w:t>S</w:t>
      </w:r>
      <w:r w:rsidRPr="00B5088E">
        <w:rPr>
          <w:sz w:val="16"/>
        </w:rPr>
        <w:t xml:space="preserve">tates has </w:t>
      </w:r>
      <w:r w:rsidRPr="00F331BD">
        <w:rPr>
          <w:rStyle w:val="StyleUnderline"/>
        </w:rPr>
        <w:t>complained about</w:t>
      </w:r>
      <w:r w:rsidRPr="00B5088E">
        <w:rPr>
          <w:sz w:val="16"/>
        </w:rPr>
        <w:t xml:space="preserve"> its </w:t>
      </w:r>
      <w:r w:rsidRPr="00F331BD">
        <w:rPr>
          <w:rStyle w:val="StyleUnderline"/>
        </w:rPr>
        <w:t>NATO allies’ defense spending</w:t>
      </w:r>
      <w:r w:rsidRPr="00B5088E">
        <w:rPr>
          <w:sz w:val="16"/>
        </w:rPr>
        <w:t xml:space="preserve"> since the midst of the Cold War, albeit more politely. </w:t>
      </w:r>
      <w:r w:rsidRPr="00F331BD">
        <w:rPr>
          <w:rStyle w:val="StyleUnderline"/>
        </w:rPr>
        <w:t>The reason</w:t>
      </w:r>
      <w:r w:rsidRPr="00B5088E">
        <w:rPr>
          <w:sz w:val="16"/>
        </w:rPr>
        <w:t xml:space="preserve"> these </w:t>
      </w:r>
      <w:r w:rsidRPr="00A46C3C">
        <w:rPr>
          <w:rStyle w:val="Emphasis"/>
        </w:rPr>
        <w:t>complaints are not heeded</w:t>
      </w:r>
      <w:r w:rsidRPr="00B5088E">
        <w:rPr>
          <w:sz w:val="16"/>
        </w:rPr>
        <w:t xml:space="preserve">, besides limited threats, </w:t>
      </w:r>
      <w:r w:rsidRPr="00F331BD">
        <w:rPr>
          <w:rStyle w:val="StyleUnderline"/>
        </w:rPr>
        <w:t>is that U.S. defenses undercut European incentives to heighten their own. Washington’s rhetoric insisting that U.S. alliances are sacrosanct, regardless of conditions, tells allied leaders</w:t>
      </w:r>
      <w:r w:rsidRPr="00B5088E">
        <w:rPr>
          <w:sz w:val="16"/>
        </w:rPr>
        <w:t xml:space="preserve"> that </w:t>
      </w:r>
      <w:r w:rsidRPr="00F331BD">
        <w:rPr>
          <w:rStyle w:val="StyleUnderline"/>
        </w:rPr>
        <w:t>they can safely genuflect to, but essentially ignore, U.S. demands for bigger</w:t>
      </w:r>
      <w:r w:rsidRPr="00B5088E">
        <w:rPr>
          <w:sz w:val="16"/>
        </w:rPr>
        <w:t xml:space="preserve"> military </w:t>
      </w:r>
      <w:r w:rsidRPr="00F331BD">
        <w:rPr>
          <w:rStyle w:val="StyleUnderline"/>
        </w:rPr>
        <w:t>investment.</w:t>
      </w:r>
      <w:r>
        <w:rPr>
          <w:rStyle w:val="StyleUnderline"/>
        </w:rPr>
        <w:t xml:space="preserve"> </w:t>
      </w:r>
      <w:r w:rsidRPr="00B5088E">
        <w:rPr>
          <w:sz w:val="16"/>
        </w:rPr>
        <w:t xml:space="preserve">Complaints notwithstanding, </w:t>
      </w:r>
      <w:r w:rsidRPr="00F331BD">
        <w:rPr>
          <w:rStyle w:val="StyleUnderline"/>
        </w:rPr>
        <w:t xml:space="preserve">free-riding is </w:t>
      </w:r>
      <w:r w:rsidRPr="00B5088E">
        <w:rPr>
          <w:sz w:val="16"/>
        </w:rPr>
        <w:t xml:space="preserve">largely </w:t>
      </w:r>
      <w:r w:rsidRPr="00F331BD">
        <w:rPr>
          <w:rStyle w:val="StyleUnderline"/>
        </w:rPr>
        <w:t>an intended consequence of U.S. defense strategy.</w:t>
      </w:r>
      <w:r w:rsidRPr="00B5088E">
        <w:rPr>
          <w:sz w:val="16"/>
        </w:rPr>
        <w:t xml:space="preserve"> As the 1992 Defense Planning Guidance admitted, protecting allies prevents them from emerging as rivals to U.S. preeminence. Allies are meant to be useful but infantilized, like little </w:t>
      </w:r>
      <w:r w:rsidRPr="00B5088E">
        <w:rPr>
          <w:strike/>
          <w:sz w:val="16"/>
        </w:rPr>
        <w:t>brothers</w:t>
      </w:r>
      <w:r w:rsidRPr="00B5088E">
        <w:rPr>
          <w:sz w:val="16"/>
        </w:rPr>
        <w:t xml:space="preserve"> [siblings] that do our bidding without too much guff. That thinking explains Washington’s hostility to independent European military capability—better to have NATO subordinates than a European superpower that is not dependent. </w:t>
      </w:r>
      <w:r w:rsidRPr="00B5088E">
        <w:rPr>
          <w:rStyle w:val="Emphasis"/>
        </w:rPr>
        <w:t>U.S. security guarantees</w:t>
      </w:r>
      <w:r w:rsidRPr="00B5088E">
        <w:rPr>
          <w:sz w:val="16"/>
        </w:rPr>
        <w:t xml:space="preserve"> also </w:t>
      </w:r>
      <w:r w:rsidRPr="00B5088E">
        <w:rPr>
          <w:rStyle w:val="Emphasis"/>
        </w:rPr>
        <w:t>encourage moral hazard</w:t>
      </w:r>
      <w:r w:rsidRPr="00B5088E">
        <w:rPr>
          <w:rStyle w:val="StyleUnderline"/>
        </w:rPr>
        <w:t>—where a person takes greater risk because someone else bears the cost. The protection of the world’s preeminent military</w:t>
      </w:r>
      <w:r w:rsidRPr="00B5088E">
        <w:rPr>
          <w:sz w:val="16"/>
        </w:rPr>
        <w:t xml:space="preserve"> can </w:t>
      </w:r>
      <w:r w:rsidRPr="00B5088E">
        <w:rPr>
          <w:rStyle w:val="StyleUnderline"/>
        </w:rPr>
        <w:t>make allies incautious in dealing with rivals.</w:t>
      </w:r>
      <w:r w:rsidRPr="00B5088E">
        <w:rPr>
          <w:sz w:val="16"/>
        </w:rPr>
        <w:t xml:space="preserve"> Even non-allies fall prey to the phenomenon if they think they have something approaching a U.S. security guarantee, as occurred with Georgia and Russia in 2008. </w:t>
      </w:r>
      <w:r w:rsidRPr="00B5088E">
        <w:rPr>
          <w:rStyle w:val="StyleUnderline"/>
        </w:rPr>
        <w:t xml:space="preserve">Using NATO to aid Ukraine could produce similar results today. </w:t>
      </w:r>
      <w:r w:rsidRPr="00B5088E">
        <w:rPr>
          <w:rStyle w:val="Emphasis"/>
        </w:rPr>
        <w:t>Saudi Arabia’s recent adventurism is another example.</w:t>
      </w:r>
      <w:r w:rsidRPr="00B5088E">
        <w:rPr>
          <w:rStyle w:val="StyleUnderline"/>
        </w:rPr>
        <w:t xml:space="preserve"> Alliances can cause instability among neighbors, via moral hazard, pulling the U</w:t>
      </w:r>
      <w:r w:rsidRPr="00B5088E">
        <w:rPr>
          <w:sz w:val="16"/>
        </w:rPr>
        <w:t xml:space="preserve">nited </w:t>
      </w:r>
      <w:r w:rsidRPr="00B5088E">
        <w:rPr>
          <w:rStyle w:val="StyleUnderline"/>
        </w:rPr>
        <w:t>S</w:t>
      </w:r>
      <w:r w:rsidRPr="00B5088E">
        <w:rPr>
          <w:sz w:val="16"/>
        </w:rPr>
        <w:t xml:space="preserve">tates </w:t>
      </w:r>
      <w:r w:rsidRPr="00B5088E">
        <w:rPr>
          <w:rStyle w:val="StyleUnderline"/>
        </w:rPr>
        <w:t>into wars it unintentionally encouraged. Were allies more concerned about losing U.S. protection, this problem would be reduced.</w:t>
      </w:r>
    </w:p>
    <w:p w:rsidR="00291F3B" w:rsidRDefault="00291F3B" w:rsidP="00291F3B"/>
    <w:p w:rsidR="00291F3B" w:rsidRDefault="00291F3B" w:rsidP="00291F3B"/>
    <w:p w:rsidR="00291F3B" w:rsidRPr="00C6399D" w:rsidRDefault="00291F3B" w:rsidP="00291F3B">
      <w:pPr>
        <w:pStyle w:val="Heading4"/>
      </w:pPr>
      <w:r>
        <w:t xml:space="preserve">Alliance commitments create a </w:t>
      </w:r>
      <w:r>
        <w:rPr>
          <w:u w:val="single"/>
        </w:rPr>
        <w:t>moral hazard</w:t>
      </w:r>
      <w:r>
        <w:t>.</w:t>
      </w:r>
    </w:p>
    <w:p w:rsidR="00291F3B" w:rsidRPr="0084770B" w:rsidRDefault="00291F3B" w:rsidP="00291F3B">
      <w:r w:rsidRPr="00696FF4">
        <w:rPr>
          <w:rStyle w:val="Style13ptBold"/>
        </w:rPr>
        <w:t>Posen ‘16</w:t>
      </w:r>
      <w:r>
        <w:t xml:space="preserve"> </w:t>
      </w:r>
      <w:r w:rsidRPr="00696FF4">
        <w:rPr>
          <w:sz w:val="16"/>
          <w:szCs w:val="16"/>
        </w:rPr>
        <w:t>(Barry R. Posen, Ford International Professor of Political Science @ MIT and Director of their Security Studies Program, "The High Costs and Limited Benefits of America’s Alliances," National Interest, 8-7-2016, https://nationalinterest.org/blog/the-skeptics/the-high-costs-limited-benefits-americas-alliances-17273, Date Accessed: 7-18-2019, SB).</w:t>
      </w:r>
    </w:p>
    <w:p w:rsidR="00291F3B" w:rsidRPr="00775508" w:rsidRDefault="00291F3B" w:rsidP="00291F3B">
      <w:pPr>
        <w:rPr>
          <w:sz w:val="16"/>
        </w:rPr>
      </w:pPr>
      <w:r w:rsidRPr="00775508">
        <w:rPr>
          <w:sz w:val="16"/>
        </w:rPr>
        <w:t xml:space="preserve">Finally, these </w:t>
      </w:r>
      <w:r w:rsidRPr="00775508">
        <w:rPr>
          <w:rStyle w:val="Emphasis"/>
        </w:rPr>
        <w:t>alliance commitments create a</w:t>
      </w:r>
      <w:r w:rsidRPr="00775508">
        <w:rPr>
          <w:sz w:val="16"/>
        </w:rPr>
        <w:t xml:space="preserve"> special kind of</w:t>
      </w:r>
      <w:r w:rsidRPr="00775508">
        <w:rPr>
          <w:rStyle w:val="Emphasis"/>
        </w:rPr>
        <w:t xml:space="preserve"> "moral hazard." The extravagant insurance</w:t>
      </w:r>
      <w:r w:rsidRPr="00775508">
        <w:rPr>
          <w:sz w:val="16"/>
          <w:szCs w:val="16"/>
        </w:rPr>
        <w:t xml:space="preserve"> that </w:t>
      </w:r>
      <w:r w:rsidRPr="00775508">
        <w:rPr>
          <w:rStyle w:val="Emphasis"/>
        </w:rPr>
        <w:t>we offer these countries encourages</w:t>
      </w:r>
      <w:r w:rsidRPr="00775508">
        <w:rPr>
          <w:sz w:val="16"/>
        </w:rPr>
        <w:t xml:space="preserve"> them to engage in </w:t>
      </w:r>
      <w:r w:rsidRPr="00775508">
        <w:rPr>
          <w:rStyle w:val="Emphasis"/>
        </w:rPr>
        <w:t>risky behavior.</w:t>
      </w:r>
      <w:r w:rsidRPr="00775508">
        <w:rPr>
          <w:sz w:val="16"/>
        </w:rPr>
        <w:t xml:space="preserve"> For the Europeans and Japanese, this consists of buying too little military insurance for themselves. Their defense budgets are too small even to sustain their present force structures. </w:t>
      </w:r>
      <w:r w:rsidRPr="00775508">
        <w:rPr>
          <w:rStyle w:val="StyleUnderline"/>
        </w:rPr>
        <w:t>U.S. defense secretaries from both parties dutifully chide allies for their shortfalls and then go on to ignore them as we move to provide more security welfare. In NATO</w:t>
      </w:r>
      <w:r w:rsidRPr="00775508">
        <w:rPr>
          <w:sz w:val="16"/>
        </w:rPr>
        <w:t xml:space="preserve">, for example, all but four of the </w:t>
      </w:r>
      <w:r w:rsidRPr="00775508">
        <w:rPr>
          <w:rStyle w:val="StyleUnderline"/>
        </w:rPr>
        <w:t>allies fail to spend 2 percent of GDP on defense</w:t>
      </w:r>
      <w:r w:rsidRPr="00775508">
        <w:rPr>
          <w:sz w:val="16"/>
        </w:rPr>
        <w:t xml:space="preserve">, an alliance commitment, </w:t>
      </w:r>
      <w:r w:rsidRPr="00775508">
        <w:rPr>
          <w:rStyle w:val="StyleUnderline"/>
        </w:rPr>
        <w:t>while the U</w:t>
      </w:r>
      <w:r w:rsidRPr="00775508">
        <w:rPr>
          <w:sz w:val="16"/>
        </w:rPr>
        <w:t xml:space="preserve">nited </w:t>
      </w:r>
      <w:r w:rsidRPr="00775508">
        <w:rPr>
          <w:rStyle w:val="StyleUnderline"/>
        </w:rPr>
        <w:t>S</w:t>
      </w:r>
      <w:r w:rsidRPr="00775508">
        <w:rPr>
          <w:sz w:val="16"/>
        </w:rPr>
        <w:t xml:space="preserve">tates </w:t>
      </w:r>
      <w:r w:rsidRPr="00775508">
        <w:rPr>
          <w:rStyle w:val="StyleUnderline"/>
        </w:rPr>
        <w:t>spends 3 percent excluding war costs.</w:t>
      </w:r>
      <w:r w:rsidRPr="00775508">
        <w:rPr>
          <w:sz w:val="16"/>
        </w:rPr>
        <w:t xml:space="preserve"> (Germany, the fourth-most-productive economy in the world and the NATO ally best placed to assist the Baltic states, spends barely 1.2 percent</w:t>
      </w:r>
      <w:r w:rsidRPr="0063209F">
        <w:rPr>
          <w:sz w:val="16"/>
          <w:szCs w:val="16"/>
        </w:rPr>
        <w:t xml:space="preserve">.) </w:t>
      </w:r>
      <w:r w:rsidRPr="00775508">
        <w:rPr>
          <w:rStyle w:val="StyleUnderline"/>
        </w:rPr>
        <w:t>Yet in the face of European concerns about Russia</w:t>
      </w:r>
      <w:r w:rsidRPr="00775508">
        <w:rPr>
          <w:sz w:val="16"/>
        </w:rPr>
        <w:t>n adventurism</w:t>
      </w:r>
      <w:r w:rsidRPr="00775508">
        <w:rPr>
          <w:rStyle w:val="StyleUnderline"/>
        </w:rPr>
        <w:t>, the U</w:t>
      </w:r>
      <w:r w:rsidRPr="00775508">
        <w:rPr>
          <w:sz w:val="16"/>
        </w:rPr>
        <w:t xml:space="preserve">nited </w:t>
      </w:r>
      <w:r w:rsidRPr="00775508">
        <w:rPr>
          <w:rStyle w:val="StyleUnderline"/>
        </w:rPr>
        <w:t>S</w:t>
      </w:r>
      <w:r w:rsidRPr="00775508">
        <w:rPr>
          <w:sz w:val="16"/>
        </w:rPr>
        <w:t xml:space="preserve">tates has </w:t>
      </w:r>
      <w:r w:rsidRPr="00775508">
        <w:rPr>
          <w:rStyle w:val="StyleUnderline"/>
        </w:rPr>
        <w:t>rushed into the breach with five billion dollars of additional spending on European security</w:t>
      </w:r>
      <w:r w:rsidRPr="00775508">
        <w:rPr>
          <w:sz w:val="16"/>
        </w:rPr>
        <w:t xml:space="preserve"> over the last three fiscal years, which the Pentagon smuggled into the budget for Overseas Contingency Operations, whose purpose is to pay for actual unexpected war costs, and which therefore escapes the scrutiny of normal budget politics.</w:t>
      </w:r>
    </w:p>
    <w:p w:rsidR="00291F3B" w:rsidRDefault="00291F3B" w:rsidP="00291F3B"/>
    <w:p w:rsidR="00291F3B" w:rsidRDefault="00291F3B" w:rsidP="00291F3B"/>
    <w:p w:rsidR="00291F3B" w:rsidRPr="00C6399D" w:rsidRDefault="00291F3B" w:rsidP="00291F3B">
      <w:pPr>
        <w:pStyle w:val="Heading4"/>
      </w:pPr>
      <w:r>
        <w:t xml:space="preserve">Alliances increase the risk of </w:t>
      </w:r>
      <w:r>
        <w:rPr>
          <w:u w:val="single"/>
        </w:rPr>
        <w:t>entrapment</w:t>
      </w:r>
      <w:r>
        <w:t>.</w:t>
      </w:r>
    </w:p>
    <w:p w:rsidR="00291F3B" w:rsidRPr="00C149EF" w:rsidRDefault="00291F3B" w:rsidP="00291F3B">
      <w:pPr>
        <w:rPr>
          <w:sz w:val="16"/>
          <w:szCs w:val="16"/>
        </w:rPr>
      </w:pPr>
      <w:r w:rsidRPr="00C149EF">
        <w:rPr>
          <w:rStyle w:val="Style13ptBold"/>
        </w:rPr>
        <w:t>Blankenship ‘18</w:t>
      </w:r>
      <w:r>
        <w:t xml:space="preserve"> </w:t>
      </w:r>
      <w:r w:rsidRPr="00C149EF">
        <w:rPr>
          <w:sz w:val="16"/>
          <w:szCs w:val="16"/>
        </w:rPr>
        <w:t>(Brian Dylan Blankenship, Doctor of Philosophy in the Graduate School of Arts and Sciences @ Columbia University, "Promises under Pressure: Reassurance and Burden-Sharing in Asymmetric Alliances," Columbia University, 2018, https://academiccommons.columbia.edu/doi/10.7916/D8XK9XKG/download, Date Accessed: 7-18-2019, SB).</w:t>
      </w:r>
    </w:p>
    <w:p w:rsidR="00291F3B" w:rsidRDefault="00291F3B" w:rsidP="00291F3B">
      <w:pPr>
        <w:rPr>
          <w:sz w:val="16"/>
        </w:rPr>
      </w:pPr>
      <w:r w:rsidRPr="004E1289">
        <w:rPr>
          <w:sz w:val="16"/>
        </w:rPr>
        <w:t xml:space="preserve">Other stands of literature similarly suggest that </w:t>
      </w:r>
      <w:r w:rsidRPr="004E1289">
        <w:rPr>
          <w:rStyle w:val="StyleUnderline"/>
        </w:rPr>
        <w:t>reassurance can have undesirable consequences.</w:t>
      </w:r>
      <w:r>
        <w:rPr>
          <w:rStyle w:val="StyleUnderline"/>
        </w:rPr>
        <w:t xml:space="preserve"> </w:t>
      </w:r>
      <w:r w:rsidRPr="004E1289">
        <w:rPr>
          <w:sz w:val="16"/>
        </w:rPr>
        <w:t xml:space="preserve">Theories on defense burden-sharing in asymmetric alliances stress that </w:t>
      </w:r>
      <w:r w:rsidRPr="004E1289">
        <w:rPr>
          <w:rStyle w:val="StyleUnderline"/>
        </w:rPr>
        <w:t>as long as a great power’s</w:t>
      </w:r>
      <w:r>
        <w:rPr>
          <w:rStyle w:val="StyleUnderline"/>
        </w:rPr>
        <w:t xml:space="preserve"> </w:t>
      </w:r>
      <w:r w:rsidRPr="004E1289">
        <w:rPr>
          <w:rStyle w:val="StyleUnderline"/>
        </w:rPr>
        <w:t>protection is</w:t>
      </w:r>
      <w:r w:rsidRPr="004E1289">
        <w:rPr>
          <w:sz w:val="16"/>
        </w:rPr>
        <w:t xml:space="preserve"> relatively </w:t>
      </w:r>
      <w:r w:rsidRPr="004E1289">
        <w:rPr>
          <w:rStyle w:val="StyleUnderline"/>
        </w:rPr>
        <w:t>assured, allies have little incentive to increase their military contributions</w:t>
      </w:r>
      <w:r>
        <w:rPr>
          <w:rStyle w:val="StyleUnderline"/>
        </w:rPr>
        <w:t xml:space="preserve"> </w:t>
      </w:r>
      <w:r w:rsidRPr="004E1289">
        <w:rPr>
          <w:sz w:val="16"/>
        </w:rPr>
        <w:t xml:space="preserve">(Olson and Zeckhauser, 1966; Oneal, 1990; Palmer, 1990a,b; Sandler, 1993). </w:t>
      </w:r>
      <w:r w:rsidRPr="004E1289">
        <w:rPr>
          <w:rStyle w:val="StyleUnderline"/>
        </w:rPr>
        <w:t>By reassuring them,</w:t>
      </w:r>
      <w:r>
        <w:rPr>
          <w:rStyle w:val="StyleUnderline"/>
        </w:rPr>
        <w:t xml:space="preserve"> </w:t>
      </w:r>
      <w:r w:rsidRPr="004E1289">
        <w:rPr>
          <w:rStyle w:val="StyleUnderline"/>
        </w:rPr>
        <w:t>the patron</w:t>
      </w:r>
      <w:r w:rsidRPr="004E1289">
        <w:rPr>
          <w:sz w:val="16"/>
        </w:rPr>
        <w:t xml:space="preserve"> effectively </w:t>
      </w:r>
      <w:r w:rsidRPr="004E1289">
        <w:rPr>
          <w:rStyle w:val="StyleUnderline"/>
        </w:rPr>
        <w:t>encourages</w:t>
      </w:r>
      <w:r w:rsidRPr="004E1289">
        <w:rPr>
          <w:sz w:val="16"/>
        </w:rPr>
        <w:t xml:space="preserve"> its </w:t>
      </w:r>
      <w:r w:rsidRPr="004E1289">
        <w:rPr>
          <w:rStyle w:val="StyleUnderline"/>
        </w:rPr>
        <w:t>allies to free-ride.</w:t>
      </w:r>
      <w:r w:rsidRPr="004E1289">
        <w:rPr>
          <w:sz w:val="16"/>
        </w:rPr>
        <w:t xml:space="preserve"> Furthermore, </w:t>
      </w:r>
      <w:r w:rsidRPr="004E1289">
        <w:rPr>
          <w:rStyle w:val="StyleUnderline"/>
        </w:rPr>
        <w:t>reassuring allies</w:t>
      </w:r>
      <w:r w:rsidRPr="004E1289">
        <w:rPr>
          <w:sz w:val="16"/>
        </w:rPr>
        <w:t xml:space="preserve"> can run the </w:t>
      </w:r>
      <w:r w:rsidRPr="004E1289">
        <w:rPr>
          <w:rStyle w:val="StyleUnderline"/>
        </w:rPr>
        <w:t>risk</w:t>
      </w:r>
      <w:r w:rsidRPr="004E1289">
        <w:rPr>
          <w:sz w:val="16"/>
        </w:rPr>
        <w:t xml:space="preserve"> of </w:t>
      </w:r>
      <w:r w:rsidRPr="004E1289">
        <w:rPr>
          <w:rStyle w:val="StyleUnderline"/>
        </w:rPr>
        <w:t>moral hazard. Allies confident in their patron’s support may be prone to take risks such as</w:t>
      </w:r>
      <w:r>
        <w:rPr>
          <w:rStyle w:val="StyleUnderline"/>
        </w:rPr>
        <w:t xml:space="preserve"> </w:t>
      </w:r>
      <w:r w:rsidRPr="004E1289">
        <w:rPr>
          <w:rStyle w:val="StyleUnderline"/>
        </w:rPr>
        <w:t>confronting</w:t>
      </w:r>
      <w:r w:rsidRPr="004E1289">
        <w:rPr>
          <w:sz w:val="16"/>
        </w:rPr>
        <w:t xml:space="preserve"> their </w:t>
      </w:r>
      <w:r w:rsidRPr="004E1289">
        <w:rPr>
          <w:rStyle w:val="StyleUnderline"/>
        </w:rPr>
        <w:t>adversaries because they expect</w:t>
      </w:r>
      <w:r w:rsidRPr="004E1289">
        <w:rPr>
          <w:sz w:val="16"/>
        </w:rPr>
        <w:t xml:space="preserve"> that </w:t>
      </w:r>
      <w:r w:rsidRPr="004E1289">
        <w:rPr>
          <w:rStyle w:val="StyleUnderline"/>
        </w:rPr>
        <w:t xml:space="preserve">the patron will bail them out, thus increasing the probability that the patron will be </w:t>
      </w:r>
      <w:r w:rsidRPr="004E1289">
        <w:rPr>
          <w:rStyle w:val="Emphasis"/>
        </w:rPr>
        <w:t>entrapped or entangled in allies’ conflicts</w:t>
      </w:r>
      <w:r w:rsidRPr="004E1289">
        <w:rPr>
          <w:sz w:val="16"/>
        </w:rPr>
        <w:t xml:space="preserve"> (Christensen and Snyder, 1990; Fearon, 1997; Posen, 2014). In the years leading up to World War I, for example, Russian Foreign Minister Sergei Sazonov cautioned against reassuring Serbia of Russia’s support too strongly, lest the Serbian government be encouraged to take a more intransigent stance vis-à-vis its territorial disputes with Austria-Hungary. He lamented that this was rendered more challenging by the attitudes of other senior Russian officials – including the ambassador to Serbia – whose support for Serbia’s pan-Slavic ambitions in the Balkans ran the risk of encouraging Serbian adventurism (Jelavich, 1991: 244-245, 250). </w:t>
      </w:r>
      <w:r w:rsidRPr="004E1289">
        <w:rPr>
          <w:rStyle w:val="StyleUnderline"/>
        </w:rPr>
        <w:t>The puzzle of reassurance is only magnified in asymmetric alliances.</w:t>
      </w:r>
      <w:r w:rsidRPr="004E1289">
        <w:rPr>
          <w:sz w:val="16"/>
        </w:rPr>
        <w:t xml:space="preserve"> In his seminal book, Waltz (1979) argues that unlike in symmetric alliances between great powers, where each ally is a crucial component of the overall balance of power, </w:t>
      </w:r>
      <w:r w:rsidRPr="004E1289">
        <w:rPr>
          <w:rStyle w:val="StyleUnderline"/>
        </w:rPr>
        <w:t>in asymmetric alliances weak states are</w:t>
      </w:r>
      <w:r>
        <w:rPr>
          <w:rStyle w:val="StyleUnderline"/>
        </w:rPr>
        <w:t xml:space="preserve"> </w:t>
      </w:r>
      <w:r w:rsidRPr="004E1289">
        <w:rPr>
          <w:rStyle w:val="StyleUnderline"/>
        </w:rPr>
        <w:t>comparatively much less important, as their allegiance is less likely to influence the course of a war.</w:t>
      </w:r>
      <w:r>
        <w:rPr>
          <w:rStyle w:val="StyleUnderline"/>
        </w:rPr>
        <w:t xml:space="preserve"> </w:t>
      </w:r>
      <w:r w:rsidRPr="004E1289">
        <w:rPr>
          <w:sz w:val="16"/>
        </w:rPr>
        <w:t xml:space="preserve">Recent scholarship suggests that </w:t>
      </w:r>
      <w:r w:rsidRPr="004E1289">
        <w:rPr>
          <w:rStyle w:val="Emphasis"/>
        </w:rPr>
        <w:t>great powers can shape</w:t>
      </w:r>
      <w:r w:rsidRPr="004E1289">
        <w:rPr>
          <w:rStyle w:val="StyleUnderline"/>
        </w:rPr>
        <w:t xml:space="preserve"> their </w:t>
      </w:r>
      <w:r w:rsidRPr="004E1289">
        <w:rPr>
          <w:rStyle w:val="Emphasis"/>
        </w:rPr>
        <w:t>alliance treaties and withhold support from</w:t>
      </w:r>
      <w:r w:rsidRPr="004E1289">
        <w:rPr>
          <w:rStyle w:val="StyleUnderline"/>
        </w:rPr>
        <w:t xml:space="preserve"> their </w:t>
      </w:r>
      <w:r w:rsidRPr="004E1289">
        <w:rPr>
          <w:rStyle w:val="Emphasis"/>
        </w:rPr>
        <w:t>allies as a means of reducing the risks of moral hazard</w:t>
      </w:r>
      <w:r w:rsidRPr="004E1289">
        <w:rPr>
          <w:sz w:val="16"/>
        </w:rPr>
        <w:t xml:space="preserve"> (Kim, 2011a; Benson, 2012; Mattes, 2012). Beckley (2015: 19), for one, claims that the United States “is unlikely to incur major costs to display loyalty to allies that depend on U.S. protection and patronage for their survival,” as none of its allies are inherently important for its own security. This asymmetry becomes even more pronounced in bipolar and unipolar systems, where the gap between the capabilities of the superpowers and other states is even wider and small states have even fewer patrons to choose from (Snyder, 1997; Kim, 2016). It may be understandable, then, that Walt (2005: 242) would conclude: “the credibility of U.S. commitments is not [the United States’] problem”; rather, it is “a problem for those who are dependent on U.S. help.”</w:t>
      </w:r>
    </w:p>
    <w:sectPr w:rsidR="00291F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Lucida Grande">
    <w:altName w:val="Segoe UI"/>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Adobe Caslon Pro">
    <w:altName w:val="Times New Roman"/>
    <w:charset w:val="00"/>
    <w:family w:val="auto"/>
    <w:pitch w:val="variable"/>
    <w:sig w:usb0="00000001" w:usb1="00000001"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Impact">
    <w:panose1 w:val="020B080603090205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664B8"/>
    <w:multiLevelType w:val="hybridMultilevel"/>
    <w:tmpl w:val="90628E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3A7F00"/>
    <w:multiLevelType w:val="multilevel"/>
    <w:tmpl w:val="122A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175A07"/>
    <w:multiLevelType w:val="multilevel"/>
    <w:tmpl w:val="2CB2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F5330B"/>
    <w:multiLevelType w:val="hybridMultilevel"/>
    <w:tmpl w:val="BC4E9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134F69"/>
    <w:multiLevelType w:val="hybridMultilevel"/>
    <w:tmpl w:val="A8A68D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2B19E9"/>
    <w:multiLevelType w:val="hybridMultilevel"/>
    <w:tmpl w:val="BE6E3A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703F3F"/>
    <w:multiLevelType w:val="hybridMultilevel"/>
    <w:tmpl w:val="7ED64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CB50EF"/>
    <w:multiLevelType w:val="hybridMultilevel"/>
    <w:tmpl w:val="5BA64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792FDE"/>
    <w:multiLevelType w:val="hybridMultilevel"/>
    <w:tmpl w:val="4628C3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7"/>
  </w:num>
  <w:num w:numId="12">
    <w:abstractNumId w:val="0"/>
  </w:num>
  <w:num w:numId="13">
    <w:abstractNumId w:val="13"/>
  </w:num>
  <w:num w:numId="14">
    <w:abstractNumId w:val="12"/>
  </w:num>
  <w:num w:numId="15">
    <w:abstractNumId w:val="11"/>
  </w:num>
  <w:num w:numId="16">
    <w:abstractNumId w:val="15"/>
  </w:num>
  <w:num w:numId="17">
    <w:abstractNumId w:val="19"/>
  </w:num>
  <w:num w:numId="18">
    <w:abstractNumId w:val="16"/>
  </w:num>
  <w:num w:numId="19">
    <w:abstractNumId w:val="18"/>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291F3B"/>
    <w:rsid w:val="000139A3"/>
    <w:rsid w:val="00034450"/>
    <w:rsid w:val="00081334"/>
    <w:rsid w:val="000C414D"/>
    <w:rsid w:val="00100833"/>
    <w:rsid w:val="00104529"/>
    <w:rsid w:val="00105942"/>
    <w:rsid w:val="00107396"/>
    <w:rsid w:val="00141F64"/>
    <w:rsid w:val="00144A4C"/>
    <w:rsid w:val="00155B80"/>
    <w:rsid w:val="00176AB0"/>
    <w:rsid w:val="00177B7D"/>
    <w:rsid w:val="0018322D"/>
    <w:rsid w:val="001A69B3"/>
    <w:rsid w:val="001B4799"/>
    <w:rsid w:val="001B5776"/>
    <w:rsid w:val="001E527A"/>
    <w:rsid w:val="001E7B20"/>
    <w:rsid w:val="001F78CE"/>
    <w:rsid w:val="0020193D"/>
    <w:rsid w:val="00246E01"/>
    <w:rsid w:val="00251666"/>
    <w:rsid w:val="00251FC7"/>
    <w:rsid w:val="002830B2"/>
    <w:rsid w:val="002855A7"/>
    <w:rsid w:val="00291F3B"/>
    <w:rsid w:val="002B146A"/>
    <w:rsid w:val="002B5E17"/>
    <w:rsid w:val="002B7056"/>
    <w:rsid w:val="002D12B7"/>
    <w:rsid w:val="002E1B93"/>
    <w:rsid w:val="00315690"/>
    <w:rsid w:val="00316B75"/>
    <w:rsid w:val="00325646"/>
    <w:rsid w:val="003460F2"/>
    <w:rsid w:val="00365C38"/>
    <w:rsid w:val="003801CF"/>
    <w:rsid w:val="0038158C"/>
    <w:rsid w:val="003902BA"/>
    <w:rsid w:val="003A09E2"/>
    <w:rsid w:val="003A5EAE"/>
    <w:rsid w:val="003B5951"/>
    <w:rsid w:val="00407037"/>
    <w:rsid w:val="00423F49"/>
    <w:rsid w:val="00455AE0"/>
    <w:rsid w:val="004605D6"/>
    <w:rsid w:val="004B67B9"/>
    <w:rsid w:val="004C4939"/>
    <w:rsid w:val="004C60E8"/>
    <w:rsid w:val="004E3579"/>
    <w:rsid w:val="004E728B"/>
    <w:rsid w:val="004F39E0"/>
    <w:rsid w:val="00505D9D"/>
    <w:rsid w:val="00525967"/>
    <w:rsid w:val="00525CBB"/>
    <w:rsid w:val="00537815"/>
    <w:rsid w:val="00537BD5"/>
    <w:rsid w:val="0057268A"/>
    <w:rsid w:val="005A566D"/>
    <w:rsid w:val="005D2912"/>
    <w:rsid w:val="006065BD"/>
    <w:rsid w:val="00615320"/>
    <w:rsid w:val="0062465D"/>
    <w:rsid w:val="00624790"/>
    <w:rsid w:val="00627803"/>
    <w:rsid w:val="00645FA9"/>
    <w:rsid w:val="00647866"/>
    <w:rsid w:val="006626BF"/>
    <w:rsid w:val="00665003"/>
    <w:rsid w:val="006A2AD0"/>
    <w:rsid w:val="006B1577"/>
    <w:rsid w:val="006C2375"/>
    <w:rsid w:val="006D4ECC"/>
    <w:rsid w:val="006D5AB9"/>
    <w:rsid w:val="00722258"/>
    <w:rsid w:val="007243E5"/>
    <w:rsid w:val="00733E64"/>
    <w:rsid w:val="00766EA0"/>
    <w:rsid w:val="00787A20"/>
    <w:rsid w:val="007A2226"/>
    <w:rsid w:val="007F5B66"/>
    <w:rsid w:val="00823A1C"/>
    <w:rsid w:val="00832D23"/>
    <w:rsid w:val="00845B9D"/>
    <w:rsid w:val="00860984"/>
    <w:rsid w:val="008B3ECB"/>
    <w:rsid w:val="008B4E85"/>
    <w:rsid w:val="008C1B2E"/>
    <w:rsid w:val="008D1408"/>
    <w:rsid w:val="008F1F55"/>
    <w:rsid w:val="0091627E"/>
    <w:rsid w:val="0097032B"/>
    <w:rsid w:val="00994BB9"/>
    <w:rsid w:val="009D2EAD"/>
    <w:rsid w:val="009D378C"/>
    <w:rsid w:val="009D54B2"/>
    <w:rsid w:val="009D6ECB"/>
    <w:rsid w:val="009E1922"/>
    <w:rsid w:val="009F7ED2"/>
    <w:rsid w:val="00A17307"/>
    <w:rsid w:val="00A36946"/>
    <w:rsid w:val="00A453EC"/>
    <w:rsid w:val="00A51908"/>
    <w:rsid w:val="00A93661"/>
    <w:rsid w:val="00A93D79"/>
    <w:rsid w:val="00A951DE"/>
    <w:rsid w:val="00A95652"/>
    <w:rsid w:val="00AC0AB8"/>
    <w:rsid w:val="00B01600"/>
    <w:rsid w:val="00B33C6D"/>
    <w:rsid w:val="00B4508F"/>
    <w:rsid w:val="00B55AD5"/>
    <w:rsid w:val="00B56B9F"/>
    <w:rsid w:val="00B623B2"/>
    <w:rsid w:val="00B6636D"/>
    <w:rsid w:val="00B8057C"/>
    <w:rsid w:val="00B96F69"/>
    <w:rsid w:val="00BA2E3C"/>
    <w:rsid w:val="00BD6238"/>
    <w:rsid w:val="00BE2AEC"/>
    <w:rsid w:val="00BE50CF"/>
    <w:rsid w:val="00BF593B"/>
    <w:rsid w:val="00BF5DDC"/>
    <w:rsid w:val="00BF773A"/>
    <w:rsid w:val="00BF7E81"/>
    <w:rsid w:val="00C13773"/>
    <w:rsid w:val="00C17CC8"/>
    <w:rsid w:val="00C375F1"/>
    <w:rsid w:val="00C51663"/>
    <w:rsid w:val="00C83417"/>
    <w:rsid w:val="00C9604F"/>
    <w:rsid w:val="00CA19AA"/>
    <w:rsid w:val="00CA3975"/>
    <w:rsid w:val="00CA4144"/>
    <w:rsid w:val="00CB10D5"/>
    <w:rsid w:val="00CC5298"/>
    <w:rsid w:val="00CD736E"/>
    <w:rsid w:val="00CD798D"/>
    <w:rsid w:val="00CE0712"/>
    <w:rsid w:val="00CE161E"/>
    <w:rsid w:val="00CE4FF0"/>
    <w:rsid w:val="00CF59A8"/>
    <w:rsid w:val="00D05C35"/>
    <w:rsid w:val="00D11D9D"/>
    <w:rsid w:val="00D325A9"/>
    <w:rsid w:val="00D36A8A"/>
    <w:rsid w:val="00D5027F"/>
    <w:rsid w:val="00D61409"/>
    <w:rsid w:val="00D6691E"/>
    <w:rsid w:val="00D71170"/>
    <w:rsid w:val="00D84C3A"/>
    <w:rsid w:val="00DA1C92"/>
    <w:rsid w:val="00DA25D4"/>
    <w:rsid w:val="00DA6538"/>
    <w:rsid w:val="00DE0217"/>
    <w:rsid w:val="00DE320E"/>
    <w:rsid w:val="00DF3682"/>
    <w:rsid w:val="00E15E75"/>
    <w:rsid w:val="00E5262C"/>
    <w:rsid w:val="00EB3F37"/>
    <w:rsid w:val="00EC7DC4"/>
    <w:rsid w:val="00ED30CF"/>
    <w:rsid w:val="00F176EF"/>
    <w:rsid w:val="00F45E10"/>
    <w:rsid w:val="00F635B4"/>
    <w:rsid w:val="00F6364A"/>
    <w:rsid w:val="00F8479A"/>
    <w:rsid w:val="00F90882"/>
    <w:rsid w:val="00F9113A"/>
    <w:rsid w:val="00F96AAB"/>
    <w:rsid w:val="00FB0F5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03526F-34E2-4754-8DEA-AF6010221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41F64"/>
    <w:pPr>
      <w:spacing w:after="0" w:line="240" w:lineRule="auto"/>
    </w:pPr>
    <w:rPr>
      <w:rFonts w:ascii="Arial Narrow" w:hAnsi="Arial Narrow"/>
      <w:sz w:val="20"/>
    </w:rPr>
  </w:style>
  <w:style w:type="paragraph" w:styleId="Heading1">
    <w:name w:val="heading 1"/>
    <w:aliases w:val="Pocket"/>
    <w:basedOn w:val="Normal"/>
    <w:next w:val="Normal"/>
    <w:link w:val="Heading1Char"/>
    <w:qFormat/>
    <w:rsid w:val="00141F64"/>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41F64"/>
    <w:pPr>
      <w:keepNext/>
      <w:keepLines/>
      <w:pageBreakBefore/>
      <w:spacing w:before="40"/>
      <w:jc w:val="center"/>
      <w:outlineLvl w:val="1"/>
    </w:pPr>
    <w:rPr>
      <w:rFonts w:eastAsiaTheme="majorEastAsia" w:cstheme="majorBidi"/>
      <w:b/>
      <w:smallCaps/>
      <w:sz w:val="44"/>
      <w:szCs w:val="26"/>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
    <w:basedOn w:val="Normal"/>
    <w:next w:val="Normal"/>
    <w:link w:val="Heading3Char"/>
    <w:uiPriority w:val="2"/>
    <w:unhideWhenUsed/>
    <w:qFormat/>
    <w:rsid w:val="00141F64"/>
    <w:pPr>
      <w:keepNext/>
      <w:keepLines/>
      <w:pageBreakBefore/>
      <w:pBdr>
        <w:bottom w:val="single" w:sz="12" w:space="1" w:color="auto"/>
      </w:pBdr>
      <w:spacing w:before="40"/>
      <w:jc w:val="center"/>
      <w:outlineLvl w:val="2"/>
    </w:pPr>
    <w:rPr>
      <w:rFonts w:eastAsiaTheme="majorEastAsia" w:cstheme="majorBidi"/>
      <w:b/>
      <w:sz w:val="48"/>
      <w:szCs w:val="24"/>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 Ch,t"/>
    <w:basedOn w:val="Normal"/>
    <w:next w:val="Normal"/>
    <w:link w:val="Heading4Char"/>
    <w:uiPriority w:val="3"/>
    <w:unhideWhenUsed/>
    <w:qFormat/>
    <w:rsid w:val="00141F64"/>
    <w:pPr>
      <w:keepNext/>
      <w:keepLines/>
      <w:spacing w:before="60"/>
      <w:outlineLvl w:val="3"/>
    </w:pPr>
    <w:rPr>
      <w:rFonts w:eastAsiaTheme="majorEastAsia" w:cstheme="majorBidi"/>
      <w:b/>
      <w:iCs/>
      <w:sz w:val="24"/>
    </w:rPr>
  </w:style>
  <w:style w:type="paragraph" w:styleId="Heading5">
    <w:name w:val="heading 5"/>
    <w:basedOn w:val="Normal"/>
    <w:next w:val="Normal"/>
    <w:link w:val="Heading5Char"/>
    <w:uiPriority w:val="99"/>
    <w:unhideWhenUsed/>
    <w:qFormat/>
    <w:rsid w:val="00291F3B"/>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141F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1F64"/>
  </w:style>
  <w:style w:type="character" w:customStyle="1" w:styleId="Heading1Char">
    <w:name w:val="Heading 1 Char"/>
    <w:aliases w:val="Pocket Char"/>
    <w:basedOn w:val="DefaultParagraphFont"/>
    <w:link w:val="Heading1"/>
    <w:rsid w:val="00141F64"/>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141F64"/>
    <w:rPr>
      <w:rFonts w:ascii="Arial Narrow" w:eastAsiaTheme="majorEastAsia" w:hAnsi="Arial Narrow" w:cstheme="majorBidi"/>
      <w:b/>
      <w:smallCaps/>
      <w:sz w:val="44"/>
      <w:szCs w:val="26"/>
    </w:rPr>
  </w:style>
  <w:style w:type="character" w:customStyle="1" w:styleId="Heading3Char">
    <w:name w:val="Heading 3 Char"/>
    <w:aliases w:val="Block Char,Citation Char,Citation Char Char Char1,Heading 3 Char1 Char Char Char,Heading 3 Char Char Char Char Char,Citation Char Char Char Char Char,Citation Char1 Char Char Char,Heading 3 Char Char1 Char,Citation Char Char1 Char"/>
    <w:basedOn w:val="DefaultParagraphFont"/>
    <w:link w:val="Heading3"/>
    <w:uiPriority w:val="2"/>
    <w:rsid w:val="00141F64"/>
    <w:rPr>
      <w:rFonts w:ascii="Arial Narrow" w:eastAsiaTheme="majorEastAsia" w:hAnsi="Arial Narrow" w:cstheme="majorBidi"/>
      <w:b/>
      <w:sz w:val="48"/>
      <w:szCs w:val="24"/>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141F64"/>
    <w:rPr>
      <w:rFonts w:ascii="Arial Narrow" w:eastAsiaTheme="majorEastAsia" w:hAnsi="Arial Narrow" w:cstheme="majorBidi"/>
      <w:b/>
      <w:iCs/>
      <w:sz w:val="24"/>
    </w:rPr>
  </w:style>
  <w:style w:type="character" w:customStyle="1" w:styleId="Heading5Char">
    <w:name w:val="Heading 5 Char"/>
    <w:basedOn w:val="DefaultParagraphFont"/>
    <w:link w:val="Heading5"/>
    <w:uiPriority w:val="99"/>
    <w:rsid w:val="00291F3B"/>
    <w:rPr>
      <w:rFonts w:asciiTheme="majorHAnsi" w:eastAsiaTheme="majorEastAsia" w:hAnsiTheme="majorHAnsi" w:cstheme="majorBidi"/>
      <w:color w:val="2E74B5" w:themeColor="accent1" w:themeShade="BF"/>
    </w:rPr>
  </w:style>
  <w:style w:type="character" w:styleId="Emphasis">
    <w:name w:val="Emphasis"/>
    <w:aliases w:val="Evidence,Minimized,minimized,Highlighted,tag2,Size 10,emphasis in card,Underlined,CD Card,ED - Tag,emphasis,Emphasis!!,small,Qualifications,Bold Underline,normal card text,bold underline,Shrunk,qualifications in card,qualifications,Style1,Box,s"/>
    <w:basedOn w:val="DefaultParagraphFont"/>
    <w:link w:val="textbold"/>
    <w:uiPriority w:val="7"/>
    <w:qFormat/>
    <w:rsid w:val="00141F64"/>
    <w:rPr>
      <w:rFonts w:ascii="Arial Narrow" w:hAnsi="Arial Narrow"/>
      <w:b/>
      <w:i w:val="0"/>
      <w:iCs/>
      <w:sz w:val="20"/>
      <w:u w:val="single"/>
      <w:bdr w:val="single" w:sz="12" w:space="0" w:color="auto"/>
    </w:rPr>
  </w:style>
  <w:style w:type="paragraph" w:customStyle="1" w:styleId="textbold">
    <w:name w:val="text bold"/>
    <w:basedOn w:val="Normal"/>
    <w:link w:val="Emphasis"/>
    <w:uiPriority w:val="7"/>
    <w:qFormat/>
    <w:rsid w:val="00291F3B"/>
    <w:pPr>
      <w:ind w:left="720"/>
      <w:jc w:val="both"/>
    </w:pPr>
    <w:rPr>
      <w:b/>
      <w:iCs/>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41F64"/>
    <w:rPr>
      <w:rFonts w:ascii="Arial Narrow" w:hAnsi="Arial Narrow"/>
      <w:b/>
      <w:bCs/>
      <w:sz w:val="24"/>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Citation Char Char Char,ci,c,Bo,B,Bold,Style,cite"/>
    <w:basedOn w:val="DefaultParagraphFont"/>
    <w:uiPriority w:val="6"/>
    <w:qFormat/>
    <w:rsid w:val="00141F64"/>
    <w:rPr>
      <w:rFonts w:ascii="Arial Narrow" w:hAnsi="Arial Narrow"/>
      <w:b w:val="0"/>
      <w:sz w:val="20"/>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141F64"/>
    <w:rPr>
      <w:color w:val="auto"/>
      <w:u w:val="none"/>
    </w:rPr>
  </w:style>
  <w:style w:type="character" w:styleId="FollowedHyperlink">
    <w:name w:val="FollowedHyperlink"/>
    <w:basedOn w:val="DefaultParagraphFont"/>
    <w:uiPriority w:val="99"/>
    <w:semiHidden/>
    <w:unhideWhenUsed/>
    <w:rsid w:val="00141F64"/>
    <w:rPr>
      <w:color w:val="auto"/>
      <w:u w:val="none"/>
    </w:rPr>
  </w:style>
  <w:style w:type="paragraph" w:customStyle="1" w:styleId="Analytic">
    <w:name w:val="Analytic"/>
    <w:basedOn w:val="Normal"/>
    <w:link w:val="AnalyticChar"/>
    <w:uiPriority w:val="4"/>
    <w:qFormat/>
    <w:rsid w:val="00291F3B"/>
    <w:pPr>
      <w:spacing w:before="40"/>
      <w:outlineLvl w:val="3"/>
    </w:pPr>
    <w:rPr>
      <w:b/>
      <w:sz w:val="26"/>
    </w:rPr>
  </w:style>
  <w:style w:type="character" w:customStyle="1" w:styleId="AnalyticChar">
    <w:name w:val="Analytic Char"/>
    <w:basedOn w:val="DefaultParagraphFont"/>
    <w:link w:val="Analytic"/>
    <w:uiPriority w:val="4"/>
    <w:rsid w:val="00291F3B"/>
    <w:rPr>
      <w:rFonts w:ascii="Calibri" w:hAnsi="Calibri" w:cs="Calibri"/>
      <w:b/>
      <w:sz w:val="26"/>
    </w:rPr>
  </w:style>
  <w:style w:type="paragraph" w:styleId="ListParagraph">
    <w:name w:val="List Paragraph"/>
    <w:basedOn w:val="Normal"/>
    <w:uiPriority w:val="99"/>
    <w:unhideWhenUsed/>
    <w:qFormat/>
    <w:rsid w:val="00291F3B"/>
    <w:pPr>
      <w:ind w:left="720"/>
      <w:contextualSpacing/>
    </w:pPr>
  </w:style>
  <w:style w:type="character" w:customStyle="1" w:styleId="articlepage-articlebody-firstletter">
    <w:name w:val="articlepage-articlebody-firstletter"/>
    <w:basedOn w:val="DefaultParagraphFont"/>
    <w:rsid w:val="00291F3B"/>
  </w:style>
  <w:style w:type="character" w:customStyle="1" w:styleId="rollover-people">
    <w:name w:val="rollover-people"/>
    <w:basedOn w:val="DefaultParagraphFont"/>
    <w:rsid w:val="00291F3B"/>
  </w:style>
  <w:style w:type="paragraph" w:customStyle="1" w:styleId="selectionshareable">
    <w:name w:val="selectionshareable"/>
    <w:basedOn w:val="Normal"/>
    <w:rsid w:val="00291F3B"/>
    <w:pPr>
      <w:spacing w:before="100" w:beforeAutospacing="1" w:after="100" w:afterAutospacing="1"/>
    </w:pPr>
    <w:rPr>
      <w:rFonts w:ascii="Times New Roman" w:eastAsia="Times New Roman" w:hAnsi="Times New Roman" w:cs="Times New Roman"/>
      <w:sz w:val="24"/>
      <w:szCs w:val="24"/>
    </w:rPr>
  </w:style>
  <w:style w:type="paragraph" w:customStyle="1" w:styleId="flfc">
    <w:name w:val="flfc"/>
    <w:basedOn w:val="Normal"/>
    <w:rsid w:val="00291F3B"/>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91F3B"/>
    <w:rPr>
      <w:b/>
      <w:bCs/>
    </w:rPr>
  </w:style>
  <w:style w:type="character" w:customStyle="1" w:styleId="DocumentMapChar">
    <w:name w:val="Document Map Char"/>
    <w:basedOn w:val="DefaultParagraphFont"/>
    <w:link w:val="DocumentMap"/>
    <w:uiPriority w:val="99"/>
    <w:semiHidden/>
    <w:rsid w:val="00291F3B"/>
    <w:rPr>
      <w:rFonts w:ascii="Lucida Grande" w:hAnsi="Lucida Grande" w:cs="Lucida Grande"/>
    </w:rPr>
  </w:style>
  <w:style w:type="paragraph" w:styleId="DocumentMap">
    <w:name w:val="Document Map"/>
    <w:basedOn w:val="Normal"/>
    <w:link w:val="DocumentMapChar"/>
    <w:uiPriority w:val="99"/>
    <w:semiHidden/>
    <w:unhideWhenUsed/>
    <w:rsid w:val="00291F3B"/>
    <w:rPr>
      <w:rFonts w:ascii="Lucida Grande" w:hAnsi="Lucida Grande" w:cs="Lucida Grande"/>
    </w:rPr>
  </w:style>
  <w:style w:type="character" w:customStyle="1" w:styleId="DocumentMapChar1">
    <w:name w:val="Document Map Char1"/>
    <w:basedOn w:val="DefaultParagraphFont"/>
    <w:uiPriority w:val="99"/>
    <w:semiHidden/>
    <w:rsid w:val="00291F3B"/>
    <w:rPr>
      <w:rFonts w:ascii="Segoe UI" w:hAnsi="Segoe UI" w:cs="Segoe UI"/>
      <w:sz w:val="16"/>
      <w:szCs w:val="16"/>
    </w:rPr>
  </w:style>
  <w:style w:type="paragraph" w:customStyle="1" w:styleId="Analytics">
    <w:name w:val="Analytics"/>
    <w:basedOn w:val="Normal"/>
    <w:uiPriority w:val="4"/>
    <w:qFormat/>
    <w:rsid w:val="00141F64"/>
    <w:pPr>
      <w:spacing w:before="60"/>
    </w:pPr>
    <w:rPr>
      <w:b/>
      <w:color w:val="2E74B5" w:themeColor="accent1" w:themeShade="BF"/>
      <w:sz w:val="24"/>
    </w:rPr>
  </w:style>
  <w:style w:type="paragraph" w:customStyle="1" w:styleId="CiteSpacing">
    <w:name w:val="Cite Spacing"/>
    <w:basedOn w:val="Normal"/>
    <w:uiPriority w:val="4"/>
    <w:qFormat/>
    <w:rsid w:val="00141F64"/>
    <w:pPr>
      <w:spacing w:before="60" w:after="60"/>
    </w:pPr>
  </w:style>
  <w:style w:type="character" w:customStyle="1" w:styleId="storylink">
    <w:name w:val="story_link"/>
    <w:basedOn w:val="DefaultParagraphFont"/>
    <w:rsid w:val="00291F3B"/>
  </w:style>
  <w:style w:type="character" w:customStyle="1" w:styleId="z-TopofFormChar">
    <w:name w:val="z-Top of Form Char"/>
    <w:basedOn w:val="DefaultParagraphFont"/>
    <w:link w:val="z-TopofForm"/>
    <w:uiPriority w:val="99"/>
    <w:semiHidden/>
    <w:rsid w:val="00291F3B"/>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291F3B"/>
    <w:pPr>
      <w:pBdr>
        <w:bottom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91F3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91F3B"/>
    <w:pPr>
      <w:pBdr>
        <w:top w:val="single" w:sz="6" w:space="1" w:color="auto"/>
      </w:pBdr>
      <w:jc w:val="center"/>
    </w:pPr>
    <w:rPr>
      <w:rFonts w:ascii="Arial" w:eastAsia="Times New Roman" w:hAnsi="Arial" w:cs="Arial"/>
      <w:vanish/>
      <w:sz w:val="16"/>
      <w:szCs w:val="16"/>
    </w:rPr>
  </w:style>
  <w:style w:type="character" w:customStyle="1" w:styleId="UnresolvedMention">
    <w:name w:val="Unresolved Mention"/>
    <w:basedOn w:val="DefaultParagraphFont"/>
    <w:uiPriority w:val="99"/>
    <w:semiHidden/>
    <w:unhideWhenUsed/>
    <w:rsid w:val="00291F3B"/>
    <w:rPr>
      <w:color w:val="605E5C"/>
      <w:shd w:val="clear" w:color="auto" w:fill="E1DFDD"/>
    </w:r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291F3B"/>
    <w:rPr>
      <w:bCs/>
      <w:sz w:val="20"/>
      <w:u w:val="single"/>
    </w:rPr>
  </w:style>
  <w:style w:type="paragraph" w:styleId="Title">
    <w:name w:val="Title"/>
    <w:aliases w:val="Bold Underlined,UNDERLINE,Cites and Cards,title,Block Heading,Read This"/>
    <w:basedOn w:val="Normal"/>
    <w:next w:val="Normal"/>
    <w:link w:val="TitleChar"/>
    <w:uiPriority w:val="6"/>
    <w:qFormat/>
    <w:rsid w:val="00291F3B"/>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99"/>
    <w:semiHidden/>
    <w:rsid w:val="00291F3B"/>
    <w:rPr>
      <w:rFonts w:asciiTheme="majorHAnsi" w:eastAsiaTheme="majorEastAsia" w:hAnsiTheme="majorHAnsi" w:cstheme="majorBidi"/>
      <w:spacing w:val="-10"/>
      <w:kern w:val="28"/>
      <w:sz w:val="56"/>
      <w:szCs w:val="56"/>
    </w:rPr>
  </w:style>
  <w:style w:type="character" w:customStyle="1" w:styleId="Emph">
    <w:name w:val="Emph"/>
    <w:basedOn w:val="DefaultParagraphFont"/>
    <w:uiPriority w:val="1"/>
    <w:qFormat/>
    <w:rsid w:val="00291F3B"/>
    <w:rPr>
      <w:rFonts w:ascii="Arial" w:hAnsi="Arial" w:cs="Arial" w:hint="default"/>
      <w:b/>
      <w:bCs w:val="0"/>
      <w:sz w:val="20"/>
      <w:u w:val="single"/>
      <w:bdr w:val="single" w:sz="8" w:space="0" w:color="auto" w:frame="1"/>
    </w:rPr>
  </w:style>
  <w:style w:type="paragraph" w:customStyle="1" w:styleId="Emphasis1">
    <w:name w:val="Emphasis1"/>
    <w:basedOn w:val="Normal"/>
    <w:autoRedefine/>
    <w:uiPriority w:val="7"/>
    <w:qFormat/>
    <w:rsid w:val="00291F3B"/>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AnalyticsGBN">
    <w:name w:val="AnalyticsGBN"/>
    <w:basedOn w:val="Normal"/>
    <w:link w:val="AnalyticsGBNChar"/>
    <w:autoRedefine/>
    <w:uiPriority w:val="4"/>
    <w:qFormat/>
    <w:rsid w:val="00291F3B"/>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291F3B"/>
    <w:rPr>
      <w:rFonts w:ascii="Calibri" w:eastAsiaTheme="majorEastAsia" w:hAnsi="Calibri" w:cstheme="majorBidi"/>
      <w:b/>
      <w:iCs/>
      <w:color w:val="7030A0"/>
      <w:sz w:val="26"/>
      <w:szCs w:val="28"/>
    </w:rPr>
  </w:style>
  <w:style w:type="paragraph" w:customStyle="1" w:styleId="UnderlinePara">
    <w:name w:val="Underline Para"/>
    <w:basedOn w:val="Normal"/>
    <w:uiPriority w:val="1"/>
    <w:qFormat/>
    <w:rsid w:val="00291F3B"/>
    <w:pPr>
      <w:widowControl w:val="0"/>
      <w:suppressAutoHyphens/>
      <w:spacing w:after="200"/>
      <w:contextualSpacing/>
    </w:pPr>
    <w:rPr>
      <w:rFonts w:asciiTheme="minorHAnsi" w:hAnsiTheme="minorHAnsi"/>
      <w:szCs w:val="24"/>
      <w:u w:val="single"/>
    </w:rPr>
  </w:style>
  <w:style w:type="paragraph" w:styleId="NormalWeb">
    <w:name w:val="Normal (Web)"/>
    <w:basedOn w:val="Normal"/>
    <w:uiPriority w:val="99"/>
    <w:unhideWhenUsed/>
    <w:rsid w:val="00EB3F37"/>
    <w:pPr>
      <w:spacing w:before="100" w:beforeAutospacing="1" w:after="100" w:afterAutospacing="1"/>
    </w:pPr>
    <w:rPr>
      <w:rFonts w:ascii="Times New Roman" w:eastAsia="Times New Roman" w:hAnsi="Times New Roman" w:cs="Times New Roman"/>
      <w:sz w:val="24"/>
      <w:szCs w:val="24"/>
    </w:rPr>
  </w:style>
  <w:style w:type="character" w:customStyle="1" w:styleId="underline">
    <w:name w:val="underline"/>
    <w:qFormat/>
    <w:rsid w:val="003801CF"/>
    <w:rPr>
      <w:u w:val="single"/>
    </w:rPr>
  </w:style>
  <w:style w:type="character" w:customStyle="1" w:styleId="cardChar">
    <w:name w:val="card Char"/>
    <w:aliases w:val="Bold Cite Char Char,Speed Cite Char"/>
    <w:basedOn w:val="DefaultParagraphFont"/>
    <w:locked/>
    <w:rsid w:val="003801CF"/>
    <w:rPr>
      <w:rFonts w:eastAsia="Times New Roman" w:cs="Calibri"/>
      <w:kern w:val="32"/>
      <w:szCs w:val="20"/>
    </w:rPr>
  </w:style>
  <w:style w:type="character" w:customStyle="1" w:styleId="publication-date">
    <w:name w:val="publication-date"/>
    <w:basedOn w:val="DefaultParagraphFont"/>
    <w:rsid w:val="00423F49"/>
  </w:style>
  <w:style w:type="character" w:styleId="IntenseEmphasis">
    <w:name w:val="Intense Emphasis"/>
    <w:aliases w:val="Citation Char Char Cha,cites Char Char,Intense Emphasis4,Intense Emphasis5,It,9.5 p,9.5 ,cit,8.5,9.5,9.5 pt,Intense Emphasis11111,Title Cha,Intense Emphasis3"/>
    <w:uiPriority w:val="6"/>
    <w:qFormat/>
    <w:rsid w:val="00423F49"/>
    <w:rPr>
      <w:u w:val="single"/>
    </w:rPr>
  </w:style>
  <w:style w:type="character" w:customStyle="1" w:styleId="article-author-name">
    <w:name w:val="article-author-name"/>
    <w:basedOn w:val="DefaultParagraphFont"/>
    <w:rsid w:val="00423F49"/>
  </w:style>
  <w:style w:type="character" w:customStyle="1" w:styleId="article-published-date">
    <w:name w:val="article-published-date"/>
    <w:basedOn w:val="DefaultParagraphFont"/>
    <w:rsid w:val="00423F49"/>
  </w:style>
  <w:style w:type="character" w:customStyle="1" w:styleId="z-TopofFormChar1">
    <w:name w:val="z-Top of Form Char1"/>
    <w:basedOn w:val="DefaultParagraphFont"/>
    <w:uiPriority w:val="99"/>
    <w:semiHidden/>
    <w:rsid w:val="006B1577"/>
    <w:rPr>
      <w:rFonts w:ascii="Arial" w:hAnsi="Arial" w:cs="Arial"/>
      <w:vanish/>
      <w:sz w:val="16"/>
      <w:szCs w:val="16"/>
    </w:rPr>
  </w:style>
  <w:style w:type="character" w:customStyle="1" w:styleId="z-BottomofFormChar1">
    <w:name w:val="z-Bottom of Form Char1"/>
    <w:basedOn w:val="DefaultParagraphFont"/>
    <w:uiPriority w:val="99"/>
    <w:semiHidden/>
    <w:rsid w:val="006B1577"/>
    <w:rPr>
      <w:rFonts w:ascii="Arial" w:hAnsi="Arial" w:cs="Arial"/>
      <w:vanish/>
      <w:sz w:val="16"/>
      <w:szCs w:val="16"/>
    </w:rPr>
  </w:style>
  <w:style w:type="paragraph" w:customStyle="1" w:styleId="cardtext">
    <w:name w:val="card text"/>
    <w:basedOn w:val="Normal"/>
    <w:link w:val="cardtextChar"/>
    <w:qFormat/>
    <w:rsid w:val="006B1577"/>
    <w:pPr>
      <w:ind w:left="288" w:right="288"/>
    </w:pPr>
  </w:style>
  <w:style w:type="character" w:customStyle="1" w:styleId="cardtextChar">
    <w:name w:val="card text Char"/>
    <w:basedOn w:val="DefaultParagraphFont"/>
    <w:link w:val="cardtext"/>
    <w:rsid w:val="006B1577"/>
    <w:rPr>
      <w:rFonts w:ascii="Arial Narrow" w:hAnsi="Arial Narro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iiiprxy.library.miami.edu:10151/cgi/content/full/315/5816/1224" TargetMode="External"/><Relationship Id="rId299" Type="http://schemas.openxmlformats.org/officeDocument/2006/relationships/theme" Target="theme/theme1.xml"/><Relationship Id="rId21" Type="http://schemas.openxmlformats.org/officeDocument/2006/relationships/hyperlink" Target="http://www.kotaku.co.uk/2016/06/03/elites-ai-created-super-weapons-and-started-hunting-players-skynet-is-here" TargetMode="External"/><Relationship Id="rId42" Type="http://schemas.openxmlformats.org/officeDocument/2006/relationships/hyperlink" Target="https://www.dailystar.co.uk/news/latest-news/531215/Rio-2016-Putin-Russia-Olympics-prank-doping-scandal" TargetMode="External"/><Relationship Id="rId63" Type="http://schemas.openxmlformats.org/officeDocument/2006/relationships/hyperlink" Target="https://thediplomat.com/category/zachary-keck/" TargetMode="External"/><Relationship Id="rId84" Type="http://schemas.openxmlformats.org/officeDocument/2006/relationships/hyperlink" Target="https://www.armytimes.com/news/your-army/2016/06/01/every-army-infantry-platoon-to-get-carl-gustaf/" TargetMode="External"/><Relationship Id="rId138" Type="http://schemas.openxmlformats.org/officeDocument/2006/relationships/hyperlink" Target="https://warontherocks.com/2018/08/crisis-and-conviction-u-s-grand-strategy-in-trumps-second-term/" TargetMode="External"/><Relationship Id="rId159" Type="http://schemas.openxmlformats.org/officeDocument/2006/relationships/hyperlink" Target="https://www.russiamatters.org/analysis/expert-round-how-likely-china-russia-military-alliance)" TargetMode="External"/><Relationship Id="rId170" Type="http://schemas.openxmlformats.org/officeDocument/2006/relationships/hyperlink" Target="https://www.ui.se/globalassets/ui.se-eng/publications/ui-publications/2019/ui-paper-no.-3-2019.pdf)" TargetMode="External"/><Relationship Id="rId191" Type="http://schemas.openxmlformats.org/officeDocument/2006/relationships/hyperlink" Target="https://www.russiamatters.org/analysis/expert-round-how-likely-china-russia-military-alliance)" TargetMode="External"/><Relationship Id="rId205" Type="http://schemas.openxmlformats.org/officeDocument/2006/relationships/hyperlink" Target="https://www.foreignaffairs.com/articles/asia/2011-03-01/will-chinas-rise-lead-war" TargetMode="External"/><Relationship Id="rId226" Type="http://schemas.openxmlformats.org/officeDocument/2006/relationships/hyperlink" Target="https://scholar.harvard.edu/gsoroka/publications/political-economy-russias-reimagined-arctic" TargetMode="External"/><Relationship Id="rId247" Type="http://schemas.openxmlformats.org/officeDocument/2006/relationships/hyperlink" Target="https://canadianmarketreview.com/2014/04/07/lessons-in-secession-for-the-quebec-election" TargetMode="External"/><Relationship Id="rId107" Type="http://schemas.openxmlformats.org/officeDocument/2006/relationships/hyperlink" Target="http://iiiprxy.library.miami.edu:10151/cgi/content/full/315/5816/1224" TargetMode="External"/><Relationship Id="rId268" Type="http://schemas.openxmlformats.org/officeDocument/2006/relationships/hyperlink" Target="https://search-proquest-com.proxy.lib.umich.edu/indexingvolumeissuelinkhandler/36410/International+Politics/02014Y05Y01$23May+2014$3b++Vol.+51+$283$29/51/3?accountid=14667" TargetMode="External"/><Relationship Id="rId289" Type="http://schemas.openxmlformats.org/officeDocument/2006/relationships/hyperlink" Target="https://www.washingtonpost.com/news/global-opinions/wp/2017/11/20/the-problem-with-japan-isnt-warmongering-its-a-toothless-military/" TargetMode="External"/><Relationship Id="rId11" Type="http://schemas.openxmlformats.org/officeDocument/2006/relationships/hyperlink" Target="http://www.nationaldefensemagazine.org/articles/2018/1/30/selva-low-yield-weapons-would-raise-threshold-of-potential-limited-nuclear-strike" TargetMode="External"/><Relationship Id="rId32" Type="http://schemas.openxmlformats.org/officeDocument/2006/relationships/hyperlink" Target="https://www.rt.com/op-ed/434759-drone-nuclear-poseidon-submarine/" TargetMode="External"/><Relationship Id="rId53" Type="http://schemas.openxmlformats.org/officeDocument/2006/relationships/hyperlink" Target="https://nationalinterest.org/blog/buzz/russia-claims-its-rs-28-sarmat-icbm-has-practically-unlimited-range-heres-what-we-know" TargetMode="External"/><Relationship Id="rId74" Type="http://schemas.openxmlformats.org/officeDocument/2006/relationships/hyperlink" Target="http://nationalinterest.org/feature/the-russian-bear-roars-the-sky-beware-the-deadly-su-35-11799" TargetMode="External"/><Relationship Id="rId128" Type="http://schemas.openxmlformats.org/officeDocument/2006/relationships/hyperlink" Target="https://www.cnbc.com/2018/03/01/putin-new-russia-missile-nuclear.html" TargetMode="External"/><Relationship Id="rId149" Type="http://schemas.openxmlformats.org/officeDocument/2006/relationships/hyperlink" Target="https://lobelog.com/iran-vs-us-to-overcome-conflict-wage-diplomacy/" TargetMode="External"/><Relationship Id="rId5" Type="http://schemas.openxmlformats.org/officeDocument/2006/relationships/webSettings" Target="webSettings.xml"/><Relationship Id="rId95" Type="http://schemas.openxmlformats.org/officeDocument/2006/relationships/hyperlink" Target="https://nationalinterest.org/blog/buzz/report-us-military-would-suffer-decisive-defeat-war-russia-or-china-55602" TargetMode="External"/><Relationship Id="rId160" Type="http://schemas.openxmlformats.org/officeDocument/2006/relationships/hyperlink" Target="https://www.newstatesman.com/world/asia/2019/04/western-alliance-crumbles-russia-and-china-are-moving-closer-together)" TargetMode="External"/><Relationship Id="rId181" Type="http://schemas.openxmlformats.org/officeDocument/2006/relationships/hyperlink" Target="https://www.scmp.com/comment/insight-opinion/asia/article/2163719/china-and-russia-want-develop-arctic-energy-resources)" TargetMode="External"/><Relationship Id="rId216" Type="http://schemas.openxmlformats.org/officeDocument/2006/relationships/hyperlink" Target="https://nationalinterest.org/blog/the-buzz/get-ready-america-are-china-japan-destined-war-14991?page=2" TargetMode="External"/><Relationship Id="rId237" Type="http://schemas.openxmlformats.org/officeDocument/2006/relationships/hyperlink" Target="http://cimsec.org/quebec-wars/11757" TargetMode="External"/><Relationship Id="rId258" Type="http://schemas.openxmlformats.org/officeDocument/2006/relationships/hyperlink" Target="https://www-tandfonline-com.proxy.lib.umich.edu/doi/full/10.1080/01436597.2013.802504" TargetMode="External"/><Relationship Id="rId279" Type="http://schemas.openxmlformats.org/officeDocument/2006/relationships/hyperlink" Target="https://www.economist.com/asia/2019/04/17/japans-self-defence-forces-are-beginning-to-focus-on-china" TargetMode="External"/><Relationship Id="rId22" Type="http://schemas.openxmlformats.org/officeDocument/2006/relationships/hyperlink" Target="https://www.forbes.com/sites/tonybradley/2017/07/31/facebook-ai-creates-its-own-language-in-creepy-preview-of-our-potential-future/" TargetMode="External"/><Relationship Id="rId43" Type="http://schemas.openxmlformats.org/officeDocument/2006/relationships/hyperlink" Target="https://www.dailystar.co.uk/news/latest-news/526324/Stephen-Hawking-professor-robots-nuclear-drones-world-war-3-war-terminator-AI" TargetMode="External"/><Relationship Id="rId64" Type="http://schemas.openxmlformats.org/officeDocument/2006/relationships/hyperlink" Target="https://nationalinterest.org/blog/buzz/5-ways-nearly-guarantee-america-would-beat-russia-war-54382?page=0%2C1" TargetMode="External"/><Relationship Id="rId118" Type="http://schemas.openxmlformats.org/officeDocument/2006/relationships/hyperlink" Target="http://iiiprxy.library.miami.edu:10151/cgi/content/full/315/5816/1224" TargetMode="External"/><Relationship Id="rId139" Type="http://schemas.openxmlformats.org/officeDocument/2006/relationships/hyperlink" Target="https://www.project-syndicate.org/commentary/trump-lacks-contextual-intelligence-to-face-global-risks-by-joseph-s--nye-2019-01" TargetMode="External"/><Relationship Id="rId290" Type="http://schemas.openxmlformats.org/officeDocument/2006/relationships/hyperlink" Target="https://warontherocks.com/2018/12/is-japans-new-defense-plan-ambitious-enough/" TargetMode="External"/><Relationship Id="rId85" Type="http://schemas.openxmlformats.org/officeDocument/2006/relationships/hyperlink" Target="http://www.army-technology.com/projects/bmp-3/" TargetMode="External"/><Relationship Id="rId150" Type="http://schemas.openxmlformats.org/officeDocument/2006/relationships/hyperlink" Target="https://nationalinterest.org/commentary/five-reasons-israel-wont-attack-iran-9469" TargetMode="External"/><Relationship Id="rId171" Type="http://schemas.openxmlformats.org/officeDocument/2006/relationships/hyperlink" Target="https://www.ui.se/globalassets/ui.se-eng/publications/ui-publications/2019/ui-paper-no.-3-2019.pdf)" TargetMode="External"/><Relationship Id="rId192" Type="http://schemas.openxmlformats.org/officeDocument/2006/relationships/hyperlink" Target="https://www.ui.se/globalassets/ui.se-eng/publications/ui-publications/2019/ui-paper-no.-3-2019.pdf)" TargetMode="External"/><Relationship Id="rId206" Type="http://schemas.openxmlformats.org/officeDocument/2006/relationships/hyperlink" Target="https://carnegieendowment.org/2018/03/28/three-escalation-scenarios-pub-75882" TargetMode="External"/><Relationship Id="rId227" Type="http://schemas.openxmlformats.org/officeDocument/2006/relationships/hyperlink" Target="https://tradevistas.org/breakthrough-arctic-trade-routes" TargetMode="External"/><Relationship Id="rId248" Type="http://schemas.openxmlformats.org/officeDocument/2006/relationships/hyperlink" Target="https://www.climaterealityproject.org/blog/how-climate-change-affecting-canada" TargetMode="External"/><Relationship Id="rId269" Type="http://schemas.openxmlformats.org/officeDocument/2006/relationships/hyperlink" Target="https://doi.org/10.1080/0163660X.2019.1590079" TargetMode="External"/><Relationship Id="rId12" Type="http://schemas.openxmlformats.org/officeDocument/2006/relationships/hyperlink" Target="https://www.newsweek.com/russia-practiced-nuclear-strike-sweden-nato-report-422914" TargetMode="External"/><Relationship Id="rId33" Type="http://schemas.openxmlformats.org/officeDocument/2006/relationships/hyperlink" Target="https://www.businessinsider.com/russia-doomsday-weapon-submarine-nuke-2018-4" TargetMode="External"/><Relationship Id="rId108" Type="http://schemas.openxmlformats.org/officeDocument/2006/relationships/hyperlink" Target="http://iiiprxy.library.miami.edu:10151/cgi/content/full/315/5816/1224" TargetMode="External"/><Relationship Id="rId129" Type="http://schemas.openxmlformats.org/officeDocument/2006/relationships/hyperlink" Target="http://thebulletin.org/artificial-intelligence-really-existential-threat-humanity8577" TargetMode="External"/><Relationship Id="rId280" Type="http://schemas.openxmlformats.org/officeDocument/2006/relationships/hyperlink" Target="http://www.aei.org/wp-content/uploads/2014/08/-japanese-hard-power-rising-to-the-challenge_152508260874.pdf" TargetMode="External"/><Relationship Id="rId54" Type="http://schemas.openxmlformats.org/officeDocument/2006/relationships/hyperlink" Target="https://www.youtube.com/watch?v=c9iHPGDjNfM" TargetMode="External"/><Relationship Id="rId75" Type="http://schemas.openxmlformats.org/officeDocument/2006/relationships/hyperlink" Target="http://bos.sagepub.com/content/69/3/71.full.pdf+html" TargetMode="External"/><Relationship Id="rId96" Type="http://schemas.openxmlformats.org/officeDocument/2006/relationships/hyperlink" Target="https://www.scribd.com/document/393215196/Providing-for-the-Common-Defense" TargetMode="External"/><Relationship Id="rId140" Type="http://schemas.openxmlformats.org/officeDocument/2006/relationships/image" Target="media/image1.jpeg"/><Relationship Id="rId161" Type="http://schemas.openxmlformats.org/officeDocument/2006/relationships/hyperlink" Target="https://www.russiamatters.org/analysis/expert-round-how-likely-china-russia-military-alliance)" TargetMode="External"/><Relationship Id="rId182" Type="http://schemas.openxmlformats.org/officeDocument/2006/relationships/hyperlink" Target="http://www.chinadaily.com.cn/a/201809/19/WS5ba1aad4a31033b4f4656dd3.html)" TargetMode="External"/><Relationship Id="rId217" Type="http://schemas.openxmlformats.org/officeDocument/2006/relationships/hyperlink" Target="https://www.japantimes.co.jp/opinion/2019/05/01/editorials/china-reassesses-belt-road/" TargetMode="External"/><Relationship Id="rId6" Type="http://schemas.openxmlformats.org/officeDocument/2006/relationships/hyperlink" Target="https://pdfs.semanticscholar.org/db22/fd52b69418772eeae4cc5579fecb6829d384.pdf?_ga=2.205181459.2019363957.1563042947-2027162198.1563042947" TargetMode="External"/><Relationship Id="rId238" Type="http://schemas.openxmlformats.org/officeDocument/2006/relationships/hyperlink" Target="http://www.huffingtonpost.com/kimon-valaskakis/separatism-everywhere-the_b_4977800.html" TargetMode="External"/><Relationship Id="rId259" Type="http://schemas.openxmlformats.org/officeDocument/2006/relationships/hyperlink" Target="https://www-tandfonline-com.proxy.lib.umich.edu/doi/full/10.1080/01436597.2013.802504" TargetMode="External"/><Relationship Id="rId23" Type="http://schemas.openxmlformats.org/officeDocument/2006/relationships/hyperlink" Target="https://www.blackhat.com/docs/us-16/materials/us-16-Seymour-Tully-Weaponizing-Data-Science-For-Social-Engineering-Automated-E2E-Spear-Phishing-On-Twitter.pdf" TargetMode="External"/><Relationship Id="rId119" Type="http://schemas.openxmlformats.org/officeDocument/2006/relationships/hyperlink" Target="http://iiiprxy.library.miami.edu:10151/cgi/content/full/315/5816/1224" TargetMode="External"/><Relationship Id="rId270" Type="http://schemas.openxmlformats.org/officeDocument/2006/relationships/hyperlink" Target="https://www.brookings.edu/blog/order-from-chaos/2019/05/02/the-senkaku-paradox-preparing-for-conflict-with-the-great-powers/" TargetMode="External"/><Relationship Id="rId291" Type="http://schemas.openxmlformats.org/officeDocument/2006/relationships/hyperlink" Target="https://nationalinterest.org/feature/time-let-japan-be-regular-military-power-22954" TargetMode="External"/><Relationship Id="rId44" Type="http://schemas.openxmlformats.org/officeDocument/2006/relationships/hyperlink" Target="https://nationalinterest.org/blog/buzz/russias-massive-nuclear-weapons-arsenal-threat-59947" TargetMode="External"/><Relationship Id="rId65" Type="http://schemas.openxmlformats.org/officeDocument/2006/relationships/hyperlink" Target="http://www.navy.mil/navydata/fact_display.asp?cid=4100&amp;tid=200&amp;ct=4" TargetMode="External"/><Relationship Id="rId86" Type="http://schemas.openxmlformats.org/officeDocument/2006/relationships/hyperlink" Target="http://www.army-technology.com/projects/btr-82a-armoured-personnel-carrier/" TargetMode="External"/><Relationship Id="rId130" Type="http://schemas.openxmlformats.org/officeDocument/2006/relationships/hyperlink" Target="https://nationalinterest.org/blog/buzz/100-megaton-nuclear-monster-how-stop-russias-city-killer-torpedo-32082" TargetMode="External"/><Relationship Id="rId151" Type="http://schemas.openxmlformats.org/officeDocument/2006/relationships/hyperlink" Target="https://www.washingtonpost.com/outlook/2019/05/14/its-up-israelis-stop-irans-nuclear-program-heres-how-they-did-it-before/" TargetMode="External"/><Relationship Id="rId172" Type="http://schemas.openxmlformats.org/officeDocument/2006/relationships/hyperlink" Target="https://www.jstor.org/stable/resrep08018)" TargetMode="External"/><Relationship Id="rId193" Type="http://schemas.openxmlformats.org/officeDocument/2006/relationships/hyperlink" Target="https://www.ui.se/globalassets/ui.se-eng/publications/ui-publications/2019/ui-paper-no.-3-2019.pdf)" TargetMode="External"/><Relationship Id="rId207" Type="http://schemas.openxmlformats.org/officeDocument/2006/relationships/hyperlink" Target="https://www.ui.se/globalassets/ui.se-eng/publications/ui-publications/2019/ui-paper-no.-3-2019.pdf)" TargetMode="External"/><Relationship Id="rId228" Type="http://schemas.openxmlformats.org/officeDocument/2006/relationships/hyperlink" Target="https://www.cnbc.com/2018/07/19/checkmate-putin-falling-short-on-master-plan-for-aging-oil-economy.html" TargetMode="External"/><Relationship Id="rId249" Type="http://schemas.openxmlformats.org/officeDocument/2006/relationships/hyperlink" Target="http://www.ejinsight.com/20180911-does-quebec-independence-still-have-a-market" TargetMode="External"/><Relationship Id="rId13" Type="http://schemas.openxmlformats.org/officeDocument/2006/relationships/hyperlink" Target="https://www.businessinsider.com/russia-warned-mattis-it-could-use-tactical-nuclear-weapons-baltic-war-2018-9" TargetMode="External"/><Relationship Id="rId109" Type="http://schemas.openxmlformats.org/officeDocument/2006/relationships/hyperlink" Target="http://iiiprxy.library.miami.edu:10151/cgi/content/full/315/5816/1224" TargetMode="External"/><Relationship Id="rId260" Type="http://schemas.openxmlformats.org/officeDocument/2006/relationships/hyperlink" Target="https://www-tandfonline-com.proxy.lib.umich.edu/doi/full/10.1080/01436597.2013.802504" TargetMode="External"/><Relationship Id="rId281" Type="http://schemas.openxmlformats.org/officeDocument/2006/relationships/hyperlink" Target="https://www.weforum.org/agenda/2015/10/should-japan-re-arm/" TargetMode="External"/><Relationship Id="rId34" Type="http://schemas.openxmlformats.org/officeDocument/2006/relationships/hyperlink" Target="https://nationalinterest.org/blog/buzz/why-america-should-fear-russias-new-avangard-hypersonic-weapon-we-dont-have-any-defense" TargetMode="External"/><Relationship Id="rId55" Type="http://schemas.openxmlformats.org/officeDocument/2006/relationships/hyperlink" Target="https://nationalinterest.org/blog/the-buzz/russias-massive-200-ton-rs-28-icbm-will-be-ready-nuclear-war-25135" TargetMode="External"/><Relationship Id="rId76" Type="http://schemas.openxmlformats.org/officeDocument/2006/relationships/hyperlink" Target="http://armscontrolcenter.org/issues/missiledefense/articles/fact_sheet_us_ballistic_missile_defense/" TargetMode="External"/><Relationship Id="rId97" Type="http://schemas.openxmlformats.org/officeDocument/2006/relationships/hyperlink" Target="https://www.scribd.com/document/393215196/Providing-for-the-Common-Defense" TargetMode="External"/><Relationship Id="rId120" Type="http://schemas.openxmlformats.org/officeDocument/2006/relationships/hyperlink" Target="http://iiiprxy.library.miami.edu:10151/cgi/content/full/315/5816/1224" TargetMode="External"/><Relationship Id="rId141" Type="http://schemas.openxmlformats.org/officeDocument/2006/relationships/hyperlink" Target="http://nymag.com/intelligencer/2019/03/in-2020-democrats-could-experience-trump-reelection-panic.html" TargetMode="External"/><Relationship Id="rId7" Type="http://schemas.openxmlformats.org/officeDocument/2006/relationships/hyperlink" Target="https://fas.org/wp-content/uploads/sites/4/W76nanos.pdf" TargetMode="External"/><Relationship Id="rId71" Type="http://schemas.openxmlformats.org/officeDocument/2006/relationships/hyperlink" Target="http://www.dodbuzz.com/2014/06/25/b-2-bomber-set-to-receive-massive-upgrade/" TargetMode="External"/><Relationship Id="rId92" Type="http://schemas.openxmlformats.org/officeDocument/2006/relationships/hyperlink" Target="http://www.military-today.com/firearms/svd.htm" TargetMode="External"/><Relationship Id="rId162" Type="http://schemas.openxmlformats.org/officeDocument/2006/relationships/hyperlink" Target="https://www.russiamatters.org/analysis/expert-round-how-likely-china-russia-military-alliance)" TargetMode="External"/><Relationship Id="rId183" Type="http://schemas.openxmlformats.org/officeDocument/2006/relationships/hyperlink" Target="https://www.ui.se/globalassets/ui.se-eng/publications/ui-publications/2019/ui-paper-no.-3-2019.pdf)" TargetMode="External"/><Relationship Id="rId213" Type="http://schemas.openxmlformats.org/officeDocument/2006/relationships/hyperlink" Target="https://www.ncbi.nlm.nih.gov/pmc/articles/PMC4170985/" TargetMode="External"/><Relationship Id="rId218" Type="http://schemas.openxmlformats.org/officeDocument/2006/relationships/hyperlink" Target="http://202.166.170.213:8080/xmlui/bitstream/handle/123456789/6324/China%20Japan%20ties%20by%20Ahmad%20Rashid.docx?sequence=1&amp;isAllowed=y" TargetMode="External"/><Relationship Id="rId234" Type="http://schemas.openxmlformats.org/officeDocument/2006/relationships/hyperlink" Target="https://www.sciencedirect.com/science/article/abs/pii/S0967070X15300470" TargetMode="External"/><Relationship Id="rId239" Type="http://schemas.openxmlformats.org/officeDocument/2006/relationships/hyperlink" Target="https://www.vice.com/en_ca/article/mbanm4/how-climate-change-could-turn-canada-into-a-global-superpower" TargetMode="External"/><Relationship Id="rId2" Type="http://schemas.openxmlformats.org/officeDocument/2006/relationships/numbering" Target="numbering.xml"/><Relationship Id="rId29" Type="http://schemas.openxmlformats.org/officeDocument/2006/relationships/hyperlink" Target="http://tass.com/defense/1039603" TargetMode="External"/><Relationship Id="rId250" Type="http://schemas.openxmlformats.org/officeDocument/2006/relationships/hyperlink" Target="https://www.theglobeandmail.com/opinion/article-in-quebec-sovereigntists-havent-found-an-argument-that-will," TargetMode="External"/><Relationship Id="rId255" Type="http://schemas.openxmlformats.org/officeDocument/2006/relationships/hyperlink" Target="https://www-tandfonline-com.proxy.lib.umich.edu/doi/full/10.1080/01436597.2013.802504" TargetMode="External"/><Relationship Id="rId271" Type="http://schemas.openxmlformats.org/officeDocument/2006/relationships/hyperlink" Target="https://doi.org/10.1080/0163660X.2019.1590079" TargetMode="External"/><Relationship Id="rId276" Type="http://schemas.openxmlformats.org/officeDocument/2006/relationships/hyperlink" Target="https://nationalinterest.org/feature/are-the-senkaku-islands-worth-war-between-china-japan-19403" TargetMode="External"/><Relationship Id="rId292" Type="http://schemas.openxmlformats.org/officeDocument/2006/relationships/hyperlink" Target="http://www.aei.org/publication/japanese-hard-power-rising-to-the-challenge/" TargetMode="External"/><Relationship Id="rId297" Type="http://schemas.openxmlformats.org/officeDocument/2006/relationships/hyperlink" Target="https://ssi.armywarcollege.edu/pubs/parameters/issues/Summer_2017/5_BrandsFeaver_WhatAreAmericasAlliancesGoodFor.pdf" TargetMode="External"/><Relationship Id="rId24" Type="http://schemas.openxmlformats.org/officeDocument/2006/relationships/hyperlink" Target="https://www.youtube.com/watch?v=qSgYu3w3DMM" TargetMode="External"/><Relationship Id="rId40" Type="http://schemas.openxmlformats.org/officeDocument/2006/relationships/hyperlink" Target="https://www.popularmechanics.com/military/weapons/a25953089/russia-apocalypse-torpedo-poseidon/" TargetMode="External"/><Relationship Id="rId45" Type="http://schemas.openxmlformats.org/officeDocument/2006/relationships/hyperlink" Target="https://m.washingtontimes.com/topics/russia/" TargetMode="External"/><Relationship Id="rId66" Type="http://schemas.openxmlformats.org/officeDocument/2006/relationships/hyperlink" Target="http://www.navy.mil/navydata/fact_print.asp?cid=2200&amp;tid=1400&amp;ct=2&amp;page=1" TargetMode="External"/><Relationship Id="rId87" Type="http://schemas.openxmlformats.org/officeDocument/2006/relationships/hyperlink" Target="http://www.military-today.com/firearms/rpg_16.htm" TargetMode="External"/><Relationship Id="rId110" Type="http://schemas.openxmlformats.org/officeDocument/2006/relationships/hyperlink" Target="http://iiiprxy.library.miami.edu:10151/cgi/content/full/315/5816/1224" TargetMode="External"/><Relationship Id="rId115" Type="http://schemas.openxmlformats.org/officeDocument/2006/relationships/hyperlink" Target="http://iiiprxy.library.miami.edu:10151/cgi/content/full/315/5816/1224" TargetMode="External"/><Relationship Id="rId131" Type="http://schemas.openxmlformats.org/officeDocument/2006/relationships/hyperlink" Target="https://nationalinterest.org/blog/the-buzz/just-how-much-threat-russias-status-6-nuclear-torpedo-24094" TargetMode="External"/><Relationship Id="rId136" Type="http://schemas.openxmlformats.org/officeDocument/2006/relationships/hyperlink" Target="https://www.theguardian.com/commentisfree/2019/jul/07/iran-bullying-trump-negotiations)//rkp" TargetMode="External"/><Relationship Id="rId157" Type="http://schemas.openxmlformats.org/officeDocument/2006/relationships/hyperlink" Target="https://www.sipri.org/commentary/topical-backgrounder/2017/chinese-russian-energy-cooperation-arctic)" TargetMode="External"/><Relationship Id="rId178" Type="http://schemas.openxmlformats.org/officeDocument/2006/relationships/hyperlink" Target="https://www.foreignaffairs.com/articles/asia/2005-09-01/chinas-global-hunt-energy)" TargetMode="External"/><Relationship Id="rId61" Type="http://schemas.openxmlformats.org/officeDocument/2006/relationships/hyperlink" Target="http://tass.com/defense/1043450" TargetMode="External"/><Relationship Id="rId82" Type="http://schemas.openxmlformats.org/officeDocument/2006/relationships/hyperlink" Target="http://nationalinterest.org/blog/the-buzz/these-vehicles-are-what-make-the-us-army-deadly-fighting-22007" TargetMode="External"/><Relationship Id="rId152" Type="http://schemas.openxmlformats.org/officeDocument/2006/relationships/hyperlink" Target="https://www.washingtonpost.com/news/monkey-cage/wp/2015/04/28/why-an-iran-deal-wont-lead-to-nuclear-proliferation/?utm_term=.f0d59ffb87f2" TargetMode="External"/><Relationship Id="rId173" Type="http://schemas.openxmlformats.org/officeDocument/2006/relationships/hyperlink" Target="https://www.jstor.org/stable/resrep08018)" TargetMode="External"/><Relationship Id="rId194" Type="http://schemas.openxmlformats.org/officeDocument/2006/relationships/hyperlink" Target="https://www.eastwest.ngo/idea/why-west-should-not-underestimate-china-russia-military-ties)" TargetMode="External"/><Relationship Id="rId199" Type="http://schemas.openxmlformats.org/officeDocument/2006/relationships/hyperlink" Target="https://www.russiamatters.org/analysis/expert-round-how-likely-china-russia-military-alliance)" TargetMode="External"/><Relationship Id="rId203" Type="http://schemas.openxmlformats.org/officeDocument/2006/relationships/hyperlink" Target="https://d3n8a8pro7vhmx.cloudfront.net/cdfai/pages/1576/attachments/original/1491523938/It_Wont_Come_Easy_-_Seven_Obstacles_to_a_Science_Diplomacy_Renaissance.pdf?1491523938" TargetMode="External"/><Relationship Id="rId208" Type="http://schemas.openxmlformats.org/officeDocument/2006/relationships/hyperlink" Target="https://doi.org/10.1080/0163660X.2019.1590079" TargetMode="External"/><Relationship Id="rId229" Type="http://schemas.openxmlformats.org/officeDocument/2006/relationships/hyperlink" Target="https://www.japantimes.co.jp/news/2018/08/31/business/melting-ice-arctic-ocean-opening-new-faster-cheaper-energy-trade-route/" TargetMode="External"/><Relationship Id="rId19" Type="http://schemas.openxmlformats.org/officeDocument/2006/relationships/hyperlink" Target="https://qz.com/1000011/scientists-attached-an-electronic-backpack-to-a-genetically-modified-dragonfly-and-turned-it-into-a-drone/" TargetMode="External"/><Relationship Id="rId224" Type="http://schemas.openxmlformats.org/officeDocument/2006/relationships/hyperlink" Target="https://globalsecurityreview.com/arctic-new-maritime-shipping-route" TargetMode="External"/><Relationship Id="rId240" Type="http://schemas.openxmlformats.org/officeDocument/2006/relationships/hyperlink" Target="https://www.mdpi.com/2073-4395/9/5/243" TargetMode="External"/><Relationship Id="rId245" Type="http://schemas.openxmlformats.org/officeDocument/2006/relationships/hyperlink" Target="https://ipolitics.ca/2017/02/27/why-is-russia-getting-ready-for-war-in-the-arctic" TargetMode="External"/><Relationship Id="rId261" Type="http://schemas.openxmlformats.org/officeDocument/2006/relationships/hyperlink" Target="https://www-tandfonline-com.proxy.lib.umich.edu/doi/full/10.1080/01436597.2013.802504" TargetMode="External"/><Relationship Id="rId266" Type="http://schemas.openxmlformats.org/officeDocument/2006/relationships/hyperlink" Target="https://search-proquest-com.proxy.lib.umich.edu/indexinglinkhandler/sng/au/Pashakhanlou,+Arash+Heydarian/$N?accountid=14667" TargetMode="External"/><Relationship Id="rId287" Type="http://schemas.openxmlformats.org/officeDocument/2006/relationships/hyperlink" Target="https://www.cato.org/publications/commentary/what-would-japanese-remilitarization-mean-asian-power-dynamic" TargetMode="External"/><Relationship Id="rId14" Type="http://schemas.openxmlformats.org/officeDocument/2006/relationships/hyperlink" Target="https://thehill.com/people/james-mattis" TargetMode="External"/><Relationship Id="rId30" Type="http://schemas.openxmlformats.org/officeDocument/2006/relationships/hyperlink" Target="http://russian7.ru/post/atomnyy-podvodnyy-bespilotnik-posey/" TargetMode="External"/><Relationship Id="rId35" Type="http://schemas.openxmlformats.org/officeDocument/2006/relationships/hyperlink" Target="https://rg.ru/2018/12/25/rossiia-nachala-podvodnye-ispytaniia-bespilotnika-posejdon.html" TargetMode="External"/><Relationship Id="rId56" Type="http://schemas.openxmlformats.org/officeDocument/2006/relationships/hyperlink" Target="https://ria.ru/20190411/1552596646.html" TargetMode="External"/><Relationship Id="rId77" Type="http://schemas.openxmlformats.org/officeDocument/2006/relationships/hyperlink" Target="http://www.armscontrol.org/factsheets/usmissiledefense" TargetMode="External"/><Relationship Id="rId100" Type="http://schemas.openxmlformats.org/officeDocument/2006/relationships/hyperlink" Target="http://iiiprxy.library.miami.edu:10151/cgi/content/full/315/5816/1224" TargetMode="External"/><Relationship Id="rId105" Type="http://schemas.openxmlformats.org/officeDocument/2006/relationships/hyperlink" Target="http://iiiprxy.library.miami.edu:10151/cgi/content/full/315/5816/1224" TargetMode="External"/><Relationship Id="rId126" Type="http://schemas.openxmlformats.org/officeDocument/2006/relationships/hyperlink" Target="http://www.afa.org/Edop/PDFs/Nukes_We_Need_Lieber&amp;Press.pdf" TargetMode="External"/><Relationship Id="rId147" Type="http://schemas.openxmlformats.org/officeDocument/2006/relationships/hyperlink" Target="http://www.globalzero.org/files/global_zero_commission_on_nuclear_risk_reduction_report_0.pdf" TargetMode="External"/><Relationship Id="rId168" Type="http://schemas.openxmlformats.org/officeDocument/2006/relationships/hyperlink" Target="https://www.russiamatters.org/analysis/expert-round-how-likely-china-russia-military-alliance)" TargetMode="External"/><Relationship Id="rId282" Type="http://schemas.openxmlformats.org/officeDocument/2006/relationships/hyperlink" Target="https://nationalinterest.org/feature/japan-accelerates-its-defense-buildup-41277" TargetMode="External"/><Relationship Id="rId8" Type="http://schemas.openxmlformats.org/officeDocument/2006/relationships/hyperlink" Target="https://www.washingtonexaminer.com/blowing-28-billion-on-10-strategic-bombers-putin-proves-his-egotistical-strategic-flaws" TargetMode="External"/><Relationship Id="rId51" Type="http://schemas.openxmlformats.org/officeDocument/2006/relationships/hyperlink" Target="https://www.businessinsider.com/russia-warned-mattis-it-could-use-tactical-nuclear-weapons-baltic-war-2018-9" TargetMode="External"/><Relationship Id="rId72" Type="http://schemas.openxmlformats.org/officeDocument/2006/relationships/hyperlink" Target="http://theaviationist.com/2013/10/28/b-2-mop/" TargetMode="External"/><Relationship Id="rId93" Type="http://schemas.openxmlformats.org/officeDocument/2006/relationships/hyperlink" Target="http://t.umblr.com/redirect?z=http%3A%2F%2Ftaskandpurpose.com%2F&amp;t=NzY5NmZmNDBmZTkzMGNhMmI2ZDJiM2I1ZjQzYjU5ZTdjMTVmMjk5MyxUbU4zdWpESg%3D%3D&amp;p=&amp;m=0" TargetMode="External"/><Relationship Id="rId98" Type="http://schemas.openxmlformats.org/officeDocument/2006/relationships/hyperlink" Target="http://iiiprxy.library.miami.edu:10151/cgi/content/full/315/5816/1224" TargetMode="External"/><Relationship Id="rId121" Type="http://schemas.openxmlformats.org/officeDocument/2006/relationships/hyperlink" Target="http://iiiprxy.library.miami.edu:10151/cgi/content/full/315/5816/1224" TargetMode="External"/><Relationship Id="rId142" Type="http://schemas.openxmlformats.org/officeDocument/2006/relationships/hyperlink" Target="https://www.marketwatch.com/story/trump-believes-his-path-to-a-second-term-is-through-the-stock-market-say-reports-2019-03-06" TargetMode="External"/><Relationship Id="rId163" Type="http://schemas.openxmlformats.org/officeDocument/2006/relationships/hyperlink" Target="https://www.russiamatters.org/analysis/expert-round-how-likely-china-russia-military-alliance)" TargetMode="External"/><Relationship Id="rId184" Type="http://schemas.openxmlformats.org/officeDocument/2006/relationships/hyperlink" Target="https://www.ui.se/globalassets/ui.se-eng/publications/ui-publications/2019/ui-paper-no.-3-2019.pdf)" TargetMode="External"/><Relationship Id="rId189" Type="http://schemas.openxmlformats.org/officeDocument/2006/relationships/hyperlink" Target="https://www.lowyinstitute.org/the-interpreter/sino-russian-relationship-being-misunderstood)" TargetMode="External"/><Relationship Id="rId219" Type="http://schemas.openxmlformats.org/officeDocument/2006/relationships/hyperlink" Target="https://www.theatlantic.com/international/archive/2019/04/us-allies-washington-china-belt-road/587902/" TargetMode="External"/><Relationship Id="rId3" Type="http://schemas.openxmlformats.org/officeDocument/2006/relationships/styles" Target="styles.xml"/><Relationship Id="rId214" Type="http://schemas.openxmlformats.org/officeDocument/2006/relationships/hyperlink" Target="http://www.internationalaffairs.org.au/australianoutlook/japan-one-belt-one-road/" TargetMode="External"/><Relationship Id="rId230" Type="http://schemas.openxmlformats.org/officeDocument/2006/relationships/hyperlink" Target="https://grist.org/article/shipping-giants-look-lustily-at-the-warming-arctic" TargetMode="External"/><Relationship Id="rId235" Type="http://schemas.openxmlformats.org/officeDocument/2006/relationships/hyperlink" Target="https://www.arctictoday.com/russia-likely-remain-cooperative-arctic" TargetMode="External"/><Relationship Id="rId251" Type="http://schemas.openxmlformats.org/officeDocument/2006/relationships/hyperlink" Target="http://www.eurekalert.org/pub_releases/2016-06/iu-sft063016.php" TargetMode="External"/><Relationship Id="rId256" Type="http://schemas.openxmlformats.org/officeDocument/2006/relationships/hyperlink" Target="https://www-tandfonline-com.proxy.lib.umich.edu/doi/full/10.1080/01436597.2013.802504" TargetMode="External"/><Relationship Id="rId277" Type="http://schemas.openxmlformats.org/officeDocument/2006/relationships/hyperlink" Target="https://academic.oup.com/irap/article-abstract/19/2/297/4959342" TargetMode="External"/><Relationship Id="rId298" Type="http://schemas.openxmlformats.org/officeDocument/2006/relationships/fontTable" Target="fontTable.xml"/><Relationship Id="rId25" Type="http://schemas.openxmlformats.org/officeDocument/2006/relationships/hyperlink" Target="https://www.theverge.com/2017/8/21/16177828/killer-robots-ban-elon-musk-un-petition" TargetMode="External"/><Relationship Id="rId46" Type="http://schemas.openxmlformats.org/officeDocument/2006/relationships/hyperlink" Target="https://m.washingtontimes.com/topics/china/" TargetMode="External"/><Relationship Id="rId67" Type="http://schemas.openxmlformats.org/officeDocument/2006/relationships/hyperlink" Target="http://missilethreat.com/missiles/umg-96-trident-c-4/?country=united-states" TargetMode="External"/><Relationship Id="rId116" Type="http://schemas.openxmlformats.org/officeDocument/2006/relationships/hyperlink" Target="http://iiiprxy.library.miami.edu:10151/cgi/content/full/315/5816/1224" TargetMode="External"/><Relationship Id="rId137" Type="http://schemas.openxmlformats.org/officeDocument/2006/relationships/hyperlink" Target="https://www.theguardian.com/environment/climate-consensus-97-per-cent/2017/nov/13/on-climate-and-global-leadership-its-america-last-until-2020" TargetMode="External"/><Relationship Id="rId158" Type="http://schemas.openxmlformats.org/officeDocument/2006/relationships/hyperlink" Target="https://books.google.com/books?id=-VgGCwAAQBAJ&amp;pg=PA168&amp;lpg=PA168&amp;dq=china+energy+ccp+stability&amp;source=bl&amp;ots=SKA9raM1wg&amp;sig=ACfU3U10wUCUd4NAwObJpf1Y9QjjwkeQYA&amp;hl=en&amp;sa=X&amp;ved=2ahUKEwjegOqc8MbjAhVLOKwKHbsHB2UQ6AEwCHoECAkQAQ" TargetMode="External"/><Relationship Id="rId272" Type="http://schemas.openxmlformats.org/officeDocument/2006/relationships/hyperlink" Target="https://doi.org/10.1080/0163660X.2019.1590079" TargetMode="External"/><Relationship Id="rId293" Type="http://schemas.openxmlformats.org/officeDocument/2006/relationships/hyperlink" Target="https://doi.org/10.1080/0163660X.2019.1590079" TargetMode="External"/><Relationship Id="rId20" Type="http://schemas.openxmlformats.org/officeDocument/2006/relationships/hyperlink" Target="http://gizmodo.com/rogue-algorithm-blamed-for-historic-crash-of-the-britis-1787523587" TargetMode="External"/><Relationship Id="rId41" Type="http://schemas.openxmlformats.org/officeDocument/2006/relationships/hyperlink" Target="https://www.dailystar.co.uk/news/latest-news/533525/Super-Weapons-Future-Tech-Energy-Weapons-Cyber-Attacks-Aircraft-Nuclear-World-War-3" TargetMode="External"/><Relationship Id="rId62" Type="http://schemas.openxmlformats.org/officeDocument/2006/relationships/hyperlink" Target="http://tass.com/defense/1043450" TargetMode="External"/><Relationship Id="rId83" Type="http://schemas.openxmlformats.org/officeDocument/2006/relationships/hyperlink" Target="http://nationalinterest.org/blog/the-buzz/javelin-the-american-militarys-ultimate-tank-killer-17895" TargetMode="External"/><Relationship Id="rId88" Type="http://schemas.openxmlformats.org/officeDocument/2006/relationships/hyperlink" Target="http://www.armyrecognition.com/russia_russian_army_light_armoured_vehicle_uk/bmd-3_airborne_armored_infantry_fighting_vehicle_technical_data_sheet_specifications_pictures_video.html" TargetMode="External"/><Relationship Id="rId111" Type="http://schemas.openxmlformats.org/officeDocument/2006/relationships/hyperlink" Target="http://iiiprxy.library.miami.edu:10151/cgi/content/full/315/5816/1224" TargetMode="External"/><Relationship Id="rId132" Type="http://schemas.openxmlformats.org/officeDocument/2006/relationships/hyperlink" Target="http://www.hisutton.com/Countering_Russian_Poseidon_Torpedo.html" TargetMode="External"/><Relationship Id="rId153" Type="http://schemas.openxmlformats.org/officeDocument/2006/relationships/hyperlink" Target="https://www.economist.com/leaders/2019/04/27/rising-oil-prices-could-prevent-a-world-economic-rebound" TargetMode="External"/><Relationship Id="rId174" Type="http://schemas.openxmlformats.org/officeDocument/2006/relationships/hyperlink" Target="https://www.jstor.org/stable/resrep08018)" TargetMode="External"/><Relationship Id="rId179" Type="http://schemas.openxmlformats.org/officeDocument/2006/relationships/hyperlink" Target="https://globalsecurityreview.com/degree-chinas-internal-stability-depend-economic-growth/)" TargetMode="External"/><Relationship Id="rId195" Type="http://schemas.openxmlformats.org/officeDocument/2006/relationships/hyperlink" Target="https://www.bloomberg.com/opinion/articles/2019-06-11/china-russia-alliance-is-the-u-s-ready)" TargetMode="External"/><Relationship Id="rId209" Type="http://schemas.openxmlformats.org/officeDocument/2006/relationships/hyperlink" Target="http://www.chinawatch.cn/a/201804/27/WS5ae28ef1a310cc9200067d5f.html" TargetMode="External"/><Relationship Id="rId190" Type="http://schemas.openxmlformats.org/officeDocument/2006/relationships/hyperlink" Target="https://www.ui.se/globalassets/ui.se-eng/publications/ui-publications/2019/ui-paper-no.-3-2019.pdf)" TargetMode="External"/><Relationship Id="rId204" Type="http://schemas.openxmlformats.org/officeDocument/2006/relationships/hyperlink" Target="https://www.ui.se/globalassets/ui.se-eng/publications/ui-publications/2019/ui-paper-no.-3-2019.pdf)" TargetMode="External"/><Relationship Id="rId220" Type="http://schemas.openxmlformats.org/officeDocument/2006/relationships/hyperlink" Target="https://www.emerald.com/insight/content/doi/10.1108/ITPD-02-2019-003/full/pdf?title=a-real-driver-of-uschina-trade-conflict-the-sinous-competition-for-global-hegemony-and-its-implications-for-the-future" TargetMode="External"/><Relationship Id="rId225" Type="http://schemas.openxmlformats.org/officeDocument/2006/relationships/hyperlink" Target="https://www.themoscowtimes.com/2017/10/03/russia-to-reap-benefits-from-climate-a59145" TargetMode="External"/><Relationship Id="rId241" Type="http://schemas.openxmlformats.org/officeDocument/2006/relationships/hyperlink" Target="https://e360.yale.edu/features/air-pollutions-upside-a-brake-on-global-warming" TargetMode="External"/><Relationship Id="rId246" Type="http://schemas.openxmlformats.org/officeDocument/2006/relationships/hyperlink" Target="https://www.euractiv.com/section/arctic-agenda/news/fault-lines-surface-in-arctic-as-region-turns-into-geopolitical-hot-spot" TargetMode="External"/><Relationship Id="rId267" Type="http://schemas.openxmlformats.org/officeDocument/2006/relationships/hyperlink" Target="https://search-proquest-com.proxy.lib.umich.edu/pubidlinkhandler/sng/pubtitle/International+Politics/$N/36410/DocView/1524694144/fulltext/C1499538E2444DC9PQ/1?accountid=14667" TargetMode="External"/><Relationship Id="rId288" Type="http://schemas.openxmlformats.org/officeDocument/2006/relationships/hyperlink" Target="https://academic.oup.com/irap/article-abstract/19/2/297/4959342" TargetMode="External"/><Relationship Id="rId15" Type="http://schemas.openxmlformats.org/officeDocument/2006/relationships/hyperlink" Target="https://www.theverge.com/2017/9/4/16251226/russia-ai-putin-rule-the-world" TargetMode="External"/><Relationship Id="rId36" Type="http://schemas.openxmlformats.org/officeDocument/2006/relationships/hyperlink" Target="https://www.defensenews.com/pentagon/2019/01/11/what-to-look-for-in-the-upcoming-missile-defense-review/" TargetMode="External"/><Relationship Id="rId57" Type="http://schemas.openxmlformats.org/officeDocument/2006/relationships/hyperlink" Target="https://tass.ru/armiya-i-opk/6323225" TargetMode="External"/><Relationship Id="rId106" Type="http://schemas.openxmlformats.org/officeDocument/2006/relationships/hyperlink" Target="http://iiiprxy.library.miami.edu:10151/cgi/content/full/315/5816/1224" TargetMode="External"/><Relationship Id="rId127" Type="http://schemas.openxmlformats.org/officeDocument/2006/relationships/hyperlink" Target="https://www.jhuapl.edu/Content/documents/NonstrategicNuclearWeapons.pdf" TargetMode="External"/><Relationship Id="rId262" Type="http://schemas.openxmlformats.org/officeDocument/2006/relationships/hyperlink" Target="https://www-tandfonline-com.proxy.lib.umich.edu/doi/full/10.1080/01436597.2013.802504" TargetMode="External"/><Relationship Id="rId283" Type="http://schemas.openxmlformats.org/officeDocument/2006/relationships/hyperlink" Target="http://www.aei.org/publication/japanese-hard-power-rising-to-the-challenge/" TargetMode="External"/><Relationship Id="rId10" Type="http://schemas.openxmlformats.org/officeDocument/2006/relationships/hyperlink" Target="http://en.kremlin.ru/events/president/news/56957" TargetMode="External"/><Relationship Id="rId31" Type="http://schemas.openxmlformats.org/officeDocument/2006/relationships/hyperlink" Target="https://rg.ru/2019/01/12/smi-rossiia-vooruzhit-submariny-32-apparatami-sudnogo-dnia-posejdon.html" TargetMode="External"/><Relationship Id="rId52" Type="http://schemas.openxmlformats.org/officeDocument/2006/relationships/hyperlink" Target="https://thehill.com/people/james-mattis" TargetMode="External"/><Relationship Id="rId73" Type="http://schemas.openxmlformats.org/officeDocument/2006/relationships/hyperlink" Target="http://www.lockheedmartin.com/us/products/f22.html" TargetMode="External"/><Relationship Id="rId78" Type="http://schemas.openxmlformats.org/officeDocument/2006/relationships/hyperlink" Target="https://www.washingtonexaminer.com/blowing-28-billion-on-10-strategic-bombers-putin-proves-his-egotistical-strategic-flaws" TargetMode="External"/><Relationship Id="rId94" Type="http://schemas.openxmlformats.org/officeDocument/2006/relationships/hyperlink" Target="http://t.umblr.com/redirect?z=http%3A%2F%2Fpsmag.com&amp;t=YTg3NWNmZTY1MDkxZjI0NTU1YjA1ZmIxYTI3YjA3YTUyNTQzMzI4OSxUbU4zdWpESg%3D%3D&amp;p=&amp;m=0" TargetMode="External"/><Relationship Id="rId99" Type="http://schemas.openxmlformats.org/officeDocument/2006/relationships/hyperlink" Target="http://iiiprxy.library.miami.edu:10151/cgi/content/full/315/5816/1224" TargetMode="External"/><Relationship Id="rId101" Type="http://schemas.openxmlformats.org/officeDocument/2006/relationships/hyperlink" Target="http://iiiprxy.library.miami.edu:10151/cgi/content/full/315/5816/1224" TargetMode="External"/><Relationship Id="rId122" Type="http://schemas.openxmlformats.org/officeDocument/2006/relationships/hyperlink" Target="http://iiiprxy.library.miami.edu:10151/cgi/content/full/315/5816/1224" TargetMode="External"/><Relationship Id="rId143" Type="http://schemas.openxmlformats.org/officeDocument/2006/relationships/hyperlink" Target="https://www.bloomberg.com/opinion/articles/2018-11-14/who-really-has-a-shot-in-2020?srnd=premium" TargetMode="External"/><Relationship Id="rId148" Type="http://schemas.openxmlformats.org/officeDocument/2006/relationships/hyperlink" Target="https://www.nytimes.com/2007/04/28/opinion/28wright.html" TargetMode="External"/><Relationship Id="rId164" Type="http://schemas.openxmlformats.org/officeDocument/2006/relationships/hyperlink" Target="https://www.ui.se/globalassets/ui.se-eng/publications/ui-publications/2019/ui-paper-no.-3-2019.pdf)" TargetMode="External"/><Relationship Id="rId169" Type="http://schemas.openxmlformats.org/officeDocument/2006/relationships/hyperlink" Target="https://www.russiamatters.org/analysis/expert-round-how-likely-china-russia-military-alliance)" TargetMode="External"/><Relationship Id="rId185" Type="http://schemas.openxmlformats.org/officeDocument/2006/relationships/hyperlink" Target="https://www.politico.eu/blogs/the-coming-wars/2019/02/russia-china-alliance-rule-the-world/)" TargetMode="External"/><Relationship Id="rId4" Type="http://schemas.openxmlformats.org/officeDocument/2006/relationships/settings" Target="settings.xml"/><Relationship Id="rId9" Type="http://schemas.openxmlformats.org/officeDocument/2006/relationships/hyperlink" Target="https://thehill.com/opinion/international/430854-why-russia-covets-hypersonic-weapons)(Shiv" TargetMode="External"/><Relationship Id="rId180" Type="http://schemas.openxmlformats.org/officeDocument/2006/relationships/hyperlink" Target="https://www.prnewswire.com/news-releases/china-and-russia-launch-scientific-cooperation-in-arctic-300832682.html)" TargetMode="External"/><Relationship Id="rId210" Type="http://schemas.openxmlformats.org/officeDocument/2006/relationships/hyperlink" Target="http://bostonreview.net/war-security-politics-global-justice/alex-de-waal-garrison-america-and-threat-global-war" TargetMode="External"/><Relationship Id="rId215" Type="http://schemas.openxmlformats.org/officeDocument/2006/relationships/hyperlink" Target="https://doi-org.proxy.lib.umich.edu/10.1016/j.ocecoaman.2017.12.015" TargetMode="External"/><Relationship Id="rId236" Type="http://schemas.openxmlformats.org/officeDocument/2006/relationships/hyperlink" Target="https://www.therecord.com/opinion-story/6934244-a-silver-lining-for-canada-in-global-warming" TargetMode="External"/><Relationship Id="rId257" Type="http://schemas.openxmlformats.org/officeDocument/2006/relationships/hyperlink" Target="https://www-tandfonline-com.proxy.lib.umich.edu/doi/full/10.1080/01436597.2013.802504" TargetMode="External"/><Relationship Id="rId278" Type="http://schemas.openxmlformats.org/officeDocument/2006/relationships/hyperlink" Target="https://warontherocks.com/2018/12/is-japans-new-defense-plan-ambitious-enough/" TargetMode="External"/><Relationship Id="rId26" Type="http://schemas.openxmlformats.org/officeDocument/2006/relationships/hyperlink" Target="https://twitter.com/elonmusk/status/904638455761612800" TargetMode="External"/><Relationship Id="rId231" Type="http://schemas.openxmlformats.org/officeDocument/2006/relationships/hyperlink" Target="https://fortune.com/2013/03/06/global-warming-is-about-to-remake-worldwide-shipping" TargetMode="External"/><Relationship Id="rId252" Type="http://schemas.openxmlformats.org/officeDocument/2006/relationships/hyperlink" Target="https://www.washington.edu/news/2013/01/15/international-study-where-theres-smoke-or-smog-theres-climate-change," TargetMode="External"/><Relationship Id="rId273" Type="http://schemas.openxmlformats.org/officeDocument/2006/relationships/hyperlink" Target="https://www.foreignaffairs.com/articles/asia/2018-07-16/new-military-strategy-japan" TargetMode="External"/><Relationship Id="rId294" Type="http://schemas.openxmlformats.org/officeDocument/2006/relationships/hyperlink" Target="https://doi.org/10.1080/0163660X.2019.1590079" TargetMode="External"/><Relationship Id="rId47" Type="http://schemas.openxmlformats.org/officeDocument/2006/relationships/hyperlink" Target="https://thehill.com/opinion/international/430854-why-russia-covets-hypersonic-weapons)(Shiv" TargetMode="External"/><Relationship Id="rId68" Type="http://schemas.openxmlformats.org/officeDocument/2006/relationships/hyperlink" Target="http://www.cbo.gov/budget-options/2013/44770" TargetMode="External"/><Relationship Id="rId89" Type="http://schemas.openxmlformats.org/officeDocument/2006/relationships/hyperlink" Target="http://www.army-technology.com/projects/bmd-4m-infantry-fighting-vehicle/" TargetMode="External"/><Relationship Id="rId112" Type="http://schemas.openxmlformats.org/officeDocument/2006/relationships/hyperlink" Target="http://iiiprxy.library.miami.edu:10151/cgi/content/full/315/5816/1224" TargetMode="External"/><Relationship Id="rId133" Type="http://schemas.openxmlformats.org/officeDocument/2006/relationships/hyperlink" Target="https://www.cbsnews.com/news/russian-tv-us-map-targets-vengeance-nuclear-strike-analysts-putin-arms-race/" TargetMode="External"/><Relationship Id="rId154" Type="http://schemas.openxmlformats.org/officeDocument/2006/relationships/hyperlink" Target="https://jscholarship.library.jhu.edu/bitstream/handle/1774.2/37262/MANN-THESIS-2014.pdf" TargetMode="External"/><Relationship Id="rId175" Type="http://schemas.openxmlformats.org/officeDocument/2006/relationships/hyperlink" Target="https://www.nytimes.com/2019/05/24/climate/china-arctic.html" TargetMode="External"/><Relationship Id="rId196" Type="http://schemas.openxmlformats.org/officeDocument/2006/relationships/hyperlink" Target="https://www.russiamatters.org/analysis/expert-round-how-likely-china-russia-military-alliance)" TargetMode="External"/><Relationship Id="rId200" Type="http://schemas.openxmlformats.org/officeDocument/2006/relationships/hyperlink" Target="https://www.russiamatters.org/analysis/expert-round-how-likely-china-russia-military-alliance)" TargetMode="External"/><Relationship Id="rId16" Type="http://schemas.openxmlformats.org/officeDocument/2006/relationships/hyperlink" Target="https://www.nytimes.com/2016/10/26/us/pentagon-artificial-intelligence-terminator.html" TargetMode="External"/><Relationship Id="rId221" Type="http://schemas.openxmlformats.org/officeDocument/2006/relationships/hyperlink" Target="https://www.emerald.com/insight/content/doi/10.1108/ITPD-02-2019-003/full/pdf?title=a-real-driver-of-uschina-trade-conflict-the-sinous-competition-for-global-hegemony-and-its-implications-for-the-future" TargetMode="External"/><Relationship Id="rId242" Type="http://schemas.openxmlformats.org/officeDocument/2006/relationships/hyperlink" Target="https://www.scmp.com/news/china/policies-politics/article/1929306/chinas-smog-clouds-have-silver-lining-they-may-help" TargetMode="External"/><Relationship Id="rId263" Type="http://schemas.openxmlformats.org/officeDocument/2006/relationships/hyperlink" Target="https://www-tandfonline-com.proxy.lib.umich.edu/doi/full/10.1080/00396338.2015.1068573" TargetMode="External"/><Relationship Id="rId284" Type="http://schemas.openxmlformats.org/officeDocument/2006/relationships/hyperlink" Target="https://academic.oup.com/irap/article-abstract/19/2/297/4959342" TargetMode="External"/><Relationship Id="rId37" Type="http://schemas.openxmlformats.org/officeDocument/2006/relationships/hyperlink" Target="https://www.rt.com/op-ed/434759-drone-nuclear-poseidon-submarine/" TargetMode="External"/><Relationship Id="rId58" Type="http://schemas.openxmlformats.org/officeDocument/2006/relationships/hyperlink" Target="https://www.defensenews.com/digital-show-dailies/space-symposium/2017/03/27/russian-icbm-capable-of-wiping-out-texas-is-delayed/" TargetMode="External"/><Relationship Id="rId79" Type="http://schemas.openxmlformats.org/officeDocument/2006/relationships/hyperlink" Target="https://www.militaryfactory.com/smallarms/detail.asp?smallarms_id=329" TargetMode="External"/><Relationship Id="rId102" Type="http://schemas.openxmlformats.org/officeDocument/2006/relationships/hyperlink" Target="http://iiiprxy.library.miami.edu:10151/cgi/content/full/315/5816/1224" TargetMode="External"/><Relationship Id="rId123" Type="http://schemas.openxmlformats.org/officeDocument/2006/relationships/hyperlink" Target="http://iiiprxy.library.miami.edu:10151/cgi/content/full/315/5816/1224" TargetMode="External"/><Relationship Id="rId144" Type="http://schemas.openxmlformats.org/officeDocument/2006/relationships/hyperlink" Target="https://www.bloomberg.com/opinion/articles/2018-11-14/who-really-has-a-shot-in-2020?srnd=premium" TargetMode="External"/><Relationship Id="rId90" Type="http://schemas.openxmlformats.org/officeDocument/2006/relationships/hyperlink" Target="https://www.armyrecognition.com/russia_russian_army_light_armoured_vehicle_uk/btr-d_airborne_armoured_vehicle_personnel_carrier_technical_data_sheet_specifications_pictures_video.html" TargetMode="External"/><Relationship Id="rId165" Type="http://schemas.openxmlformats.org/officeDocument/2006/relationships/hyperlink" Target="https://www.russiamatters.org/analysis/expert-round-how-likely-china-russia-military-alliance)" TargetMode="External"/><Relationship Id="rId186" Type="http://schemas.openxmlformats.org/officeDocument/2006/relationships/hyperlink" Target="https://www.jstor.org/stable/resrep08018)" TargetMode="External"/><Relationship Id="rId211" Type="http://schemas.openxmlformats.org/officeDocument/2006/relationships/hyperlink" Target="http://dx.doi.org/10.1016/j.glohj.2019.06.003" TargetMode="External"/><Relationship Id="rId232" Type="http://schemas.openxmlformats.org/officeDocument/2006/relationships/hyperlink" Target="https://lauda.ulapland.fi/handle/10024/63191" TargetMode="External"/><Relationship Id="rId253" Type="http://schemas.openxmlformats.org/officeDocument/2006/relationships/hyperlink" Target="https://www-tandfonline-com.proxy.lib.umich.edu/doi/full/10.1080/01436597.2013.802504" TargetMode="External"/><Relationship Id="rId274" Type="http://schemas.openxmlformats.org/officeDocument/2006/relationships/hyperlink" Target="https://www.popularmechanics.com/military/a9722/heres-what-a-shooting-war-in-the-east-china-sea-might-look-like-16205950/" TargetMode="External"/><Relationship Id="rId295" Type="http://schemas.openxmlformats.org/officeDocument/2006/relationships/hyperlink" Target="https://doi.org/10.1080/0163660X.2019.1590079" TargetMode="External"/><Relationship Id="rId27" Type="http://schemas.openxmlformats.org/officeDocument/2006/relationships/hyperlink" Target="https://www.belfercenter.org/sites/default/files/files/publication/AI%20NatSec%20-%20final.pdf" TargetMode="External"/><Relationship Id="rId48" Type="http://schemas.openxmlformats.org/officeDocument/2006/relationships/hyperlink" Target="http://en.kremlin.ru/events/president/news/56957" TargetMode="External"/><Relationship Id="rId69" Type="http://schemas.openxmlformats.org/officeDocument/2006/relationships/hyperlink" Target="http://www.afgsc.af.mil/news/story.asp?id=123413710" TargetMode="External"/><Relationship Id="rId113" Type="http://schemas.openxmlformats.org/officeDocument/2006/relationships/hyperlink" Target="http://iiiprxy.library.miami.edu:10151/cgi/content/full/315/5816/1224" TargetMode="External"/><Relationship Id="rId134" Type="http://schemas.openxmlformats.org/officeDocument/2006/relationships/hyperlink" Target="https://www.foreignaffairs.com/articles/middle-east/2012-01-01/time-attack-iran" TargetMode="External"/><Relationship Id="rId80" Type="http://schemas.openxmlformats.org/officeDocument/2006/relationships/hyperlink" Target="http://www.military-today.com/firearms/at4.htm" TargetMode="External"/><Relationship Id="rId155" Type="http://schemas.openxmlformats.org/officeDocument/2006/relationships/hyperlink" Target="https://www-tandfonline-com.proxy.lib.umich.edu/doi/full/10.1080/0163660X.2019.1590079%20//" TargetMode="External"/><Relationship Id="rId176" Type="http://schemas.openxmlformats.org/officeDocument/2006/relationships/hyperlink" Target="https://www.inkstonenews.com/politics/russia-and-china-make-progress-arctic-shipping-routes-development/article/3006918)" TargetMode="External"/><Relationship Id="rId197" Type="http://schemas.openxmlformats.org/officeDocument/2006/relationships/hyperlink" Target="https://www.russiamatters.org/analysis/expert-round-how-likely-china-russia-military-alliance)" TargetMode="External"/><Relationship Id="rId201" Type="http://schemas.openxmlformats.org/officeDocument/2006/relationships/hyperlink" Target="http://citeseerx.ist.psu.edu/viewdoc/download?doi=10.1.1.909.6662&amp;rep=rep1&amp;type=pdf" TargetMode="External"/><Relationship Id="rId222" Type="http://schemas.openxmlformats.org/officeDocument/2006/relationships/hyperlink" Target="https://www.forbes.com/sites/ralphjennings/2018/04/17/why-japan-had-to-join-china-in-building-trade-routes-around-asia/" TargetMode="External"/><Relationship Id="rId243" Type="http://schemas.openxmlformats.org/officeDocument/2006/relationships/hyperlink" Target="https://www.yenisafak.com/en/economy/new-arctic-route-could-shift-the-balance-of-global-trade-bypass-us-3462371" TargetMode="External"/><Relationship Id="rId264" Type="http://schemas.openxmlformats.org/officeDocument/2006/relationships/hyperlink" Target="http://www.theworldeconomy.org" TargetMode="External"/><Relationship Id="rId285" Type="http://schemas.openxmlformats.org/officeDocument/2006/relationships/hyperlink" Target="https://bainesreport.org/2019/02/rearming-a-forbidden-military-japans-self-defense-force-constitutional-revisions/" TargetMode="External"/><Relationship Id="rId17" Type="http://schemas.openxmlformats.org/officeDocument/2006/relationships/hyperlink" Target="https://www.theverge.com/2017/9/12/16286580/uk-government-killer-robots-drones-weapons" TargetMode="External"/><Relationship Id="rId38" Type="http://schemas.openxmlformats.org/officeDocument/2006/relationships/hyperlink" Target="https://www.businessinsider.com/russia-shows-off-a-nuclear-doomsday-torpedo-that-the-us-cant-stop-2018-7" TargetMode="External"/><Relationship Id="rId59" Type="http://schemas.openxmlformats.org/officeDocument/2006/relationships/hyperlink" Target="https://thediplomat.com/2018/07/russia-completes-ejection-tests-of-rs-28-sarmat-icbm/" TargetMode="External"/><Relationship Id="rId103" Type="http://schemas.openxmlformats.org/officeDocument/2006/relationships/hyperlink" Target="http://iiiprxy.library.miami.edu:10151/cgi/content/full/315/5816/1224" TargetMode="External"/><Relationship Id="rId124" Type="http://schemas.openxmlformats.org/officeDocument/2006/relationships/hyperlink" Target="http://iiiprxy.library.miami.edu:10151/cgi/content/full/315/5816/1224" TargetMode="External"/><Relationship Id="rId70" Type="http://schemas.openxmlformats.org/officeDocument/2006/relationships/hyperlink" Target="http://www.northropgrumman.com/Capabilities/B2SpiritBomber/Pages/default.aspx" TargetMode="External"/><Relationship Id="rId91" Type="http://schemas.openxmlformats.org/officeDocument/2006/relationships/hyperlink" Target="http://armamentresearch.com/introduction-to-the-9m113-konkurs-atgm/" TargetMode="External"/><Relationship Id="rId145" Type="http://schemas.openxmlformats.org/officeDocument/2006/relationships/hyperlink" Target="https://www.reuters.com/article/us-mitchell-mueller-commentary/commentary-why-muellers-russia-findings-wont-matter-idUSKCN1NJ28I" TargetMode="External"/><Relationship Id="rId166" Type="http://schemas.openxmlformats.org/officeDocument/2006/relationships/hyperlink" Target="https://www.russiamatters.org/analysis/expert-round-how-likely-china-russia-military-alliance)" TargetMode="External"/><Relationship Id="rId187" Type="http://schemas.openxmlformats.org/officeDocument/2006/relationships/hyperlink" Target="https://www.ui.se/globalassets/ui.se-eng/publications/ui-publications/2019/ui-paper-no.-3-2019.pdf)" TargetMode="External"/><Relationship Id="rId1" Type="http://schemas.openxmlformats.org/officeDocument/2006/relationships/customXml" Target="../customXml/item1.xml"/><Relationship Id="rId212" Type="http://schemas.openxmlformats.org/officeDocument/2006/relationships/hyperlink" Target="https://www.sciencedirect.com/science/article/pii/S2214109X17302504" TargetMode="External"/><Relationship Id="rId233" Type="http://schemas.openxmlformats.org/officeDocument/2006/relationships/hyperlink" Target="https://onlinelibrary.wiley.com/doi/abs/10.1002/wcc.507" TargetMode="External"/><Relationship Id="rId254" Type="http://schemas.openxmlformats.org/officeDocument/2006/relationships/hyperlink" Target="https://www-tandfonline-com.proxy.lib.umich.edu/doi/full/10.1080/01436597.2013.802504" TargetMode="External"/><Relationship Id="rId28" Type="http://schemas.openxmlformats.org/officeDocument/2006/relationships/hyperlink" Target="https://nationalinterest.org/blog/buzz/russian-navy-will-soon-deploy-32-poseidon-nuclear-drones-across-4-submarines-41617)(Shiv" TargetMode="External"/><Relationship Id="rId49" Type="http://schemas.openxmlformats.org/officeDocument/2006/relationships/hyperlink" Target="http://www.nationaldefensemagazine.org/articles/2018/1/30/selva-low-yield-weapons-would-raise-threshold-of-potential-limited-nuclear-strike" TargetMode="External"/><Relationship Id="rId114" Type="http://schemas.openxmlformats.org/officeDocument/2006/relationships/hyperlink" Target="http://iiiprxy.library.miami.edu:10151/cgi/content/full/315/5816/1224" TargetMode="External"/><Relationship Id="rId275" Type="http://schemas.openxmlformats.org/officeDocument/2006/relationships/hyperlink" Target="https://www.cnbc.com/2017/04/04/world-war-iii-nightmare-scenario-brewing-in-the-east-china-sea.html" TargetMode="External"/><Relationship Id="rId296" Type="http://schemas.openxmlformats.org/officeDocument/2006/relationships/hyperlink" Target="https://journals.sagepub.com/doi/abs/10.1177/0022002712467936?journalCode=jcrb" TargetMode="External"/><Relationship Id="rId60" Type="http://schemas.openxmlformats.org/officeDocument/2006/relationships/hyperlink" Target="https://www.cnbc.com/2018/08/22/state-department-trolls-putin-by-naming-post-after-missile-he-bragged-about.html" TargetMode="External"/><Relationship Id="rId81" Type="http://schemas.openxmlformats.org/officeDocument/2006/relationships/hyperlink" Target="http://nationalinterest.org/blog/the-buzz/the-us-army-has-new-weapon-fight-the-next-big-land-war-think-23096" TargetMode="External"/><Relationship Id="rId135" Type="http://schemas.openxmlformats.org/officeDocument/2006/relationships/hyperlink" Target="https://www.thedailybeast.com/irans-cyber-army-is-under-attack-from-all-sides-as-us-tensions-escalate?ref=scroll)//rkp" TargetMode="External"/><Relationship Id="rId156" Type="http://schemas.openxmlformats.org/officeDocument/2006/relationships/hyperlink" Target="https://nationalinterest.org/feature/china-and-russia-strategic-alliance-making-38727)" TargetMode="External"/><Relationship Id="rId177" Type="http://schemas.openxmlformats.org/officeDocument/2006/relationships/hyperlink" Target="https://www.ui.se/globalassets/ui.se-eng/publications/ui-publications/2019/ui-paper-no.-3-2019.pdf)" TargetMode="External"/><Relationship Id="rId198" Type="http://schemas.openxmlformats.org/officeDocument/2006/relationships/hyperlink" Target="https://www.russiamatters.org/analysis/expert-round-how-likely-china-russia-military-alliance)" TargetMode="External"/><Relationship Id="rId202" Type="http://schemas.openxmlformats.org/officeDocument/2006/relationships/hyperlink" Target="https://www.jstor.org/stable/resrep08018)" TargetMode="External"/><Relationship Id="rId223" Type="http://schemas.openxmlformats.org/officeDocument/2006/relationships/hyperlink" Target="http://joannenova.com.au/2019/06/surprise-climate-change-900ppm-co2-acidification-is-good-news-for-squid" TargetMode="External"/><Relationship Id="rId244" Type="http://schemas.openxmlformats.org/officeDocument/2006/relationships/hyperlink" Target="https://www.hstoday.us/subject-matter-areas/maritime-security/russians-welcome-climate-change-for-arctic-dominance-plans-intel-committee-warned" TargetMode="External"/><Relationship Id="rId18" Type="http://schemas.openxmlformats.org/officeDocument/2006/relationships/hyperlink" Target="https://www.amazon.com/Life-3-0-Being-Artificial-Intelligence/dp/1101946598" TargetMode="External"/><Relationship Id="rId39" Type="http://schemas.openxmlformats.org/officeDocument/2006/relationships/hyperlink" Target="https://www.brookings.edu/book/atomic-audit/" TargetMode="External"/><Relationship Id="rId265" Type="http://schemas.openxmlformats.org/officeDocument/2006/relationships/hyperlink" Target="https://www-tandfonline-com.proxy.lib.umich.edu/doi/full/10.1080/00396338.2015.1068573" TargetMode="External"/><Relationship Id="rId286" Type="http://schemas.openxmlformats.org/officeDocument/2006/relationships/hyperlink" Target="https://academic.oup.com/irap/article-abstract/19/2/297/4959342" TargetMode="External"/><Relationship Id="rId50" Type="http://schemas.openxmlformats.org/officeDocument/2006/relationships/hyperlink" Target="https://www.newsweek.com/russia-practiced-nuclear-strike-sweden-nato-report-422914" TargetMode="External"/><Relationship Id="rId104" Type="http://schemas.openxmlformats.org/officeDocument/2006/relationships/hyperlink" Target="http://iiiprxy.library.miami.edu:10151/cgi/content/full/315/5816/1224" TargetMode="External"/><Relationship Id="rId125" Type="http://schemas.openxmlformats.org/officeDocument/2006/relationships/hyperlink" Target="http://iiiprxy.library.miami.edu:10151/cgi/content/full/315/5816/1224" TargetMode="External"/><Relationship Id="rId146" Type="http://schemas.openxmlformats.org/officeDocument/2006/relationships/hyperlink" Target="https://theweek.com/articles/823170/how-trump-wins-2020" TargetMode="External"/><Relationship Id="rId167" Type="http://schemas.openxmlformats.org/officeDocument/2006/relationships/hyperlink" Target="https://www.russiamatters.org/analysis/expert-round-how-likely-china-russia-military-alliance)" TargetMode="External"/><Relationship Id="rId188" Type="http://schemas.openxmlformats.org/officeDocument/2006/relationships/hyperlink" Target="https://www.ui.se/globalassets/ui.se-eng/publications/ui-publications/2019/ui-paper-no.-3-201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mc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A5E5B1-E3F0-44C8-9D8A-ED14B1DAE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40</TotalTime>
  <Pages>1</Pages>
  <Words>275304</Words>
  <Characters>1483892</Characters>
  <Application>Microsoft Office Word</Application>
  <DocSecurity>0</DocSecurity>
  <Lines>13368</Lines>
  <Paragraphs>3080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Suchetas</dc:creator>
  <cp:keywords>5.1.1</cp:keywords>
  <dc:description/>
  <cp:lastModifiedBy>Kevin McCaffrey</cp:lastModifiedBy>
  <cp:revision>10</cp:revision>
  <dcterms:created xsi:type="dcterms:W3CDTF">2019-07-22T02:43:00Z</dcterms:created>
  <dcterms:modified xsi:type="dcterms:W3CDTF">2019-07-22T05:05:00Z</dcterms:modified>
</cp:coreProperties>
</file>