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42E8" w:rsidRDefault="00BD42E8" w:rsidP="00B56F7D">
      <w:pPr>
        <w:pStyle w:val="Heading1"/>
      </w:pPr>
      <w:r>
        <w:t>FYI – Terms</w:t>
      </w:r>
    </w:p>
    <w:p w:rsidR="00BD42E8" w:rsidRPr="00BD42E8" w:rsidRDefault="00BD42E8" w:rsidP="00BD42E8">
      <w:r>
        <w:t>BDS means Boycott, Divest and Sanction Israel – it is a movement with large support from Palestinians, western left intellectuals, marxists and anti-colonialists and black radicals. This begins with a liberal call for rights by demonizing the whole of Israel. AB strategy rests upon criticizing the demand upon the nation state through non violence. Cap strategy rests upon criticizing the demonization of all of Israel instead of demonizing the ruling class.</w:t>
      </w:r>
    </w:p>
    <w:p w:rsidR="00E116B8" w:rsidRDefault="00B56F7D" w:rsidP="00B56F7D">
      <w:pPr>
        <w:pStyle w:val="Heading1"/>
      </w:pPr>
      <w:r>
        <w:lastRenderedPageBreak/>
        <w:t xml:space="preserve">Anti Blackness </w:t>
      </w:r>
      <w:r w:rsidR="00E116B8">
        <w:t>K</w:t>
      </w:r>
    </w:p>
    <w:p w:rsidR="00B56F7D" w:rsidRDefault="00B56F7D" w:rsidP="00B56F7D">
      <w:pPr>
        <w:pStyle w:val="Heading2"/>
      </w:pPr>
      <w:r>
        <w:t>1nc ev</w:t>
      </w:r>
    </w:p>
    <w:p w:rsidR="00055C93" w:rsidRDefault="00055C93" w:rsidP="00055C93">
      <w:pPr>
        <w:pStyle w:val="Heading3"/>
      </w:pPr>
      <w:r>
        <w:t>Philic Nationalism Link</w:t>
      </w:r>
    </w:p>
    <w:p w:rsidR="00055C93" w:rsidRDefault="00055C93" w:rsidP="00055C93">
      <w:pPr>
        <w:pStyle w:val="Heading4"/>
      </w:pPr>
      <w:r>
        <w:t>The BDS campaign is a rallying cry for left leaning liberals who prey upon philia and recouperation of the nation state – this results in inevitable capital colonial exploitation – radical critique not tied upon the nation state is the only way to articulate a new world</w:t>
      </w:r>
    </w:p>
    <w:p w:rsidR="00055C93" w:rsidRPr="00957FC5" w:rsidRDefault="00055C93" w:rsidP="00055C93">
      <w:r w:rsidRPr="00957FC5">
        <w:rPr>
          <w:rStyle w:val="Style13ptBold"/>
        </w:rPr>
        <w:t>Sperber 16</w:t>
      </w:r>
      <w:r w:rsidRPr="00957FC5">
        <w:t xml:space="preserve"> (Joshua Sperber is a doctoral candidate in the political science department at the City University of New York (CUNY) Graduate Center. JOURNAL OF PALESTIAN STUDIES, VOL. 45</w:t>
      </w:r>
      <w:r>
        <w:t xml:space="preserve"> </w:t>
      </w:r>
      <w:r w:rsidRPr="00957FC5">
        <w:t>2015/16</w:t>
      </w:r>
      <w:r>
        <w:t xml:space="preserve">, </w:t>
      </w:r>
      <w:hyperlink r:id="rId5" w:history="1">
        <w:r w:rsidRPr="000E0830">
          <w:rPr>
            <w:rStyle w:val="Hyperlink"/>
            <w:rFonts w:ascii="Arial" w:hAnsi="Arial" w:cs="Arial"/>
            <w:bdr w:val="none" w:sz="0" w:space="0" w:color="auto" w:frame="1"/>
          </w:rPr>
          <w:t>https://www.palestine-studies.org/jps/fulltext/195933</w:t>
        </w:r>
      </w:hyperlink>
      <w:r>
        <w:rPr>
          <w:rFonts w:ascii="Arial" w:hAnsi="Arial" w:cs="Arial"/>
          <w:color w:val="000000"/>
          <w:bdr w:val="none" w:sz="0" w:space="0" w:color="auto" w:frame="1"/>
        </w:rPr>
        <w:t>, accessed 3/19/19, jmg)</w:t>
      </w:r>
    </w:p>
    <w:p w:rsidR="00055C93" w:rsidRPr="00EF16AD" w:rsidRDefault="00055C93" w:rsidP="00055C93">
      <w:pPr>
        <w:pStyle w:val="NormalWeb"/>
        <w:spacing w:before="0" w:beforeAutospacing="0" w:after="0" w:afterAutospacing="0"/>
        <w:textAlignment w:val="baseline"/>
        <w:rPr>
          <w:rFonts w:ascii="Karla" w:hAnsi="Karla"/>
          <w:color w:val="333132"/>
          <w:sz w:val="16"/>
          <w:szCs w:val="18"/>
        </w:rPr>
      </w:pPr>
      <w:r w:rsidRPr="00EF16AD">
        <w:rPr>
          <w:rFonts w:ascii="Arial" w:hAnsi="Arial" w:cs="Arial"/>
          <w:color w:val="000000"/>
          <w:sz w:val="16"/>
          <w:bdr w:val="none" w:sz="0" w:space="0" w:color="auto" w:frame="1"/>
        </w:rPr>
        <w:t>To return to the question posed above, why then do so many critics abandon their conventional analytic frameworks for interpreting the world when it comes to Israel? I argue that such interpretations result from a convergence of two phenomena: the existence of generally unquestioned yet problematic liberal-left ontologies and a widespread erroneous perception of Israel’s uniqueness.</w:t>
      </w:r>
      <w:r w:rsidRPr="00EF16AD">
        <w:rPr>
          <w:rFonts w:ascii="Karla" w:hAnsi="Karla"/>
          <w:color w:val="333132"/>
          <w:sz w:val="16"/>
          <w:szCs w:val="18"/>
        </w:rPr>
        <w:t xml:space="preserve"> </w:t>
      </w:r>
      <w:r w:rsidRPr="00EF16AD">
        <w:rPr>
          <w:rFonts w:ascii="Arial" w:hAnsi="Arial" w:cs="Arial"/>
          <w:color w:val="000000"/>
          <w:sz w:val="16"/>
          <w:bdr w:val="none" w:sz="0" w:space="0" w:color="auto" w:frame="1"/>
        </w:rPr>
        <w:t xml:space="preserve">Broadly speaking, the Left promotes concepts that are neither designed nor intended to advance its interests. For instance, Judith </w:t>
      </w:r>
      <w:r w:rsidRPr="00633120">
        <w:rPr>
          <w:rStyle w:val="StyleUnderline"/>
          <w:highlight w:val="yellow"/>
        </w:rPr>
        <w:t>Butler has written</w:t>
      </w:r>
      <w:r w:rsidRPr="00EF16AD">
        <w:rPr>
          <w:rFonts w:ascii="Arial" w:hAnsi="Arial" w:cs="Arial"/>
          <w:color w:val="000000"/>
          <w:sz w:val="16"/>
          <w:bdr w:val="none" w:sz="0" w:space="0" w:color="auto" w:frame="1"/>
        </w:rPr>
        <w:t>, “</w:t>
      </w:r>
      <w:r w:rsidRPr="00633120">
        <w:rPr>
          <w:rStyle w:val="StyleUnderline"/>
          <w:highlight w:val="yellow"/>
        </w:rPr>
        <w:t>The BDS movement has become</w:t>
      </w:r>
      <w:r w:rsidRPr="00EF16AD">
        <w:rPr>
          <w:rFonts w:ascii="Arial" w:hAnsi="Arial" w:cs="Arial"/>
          <w:color w:val="000000"/>
          <w:sz w:val="16"/>
          <w:bdr w:val="none" w:sz="0" w:space="0" w:color="auto" w:frame="1"/>
        </w:rPr>
        <w:t xml:space="preserve"> the most important contemporary alliance </w:t>
      </w:r>
      <w:r w:rsidRPr="00633120">
        <w:rPr>
          <w:rStyle w:val="StyleUnderline"/>
          <w:highlight w:val="yellow"/>
        </w:rPr>
        <w:t>calling for an end to forms of citizenship based on racial stratification</w:t>
      </w:r>
      <w:r w:rsidRPr="00EF16AD">
        <w:rPr>
          <w:rFonts w:ascii="Arial" w:hAnsi="Arial" w:cs="Arial"/>
          <w:color w:val="000000"/>
          <w:sz w:val="16"/>
          <w:bdr w:val="none" w:sz="0" w:space="0" w:color="auto" w:frame="1"/>
        </w:rPr>
        <w:t xml:space="preserve">, </w:t>
      </w:r>
      <w:r w:rsidRPr="00633120">
        <w:rPr>
          <w:rStyle w:val="StyleUnderline"/>
          <w:highlight w:val="yellow"/>
        </w:rPr>
        <w:t xml:space="preserve">insisting on </w:t>
      </w:r>
      <w:r w:rsidRPr="00C95DDD">
        <w:rPr>
          <w:rStyle w:val="StyleUnderline"/>
          <w:highlight w:val="yellow"/>
        </w:rPr>
        <w:t>rights of</w:t>
      </w:r>
      <w:r w:rsidRPr="00C95DDD">
        <w:rPr>
          <w:rStyle w:val="StyleUnderline"/>
        </w:rPr>
        <w:t xml:space="preserve"> </w:t>
      </w:r>
      <w:r w:rsidRPr="00EF16AD">
        <w:rPr>
          <w:rFonts w:ascii="Arial" w:hAnsi="Arial" w:cs="Arial"/>
          <w:color w:val="000000"/>
          <w:sz w:val="16"/>
          <w:bdr w:val="none" w:sz="0" w:space="0" w:color="auto" w:frame="1"/>
        </w:rPr>
        <w:t xml:space="preserve">political </w:t>
      </w:r>
      <w:r w:rsidRPr="00FC755A">
        <w:rPr>
          <w:rStyle w:val="StyleUnderline"/>
          <w:highlight w:val="yellow"/>
        </w:rPr>
        <w:t>self-determination</w:t>
      </w:r>
      <w:r w:rsidRPr="00EF16AD">
        <w:rPr>
          <w:rFonts w:ascii="Arial" w:hAnsi="Arial" w:cs="Arial"/>
          <w:color w:val="000000"/>
          <w:sz w:val="16"/>
          <w:bdr w:val="none" w:sz="0" w:space="0" w:color="auto" w:frame="1"/>
        </w:rPr>
        <w:t xml:space="preserve"> for those for whom such basic freedoms are denied or indefinitely suspended, </w:t>
      </w:r>
      <w:r w:rsidRPr="00FC755A">
        <w:rPr>
          <w:rStyle w:val="StyleUnderline"/>
          <w:highlight w:val="yellow"/>
        </w:rPr>
        <w:t>insisting</w:t>
      </w:r>
      <w:r w:rsidRPr="00EF16AD">
        <w:rPr>
          <w:rFonts w:ascii="Arial" w:hAnsi="Arial" w:cs="Arial"/>
          <w:color w:val="000000"/>
          <w:sz w:val="16"/>
          <w:bdr w:val="none" w:sz="0" w:space="0" w:color="auto" w:frame="1"/>
        </w:rPr>
        <w:t xml:space="preserve"> as well </w:t>
      </w:r>
      <w:r w:rsidRPr="00FC755A">
        <w:rPr>
          <w:rStyle w:val="StyleUnderline"/>
          <w:highlight w:val="yellow"/>
        </w:rPr>
        <w:t>on</w:t>
      </w:r>
      <w:r w:rsidRPr="00EF16AD">
        <w:rPr>
          <w:rFonts w:ascii="Arial" w:hAnsi="Arial" w:cs="Arial"/>
          <w:color w:val="000000"/>
          <w:sz w:val="16"/>
          <w:bdr w:val="none" w:sz="0" w:space="0" w:color="auto" w:frame="1"/>
        </w:rPr>
        <w:t xml:space="preserve"> substantial ways of </w:t>
      </w:r>
      <w:r w:rsidRPr="00FC755A">
        <w:rPr>
          <w:rStyle w:val="StyleUnderline"/>
          <w:highlight w:val="yellow"/>
        </w:rPr>
        <w:t>redressing</w:t>
      </w:r>
      <w:r w:rsidRPr="00EF16AD">
        <w:rPr>
          <w:rFonts w:ascii="Arial" w:hAnsi="Arial" w:cs="Arial"/>
          <w:color w:val="000000"/>
          <w:sz w:val="16"/>
          <w:bdr w:val="none" w:sz="0" w:space="0" w:color="auto" w:frame="1"/>
        </w:rPr>
        <w:t xml:space="preserve"> the </w:t>
      </w:r>
      <w:r w:rsidRPr="00FC755A">
        <w:rPr>
          <w:rStyle w:val="StyleUnderline"/>
          <w:highlight w:val="yellow"/>
        </w:rPr>
        <w:t>rights</w:t>
      </w:r>
      <w:r w:rsidRPr="00EF16AD">
        <w:rPr>
          <w:rFonts w:ascii="Arial" w:hAnsi="Arial" w:cs="Arial"/>
          <w:color w:val="000000"/>
          <w:sz w:val="16"/>
          <w:bdr w:val="none" w:sz="0" w:space="0" w:color="auto" w:frame="1"/>
        </w:rPr>
        <w:t xml:space="preserve"> of those forcibly and/or illegally dispossessed of property and land.” [33]</w:t>
      </w:r>
      <w:r w:rsidRPr="00EF16AD">
        <w:rPr>
          <w:rFonts w:ascii="Karla" w:hAnsi="Karla"/>
          <w:color w:val="333132"/>
          <w:sz w:val="16"/>
          <w:szCs w:val="18"/>
        </w:rPr>
        <w:t xml:space="preserve"> </w:t>
      </w:r>
      <w:r w:rsidRPr="00EF16AD">
        <w:rPr>
          <w:rFonts w:ascii="Arial" w:hAnsi="Arial" w:cs="Arial"/>
          <w:color w:val="000000"/>
          <w:sz w:val="16"/>
          <w:bdr w:val="none" w:sz="0" w:space="0" w:color="auto" w:frame="1"/>
        </w:rPr>
        <w:t xml:space="preserve">But </w:t>
      </w:r>
      <w:r w:rsidRPr="00633120">
        <w:rPr>
          <w:rStyle w:val="StyleUnderline"/>
          <w:highlight w:val="yellow"/>
        </w:rPr>
        <w:t>one need only examine the</w:t>
      </w:r>
      <w:r w:rsidRPr="00EF16AD">
        <w:rPr>
          <w:rFonts w:ascii="Arial" w:hAnsi="Arial" w:cs="Arial"/>
          <w:color w:val="000000"/>
          <w:sz w:val="16"/>
          <w:bdr w:val="none" w:sz="0" w:space="0" w:color="auto" w:frame="1"/>
        </w:rPr>
        <w:t xml:space="preserve"> contemporary </w:t>
      </w:r>
      <w:r w:rsidRPr="00633120">
        <w:rPr>
          <w:rStyle w:val="StyleUnderline"/>
          <w:highlight w:val="yellow"/>
        </w:rPr>
        <w:t>world to doubt</w:t>
      </w:r>
      <w:r w:rsidRPr="00EF16AD">
        <w:rPr>
          <w:rFonts w:ascii="Arial" w:hAnsi="Arial" w:cs="Arial"/>
          <w:color w:val="000000"/>
          <w:sz w:val="16"/>
          <w:bdr w:val="none" w:sz="0" w:space="0" w:color="auto" w:frame="1"/>
        </w:rPr>
        <w:t xml:space="preserve"> the merits of </w:t>
      </w:r>
      <w:r w:rsidRPr="00633120">
        <w:rPr>
          <w:rStyle w:val="StyleUnderline"/>
          <w:highlight w:val="yellow"/>
        </w:rPr>
        <w:t>citizenship</w:t>
      </w:r>
      <w:r w:rsidRPr="00EF16AD">
        <w:rPr>
          <w:rFonts w:ascii="Arial" w:hAnsi="Arial" w:cs="Arial"/>
          <w:color w:val="000000"/>
          <w:sz w:val="16"/>
          <w:bdr w:val="none" w:sz="0" w:space="0" w:color="auto" w:frame="1"/>
        </w:rPr>
        <w:t xml:space="preserve">.While </w:t>
      </w:r>
      <w:r w:rsidRPr="00633120">
        <w:rPr>
          <w:rStyle w:val="StyleUnderline"/>
          <w:highlight w:val="yellow"/>
        </w:rPr>
        <w:t>it is undeniably oppressive to be excluded from citizenship</w:t>
      </w:r>
      <w:r w:rsidRPr="00EF16AD">
        <w:rPr>
          <w:rFonts w:ascii="Arial" w:hAnsi="Arial" w:cs="Arial"/>
          <w:color w:val="000000"/>
          <w:sz w:val="16"/>
          <w:bdr w:val="none" w:sz="0" w:space="0" w:color="auto" w:frame="1"/>
        </w:rPr>
        <w:t xml:space="preserve"> (the production of a defining outside is part and parcel of citizenship’s raison d’être), </w:t>
      </w:r>
      <w:r w:rsidRPr="00633120">
        <w:rPr>
          <w:rStyle w:val="StyleUnderline"/>
          <w:highlight w:val="yellow"/>
        </w:rPr>
        <w:t>Jewish Israeli citizens are subject to</w:t>
      </w:r>
      <w:r w:rsidRPr="00EF16AD">
        <w:rPr>
          <w:rFonts w:ascii="Arial" w:hAnsi="Arial" w:cs="Arial"/>
          <w:color w:val="000000"/>
          <w:sz w:val="16"/>
          <w:bdr w:val="none" w:sz="0" w:space="0" w:color="auto" w:frame="1"/>
        </w:rPr>
        <w:t xml:space="preserve"> the same domination, vulnerability, and </w:t>
      </w:r>
      <w:r w:rsidRPr="00633120">
        <w:rPr>
          <w:rStyle w:val="StyleUnderline"/>
          <w:highlight w:val="yellow"/>
        </w:rPr>
        <w:t>exploitation</w:t>
      </w:r>
      <w:r w:rsidRPr="00EF16AD">
        <w:rPr>
          <w:rFonts w:ascii="Arial" w:hAnsi="Arial" w:cs="Arial"/>
          <w:color w:val="000000"/>
          <w:sz w:val="16"/>
          <w:bdr w:val="none" w:sz="0" w:space="0" w:color="auto" w:frame="1"/>
        </w:rPr>
        <w:t xml:space="preserve"> that nearly all members of modern states are. Not merely neoliberalism but </w:t>
      </w:r>
      <w:r w:rsidRPr="00633120">
        <w:rPr>
          <w:rStyle w:val="StyleUnderline"/>
          <w:highlight w:val="yellow"/>
        </w:rPr>
        <w:t>capitalism has maintained the existence of an exploited Jewish Israeli working class that has to appease</w:t>
      </w:r>
      <w:r w:rsidRPr="00EF16AD">
        <w:rPr>
          <w:rFonts w:ascii="Arial" w:hAnsi="Arial" w:cs="Arial"/>
          <w:color w:val="000000"/>
          <w:sz w:val="16"/>
          <w:bdr w:val="none" w:sz="0" w:space="0" w:color="auto" w:frame="1"/>
        </w:rPr>
        <w:t xml:space="preserve"> bosses </w:t>
      </w:r>
      <w:r w:rsidRPr="00633120">
        <w:rPr>
          <w:rStyle w:val="StyleUnderline"/>
          <w:highlight w:val="yellow"/>
        </w:rPr>
        <w:t>at the threat of hunger and</w:t>
      </w:r>
      <w:r w:rsidRPr="00EF16AD">
        <w:rPr>
          <w:rFonts w:ascii="Arial" w:hAnsi="Arial" w:cs="Arial"/>
          <w:color w:val="000000"/>
          <w:sz w:val="16"/>
          <w:bdr w:val="none" w:sz="0" w:space="0" w:color="auto" w:frame="1"/>
        </w:rPr>
        <w:t xml:space="preserve"> landlords at the threat of </w:t>
      </w:r>
      <w:r w:rsidRPr="00633120">
        <w:rPr>
          <w:rStyle w:val="StyleUnderline"/>
          <w:highlight w:val="yellow"/>
        </w:rPr>
        <w:t>homelessness</w:t>
      </w:r>
      <w:r w:rsidRPr="00EF16AD">
        <w:rPr>
          <w:rFonts w:ascii="Arial" w:hAnsi="Arial" w:cs="Arial"/>
          <w:color w:val="000000"/>
          <w:sz w:val="16"/>
          <w:bdr w:val="none" w:sz="0" w:space="0" w:color="auto" w:frame="1"/>
        </w:rPr>
        <w:t xml:space="preserve">. [34] Proactively </w:t>
      </w:r>
      <w:r w:rsidRPr="00633120">
        <w:rPr>
          <w:rStyle w:val="StyleUnderline"/>
          <w:highlight w:val="yellow"/>
        </w:rPr>
        <w:t>demanding</w:t>
      </w:r>
      <w:r w:rsidRPr="00EF16AD">
        <w:rPr>
          <w:rFonts w:ascii="Arial" w:hAnsi="Arial" w:cs="Arial"/>
          <w:color w:val="000000"/>
          <w:sz w:val="16"/>
          <w:bdr w:val="none" w:sz="0" w:space="0" w:color="auto" w:frame="1"/>
        </w:rPr>
        <w:t xml:space="preserve"> such a </w:t>
      </w:r>
      <w:r w:rsidRPr="00633120">
        <w:rPr>
          <w:rStyle w:val="StyleUnderline"/>
          <w:highlight w:val="yellow"/>
        </w:rPr>
        <w:t>status for all</w:t>
      </w:r>
      <w:r w:rsidRPr="00EF16AD">
        <w:rPr>
          <w:rFonts w:ascii="Arial" w:hAnsi="Arial" w:cs="Arial"/>
          <w:color w:val="000000"/>
          <w:sz w:val="16"/>
          <w:bdr w:val="none" w:sz="0" w:space="0" w:color="auto" w:frame="1"/>
        </w:rPr>
        <w:t xml:space="preserve"> does little other </w:t>
      </w:r>
      <w:r w:rsidRPr="00280C2B">
        <w:rPr>
          <w:rStyle w:val="StyleUnderline"/>
        </w:rPr>
        <w:t>than</w:t>
      </w:r>
      <w:r w:rsidRPr="00633120">
        <w:rPr>
          <w:rStyle w:val="StyleUnderline"/>
          <w:highlight w:val="yellow"/>
        </w:rPr>
        <w:t xml:space="preserve"> subordinate notions of liberation to a</w:t>
      </w:r>
      <w:r w:rsidRPr="00EF16AD">
        <w:rPr>
          <w:rFonts w:ascii="Arial" w:hAnsi="Arial" w:cs="Arial"/>
          <w:color w:val="000000"/>
          <w:sz w:val="16"/>
          <w:bdr w:val="none" w:sz="0" w:space="0" w:color="auto" w:frame="1"/>
        </w:rPr>
        <w:t xml:space="preserve"> fetishized </w:t>
      </w:r>
      <w:r w:rsidRPr="00633120">
        <w:rPr>
          <w:rStyle w:val="StyleUnderline"/>
          <w:highlight w:val="yellow"/>
        </w:rPr>
        <w:t>regressive egalitarianism</w:t>
      </w:r>
      <w:r w:rsidRPr="00EF16AD">
        <w:rPr>
          <w:rFonts w:ascii="Arial" w:hAnsi="Arial" w:cs="Arial"/>
          <w:color w:val="000000"/>
          <w:sz w:val="16"/>
          <w:bdr w:val="none" w:sz="0" w:space="0" w:color="auto" w:frame="1"/>
        </w:rPr>
        <w:t>.</w:t>
      </w:r>
      <w:r w:rsidRPr="00EF16AD">
        <w:rPr>
          <w:rFonts w:ascii="Karla" w:hAnsi="Karla"/>
          <w:color w:val="333132"/>
          <w:sz w:val="16"/>
          <w:szCs w:val="18"/>
        </w:rPr>
        <w:t xml:space="preserve"> </w:t>
      </w:r>
      <w:r w:rsidRPr="00EF16AD">
        <w:rPr>
          <w:rFonts w:ascii="Arial" w:hAnsi="Arial" w:cs="Arial"/>
          <w:color w:val="000000"/>
          <w:sz w:val="16"/>
          <w:bdr w:val="none" w:sz="0" w:space="0" w:color="auto" w:frame="1"/>
        </w:rPr>
        <w:t xml:space="preserve">Further, the historically and explicitly tractable nature of rights does not prevent Butler from demanding that they be restored to Palestinians. But </w:t>
      </w:r>
      <w:r w:rsidRPr="00633120">
        <w:rPr>
          <w:rStyle w:val="StyleUnderline"/>
          <w:highlight w:val="yellow"/>
        </w:rPr>
        <w:t>who grants</w:t>
      </w:r>
      <w:r w:rsidRPr="00EF16AD">
        <w:rPr>
          <w:rFonts w:ascii="Arial" w:hAnsi="Arial" w:cs="Arial"/>
          <w:color w:val="000000"/>
          <w:sz w:val="16"/>
          <w:bdr w:val="none" w:sz="0" w:space="0" w:color="auto" w:frame="1"/>
        </w:rPr>
        <w:t xml:space="preserve"> these </w:t>
      </w:r>
      <w:r w:rsidRPr="00633120">
        <w:rPr>
          <w:rStyle w:val="StyleUnderline"/>
          <w:highlight w:val="yellow"/>
        </w:rPr>
        <w:t>rights</w:t>
      </w:r>
      <w:r w:rsidRPr="00EF16AD">
        <w:rPr>
          <w:rFonts w:ascii="Arial" w:hAnsi="Arial" w:cs="Arial"/>
          <w:color w:val="000000"/>
          <w:sz w:val="16"/>
          <w:bdr w:val="none" w:sz="0" w:space="0" w:color="auto" w:frame="1"/>
        </w:rPr>
        <w:t xml:space="preserve"> in the first place, and who has the power to restore them? </w:t>
      </w:r>
      <w:r w:rsidRPr="00633120">
        <w:rPr>
          <w:rStyle w:val="StyleUnderline"/>
          <w:highlight w:val="yellow"/>
        </w:rPr>
        <w:t>And who retains the power to suspend them again if they see fit</w:t>
      </w:r>
      <w:r w:rsidRPr="00EF16AD">
        <w:rPr>
          <w:rFonts w:ascii="Arial" w:hAnsi="Arial" w:cs="Arial"/>
          <w:color w:val="000000"/>
          <w:sz w:val="16"/>
          <w:bdr w:val="none" w:sz="0" w:space="0" w:color="auto" w:frame="1"/>
        </w:rPr>
        <w:t>, as they are suspended now</w:t>
      </w:r>
      <w:r w:rsidRPr="00633120">
        <w:rPr>
          <w:rStyle w:val="StyleUnderline"/>
          <w:highlight w:val="yellow"/>
        </w:rPr>
        <w:t>?</w:t>
      </w:r>
      <w:r w:rsidRPr="00EF16AD">
        <w:rPr>
          <w:rFonts w:ascii="Arial" w:hAnsi="Arial" w:cs="Arial"/>
          <w:color w:val="000000"/>
          <w:sz w:val="16"/>
          <w:bdr w:val="none" w:sz="0" w:space="0" w:color="auto" w:frame="1"/>
        </w:rPr>
        <w:t xml:space="preserve"> Articulating a historically grounded skepticism of rights, Giorgio Agamben has suggested that:</w:t>
      </w:r>
      <w:r w:rsidRPr="00EF16AD">
        <w:rPr>
          <w:rFonts w:ascii="Karla" w:hAnsi="Karla"/>
          <w:color w:val="333132"/>
          <w:sz w:val="16"/>
          <w:szCs w:val="18"/>
        </w:rPr>
        <w:t xml:space="preserve"> </w:t>
      </w:r>
      <w:r w:rsidRPr="00EF16AD">
        <w:rPr>
          <w:rFonts w:ascii="Arial" w:hAnsi="Arial" w:cs="Arial"/>
          <w:color w:val="000000"/>
          <w:sz w:val="16"/>
          <w:bdr w:val="none" w:sz="0" w:space="0" w:color="auto" w:frame="1"/>
        </w:rPr>
        <w:t xml:space="preserve">It is time to stop regarding declarations of rights as proclamations of eternal, meta-juridical values binding the legislator (in fact, without much success) to respect eternal ethical principles, and to begin to consider them according to their real historical function in the modern nation state. The same </w:t>
      </w:r>
      <w:r w:rsidRPr="00633120">
        <w:rPr>
          <w:rStyle w:val="StyleUnderline"/>
          <w:highlight w:val="yellow"/>
        </w:rPr>
        <w:t>bare life</w:t>
      </w:r>
      <w:r w:rsidRPr="00EF16AD">
        <w:rPr>
          <w:rFonts w:ascii="Arial" w:hAnsi="Arial" w:cs="Arial"/>
          <w:color w:val="000000"/>
          <w:sz w:val="16"/>
          <w:bdr w:val="none" w:sz="0" w:space="0" w:color="auto" w:frame="1"/>
        </w:rPr>
        <w:t xml:space="preserve"> that in the ancien régime was politically neutral and belonged to God as creaturely life . . . now fully enters into the structure of the state and even </w:t>
      </w:r>
      <w:r w:rsidRPr="00633120">
        <w:rPr>
          <w:rStyle w:val="StyleUnderline"/>
          <w:highlight w:val="yellow"/>
        </w:rPr>
        <w:t>becomes the earthly foundation of the state’s legitimacy and sovereignty</w:t>
      </w:r>
      <w:r w:rsidRPr="00EF16AD">
        <w:rPr>
          <w:rFonts w:ascii="Arial" w:hAnsi="Arial" w:cs="Arial"/>
          <w:color w:val="000000"/>
          <w:sz w:val="16"/>
          <w:bdr w:val="none" w:sz="0" w:space="0" w:color="auto" w:frame="1"/>
        </w:rPr>
        <w:t>. [35]</w:t>
      </w:r>
      <w:r w:rsidRPr="00EF16AD">
        <w:rPr>
          <w:rFonts w:ascii="Karla" w:hAnsi="Karla"/>
          <w:color w:val="333132"/>
          <w:sz w:val="16"/>
          <w:szCs w:val="18"/>
        </w:rPr>
        <w:t xml:space="preserve"> </w:t>
      </w:r>
      <w:r w:rsidRPr="00EF16AD">
        <w:rPr>
          <w:rFonts w:ascii="inherit" w:hAnsi="inherit" w:cs="Arial"/>
          <w:color w:val="000000"/>
          <w:sz w:val="16"/>
          <w:bdr w:val="none" w:sz="0" w:space="0" w:color="auto" w:frame="1"/>
        </w:rPr>
        <w:t xml:space="preserve">While </w:t>
      </w:r>
      <w:r w:rsidRPr="00633120">
        <w:rPr>
          <w:rStyle w:val="StyleUnderline"/>
          <w:highlight w:val="yellow"/>
        </w:rPr>
        <w:t>the Left</w:t>
      </w:r>
      <w:r w:rsidRPr="00EF16AD">
        <w:rPr>
          <w:rFonts w:ascii="inherit" w:hAnsi="inherit" w:cs="Arial"/>
          <w:color w:val="000000"/>
          <w:sz w:val="16"/>
          <w:bdr w:val="none" w:sz="0" w:space="0" w:color="auto" w:frame="1"/>
        </w:rPr>
        <w:t xml:space="preserve"> tends to invoke citizenship and rights as defenses against institutional power, it by contrast generally </w:t>
      </w:r>
      <w:r w:rsidRPr="00633120">
        <w:rPr>
          <w:rStyle w:val="StyleUnderline"/>
          <w:highlight w:val="yellow"/>
        </w:rPr>
        <w:t>acclaims democracy as an unquestioned good</w:t>
      </w:r>
      <w:r w:rsidRPr="00EF16AD">
        <w:rPr>
          <w:rFonts w:ascii="inherit" w:hAnsi="inherit" w:cs="Arial"/>
          <w:color w:val="000000"/>
          <w:sz w:val="16"/>
          <w:bdr w:val="none" w:sz="0" w:space="0" w:color="auto" w:frame="1"/>
        </w:rPr>
        <w:t xml:space="preserve">. And the Left’s indignation concerning Israel arises from, as much as any other factor, the fact that Israel, notwithstanding restricted Arab representation in the Knesset, is not democratic. Israel, besides having declared itself “a light unto nations,” is one of the last liberal states to grant formal rights to its predominantly European-descended majority while denying these rights (from property and marriage rights to the right of return) to its predominantly indigenous minorities (namely, Arabs and other non-Jews) who constitute 25 percent of the Israeli population proper. The resemblance between this de facto and de jure legal, political, and social discrimination and nineteenth-century European colonialism, as well as apartheid South Africa and the Jim Crow South, encourages the anti-racist Left to view Israel as a particularly hypocritical and offensive relic of an unacceptable and bygone era. </w:t>
      </w:r>
      <w:r w:rsidRPr="00633120">
        <w:rPr>
          <w:rStyle w:val="StyleUnderline"/>
          <w:highlight w:val="yellow"/>
        </w:rPr>
        <w:t xml:space="preserve">It is </w:t>
      </w:r>
      <w:r w:rsidRPr="00EF16AD">
        <w:rPr>
          <w:sz w:val="16"/>
        </w:rPr>
        <w:t>precisely</w:t>
      </w:r>
      <w:r w:rsidRPr="00633120">
        <w:rPr>
          <w:rStyle w:val="StyleUnderline"/>
          <w:highlight w:val="yellow"/>
        </w:rPr>
        <w:t xml:space="preserve"> this relationship between a ruling group of predominantly white and biologically defined Jews and an excluded group of mainly Muslim people of color that makes Israel salient in the Left imagination</w:t>
      </w:r>
      <w:r w:rsidRPr="00EF16AD">
        <w:rPr>
          <w:rFonts w:ascii="inherit" w:hAnsi="inherit" w:cs="Arial"/>
          <w:color w:val="000000"/>
          <w:sz w:val="16"/>
          <w:bdr w:val="none" w:sz="0" w:space="0" w:color="auto" w:frame="1"/>
        </w:rPr>
        <w:t xml:space="preserve">. There are numerous reasons </w:t>
      </w:r>
      <w:r w:rsidRPr="00633120">
        <w:rPr>
          <w:rStyle w:val="StyleUnderline"/>
          <w:highlight w:val="yellow"/>
        </w:rPr>
        <w:t>why there have not been prominent leftist protests of Saudi Arabia or Chad</w:t>
      </w:r>
      <w:r w:rsidRPr="00EF16AD">
        <w:rPr>
          <w:rFonts w:ascii="inherit" w:hAnsi="inherit" w:cs="Arial"/>
          <w:color w:val="000000"/>
          <w:sz w:val="16"/>
          <w:bdr w:val="none" w:sz="0" w:space="0" w:color="auto" w:frame="1"/>
        </w:rPr>
        <w:t xml:space="preserve">, countries with horrendous social divisions and oppression, but chief among them is that </w:t>
      </w:r>
      <w:r w:rsidRPr="00BB3D63">
        <w:rPr>
          <w:rStyle w:val="StyleUnderline"/>
          <w:highlight w:val="yellow"/>
        </w:rPr>
        <w:t>in these countries the rulers by and large look</w:t>
      </w:r>
      <w:r w:rsidRPr="00EF16AD">
        <w:rPr>
          <w:rFonts w:ascii="inherit" w:hAnsi="inherit" w:cs="Arial"/>
          <w:color w:val="000000"/>
          <w:sz w:val="16"/>
          <w:bdr w:val="none" w:sz="0" w:space="0" w:color="auto" w:frame="1"/>
        </w:rPr>
        <w:t xml:space="preserve">—at least </w:t>
      </w:r>
      <w:r w:rsidRPr="00BB3D63">
        <w:rPr>
          <w:rStyle w:val="StyleUnderline"/>
          <w:highlight w:val="yellow"/>
        </w:rPr>
        <w:t>to</w:t>
      </w:r>
      <w:r w:rsidRPr="00BB3D63">
        <w:rPr>
          <w:rStyle w:val="StyleUnderline"/>
        </w:rPr>
        <w:t xml:space="preserve"> </w:t>
      </w:r>
      <w:r w:rsidRPr="00EF16AD">
        <w:rPr>
          <w:rFonts w:ascii="inherit" w:hAnsi="inherit" w:cs="Arial"/>
          <w:color w:val="000000"/>
          <w:sz w:val="16"/>
          <w:bdr w:val="none" w:sz="0" w:space="0" w:color="auto" w:frame="1"/>
        </w:rPr>
        <w:t xml:space="preserve">most </w:t>
      </w:r>
      <w:r w:rsidRPr="00BB3D63">
        <w:rPr>
          <w:rStyle w:val="StyleUnderline"/>
          <w:highlight w:val="yellow"/>
        </w:rPr>
        <w:t>observers in the Global North—like the ruled</w:t>
      </w:r>
      <w:r w:rsidRPr="00EF16AD">
        <w:rPr>
          <w:rFonts w:ascii="inherit" w:hAnsi="inherit" w:cs="Arial"/>
          <w:color w:val="000000"/>
          <w:sz w:val="16"/>
          <w:bdr w:val="none" w:sz="0" w:space="0" w:color="auto" w:frame="1"/>
        </w:rPr>
        <w:t xml:space="preserve">. And it is in part the </w:t>
      </w:r>
      <w:r w:rsidRPr="00633120">
        <w:rPr>
          <w:rStyle w:val="StyleUnderline"/>
          <w:highlight w:val="yellow"/>
        </w:rPr>
        <w:t>largely unquestioned fealty to</w:t>
      </w:r>
      <w:r w:rsidRPr="00EF16AD">
        <w:rPr>
          <w:rFonts w:ascii="inherit" w:hAnsi="inherit" w:cs="Arial"/>
          <w:color w:val="000000"/>
          <w:sz w:val="16"/>
          <w:bdr w:val="none" w:sz="0" w:space="0" w:color="auto" w:frame="1"/>
        </w:rPr>
        <w:t xml:space="preserve"> the concept and practice of </w:t>
      </w:r>
      <w:r w:rsidRPr="00633120">
        <w:rPr>
          <w:rStyle w:val="StyleUnderline"/>
          <w:highlight w:val="yellow"/>
        </w:rPr>
        <w:t>democracy</w:t>
      </w:r>
      <w:r w:rsidRPr="00EF16AD">
        <w:rPr>
          <w:rFonts w:ascii="inherit" w:hAnsi="inherit" w:cs="Arial"/>
          <w:color w:val="000000"/>
          <w:sz w:val="16"/>
          <w:bdr w:val="none" w:sz="0" w:space="0" w:color="auto" w:frame="1"/>
        </w:rPr>
        <w:t xml:space="preserve"> that </w:t>
      </w:r>
      <w:r w:rsidRPr="00633120">
        <w:rPr>
          <w:rStyle w:val="StyleUnderline"/>
          <w:highlight w:val="yellow"/>
        </w:rPr>
        <w:t>prevents the Left from composing a genuinely radical critique of the world, and a fortiori Israel, as it exists today</w:t>
      </w:r>
      <w:r w:rsidRPr="00EF16AD">
        <w:rPr>
          <w:rFonts w:ascii="inherit" w:hAnsi="inherit" w:cs="Arial"/>
          <w:color w:val="000000"/>
          <w:sz w:val="16"/>
          <w:bdr w:val="none" w:sz="0" w:space="0" w:color="auto" w:frame="1"/>
        </w:rPr>
        <w:t>. That the desire for democracy is ubiquitous should, but apparently does not, raise concern among leftists whose protest chant of “This is what democracy looks like” comfortably coexists with warmongering presidents’ vows to bring democracy to the Middle East. While leftists are enamored with the notion of the demos ruling themselves, they spend less time examining the content and purposes of this rule. Fixated on the who and the how rather than the what and the why, leftists valorize mere proceduralism, a form without content.</w:t>
      </w:r>
      <w:r w:rsidRPr="00EF16AD">
        <w:rPr>
          <w:rFonts w:ascii="Karla" w:hAnsi="Karla"/>
          <w:color w:val="333132"/>
          <w:sz w:val="16"/>
          <w:szCs w:val="18"/>
        </w:rPr>
        <w:t xml:space="preserve"> </w:t>
      </w:r>
      <w:r w:rsidRPr="00EF16AD">
        <w:rPr>
          <w:rFonts w:ascii="inherit" w:hAnsi="inherit" w:cs="Arial"/>
          <w:color w:val="000000"/>
          <w:sz w:val="16"/>
          <w:bdr w:val="none" w:sz="0" w:space="0" w:color="auto" w:frame="1"/>
        </w:rPr>
        <w:t xml:space="preserve">The devastating, if not absurd, consequences of the Left’s fixation on democracy were recently on display in Greece, where the left-wing coalition, Syriza, was seen as scoring a partial victory over the European Union (EU) when the latter permitted the socialists to self-manage the EU’s austerity program, which of course does nothing to challenge poverty as such and on the contrary ideologically reinforces it as an unavoidable fact of life. And </w:t>
      </w:r>
      <w:r w:rsidRPr="00633120">
        <w:rPr>
          <w:rStyle w:val="StyleUnderline"/>
          <w:highlight w:val="yellow"/>
        </w:rPr>
        <w:t>leftists</w:t>
      </w:r>
      <w:r w:rsidRPr="00EF16AD">
        <w:rPr>
          <w:rFonts w:ascii="inherit" w:hAnsi="inherit" w:cs="Arial"/>
          <w:color w:val="000000"/>
          <w:sz w:val="16"/>
          <w:bdr w:val="none" w:sz="0" w:space="0" w:color="auto" w:frame="1"/>
        </w:rPr>
        <w:t xml:space="preserve"> of course frequently </w:t>
      </w:r>
      <w:r w:rsidRPr="00633120">
        <w:rPr>
          <w:rStyle w:val="StyleUnderline"/>
          <w:highlight w:val="yellow"/>
        </w:rPr>
        <w:t>compare Israel to South Africa and invoke apartheid’s demise as an inspiring model to emulate</w:t>
      </w:r>
      <w:r w:rsidRPr="00EF16AD">
        <w:rPr>
          <w:rFonts w:ascii="inherit" w:hAnsi="inherit" w:cs="Arial"/>
          <w:color w:val="000000"/>
          <w:sz w:val="16"/>
          <w:bdr w:val="none" w:sz="0" w:space="0" w:color="auto" w:frame="1"/>
        </w:rPr>
        <w:t xml:space="preserve">. It need not defend racist South African rule, however, to note that </w:t>
      </w:r>
      <w:r w:rsidRPr="00633120">
        <w:rPr>
          <w:rStyle w:val="Emphasis"/>
          <w:highlight w:val="yellow"/>
        </w:rPr>
        <w:t>South African poverty is as devastating today as it has ever been, but because this poverty is administered by putative representatives of the majority population</w:t>
      </w:r>
      <w:r w:rsidRPr="00EF16AD">
        <w:rPr>
          <w:rFonts w:ascii="inherit" w:hAnsi="inherit" w:cs="Arial"/>
          <w:color w:val="000000"/>
          <w:sz w:val="16"/>
          <w:bdr w:val="none" w:sz="0" w:space="0" w:color="auto" w:frame="1"/>
        </w:rPr>
        <w:t xml:space="preserve">, </w:t>
      </w:r>
      <w:r w:rsidRPr="00633120">
        <w:rPr>
          <w:rStyle w:val="StyleUnderline"/>
          <w:highlight w:val="yellow"/>
        </w:rPr>
        <w:t>the Left, and the world as a whole, take far less notice</w:t>
      </w:r>
      <w:r w:rsidRPr="00EF16AD">
        <w:rPr>
          <w:rFonts w:ascii="inherit" w:hAnsi="inherit" w:cs="Arial"/>
          <w:color w:val="000000"/>
          <w:sz w:val="16"/>
          <w:bdr w:val="none" w:sz="0" w:space="0" w:color="auto" w:frame="1"/>
        </w:rPr>
        <w:t>. That leftist supporters of Palestinian nationalism invoke such models of self-administered poverty as examples of radical politics indicates that the Left, beholden in spite of itself to a form of identity politics, has in effect adopted the economic and political interests of a Palestinian ruling class that is eager to exploit Palestinian workers without external interference. At best, such a stance reveals a fatal paucity of political imagination.</w:t>
      </w:r>
      <w:r w:rsidRPr="00EF16AD">
        <w:rPr>
          <w:rFonts w:ascii="Karla" w:hAnsi="Karla"/>
          <w:color w:val="333132"/>
          <w:sz w:val="16"/>
          <w:szCs w:val="18"/>
        </w:rPr>
        <w:t xml:space="preserve"> </w:t>
      </w:r>
      <w:r w:rsidRPr="00EF16AD">
        <w:rPr>
          <w:rFonts w:ascii="Arial" w:hAnsi="Arial" w:cs="Arial"/>
          <w:color w:val="000000"/>
          <w:sz w:val="16"/>
          <w:bdr w:val="none" w:sz="0" w:space="0" w:color="auto" w:frame="1"/>
        </w:rPr>
        <w:t xml:space="preserve">* * * </w:t>
      </w:r>
      <w:r w:rsidRPr="00EF16AD">
        <w:rPr>
          <w:rFonts w:ascii="inherit" w:hAnsi="inherit" w:cs="Arial"/>
          <w:color w:val="000000"/>
          <w:sz w:val="16"/>
          <w:bdr w:val="none" w:sz="0" w:space="0" w:color="auto" w:frame="1"/>
        </w:rPr>
        <w:t>However, problematic liberal-left assumptions are ubiquitous and therefore cannot of themselves explain the Left’s idiosyncratic treatment of Israel. This treatment results, I argue, from the convergence of these liberal-left presuppositions with a prevailing perception of Israeli nationalism itself, a perception that should be distinguished from the prosaic material reality of the historical development of Zionism and the Israeli nation-state. The modern project of the nation-state fuses the two institutions that compose its name, but while states, whether dynastic, monarchical, or papal, have existed for millennia, the concept of the nation did not develop until the late eighteenth century. And whereas the state is a territorial fact, the nation is socially constructed, an “imagined community” that bases its legitimacy and authority on an ancient “tradition” that paradoxically could only have been “invented” under modernity. The inherently contrived nature of the nation was perhaps best evinced by Massimo d’Azeglio’s well-known pronouncement following Italy’s 1862 unification, “We have made Italy. Now we must make Italians.” Nevertheless, throughout the nineteenth and twentieth centuries, nationalism, defined as real, became “real in its effects.” Nationalism both produced and articulated the collective self-identification and political aims of, most prominently, independence movements that defined themselves in opposition to the multinational Hapsburg, Ottoman, and Romanov empires that collapsed following World War I and the European and Japanese colonial empires that collapsed following World War II. Notwithstanding the role of key economic factors, these national independence movements evolved politically in part as reactions to rule by perceived interlopers in particular geographic areas, whether in Serbia, Kenya, Vietnam, or India.</w:t>
      </w:r>
      <w:r w:rsidRPr="00EF16AD">
        <w:rPr>
          <w:rFonts w:ascii="Karla" w:hAnsi="Karla"/>
          <w:color w:val="333132"/>
          <w:sz w:val="16"/>
          <w:szCs w:val="18"/>
        </w:rPr>
        <w:t xml:space="preserve"> </w:t>
      </w:r>
      <w:r w:rsidRPr="00EF16AD">
        <w:rPr>
          <w:rFonts w:ascii="inherit" w:hAnsi="inherit" w:cs="Arial"/>
          <w:color w:val="000000"/>
          <w:sz w:val="16"/>
          <w:bdr w:val="none" w:sz="0" w:space="0" w:color="auto" w:frame="1"/>
        </w:rPr>
        <w:t>It is not difficult to view Zionism as being distinct in this regard. A minority nearly everywhere but a majority nowhere, Jewish nationalists did not fight for control of any of the lands where they resided except for late Mandatory Palestine, where most Jews were relative newcomers. Instead of constructing a national identity within the context of a localized and concrete struggle with a dominant power that they sought to win independence from, Zionism invoked a globally diffused religious-ethnic-cum-national identity whose demand for a state (whether in Argentina, Uganda, or ultimately Palestine) was initially distinct from any single, ongoing, territorially specific struggle. That is, instead of adopting nationalism as the language of its political struggle, Zionism sought a specific and winnable political struggle that would enable it to implement its nationalism. This was a nationalism that, instead of defining itself against the Habsburgs, French, or British, sought in this respect to define itself far more abstractly against all. [36] Zionism in fact exploited this imagined abstractness in order to mystify its ethnic cleansing of indigenous Palestinians whom it universalized as “mere” Arabs. [37] Whereas the contemporary Left indeed criticizes Zionism for having achieved its national independence at the expense of the indigenous population, I am suggesting that it is this notion of Zionism’s abstractness that ironically helps account for the perceived precariousness of Zionism’s legitimacy outside of the conservative biblical imagination.</w:t>
      </w:r>
      <w:r w:rsidRPr="00EF16AD">
        <w:rPr>
          <w:rFonts w:ascii="Karla" w:hAnsi="Karla"/>
          <w:color w:val="333132"/>
          <w:sz w:val="16"/>
          <w:szCs w:val="18"/>
        </w:rPr>
        <w:t xml:space="preserve"> </w:t>
      </w:r>
      <w:r w:rsidRPr="00EF16AD">
        <w:rPr>
          <w:rFonts w:ascii="Arial" w:hAnsi="Arial" w:cs="Arial"/>
          <w:color w:val="000000"/>
          <w:sz w:val="16"/>
          <w:bdr w:val="none" w:sz="0" w:space="0" w:color="auto" w:frame="1"/>
        </w:rPr>
        <w:t>Such abstractness was only reinforced by the explicit contingency accompanying Israel’s creation. Israeli statehood was dramatically established with the UN’s 1947 vote, which was influenced by sympathy from the “international community” (more accurately, the Great Powers) for what remained of European Jews following the Nazi genocide. The problem with such a “gift,” however, is that everyone knows that gifts can be withdrawn, a perception that to some extent characterizes Israel as an anomalously tenuous member of the “family of nations.” There was a revealing presumptuousness in the Great Powers’ resolution of the Jewish Question at the expense of, not European Christians who had historically persecuted Jews as such, but, Muslim Arabs who had historically been far more tolerant of Jews whom they either treated as one minority among others or respected as a fellow “People of the Book.” As Israel’s abuse of Palestinians has become more visible and abhorrent, it is difficult for its critics not to wonder whether Israel is forfeiting the goodwill that enabled it to become a state in the first place.</w:t>
      </w:r>
      <w:r w:rsidRPr="00EF16AD">
        <w:rPr>
          <w:rFonts w:ascii="Karla" w:hAnsi="Karla"/>
          <w:color w:val="333132"/>
          <w:sz w:val="16"/>
          <w:szCs w:val="18"/>
        </w:rPr>
        <w:t xml:space="preserve"> </w:t>
      </w:r>
      <w:r w:rsidRPr="00EF16AD">
        <w:rPr>
          <w:rFonts w:ascii="Arial" w:hAnsi="Arial" w:cs="Arial"/>
          <w:color w:val="000000"/>
          <w:sz w:val="16"/>
          <w:bdr w:val="none" w:sz="0" w:space="0" w:color="auto" w:frame="1"/>
        </w:rPr>
        <w:t>To be sure, the Zionist lesson of the Judeocide at first glance appears convincing, although not in the manner in which the defenders of a Jewish state imagine. If there is a common denominator in the Nazis’ conceptions and persecution of Jews it is that of nationless-ness. The Nazis conceived of Jews as, in the pseudo-scientific language of the day, an unassimilable “virus” that attacks not merely the “host” but the “host’s” very “immune system.” [38] More specifically, Nazi ideology conceived of the Jews as less of an “actual” race than an “anti-race” existing outside of the Nazis’ carefully constructed racial hierarchy. [39] Simultaneously, the Nazis feared Jews as the personification of Judeo-Bolshevism, a historical force that was understood as an existential threat to Germany’s borders, national identity, social relations, and statehood. The common characteristic uniting these seemingly disparate categorizations is that they both define the Jew as intrinsically international or, more precisely, nationless. I argue that it is only through examining the Nazis’ dread of nationless-ness that we can reconcile the apparent contradiction in the Nazis’ description of the Jew as both international communist and global capitalist. Similarly, it is only through the idea of nationless-ness that we can adequately account for the Nazis’ ferocious persecution of their second-most hated enemy: the Gypsies, of whom half a million were murdered. And Nazism, lest we forget, represented nationalism par excellence.</w:t>
      </w:r>
      <w:r w:rsidRPr="00EF16AD">
        <w:rPr>
          <w:rFonts w:ascii="Karla" w:hAnsi="Karla"/>
          <w:color w:val="333132"/>
          <w:sz w:val="16"/>
          <w:szCs w:val="18"/>
        </w:rPr>
        <w:t xml:space="preserve"> </w:t>
      </w:r>
      <w:r w:rsidRPr="00A56D8C">
        <w:rPr>
          <w:rStyle w:val="StyleUnderline"/>
          <w:highlight w:val="yellow"/>
        </w:rPr>
        <w:t>It is</w:t>
      </w:r>
      <w:r w:rsidRPr="00EF16AD">
        <w:rPr>
          <w:rFonts w:ascii="Arial" w:hAnsi="Arial" w:cs="Arial"/>
          <w:color w:val="000000"/>
          <w:sz w:val="16"/>
          <w:bdr w:val="none" w:sz="0" w:space="0" w:color="auto" w:frame="1"/>
        </w:rPr>
        <w:t xml:space="preserve"> then mindless if not </w:t>
      </w:r>
      <w:r w:rsidRPr="00A56D8C">
        <w:rPr>
          <w:rStyle w:val="StyleUnderline"/>
          <w:highlight w:val="yellow"/>
        </w:rPr>
        <w:t>cruel to conclude</w:t>
      </w:r>
      <w:r w:rsidRPr="00EF16AD">
        <w:rPr>
          <w:rFonts w:ascii="Arial" w:hAnsi="Arial" w:cs="Arial"/>
          <w:color w:val="000000"/>
          <w:sz w:val="16"/>
          <w:bdr w:val="none" w:sz="0" w:space="0" w:color="auto" w:frame="1"/>
        </w:rPr>
        <w:t xml:space="preserve"> that </w:t>
      </w:r>
      <w:r w:rsidRPr="00A56D8C">
        <w:rPr>
          <w:rStyle w:val="StyleUnderline"/>
          <w:highlight w:val="yellow"/>
        </w:rPr>
        <w:t>the</w:t>
      </w:r>
      <w:r w:rsidRPr="00EF16AD">
        <w:rPr>
          <w:rFonts w:ascii="Arial" w:hAnsi="Arial" w:cs="Arial"/>
          <w:color w:val="000000"/>
          <w:sz w:val="16"/>
          <w:bdr w:val="none" w:sz="0" w:space="0" w:color="auto" w:frame="1"/>
        </w:rPr>
        <w:t xml:space="preserve"> appropriate </w:t>
      </w:r>
      <w:r w:rsidRPr="00A56D8C">
        <w:rPr>
          <w:rStyle w:val="StyleUnderline"/>
          <w:highlight w:val="yellow"/>
        </w:rPr>
        <w:t>response to the Nazis’ genocide is the creation of</w:t>
      </w:r>
      <w:r w:rsidRPr="00EF16AD">
        <w:rPr>
          <w:rFonts w:ascii="Arial" w:hAnsi="Arial" w:cs="Arial"/>
          <w:color w:val="000000"/>
          <w:sz w:val="16"/>
          <w:bdr w:val="none" w:sz="0" w:space="0" w:color="auto" w:frame="1"/>
        </w:rPr>
        <w:t xml:space="preserve"> yet </w:t>
      </w:r>
      <w:r w:rsidRPr="00A56D8C">
        <w:rPr>
          <w:rStyle w:val="StyleUnderline"/>
          <w:highlight w:val="yellow"/>
        </w:rPr>
        <w:t>another state rather than the radical criticism of nationalism and the system of nation-states itself</w:t>
      </w:r>
      <w:r w:rsidRPr="00EF16AD">
        <w:rPr>
          <w:rFonts w:ascii="Arial" w:hAnsi="Arial" w:cs="Arial"/>
          <w:color w:val="000000"/>
          <w:sz w:val="16"/>
          <w:bdr w:val="none" w:sz="0" w:space="0" w:color="auto" w:frame="1"/>
        </w:rPr>
        <w:t xml:space="preserve">. For the creation of Israel has not only led to the oppression of non-Jews but has also failed to protect the security of its Jewish citizens; Netanyahu’s exhortations to European Jews to immigrate to their supposed haven are belied by his perpetual warnings of an impending Iranian nuclear attack. Moreover, it is not only </w:t>
      </w:r>
      <w:r w:rsidRPr="00C95DDD">
        <w:rPr>
          <w:rStyle w:val="StyleUnderline"/>
          <w:highlight w:val="yellow"/>
        </w:rPr>
        <w:t>Jews</w:t>
      </w:r>
      <w:r w:rsidRPr="00EF16AD">
        <w:rPr>
          <w:rFonts w:ascii="Arial" w:hAnsi="Arial" w:cs="Arial"/>
          <w:color w:val="000000"/>
          <w:sz w:val="16"/>
          <w:bdr w:val="none" w:sz="0" w:space="0" w:color="auto" w:frame="1"/>
        </w:rPr>
        <w:t xml:space="preserve"> who </w:t>
      </w:r>
      <w:r w:rsidRPr="00C95DDD">
        <w:rPr>
          <w:rStyle w:val="StyleUnderline"/>
          <w:highlight w:val="yellow"/>
        </w:rPr>
        <w:t>have been destroyed by nation-constructing</w:t>
      </w:r>
      <w:r w:rsidRPr="00EF16AD">
        <w:rPr>
          <w:rFonts w:ascii="Arial" w:hAnsi="Arial" w:cs="Arial"/>
          <w:color w:val="000000"/>
          <w:sz w:val="16"/>
          <w:bdr w:val="none" w:sz="0" w:space="0" w:color="auto" w:frame="1"/>
        </w:rPr>
        <w:t xml:space="preserve"> or empire-building states but </w:t>
      </w:r>
      <w:r w:rsidRPr="00C95DDD">
        <w:rPr>
          <w:rStyle w:val="StyleUnderline"/>
          <w:highlight w:val="yellow"/>
        </w:rPr>
        <w:t>also</w:t>
      </w:r>
      <w:r w:rsidRPr="00EF16AD">
        <w:rPr>
          <w:rFonts w:ascii="Arial" w:hAnsi="Arial" w:cs="Arial"/>
          <w:color w:val="000000"/>
          <w:sz w:val="16"/>
          <w:bdr w:val="none" w:sz="0" w:space="0" w:color="auto" w:frame="1"/>
        </w:rPr>
        <w:t xml:space="preserve"> </w:t>
      </w:r>
      <w:r w:rsidRPr="00C95DDD">
        <w:rPr>
          <w:rStyle w:val="StyleUnderline"/>
          <w:highlight w:val="yellow"/>
        </w:rPr>
        <w:t>Native Americans and Armenians</w:t>
      </w:r>
      <w:r w:rsidRPr="00EF16AD">
        <w:rPr>
          <w:rFonts w:ascii="Arial" w:hAnsi="Arial" w:cs="Arial"/>
          <w:color w:val="000000"/>
          <w:sz w:val="16"/>
          <w:bdr w:val="none" w:sz="0" w:space="0" w:color="auto" w:frame="1"/>
        </w:rPr>
        <w:t xml:space="preserve"> in addition to a great </w:t>
      </w:r>
      <w:r w:rsidRPr="00C95DDD">
        <w:rPr>
          <w:rStyle w:val="StyleUnderline"/>
          <w:highlight w:val="yellow"/>
        </w:rPr>
        <w:t>many others</w:t>
      </w:r>
      <w:r w:rsidRPr="00EF16AD">
        <w:rPr>
          <w:rFonts w:ascii="Arial" w:hAnsi="Arial" w:cs="Arial"/>
          <w:color w:val="000000"/>
          <w:sz w:val="16"/>
          <w:bdr w:val="none" w:sz="0" w:space="0" w:color="auto" w:frame="1"/>
        </w:rPr>
        <w:t>. In this regard, the “lesson of the Holocaust” is more relevant to the terrible vulnerability of the stateless and putatively unassimilable Palestinians than it is to Israel, which in the final analysis is defined less by any supposed Jewish essence than by the economic and political demands that confront all states. As Nicholas De Genova has asserted, “The heritage of the Holocaust belongs to the Palestinian people. The State of Israel has no claim to the heritage of the Holocaust. The heritage of the oppressed belongs to the oppressed, not the oppressor.” [40]</w:t>
      </w:r>
      <w:r w:rsidRPr="00EF16AD">
        <w:rPr>
          <w:rFonts w:ascii="Karla" w:hAnsi="Karla"/>
          <w:color w:val="333132"/>
          <w:sz w:val="16"/>
          <w:szCs w:val="18"/>
        </w:rPr>
        <w:t xml:space="preserve"> </w:t>
      </w:r>
      <w:r w:rsidRPr="00EF16AD">
        <w:rPr>
          <w:rFonts w:ascii="Arial" w:hAnsi="Arial" w:cs="Arial"/>
          <w:color w:val="000000"/>
          <w:sz w:val="16"/>
          <w:bdr w:val="none" w:sz="0" w:space="0" w:color="auto" w:frame="1"/>
        </w:rPr>
        <w:t xml:space="preserve">But if it is unreasonable to suggest that the solution to Jewish suffering is a Jewish state, </w:t>
      </w:r>
      <w:r w:rsidRPr="00A56D8C">
        <w:rPr>
          <w:rStyle w:val="StyleUnderline"/>
          <w:highlight w:val="yellow"/>
        </w:rPr>
        <w:t>it is just as unreasonable to suggest that the solution to Palestinian suffering is a Palestinian state</w:t>
      </w:r>
      <w:r w:rsidRPr="00EF16AD">
        <w:rPr>
          <w:rFonts w:ascii="Arial" w:hAnsi="Arial" w:cs="Arial"/>
          <w:color w:val="000000"/>
          <w:sz w:val="16"/>
          <w:bdr w:val="none" w:sz="0" w:space="0" w:color="auto" w:frame="1"/>
        </w:rPr>
        <w:t>. Expressing a weariness of the notion that the only alternative to being a victim is to become a persecutor, Jean Genet has asserted, “</w:t>
      </w:r>
      <w:r w:rsidRPr="00A56D8C">
        <w:rPr>
          <w:rStyle w:val="StyleUnderline"/>
          <w:highlight w:val="yellow"/>
        </w:rPr>
        <w:t>The day when the Palestinians become institutionalized . . . I will no longer be at their side</w:t>
      </w:r>
      <w:r w:rsidRPr="00EF16AD">
        <w:rPr>
          <w:rFonts w:ascii="Arial" w:hAnsi="Arial" w:cs="Arial"/>
          <w:color w:val="000000"/>
          <w:sz w:val="16"/>
          <w:bdr w:val="none" w:sz="0" w:space="0" w:color="auto" w:frame="1"/>
        </w:rPr>
        <w:t xml:space="preserve">. The day the Palestinians become a nation like the other nations, I will no longer be there.” [41] </w:t>
      </w:r>
      <w:r w:rsidRPr="00C95DDD">
        <w:rPr>
          <w:rStyle w:val="StyleUnderline"/>
          <w:highlight w:val="yellow"/>
        </w:rPr>
        <w:t>Such a stance hardly entails inaction</w:t>
      </w:r>
      <w:r w:rsidRPr="00EF16AD">
        <w:rPr>
          <w:rFonts w:ascii="Arial" w:hAnsi="Arial" w:cs="Arial"/>
          <w:color w:val="000000"/>
          <w:sz w:val="16"/>
          <w:bdr w:val="none" w:sz="0" w:space="0" w:color="auto" w:frame="1"/>
        </w:rPr>
        <w:t xml:space="preserve">. On the contrary, it expresses an understanding </w:t>
      </w:r>
      <w:r w:rsidRPr="00C95DDD">
        <w:rPr>
          <w:rStyle w:val="Emphasis"/>
        </w:rPr>
        <w:t>that</w:t>
      </w:r>
      <w:r w:rsidRPr="00C95DDD">
        <w:rPr>
          <w:rStyle w:val="Emphasis"/>
          <w:highlight w:val="yellow"/>
        </w:rPr>
        <w:t xml:space="preserve"> human liberation will result not from joining the very institutions that are responsible for mass suffering but from criticizing their fundamental purposes and, through this criticism, articulating a world worth fighting for</w:t>
      </w:r>
      <w:r w:rsidRPr="00EF16AD">
        <w:rPr>
          <w:rFonts w:ascii="Arial" w:hAnsi="Arial" w:cs="Arial"/>
          <w:color w:val="000000"/>
          <w:sz w:val="16"/>
          <w:bdr w:val="none" w:sz="0" w:space="0" w:color="auto" w:frame="1"/>
        </w:rPr>
        <w:t>.</w:t>
      </w:r>
    </w:p>
    <w:p w:rsidR="00055C93" w:rsidRPr="00CD59DC" w:rsidRDefault="00055C93" w:rsidP="00055C93"/>
    <w:p w:rsidR="00055C93" w:rsidRDefault="00055C93" w:rsidP="00055C93">
      <w:pPr>
        <w:pStyle w:val="Heading3"/>
      </w:pPr>
      <w:r>
        <w:t>Link – Non violence/Black Silence</w:t>
      </w:r>
    </w:p>
    <w:p w:rsidR="00055C93" w:rsidRDefault="00055C93" w:rsidP="00055C93">
      <w:pPr>
        <w:pStyle w:val="Heading4"/>
      </w:pPr>
      <w:r>
        <w:t>The 1ac replicated the call found at so many liberally minded universities for BDS to challenge the settler colonialist state of Israel through non-violent means –  their failure to locate anti-blackness at the center of their analytical understanding undermines true radical resistance within Palestine and fuels global anti-blackness – we cannot unquestionably endorse the BDS – we can only unquestionably criticize anti-blackness</w:t>
      </w:r>
    </w:p>
    <w:p w:rsidR="00055C93" w:rsidRPr="00E86164" w:rsidRDefault="00055C93" w:rsidP="00055C93">
      <w:r w:rsidRPr="00E86164">
        <w:rPr>
          <w:rStyle w:val="Style13ptBold"/>
        </w:rPr>
        <w:t>Brady 13</w:t>
      </w:r>
      <w:r w:rsidRPr="00E86164">
        <w:t xml:space="preserve"> (</w:t>
      </w:r>
      <w:hyperlink r:id="rId6" w:history="1">
        <w:r w:rsidRPr="00E86164">
          <w:rPr>
            <w:rStyle w:val="Hyperlink"/>
          </w:rPr>
          <w:t>Nicholas Brady</w:t>
        </w:r>
      </w:hyperlink>
      <w:r w:rsidRPr="00E86164">
        <w:t xml:space="preserve"> is an activist-scholar from Baltimore, Maryland. He is a former debater and currently is a head coach for the James Baldwin Debate Society, the only collegiate debate team housed in an African-American Studies department. He was also a recent graduate of Johns Hopkins with a bachelor’s degree in Philosophy and currently a doctoral student at the University of California-Irvine Culture and Theory program.,  “The Void Speaks Back: Black Suffering as the Unthought of the American Studies Association’s Academic Boycott of Israel”, </w:t>
      </w:r>
      <w:hyperlink r:id="rId7" w:history="1">
        <w:r w:rsidRPr="00E86164">
          <w:rPr>
            <w:rStyle w:val="Hyperlink"/>
          </w:rPr>
          <w:t>https://outofnowhereblog.wordpress.com/2013/12/23/the-void-speaks-back-black-suffering-as-the-unthought-of-the-american-studies-associations-academic-boycott-of-israel/</w:t>
        </w:r>
      </w:hyperlink>
      <w:r w:rsidRPr="00E86164">
        <w:t>, accessed 3/18/19, jmg)</w:t>
      </w:r>
    </w:p>
    <w:p w:rsidR="00055C93" w:rsidRPr="00794899" w:rsidRDefault="00055C93" w:rsidP="00055C93">
      <w:pPr>
        <w:rPr>
          <w:rStyle w:val="StyleUnderline"/>
        </w:rPr>
      </w:pPr>
      <w:r w:rsidRPr="00DA002C">
        <w:rPr>
          <w:sz w:val="16"/>
        </w:rPr>
        <w:t>The black is off the map, and it is from this void that I encounter the discourse around the recent passing of a resolution by the American Studies Association in support of the international boycott, divestment, and sanctions (</w:t>
      </w:r>
      <w:r w:rsidRPr="00794899">
        <w:rPr>
          <w:rStyle w:val="StyleUnderline"/>
          <w:highlight w:val="yellow"/>
        </w:rPr>
        <w:t>BDS) movement</w:t>
      </w:r>
      <w:r w:rsidRPr="00DA002C">
        <w:rPr>
          <w:sz w:val="16"/>
        </w:rPr>
        <w:t xml:space="preserve"> against the Israeli occupation of Palestine. In spite of good intentions it must be said frankly that the ASA </w:t>
      </w:r>
      <w:r w:rsidRPr="00794899">
        <w:rPr>
          <w:rStyle w:val="StyleUnderline"/>
          <w:highlight w:val="yellow"/>
        </w:rPr>
        <w:t>resolution arises from an anti-black calculus that must be called out and dealt with</w:t>
      </w:r>
      <w:r w:rsidRPr="00DA002C">
        <w:rPr>
          <w:sz w:val="16"/>
        </w:rPr>
        <w:t xml:space="preserve">. </w:t>
      </w:r>
      <w:r w:rsidRPr="00794899">
        <w:rPr>
          <w:rStyle w:val="StyleUnderline"/>
          <w:highlight w:val="yellow"/>
        </w:rPr>
        <w:t>Anti-blackness</w:t>
      </w:r>
      <w:r w:rsidRPr="00DA002C">
        <w:rPr>
          <w:sz w:val="16"/>
        </w:rPr>
        <w:t xml:space="preserve"> may seem like a secondary concern, a voided subject to avoid, but for the duration of this piece </w:t>
      </w:r>
      <w:r w:rsidRPr="00794899">
        <w:rPr>
          <w:rStyle w:val="StyleUnderline"/>
          <w:highlight w:val="yellow"/>
        </w:rPr>
        <w:t>the shadow of this conversation around Israel will get center stage</w:t>
      </w:r>
      <w:r w:rsidRPr="00DA002C">
        <w:rPr>
          <w:sz w:val="16"/>
        </w:rPr>
        <w:t xml:space="preserve"> — </w:t>
      </w:r>
      <w:r w:rsidRPr="00794899">
        <w:rPr>
          <w:rStyle w:val="StyleUnderline"/>
          <w:highlight w:val="yellow"/>
        </w:rPr>
        <w:t>the shadow</w:t>
      </w:r>
      <w:r w:rsidRPr="00DA002C">
        <w:rPr>
          <w:sz w:val="16"/>
        </w:rPr>
        <w:t xml:space="preserve">, the void </w:t>
      </w:r>
      <w:r w:rsidRPr="00794899">
        <w:rPr>
          <w:rStyle w:val="StyleUnderline"/>
          <w:highlight w:val="yellow"/>
        </w:rPr>
        <w:t>will speak back</w:t>
      </w:r>
      <w:r w:rsidRPr="00DA002C">
        <w:rPr>
          <w:sz w:val="16"/>
        </w:rPr>
        <w:t xml:space="preserve"> and </w:t>
      </w:r>
      <w:r w:rsidRPr="00794899">
        <w:rPr>
          <w:rStyle w:val="StyleUnderline"/>
          <w:highlight w:val="yellow"/>
        </w:rPr>
        <w:t>it is imperative to listen</w:t>
      </w:r>
      <w:r w:rsidRPr="00DA002C">
        <w:rPr>
          <w:sz w:val="16"/>
        </w:rPr>
        <w:t xml:space="preserve">. In the debate that has emerged around the resolution, there is a deafening silence, one that screams at me every time I read an article either for or against the resolution. </w:t>
      </w:r>
      <w:r w:rsidRPr="00794899">
        <w:rPr>
          <w:rStyle w:val="StyleUnderline"/>
          <w:highlight w:val="yellow"/>
        </w:rPr>
        <w:t>The resolution is the</w:t>
      </w:r>
      <w:r w:rsidRPr="00DA002C">
        <w:rPr>
          <w:sz w:val="16"/>
        </w:rPr>
        <w:t xml:space="preserve"> result of ASA voting to, in some measure, meet the </w:t>
      </w:r>
      <w:r w:rsidRPr="00794899">
        <w:rPr>
          <w:rStyle w:val="StyleUnderline"/>
          <w:highlight w:val="yellow"/>
        </w:rPr>
        <w:t>call</w:t>
      </w:r>
      <w:r w:rsidRPr="00DA002C">
        <w:rPr>
          <w:sz w:val="16"/>
        </w:rPr>
        <w:t xml:space="preserve"> of Palestinian civil society </w:t>
      </w:r>
      <w:r w:rsidRPr="00794899">
        <w:rPr>
          <w:rStyle w:val="StyleUnderline"/>
          <w:highlight w:val="yellow"/>
        </w:rPr>
        <w:t>to employ</w:t>
      </w:r>
      <w:r w:rsidRPr="00DA002C">
        <w:rPr>
          <w:sz w:val="16"/>
        </w:rPr>
        <w:t xml:space="preserve"> forms “</w:t>
      </w:r>
      <w:r w:rsidRPr="00794899">
        <w:rPr>
          <w:rStyle w:val="StyleUnderline"/>
          <w:highlight w:val="yellow"/>
        </w:rPr>
        <w:t>nonviolent punitive means” to get Israel to end its human rights violations</w:t>
      </w:r>
      <w:r w:rsidRPr="00DA002C">
        <w:rPr>
          <w:sz w:val="16"/>
        </w:rPr>
        <w:t xml:space="preserve"> against the Palestinian people. The boycott of Israel has been discussed in ASA since at least 2006. From then on there have been deliberative and systematic steps to understand all the relevant issues on the table, including panels and meetings specifically geared towards this subject. After a discussion involving more than 700 members that allowed 44 people to speak at this year’s ASA meeting, the ASA overwhelmingly voted to support this resolution to support the Palestinian BDS movement (to see the entire resolution, click here). In spite of its general criticism of Israel’s human rights violation</w:t>
      </w:r>
      <w:r w:rsidRPr="00794899">
        <w:rPr>
          <w:rStyle w:val="StyleUnderline"/>
          <w:highlight w:val="yellow"/>
        </w:rPr>
        <w:t>, the absence that screams louder than this progressive stance is the utter lack of any mention of Israel’s history of anti-black policies and violent aggression against African immigrants</w:t>
      </w:r>
      <w:r w:rsidRPr="00DA002C">
        <w:rPr>
          <w:sz w:val="16"/>
        </w:rPr>
        <w:t xml:space="preserve">. Considering the context of the resolution, the absence of Israel’s anti-black policies and mob-violence is not peculiar — it was to be expected. And yet </w:t>
      </w:r>
      <w:r w:rsidRPr="00794899">
        <w:rPr>
          <w:rStyle w:val="StyleUnderline"/>
          <w:highlight w:val="yellow"/>
        </w:rPr>
        <w:t>what is to be expected should not be accepted</w:t>
      </w:r>
      <w:r w:rsidRPr="00DA002C">
        <w:rPr>
          <w:sz w:val="16"/>
        </w:rPr>
        <w:t xml:space="preserve">, especially from an organization acting in the stated interest of “justice.” Its silence occurs in an especially unethical time. Within the last few months, Israel’s anti-black immigration policies and the recent mob-led riot against African immigrants have exploded into international news (with headlines such as “Violent Anti-African Race Riot Rocks Israel, Black Men and Women Beaten” or “Israel Passes Law aimed at deterring African Migrants”). </w:t>
      </w:r>
      <w:r w:rsidRPr="00794899">
        <w:rPr>
          <w:rStyle w:val="StyleUnderline"/>
          <w:highlight w:val="yellow"/>
        </w:rPr>
        <w:t>The ASA resolution</w:t>
      </w:r>
      <w:r w:rsidRPr="00DA002C">
        <w:rPr>
          <w:sz w:val="16"/>
        </w:rPr>
        <w:t xml:space="preserve"> therefore does double damage: it </w:t>
      </w:r>
      <w:r w:rsidRPr="00794899">
        <w:rPr>
          <w:rStyle w:val="StyleUnderline"/>
          <w:highlight w:val="yellow"/>
        </w:rPr>
        <w:t>simultaneously ignores the importance of anti-blackness to the Israel’s colonial regime and</w:t>
      </w:r>
      <w:r w:rsidRPr="00DA002C">
        <w:rPr>
          <w:sz w:val="16"/>
        </w:rPr>
        <w:t xml:space="preserve"> actually </w:t>
      </w:r>
      <w:r w:rsidRPr="00794899">
        <w:rPr>
          <w:rStyle w:val="Emphasis"/>
          <w:highlight w:val="yellow"/>
        </w:rPr>
        <w:t>acts to cover it up by moving critical academic attention away from the current anti-black crisis towards the well-defined contours of an Israel-Palestine debate that</w:t>
      </w:r>
      <w:r w:rsidRPr="00794899">
        <w:rPr>
          <w:rStyle w:val="Emphasis"/>
        </w:rPr>
        <w:t xml:space="preserve"> </w:t>
      </w:r>
      <w:r w:rsidRPr="00794899">
        <w:rPr>
          <w:rStyle w:val="Emphasis"/>
          <w:highlight w:val="yellow"/>
        </w:rPr>
        <w:t>always circles around anti-semitism versus settler colonialism</w:t>
      </w:r>
      <w:r w:rsidRPr="00DA002C">
        <w:rPr>
          <w:sz w:val="16"/>
        </w:rPr>
        <w:t xml:space="preserve">. </w:t>
      </w:r>
      <w:r w:rsidRPr="00794899">
        <w:rPr>
          <w:rStyle w:val="StyleUnderline"/>
          <w:highlight w:val="yellow"/>
        </w:rPr>
        <w:t>What falls out is how anti-blackness exists as its own singular formation of violence that operates in excess of — and simultaneously in concert with — the logic of racism or settler colonialism</w:t>
      </w:r>
      <w:r w:rsidRPr="00DA002C">
        <w:rPr>
          <w:sz w:val="16"/>
        </w:rPr>
        <w:t xml:space="preserve">.  The response to this may be that even if the plight of African immigrants is dire, to bring it up in the context of the Israel/Palestine conflict is at best in poor taste and at worst a vulgar form of opportunism. This response is inadequate for a multitude of reasons. First, </w:t>
      </w:r>
      <w:r w:rsidRPr="00794899">
        <w:rPr>
          <w:rStyle w:val="StyleUnderline"/>
          <w:highlight w:val="yellow"/>
        </w:rPr>
        <w:t>there is a growing movement of</w:t>
      </w:r>
      <w:r w:rsidRPr="00794899">
        <w:rPr>
          <w:rStyle w:val="StyleUnderline"/>
        </w:rPr>
        <w:t xml:space="preserve"> </w:t>
      </w:r>
      <w:r w:rsidRPr="00DA002C">
        <w:rPr>
          <w:sz w:val="16"/>
        </w:rPr>
        <w:t xml:space="preserve">Palestinian </w:t>
      </w:r>
      <w:r w:rsidRPr="00794899">
        <w:rPr>
          <w:rStyle w:val="StyleUnderline"/>
          <w:highlight w:val="yellow"/>
        </w:rPr>
        <w:t>activists</w:t>
      </w:r>
      <w:r w:rsidRPr="00DA002C">
        <w:rPr>
          <w:sz w:val="16"/>
        </w:rPr>
        <w:t xml:space="preserve"> (and activists for the Palestinian cause) </w:t>
      </w:r>
      <w:r w:rsidRPr="00794899">
        <w:rPr>
          <w:rStyle w:val="StyleUnderline"/>
          <w:highlight w:val="yellow"/>
        </w:rPr>
        <w:t>who recognize the centrality of anti-blackness to understanding the Israeli colonial regime and also desire to move towards a greater solidarity with blackness through calling out the anti-black violence endemic to their own culture</w:t>
      </w:r>
      <w:r w:rsidRPr="00DA002C">
        <w:rPr>
          <w:sz w:val="16"/>
        </w:rPr>
        <w:t xml:space="preserve"> (notable example, “Confronting Anti-Black Racism in the Arab World”). Second, connected to the last point, is that </w:t>
      </w:r>
      <w:r w:rsidRPr="00794899">
        <w:rPr>
          <w:rStyle w:val="Emphasis"/>
          <w:highlight w:val="yellow"/>
        </w:rPr>
        <w:t>the reluctance to deal with Israeli anti-blackness is emblematic of the larger inability for black suffering in the Middle East and North Africa to become a discernible international scandal</w:t>
      </w:r>
      <w:r w:rsidRPr="00DA002C">
        <w:rPr>
          <w:sz w:val="16"/>
        </w:rPr>
        <w:t xml:space="preserve">. Black suffering exists as a consistent heartbeat of the region, as its repressed absent center through which the other conflicts take place on top of from the sixth century onward. </w:t>
      </w:r>
      <w:r w:rsidRPr="00794899">
        <w:rPr>
          <w:rStyle w:val="Emphasis"/>
          <w:highlight w:val="yellow"/>
        </w:rPr>
        <w:t>What remains unthought and unmentioned</w:t>
      </w:r>
      <w:r w:rsidRPr="00794899">
        <w:rPr>
          <w:rStyle w:val="Emphasis"/>
        </w:rPr>
        <w:t xml:space="preserve"> </w:t>
      </w:r>
      <w:r w:rsidRPr="00DA002C">
        <w:rPr>
          <w:sz w:val="16"/>
        </w:rPr>
        <w:t xml:space="preserve">in all of these moves towards solidarity is that in spite of all their differences, both </w:t>
      </w:r>
      <w:r w:rsidRPr="00794899">
        <w:rPr>
          <w:rStyle w:val="Emphasis"/>
          <w:highlight w:val="yellow"/>
        </w:rPr>
        <w:t>Israel and Palestine (and much of the Arab world) mutually bond over anti-black violence.</w:t>
      </w:r>
      <w:r w:rsidRPr="00DA002C">
        <w:rPr>
          <w:sz w:val="16"/>
        </w:rPr>
        <w:t xml:space="preserve"> </w:t>
      </w:r>
      <w:r w:rsidRPr="00794899">
        <w:rPr>
          <w:rStyle w:val="StyleUnderline"/>
          <w:highlight w:val="yellow"/>
        </w:rPr>
        <w:t>In order to deal with anti-blackness</w:t>
      </w:r>
      <w:r w:rsidRPr="00DA002C">
        <w:rPr>
          <w:sz w:val="16"/>
        </w:rPr>
        <w:t xml:space="preserve"> in this region, </w:t>
      </w:r>
      <w:r w:rsidRPr="00794899">
        <w:rPr>
          <w:rStyle w:val="StyleUnderline"/>
          <w:highlight w:val="yellow"/>
        </w:rPr>
        <w:t>one would have complicate</w:t>
      </w:r>
      <w:r w:rsidRPr="00DA002C">
        <w:rPr>
          <w:sz w:val="16"/>
        </w:rPr>
        <w:t xml:space="preserve"> all terms of </w:t>
      </w:r>
      <w:r w:rsidRPr="00794899">
        <w:rPr>
          <w:rStyle w:val="StyleUnderline"/>
          <w:highlight w:val="yellow"/>
        </w:rPr>
        <w:t>solidarity</w:t>
      </w:r>
      <w:r w:rsidRPr="00DA002C">
        <w:rPr>
          <w:sz w:val="16"/>
        </w:rPr>
        <w:t xml:space="preserve"> and reveal the nuanced networks of violence that hold the conflict together. In other words, </w:t>
      </w:r>
      <w:r w:rsidRPr="00794899">
        <w:rPr>
          <w:rStyle w:val="StyleUnderline"/>
          <w:highlight w:val="yellow"/>
        </w:rPr>
        <w:t>anti-blackness becomes a subject that could implode the entire conversation and reveal</w:t>
      </w:r>
      <w:r w:rsidRPr="00DA002C">
        <w:rPr>
          <w:sz w:val="16"/>
        </w:rPr>
        <w:t xml:space="preserve"> an eery, yet essential consensus between the warring factions who fight in solidarity with </w:t>
      </w:r>
      <w:r w:rsidRPr="00794899">
        <w:rPr>
          <w:rStyle w:val="StyleUnderline"/>
          <w:highlight w:val="yellow"/>
        </w:rPr>
        <w:t>Israel or Palestine</w:t>
      </w:r>
      <w:r w:rsidRPr="00DA002C">
        <w:rPr>
          <w:sz w:val="16"/>
        </w:rPr>
        <w:t xml:space="preserve">: </w:t>
      </w:r>
      <w:r w:rsidRPr="00794899">
        <w:rPr>
          <w:rStyle w:val="StyleUnderline"/>
          <w:highlight w:val="yellow"/>
        </w:rPr>
        <w:t>neither wants to centralize and deal with anti-blackness in the region.</w:t>
      </w:r>
      <w:r w:rsidRPr="00DA002C">
        <w:rPr>
          <w:sz w:val="16"/>
        </w:rPr>
        <w:t xml:space="preserve"> Third, if we can agree it is politically and ethically vacuous to ignore the connection between Israeli anti-blackness and its colonial relationship to Palestine, then what is the reason to not, at least, mention it in the list of offenses of the resolution? Is it because of the threat that blackness will take over the conversation and distract from the true issue</w:t>
      </w:r>
      <w:r w:rsidRPr="00794899">
        <w:rPr>
          <w:rStyle w:val="StyleUnderline"/>
          <w:highlight w:val="yellow"/>
        </w:rPr>
        <w:t>? If we are boycotting Israel for their human rights violations, it would seem their consistent violations of the human rights of Black people should be a part of the “true issue” at least</w:t>
      </w:r>
      <w:r w:rsidRPr="00DA002C">
        <w:rPr>
          <w:sz w:val="16"/>
        </w:rPr>
        <w:t xml:space="preserve">. More to the point, the continued plight of black people wherever they are in the globe is reflective of the fact that we need a radical overhaul of our ideas of the “true issue” — it shows we need a better understanding of the paradigm that drives the relation between disparate forms of violence in different regions in the world. Let us make no mistake here, this is not an issue of ignorance or miseducation. The American Studies Association is filled with nothing but experts on the history of this region, people who could run laps around me in terms of understanding the socio-historical facts or the on-the-ground situation. Knowledge of both are essential, and yet having the knowledge and pursuing the question into its troubling conclusion — straight into the void — do not necessarily follow one after the other. One could know nothing but the simple fact that no matter where in the globe we are, there will be black people being treated like shit and take up this question. Or one could know every fact about the area and still not even gesture toward a mention of the black suffering occuring on the ground — the latter is what happened with the ASA resolution. </w:t>
      </w:r>
      <w:r w:rsidRPr="00794899">
        <w:rPr>
          <w:rStyle w:val="StyleUnderline"/>
          <w:highlight w:val="yellow"/>
        </w:rPr>
        <w:t xml:space="preserve">Any reason for </w:t>
      </w:r>
      <w:r w:rsidRPr="00794899">
        <w:rPr>
          <w:rStyle w:val="Emphasis"/>
          <w:highlight w:val="yellow"/>
        </w:rPr>
        <w:t>not mentioning</w:t>
      </w:r>
      <w:r w:rsidRPr="00794899">
        <w:rPr>
          <w:rStyle w:val="StyleUnderline"/>
          <w:highlight w:val="yellow"/>
        </w:rPr>
        <w:t xml:space="preserve"> Israeli anti-black violence is inadequate and represents a problem much </w:t>
      </w:r>
      <w:r w:rsidRPr="00794899">
        <w:rPr>
          <w:rStyle w:val="Emphasis"/>
          <w:highlight w:val="yellow"/>
        </w:rPr>
        <w:t>bigger than ignorance</w:t>
      </w:r>
      <w:r w:rsidRPr="00DA002C">
        <w:rPr>
          <w:sz w:val="16"/>
        </w:rPr>
        <w:t xml:space="preserve">, </w:t>
      </w:r>
      <w:r w:rsidRPr="00794899">
        <w:rPr>
          <w:rStyle w:val="StyleUnderline"/>
          <w:highlight w:val="yellow"/>
        </w:rPr>
        <w:t>it is a question of political and ethical proportions.</w:t>
      </w:r>
    </w:p>
    <w:p w:rsidR="00E116B8" w:rsidRDefault="00E116B8" w:rsidP="00E116B8">
      <w:pPr>
        <w:pStyle w:val="Heading3"/>
        <w:rPr>
          <w:shd w:val="clear" w:color="auto" w:fill="FFFFFF"/>
        </w:rPr>
      </w:pPr>
      <w:r>
        <w:rPr>
          <w:shd w:val="clear" w:color="auto" w:fill="FFFFFF"/>
        </w:rPr>
        <w:t xml:space="preserve">Alt </w:t>
      </w:r>
      <w:r w:rsidR="001A60AF">
        <w:rPr>
          <w:shd w:val="clear" w:color="auto" w:fill="FFFFFF"/>
        </w:rPr>
        <w:t>1nc – Maximum Captivity</w:t>
      </w:r>
    </w:p>
    <w:p w:rsidR="00E116B8" w:rsidRPr="00E116B8" w:rsidRDefault="00E116B8" w:rsidP="00E116B8">
      <w:pPr>
        <w:pStyle w:val="Heading4"/>
        <w:rPr>
          <w:shd w:val="clear" w:color="auto" w:fill="FFFFFF"/>
        </w:rPr>
      </w:pPr>
      <w:r>
        <w:rPr>
          <w:shd w:val="clear" w:color="auto" w:fill="FFFFFF"/>
        </w:rPr>
        <w:t xml:space="preserve">Analytic of Maximum captivity better informs Palestinian struggles towards a radical new orientation without the liberal calls that obscure slavery’s ongoing violence – produces better </w:t>
      </w:r>
      <w:r w:rsidR="001A60AF">
        <w:rPr>
          <w:shd w:val="clear" w:color="auto" w:fill="FFFFFF"/>
        </w:rPr>
        <w:t xml:space="preserve">informed </w:t>
      </w:r>
      <w:r>
        <w:rPr>
          <w:shd w:val="clear" w:color="auto" w:fill="FFFFFF"/>
        </w:rPr>
        <w:t>solidarity</w:t>
      </w:r>
      <w:r w:rsidR="001A60AF">
        <w:rPr>
          <w:shd w:val="clear" w:color="auto" w:fill="FFFFFF"/>
        </w:rPr>
        <w:t xml:space="preserve"> – any permutation removes the conversation from the necessary ontological towards an orientation of the things of political tactics</w:t>
      </w:r>
    </w:p>
    <w:p w:rsidR="00E116B8" w:rsidRPr="004513B1" w:rsidRDefault="00E116B8" w:rsidP="00E116B8">
      <w:r w:rsidRPr="00E116B8">
        <w:rPr>
          <w:rStyle w:val="Style13ptBold"/>
        </w:rPr>
        <w:t>Sexton 15</w:t>
      </w:r>
      <w:r>
        <w:t xml:space="preserve"> (</w:t>
      </w:r>
      <w:r w:rsidRPr="004513B1">
        <w:t>Jared Sexton, Jared Sexton is an Associate Professor and Director of the African American Studies at the University of California, Irvine. He is the author of Amalgamation Schemes: Antiblackness and the Critique of Multiracialism (University of Minnesota Press, 2008). </w:t>
      </w:r>
      <w:hyperlink r:id="rId8" w:history="1">
        <w:r w:rsidRPr="004513B1">
          <w:rPr>
            <w:rStyle w:val="Hyperlink"/>
          </w:rPr>
          <w:t xml:space="preserve">Roundtable on Anti-Blackness and Black-Palestinian Solidarity, http://www.nouraerakat.com/blogi/roundtable-on-anti-blackness-and-black-palestinian-solidarity, accessed 3/19/19, jmg) </w:t>
        </w:r>
      </w:hyperlink>
    </w:p>
    <w:p w:rsidR="00E116B8" w:rsidRDefault="00E116B8" w:rsidP="00E116B8">
      <w:pPr>
        <w:rPr>
          <w:rFonts w:ascii="Arial" w:hAnsi="Arial" w:cs="Arial"/>
          <w:color w:val="777777"/>
          <w:sz w:val="20"/>
          <w:szCs w:val="20"/>
          <w:shd w:val="clear" w:color="auto" w:fill="FFFFFF"/>
        </w:rPr>
      </w:pPr>
      <w:r w:rsidRPr="00E116B8">
        <w:rPr>
          <w:rStyle w:val="StyleUnderline"/>
          <w:highlight w:val="yellow"/>
        </w:rPr>
        <w:t>Combatting anti-blackness in US-based Palestine solidarity organizing requires addressing</w:t>
      </w:r>
      <w:r w:rsidRPr="00E116B8">
        <w:rPr>
          <w:rStyle w:val="StyleUnderline"/>
        </w:rPr>
        <w:t xml:space="preserve"> </w:t>
      </w:r>
      <w:r w:rsidRPr="00E116B8">
        <w:rPr>
          <w:rStyle w:val="StyleUnderline"/>
          <w:highlight w:val="yellow"/>
        </w:rPr>
        <w:t>what</w:t>
      </w:r>
      <w:r w:rsidRPr="00FD2094">
        <w:rPr>
          <w:rFonts w:ascii="Arial" w:hAnsi="Arial" w:cs="Arial"/>
          <w:color w:val="777777"/>
          <w:sz w:val="20"/>
          <w:szCs w:val="20"/>
          <w:shd w:val="clear" w:color="auto" w:fill="FFFFFF"/>
        </w:rPr>
        <w:t xml:space="preserve"> Hortense </w:t>
      </w:r>
      <w:r w:rsidRPr="00E116B8">
        <w:rPr>
          <w:rStyle w:val="StyleUnderline"/>
          <w:highlight w:val="yellow"/>
        </w:rPr>
        <w:t>Spillers</w:t>
      </w:r>
      <w:r w:rsidRPr="00FD2094">
        <w:rPr>
          <w:rFonts w:ascii="Arial" w:hAnsi="Arial" w:cs="Arial"/>
          <w:color w:val="777777"/>
          <w:sz w:val="20"/>
          <w:szCs w:val="20"/>
          <w:shd w:val="clear" w:color="auto" w:fill="FFFFFF"/>
        </w:rPr>
        <w:t xml:space="preserve"> famously </w:t>
      </w:r>
      <w:r w:rsidRPr="00E116B8">
        <w:rPr>
          <w:rStyle w:val="StyleUnderline"/>
          <w:highlight w:val="yellow"/>
        </w:rPr>
        <w:t>described as a</w:t>
      </w:r>
      <w:r w:rsidRPr="00FD2094">
        <w:rPr>
          <w:rFonts w:ascii="Arial" w:hAnsi="Arial" w:cs="Arial"/>
          <w:color w:val="777777"/>
          <w:sz w:val="20"/>
          <w:szCs w:val="20"/>
          <w:shd w:val="clear" w:color="auto" w:fill="FFFFFF"/>
        </w:rPr>
        <w:t>n historical “</w:t>
      </w:r>
      <w:r w:rsidRPr="00E116B8">
        <w:rPr>
          <w:rStyle w:val="StyleUnderline"/>
          <w:highlight w:val="yellow"/>
        </w:rPr>
        <w:t>grid of identities running at perpendicular angles: </w:t>
      </w:r>
      <w:r w:rsidRPr="00E116B8">
        <w:rPr>
          <w:rStyle w:val="Emphasis"/>
          <w:i/>
          <w:highlight w:val="yellow"/>
        </w:rPr>
        <w:t>things</w:t>
      </w:r>
      <w:r w:rsidRPr="00E116B8">
        <w:rPr>
          <w:rStyle w:val="StyleUnderline"/>
          <w:highlight w:val="yellow"/>
        </w:rPr>
        <w:t> in</w:t>
      </w:r>
      <w:r w:rsidRPr="00FD2094">
        <w:rPr>
          <w:rFonts w:ascii="Arial" w:hAnsi="Arial" w:cs="Arial"/>
          <w:color w:val="777777"/>
          <w:sz w:val="20"/>
          <w:szCs w:val="20"/>
          <w:shd w:val="clear" w:color="auto" w:fill="FFFFFF"/>
        </w:rPr>
        <w:t xml:space="preserve"> serial and </w:t>
      </w:r>
      <w:r w:rsidRPr="00E116B8">
        <w:rPr>
          <w:rStyle w:val="StyleUnderline"/>
          <w:highlight w:val="yellow"/>
        </w:rPr>
        <w:t>lateral array</w:t>
      </w:r>
      <w:r w:rsidRPr="00FD2094">
        <w:rPr>
          <w:rFonts w:ascii="Arial" w:hAnsi="Arial" w:cs="Arial"/>
          <w:color w:val="777777"/>
          <w:sz w:val="20"/>
          <w:szCs w:val="20"/>
          <w:shd w:val="clear" w:color="auto" w:fill="FFFFFF"/>
        </w:rPr>
        <w:t>; </w:t>
      </w:r>
      <w:r w:rsidRPr="00E116B8">
        <w:rPr>
          <w:rStyle w:val="Emphasis"/>
          <w:i/>
          <w:highlight w:val="yellow"/>
        </w:rPr>
        <w:t>beings</w:t>
      </w:r>
      <w:r w:rsidRPr="00E116B8">
        <w:rPr>
          <w:rStyle w:val="StyleUnderline"/>
          <w:highlight w:val="yellow"/>
        </w:rPr>
        <w:t> in</w:t>
      </w:r>
      <w:r w:rsidRPr="00E116B8">
        <w:rPr>
          <w:rStyle w:val="StyleUnderline"/>
        </w:rPr>
        <w:t xml:space="preserve"> </w:t>
      </w:r>
      <w:r w:rsidRPr="00FD2094">
        <w:rPr>
          <w:rFonts w:ascii="Arial" w:hAnsi="Arial" w:cs="Arial"/>
          <w:color w:val="777777"/>
          <w:sz w:val="20"/>
          <w:szCs w:val="20"/>
          <w:shd w:val="clear" w:color="auto" w:fill="FFFFFF"/>
        </w:rPr>
        <w:t xml:space="preserve">hierarchical and </w:t>
      </w:r>
      <w:r w:rsidRPr="00E116B8">
        <w:rPr>
          <w:rStyle w:val="StyleUnderline"/>
          <w:highlight w:val="yellow"/>
        </w:rPr>
        <w:t>vertical array</w:t>
      </w:r>
      <w:r w:rsidRPr="00FD2094">
        <w:rPr>
          <w:rFonts w:ascii="Arial" w:hAnsi="Arial" w:cs="Arial"/>
          <w:color w:val="777777"/>
          <w:sz w:val="20"/>
          <w:szCs w:val="20"/>
          <w:shd w:val="clear" w:color="auto" w:fill="FFFFFF"/>
        </w:rPr>
        <w:t xml:space="preserve">.” Needless to say, </w:t>
      </w:r>
      <w:r w:rsidRPr="00E116B8">
        <w:rPr>
          <w:rStyle w:val="StyleUnderline"/>
          <w:highlight w:val="yellow"/>
        </w:rPr>
        <w:t>it matters greatly whether one speaks to and from the X or Y axis of a global matrix</w:t>
      </w:r>
      <w:r w:rsidRPr="00E116B8">
        <w:rPr>
          <w:rStyle w:val="StyleUnderline"/>
        </w:rPr>
        <w:t xml:space="preserve"> </w:t>
      </w:r>
      <w:r w:rsidRPr="00FD2094">
        <w:rPr>
          <w:rFonts w:ascii="Arial" w:hAnsi="Arial" w:cs="Arial"/>
          <w:color w:val="777777"/>
          <w:sz w:val="20"/>
          <w:szCs w:val="20"/>
          <w:shd w:val="clear" w:color="auto" w:fill="FFFFFF"/>
        </w:rPr>
        <w:t xml:space="preserve">established </w:t>
      </w:r>
      <w:r w:rsidRPr="00E116B8">
        <w:rPr>
          <w:rStyle w:val="StyleUnderline"/>
          <w:highlight w:val="yellow"/>
        </w:rPr>
        <w:t>by the epochal trade in enslaved Africans</w:t>
      </w:r>
      <w:r w:rsidRPr="00FD2094">
        <w:rPr>
          <w:rFonts w:ascii="Arial" w:hAnsi="Arial" w:cs="Arial"/>
          <w:color w:val="777777"/>
          <w:sz w:val="20"/>
          <w:szCs w:val="20"/>
          <w:shd w:val="clear" w:color="auto" w:fill="FFFFFF"/>
        </w:rPr>
        <w:t xml:space="preserve"> from the seventh century CE </w:t>
      </w:r>
      <w:r w:rsidRPr="00E116B8">
        <w:rPr>
          <w:rStyle w:val="StyleUnderline"/>
          <w:highlight w:val="yellow"/>
        </w:rPr>
        <w:t>onward</w:t>
      </w:r>
      <w:r w:rsidRPr="00FD2094">
        <w:rPr>
          <w:rFonts w:ascii="Arial" w:hAnsi="Arial" w:cs="Arial"/>
          <w:color w:val="777777"/>
          <w:sz w:val="20"/>
          <w:szCs w:val="20"/>
          <w:shd w:val="clear" w:color="auto" w:fill="FFFFFF"/>
        </w:rPr>
        <w:t xml:space="preserve"> - from the trans-Saharan and Indian Ocean basin toward the later transatlantic circuit, and whose pivot entailed a deepening and intensification of the internal slave trade throughout most of the African continent. </w:t>
      </w:r>
      <w:r w:rsidRPr="00E116B8">
        <w:rPr>
          <w:rStyle w:val="StyleUnderline"/>
          <w:highlight w:val="yellow"/>
        </w:rPr>
        <w:t>There is</w:t>
      </w:r>
      <w:r w:rsidRPr="00FD2094">
        <w:rPr>
          <w:rFonts w:ascii="Arial" w:hAnsi="Arial" w:cs="Arial"/>
          <w:color w:val="777777"/>
          <w:sz w:val="20"/>
          <w:szCs w:val="20"/>
          <w:shd w:val="clear" w:color="auto" w:fill="FFFFFF"/>
        </w:rPr>
        <w:t xml:space="preserve">, buried beneath modern colonial history and its opposition, </w:t>
      </w:r>
      <w:r w:rsidRPr="00E116B8">
        <w:rPr>
          <w:rStyle w:val="StyleUnderline"/>
          <w:highlight w:val="yellow"/>
        </w:rPr>
        <w:t>what</w:t>
      </w:r>
      <w:r w:rsidRPr="00FD2094">
        <w:rPr>
          <w:rFonts w:ascii="Arial" w:hAnsi="Arial" w:cs="Arial"/>
          <w:color w:val="777777"/>
          <w:sz w:val="20"/>
          <w:szCs w:val="20"/>
          <w:shd w:val="clear" w:color="auto" w:fill="FFFFFF"/>
        </w:rPr>
        <w:t xml:space="preserve"> Saidiya </w:t>
      </w:r>
      <w:r w:rsidRPr="00E116B8">
        <w:rPr>
          <w:rStyle w:val="StyleUnderline"/>
          <w:highlight w:val="yellow"/>
        </w:rPr>
        <w:t>Hartman terms “the still unfolding narrative of captivity, dispossession, and domination that engenders the black subject in the Americas” and whose subject-that-is-not-one pursues “</w:t>
      </w:r>
      <w:r w:rsidRPr="00E116B8">
        <w:rPr>
          <w:rStyle w:val="Emphasis"/>
          <w:highlight w:val="yellow"/>
        </w:rPr>
        <w:t>a politics without a proper locus</w:t>
      </w:r>
      <w:r w:rsidRPr="00E116B8">
        <w:rPr>
          <w:rStyle w:val="StyleUnderline"/>
          <w:highlight w:val="yellow"/>
        </w:rPr>
        <w:t>.”</w:t>
      </w:r>
      <w:r w:rsidRPr="00FD2094">
        <w:rPr>
          <w:rFonts w:ascii="Arial" w:hAnsi="Arial" w:cs="Arial"/>
          <w:color w:val="777777"/>
          <w:sz w:val="20"/>
          <w:szCs w:val="20"/>
          <w:shd w:val="clear" w:color="auto" w:fill="FFFFFF"/>
        </w:rPr>
        <w:t xml:space="preserve"> Without a locus or a land base, </w:t>
      </w:r>
      <w:r w:rsidRPr="001A60AF">
        <w:rPr>
          <w:rStyle w:val="StyleUnderline"/>
          <w:highlight w:val="yellow"/>
        </w:rPr>
        <w:t>this landless, baseless politics</w:t>
      </w:r>
      <w:r w:rsidRPr="00FD2094">
        <w:rPr>
          <w:rFonts w:ascii="Arial" w:hAnsi="Arial" w:cs="Arial"/>
          <w:color w:val="777777"/>
          <w:sz w:val="20"/>
          <w:szCs w:val="20"/>
          <w:shd w:val="clear" w:color="auto" w:fill="FFFFFF"/>
        </w:rPr>
        <w:t>, which lacks nothing at all</w:t>
      </w:r>
      <w:r w:rsidRPr="001A60AF">
        <w:rPr>
          <w:rStyle w:val="StyleUnderline"/>
          <w:highlight w:val="yellow"/>
        </w:rPr>
        <w:t xml:space="preserve">, sits at the vertex of every sovereign claim, putting pressure on the work of solidarity with Palestine to consider </w:t>
      </w:r>
      <w:r w:rsidRPr="001A60AF">
        <w:rPr>
          <w:rStyle w:val="Emphasis"/>
          <w:highlight w:val="yellow"/>
        </w:rPr>
        <w:t>another frame of reference altogether</w:t>
      </w:r>
      <w:r w:rsidRPr="00FD2094">
        <w:rPr>
          <w:rFonts w:ascii="Arial" w:hAnsi="Arial" w:cs="Arial"/>
          <w:color w:val="777777"/>
          <w:sz w:val="20"/>
          <w:szCs w:val="20"/>
          <w:shd w:val="clear" w:color="auto" w:fill="FFFFFF"/>
        </w:rPr>
        <w:t xml:space="preserve">, </w:t>
      </w:r>
      <w:r w:rsidRPr="001A60AF">
        <w:rPr>
          <w:rStyle w:val="StyleUnderline"/>
          <w:highlight w:val="yellow"/>
        </w:rPr>
        <w:t>to interrogate the basic assumptions of the struggle for liberation</w:t>
      </w:r>
      <w:r w:rsidRPr="00FD2094">
        <w:rPr>
          <w:rFonts w:ascii="Arial" w:hAnsi="Arial" w:cs="Arial"/>
          <w:color w:val="777777"/>
          <w:sz w:val="20"/>
          <w:szCs w:val="20"/>
          <w:shd w:val="clear" w:color="auto" w:fill="FFFFFF"/>
        </w:rPr>
        <w:t xml:space="preserve"> as such. </w:t>
      </w:r>
      <w:r w:rsidRPr="001A60AF">
        <w:rPr>
          <w:rStyle w:val="StyleUnderline"/>
          <w:highlight w:val="yellow"/>
        </w:rPr>
        <w:t>Slavery is</w:t>
      </w:r>
      <w:r w:rsidRPr="00FD2094">
        <w:rPr>
          <w:rFonts w:ascii="Arial" w:hAnsi="Arial" w:cs="Arial"/>
          <w:color w:val="777777"/>
          <w:sz w:val="20"/>
          <w:szCs w:val="20"/>
          <w:shd w:val="clear" w:color="auto" w:fill="FFFFFF"/>
        </w:rPr>
        <w:t xml:space="preserve"> the threshold of the political world</w:t>
      </w:r>
      <w:r w:rsidRPr="00FD2094">
        <w:rPr>
          <w:rFonts w:ascii="Arial" w:hAnsi="Arial" w:cs="Arial"/>
          <w:i/>
          <w:iCs/>
          <w:color w:val="777777"/>
          <w:sz w:val="20"/>
          <w:szCs w:val="20"/>
          <w:shd w:val="clear" w:color="auto" w:fill="FFFFFF"/>
        </w:rPr>
        <w:t> </w:t>
      </w:r>
      <w:r w:rsidRPr="00FD2094">
        <w:rPr>
          <w:rFonts w:ascii="Arial" w:hAnsi="Arial" w:cs="Arial"/>
          <w:color w:val="777777"/>
          <w:sz w:val="20"/>
          <w:szCs w:val="20"/>
          <w:shd w:val="clear" w:color="auto" w:fill="FFFFFF"/>
        </w:rPr>
        <w:t xml:space="preserve">and the ongoing movement for abolition is a strange attractor radicalizing through the perverse affirmation of deracination, </w:t>
      </w:r>
      <w:r w:rsidRPr="001A60AF">
        <w:rPr>
          <w:rStyle w:val="StyleUnderline"/>
          <w:highlight w:val="yellow"/>
        </w:rPr>
        <w:t>an uprooting of the natal and the national; a politics whose demand is</w:t>
      </w:r>
      <w:r w:rsidRPr="00FD2094">
        <w:rPr>
          <w:rFonts w:ascii="Arial" w:hAnsi="Arial" w:cs="Arial"/>
          <w:color w:val="777777"/>
          <w:sz w:val="20"/>
          <w:szCs w:val="20"/>
          <w:shd w:val="clear" w:color="auto" w:fill="FFFFFF"/>
        </w:rPr>
        <w:t>, as the late Michel-Rolph Trouillot said of the Haitian Revolution, “</w:t>
      </w:r>
      <w:r w:rsidRPr="001A60AF">
        <w:rPr>
          <w:rStyle w:val="StyleUnderline"/>
          <w:highlight w:val="yellow"/>
        </w:rPr>
        <w:t>too radical to be formulated in advance of its deeds</w:t>
      </w:r>
      <w:r w:rsidRPr="00FD2094">
        <w:rPr>
          <w:rFonts w:ascii="Arial" w:hAnsi="Arial" w:cs="Arial"/>
          <w:color w:val="777777"/>
          <w:sz w:val="20"/>
          <w:szCs w:val="20"/>
          <w:shd w:val="clear" w:color="auto" w:fill="FFFFFF"/>
        </w:rPr>
        <w:t>.”</w:t>
      </w:r>
    </w:p>
    <w:p w:rsidR="00B56F7D" w:rsidRDefault="00B56F7D" w:rsidP="00B56F7D">
      <w:pPr>
        <w:pStyle w:val="Heading2"/>
      </w:pPr>
      <w:r>
        <w:t>Additional Links</w:t>
      </w:r>
    </w:p>
    <w:p w:rsidR="00B56F7D" w:rsidRPr="00B56F7D" w:rsidRDefault="00B56F7D" w:rsidP="00B56F7D">
      <w:r>
        <w:t>Depending on what they exactly say</w:t>
      </w:r>
    </w:p>
    <w:p w:rsidR="00BD42E8" w:rsidRDefault="00BD42E8" w:rsidP="00BD42E8">
      <w:pPr>
        <w:pStyle w:val="Heading3"/>
        <w:rPr>
          <w:rStyle w:val="StyleUnderline"/>
          <w:u w:val="none"/>
        </w:rPr>
      </w:pPr>
      <w:r>
        <w:rPr>
          <w:rStyle w:val="StyleUnderline"/>
          <w:u w:val="none"/>
        </w:rPr>
        <w:t>BDS is liberalist</w:t>
      </w:r>
    </w:p>
    <w:p w:rsidR="00BD42E8" w:rsidRPr="0029504E" w:rsidRDefault="00BD42E8" w:rsidP="00BD42E8">
      <w:pPr>
        <w:pStyle w:val="Heading4"/>
      </w:pPr>
      <w:r>
        <w:t>BDS demands of Palestinian groups are clearly a call for political rights</w:t>
      </w:r>
    </w:p>
    <w:p w:rsidR="00BD42E8" w:rsidRPr="00741A16" w:rsidRDefault="00BD42E8" w:rsidP="00BD42E8">
      <w:r w:rsidRPr="00741A16">
        <w:rPr>
          <w:rStyle w:val="Heading4Char"/>
        </w:rPr>
        <w:t>Al-Jaza'iri and Grant 10</w:t>
      </w:r>
      <w:r w:rsidRPr="00741A16">
        <w:t xml:space="preserve"> (The authors of this article share a growing concern for the direction the Palestinian solidarity movement in Canada has been taking. Isa Al-Jaza'iri's mother was kicked out of her home in Haifa at gunpoint in 1948, along with her entire family. Alex Grant's grandfather wore his Star of David patch at Mauthausen concentration camp. However, they believe their respective backgrounds, although they have a bearing on this issue, are not the key issue inasmuch as this is an issue that has to be taken up by the world working class. They defend the position that only a working class perspective can end the oppression of the Palestinian people while providing a future for the Israeli population. Isa Al-Jaza'iri and Alex Grant, 19 January 2010, </w:t>
      </w:r>
      <w:hyperlink r:id="rId9" w:history="1">
        <w:r w:rsidRPr="000E0830">
          <w:rPr>
            <w:rStyle w:val="Hyperlink"/>
          </w:rPr>
          <w:t>https://www.marxist.com/against-blanket-boycott-israel-working-class-solution.htm</w:t>
        </w:r>
      </w:hyperlink>
      <w:r>
        <w:t>, accessed 3/19/19, jmg)</w:t>
      </w:r>
    </w:p>
    <w:p w:rsidR="00BD42E8" w:rsidRPr="00055C93" w:rsidRDefault="00BD42E8" w:rsidP="00BD42E8">
      <w:r w:rsidRPr="00055C93">
        <w:t>A new boycott campaign has been gaining an echo within the Palestinian solidarity movement. This campaign is known as “Boycott, Divestment and Sanctions”, BDS for short. Sometimes it is referred to as the campaign against Israeli Apartheid. We truly believe that the supporters of this campaign are acting from a genuine desire to end the suffering of the Palestinian people. However, we have to frankly say that we do not believe that the methods of this campaign can defeat Israeli imperialism. What is notable about this campaign is that it ignores the question of class in both Israel and Palestine. We believe that only a working class approach can put an end to Israeli imperialism.</w:t>
      </w:r>
    </w:p>
    <w:p w:rsidR="00BD42E8" w:rsidRPr="00055C93" w:rsidRDefault="00BD42E8" w:rsidP="00BD42E8">
      <w:r w:rsidRPr="00055C93">
        <w:t>What is BDS and who supports it?</w:t>
      </w:r>
    </w:p>
    <w:p w:rsidR="00BD42E8" w:rsidRPr="00055C93" w:rsidRDefault="00BD42E8" w:rsidP="00BD42E8">
      <w:r w:rsidRPr="00055C93">
        <w:t xml:space="preserve">The campaign for </w:t>
      </w:r>
      <w:r w:rsidRPr="0029504E">
        <w:rPr>
          <w:rStyle w:val="StyleUnderline"/>
          <w:highlight w:val="yellow"/>
        </w:rPr>
        <w:t>B</w:t>
      </w:r>
      <w:r w:rsidRPr="00055C93">
        <w:t xml:space="preserve">oycott, </w:t>
      </w:r>
      <w:r w:rsidRPr="0029504E">
        <w:rPr>
          <w:rStyle w:val="StyleUnderline"/>
          <w:highlight w:val="yellow"/>
        </w:rPr>
        <w:t>D</w:t>
      </w:r>
      <w:r w:rsidRPr="00055C93">
        <w:t xml:space="preserve">ivestment and </w:t>
      </w:r>
      <w:r w:rsidRPr="0029504E">
        <w:rPr>
          <w:rStyle w:val="StyleUnderline"/>
          <w:highlight w:val="yellow"/>
        </w:rPr>
        <w:t>S</w:t>
      </w:r>
      <w:r w:rsidRPr="00055C93">
        <w:t xml:space="preserve">anctions </w:t>
      </w:r>
      <w:r w:rsidRPr="0029504E">
        <w:rPr>
          <w:rStyle w:val="StyleUnderline"/>
          <w:highlight w:val="yellow"/>
        </w:rPr>
        <w:t>was launched</w:t>
      </w:r>
      <w:r w:rsidRPr="00055C93">
        <w:t xml:space="preserve"> on 9th July, 2005 </w:t>
      </w:r>
      <w:r w:rsidRPr="0029504E">
        <w:rPr>
          <w:rStyle w:val="StyleUnderline"/>
          <w:highlight w:val="yellow"/>
        </w:rPr>
        <w:t>by</w:t>
      </w:r>
      <w:r w:rsidRPr="00055C93">
        <w:t xml:space="preserve"> a "unified call" drawing together more than one hundred Palestinian organizations. Amongst these are the Ramallah </w:t>
      </w:r>
      <w:r w:rsidRPr="0029504E">
        <w:rPr>
          <w:rStyle w:val="StyleUnderline"/>
          <w:highlight w:val="yellow"/>
        </w:rPr>
        <w:t>Chamber of Commerce</w:t>
      </w:r>
      <w:r w:rsidRPr="00055C93">
        <w:t>, some PLO popular committees, the Palestinian General Federation of</w:t>
      </w:r>
      <w:r w:rsidRPr="0029504E">
        <w:t xml:space="preserve"> Trade</w:t>
      </w:r>
      <w:r w:rsidRPr="0029504E">
        <w:rPr>
          <w:rStyle w:val="StyleUnderline"/>
          <w:highlight w:val="yellow"/>
        </w:rPr>
        <w:t xml:space="preserve"> Unions</w:t>
      </w:r>
      <w:r w:rsidRPr="00055C93">
        <w:t xml:space="preserve">, the General Union of Palestinian Teachers, the Federation of Unions of Palestinian University Professors and Employees, the Palestinian Engineers’ Association, the Palestinian Lawyers' Association, </w:t>
      </w:r>
      <w:r w:rsidRPr="0029504E">
        <w:rPr>
          <w:rStyle w:val="StyleUnderline"/>
          <w:highlight w:val="yellow"/>
        </w:rPr>
        <w:t>and an alphabet soup of NGOs and "civil society" groups</w:t>
      </w:r>
      <w:r w:rsidRPr="00055C93">
        <w:t xml:space="preserve"> in the occupied territories and Israel itself.</w:t>
      </w:r>
    </w:p>
    <w:p w:rsidR="00BD42E8" w:rsidRPr="00055C93" w:rsidRDefault="00BD42E8" w:rsidP="00BD42E8">
      <w:r w:rsidRPr="0029504E">
        <w:rPr>
          <w:rStyle w:val="StyleUnderline"/>
          <w:highlight w:val="yellow"/>
        </w:rPr>
        <w:t>These groups have elected a "Boycott National Committee</w:t>
      </w:r>
      <w:r w:rsidRPr="00055C93">
        <w:t>", which has been entrusted to lead the campaign as well as manage the official website, BDSmovement.net.</w:t>
      </w:r>
    </w:p>
    <w:p w:rsidR="00BD42E8" w:rsidRPr="00055C93" w:rsidRDefault="00BD42E8" w:rsidP="00BD42E8">
      <w:r w:rsidRPr="00055C93">
        <w:t>The campaign has been able to gain the support of some trade unions in Canada, such as the Canadian Union of Postal Workers and the Fédération Autonome du Collégial teachers' union in Quebec. It also has an extensive list of supporters worldwide.</w:t>
      </w:r>
    </w:p>
    <w:p w:rsidR="00BD42E8" w:rsidRPr="00055C93" w:rsidRDefault="00BD42E8" w:rsidP="00BD42E8">
      <w:r w:rsidRPr="0029504E">
        <w:rPr>
          <w:rStyle w:val="StyleUnderline"/>
          <w:highlight w:val="yellow"/>
        </w:rPr>
        <w:t>Its demands on the Israeli state are laid out in the original call</w:t>
      </w:r>
      <w:r w:rsidRPr="00055C93">
        <w:t>:</w:t>
      </w:r>
    </w:p>
    <w:p w:rsidR="00BD42E8" w:rsidRPr="00055C93" w:rsidRDefault="00BD42E8" w:rsidP="00BD42E8">
      <w:r w:rsidRPr="00055C93">
        <w:t xml:space="preserve">"1. </w:t>
      </w:r>
      <w:r w:rsidRPr="0029504E">
        <w:rPr>
          <w:rStyle w:val="StyleUnderline"/>
          <w:highlight w:val="yellow"/>
        </w:rPr>
        <w:t>End</w:t>
      </w:r>
      <w:r w:rsidRPr="00055C93">
        <w:t xml:space="preserve">ing its </w:t>
      </w:r>
      <w:r w:rsidRPr="0029504E">
        <w:rPr>
          <w:rStyle w:val="StyleUnderline"/>
          <w:highlight w:val="yellow"/>
        </w:rPr>
        <w:t>occupation</w:t>
      </w:r>
      <w:r w:rsidRPr="00055C93">
        <w:t xml:space="preserve"> and colonization of all Arab lands and dismantling the Wall;</w:t>
      </w:r>
    </w:p>
    <w:p w:rsidR="00BD42E8" w:rsidRPr="00055C93" w:rsidRDefault="00BD42E8" w:rsidP="00BD42E8">
      <w:r w:rsidRPr="00055C93">
        <w:t xml:space="preserve">2. </w:t>
      </w:r>
      <w:r w:rsidRPr="0029504E">
        <w:rPr>
          <w:rStyle w:val="StyleUnderline"/>
          <w:highlight w:val="yellow"/>
        </w:rPr>
        <w:t>Recognizing</w:t>
      </w:r>
      <w:r w:rsidRPr="0029504E">
        <w:rPr>
          <w:rStyle w:val="StyleUnderline"/>
        </w:rPr>
        <w:t xml:space="preserve"> </w:t>
      </w:r>
      <w:r w:rsidRPr="00055C93">
        <w:t xml:space="preserve">the </w:t>
      </w:r>
      <w:r w:rsidRPr="0029504E">
        <w:rPr>
          <w:rStyle w:val="StyleUnderline"/>
          <w:highlight w:val="yellow"/>
        </w:rPr>
        <w:t>fundamental rights of</w:t>
      </w:r>
      <w:r w:rsidRPr="00055C93">
        <w:t xml:space="preserve"> the Arab-Palestinian citizens of Israel to </w:t>
      </w:r>
      <w:r w:rsidRPr="0029504E">
        <w:rPr>
          <w:rStyle w:val="StyleUnderline"/>
          <w:highlight w:val="yellow"/>
        </w:rPr>
        <w:t>full equality</w:t>
      </w:r>
      <w:r w:rsidRPr="00055C93">
        <w:t>; and</w:t>
      </w:r>
    </w:p>
    <w:p w:rsidR="00BD42E8" w:rsidRDefault="00BD42E8" w:rsidP="00BD42E8">
      <w:r w:rsidRPr="00055C93">
        <w:t>3</w:t>
      </w:r>
      <w:r w:rsidRPr="0029504E">
        <w:rPr>
          <w:rStyle w:val="StyleUnderline"/>
          <w:highlight w:val="yellow"/>
        </w:rPr>
        <w:t>. Respecting, protecting, and promoting the rights of Palestinian refugees to return to their homes and properties as stipulated in UN resolution 194.</w:t>
      </w:r>
      <w:r w:rsidRPr="00055C93">
        <w:t>"</w:t>
      </w:r>
    </w:p>
    <w:p w:rsidR="00BD42E8" w:rsidRDefault="00BD42E8" w:rsidP="00BD42E8">
      <w:pPr>
        <w:pStyle w:val="Heading4"/>
        <w:rPr>
          <w:rStyle w:val="StyleUnderline"/>
          <w:u w:val="none"/>
        </w:rPr>
      </w:pPr>
      <w:r>
        <w:rPr>
          <w:rStyle w:val="StyleUnderline"/>
          <w:u w:val="none"/>
        </w:rPr>
        <w:t>BDS claim is based in International Justice Treaties</w:t>
      </w:r>
    </w:p>
    <w:p w:rsidR="00BD42E8" w:rsidRPr="00E86164" w:rsidRDefault="00BD42E8" w:rsidP="00BD42E8">
      <w:r w:rsidRPr="00E86164">
        <w:rPr>
          <w:rStyle w:val="Style13ptBold"/>
        </w:rPr>
        <w:t>Thrall 18</w:t>
      </w:r>
      <w:r w:rsidRPr="00E86164">
        <w:t xml:space="preserve"> (Nathan Thrall is the author of </w:t>
      </w:r>
      <w:hyperlink r:id="rId10" w:history="1">
        <w:r w:rsidRPr="00E86164">
          <w:rPr>
            <w:rStyle w:val="Hyperlink"/>
          </w:rPr>
          <w:t>The Only Language They Understand</w:t>
        </w:r>
      </w:hyperlink>
      <w:r w:rsidRPr="00E86164">
        <w:t>, and is the Director of the Arab-Israeli Project at the </w:t>
      </w:r>
      <w:hyperlink r:id="rId11" w:history="1">
        <w:r w:rsidRPr="00E86164">
          <w:rPr>
            <w:rStyle w:val="Hyperlink"/>
          </w:rPr>
          <w:t>International Crisis Group</w:t>
        </w:r>
      </w:hyperlink>
      <w:r w:rsidRPr="00E86164">
        <w:t xml:space="preserve">, BDS: how a controversial non-violent movement has transformed the Israeli-Palestinian debate, THE GUARDIAN, August 14, </w:t>
      </w:r>
      <w:hyperlink r:id="rId12" w:history="1">
        <w:r w:rsidRPr="00E86164">
          <w:rPr>
            <w:rStyle w:val="Hyperlink"/>
          </w:rPr>
          <w:t>https://www.theguardian.com/news/2018/aug/14/bds-boycott-divestment-sanctions-movement-transformed-israeli-palestinian-debate</w:t>
        </w:r>
      </w:hyperlink>
      <w:r w:rsidRPr="00E86164">
        <w:t>, accessed 3/18/19, jmg)</w:t>
      </w:r>
    </w:p>
    <w:p w:rsidR="00BD42E8" w:rsidRPr="005E6B2C" w:rsidRDefault="00BD42E8" w:rsidP="00BD42E8">
      <w:pPr>
        <w:rPr>
          <w:sz w:val="16"/>
        </w:rPr>
      </w:pPr>
      <w:r w:rsidRPr="004C4B35">
        <w:rPr>
          <w:rStyle w:val="StyleUnderline"/>
          <w:highlight w:val="yellow"/>
        </w:rPr>
        <w:t>For</w:t>
      </w:r>
      <w:r w:rsidRPr="004C4B35">
        <w:rPr>
          <w:rStyle w:val="StyleUnderline"/>
        </w:rPr>
        <w:t xml:space="preserve"> </w:t>
      </w:r>
      <w:r w:rsidRPr="005E6B2C">
        <w:rPr>
          <w:sz w:val="16"/>
        </w:rPr>
        <w:t xml:space="preserve">the </w:t>
      </w:r>
      <w:r w:rsidRPr="004C4B35">
        <w:rPr>
          <w:rStyle w:val="StyleUnderline"/>
          <w:highlight w:val="yellow"/>
        </w:rPr>
        <w:t>BDS movement</w:t>
      </w:r>
      <w:r w:rsidRPr="005E6B2C">
        <w:rPr>
          <w:sz w:val="16"/>
        </w:rPr>
        <w:t xml:space="preserve">, the </w:t>
      </w:r>
      <w:r w:rsidRPr="004C4B35">
        <w:rPr>
          <w:rStyle w:val="StyleUnderline"/>
          <w:highlight w:val="yellow"/>
        </w:rPr>
        <w:t>charge of apartheid</w:t>
      </w:r>
      <w:r w:rsidRPr="005E6B2C">
        <w:rPr>
          <w:sz w:val="16"/>
        </w:rPr>
        <w:t xml:space="preserve">, which became prominent after the start of the second intifada in 2000, </w:t>
      </w:r>
      <w:r w:rsidRPr="005E6B2C">
        <w:rPr>
          <w:rStyle w:val="StyleUnderline"/>
          <w:highlight w:val="yellow"/>
        </w:rPr>
        <w:t xml:space="preserve">was not merely a provocative analogy to South Africa but a </w:t>
      </w:r>
      <w:r w:rsidRPr="005E6B2C">
        <w:rPr>
          <w:rStyle w:val="Emphasis"/>
          <w:highlight w:val="yellow"/>
        </w:rPr>
        <w:t>legal claim</w:t>
      </w:r>
      <w:r w:rsidRPr="005E6B2C">
        <w:rPr>
          <w:sz w:val="16"/>
        </w:rPr>
        <w:t xml:space="preserve">, </w:t>
      </w:r>
      <w:r w:rsidRPr="005E6B2C">
        <w:rPr>
          <w:rStyle w:val="StyleUnderline"/>
          <w:highlight w:val="yellow"/>
        </w:rPr>
        <w:t>based on</w:t>
      </w:r>
      <w:r w:rsidRPr="005E6B2C">
        <w:rPr>
          <w:sz w:val="16"/>
        </w:rPr>
        <w:t xml:space="preserve"> the crime of apartheid as defined in </w:t>
      </w:r>
      <w:r w:rsidRPr="005E6B2C">
        <w:rPr>
          <w:rStyle w:val="StyleUnderline"/>
          <w:highlight w:val="yellow"/>
        </w:rPr>
        <w:t>international conventions and the</w:t>
      </w:r>
      <w:r w:rsidRPr="005E6B2C">
        <w:rPr>
          <w:sz w:val="16"/>
        </w:rPr>
        <w:t xml:space="preserve"> founding statute of the </w:t>
      </w:r>
      <w:r w:rsidRPr="005E6B2C">
        <w:rPr>
          <w:rStyle w:val="StyleUnderline"/>
          <w:highlight w:val="yellow"/>
        </w:rPr>
        <w:t>i</w:t>
      </w:r>
      <w:r w:rsidRPr="005E6B2C">
        <w:rPr>
          <w:sz w:val="16"/>
        </w:rPr>
        <w:t xml:space="preserve">nternational </w:t>
      </w:r>
      <w:r w:rsidRPr="005E6B2C">
        <w:rPr>
          <w:rStyle w:val="StyleUnderline"/>
          <w:highlight w:val="yellow"/>
        </w:rPr>
        <w:t>c</w:t>
      </w:r>
      <w:r w:rsidRPr="005E6B2C">
        <w:rPr>
          <w:sz w:val="16"/>
        </w:rPr>
        <w:t xml:space="preserve">riminal </w:t>
      </w:r>
      <w:r w:rsidRPr="005E6B2C">
        <w:rPr>
          <w:rStyle w:val="StyleUnderline"/>
          <w:highlight w:val="yellow"/>
        </w:rPr>
        <w:t>c</w:t>
      </w:r>
      <w:r w:rsidRPr="005E6B2C">
        <w:rPr>
          <w:sz w:val="16"/>
        </w:rPr>
        <w:t xml:space="preserve">ourt: “an institutionalised regime of systematic oppression and domination by one racial group over any other racial group or groups and committed with the intention of maintaining that regime”. The concept of apartheid became central to the BDS movement’s framing of the conflict. Whereas the Palestinian Authority sought to accentuate its autonomy and state-like characteristics, the BDS movement underlined the PA’s subservience to Israel. For proponents of the two-state model, the PA was a nationalist project working toward eventual independence, while in the apartheid framework it was merely an Israeli satrap. BDS leaders emphasised the de facto “one-state reality” of Israel-Palestine – which had become a common trope even among Israel’s supporters, many of whom were dismayed at the possibility that the country could eventually be forced to enfranchise the Palestinians living under occupation and thereby cease to be a Jewish state. Increasingly among both Israel’s centre-left friends and its enemies, the idea of a single state was not a plan for the future – to be sought or averted – but an accurate description of the reality on the ground, which was becoming more and more difficult to disentangle. </w:t>
      </w:r>
      <w:hyperlink r:id="rId13" w:history="1">
        <w:r w:rsidRPr="005E6B2C">
          <w:rPr>
            <w:rStyle w:val="Hyperlink"/>
            <w:sz w:val="16"/>
          </w:rPr>
          <w:t>Jews were already a minority</w:t>
        </w:r>
      </w:hyperlink>
      <w:r w:rsidRPr="005E6B2C">
        <w:rPr>
          <w:sz w:val="16"/>
        </w:rPr>
        <w:t xml:space="preserve"> in the territory under the control of Israel, which regulated the Palestinians’ borders, exports and imports, customs revenues and permits for travel and work. Legally, commercially and administratively, the Jewish and Palestinian populations were interlaced.</w:t>
      </w:r>
    </w:p>
    <w:p w:rsidR="00055C93" w:rsidRDefault="00055C93" w:rsidP="00055C93">
      <w:pPr>
        <w:pStyle w:val="Heading3"/>
      </w:pPr>
      <w:r>
        <w:t>Academic Freedom Link</w:t>
      </w:r>
    </w:p>
    <w:p w:rsidR="00B56F7D" w:rsidRDefault="00B56F7D" w:rsidP="00B56F7D">
      <w:pPr>
        <w:pStyle w:val="Heading4"/>
      </w:pPr>
      <w:r>
        <w:t>The affirmatives embracement of the possibility of academic freedom is exactly at odds with academic fugitivity – the correct framing of BDS would reject freedom in place of an opportunity to criticize sources of power</w:t>
      </w:r>
    </w:p>
    <w:p w:rsidR="00B56F7D" w:rsidRDefault="00B56F7D" w:rsidP="00B56F7D"/>
    <w:p w:rsidR="00B56F7D" w:rsidRPr="00957FC5" w:rsidRDefault="00B56F7D" w:rsidP="00B56F7D">
      <w:r w:rsidRPr="00957FC5">
        <w:rPr>
          <w:rStyle w:val="Style13ptBold"/>
        </w:rPr>
        <w:t>Moten 16</w:t>
      </w:r>
      <w:r>
        <w:t xml:space="preserve"> (</w:t>
      </w:r>
      <w:r w:rsidRPr="00957FC5">
        <w:t>Fred Moten’s Statement in Support of a Boycott of Israeli Academic Institutions</w:t>
      </w:r>
      <w:r>
        <w:t xml:space="preserve">, </w:t>
      </w:r>
      <w:hyperlink r:id="rId14" w:history="1">
        <w:r w:rsidRPr="000E0830">
          <w:rPr>
            <w:rStyle w:val="Hyperlink"/>
          </w:rPr>
          <w:t>https://mlaboycott.wordpress.com/2016/09/07/fred-motens-statement-in-support-of-a-boycott-of-israeli-academic-institutions/</w:t>
        </w:r>
      </w:hyperlink>
      <w:r>
        <w:t>, accessed 3/19/19, jmg)</w:t>
      </w:r>
    </w:p>
    <w:p w:rsidR="00B56F7D" w:rsidRPr="00957FC5" w:rsidRDefault="00B56F7D" w:rsidP="00B56F7D">
      <w:pPr>
        <w:shd w:val="clear" w:color="auto" w:fill="FFFFFF"/>
        <w:spacing w:after="0" w:line="240" w:lineRule="auto"/>
        <w:textAlignment w:val="baseline"/>
        <w:rPr>
          <w:rFonts w:ascii="Arial" w:eastAsia="Times New Roman" w:hAnsi="Arial" w:cs="Arial"/>
          <w:color w:val="666666"/>
          <w:sz w:val="16"/>
          <w:szCs w:val="27"/>
        </w:rPr>
      </w:pPr>
      <w:r w:rsidRPr="00957FC5">
        <w:rPr>
          <w:rFonts w:ascii="Arial" w:eastAsia="Times New Roman" w:hAnsi="Arial" w:cs="Arial"/>
          <w:color w:val="666666"/>
          <w:sz w:val="16"/>
          <w:szCs w:val="27"/>
        </w:rPr>
        <w:t xml:space="preserve">But </w:t>
      </w:r>
      <w:r w:rsidRPr="00957FC5">
        <w:rPr>
          <w:sz w:val="16"/>
        </w:rPr>
        <w:t>this raises the question of whether</w:t>
      </w:r>
      <w:r w:rsidRPr="00957FC5">
        <w:rPr>
          <w:rFonts w:ascii="Arial" w:eastAsia="Times New Roman" w:hAnsi="Arial" w:cs="Arial"/>
          <w:color w:val="666666"/>
          <w:sz w:val="16"/>
          <w:szCs w:val="27"/>
        </w:rPr>
        <w:t xml:space="preserve"> or not Israeli academic freedom—or, for that matter, any state-sanctioned, state-protected academic freedom but also </w:t>
      </w:r>
      <w:r w:rsidRPr="00DA0ADF">
        <w:rPr>
          <w:rStyle w:val="StyleUnderline"/>
          <w:highlight w:val="yellow"/>
        </w:rPr>
        <w:t>the very idea of academic freedom</w:t>
      </w:r>
      <w:r w:rsidRPr="00957FC5">
        <w:rPr>
          <w:rFonts w:ascii="Arial" w:eastAsia="Times New Roman" w:hAnsi="Arial" w:cs="Arial"/>
          <w:color w:val="666666"/>
          <w:sz w:val="16"/>
          <w:szCs w:val="27"/>
        </w:rPr>
        <w:t xml:space="preserve"> insofar as it </w:t>
      </w:r>
      <w:r w:rsidRPr="00DA0ADF">
        <w:rPr>
          <w:rStyle w:val="StyleUnderline"/>
          <w:highlight w:val="yellow"/>
        </w:rPr>
        <w:t>must be state-sanctioned and state-protected if it is to exist</w:t>
      </w:r>
      <w:r w:rsidRPr="00957FC5">
        <w:rPr>
          <w:rFonts w:ascii="Arial" w:eastAsia="Times New Roman" w:hAnsi="Arial" w:cs="Arial"/>
          <w:color w:val="666666"/>
          <w:sz w:val="16"/>
          <w:szCs w:val="27"/>
        </w:rPr>
        <w:t xml:space="preserve">—should be subject to constraint. What if </w:t>
      </w:r>
      <w:r w:rsidRPr="00DA0ADF">
        <w:rPr>
          <w:rStyle w:val="StyleUnderline"/>
          <w:highlight w:val="yellow"/>
        </w:rPr>
        <w:t>academic freedom is defined</w:t>
      </w:r>
      <w:r w:rsidRPr="00957FC5">
        <w:rPr>
          <w:rFonts w:ascii="Arial" w:eastAsia="Times New Roman" w:hAnsi="Arial" w:cs="Arial"/>
          <w:color w:val="666666"/>
          <w:sz w:val="16"/>
          <w:szCs w:val="27"/>
        </w:rPr>
        <w:t xml:space="preserve"> precisely </w:t>
      </w:r>
      <w:r w:rsidRPr="00266CE3">
        <w:rPr>
          <w:rStyle w:val="StyleUnderline"/>
          <w:highlight w:val="yellow"/>
        </w:rPr>
        <w:t>by the fact that it</w:t>
      </w:r>
      <w:r w:rsidRPr="00957FC5">
        <w:rPr>
          <w:rFonts w:ascii="Arial" w:eastAsia="Times New Roman" w:hAnsi="Arial" w:cs="Arial"/>
          <w:color w:val="666666"/>
          <w:sz w:val="16"/>
          <w:szCs w:val="27"/>
        </w:rPr>
        <w:t xml:space="preserve"> is a thing that </w:t>
      </w:r>
      <w:r w:rsidRPr="00266CE3">
        <w:rPr>
          <w:rStyle w:val="StyleUnderline"/>
          <w:highlight w:val="yellow"/>
        </w:rPr>
        <w:t>can be enjoyed by peoples such as the Israelis and not by peoples such as the Palestinians?</w:t>
      </w:r>
      <w:r w:rsidRPr="00957FC5">
        <w:rPr>
          <w:rFonts w:ascii="Arial" w:eastAsia="Times New Roman" w:hAnsi="Arial" w:cs="Arial"/>
          <w:color w:val="666666"/>
          <w:sz w:val="16"/>
          <w:szCs w:val="27"/>
        </w:rPr>
        <w:t xml:space="preserve"> What is academic freedom that it can be exercised by Israelis and not by Palestinians and why would Palestinians, and those in solidarity with them, want it? Corollary, but absolutely subordinate, to that question is the question concerning the cost of academic freedom that Israelis are asked to pay. Like the evil song says, </w:t>
      </w:r>
      <w:r w:rsidRPr="00266CE3">
        <w:rPr>
          <w:rStyle w:val="StyleUnderline"/>
          <w:highlight w:val="yellow"/>
        </w:rPr>
        <w:t>freedom isn’t free</w:t>
      </w:r>
      <w:r w:rsidRPr="00957FC5">
        <w:rPr>
          <w:rFonts w:ascii="Arial" w:eastAsia="Times New Roman" w:hAnsi="Arial" w:cs="Arial"/>
          <w:color w:val="666666"/>
          <w:sz w:val="16"/>
          <w:szCs w:val="27"/>
        </w:rPr>
        <w:t xml:space="preserve">. </w:t>
      </w:r>
      <w:r w:rsidRPr="00266CE3">
        <w:rPr>
          <w:rStyle w:val="StyleUnderline"/>
          <w:highlight w:val="yellow"/>
        </w:rPr>
        <w:t>What does academic freedom cost those who are said to enjoy it?</w:t>
      </w:r>
      <w:r w:rsidRPr="00957FC5">
        <w:rPr>
          <w:rFonts w:ascii="Arial" w:eastAsia="Times New Roman" w:hAnsi="Arial" w:cs="Arial"/>
          <w:color w:val="666666"/>
          <w:sz w:val="16"/>
          <w:szCs w:val="27"/>
        </w:rPr>
        <w:t xml:space="preserve"> This is a question that is, again, corollary and secondary to the question concerning the cost of academic freedom that is meted out upon the ones whose oppression brings it into existence and relief. This problematic of cost is, of course, inseparable from a set of questions concerning benefit. </w:t>
      </w:r>
      <w:r w:rsidRPr="00266CE3">
        <w:rPr>
          <w:rStyle w:val="StyleUnderline"/>
          <w:highlight w:val="yellow"/>
        </w:rPr>
        <w:t>We assume the benefits that accrue to academic freedom without considering the benefits that accrue to intellectual fugitivity</w:t>
      </w:r>
      <w:r w:rsidRPr="00957FC5">
        <w:rPr>
          <w:rFonts w:ascii="Arial" w:eastAsia="Times New Roman" w:hAnsi="Arial" w:cs="Arial"/>
          <w:color w:val="666666"/>
          <w:sz w:val="16"/>
          <w:szCs w:val="27"/>
        </w:rPr>
        <w:t xml:space="preserve">. </w:t>
      </w:r>
      <w:r w:rsidRPr="00266CE3">
        <w:rPr>
          <w:rStyle w:val="StyleUnderline"/>
          <w:highlight w:val="yellow"/>
        </w:rPr>
        <w:t>Academic freedom is a matter of state</w:t>
      </w:r>
      <w:r w:rsidRPr="00957FC5">
        <w:rPr>
          <w:rFonts w:ascii="Arial" w:eastAsia="Times New Roman" w:hAnsi="Arial" w:cs="Arial"/>
          <w:color w:val="666666"/>
          <w:sz w:val="16"/>
          <w:szCs w:val="27"/>
        </w:rPr>
        <w:t xml:space="preserve">. </w:t>
      </w:r>
      <w:r w:rsidRPr="00266CE3">
        <w:rPr>
          <w:rStyle w:val="StyleUnderline"/>
          <w:highlight w:val="yellow"/>
        </w:rPr>
        <w:t>It’s unclear what business it is of those of us who are, and/or may choose to be, stateless</w:t>
      </w:r>
      <w:r w:rsidRPr="00957FC5">
        <w:rPr>
          <w:rFonts w:ascii="Arial" w:eastAsia="Times New Roman" w:hAnsi="Arial" w:cs="Arial"/>
          <w:color w:val="666666"/>
          <w:sz w:val="16"/>
          <w:szCs w:val="27"/>
        </w:rPr>
        <w:t xml:space="preserve">. Perhaps we should be moving and thinking against state-sanctioned, terror-defined academic freedom, intellectual normativity’s oxymoronic mode of being, which is only instantiated by way of exclusion and honored always and only in its non-observance, which (neo-)liberal defenders of it administer constantly through any number of vicious and brutal forms of evaluative regulation. Consider the profound structures of unfreedom within which students everywhere, and of every age, must operate. </w:t>
      </w:r>
      <w:r w:rsidRPr="00957FC5">
        <w:rPr>
          <w:rStyle w:val="StyleUnderline"/>
          <w:highlight w:val="yellow"/>
        </w:rPr>
        <w:t>Academic freedom is the condition under which the intellectual submits</w:t>
      </w:r>
      <w:r w:rsidRPr="00957FC5">
        <w:rPr>
          <w:rFonts w:ascii="Arial" w:eastAsia="Times New Roman" w:hAnsi="Arial" w:cs="Arial"/>
          <w:color w:val="666666"/>
          <w:sz w:val="16"/>
          <w:szCs w:val="27"/>
        </w:rPr>
        <w:t xml:space="preserve"> </w:t>
      </w:r>
      <w:r w:rsidRPr="00957FC5">
        <w:rPr>
          <w:rStyle w:val="StyleUnderline"/>
          <w:highlight w:val="yellow"/>
        </w:rPr>
        <w:t>herself to the normative model of the settler</w:t>
      </w:r>
      <w:r w:rsidRPr="00957FC5">
        <w:rPr>
          <w:rFonts w:ascii="Arial" w:eastAsia="Times New Roman" w:hAnsi="Arial" w:cs="Arial"/>
          <w:color w:val="666666"/>
          <w:sz w:val="16"/>
          <w:szCs w:val="27"/>
        </w:rPr>
        <w:t xml:space="preserve">. </w:t>
      </w:r>
      <w:r w:rsidRPr="00957FC5">
        <w:rPr>
          <w:rStyle w:val="StyleUnderline"/>
          <w:highlight w:val="yellow"/>
        </w:rPr>
        <w:t>Academic freedom is a form of violence perpetrated by academic bosses who operate under the protection and in the interest of racial state capitalism.</w:t>
      </w:r>
      <w:r w:rsidRPr="00957FC5">
        <w:rPr>
          <w:rFonts w:ascii="Arial" w:eastAsia="Times New Roman" w:hAnsi="Arial" w:cs="Arial"/>
          <w:color w:val="666666"/>
          <w:sz w:val="16"/>
          <w:szCs w:val="27"/>
        </w:rPr>
        <w:t xml:space="preserve"> Recognize that as a form of violence it is </w:t>
      </w:r>
      <w:r w:rsidRPr="00957FC5">
        <w:rPr>
          <w:rFonts w:ascii="inherit" w:eastAsia="Times New Roman" w:hAnsi="inherit" w:cs="Arial"/>
          <w:i/>
          <w:iCs/>
          <w:color w:val="666666"/>
          <w:sz w:val="16"/>
          <w:szCs w:val="27"/>
          <w:bdr w:val="none" w:sz="0" w:space="0" w:color="auto" w:frame="1"/>
        </w:rPr>
        <w:t>reactive and reactionary</w:t>
      </w:r>
      <w:r w:rsidRPr="00957FC5">
        <w:rPr>
          <w:rFonts w:ascii="Arial" w:eastAsia="Times New Roman" w:hAnsi="Arial" w:cs="Arial"/>
          <w:color w:val="666666"/>
          <w:sz w:val="16"/>
          <w:szCs w:val="27"/>
        </w:rPr>
        <w:t xml:space="preserve"> in its brutality. It responds to the anoriginary counter-violence of thought and of imagination. It seeks to regulate thought’s capacity and imperative to (over)turn. It is left to us not only </w:t>
      </w:r>
      <w:r w:rsidRPr="00957FC5">
        <w:rPr>
          <w:rFonts w:ascii="inherit" w:eastAsia="Times New Roman" w:hAnsi="inherit" w:cs="Arial"/>
          <w:i/>
          <w:iCs/>
          <w:color w:val="666666"/>
          <w:sz w:val="16"/>
          <w:szCs w:val="27"/>
          <w:bdr w:val="none" w:sz="0" w:space="0" w:color="auto" w:frame="1"/>
        </w:rPr>
        <w:t>not</w:t>
      </w:r>
      <w:r w:rsidRPr="00957FC5">
        <w:rPr>
          <w:rFonts w:ascii="Arial" w:eastAsia="Times New Roman" w:hAnsi="Arial" w:cs="Arial"/>
          <w:color w:val="666666"/>
          <w:sz w:val="16"/>
          <w:szCs w:val="27"/>
        </w:rPr>
        <w:t xml:space="preserve"> to assert a right to this irreducible violence of thought and </w:t>
      </w:r>
      <w:r w:rsidRPr="00957FC5">
        <w:rPr>
          <w:rFonts w:ascii="inherit" w:eastAsia="Times New Roman" w:hAnsi="inherit" w:cs="Arial"/>
          <w:i/>
          <w:iCs/>
          <w:color w:val="666666"/>
          <w:sz w:val="16"/>
          <w:szCs w:val="27"/>
          <w:bdr w:val="none" w:sz="0" w:space="0" w:color="auto" w:frame="1"/>
        </w:rPr>
        <w:t>poesis</w:t>
      </w:r>
      <w:r w:rsidRPr="00957FC5">
        <w:rPr>
          <w:rFonts w:ascii="Arial" w:eastAsia="Times New Roman" w:hAnsi="Arial" w:cs="Arial"/>
          <w:color w:val="666666"/>
          <w:sz w:val="16"/>
          <w:szCs w:val="27"/>
        </w:rPr>
        <w:t xml:space="preserve"> but also, and rather, </w:t>
      </w:r>
      <w:r w:rsidRPr="00957FC5">
        <w:rPr>
          <w:rFonts w:ascii="inherit" w:eastAsia="Times New Roman" w:hAnsi="inherit" w:cs="Arial"/>
          <w:i/>
          <w:iCs/>
          <w:color w:val="666666"/>
          <w:sz w:val="16"/>
          <w:szCs w:val="27"/>
          <w:bdr w:val="none" w:sz="0" w:space="0" w:color="auto" w:frame="1"/>
        </w:rPr>
        <w:t>to</w:t>
      </w:r>
      <w:r w:rsidRPr="00957FC5">
        <w:rPr>
          <w:rFonts w:ascii="Arial" w:eastAsia="Times New Roman" w:hAnsi="Arial" w:cs="Arial"/>
          <w:color w:val="666666"/>
          <w:sz w:val="16"/>
          <w:szCs w:val="27"/>
        </w:rPr>
        <w:t xml:space="preserve"> assert that its existence is before rights, before the state that constructs and guarantees rights by way of a range of modalities of exclusion that can only be ours to refuse. This is all to say that </w:t>
      </w:r>
      <w:r w:rsidRPr="00957FC5">
        <w:rPr>
          <w:rStyle w:val="StyleUnderline"/>
          <w:highlight w:val="yellow"/>
        </w:rPr>
        <w:t>the call to solidarity that the movement for BDS has been trying to answer</w:t>
      </w:r>
      <w:r w:rsidRPr="00957FC5">
        <w:rPr>
          <w:rFonts w:ascii="Arial" w:eastAsia="Times New Roman" w:hAnsi="Arial" w:cs="Arial"/>
          <w:color w:val="666666"/>
          <w:sz w:val="16"/>
          <w:szCs w:val="27"/>
        </w:rPr>
        <w:t xml:space="preserve"> </w:t>
      </w:r>
      <w:r w:rsidRPr="00957FC5">
        <w:rPr>
          <w:rStyle w:val="StyleUnderline"/>
          <w:highlight w:val="yellow"/>
        </w:rPr>
        <w:t>gives</w:t>
      </w:r>
      <w:r w:rsidRPr="00957FC5">
        <w:rPr>
          <w:rStyle w:val="StyleUnderline"/>
        </w:rPr>
        <w:t xml:space="preserve"> </w:t>
      </w:r>
      <w:r w:rsidRPr="00957FC5">
        <w:rPr>
          <w:rFonts w:ascii="Arial" w:eastAsia="Times New Roman" w:hAnsi="Arial" w:cs="Arial"/>
          <w:color w:val="666666"/>
          <w:sz w:val="16"/>
          <w:szCs w:val="27"/>
        </w:rPr>
        <w:t>MLA members—and indeed all American intellectuals—</w:t>
      </w:r>
      <w:r w:rsidRPr="00957FC5">
        <w:rPr>
          <w:rStyle w:val="StyleUnderline"/>
          <w:highlight w:val="yellow"/>
        </w:rPr>
        <w:t>a</w:t>
      </w:r>
      <w:r w:rsidRPr="00957FC5">
        <w:rPr>
          <w:rFonts w:ascii="Arial" w:eastAsia="Times New Roman" w:hAnsi="Arial" w:cs="Arial"/>
          <w:color w:val="666666"/>
          <w:sz w:val="16"/>
          <w:szCs w:val="27"/>
        </w:rPr>
        <w:t xml:space="preserve">nother unmatched and unmatchable </w:t>
      </w:r>
      <w:r w:rsidRPr="00957FC5">
        <w:rPr>
          <w:rStyle w:val="StyleUnderline"/>
          <w:highlight w:val="yellow"/>
        </w:rPr>
        <w:t>gift</w:t>
      </w:r>
      <w:r w:rsidRPr="00957FC5">
        <w:rPr>
          <w:rFonts w:ascii="Arial" w:eastAsia="Times New Roman" w:hAnsi="Arial" w:cs="Arial"/>
          <w:color w:val="666666"/>
          <w:sz w:val="16"/>
          <w:szCs w:val="27"/>
        </w:rPr>
        <w:t xml:space="preserve"> which allows and requires us </w:t>
      </w:r>
      <w:r w:rsidRPr="00957FC5">
        <w:rPr>
          <w:rStyle w:val="StyleUnderline"/>
          <w:highlight w:val="yellow"/>
        </w:rPr>
        <w:t>to think about how to live and what to do</w:t>
      </w:r>
      <w:r w:rsidRPr="00957FC5">
        <w:rPr>
          <w:rFonts w:ascii="Arial" w:eastAsia="Times New Roman" w:hAnsi="Arial" w:cs="Arial"/>
          <w:color w:val="666666"/>
          <w:sz w:val="16"/>
          <w:szCs w:val="27"/>
        </w:rPr>
        <w:t>.</w:t>
      </w:r>
    </w:p>
    <w:p w:rsidR="00B56F7D" w:rsidRPr="00B56F7D" w:rsidRDefault="00B56F7D" w:rsidP="00B56F7D"/>
    <w:p w:rsidR="00055C93" w:rsidRDefault="00055C93" w:rsidP="00055C93">
      <w:pPr>
        <w:pStyle w:val="Heading3"/>
      </w:pPr>
      <w:r>
        <w:t>Solidarity Link/Alt</w:t>
      </w:r>
    </w:p>
    <w:p w:rsidR="00055C93" w:rsidRDefault="00055C93" w:rsidP="00055C93">
      <w:pPr>
        <w:pStyle w:val="Heading4"/>
      </w:pPr>
      <w:r>
        <w:t>Solidarity is not a yes no question – orientation has to come first – then appropriate solidarity builds – their refusal to center anti-blackness creates the worse forms of solidarity – an alternative which relishes in blackness is the only possibility for a world beyond</w:t>
      </w:r>
    </w:p>
    <w:p w:rsidR="00055C93" w:rsidRPr="0086211E" w:rsidRDefault="00055C93" w:rsidP="00055C93">
      <w:r w:rsidRPr="00E86164">
        <w:rPr>
          <w:rStyle w:val="Style13ptBold"/>
        </w:rPr>
        <w:t>Brady 13</w:t>
      </w:r>
      <w:r w:rsidRPr="00E86164">
        <w:t xml:space="preserve"> (</w:t>
      </w:r>
      <w:hyperlink r:id="rId15" w:history="1">
        <w:r w:rsidRPr="00E86164">
          <w:rPr>
            <w:rStyle w:val="Hyperlink"/>
          </w:rPr>
          <w:t>Nicholas Brady</w:t>
        </w:r>
      </w:hyperlink>
      <w:r w:rsidRPr="00E86164">
        <w:t xml:space="preserve"> is an activist-scholar from Baltimore, Maryland. He is a former debater and currently is a head coach for the James Baldwin Debate Society, the only collegiate debate team housed in an African-American Studies department. He was also a recent graduate of Johns Hopkins with a bachelor’s degree in Philosophy and currently a doctoral student at the University of California-Irvine Culture and Theory program.,  “The Void Speaks Back: Black Suffering as the Unthought of the American Studies Association’s Academic Boycott of Israel”, </w:t>
      </w:r>
      <w:hyperlink r:id="rId16" w:history="1">
        <w:r w:rsidRPr="00E86164">
          <w:rPr>
            <w:rStyle w:val="Hyperlink"/>
          </w:rPr>
          <w:t>https://outofnowhereblog.wordpress.com/2013/12/23/the-void-speaks-back-black-suffering-as-the-unthought-of-the-american-studies-associations-academic-boycott-of-israel/</w:t>
        </w:r>
      </w:hyperlink>
      <w:r w:rsidRPr="00E86164">
        <w:t>, accessed 3/18/19, jmg)</w:t>
      </w:r>
    </w:p>
    <w:p w:rsidR="00055C93" w:rsidRPr="00DA002C" w:rsidRDefault="00055C93" w:rsidP="00055C93">
      <w:pPr>
        <w:rPr>
          <w:sz w:val="16"/>
        </w:rPr>
      </w:pPr>
      <w:r w:rsidRPr="000D30A4">
        <w:rPr>
          <w:rStyle w:val="StyleUnderline"/>
          <w:highlight w:val="yellow"/>
        </w:rPr>
        <w:t>The question</w:t>
      </w:r>
      <w:r w:rsidRPr="00DA002C">
        <w:rPr>
          <w:sz w:val="16"/>
        </w:rPr>
        <w:t xml:space="preserve"> being </w:t>
      </w:r>
      <w:r w:rsidRPr="000D30A4">
        <w:rPr>
          <w:rStyle w:val="StyleUnderline"/>
          <w:highlight w:val="yellow"/>
        </w:rPr>
        <w:t>raised from the void of blackness is not</w:t>
      </w:r>
      <w:r w:rsidRPr="00DA002C">
        <w:rPr>
          <w:sz w:val="16"/>
        </w:rPr>
        <w:t xml:space="preserve"> one of either saying </w:t>
      </w:r>
      <w:r w:rsidRPr="000D30A4">
        <w:rPr>
          <w:rStyle w:val="StyleUnderline"/>
          <w:highlight w:val="yellow"/>
        </w:rPr>
        <w:t>“yes” or “no” to solidarity, but instead explodes the bounds through which choices issue from</w:t>
      </w:r>
      <w:r w:rsidRPr="00DA002C">
        <w:rPr>
          <w:sz w:val="16"/>
        </w:rPr>
        <w:t xml:space="preserve">. It is not a question for how to be with or against Israel, but instead demands we rethink how we can form solidarity in an infinitely more complex and violent situation. And no, it is not an adequate answer to say Frantz Fanon or Malcolm X or any other figure believed in a natural solidarity between Arabs and Blacks. They had their ways of answering this question, and yet the </w:t>
      </w:r>
      <w:r w:rsidRPr="000D30A4">
        <w:rPr>
          <w:rStyle w:val="StyleUnderline"/>
          <w:highlight w:val="yellow"/>
        </w:rPr>
        <w:t>question still remains</w:t>
      </w:r>
      <w:r w:rsidRPr="00DA002C">
        <w:rPr>
          <w:sz w:val="16"/>
        </w:rPr>
        <w:t xml:space="preserve"> to be posed </w:t>
      </w:r>
      <w:r w:rsidRPr="000D30A4">
        <w:rPr>
          <w:rStyle w:val="StyleUnderline"/>
          <w:highlight w:val="yellow"/>
        </w:rPr>
        <w:t>because of the perpetuation of the African slave trade in the region, the anti-black solidarity between Israel and the Arab nations, the black flesh that is beaten, burned, murdered</w:t>
      </w:r>
      <w:r w:rsidRPr="00DA002C">
        <w:rPr>
          <w:sz w:val="16"/>
        </w:rPr>
        <w:t>. No, there is no easy answer to this question — it is a question that demands to be handled as the singularity it is</w:t>
      </w:r>
      <w:r w:rsidRPr="000D30A4">
        <w:rPr>
          <w:rStyle w:val="StyleUnderline"/>
          <w:highlight w:val="yellow"/>
        </w:rPr>
        <w:t>. Shout outs to different activists working on the frontlines of the Palestinian struggle that recognize the centrality and singularity of anti-blackness in this entire affair.</w:t>
      </w:r>
      <w:r w:rsidRPr="00DA002C">
        <w:rPr>
          <w:sz w:val="16"/>
        </w:rPr>
        <w:t xml:space="preserve"> It is by meeting ya’ll that this question that I have always felt, from the days I cut my teeth as a young teenage activist on the question of Palestine, but did not know how to pose has percolated further in my mind now. The ASA resolution emerges directly out of an obfuscation of this work that is currently happening between certain activists on both sides. </w:t>
      </w:r>
      <w:r w:rsidRPr="00486109">
        <w:rPr>
          <w:rStyle w:val="StyleUnderline"/>
          <w:highlight w:val="yellow"/>
        </w:rPr>
        <w:t>If solidarity is important</w:t>
      </w:r>
      <w:r w:rsidRPr="00DA002C">
        <w:rPr>
          <w:sz w:val="16"/>
        </w:rPr>
        <w:t xml:space="preserve">, then </w:t>
      </w:r>
      <w:r w:rsidRPr="00486109">
        <w:rPr>
          <w:rStyle w:val="StyleUnderline"/>
          <w:highlight w:val="yellow"/>
        </w:rPr>
        <w:t>all cards must be laid on the table at all times</w:t>
      </w:r>
      <w:r w:rsidRPr="00DA002C">
        <w:rPr>
          <w:sz w:val="16"/>
        </w:rPr>
        <w:t xml:space="preserve">, never swept under the rug strategically to make things easier. </w:t>
      </w:r>
      <w:r w:rsidRPr="00486109">
        <w:rPr>
          <w:rStyle w:val="StyleUnderline"/>
          <w:highlight w:val="yellow"/>
        </w:rPr>
        <w:t>This is not about intentions</w:t>
      </w:r>
      <w:r w:rsidRPr="00DA002C">
        <w:rPr>
          <w:sz w:val="16"/>
        </w:rPr>
        <w:t xml:space="preserve">, but </w:t>
      </w:r>
      <w:r w:rsidRPr="00486109">
        <w:rPr>
          <w:rStyle w:val="StyleUnderline"/>
          <w:highlight w:val="yellow"/>
        </w:rPr>
        <w:t xml:space="preserve">instead is a question of paradigm and what concepts </w:t>
      </w:r>
      <w:r w:rsidRPr="00486109">
        <w:rPr>
          <w:rStyle w:val="Emphasis"/>
          <w:highlight w:val="yellow"/>
        </w:rPr>
        <w:t>center one’s analysis</w:t>
      </w:r>
      <w:r w:rsidRPr="00DA002C">
        <w:rPr>
          <w:sz w:val="16"/>
        </w:rPr>
        <w:t xml:space="preserve">. The ASA resolution’s </w:t>
      </w:r>
      <w:r w:rsidRPr="00486109">
        <w:rPr>
          <w:rStyle w:val="StyleUnderline"/>
          <w:highlight w:val="yellow"/>
        </w:rPr>
        <w:t>silence speaks louder than</w:t>
      </w:r>
      <w:r w:rsidRPr="00DA002C">
        <w:rPr>
          <w:sz w:val="16"/>
        </w:rPr>
        <w:t xml:space="preserve"> any individual’s </w:t>
      </w:r>
      <w:r w:rsidRPr="00486109">
        <w:rPr>
          <w:rStyle w:val="StyleUnderline"/>
          <w:highlight w:val="yellow"/>
        </w:rPr>
        <w:t>intentions</w:t>
      </w:r>
      <w:r w:rsidRPr="00DA002C">
        <w:rPr>
          <w:sz w:val="16"/>
        </w:rPr>
        <w:t xml:space="preserve">. The statement reflects an organization that looked into the abyss of black suffering and patted it on the head saying, “Its not your time. Maybe it was before, and maybe it will be later. But it will not be now.” We already know that </w:t>
      </w:r>
      <w:r w:rsidRPr="00486109">
        <w:rPr>
          <w:rStyle w:val="StyleUnderline"/>
          <w:highlight w:val="yellow"/>
        </w:rPr>
        <w:t>the question of blackness can never arrive on time</w:t>
      </w:r>
      <w:r w:rsidRPr="00DA002C">
        <w:rPr>
          <w:sz w:val="16"/>
        </w:rPr>
        <w:t xml:space="preserve">, its question is always posed too late to be considered or too early to be anything other than a nuisance. Contrary to the feeling of some, </w:t>
      </w:r>
      <w:r w:rsidRPr="00486109">
        <w:rPr>
          <w:rStyle w:val="StyleUnderline"/>
          <w:highlight w:val="yellow"/>
        </w:rPr>
        <w:t>there has never been a black time</w:t>
      </w:r>
      <w:r w:rsidRPr="00DA002C">
        <w:rPr>
          <w:sz w:val="16"/>
        </w:rPr>
        <w:t xml:space="preserve">, </w:t>
      </w:r>
      <w:r w:rsidRPr="00486109">
        <w:rPr>
          <w:rStyle w:val="StyleUnderline"/>
          <w:highlight w:val="yellow"/>
        </w:rPr>
        <w:t>only an anti-black world where black people exist as its absent center, always too loud, needing to be silenced, yet always remaining unthought and hyper-present</w:t>
      </w:r>
      <w:r w:rsidRPr="00DA002C">
        <w:rPr>
          <w:sz w:val="16"/>
        </w:rPr>
        <w:t xml:space="preserve">. It is for this reason that I cannot remain silent, the question that has been posed before must be re-posed incessantly, interminably, endlessly. It may never be a good time, but that is exactly why the time to pose the fundamental question of black suffering is right now. The time is now for ASA to answer for its omission. </w:t>
      </w:r>
      <w:r w:rsidRPr="00486109">
        <w:rPr>
          <w:rStyle w:val="StyleUnderline"/>
          <w:highlight w:val="yellow"/>
        </w:rPr>
        <w:t>The time is now for all of us to answer to the centrality and singularity of black suffering, against the academic mode of analogization</w:t>
      </w:r>
      <w:r w:rsidRPr="00DA002C">
        <w:rPr>
          <w:sz w:val="16"/>
        </w:rPr>
        <w:t xml:space="preserve">. </w:t>
      </w:r>
      <w:r w:rsidRPr="00486109">
        <w:rPr>
          <w:rStyle w:val="StyleUnderline"/>
          <w:highlight w:val="yellow"/>
        </w:rPr>
        <w:t>The time is now to take up a new rubric for understanding anti-blackness, one that exceeds an anti-racist, marxist, feminist, or decolonial framework</w:t>
      </w:r>
      <w:r w:rsidRPr="00DA002C">
        <w:rPr>
          <w:sz w:val="16"/>
        </w:rPr>
        <w:t xml:space="preserve">. No matter the context, the political issue, or social movement the question must be posed </w:t>
      </w:r>
      <w:r w:rsidRPr="00486109">
        <w:rPr>
          <w:rStyle w:val="StyleUnderline"/>
          <w:highlight w:val="yellow"/>
        </w:rPr>
        <w:t>in order to force open a world where Black Lives can actually matter</w:t>
      </w:r>
      <w:r w:rsidRPr="00DA002C">
        <w:rPr>
          <w:rStyle w:val="StyleUnderline"/>
          <w:highlight w:val="yellow"/>
        </w:rPr>
        <w:t xml:space="preserve">. It is the unflinching articulation of the unthought question stated loud, proud, and enraged that can obliterate the anti-black world </w:t>
      </w:r>
      <w:r w:rsidRPr="00DA002C">
        <w:rPr>
          <w:rStyle w:val="StyleUnderline"/>
        </w:rPr>
        <w:t xml:space="preserve">— anti-blackness understood as something shared between reactionary and radical forces — and institute a new world, </w:t>
      </w:r>
      <w:r w:rsidRPr="00DA002C">
        <w:rPr>
          <w:rStyle w:val="StyleUnderline"/>
          <w:highlight w:val="yellow"/>
        </w:rPr>
        <w:t>a Blackened world, a Black Era</w:t>
      </w:r>
      <w:r w:rsidRPr="00DA002C">
        <w:rPr>
          <w:sz w:val="16"/>
        </w:rPr>
        <w:t>.</w:t>
      </w:r>
    </w:p>
    <w:p w:rsidR="00055C93" w:rsidRDefault="00055C93" w:rsidP="00055C93">
      <w:pPr>
        <w:pStyle w:val="Heading3"/>
      </w:pPr>
      <w:r>
        <w:t>Solidarity/Cap Focus/</w:t>
      </w:r>
    </w:p>
    <w:p w:rsidR="00055C93" w:rsidRDefault="00055C93" w:rsidP="00055C93">
      <w:pPr>
        <w:pStyle w:val="Heading4"/>
      </w:pPr>
      <w:r>
        <w:t>The aff embraces in framing of solidarity built around modes of oppression – this stops authentic visibility of the Palestinian problem</w:t>
      </w:r>
    </w:p>
    <w:p w:rsidR="00055C93" w:rsidRDefault="00055C93" w:rsidP="00055C93"/>
    <w:p w:rsidR="00055C93" w:rsidRPr="001463C9" w:rsidRDefault="00055C93" w:rsidP="00055C93">
      <w:r w:rsidRPr="001463C9">
        <w:rPr>
          <w:rStyle w:val="Style13ptBold"/>
        </w:rPr>
        <w:t>Naber 15</w:t>
      </w:r>
      <w:r w:rsidRPr="001463C9">
        <w:t xml:space="preserve"> (Nadine Naber is an Associate Professor in the Department of Gender and Women's Studies and Asian American Studies at the University of Illinois, Chicago and a member of the Diaspora Studies Cluster. She is the author of several books including, Arab America: Gender, Cultural Politics, and Activism (NYU Press, 2012)., </w:t>
      </w:r>
      <w:hyperlink r:id="rId17" w:history="1">
        <w:r w:rsidRPr="001463C9">
          <w:rPr>
            <w:rStyle w:val="Hyperlink"/>
          </w:rPr>
          <w:t xml:space="preserve">Roundtable on Anti-Blackness and Black-Palestinian Solidarity, http://www.nouraerakat.com/blogi/roundtable-on-anti-blackness-and-black-palestinian-solidarity, accessed 3/19/19, jmg) </w:t>
        </w:r>
      </w:hyperlink>
    </w:p>
    <w:p w:rsidR="00055C93" w:rsidRDefault="00055C93" w:rsidP="00055C93">
      <w:pPr>
        <w:rPr>
          <w:rFonts w:ascii="Arial" w:hAnsi="Arial" w:cs="Arial"/>
          <w:color w:val="777777"/>
          <w:sz w:val="20"/>
          <w:szCs w:val="20"/>
          <w:shd w:val="clear" w:color="auto" w:fill="FFFFFF"/>
        </w:rPr>
      </w:pPr>
      <w:r>
        <w:rPr>
          <w:rFonts w:ascii="Arial" w:hAnsi="Arial" w:cs="Arial"/>
          <w:b/>
          <w:bCs/>
          <w:color w:val="777777"/>
          <w:sz w:val="20"/>
          <w:szCs w:val="20"/>
          <w:shd w:val="clear" w:color="auto" w:fill="FFFFFF"/>
        </w:rPr>
        <w:br/>
      </w:r>
      <w:r>
        <w:rPr>
          <w:rFonts w:ascii="Arial" w:hAnsi="Arial" w:cs="Arial"/>
          <w:color w:val="777777"/>
          <w:sz w:val="20"/>
          <w:szCs w:val="20"/>
          <w:shd w:val="clear" w:color="auto" w:fill="FFFFFF"/>
        </w:rPr>
        <w:t xml:space="preserve">The interconnections between </w:t>
      </w:r>
      <w:r w:rsidRPr="00A800F2">
        <w:rPr>
          <w:rStyle w:val="StyleUnderline"/>
          <w:highlight w:val="yellow"/>
        </w:rPr>
        <w:t>Black and Palestinian struggles</w:t>
      </w:r>
      <w:r>
        <w:rPr>
          <w:rFonts w:ascii="Arial" w:hAnsi="Arial" w:cs="Arial"/>
          <w:color w:val="777777"/>
          <w:sz w:val="20"/>
          <w:szCs w:val="20"/>
          <w:shd w:val="clear" w:color="auto" w:fill="FFFFFF"/>
        </w:rPr>
        <w:t xml:space="preserve"> have been well established. Consider the </w:t>
      </w:r>
      <w:r w:rsidRPr="00A800F2">
        <w:rPr>
          <w:rStyle w:val="StyleUnderline"/>
          <w:highlight w:val="yellow"/>
        </w:rPr>
        <w:t>framing</w:t>
      </w:r>
      <w:r w:rsidRPr="00A800F2">
        <w:rPr>
          <w:rStyle w:val="StyleUnderline"/>
        </w:rPr>
        <w:t xml:space="preserve"> </w:t>
      </w:r>
      <w:r>
        <w:rPr>
          <w:rFonts w:ascii="Arial" w:hAnsi="Arial" w:cs="Arial"/>
          <w:color w:val="777777"/>
          <w:sz w:val="20"/>
          <w:szCs w:val="20"/>
          <w:shd w:val="clear" w:color="auto" w:fill="FFFFFF"/>
        </w:rPr>
        <w:t xml:space="preserve">that </w:t>
      </w:r>
      <w:r w:rsidRPr="00A800F2">
        <w:rPr>
          <w:rStyle w:val="StyleUnderline"/>
          <w:highlight w:val="yellow"/>
        </w:rPr>
        <w:t>asserts these are “similar struggles”</w:t>
      </w:r>
      <w:r>
        <w:rPr>
          <w:rFonts w:ascii="Arial" w:hAnsi="Arial" w:cs="Arial"/>
          <w:color w:val="777777"/>
          <w:sz w:val="20"/>
          <w:szCs w:val="20"/>
          <w:shd w:val="clear" w:color="auto" w:fill="FFFFFF"/>
        </w:rPr>
        <w:t xml:space="preserve"> based on glaring evidence --</w:t>
      </w:r>
      <w:r w:rsidRPr="00A800F2">
        <w:t>about</w:t>
      </w:r>
      <w:r>
        <w:rPr>
          <w:rFonts w:ascii="Arial" w:hAnsi="Arial" w:cs="Arial"/>
          <w:color w:val="777777"/>
          <w:sz w:val="20"/>
          <w:szCs w:val="20"/>
          <w:shd w:val="clear" w:color="auto" w:fill="FFFFFF"/>
        </w:rPr>
        <w:t xml:space="preserve"> African American and Palestinian experiences with </w:t>
      </w:r>
      <w:hyperlink r:id="rId18" w:anchor="axzz3bHlxfPzM" w:history="1">
        <w:r>
          <w:rPr>
            <w:rStyle w:val="Hyperlink"/>
            <w:rFonts w:ascii="Arial" w:hAnsi="Arial" w:cs="Arial"/>
            <w:color w:val="0370EA"/>
            <w:sz w:val="20"/>
            <w:szCs w:val="20"/>
            <w:shd w:val="clear" w:color="auto" w:fill="FFFFFF"/>
          </w:rPr>
          <w:t>similar forms</w:t>
        </w:r>
      </w:hyperlink>
      <w:r>
        <w:rPr>
          <w:rFonts w:ascii="Arial" w:hAnsi="Arial" w:cs="Arial"/>
          <w:color w:val="777777"/>
          <w:sz w:val="20"/>
          <w:szCs w:val="20"/>
          <w:shd w:val="clear" w:color="auto" w:fill="FFFFFF"/>
        </w:rPr>
        <w:t> of systematic state violence, military occupation, and mass incarceration or about how many U.S. police officers </w:t>
      </w:r>
      <w:hyperlink r:id="rId19" w:anchor="axzz3bHlxfPzM" w:history="1">
        <w:r>
          <w:rPr>
            <w:rStyle w:val="Hyperlink"/>
            <w:rFonts w:ascii="Arial" w:hAnsi="Arial" w:cs="Arial"/>
            <w:color w:val="0370EA"/>
            <w:sz w:val="20"/>
            <w:szCs w:val="20"/>
            <w:shd w:val="clear" w:color="auto" w:fill="FFFFFF"/>
          </w:rPr>
          <w:t>brutally killing</w:t>
        </w:r>
      </w:hyperlink>
      <w:r>
        <w:rPr>
          <w:rFonts w:ascii="Arial" w:hAnsi="Arial" w:cs="Arial"/>
          <w:color w:val="777777"/>
          <w:sz w:val="20"/>
          <w:szCs w:val="20"/>
          <w:shd w:val="clear" w:color="auto" w:fill="FFFFFF"/>
        </w:rPr>
        <w:t xml:space="preserve"> African Americans trained with the Israeli military. But </w:t>
      </w:r>
      <w:r w:rsidRPr="00A800F2">
        <w:rPr>
          <w:rStyle w:val="StyleUnderline"/>
          <w:highlight w:val="yellow"/>
        </w:rPr>
        <w:t>asserting</w:t>
      </w:r>
      <w:r>
        <w:rPr>
          <w:rFonts w:ascii="Arial" w:hAnsi="Arial" w:cs="Arial"/>
          <w:color w:val="777777"/>
          <w:sz w:val="20"/>
          <w:szCs w:val="20"/>
          <w:shd w:val="clear" w:color="auto" w:fill="FFFFFF"/>
        </w:rPr>
        <w:t xml:space="preserve"> either “similarity” or a “</w:t>
      </w:r>
      <w:r w:rsidRPr="00A800F2">
        <w:rPr>
          <w:rStyle w:val="StyleUnderline"/>
          <w:highlight w:val="yellow"/>
        </w:rPr>
        <w:t>shared enemy</w:t>
      </w:r>
      <w:r>
        <w:rPr>
          <w:rFonts w:ascii="Arial" w:hAnsi="Arial" w:cs="Arial"/>
          <w:color w:val="777777"/>
          <w:sz w:val="20"/>
          <w:szCs w:val="20"/>
          <w:shd w:val="clear" w:color="auto" w:fill="FFFFFF"/>
        </w:rPr>
        <w:t>” (</w:t>
      </w:r>
      <w:r w:rsidRPr="00A800F2">
        <w:rPr>
          <w:rStyle w:val="StyleUnderline"/>
          <w:highlight w:val="yellow"/>
        </w:rPr>
        <w:t>capitalism, imperialism, racism</w:t>
      </w:r>
      <w:r>
        <w:rPr>
          <w:rFonts w:ascii="Arial" w:hAnsi="Arial" w:cs="Arial"/>
          <w:color w:val="777777"/>
          <w:sz w:val="20"/>
          <w:szCs w:val="20"/>
          <w:shd w:val="clear" w:color="auto" w:fill="FFFFFF"/>
        </w:rPr>
        <w:t>, etc</w:t>
      </w:r>
      <w:r w:rsidRPr="00A800F2">
        <w:rPr>
          <w:rStyle w:val="StyleUnderline"/>
          <w:highlight w:val="yellow"/>
        </w:rPr>
        <w:t>.) cannot sustain long-term Black-Palestinian solidarity and has</w:t>
      </w:r>
      <w:r>
        <w:rPr>
          <w:rFonts w:ascii="Arial" w:hAnsi="Arial" w:cs="Arial"/>
          <w:color w:val="777777"/>
          <w:sz w:val="20"/>
          <w:szCs w:val="20"/>
          <w:shd w:val="clear" w:color="auto" w:fill="FFFFFF"/>
        </w:rPr>
        <w:t xml:space="preserve"> (intentionally or unintentionally) </w:t>
      </w:r>
      <w:r w:rsidRPr="00A800F2">
        <w:rPr>
          <w:rStyle w:val="StyleUnderline"/>
          <w:highlight w:val="yellow"/>
        </w:rPr>
        <w:t>produced “transactional” forms of solidarity</w:t>
      </w:r>
      <w:r>
        <w:rPr>
          <w:rFonts w:ascii="Arial" w:hAnsi="Arial" w:cs="Arial"/>
          <w:color w:val="777777"/>
          <w:sz w:val="20"/>
          <w:szCs w:val="20"/>
          <w:shd w:val="clear" w:color="auto" w:fill="FFFFFF"/>
        </w:rPr>
        <w:t>. In a U.S. context where simply asserting a Palestinian narrative (of dispossession, struggle, etc.) is a battle of its own</w:t>
      </w:r>
      <w:r w:rsidRPr="00A800F2">
        <w:rPr>
          <w:rStyle w:val="StyleUnderline"/>
          <w:highlight w:val="yellow"/>
        </w:rPr>
        <w:t>, the transaction model establishes “solidarity” in exchange for legitimacy or visibility</w:t>
      </w:r>
      <w:r>
        <w:rPr>
          <w:rFonts w:ascii="Arial" w:hAnsi="Arial" w:cs="Arial"/>
          <w:color w:val="777777"/>
          <w:sz w:val="20"/>
          <w:szCs w:val="20"/>
          <w:shd w:val="clear" w:color="auto" w:fill="FFFFFF"/>
        </w:rPr>
        <w:t xml:space="preserve">. And </w:t>
      </w:r>
      <w:r w:rsidRPr="00E55425">
        <w:rPr>
          <w:rStyle w:val="StyleUnderline"/>
          <w:highlight w:val="yellow"/>
        </w:rPr>
        <w:t>many Palestine solidarity activists have struggled with and against the opportunistic short term move of reaching out to Black liberation movements in ways that do not do much more than legitimizing our struggle or broadening our base</w:t>
      </w:r>
      <w:r>
        <w:rPr>
          <w:rFonts w:ascii="Arial" w:hAnsi="Arial" w:cs="Arial"/>
          <w:color w:val="777777"/>
          <w:sz w:val="20"/>
          <w:szCs w:val="20"/>
          <w:shd w:val="clear" w:color="auto" w:fill="FFFFFF"/>
        </w:rPr>
        <w:t>.</w:t>
      </w:r>
    </w:p>
    <w:p w:rsidR="00055C93" w:rsidRPr="001463C9" w:rsidRDefault="00055C93" w:rsidP="00055C93">
      <w:pPr>
        <w:pStyle w:val="Heading3"/>
      </w:pPr>
      <w:r>
        <w:t>When they are jerks</w:t>
      </w:r>
    </w:p>
    <w:p w:rsidR="00055C93" w:rsidRDefault="00055C93" w:rsidP="00055C93">
      <w:pPr>
        <w:pStyle w:val="Heading4"/>
        <w:rPr>
          <w:shd w:val="clear" w:color="auto" w:fill="FFFFFF"/>
        </w:rPr>
      </w:pPr>
      <w:r>
        <w:rPr>
          <w:shd w:val="clear" w:color="auto" w:fill="FFFFFF"/>
        </w:rPr>
        <w:t>Violence within this space must come first – successful struggles will only end when we confront anti-black practices in our everyday</w:t>
      </w:r>
    </w:p>
    <w:p w:rsidR="00055C93" w:rsidRDefault="00055C93" w:rsidP="00055C93"/>
    <w:p w:rsidR="00055C93" w:rsidRDefault="00055C93" w:rsidP="00055C93">
      <w:pPr>
        <w:rPr>
          <w:rFonts w:ascii="Arial" w:hAnsi="Arial" w:cs="Arial"/>
          <w:color w:val="777777"/>
          <w:sz w:val="20"/>
          <w:szCs w:val="20"/>
          <w:shd w:val="clear" w:color="auto" w:fill="FFFFFF"/>
        </w:rPr>
      </w:pPr>
      <w:r w:rsidRPr="004513B1">
        <w:rPr>
          <w:rStyle w:val="Style13ptBold"/>
        </w:rPr>
        <w:t>Naber 15</w:t>
      </w:r>
      <w:r w:rsidRPr="004513B1">
        <w:t xml:space="preserve"> (Nadine Naber is an Associate Professor in the Department of Gender and Women's Studies and Asian American Studies at the University of Illinois, Chicago and a member of the Diaspora Studies Cluster. She is the author of several books including, Arab America: Gender, Cultural Politics, and Activism (NYU Press, 2012). </w:t>
      </w:r>
      <w:hyperlink r:id="rId20" w:history="1">
        <w:r w:rsidRPr="004513B1">
          <w:rPr>
            <w:rStyle w:val="Hyperlink"/>
          </w:rPr>
          <w:t xml:space="preserve">Roundtable on Anti-Blackness and Black-Palestinian Solidarity, http://www.nouraerakat.com/blogi/roundtable-on-anti-blackness-and-black-palestinian-solidarity, accessed 3/19/19, jmg) </w:t>
        </w:r>
      </w:hyperlink>
      <w:r w:rsidRPr="00FD2094">
        <w:rPr>
          <w:rFonts w:ascii="Arial" w:hAnsi="Arial" w:cs="Arial"/>
          <w:b/>
          <w:bCs/>
          <w:color w:val="777777"/>
          <w:sz w:val="20"/>
          <w:szCs w:val="20"/>
          <w:shd w:val="clear" w:color="auto" w:fill="FFFFFF"/>
        </w:rPr>
        <w:br/>
      </w:r>
      <w:r w:rsidRPr="00FD2094">
        <w:rPr>
          <w:rFonts w:ascii="Arial" w:hAnsi="Arial" w:cs="Arial"/>
          <w:color w:val="777777"/>
          <w:sz w:val="20"/>
          <w:szCs w:val="20"/>
          <w:shd w:val="clear" w:color="auto" w:fill="FFFFFF"/>
        </w:rPr>
        <w:t>We can turn to long-standing examples where “joint struggle” work extends beyond the “already converted” solidarity activists. Consider the relationships between Palestinian, Black, and Latino communities established between 1991 and 2012 in Chicago through the SWYC. SWYC had three after school youth centers and a Community Organizing Initiative. Their vision, work, and structure had communities working together across cultural/racial/ethnic boundaries and they were intentional about centering the different surrounding local communities. Day to day connections brought about an organic coalitional consciousness whereby those involved understood and addressed the many connected forms of racism, solidarity with Palestinians, etc. Recently, members of Greater Detroit’s Z Collective have been discussing a plan for hosting private women's circles to talk within Arab American communities not only about issues impacting “Arabs,” but also about the connected issues of anti-Black racism in light of the hierarchical and fraught context of Arab-Black relations in Greater Detroit. </w:t>
      </w:r>
      <w:r w:rsidRPr="00FD2094">
        <w:rPr>
          <w:rFonts w:ascii="Arial" w:hAnsi="Arial" w:cs="Arial"/>
          <w:color w:val="777777"/>
          <w:sz w:val="20"/>
          <w:szCs w:val="20"/>
        </w:rPr>
        <w:br/>
      </w:r>
      <w:r w:rsidRPr="00FD2094">
        <w:rPr>
          <w:rFonts w:ascii="Arial" w:hAnsi="Arial" w:cs="Arial"/>
          <w:color w:val="777777"/>
          <w:sz w:val="20"/>
          <w:szCs w:val="20"/>
        </w:rPr>
        <w:br/>
      </w:r>
      <w:r w:rsidRPr="00FD2094">
        <w:rPr>
          <w:rFonts w:ascii="Arial" w:hAnsi="Arial" w:cs="Arial"/>
          <w:color w:val="777777"/>
          <w:sz w:val="20"/>
          <w:szCs w:val="20"/>
          <w:shd w:val="clear" w:color="auto" w:fill="FFFFFF"/>
        </w:rPr>
        <w:t>Yet many collaborative initiatives lack a long-term agenda; have failed to bring to life “joint struggle” on the ground; and have been short lived. Since we do not exist outside racial capitalism, this painful and exhausting work requires (for Arab Americans) challenging anti-Black racism in our own communities --in the intimate spaces of our neighborhoods and living rooms and standing up when inter-racial marriages are banned or when racial tensions become inflamed. We need to show up for each other when </w:t>
      </w:r>
      <w:r w:rsidRPr="00FD2094">
        <w:rPr>
          <w:rFonts w:ascii="Arial" w:hAnsi="Arial" w:cs="Arial"/>
          <w:i/>
          <w:iCs/>
          <w:color w:val="777777"/>
          <w:sz w:val="20"/>
          <w:szCs w:val="20"/>
          <w:shd w:val="clear" w:color="auto" w:fill="FFFFFF"/>
        </w:rPr>
        <w:t>any</w:t>
      </w:r>
      <w:r w:rsidRPr="00FD2094">
        <w:rPr>
          <w:rFonts w:ascii="Arial" w:hAnsi="Arial" w:cs="Arial"/>
          <w:color w:val="777777"/>
          <w:sz w:val="20"/>
          <w:szCs w:val="20"/>
          <w:shd w:val="clear" w:color="auto" w:fill="FFFFFF"/>
        </w:rPr>
        <w:t> of us are colonized, sexually assaulted, intimidated, brutalized, or killed. And as recipients of the racist-imperialist corporate media and education system, Black and Arab communities generally need to do something about the limited knowledge and misinformation many of us carry about each other’s histories, traditions, and politics. The “big events” and the “photo ops” are important, but while we are organizing the next rally, let’s also focus on long-term joint campaigns and analyses and let us build life-long relationships.</w:t>
      </w:r>
    </w:p>
    <w:p w:rsidR="00B56F7D" w:rsidRDefault="00B56F7D" w:rsidP="00B56F7D">
      <w:pPr>
        <w:pStyle w:val="Heading3"/>
        <w:rPr>
          <w:shd w:val="clear" w:color="auto" w:fill="FFFFFF"/>
        </w:rPr>
      </w:pPr>
      <w:r>
        <w:rPr>
          <w:shd w:val="clear" w:color="auto" w:fill="FFFFFF"/>
        </w:rPr>
        <w:t>Empathy Bad</w:t>
      </w:r>
    </w:p>
    <w:p w:rsidR="00B56F7D" w:rsidRDefault="00B56F7D" w:rsidP="00B56F7D">
      <w:pPr>
        <w:pStyle w:val="Heading4"/>
        <w:rPr>
          <w:shd w:val="clear" w:color="auto" w:fill="FFFFFF"/>
        </w:rPr>
      </w:pPr>
      <w:r>
        <w:rPr>
          <w:shd w:val="clear" w:color="auto" w:fill="FFFFFF"/>
        </w:rPr>
        <w:t>Their attempt to analogize to South Africa is an attempt</w:t>
      </w:r>
      <w:bookmarkStart w:id="0" w:name="_GoBack"/>
      <w:bookmarkEnd w:id="0"/>
      <w:r>
        <w:rPr>
          <w:shd w:val="clear" w:color="auto" w:fill="FFFFFF"/>
        </w:rPr>
        <w:t xml:space="preserve"> to evoke - Empathetic Black Death reinscribes anti-blackness</w:t>
      </w:r>
    </w:p>
    <w:p w:rsidR="00B56F7D" w:rsidRPr="004513B1" w:rsidRDefault="00B56F7D" w:rsidP="00B56F7D">
      <w:r w:rsidRPr="004513B1">
        <w:rPr>
          <w:rStyle w:val="Style13ptBold"/>
        </w:rPr>
        <w:t>Coletu 15</w:t>
      </w:r>
      <w:r w:rsidRPr="004513B1">
        <w:t xml:space="preserve"> (Ebony Coletu, Ebony Coletu is an Assistant Professor of English at Penn State University. Formerly she taught in the Department of Rhetoric and Composition at the American University in Cairo., </w:t>
      </w:r>
      <w:hyperlink r:id="rId21" w:history="1">
        <w:r w:rsidRPr="004513B1">
          <w:rPr>
            <w:rStyle w:val="Hyperlink"/>
          </w:rPr>
          <w:t xml:space="preserve">Roundtable on Anti-Blackness and Black-Palestinian Solidarity, http://www.nouraerakat.com/blogi/roundtable-on-anti-blackness-and-black-palestinian-solidarity, accessed 3/19/19, jmg) </w:t>
        </w:r>
      </w:hyperlink>
    </w:p>
    <w:p w:rsidR="00B56F7D" w:rsidRDefault="00B56F7D" w:rsidP="00B56F7D">
      <w:r w:rsidRPr="00F32536">
        <w:t>Anti-blackness is the tacit or explicit use of Blackness to mark what is undesirable, disposable, and not valued on a sliding scale of humanness, and it includes all of the pleasures and subtle benefits of that marking for those who do it. The impulse to deny anti-Blackness as a lived encounter and socially legitimized practice gives some clue about its acceptance and the work that goes into protecting it. Anti-blackness emerges from a robust set of interlocking legacy institutions that legitimize segregation and black invisibility, weaponized visibility, and ultimately black death to secure and prioritize white supremacy, renamed as a drive for ‘safety’. Rather than focus on a crisis of empathy for black death, anti-Blackness probes our political imagination to historicize the ways black disappearance, torture, devaluation, and the racialized optics of terror congeal into inevitability. As a result anti-Blackness reframes the question of how we die. Instead of viewing black death as a demographic issue that affects a particular population, it signals the importance of blackness as a predicate that releases those who kill black people from responsibility.</w:t>
      </w:r>
      <w:r>
        <w:t xml:space="preserve"> </w:t>
      </w:r>
      <w:r w:rsidRPr="00F32536">
        <w:t>The challenge organizers face in addressing spectacularly racialized state violence and vigilantism, is to resist the urge to metaphorize slain black bodies as the master sign of disposability. We can then think of anti-blackness as a way of naming the operating assumption that Black people can be killed with impunity and instead of reinforcing that as an enduring fact, offer a broader prompt to reimagine our political futures beyond an exclusive claim to humanness premised on the disappearance or marginalization of blackness.</w:t>
      </w:r>
      <w:r>
        <w:t xml:space="preserve"> </w:t>
      </w:r>
    </w:p>
    <w:p w:rsidR="00B56F7D" w:rsidRDefault="00B56F7D" w:rsidP="00B56F7D">
      <w:pPr>
        <w:pStyle w:val="Heading2"/>
        <w:rPr>
          <w:shd w:val="clear" w:color="auto" w:fill="FFFFFF"/>
        </w:rPr>
      </w:pPr>
      <w:r>
        <w:rPr>
          <w:shd w:val="clear" w:color="auto" w:fill="FFFFFF"/>
        </w:rPr>
        <w:t>Alt Works</w:t>
      </w:r>
    </w:p>
    <w:p w:rsidR="001A60AF" w:rsidRDefault="001A60AF" w:rsidP="001A60AF">
      <w:pPr>
        <w:pStyle w:val="Heading3"/>
        <w:rPr>
          <w:shd w:val="clear" w:color="auto" w:fill="FFFFFF"/>
        </w:rPr>
      </w:pPr>
      <w:r>
        <w:rPr>
          <w:shd w:val="clear" w:color="auto" w:fill="FFFFFF"/>
        </w:rPr>
        <w:t>Alt addresses Settler Colonialism</w:t>
      </w:r>
      <w:r w:rsidR="00E55425">
        <w:rPr>
          <w:shd w:val="clear" w:color="auto" w:fill="FFFFFF"/>
        </w:rPr>
        <w:t>/Recognition Link</w:t>
      </w:r>
    </w:p>
    <w:p w:rsidR="00E116B8" w:rsidRDefault="00E116B8" w:rsidP="001A60AF">
      <w:pPr>
        <w:pStyle w:val="Heading4"/>
      </w:pPr>
      <w:r>
        <w:t>Only a politics of radical refusal</w:t>
      </w:r>
      <w:r w:rsidR="00E55425">
        <w:t xml:space="preserve"> instead of a politics of recognition</w:t>
      </w:r>
      <w:r>
        <w:t xml:space="preserve"> towards civil society can create the possibility to undermine settler colonialism in a way that does no</w:t>
      </w:r>
      <w:r w:rsidR="00E55425">
        <w:t xml:space="preserve">t produce anti-black violence </w:t>
      </w:r>
    </w:p>
    <w:p w:rsidR="00E116B8" w:rsidRDefault="00E116B8" w:rsidP="001A60AF">
      <w:pPr>
        <w:rPr>
          <w:rFonts w:ascii="Arial" w:hAnsi="Arial" w:cs="Arial"/>
          <w:color w:val="777777"/>
          <w:sz w:val="16"/>
          <w:szCs w:val="20"/>
        </w:rPr>
      </w:pPr>
      <w:r w:rsidRPr="00E55425">
        <w:rPr>
          <w:sz w:val="16"/>
        </w:rPr>
        <w:br/>
      </w:r>
      <w:r w:rsidRPr="00B56F7D">
        <w:rPr>
          <w:rStyle w:val="Style13ptBold"/>
        </w:rPr>
        <w:t>Ihmoud 15</w:t>
      </w:r>
      <w:r w:rsidRPr="00E55425">
        <w:rPr>
          <w:rStyle w:val="Style13ptBold"/>
          <w:sz w:val="16"/>
        </w:rPr>
        <w:t xml:space="preserve"> </w:t>
      </w:r>
      <w:r w:rsidRPr="00E55425">
        <w:rPr>
          <w:sz w:val="16"/>
        </w:rPr>
        <w:t xml:space="preserve">(, Sarah Ihmoud is a doctoral candidate in social/activist anthropology at the University of Texas at Austin. She is a Palestinian American Research Center Fellow, a Wenner-Gren Foundation Fellow, and is currently conducting dissertation research on sexuality, intimacy, and settler colonialism in Palestine/Israel. </w:t>
      </w:r>
      <w:hyperlink r:id="rId22" w:history="1">
        <w:r w:rsidRPr="00E55425">
          <w:rPr>
            <w:rStyle w:val="Hyperlink"/>
            <w:sz w:val="16"/>
          </w:rPr>
          <w:t xml:space="preserve">Roundtable on Anti-Blackness and Black-Palestinian Solidarity, http://www.nouraerakat.com/blogi/roundtable-on-anti-blackness-and-black-palestinian-solidarity, accessed 3/19/19, jmg) </w:t>
        </w:r>
      </w:hyperlink>
      <w:r w:rsidRPr="00E55425">
        <w:rPr>
          <w:rFonts w:ascii="Arial" w:hAnsi="Arial" w:cs="Arial"/>
          <w:b/>
          <w:bCs/>
          <w:color w:val="777777"/>
          <w:sz w:val="16"/>
          <w:szCs w:val="20"/>
        </w:rPr>
        <w:br/>
      </w:r>
      <w:r w:rsidRPr="00E55425">
        <w:rPr>
          <w:rFonts w:ascii="Arial" w:hAnsi="Arial" w:cs="Arial"/>
          <w:color w:val="777777"/>
          <w:sz w:val="16"/>
          <w:szCs w:val="20"/>
        </w:rPr>
        <w:t xml:space="preserve">Theorizations of anti-blackness produce a critique of identity politics and multiracial coalitions, as </w:t>
      </w:r>
      <w:r w:rsidRPr="001A60AF">
        <w:rPr>
          <w:rStyle w:val="StyleUnderline"/>
          <w:highlight w:val="yellow"/>
        </w:rPr>
        <w:t>any</w:t>
      </w:r>
      <w:r w:rsidRPr="00E55425">
        <w:rPr>
          <w:rFonts w:ascii="Arial" w:hAnsi="Arial" w:cs="Arial"/>
          <w:color w:val="777777"/>
          <w:sz w:val="16"/>
          <w:szCs w:val="20"/>
        </w:rPr>
        <w:t xml:space="preserve"> </w:t>
      </w:r>
      <w:r w:rsidRPr="001A60AF">
        <w:rPr>
          <w:rStyle w:val="StyleUnderline"/>
          <w:highlight w:val="yellow"/>
        </w:rPr>
        <w:t>politics of recognition ultimately claims inclusion in civil society and humanity, masking complicity with structures of anti-blackness</w:t>
      </w:r>
      <w:r w:rsidRPr="00E55425">
        <w:rPr>
          <w:rFonts w:ascii="Arial" w:hAnsi="Arial" w:cs="Arial"/>
          <w:color w:val="777777"/>
          <w:sz w:val="16"/>
          <w:szCs w:val="20"/>
        </w:rPr>
        <w:t xml:space="preserve"> (see for example Sexton 2010, Wilderson 2010). Similarly, settler colonialism is a permanent structure of native elimination (e.g. Wolfe 2006), but the ontological position of the Native articulates with that of the Slave only when s/he claims genocide. When the Native does not claim a radical politics of refusal, but rather, some form of liberal inclusion, s/he too capitulates to the structure of white supremacy.</w:t>
      </w:r>
      <w:r w:rsidR="00E55425" w:rsidRPr="00E55425">
        <w:rPr>
          <w:rFonts w:ascii="Arial" w:hAnsi="Arial" w:cs="Arial"/>
          <w:color w:val="777777"/>
          <w:sz w:val="16"/>
          <w:szCs w:val="20"/>
        </w:rPr>
        <w:t xml:space="preserve"> </w:t>
      </w:r>
      <w:r w:rsidRPr="001A60AF">
        <w:rPr>
          <w:rStyle w:val="StyleUnderline"/>
          <w:highlight w:val="yellow"/>
        </w:rPr>
        <w:t>Anti-blackness is formative of the Israeli settler colonial state</w:t>
      </w:r>
      <w:r w:rsidRPr="00E55425">
        <w:rPr>
          <w:rFonts w:ascii="Arial" w:hAnsi="Arial" w:cs="Arial"/>
          <w:color w:val="777777"/>
          <w:sz w:val="16"/>
          <w:szCs w:val="20"/>
        </w:rPr>
        <w:t xml:space="preserve"> and consequently</w:t>
      </w:r>
      <w:r w:rsidRPr="001A60AF">
        <w:rPr>
          <w:rStyle w:val="StyleUnderline"/>
          <w:highlight w:val="yellow"/>
        </w:rPr>
        <w:t>, the structural position of the Palestinian native is shaped by anti-black animus</w:t>
      </w:r>
      <w:r w:rsidRPr="00E55425">
        <w:rPr>
          <w:rFonts w:ascii="Arial" w:hAnsi="Arial" w:cs="Arial"/>
          <w:color w:val="777777"/>
          <w:sz w:val="16"/>
          <w:szCs w:val="20"/>
        </w:rPr>
        <w:t>. The settler colonial regime’s inscription of terror against the Palestinian native’s body and home space has been the precondition for the life and ‘safety’ of the Jewish settler polity since the Nakba. It is thus that Palestinian suffering and death, in both its “exceptional” and mundane forms, must not be seen as an aberration to, but rather formative of the settler colonial state.</w:t>
      </w:r>
      <w:r w:rsidR="00E55425" w:rsidRPr="00E55425">
        <w:rPr>
          <w:rFonts w:ascii="Arial" w:hAnsi="Arial" w:cs="Arial"/>
          <w:color w:val="777777"/>
          <w:sz w:val="16"/>
          <w:szCs w:val="20"/>
        </w:rPr>
        <w:t xml:space="preserve"> </w:t>
      </w:r>
      <w:r w:rsidRPr="00E55425">
        <w:rPr>
          <w:rFonts w:ascii="Arial" w:hAnsi="Arial" w:cs="Arial"/>
          <w:color w:val="777777"/>
          <w:sz w:val="16"/>
          <w:szCs w:val="20"/>
        </w:rPr>
        <w:t xml:space="preserve">If we take this analysis to its logical conclusion, </w:t>
      </w:r>
      <w:r w:rsidRPr="001A60AF">
        <w:rPr>
          <w:rStyle w:val="StyleUnderline"/>
          <w:highlight w:val="yellow"/>
        </w:rPr>
        <w:t>understanding that there is no integration for the Palestinian native into the Israeli settler state</w:t>
      </w:r>
      <w:r w:rsidRPr="00E55425">
        <w:rPr>
          <w:rFonts w:ascii="Arial" w:hAnsi="Arial" w:cs="Arial"/>
          <w:color w:val="777777"/>
          <w:sz w:val="16"/>
          <w:szCs w:val="20"/>
        </w:rPr>
        <w:t xml:space="preserve"> (to do so, she would have to cease being Palestinian), </w:t>
      </w:r>
      <w:r w:rsidRPr="001A60AF">
        <w:rPr>
          <w:rStyle w:val="StyleUnderline"/>
          <w:highlight w:val="yellow"/>
        </w:rPr>
        <w:t xml:space="preserve">calls for a political project that goes </w:t>
      </w:r>
      <w:r w:rsidRPr="001A60AF">
        <w:rPr>
          <w:rStyle w:val="Emphasis"/>
          <w:highlight w:val="yellow"/>
        </w:rPr>
        <w:t>beyond any state solution</w:t>
      </w:r>
      <w:r w:rsidRPr="00E55425">
        <w:rPr>
          <w:rFonts w:ascii="Arial" w:hAnsi="Arial" w:cs="Arial"/>
          <w:color w:val="777777"/>
          <w:sz w:val="16"/>
          <w:szCs w:val="20"/>
        </w:rPr>
        <w:t xml:space="preserve">, </w:t>
      </w:r>
      <w:r w:rsidRPr="001A60AF">
        <w:rPr>
          <w:rStyle w:val="StyleUnderline"/>
          <w:highlight w:val="yellow"/>
        </w:rPr>
        <w:t>towards</w:t>
      </w:r>
      <w:r w:rsidRPr="001A60AF">
        <w:rPr>
          <w:rStyle w:val="StyleUnderline"/>
        </w:rPr>
        <w:t xml:space="preserve"> </w:t>
      </w:r>
      <w:r w:rsidRPr="00E55425">
        <w:rPr>
          <w:rFonts w:ascii="Arial" w:hAnsi="Arial" w:cs="Arial"/>
          <w:color w:val="777777"/>
          <w:sz w:val="16"/>
          <w:szCs w:val="20"/>
        </w:rPr>
        <w:t xml:space="preserve">a project of </w:t>
      </w:r>
      <w:r w:rsidRPr="001A60AF">
        <w:rPr>
          <w:rStyle w:val="StyleUnderline"/>
          <w:highlight w:val="yellow"/>
        </w:rPr>
        <w:t>settler decolonization</w:t>
      </w:r>
      <w:r w:rsidRPr="00E55425">
        <w:rPr>
          <w:rFonts w:ascii="Arial" w:hAnsi="Arial" w:cs="Arial"/>
          <w:color w:val="777777"/>
          <w:sz w:val="16"/>
          <w:szCs w:val="20"/>
        </w:rPr>
        <w:t xml:space="preserve">. </w:t>
      </w:r>
      <w:r w:rsidRPr="001A60AF">
        <w:rPr>
          <w:rStyle w:val="StyleUnderline"/>
          <w:highlight w:val="yellow"/>
        </w:rPr>
        <w:t xml:space="preserve">Engaging the logic of anti-blackness forces </w:t>
      </w:r>
      <w:r w:rsidRPr="001A60AF">
        <w:rPr>
          <w:rStyle w:val="StyleUnderline"/>
        </w:rPr>
        <w:t xml:space="preserve">us to reckon with </w:t>
      </w:r>
      <w:r w:rsidRPr="001A60AF">
        <w:rPr>
          <w:rStyle w:val="StyleUnderline"/>
          <w:highlight w:val="yellow"/>
        </w:rPr>
        <w:t xml:space="preserve">a decolonization project that is not reducible to </w:t>
      </w:r>
      <w:r w:rsidRPr="001A60AF">
        <w:rPr>
          <w:rStyle w:val="StyleUnderline"/>
        </w:rPr>
        <w:t xml:space="preserve">some </w:t>
      </w:r>
      <w:r w:rsidRPr="001A60AF">
        <w:rPr>
          <w:rStyle w:val="StyleUnderline"/>
          <w:highlight w:val="yellow"/>
        </w:rPr>
        <w:t xml:space="preserve">form of native sovereignty wedded to the nation-state </w:t>
      </w:r>
      <w:r w:rsidRPr="001A60AF">
        <w:rPr>
          <w:rStyle w:val="StyleUnderline"/>
        </w:rPr>
        <w:t>form</w:t>
      </w:r>
      <w:r w:rsidRPr="00E55425">
        <w:rPr>
          <w:rFonts w:ascii="Arial" w:hAnsi="Arial" w:cs="Arial"/>
          <w:color w:val="777777"/>
          <w:sz w:val="16"/>
          <w:szCs w:val="20"/>
        </w:rPr>
        <w:t xml:space="preserve">, </w:t>
      </w:r>
      <w:r w:rsidRPr="001A60AF">
        <w:rPr>
          <w:rStyle w:val="StyleUnderline"/>
          <w:highlight w:val="yellow"/>
        </w:rPr>
        <w:t xml:space="preserve">but </w:t>
      </w:r>
      <w:r w:rsidRPr="001A60AF">
        <w:rPr>
          <w:rStyle w:val="StyleUnderline"/>
        </w:rPr>
        <w:t xml:space="preserve">one that </w:t>
      </w:r>
      <w:r w:rsidRPr="001A60AF">
        <w:rPr>
          <w:rStyle w:val="StyleUnderline"/>
          <w:highlight w:val="yellow"/>
        </w:rPr>
        <w:t>seeks a far more radical break with Western epistemology</w:t>
      </w:r>
      <w:r w:rsidRPr="00E55425">
        <w:rPr>
          <w:rFonts w:ascii="Arial" w:hAnsi="Arial" w:cs="Arial"/>
          <w:color w:val="777777"/>
          <w:sz w:val="16"/>
          <w:szCs w:val="20"/>
        </w:rPr>
        <w:t xml:space="preserve">, </w:t>
      </w:r>
      <w:r w:rsidRPr="001A60AF">
        <w:rPr>
          <w:rStyle w:val="StyleUnderline"/>
          <w:highlight w:val="yellow"/>
        </w:rPr>
        <w:t>and the construction of a new world</w:t>
      </w:r>
      <w:r w:rsidRPr="00E55425">
        <w:rPr>
          <w:rFonts w:ascii="Arial" w:hAnsi="Arial" w:cs="Arial"/>
          <w:color w:val="777777"/>
          <w:sz w:val="16"/>
          <w:szCs w:val="20"/>
        </w:rPr>
        <w:t xml:space="preserve">. </w:t>
      </w:r>
      <w:r w:rsidRPr="001A60AF">
        <w:rPr>
          <w:rStyle w:val="Emphasis"/>
          <w:highlight w:val="yellow"/>
        </w:rPr>
        <w:t>Anything less is merely a deferred form of genocide for native Palestinians, and complicity with the structure of anti-blackness</w:t>
      </w:r>
      <w:r w:rsidRPr="00E55425">
        <w:rPr>
          <w:rFonts w:ascii="Arial" w:hAnsi="Arial" w:cs="Arial"/>
          <w:color w:val="777777"/>
          <w:sz w:val="16"/>
          <w:szCs w:val="20"/>
        </w:rPr>
        <w:t>.</w:t>
      </w:r>
    </w:p>
    <w:p w:rsidR="00E55425" w:rsidRPr="00E55425" w:rsidRDefault="00E55425" w:rsidP="00E55425">
      <w:pPr>
        <w:pStyle w:val="Heading3"/>
      </w:pPr>
      <w:r>
        <w:t>Alt resolves movements</w:t>
      </w:r>
      <w:r w:rsidR="00BD42E8">
        <w:t>/heeds Palestinian call</w:t>
      </w:r>
    </w:p>
    <w:p w:rsidR="00E116B8" w:rsidRDefault="00E116B8" w:rsidP="00E116B8">
      <w:pPr>
        <w:pStyle w:val="Heading4"/>
      </w:pPr>
      <w:r>
        <w:t>Embracing Blackness is the only way for Palestinians to move beyond a civil society that will never accept them – blackness is a rallying cry for a radically new world</w:t>
      </w:r>
    </w:p>
    <w:p w:rsidR="00E116B8" w:rsidRDefault="00E116B8" w:rsidP="00E116B8"/>
    <w:p w:rsidR="00E116B8" w:rsidRPr="004513B1" w:rsidRDefault="00E116B8" w:rsidP="00E116B8">
      <w:r w:rsidRPr="004513B1">
        <w:rPr>
          <w:rStyle w:val="Style13ptBold"/>
        </w:rPr>
        <w:t>Monet 15</w:t>
      </w:r>
      <w:r w:rsidRPr="004513B1">
        <w:t xml:space="preserve"> (Aja Monet Aja Monet is an internationally established </w:t>
      </w:r>
      <w:hyperlink r:id="rId23" w:history="1">
        <w:r w:rsidRPr="004513B1">
          <w:rPr>
            <w:rStyle w:val="Hyperlink"/>
          </w:rPr>
          <w:t>poet</w:t>
        </w:r>
      </w:hyperlink>
      <w:r w:rsidRPr="004513B1">
        <w:t xml:space="preserve">, performer, singer, songwriter, educator, and human rights advocate of Cuban-Jamaican descent. </w:t>
      </w:r>
      <w:hyperlink r:id="rId24" w:history="1">
        <w:r w:rsidRPr="004513B1">
          <w:rPr>
            <w:rStyle w:val="Hyperlink"/>
          </w:rPr>
          <w:t xml:space="preserve">Roundtable on Anti-Blackness and Black-Palestinian Solidarity, http://www.nouraerakat.com/blogi/roundtable-on-anti-blackness-and-black-palestinian-solidarity, accessed 3/19/19, jmg) </w:t>
        </w:r>
      </w:hyperlink>
    </w:p>
    <w:p w:rsidR="00E116B8" w:rsidRDefault="00E116B8" w:rsidP="00E116B8">
      <w:pPr>
        <w:rPr>
          <w:rFonts w:ascii="Arial" w:hAnsi="Arial" w:cs="Arial"/>
          <w:color w:val="777777"/>
          <w:sz w:val="20"/>
          <w:szCs w:val="20"/>
          <w:shd w:val="clear" w:color="auto" w:fill="FFFFFF"/>
        </w:rPr>
      </w:pPr>
      <w:r>
        <w:rPr>
          <w:rFonts w:ascii="Arial" w:hAnsi="Arial" w:cs="Arial"/>
          <w:b/>
          <w:bCs/>
          <w:color w:val="777777"/>
          <w:sz w:val="20"/>
          <w:szCs w:val="20"/>
          <w:shd w:val="clear" w:color="auto" w:fill="FFFFFF"/>
        </w:rPr>
        <w:br/>
      </w:r>
      <w:r w:rsidRPr="00BD42E8">
        <w:rPr>
          <w:rStyle w:val="StyleUnderline"/>
          <w:highlight w:val="yellow"/>
        </w:rPr>
        <w:t>There are Black Palestinians</w:t>
      </w:r>
      <w:r>
        <w:rPr>
          <w:rFonts w:ascii="Arial" w:hAnsi="Arial" w:cs="Arial"/>
          <w:color w:val="777777"/>
          <w:sz w:val="20"/>
          <w:szCs w:val="20"/>
          <w:shd w:val="clear" w:color="auto" w:fill="FFFFFF"/>
        </w:rPr>
        <w:t xml:space="preserve"> and </w:t>
      </w:r>
      <w:r w:rsidRPr="00BD42E8">
        <w:rPr>
          <w:rStyle w:val="StyleUnderline"/>
          <w:highlight w:val="yellow"/>
        </w:rPr>
        <w:t>it would do</w:t>
      </w:r>
      <w:r>
        <w:rPr>
          <w:rFonts w:ascii="Arial" w:hAnsi="Arial" w:cs="Arial"/>
          <w:color w:val="777777"/>
          <w:sz w:val="20"/>
          <w:szCs w:val="20"/>
          <w:shd w:val="clear" w:color="auto" w:fill="FFFFFF"/>
        </w:rPr>
        <w:t xml:space="preserve"> us all </w:t>
      </w:r>
      <w:r w:rsidRPr="00BD42E8">
        <w:rPr>
          <w:rStyle w:val="StyleUnderline"/>
          <w:highlight w:val="yellow"/>
        </w:rPr>
        <w:t>good</w:t>
      </w:r>
      <w:r>
        <w:rPr>
          <w:rFonts w:ascii="Arial" w:hAnsi="Arial" w:cs="Arial"/>
          <w:color w:val="777777"/>
          <w:sz w:val="20"/>
          <w:szCs w:val="20"/>
          <w:shd w:val="clear" w:color="auto" w:fill="FFFFFF"/>
        </w:rPr>
        <w:t xml:space="preserve"> </w:t>
      </w:r>
      <w:r w:rsidRPr="00BD42E8">
        <w:rPr>
          <w:rStyle w:val="StyleUnderline"/>
          <w:highlight w:val="yellow"/>
        </w:rPr>
        <w:t>if we could talk about the dimensions to Blackness, which works as an othering category in all countries</w:t>
      </w:r>
      <w:r>
        <w:rPr>
          <w:rFonts w:ascii="Arial" w:hAnsi="Arial" w:cs="Arial"/>
          <w:color w:val="777777"/>
          <w:sz w:val="20"/>
          <w:szCs w:val="20"/>
          <w:shd w:val="clear" w:color="auto" w:fill="FFFFFF"/>
        </w:rPr>
        <w:t xml:space="preserve">, communities, cultures, etc. </w:t>
      </w:r>
      <w:r w:rsidRPr="00BD42E8">
        <w:rPr>
          <w:rStyle w:val="StyleUnderline"/>
          <w:highlight w:val="yellow"/>
        </w:rPr>
        <w:t>Palestinians must see and embrace the Blackness in themselves; than we can begin to have a healthy discussion that can go somewhere more than theoretical words and thoughts</w:t>
      </w:r>
      <w:r>
        <w:rPr>
          <w:rFonts w:ascii="Arial" w:hAnsi="Arial" w:cs="Arial"/>
          <w:color w:val="777777"/>
          <w:sz w:val="20"/>
          <w:szCs w:val="20"/>
          <w:shd w:val="clear" w:color="auto" w:fill="FFFFFF"/>
        </w:rPr>
        <w:t xml:space="preserve">. We must examine our traumas and how even our methods of perceived liberation perpetuate systems we are fighting against. We must examine how deeply we internalized capitalism as well as the hierarchal perspective of freedom. It is very simple, </w:t>
      </w:r>
      <w:r w:rsidRPr="00BD42E8">
        <w:rPr>
          <w:rStyle w:val="StyleUnderline"/>
          <w:highlight w:val="yellow"/>
        </w:rPr>
        <w:t>Palestinians need to reexamine their ideas about blackness as more than the “struggle porn” commodified by the United States and exported to rest of the world for exploitation</w:t>
      </w:r>
      <w:r>
        <w:rPr>
          <w:rFonts w:ascii="Arial" w:hAnsi="Arial" w:cs="Arial"/>
          <w:color w:val="777777"/>
          <w:sz w:val="20"/>
          <w:szCs w:val="20"/>
          <w:shd w:val="clear" w:color="auto" w:fill="FFFFFF"/>
        </w:rPr>
        <w:t xml:space="preserve">. Palestinians should identify not just with our pains and injustices but also our victories, our joys, our visions, and our imaginations for a future where change is real and possible. </w:t>
      </w:r>
      <w:r w:rsidRPr="00BD42E8">
        <w:rPr>
          <w:rStyle w:val="StyleUnderline"/>
          <w:highlight w:val="yellow"/>
        </w:rPr>
        <w:t>Blackness is the embodiment of resistance, the soul of resistance, and Palestinians know resistance</w:t>
      </w:r>
      <w:r>
        <w:rPr>
          <w:rFonts w:ascii="Arial" w:hAnsi="Arial" w:cs="Arial"/>
          <w:color w:val="777777"/>
          <w:sz w:val="20"/>
          <w:szCs w:val="20"/>
          <w:shd w:val="clear" w:color="auto" w:fill="FFFFFF"/>
        </w:rPr>
        <w:t xml:space="preserve">. In the pursuit of justice we must honor how much of our oppressors’ mannerisms and ideologies we have absorbed and internalized. </w:t>
      </w:r>
      <w:r w:rsidRPr="00BD42E8">
        <w:rPr>
          <w:rStyle w:val="StyleUnderline"/>
          <w:highlight w:val="yellow"/>
        </w:rPr>
        <w:t>If we want to be free</w:t>
      </w:r>
      <w:r>
        <w:rPr>
          <w:rFonts w:ascii="Arial" w:hAnsi="Arial" w:cs="Arial"/>
          <w:color w:val="777777"/>
          <w:sz w:val="20"/>
          <w:szCs w:val="20"/>
          <w:shd w:val="clear" w:color="auto" w:fill="FFFFFF"/>
        </w:rPr>
        <w:t>, let it be because we know shackled and silenced is no way to be—let us know real pursuits of happiness—if we want to be free</w:t>
      </w:r>
      <w:r w:rsidRPr="00BD42E8">
        <w:rPr>
          <w:rStyle w:val="StyleUnderline"/>
          <w:highlight w:val="yellow"/>
        </w:rPr>
        <w:t>, let it not be because we want to live in the house of our oppressors, still silenced, and still shackled. Blackness is the collective voice of our protest and all that we create in the direction of our freedom</w:t>
      </w:r>
      <w:r>
        <w:rPr>
          <w:rFonts w:ascii="Arial" w:hAnsi="Arial" w:cs="Arial"/>
          <w:color w:val="777777"/>
          <w:sz w:val="20"/>
          <w:szCs w:val="20"/>
          <w:shd w:val="clear" w:color="auto" w:fill="FFFFFF"/>
        </w:rPr>
        <w:t>.</w:t>
      </w:r>
    </w:p>
    <w:p w:rsidR="00E116B8" w:rsidRPr="00033F37" w:rsidRDefault="00E116B8" w:rsidP="00E116B8"/>
    <w:p w:rsidR="00B56F7D" w:rsidRDefault="00B56F7D" w:rsidP="00CB6198">
      <w:pPr>
        <w:pStyle w:val="Heading1"/>
      </w:pPr>
      <w:r>
        <w:t>Cap K</w:t>
      </w:r>
    </w:p>
    <w:p w:rsidR="00CB6198" w:rsidRDefault="00CB6198" w:rsidP="00CB6198">
      <w:pPr>
        <w:pStyle w:val="Heading2"/>
      </w:pPr>
      <w:r>
        <w:t>1nc</w:t>
      </w:r>
    </w:p>
    <w:p w:rsidR="00806D7D" w:rsidRDefault="00806D7D" w:rsidP="00806D7D">
      <w:pPr>
        <w:pStyle w:val="Heading3"/>
      </w:pPr>
      <w:r>
        <w:t xml:space="preserve">Link - </w:t>
      </w:r>
      <w:r>
        <w:t>Settler Colonialism Link</w:t>
      </w:r>
    </w:p>
    <w:p w:rsidR="00806D7D" w:rsidRDefault="00806D7D" w:rsidP="00806D7D">
      <w:pPr>
        <w:pStyle w:val="Heading4"/>
      </w:pPr>
      <w:r>
        <w:t>Foregrounding settler colonialism fuels violent Zionist reactions – stops a class based struggle that ends colonial and capitalist violence</w:t>
      </w:r>
    </w:p>
    <w:p w:rsidR="00806D7D" w:rsidRDefault="00806D7D" w:rsidP="00806D7D">
      <w:r w:rsidRPr="00806D7D">
        <w:rPr>
          <w:rStyle w:val="Style13ptBold"/>
        </w:rPr>
        <w:t>SSM 16</w:t>
      </w:r>
      <w:r w:rsidRPr="00806D7D">
        <w:t xml:space="preserve"> (Socialist Struggle Movement (CWI Israel-Palestine)</w:t>
      </w:r>
      <w:r>
        <w:t xml:space="preserve"> </w:t>
      </w:r>
      <w:r w:rsidRPr="00806D7D">
        <w:t>The necessity of a class approach and a socialist alternative</w:t>
      </w:r>
      <w:r>
        <w:t xml:space="preserve">, </w:t>
      </w:r>
      <w:hyperlink r:id="rId25" w:history="1">
        <w:r w:rsidRPr="000E0830">
          <w:rPr>
            <w:rStyle w:val="Hyperlink"/>
          </w:rPr>
          <w:t>https://www.socialistalternative.org/2016/04/30/israelpalestine-marxist-left-national-conflict-palestinian-struggle/</w:t>
        </w:r>
      </w:hyperlink>
      <w:r>
        <w:t>, accessed 3/20/19, jmg)</w:t>
      </w:r>
    </w:p>
    <w:p w:rsidR="00806D7D" w:rsidRPr="00CB6198" w:rsidRDefault="00806D7D" w:rsidP="00806D7D">
      <w:pPr>
        <w:shd w:val="clear" w:color="auto" w:fill="FFFFFF"/>
        <w:spacing w:after="75" w:line="240" w:lineRule="auto"/>
        <w:rPr>
          <w:rFonts w:ascii="Arial" w:eastAsia="Times New Roman" w:hAnsi="Arial" w:cs="Arial"/>
          <w:color w:val="555555"/>
          <w:sz w:val="16"/>
          <w:szCs w:val="21"/>
        </w:rPr>
      </w:pPr>
      <w:r w:rsidRPr="00CB6198">
        <w:rPr>
          <w:rFonts w:ascii="Arial" w:eastAsia="Times New Roman" w:hAnsi="Arial" w:cs="Arial"/>
          <w:color w:val="555555"/>
          <w:sz w:val="16"/>
          <w:szCs w:val="21"/>
        </w:rPr>
        <w:t xml:space="preserve">The approaches of sections of the international </w:t>
      </w:r>
      <w:r w:rsidRPr="00806D7D">
        <w:rPr>
          <w:rStyle w:val="StyleUnderline"/>
          <w:highlight w:val="yellow"/>
        </w:rPr>
        <w:t>left who adopt a narrow national approach</w:t>
      </w:r>
      <w:r w:rsidRPr="00CB6198">
        <w:rPr>
          <w:rFonts w:ascii="Arial" w:eastAsia="Times New Roman" w:hAnsi="Arial" w:cs="Arial"/>
          <w:color w:val="555555"/>
          <w:sz w:val="16"/>
          <w:szCs w:val="21"/>
        </w:rPr>
        <w:t xml:space="preserve"> to the problem and propose to </w:t>
      </w:r>
      <w:r w:rsidRPr="00806D7D">
        <w:rPr>
          <w:rStyle w:val="StyleUnderline"/>
          <w:highlight w:val="yellow"/>
        </w:rPr>
        <w:t>ignore the fears of millions of Israeli Jews</w:t>
      </w:r>
      <w:r w:rsidRPr="00CB6198">
        <w:rPr>
          <w:rFonts w:ascii="Arial" w:eastAsia="Times New Roman" w:hAnsi="Arial" w:cs="Arial"/>
          <w:color w:val="555555"/>
          <w:sz w:val="16"/>
          <w:szCs w:val="21"/>
        </w:rPr>
        <w:t xml:space="preserve"> and their will for national self-determination, </w:t>
      </w:r>
      <w:r w:rsidRPr="00806D7D">
        <w:rPr>
          <w:rStyle w:val="StyleUnderline"/>
          <w:highlight w:val="yellow"/>
        </w:rPr>
        <w:t>do not represent any serious road for a solution</w:t>
      </w:r>
      <w:r w:rsidRPr="00CB6198">
        <w:rPr>
          <w:rFonts w:ascii="Arial" w:eastAsia="Times New Roman" w:hAnsi="Arial" w:cs="Arial"/>
          <w:color w:val="555555"/>
          <w:sz w:val="16"/>
          <w:szCs w:val="21"/>
        </w:rPr>
        <w:t xml:space="preserve">. The catastrophic process of occupation, expropriation and oppression of the Palestinians by the Zionist movement and the State of Israel does not negate the fact that masses of Jewish refugees from European countries and from Arab and Muslim countries were cynically exploited by the world powers and by the nationalist Zionist elite. </w:t>
      </w:r>
      <w:r w:rsidRPr="00806D7D">
        <w:rPr>
          <w:rStyle w:val="StyleUnderline"/>
          <w:highlight w:val="yellow"/>
        </w:rPr>
        <w:t>The simplistic nationalist reference to all Israeli Jews as ’settlers’ ignores</w:t>
      </w:r>
      <w:r w:rsidRPr="00CB6198">
        <w:rPr>
          <w:rFonts w:ascii="Arial" w:eastAsia="Times New Roman" w:hAnsi="Arial" w:cs="Arial"/>
          <w:color w:val="555555"/>
          <w:sz w:val="16"/>
          <w:szCs w:val="21"/>
        </w:rPr>
        <w:t xml:space="preserve"> among other things the fact that </w:t>
      </w:r>
      <w:r w:rsidRPr="00806D7D">
        <w:rPr>
          <w:rStyle w:val="StyleUnderline"/>
          <w:highlight w:val="yellow"/>
        </w:rPr>
        <w:t>the majority</w:t>
      </w:r>
      <w:r w:rsidRPr="00CB6198">
        <w:rPr>
          <w:rFonts w:ascii="Arial" w:eastAsia="Times New Roman" w:hAnsi="Arial" w:cs="Arial"/>
          <w:color w:val="555555"/>
          <w:sz w:val="16"/>
          <w:szCs w:val="21"/>
        </w:rPr>
        <w:t xml:space="preserve"> of them </w:t>
      </w:r>
      <w:r w:rsidRPr="00806D7D">
        <w:rPr>
          <w:rStyle w:val="StyleUnderline"/>
          <w:highlight w:val="yellow"/>
        </w:rPr>
        <w:t>are country-born, without any affinity to another country</w:t>
      </w:r>
      <w:r w:rsidRPr="00CB6198">
        <w:rPr>
          <w:rFonts w:ascii="Arial" w:eastAsia="Times New Roman" w:hAnsi="Arial" w:cs="Arial"/>
          <w:color w:val="555555"/>
          <w:sz w:val="16"/>
          <w:szCs w:val="21"/>
        </w:rPr>
        <w:t>.</w:t>
      </w:r>
      <w:r w:rsidRPr="00806D7D">
        <w:rPr>
          <w:rFonts w:ascii="Arial" w:eastAsia="Times New Roman" w:hAnsi="Arial" w:cs="Arial"/>
          <w:color w:val="555555"/>
          <w:sz w:val="16"/>
          <w:szCs w:val="21"/>
        </w:rPr>
        <w:t xml:space="preserve"> </w:t>
      </w:r>
      <w:r w:rsidRPr="00CB6198">
        <w:rPr>
          <w:rFonts w:ascii="Arial" w:eastAsia="Times New Roman" w:hAnsi="Arial" w:cs="Arial"/>
          <w:color w:val="555555"/>
          <w:sz w:val="16"/>
          <w:szCs w:val="21"/>
        </w:rPr>
        <w:t>Considering the history of the Holocaust, the persecution of Jews and the anti-Semitic threats of reactionary Arab and Islamist forces in the Middle Ea</w:t>
      </w:r>
      <w:r w:rsidRPr="00806D7D">
        <w:rPr>
          <w:sz w:val="16"/>
        </w:rPr>
        <w:t>st, a programme that would propose that millions of Israelis simply give up national independe</w:t>
      </w:r>
      <w:r w:rsidRPr="00CB6198">
        <w:rPr>
          <w:rFonts w:ascii="Arial" w:eastAsia="Times New Roman" w:hAnsi="Arial" w:cs="Arial"/>
          <w:color w:val="555555"/>
          <w:sz w:val="16"/>
          <w:szCs w:val="21"/>
        </w:rPr>
        <w:t>nce will be perceived as an ‘annihilation’ plan</w:t>
      </w:r>
      <w:r w:rsidRPr="00806D7D">
        <w:rPr>
          <w:rStyle w:val="Emphasis"/>
          <w:highlight w:val="yellow"/>
        </w:rPr>
        <w:t>. It will push the Israeli working class more strongly into the hands of the Israeli right-wing and for a ‘survival war’ by any means, including nuclear weapons</w:t>
      </w:r>
      <w:r w:rsidRPr="00CB6198">
        <w:rPr>
          <w:rFonts w:ascii="Arial" w:eastAsia="Times New Roman" w:hAnsi="Arial" w:cs="Arial"/>
          <w:color w:val="555555"/>
          <w:sz w:val="16"/>
          <w:szCs w:val="21"/>
        </w:rPr>
        <w:t>. More than this, even in a hypothetical bloody scenario in which an external force subdues Israel militarily, then millions of Israelis Jews would become an oppressed national minority and the national conflict would continue in a terrible new form.</w:t>
      </w:r>
      <w:r w:rsidRPr="00806D7D">
        <w:rPr>
          <w:rFonts w:ascii="Arial" w:eastAsia="Times New Roman" w:hAnsi="Arial" w:cs="Arial"/>
          <w:color w:val="555555"/>
          <w:sz w:val="16"/>
          <w:szCs w:val="21"/>
        </w:rPr>
        <w:t xml:space="preserve"> </w:t>
      </w:r>
      <w:r w:rsidRPr="00CB6198">
        <w:rPr>
          <w:rFonts w:ascii="Arial" w:eastAsia="Times New Roman" w:hAnsi="Arial" w:cs="Arial"/>
          <w:color w:val="555555"/>
          <w:sz w:val="16"/>
          <w:szCs w:val="21"/>
        </w:rPr>
        <w:t xml:space="preserve">True, </w:t>
      </w:r>
      <w:r w:rsidRPr="00806D7D">
        <w:rPr>
          <w:rStyle w:val="StyleUnderline"/>
          <w:highlight w:val="yellow"/>
        </w:rPr>
        <w:t>the Zionist movement</w:t>
      </w:r>
      <w:r w:rsidRPr="00CB6198">
        <w:rPr>
          <w:rFonts w:ascii="Arial" w:eastAsia="Times New Roman" w:hAnsi="Arial" w:cs="Arial"/>
          <w:color w:val="555555"/>
          <w:sz w:val="16"/>
          <w:szCs w:val="21"/>
        </w:rPr>
        <w:t xml:space="preserve"> and the State of Israel have implemented and </w:t>
      </w:r>
      <w:r w:rsidRPr="00806D7D">
        <w:rPr>
          <w:rStyle w:val="StyleUnderline"/>
          <w:highlight w:val="yellow"/>
        </w:rPr>
        <w:t>implement</w:t>
      </w:r>
      <w:r w:rsidRPr="00806D7D">
        <w:rPr>
          <w:rStyle w:val="StyleUnderline"/>
        </w:rPr>
        <w:t xml:space="preserve"> </w:t>
      </w:r>
      <w:r w:rsidRPr="00CB6198">
        <w:rPr>
          <w:rFonts w:ascii="Arial" w:eastAsia="Times New Roman" w:hAnsi="Arial" w:cs="Arial"/>
          <w:color w:val="555555"/>
          <w:sz w:val="16"/>
          <w:szCs w:val="21"/>
        </w:rPr>
        <w:t xml:space="preserve">until this day a </w:t>
      </w:r>
      <w:r w:rsidRPr="00806D7D">
        <w:rPr>
          <w:rStyle w:val="StyleUnderline"/>
          <w:highlight w:val="yellow"/>
        </w:rPr>
        <w:t>colonialist policy</w:t>
      </w:r>
      <w:r w:rsidRPr="00CB6198">
        <w:rPr>
          <w:rFonts w:ascii="Arial" w:eastAsia="Times New Roman" w:hAnsi="Arial" w:cs="Arial"/>
          <w:color w:val="555555"/>
          <w:sz w:val="16"/>
          <w:szCs w:val="21"/>
        </w:rPr>
        <w:t xml:space="preserve"> striving for the pushing aside and expropriation of the Arab-Palestinian population in favour of the Israeli-Jewish population. This policy includes not only the history of uprooting the Palestinian population and the settlements enterprise today in the West Bank and East Jerusalem, but also organised plans of the state for the ‘Judaization’ of territories within the Green Line, particularly in the Negev and Galilee.</w:t>
      </w:r>
      <w:r w:rsidRPr="00806D7D">
        <w:rPr>
          <w:rFonts w:ascii="Arial" w:eastAsia="Times New Roman" w:hAnsi="Arial" w:cs="Arial"/>
          <w:color w:val="555555"/>
          <w:sz w:val="16"/>
          <w:szCs w:val="21"/>
        </w:rPr>
        <w:t xml:space="preserve"> </w:t>
      </w:r>
      <w:r w:rsidRPr="00CB6198">
        <w:rPr>
          <w:rFonts w:ascii="Arial" w:eastAsia="Times New Roman" w:hAnsi="Arial" w:cs="Arial"/>
          <w:color w:val="555555"/>
          <w:sz w:val="16"/>
          <w:szCs w:val="21"/>
        </w:rPr>
        <w:t xml:space="preserve">The </w:t>
      </w:r>
      <w:r w:rsidRPr="00806D7D">
        <w:rPr>
          <w:rStyle w:val="StyleUnderline"/>
          <w:highlight w:val="yellow"/>
        </w:rPr>
        <w:t>Israeli ruling class sees the expropriated Palestinian masses as an existential threat for the future of its rule</w:t>
      </w:r>
      <w:r w:rsidRPr="00CB6198">
        <w:rPr>
          <w:rFonts w:ascii="Arial" w:eastAsia="Times New Roman" w:hAnsi="Arial" w:cs="Arial"/>
          <w:color w:val="555555"/>
          <w:sz w:val="16"/>
          <w:szCs w:val="21"/>
        </w:rPr>
        <w:t>. The Israeli capitalist regime, which is still in a conflict with the Palestinian population and with the Arab and Muslim populations in the region, strives to base its existence on mobilising support from the Jewish population in Israel and through collaborations with the imperialist policy of the capitalist powers, especially the US, as well as with autocratic regimes which are willing to do business with it. Not by accident it supported and even was mobilized for imperialist wars in the region; assisted the Jordanian monarchy to crush the 1970 Black September uprising; was one of the last partners the Apartheid regime in South Africa maintained; has assisted for decades the armament and military training of dictatorships around the world, including the former military dictatorship in Chile and the militias which committed the genocide in Rwanda; and symbolically it offered the Egyptian autocrat Mubarak political asylum.</w:t>
      </w:r>
      <w:r w:rsidRPr="00806D7D">
        <w:rPr>
          <w:rFonts w:ascii="Arial" w:eastAsia="Times New Roman" w:hAnsi="Arial" w:cs="Arial"/>
          <w:color w:val="555555"/>
          <w:sz w:val="16"/>
          <w:szCs w:val="21"/>
        </w:rPr>
        <w:t xml:space="preserve"> </w:t>
      </w:r>
      <w:r w:rsidRPr="00CB6198">
        <w:rPr>
          <w:rFonts w:ascii="Arial" w:eastAsia="Times New Roman" w:hAnsi="Arial" w:cs="Arial"/>
          <w:color w:val="555555"/>
          <w:sz w:val="16"/>
          <w:szCs w:val="21"/>
        </w:rPr>
        <w:t xml:space="preserve">Against this background, </w:t>
      </w:r>
      <w:r w:rsidRPr="00806D7D">
        <w:rPr>
          <w:rStyle w:val="StyleUnderline"/>
          <w:highlight w:val="yellow"/>
        </w:rPr>
        <w:t>there are currents</w:t>
      </w:r>
      <w:r w:rsidRPr="00CB6198">
        <w:rPr>
          <w:rFonts w:ascii="Arial" w:eastAsia="Times New Roman" w:hAnsi="Arial" w:cs="Arial"/>
          <w:color w:val="555555"/>
          <w:sz w:val="16"/>
          <w:szCs w:val="21"/>
        </w:rPr>
        <w:t xml:space="preserve"> in the left </w:t>
      </w:r>
      <w:r w:rsidRPr="00806D7D">
        <w:rPr>
          <w:rStyle w:val="StyleUnderline"/>
          <w:highlight w:val="yellow"/>
        </w:rPr>
        <w:t>opposing the ’right of existence’ of Israel</w:t>
      </w:r>
      <w:r w:rsidRPr="00CB6198">
        <w:rPr>
          <w:rFonts w:ascii="Arial" w:eastAsia="Times New Roman" w:hAnsi="Arial" w:cs="Arial"/>
          <w:color w:val="555555"/>
          <w:sz w:val="16"/>
          <w:szCs w:val="21"/>
        </w:rPr>
        <w:t>. Of course the Marxist left opposes all regimes of oppression in the region and globally. But on this basis one could allegedly oppose also the ’right of existence’ of the United States, Germany, Britain or France, which as major imperialist powers have caused the greatest horrors in history.</w:t>
      </w:r>
      <w:r w:rsidRPr="00806D7D">
        <w:rPr>
          <w:rFonts w:ascii="Arial" w:eastAsia="Times New Roman" w:hAnsi="Arial" w:cs="Arial"/>
          <w:color w:val="555555"/>
          <w:sz w:val="16"/>
          <w:szCs w:val="21"/>
        </w:rPr>
        <w:t xml:space="preserve"> </w:t>
      </w:r>
      <w:r w:rsidRPr="00CB6198">
        <w:rPr>
          <w:rFonts w:ascii="Arial" w:eastAsia="Times New Roman" w:hAnsi="Arial" w:cs="Arial"/>
          <w:color w:val="555555"/>
          <w:sz w:val="16"/>
          <w:szCs w:val="21"/>
        </w:rPr>
        <w:t xml:space="preserve">There are those who claim that specifically the right of existence of Israel should be opposed </w:t>
      </w:r>
      <w:r w:rsidRPr="00806D7D">
        <w:rPr>
          <w:rStyle w:val="StyleUnderline"/>
          <w:highlight w:val="yellow"/>
        </w:rPr>
        <w:t>because it is</w:t>
      </w:r>
      <w:r w:rsidRPr="00CB6198">
        <w:rPr>
          <w:rFonts w:ascii="Arial" w:eastAsia="Times New Roman" w:hAnsi="Arial" w:cs="Arial"/>
          <w:color w:val="555555"/>
          <w:sz w:val="16"/>
          <w:szCs w:val="21"/>
        </w:rPr>
        <w:t xml:space="preserve"> a nation state ‘made up’ and </w:t>
      </w:r>
      <w:r w:rsidRPr="00806D7D">
        <w:rPr>
          <w:rStyle w:val="StyleUnderline"/>
          <w:highlight w:val="yellow"/>
        </w:rPr>
        <w:t>established</w:t>
      </w:r>
      <w:r w:rsidRPr="00806D7D">
        <w:rPr>
          <w:rStyle w:val="StyleUnderline"/>
        </w:rPr>
        <w:t xml:space="preserve"> </w:t>
      </w:r>
      <w:r w:rsidRPr="00806D7D">
        <w:rPr>
          <w:rStyle w:val="StyleUnderline"/>
          <w:highlight w:val="yellow"/>
        </w:rPr>
        <w:t>under</w:t>
      </w:r>
      <w:r w:rsidRPr="00CB6198">
        <w:rPr>
          <w:rFonts w:ascii="Arial" w:eastAsia="Times New Roman" w:hAnsi="Arial" w:cs="Arial"/>
          <w:color w:val="555555"/>
          <w:sz w:val="16"/>
          <w:szCs w:val="21"/>
        </w:rPr>
        <w:t xml:space="preserve"> the sponsorship of the </w:t>
      </w:r>
      <w:r w:rsidRPr="00806D7D">
        <w:rPr>
          <w:rStyle w:val="StyleUnderline"/>
          <w:highlight w:val="yellow"/>
        </w:rPr>
        <w:t>capitalist powers</w:t>
      </w:r>
      <w:r w:rsidRPr="00806D7D">
        <w:rPr>
          <w:rStyle w:val="StyleUnderline"/>
        </w:rPr>
        <w:t xml:space="preserve"> </w:t>
      </w:r>
      <w:r w:rsidRPr="00CB6198">
        <w:rPr>
          <w:rFonts w:ascii="Arial" w:eastAsia="Times New Roman" w:hAnsi="Arial" w:cs="Arial"/>
          <w:color w:val="555555"/>
          <w:sz w:val="16"/>
          <w:szCs w:val="21"/>
        </w:rPr>
        <w:t>in order to serve their imperialist policy in the Middle East, and because it’s been established through the expropriation of the Palestinian masses. However, generally, the national borders in the Middle East, which the civil wars in Iraq and Syria undermine now, were dictated to a large extent by the imperialist powers, through the Sykes-Picot agreement signed secretly a hundred years ago and a series of following imperialist agreements.</w:t>
      </w:r>
      <w:r w:rsidRPr="00806D7D">
        <w:rPr>
          <w:rFonts w:ascii="Arial" w:eastAsia="Times New Roman" w:hAnsi="Arial" w:cs="Arial"/>
          <w:color w:val="555555"/>
          <w:sz w:val="16"/>
          <w:szCs w:val="21"/>
        </w:rPr>
        <w:t xml:space="preserve"> </w:t>
      </w:r>
      <w:r w:rsidRPr="00CB6198">
        <w:rPr>
          <w:rFonts w:ascii="Arial" w:eastAsia="Times New Roman" w:hAnsi="Arial" w:cs="Arial"/>
          <w:color w:val="555555"/>
          <w:sz w:val="16"/>
          <w:szCs w:val="21"/>
        </w:rPr>
        <w:t>The claim in regards to national states which the imperialist powers created de facto or nurtured for their benefit can serve also against the right of existence of a series of other states in the world, including in the former USSR territories, the Balkans, the Baltic area, Pakistan or Taiwan, for example. Aside from that, although the process of establishment of the State of Israel had unique features and although the Marxist left had warned about the expected destructive repercussions of the Partition Plan and opposed it, it should be taken into account that a long list of national states were created in a tragic manner as a result of occupations, mass uprooting of populations, colonial expropriation and nationalist policy striving to change the demographic composition in favour of the ruling national-ethnic group.</w:t>
      </w:r>
      <w:r w:rsidRPr="00806D7D">
        <w:rPr>
          <w:rFonts w:ascii="Arial" w:eastAsia="Times New Roman" w:hAnsi="Arial" w:cs="Arial"/>
          <w:color w:val="555555"/>
          <w:sz w:val="16"/>
          <w:szCs w:val="21"/>
        </w:rPr>
        <w:t xml:space="preserve"> </w:t>
      </w:r>
      <w:r w:rsidRPr="00CB6198">
        <w:rPr>
          <w:rFonts w:ascii="Arial" w:eastAsia="Times New Roman" w:hAnsi="Arial" w:cs="Arial"/>
          <w:color w:val="555555"/>
          <w:sz w:val="16"/>
          <w:szCs w:val="21"/>
        </w:rPr>
        <w:t xml:space="preserve">However, </w:t>
      </w:r>
      <w:r w:rsidRPr="00806D7D">
        <w:rPr>
          <w:rStyle w:val="StyleUnderline"/>
          <w:highlight w:val="yellow"/>
        </w:rPr>
        <w:t>the important question</w:t>
      </w:r>
      <w:r w:rsidRPr="00CB6198">
        <w:rPr>
          <w:rFonts w:ascii="Arial" w:eastAsia="Times New Roman" w:hAnsi="Arial" w:cs="Arial"/>
          <w:color w:val="555555"/>
          <w:sz w:val="16"/>
          <w:szCs w:val="21"/>
        </w:rPr>
        <w:t xml:space="preserve">, also in relation to the US for example, is </w:t>
      </w:r>
      <w:r w:rsidRPr="00806D7D">
        <w:rPr>
          <w:rStyle w:val="StyleUnderline"/>
          <w:highlight w:val="yellow"/>
        </w:rPr>
        <w:t>how</w:t>
      </w:r>
      <w:r w:rsidRPr="00CB6198">
        <w:rPr>
          <w:rFonts w:ascii="Arial" w:eastAsia="Times New Roman" w:hAnsi="Arial" w:cs="Arial"/>
          <w:color w:val="555555"/>
          <w:sz w:val="16"/>
          <w:szCs w:val="21"/>
        </w:rPr>
        <w:t xml:space="preserve"> it’s possible </w:t>
      </w:r>
      <w:r w:rsidRPr="00806D7D">
        <w:rPr>
          <w:rStyle w:val="StyleUnderline"/>
          <w:highlight w:val="yellow"/>
        </w:rPr>
        <w:t>to</w:t>
      </w:r>
      <w:r w:rsidRPr="00CB6198">
        <w:rPr>
          <w:rFonts w:ascii="Arial" w:eastAsia="Times New Roman" w:hAnsi="Arial" w:cs="Arial"/>
          <w:color w:val="555555"/>
          <w:sz w:val="16"/>
          <w:szCs w:val="21"/>
        </w:rPr>
        <w:t xml:space="preserve"> </w:t>
      </w:r>
      <w:r w:rsidRPr="00806D7D">
        <w:rPr>
          <w:rStyle w:val="StyleUnderline"/>
          <w:highlight w:val="yellow"/>
        </w:rPr>
        <w:t>advance</w:t>
      </w:r>
      <w:r w:rsidRPr="00CB6198">
        <w:rPr>
          <w:rFonts w:ascii="Arial" w:eastAsia="Times New Roman" w:hAnsi="Arial" w:cs="Arial"/>
          <w:color w:val="555555"/>
          <w:sz w:val="16"/>
          <w:szCs w:val="21"/>
        </w:rPr>
        <w:t xml:space="preserve"> from a reality of oppression and robbery </w:t>
      </w:r>
      <w:r w:rsidRPr="00806D7D">
        <w:rPr>
          <w:rStyle w:val="StyleUnderline"/>
          <w:highlight w:val="yellow"/>
        </w:rPr>
        <w:t>to a solution to</w:t>
      </w:r>
      <w:r w:rsidRPr="00CB6198">
        <w:rPr>
          <w:rFonts w:ascii="Arial" w:eastAsia="Times New Roman" w:hAnsi="Arial" w:cs="Arial"/>
          <w:color w:val="555555"/>
          <w:sz w:val="16"/>
          <w:szCs w:val="21"/>
        </w:rPr>
        <w:t xml:space="preserve"> the fundamental problems and for the </w:t>
      </w:r>
      <w:r w:rsidRPr="00806D7D">
        <w:rPr>
          <w:rStyle w:val="StyleUnderline"/>
          <w:highlight w:val="yellow"/>
        </w:rPr>
        <w:t>establish</w:t>
      </w:r>
      <w:r w:rsidRPr="00CB6198">
        <w:rPr>
          <w:rFonts w:ascii="Arial" w:eastAsia="Times New Roman" w:hAnsi="Arial" w:cs="Arial"/>
          <w:color w:val="555555"/>
          <w:sz w:val="16"/>
          <w:szCs w:val="21"/>
        </w:rPr>
        <w:t xml:space="preserve">ment of </w:t>
      </w:r>
      <w:r w:rsidRPr="00806D7D">
        <w:rPr>
          <w:rStyle w:val="StyleUnderline"/>
          <w:highlight w:val="yellow"/>
        </w:rPr>
        <w:t>a new</w:t>
      </w:r>
      <w:r w:rsidRPr="00CB6198">
        <w:rPr>
          <w:rFonts w:ascii="Arial" w:eastAsia="Times New Roman" w:hAnsi="Arial" w:cs="Arial"/>
          <w:color w:val="555555"/>
          <w:sz w:val="16"/>
          <w:szCs w:val="21"/>
        </w:rPr>
        <w:t xml:space="preserve">, democratic and equal </w:t>
      </w:r>
      <w:r w:rsidRPr="00806D7D">
        <w:rPr>
          <w:rStyle w:val="StyleUnderline"/>
          <w:highlight w:val="yellow"/>
        </w:rPr>
        <w:t>society</w:t>
      </w:r>
      <w:r w:rsidRPr="00CB6198">
        <w:rPr>
          <w:rFonts w:ascii="Arial" w:eastAsia="Times New Roman" w:hAnsi="Arial" w:cs="Arial"/>
          <w:color w:val="555555"/>
          <w:sz w:val="16"/>
          <w:szCs w:val="21"/>
        </w:rPr>
        <w:t xml:space="preserve">. </w:t>
      </w:r>
      <w:r w:rsidRPr="00806D7D">
        <w:rPr>
          <w:rStyle w:val="StyleUnderline"/>
          <w:highlight w:val="yellow"/>
        </w:rPr>
        <w:t>The Marxist left</w:t>
      </w:r>
      <w:r w:rsidRPr="00CB6198">
        <w:rPr>
          <w:rFonts w:ascii="Arial" w:eastAsia="Times New Roman" w:hAnsi="Arial" w:cs="Arial"/>
          <w:color w:val="555555"/>
          <w:sz w:val="16"/>
          <w:szCs w:val="21"/>
        </w:rPr>
        <w:t xml:space="preserve"> cannot suffice in pointing to the reactionary character of regimes and their bloody history – it </w:t>
      </w:r>
      <w:r w:rsidRPr="00806D7D">
        <w:rPr>
          <w:rStyle w:val="StyleUnderline"/>
          <w:highlight w:val="yellow"/>
        </w:rPr>
        <w:t>needs to show how capitalist and imperialist nations are based on contradictions, how they could split on a class basis and how it would be possible to get over the calamities</w:t>
      </w:r>
      <w:r w:rsidRPr="00CB6198">
        <w:rPr>
          <w:rFonts w:ascii="Arial" w:eastAsia="Times New Roman" w:hAnsi="Arial" w:cs="Arial"/>
          <w:color w:val="555555"/>
          <w:sz w:val="16"/>
          <w:szCs w:val="21"/>
        </w:rPr>
        <w:t xml:space="preserve"> of the capitalist and imperialist era in that way. Thus the State of Israel as well is not only a settler/colonial state, ruled by one nationality and expropriating another – it is also a capitalist state of class exploitation and oppression in a crisis-ridden class society.</w:t>
      </w:r>
      <w:r w:rsidRPr="00806D7D">
        <w:rPr>
          <w:rFonts w:ascii="Arial" w:eastAsia="Times New Roman" w:hAnsi="Arial" w:cs="Arial"/>
          <w:color w:val="555555"/>
          <w:sz w:val="16"/>
          <w:szCs w:val="21"/>
        </w:rPr>
        <w:t xml:space="preserve"> </w:t>
      </w:r>
      <w:r w:rsidRPr="00CB6198">
        <w:rPr>
          <w:rFonts w:ascii="Arial" w:eastAsia="Times New Roman" w:hAnsi="Arial" w:cs="Arial"/>
          <w:color w:val="555555"/>
          <w:sz w:val="16"/>
          <w:szCs w:val="21"/>
        </w:rPr>
        <w:t xml:space="preserve">Parts of the international </w:t>
      </w:r>
      <w:r w:rsidRPr="00806D7D">
        <w:rPr>
          <w:rStyle w:val="StyleUnderline"/>
          <w:highlight w:val="yellow"/>
        </w:rPr>
        <w:t>left tend to adopt a nationalist attitude to</w:t>
      </w:r>
      <w:r w:rsidRPr="00CB6198">
        <w:rPr>
          <w:rFonts w:ascii="Arial" w:eastAsia="Times New Roman" w:hAnsi="Arial" w:cs="Arial"/>
          <w:color w:val="555555"/>
          <w:sz w:val="16"/>
          <w:szCs w:val="21"/>
        </w:rPr>
        <w:t xml:space="preserve"> the millions of Israeli </w:t>
      </w:r>
      <w:r w:rsidRPr="00806D7D">
        <w:rPr>
          <w:rStyle w:val="StyleUnderline"/>
          <w:highlight w:val="yellow"/>
        </w:rPr>
        <w:t>Jews, as one block</w:t>
      </w:r>
      <w:r w:rsidRPr="00CB6198">
        <w:rPr>
          <w:rFonts w:ascii="Arial" w:eastAsia="Times New Roman" w:hAnsi="Arial" w:cs="Arial"/>
          <w:color w:val="555555"/>
          <w:sz w:val="16"/>
          <w:szCs w:val="21"/>
        </w:rPr>
        <w:t xml:space="preserve"> of reaction, </w:t>
      </w:r>
      <w:r w:rsidRPr="00806D7D">
        <w:rPr>
          <w:rStyle w:val="StyleUnderline"/>
          <w:highlight w:val="yellow"/>
        </w:rPr>
        <w:t>a society of settlers</w:t>
      </w:r>
      <w:r w:rsidRPr="00CB6198">
        <w:rPr>
          <w:rFonts w:ascii="Arial" w:eastAsia="Times New Roman" w:hAnsi="Arial" w:cs="Arial"/>
          <w:color w:val="555555"/>
          <w:sz w:val="16"/>
          <w:szCs w:val="21"/>
        </w:rPr>
        <w:t xml:space="preserve">, in which the fundamental contradiction is allegedly not a class one but a national one, and in which the masses have no real interest in ending the oppression of the Palestinians, in social liberation or in socialist change. </w:t>
      </w:r>
      <w:r w:rsidRPr="00806D7D">
        <w:rPr>
          <w:rStyle w:val="StyleUnderline"/>
        </w:rPr>
        <w:t>This</w:t>
      </w:r>
      <w:r w:rsidRPr="00CB6198">
        <w:rPr>
          <w:rFonts w:ascii="Arial" w:eastAsia="Times New Roman" w:hAnsi="Arial" w:cs="Arial"/>
          <w:color w:val="555555"/>
          <w:sz w:val="16"/>
          <w:szCs w:val="21"/>
        </w:rPr>
        <w:t xml:space="preserve"> is a </w:t>
      </w:r>
      <w:r w:rsidRPr="00806D7D">
        <w:rPr>
          <w:rStyle w:val="StyleUnderline"/>
        </w:rPr>
        <w:t>crude abstraction</w:t>
      </w:r>
      <w:r w:rsidRPr="00CB6198">
        <w:rPr>
          <w:rFonts w:ascii="Arial" w:eastAsia="Times New Roman" w:hAnsi="Arial" w:cs="Arial"/>
          <w:color w:val="555555"/>
          <w:sz w:val="16"/>
          <w:szCs w:val="21"/>
        </w:rPr>
        <w:t xml:space="preserve">, to say the least, of the concrete reality. As such it </w:t>
      </w:r>
      <w:r w:rsidRPr="00806D7D">
        <w:rPr>
          <w:rStyle w:val="StyleUnderline"/>
        </w:rPr>
        <w:t>is</w:t>
      </w:r>
      <w:r w:rsidRPr="00CB6198">
        <w:rPr>
          <w:rFonts w:ascii="Arial" w:eastAsia="Times New Roman" w:hAnsi="Arial" w:cs="Arial"/>
          <w:color w:val="555555"/>
          <w:sz w:val="16"/>
          <w:szCs w:val="21"/>
        </w:rPr>
        <w:t xml:space="preserve"> actually blurring, and not sharpening, the picture of the forces of reaction in society, as does every nationalist approach which abstractly blames the masses for the crimes of “their” ruling classes and regimes.</w:t>
      </w:r>
      <w:r w:rsidRPr="00806D7D">
        <w:rPr>
          <w:rFonts w:ascii="Arial" w:eastAsia="Times New Roman" w:hAnsi="Arial" w:cs="Arial"/>
          <w:color w:val="555555"/>
          <w:sz w:val="16"/>
          <w:szCs w:val="21"/>
        </w:rPr>
        <w:t xml:space="preserve"> </w:t>
      </w:r>
      <w:r w:rsidRPr="00806D7D">
        <w:rPr>
          <w:rStyle w:val="StyleUnderline"/>
          <w:highlight w:val="yellow"/>
        </w:rPr>
        <w:t>Such an approach reduces</w:t>
      </w:r>
      <w:r w:rsidRPr="00CB6198">
        <w:rPr>
          <w:rFonts w:ascii="Arial" w:eastAsia="Times New Roman" w:hAnsi="Arial" w:cs="Arial"/>
          <w:color w:val="555555"/>
          <w:sz w:val="16"/>
          <w:szCs w:val="21"/>
        </w:rPr>
        <w:t xml:space="preserve">, in fact, </w:t>
      </w:r>
      <w:r w:rsidRPr="00806D7D">
        <w:rPr>
          <w:rStyle w:val="StyleUnderline"/>
          <w:highlight w:val="yellow"/>
        </w:rPr>
        <w:t>the responsibility of generals, tycoons and nationalist parties for the horrors they help create</w:t>
      </w:r>
      <w:r w:rsidRPr="00CB6198">
        <w:rPr>
          <w:rFonts w:ascii="Arial" w:eastAsia="Times New Roman" w:hAnsi="Arial" w:cs="Arial"/>
          <w:color w:val="555555"/>
          <w:sz w:val="16"/>
          <w:szCs w:val="21"/>
        </w:rPr>
        <w:t xml:space="preserve">. </w:t>
      </w:r>
      <w:r w:rsidRPr="00806D7D">
        <w:rPr>
          <w:rStyle w:val="StyleUnderline"/>
          <w:highlight w:val="yellow"/>
        </w:rPr>
        <w:t>It</w:t>
      </w:r>
      <w:r w:rsidRPr="00CB6198">
        <w:rPr>
          <w:rFonts w:ascii="Arial" w:eastAsia="Times New Roman" w:hAnsi="Arial" w:cs="Arial"/>
          <w:color w:val="555555"/>
          <w:sz w:val="16"/>
          <w:szCs w:val="21"/>
        </w:rPr>
        <w:t xml:space="preserve"> also </w:t>
      </w:r>
      <w:r w:rsidRPr="00806D7D">
        <w:rPr>
          <w:rStyle w:val="StyleUnderline"/>
          <w:highlight w:val="yellow"/>
        </w:rPr>
        <w:t>befogs the difference between</w:t>
      </w:r>
      <w:r w:rsidRPr="00CB6198">
        <w:rPr>
          <w:rFonts w:ascii="Arial" w:eastAsia="Times New Roman" w:hAnsi="Arial" w:cs="Arial"/>
          <w:color w:val="555555"/>
          <w:sz w:val="16"/>
          <w:szCs w:val="21"/>
        </w:rPr>
        <w:t xml:space="preserve"> ideological </w:t>
      </w:r>
      <w:r w:rsidRPr="00806D7D">
        <w:rPr>
          <w:rStyle w:val="StyleUnderline"/>
          <w:highlight w:val="yellow"/>
        </w:rPr>
        <w:t>settlers</w:t>
      </w:r>
      <w:r w:rsidRPr="00CB6198">
        <w:rPr>
          <w:rFonts w:ascii="Arial" w:eastAsia="Times New Roman" w:hAnsi="Arial" w:cs="Arial"/>
          <w:color w:val="555555"/>
          <w:sz w:val="16"/>
          <w:szCs w:val="21"/>
        </w:rPr>
        <w:t xml:space="preserve">, including </w:t>
      </w:r>
      <w:r w:rsidRPr="00806D7D">
        <w:rPr>
          <w:rStyle w:val="StyleUnderline"/>
          <w:highlight w:val="yellow"/>
        </w:rPr>
        <w:t>nationalists, who take an active part in the barbaric expropriation</w:t>
      </w:r>
      <w:r w:rsidRPr="00CB6198">
        <w:rPr>
          <w:rFonts w:ascii="Arial" w:eastAsia="Times New Roman" w:hAnsi="Arial" w:cs="Arial"/>
          <w:color w:val="555555"/>
          <w:sz w:val="16"/>
          <w:szCs w:val="21"/>
        </w:rPr>
        <w:t xml:space="preserve"> of Palestinian families within the Green Line, </w:t>
      </w:r>
      <w:r w:rsidRPr="00806D7D">
        <w:rPr>
          <w:rStyle w:val="StyleUnderline"/>
          <w:highlight w:val="yellow"/>
        </w:rPr>
        <w:t>and millions of exploited and</w:t>
      </w:r>
      <w:r w:rsidRPr="00CB6198">
        <w:rPr>
          <w:rFonts w:ascii="Arial" w:eastAsia="Times New Roman" w:hAnsi="Arial" w:cs="Arial"/>
          <w:color w:val="555555"/>
          <w:sz w:val="16"/>
          <w:szCs w:val="21"/>
        </w:rPr>
        <w:t xml:space="preserve"> relatively </w:t>
      </w:r>
      <w:r w:rsidRPr="00806D7D">
        <w:rPr>
          <w:rStyle w:val="StyleUnderline"/>
          <w:highlight w:val="yellow"/>
        </w:rPr>
        <w:t>impoverished workers who suffer from Israeli capitalism and from the ongoing national conflict</w:t>
      </w:r>
      <w:r w:rsidRPr="00CB6198">
        <w:rPr>
          <w:rFonts w:ascii="Arial" w:eastAsia="Times New Roman" w:hAnsi="Arial" w:cs="Arial"/>
          <w:color w:val="555555"/>
          <w:sz w:val="16"/>
          <w:szCs w:val="21"/>
        </w:rPr>
        <w:t>. It is an approach which depicts Israeli society in a non-dialectical fashion and almost as one without internal contradiction.</w:t>
      </w:r>
      <w:r w:rsidRPr="00806D7D">
        <w:rPr>
          <w:rFonts w:ascii="Arial" w:eastAsia="Times New Roman" w:hAnsi="Arial" w:cs="Arial"/>
          <w:color w:val="555555"/>
          <w:sz w:val="16"/>
          <w:szCs w:val="21"/>
        </w:rPr>
        <w:t xml:space="preserve"> </w:t>
      </w:r>
      <w:r w:rsidRPr="00CB6198">
        <w:rPr>
          <w:rFonts w:ascii="Arial" w:eastAsia="Times New Roman" w:hAnsi="Arial" w:cs="Arial"/>
          <w:color w:val="555555"/>
          <w:sz w:val="16"/>
          <w:szCs w:val="21"/>
        </w:rPr>
        <w:t xml:space="preserve">Although the national antagonism is usually the most prominent one and restraining the development of the class struggle on the side of the workers, </w:t>
      </w:r>
      <w:r w:rsidRPr="00806D7D">
        <w:rPr>
          <w:rStyle w:val="StyleUnderline"/>
          <w:highlight w:val="yellow"/>
        </w:rPr>
        <w:t>the class antagonism is nevertheless the fundamental internal contradiction which undermines ‘national unity’ and represents the potential for getting beyond Israeli capitalist society and building a new society</w:t>
      </w:r>
      <w:r w:rsidRPr="00CB6198">
        <w:rPr>
          <w:rFonts w:ascii="Arial" w:eastAsia="Times New Roman" w:hAnsi="Arial" w:cs="Arial"/>
          <w:color w:val="555555"/>
          <w:sz w:val="16"/>
          <w:szCs w:val="21"/>
        </w:rPr>
        <w:t>. Objectively, and regardless of the moods and reactionary perceptions which are widespread at the current stage, the Israeli working class has a key role to fulfil in the struggle against Israeli capitalism and for the socialist change of society.</w:t>
      </w:r>
    </w:p>
    <w:p w:rsidR="00806D7D" w:rsidRPr="00CB6198" w:rsidRDefault="00806D7D" w:rsidP="00806D7D"/>
    <w:p w:rsidR="00BB5531" w:rsidRPr="00BB5531" w:rsidRDefault="00BB5531" w:rsidP="00BB5531">
      <w:pPr>
        <w:pStyle w:val="Heading3"/>
      </w:pPr>
      <w:r>
        <w:t>Link – Sanctions Bad</w:t>
      </w:r>
    </w:p>
    <w:p w:rsidR="00BB5531" w:rsidRDefault="00BB5531" w:rsidP="00BB5531">
      <w:pPr>
        <w:pStyle w:val="Heading4"/>
      </w:pPr>
      <w:r>
        <w:t>BDS sanctions only punish the working class – this undermines class struggles which are the only hope for liberation – The affirmative replaces Israeli colonialism with Palestinian capital exploitation - South Africa Proves</w:t>
      </w:r>
    </w:p>
    <w:p w:rsidR="00BB5531" w:rsidRPr="00FC39F4" w:rsidRDefault="00BB5531" w:rsidP="00BB5531">
      <w:r w:rsidRPr="00741A16">
        <w:rPr>
          <w:rStyle w:val="Heading4Char"/>
        </w:rPr>
        <w:t>Al-Jaza'iri and Grant 10</w:t>
      </w:r>
      <w:r w:rsidRPr="00741A16">
        <w:t xml:space="preserve"> (The authors of this article share a growing concern for the direction the Palestinian solidarity movement in Canada has been taking. Isa Al-Jaza'iri's mother was kicked out of her home in Haifa at gunpoint in 1948, along with her entire family. Alex Grant's grandfather wore his Star of David patch at Mauthausen concentration camp. However, they believe their respective backgrounds, although they have a bearing on this issue, are not the key issue inasmuch as this is an issue that has to be taken up by the world working class. They defend the position that only a working class perspective can end the oppression of the Palestinian people while providing a future for the Israeli population. Isa Al-Jaza'iri and Alex Grant, 19 January 2010, </w:t>
      </w:r>
      <w:hyperlink r:id="rId26" w:history="1">
        <w:r w:rsidRPr="000E0830">
          <w:rPr>
            <w:rStyle w:val="Hyperlink"/>
          </w:rPr>
          <w:t>https://www.marxist.com/against-blanket-boycott-israel-working-class-solution.htm</w:t>
        </w:r>
      </w:hyperlink>
      <w:r>
        <w:t>, accessed 3/19/19, jmg)</w:t>
      </w:r>
    </w:p>
    <w:p w:rsidR="00BB5531" w:rsidRPr="00FC39F4" w:rsidRDefault="00BB5531" w:rsidP="00BB5531">
      <w:pPr>
        <w:rPr>
          <w:sz w:val="16"/>
        </w:rPr>
      </w:pPr>
      <w:r w:rsidRPr="00FC39F4">
        <w:rPr>
          <w:sz w:val="16"/>
        </w:rPr>
        <w:t>The real question is: "</w:t>
      </w:r>
      <w:r w:rsidRPr="0029504E">
        <w:rPr>
          <w:rStyle w:val="StyleUnderline"/>
          <w:highlight w:val="yellow"/>
        </w:rPr>
        <w:t>is this the method that can overthrow Israeli imperialism?</w:t>
      </w:r>
      <w:r w:rsidRPr="00FC39F4">
        <w:rPr>
          <w:sz w:val="16"/>
        </w:rPr>
        <w:t xml:space="preserve">" The answer from the </w:t>
      </w:r>
      <w:r w:rsidRPr="0029504E">
        <w:rPr>
          <w:rStyle w:val="StyleUnderline"/>
          <w:highlight w:val="yellow"/>
        </w:rPr>
        <w:t>BDS activists</w:t>
      </w:r>
      <w:r w:rsidRPr="00FC39F4">
        <w:rPr>
          <w:sz w:val="16"/>
        </w:rPr>
        <w:t xml:space="preserve"> </w:t>
      </w:r>
      <w:r w:rsidRPr="0029504E">
        <w:rPr>
          <w:rStyle w:val="StyleUnderline"/>
          <w:highlight w:val="yellow"/>
        </w:rPr>
        <w:t>always returns to</w:t>
      </w:r>
      <w:r w:rsidRPr="00FC39F4">
        <w:rPr>
          <w:sz w:val="16"/>
        </w:rPr>
        <w:t xml:space="preserve"> the experience of </w:t>
      </w:r>
      <w:r w:rsidRPr="0029504E">
        <w:rPr>
          <w:rStyle w:val="StyleUnderline"/>
          <w:highlight w:val="yellow"/>
        </w:rPr>
        <w:t>South Africa</w:t>
      </w:r>
      <w:r w:rsidRPr="00FC39F4">
        <w:rPr>
          <w:sz w:val="16"/>
        </w:rPr>
        <w:t xml:space="preserve">. How was South African Apartheid Really Overthrown? In the Western media and academia, there is a myth that the sanctions against South Africa were the weapon that brought down the apartheid regime. Nothing could be further from the truth. </w:t>
      </w:r>
      <w:r w:rsidRPr="0029504E">
        <w:rPr>
          <w:rStyle w:val="StyleUnderline"/>
          <w:highlight w:val="yellow"/>
        </w:rPr>
        <w:t>Sanctions</w:t>
      </w:r>
      <w:r w:rsidRPr="0029504E">
        <w:rPr>
          <w:rStyle w:val="StyleUnderline"/>
        </w:rPr>
        <w:t xml:space="preserve"> </w:t>
      </w:r>
      <w:r w:rsidRPr="0029504E">
        <w:rPr>
          <w:rStyle w:val="StyleUnderline"/>
          <w:highlight w:val="yellow"/>
        </w:rPr>
        <w:t>played</w:t>
      </w:r>
      <w:r w:rsidRPr="00FC39F4">
        <w:rPr>
          <w:sz w:val="16"/>
        </w:rPr>
        <w:t xml:space="preserve"> a relatively </w:t>
      </w:r>
      <w:r w:rsidRPr="0029504E">
        <w:rPr>
          <w:rStyle w:val="StyleUnderline"/>
          <w:highlight w:val="yellow"/>
        </w:rPr>
        <w:t>little role in undermining the white regime</w:t>
      </w:r>
      <w:r w:rsidRPr="00FC39F4">
        <w:rPr>
          <w:sz w:val="16"/>
        </w:rPr>
        <w:t xml:space="preserve">, </w:t>
      </w:r>
      <w:r w:rsidRPr="0029504E">
        <w:rPr>
          <w:rStyle w:val="StyleUnderline"/>
          <w:highlight w:val="yellow"/>
        </w:rPr>
        <w:t>which merely passed on the privations to the black working class</w:t>
      </w:r>
      <w:r w:rsidRPr="00FC39F4">
        <w:rPr>
          <w:sz w:val="16"/>
        </w:rPr>
        <w:t xml:space="preserve">. </w:t>
      </w:r>
      <w:r w:rsidRPr="0029504E">
        <w:rPr>
          <w:rStyle w:val="StyleUnderline"/>
          <w:highlight w:val="yellow"/>
        </w:rPr>
        <w:t>It was not pressure from above, but fear of revolution from below, that led the South African ruling class to adopt “democracy</w:t>
      </w:r>
      <w:r w:rsidRPr="00FC39F4">
        <w:rPr>
          <w:sz w:val="16"/>
        </w:rPr>
        <w:t xml:space="preserve">”. Faced with horrendous exploitation and oppression the </w:t>
      </w:r>
      <w:r w:rsidRPr="0029504E">
        <w:rPr>
          <w:rStyle w:val="StyleUnderline"/>
          <w:highlight w:val="yellow"/>
        </w:rPr>
        <w:t>black workers developed powerful mass organizations</w:t>
      </w:r>
      <w:r w:rsidRPr="00FC39F4">
        <w:rPr>
          <w:sz w:val="16"/>
        </w:rPr>
        <w:t>. The Congress of South African Trade Unions (</w:t>
      </w:r>
      <w:r w:rsidRPr="0029504E">
        <w:rPr>
          <w:rStyle w:val="StyleUnderline"/>
          <w:highlight w:val="yellow"/>
        </w:rPr>
        <w:t>COSATU), and the South African Communist Party,</w:t>
      </w:r>
      <w:r w:rsidRPr="0029504E">
        <w:rPr>
          <w:rStyle w:val="StyleUnderline"/>
        </w:rPr>
        <w:t xml:space="preserve"> </w:t>
      </w:r>
      <w:r w:rsidRPr="00FC39F4">
        <w:rPr>
          <w:sz w:val="16"/>
        </w:rPr>
        <w:t xml:space="preserve">in alliance with the African National Congress, all stood for the eradication of capitalism and the institution of a socialist society. Together these mass organizations encompassed millions of workers. COSATU </w:t>
      </w:r>
      <w:r w:rsidRPr="0029504E">
        <w:rPr>
          <w:rStyle w:val="StyleUnderline"/>
          <w:highlight w:val="yellow"/>
        </w:rPr>
        <w:t>launched onto the road of strikes and class struggle and played a decisive role in uniting the working class.</w:t>
      </w:r>
      <w:r w:rsidRPr="00FC39F4">
        <w:rPr>
          <w:sz w:val="16"/>
        </w:rPr>
        <w:t xml:space="preserve"> </w:t>
      </w:r>
      <w:r w:rsidRPr="0029504E">
        <w:rPr>
          <w:rStyle w:val="StyleUnderline"/>
          <w:highlight w:val="yellow"/>
        </w:rPr>
        <w:t>The strategists of capital came to the conclusion that if there was not reform from above, there would be revolution from below</w:t>
      </w:r>
      <w:r w:rsidRPr="00FC39F4">
        <w:rPr>
          <w:sz w:val="16"/>
        </w:rPr>
        <w:t xml:space="preserve">. </w:t>
      </w:r>
      <w:r w:rsidRPr="0029504E">
        <w:rPr>
          <w:rStyle w:val="StyleUnderline"/>
          <w:highlight w:val="yellow"/>
        </w:rPr>
        <w:t>They did a deal with Mandela</w:t>
      </w:r>
      <w:r w:rsidRPr="00FC39F4">
        <w:rPr>
          <w:sz w:val="16"/>
        </w:rPr>
        <w:t xml:space="preserve"> and the ANC leadership to end “white rule” in government as long as the capitalists continued to rule the economy. </w:t>
      </w:r>
      <w:r w:rsidRPr="0029504E">
        <w:rPr>
          <w:rStyle w:val="StyleUnderline"/>
          <w:highlight w:val="yellow"/>
        </w:rPr>
        <w:t>South African apartheid was overthrown by the mass struggle of the black working class</w:t>
      </w:r>
      <w:r w:rsidRPr="00FC39F4">
        <w:rPr>
          <w:sz w:val="16"/>
        </w:rPr>
        <w:t xml:space="preserve">, who produced all of the products of South African society, and therefore held enormous power in their hands once united. </w:t>
      </w:r>
      <w:r w:rsidRPr="0029504E">
        <w:rPr>
          <w:rStyle w:val="StyleUnderline"/>
          <w:highlight w:val="yellow"/>
        </w:rPr>
        <w:t>It was this threat of socialist revolution from below that forced the granting of concessions from above</w:t>
      </w:r>
      <w:r w:rsidRPr="00FC39F4">
        <w:rPr>
          <w:sz w:val="16"/>
        </w:rPr>
        <w:t xml:space="preserve">, but it should not be forgotten either that </w:t>
      </w:r>
      <w:r w:rsidRPr="0029504E">
        <w:rPr>
          <w:rStyle w:val="StyleUnderline"/>
          <w:highlight w:val="yellow"/>
        </w:rPr>
        <w:t>it was a bittersweet victory</w:t>
      </w:r>
      <w:r w:rsidRPr="00FC39F4">
        <w:rPr>
          <w:sz w:val="16"/>
        </w:rPr>
        <w:t xml:space="preserve">. </w:t>
      </w:r>
      <w:r w:rsidRPr="0029504E">
        <w:rPr>
          <w:rStyle w:val="StyleUnderline"/>
          <w:highlight w:val="yellow"/>
        </w:rPr>
        <w:t>The masses could have easily overthrown capitalism and taken power; instead they continue to live the same misery as before, but with a black president.</w:t>
      </w:r>
      <w:r>
        <w:rPr>
          <w:rStyle w:val="StyleUnderline"/>
        </w:rPr>
        <w:t xml:space="preserve"> </w:t>
      </w:r>
      <w:r w:rsidRPr="00FC39F4">
        <w:rPr>
          <w:sz w:val="16"/>
        </w:rPr>
        <w:t xml:space="preserve">In the new South Africa, the gap between the black working class and the bourgeoisie has become even wider than it ever was under apartheid. The only difference now is that the ANC leaders who betrayed the workers’ real aspirations of a decisive change and carried out this abortion have been rewarded handsomely for their services. They have all raised themselves above the masses. A layer of black bourgeoisie has arisen, and black bosses sit on the boards of directors of major corporations. For them, life is spectacular. For the black masses, nothing has changed. </w:t>
      </w:r>
      <w:r w:rsidRPr="00FC39F4">
        <w:rPr>
          <w:rStyle w:val="StyleUnderline"/>
          <w:highlight w:val="yellow"/>
        </w:rPr>
        <w:t>Apartheid enforced by law and repression has been replaced by economic apartheid and we are seeing a new wave of class struggle in South Africa today.</w:t>
      </w:r>
      <w:r>
        <w:rPr>
          <w:rStyle w:val="StyleUnderline"/>
        </w:rPr>
        <w:t xml:space="preserve"> </w:t>
      </w:r>
      <w:r w:rsidRPr="00FC39F4">
        <w:rPr>
          <w:rStyle w:val="StyleUnderline"/>
          <w:highlight w:val="yellow"/>
        </w:rPr>
        <w:t>This underlines the need for a working class solution. Without it, and within the confines of capitalism, there is no way forward</w:t>
      </w:r>
      <w:r w:rsidRPr="00FC39F4">
        <w:rPr>
          <w:sz w:val="16"/>
        </w:rPr>
        <w:t>.</w:t>
      </w:r>
    </w:p>
    <w:p w:rsidR="00BB5531" w:rsidRPr="00BB5531" w:rsidRDefault="00BB5531" w:rsidP="00BB5531">
      <w:pPr>
        <w:pStyle w:val="Heading3"/>
      </w:pPr>
      <w:r w:rsidRPr="00BB5531">
        <w:t>Link</w:t>
      </w:r>
      <w:r>
        <w:t xml:space="preserve"> – Non-Violence</w:t>
      </w:r>
    </w:p>
    <w:p w:rsidR="00B56F7D" w:rsidRPr="00055C93" w:rsidRDefault="00B56F7D" w:rsidP="00B56F7D">
      <w:pPr>
        <w:pStyle w:val="Heading4"/>
      </w:pPr>
      <w:r>
        <w:t>BDS non-violence call undermines civil defense intiatives necessary to protect the working class – they distinguish the GOOD rebels from the Bad ones – the good ones end up being capitalist</w:t>
      </w:r>
    </w:p>
    <w:p w:rsidR="00B56F7D" w:rsidRPr="00741A16" w:rsidRDefault="00B56F7D" w:rsidP="00B56F7D">
      <w:r w:rsidRPr="00741A16">
        <w:rPr>
          <w:rStyle w:val="Heading4Char"/>
        </w:rPr>
        <w:t>Al-Jaza'iri and Grant 10</w:t>
      </w:r>
      <w:r w:rsidRPr="00741A16">
        <w:t xml:space="preserve"> (The authors of this article share a growing concern for the direction the Palestinian solidarity movement in Canada has been taking. Isa Al-Jaza'iri's mother was kicked out of her home in Haifa at gunpoint in 1948, along with her entire family. Alex Grant's grandfather wore his Star of David patch at Mauthausen concentration camp. However, they believe their respective backgrounds, although they have a bearing on this issue, are not the key issue inasmuch as this is an issue that has to be taken up by the world working class. They defend the position that only a working class perspective can end the oppression of the Palestinian people while providing a future for the Israeli population. Isa Al-Jaza'iri and Alex Grant, 19 January 2010, </w:t>
      </w:r>
      <w:hyperlink r:id="rId27" w:history="1">
        <w:r w:rsidRPr="000E0830">
          <w:rPr>
            <w:rStyle w:val="Hyperlink"/>
          </w:rPr>
          <w:t>https://www.marxist.com/against-blanket-boycott-israel-working-class-solution.htm</w:t>
        </w:r>
      </w:hyperlink>
      <w:r>
        <w:t>, accessed 3/19/19, jmg)</w:t>
      </w:r>
    </w:p>
    <w:p w:rsidR="00B56F7D" w:rsidRDefault="00B56F7D" w:rsidP="00B56F7D">
      <w:pPr>
        <w:rPr>
          <w:sz w:val="16"/>
        </w:rPr>
      </w:pPr>
      <w:r w:rsidRPr="00CF742A">
        <w:rPr>
          <w:sz w:val="16"/>
        </w:rPr>
        <w:t xml:space="preserve">Intifada and Palestinian self-defence </w:t>
      </w:r>
      <w:r w:rsidRPr="00CF742A">
        <w:rPr>
          <w:rStyle w:val="StyleUnderline"/>
          <w:highlight w:val="yellow"/>
        </w:rPr>
        <w:t>The Palestinian movement has gone through the entire spectrum of tactics—from guerrilla war, to</w:t>
      </w:r>
      <w:r w:rsidRPr="00CF742A">
        <w:rPr>
          <w:rStyle w:val="StyleUnderline"/>
        </w:rPr>
        <w:t xml:space="preserve"> </w:t>
      </w:r>
      <w:r w:rsidRPr="00CF742A">
        <w:rPr>
          <w:sz w:val="16"/>
        </w:rPr>
        <w:t xml:space="preserve">plane hijackings, kidnappings, </w:t>
      </w:r>
      <w:r w:rsidRPr="00CF742A">
        <w:rPr>
          <w:rStyle w:val="StyleUnderline"/>
          <w:highlight w:val="yellow"/>
        </w:rPr>
        <w:t>terrorism, bourgeois compromises, and now, boycott</w:t>
      </w:r>
      <w:r w:rsidRPr="00CF742A">
        <w:rPr>
          <w:sz w:val="16"/>
        </w:rPr>
        <w:t xml:space="preserve">. Throughout the past decades, </w:t>
      </w:r>
      <w:r w:rsidRPr="00CF742A">
        <w:rPr>
          <w:rStyle w:val="StyleUnderline"/>
          <w:highlight w:val="yellow"/>
        </w:rPr>
        <w:t>while the Palestinian leadership</w:t>
      </w:r>
      <w:r w:rsidRPr="00CF742A">
        <w:rPr>
          <w:sz w:val="16"/>
        </w:rPr>
        <w:t xml:space="preserve"> abroad </w:t>
      </w:r>
      <w:r w:rsidRPr="00CF742A">
        <w:rPr>
          <w:rStyle w:val="StyleUnderline"/>
          <w:highlight w:val="yellow"/>
        </w:rPr>
        <w:t>was</w:t>
      </w:r>
      <w:r w:rsidRPr="00CF742A">
        <w:rPr>
          <w:sz w:val="16"/>
        </w:rPr>
        <w:t xml:space="preserve"> already </w:t>
      </w:r>
      <w:r w:rsidRPr="00CF742A">
        <w:rPr>
          <w:rStyle w:val="StyleUnderline"/>
          <w:highlight w:val="yellow"/>
        </w:rPr>
        <w:t>moving towards</w:t>
      </w:r>
      <w:r w:rsidRPr="00CF742A">
        <w:rPr>
          <w:sz w:val="16"/>
        </w:rPr>
        <w:t xml:space="preserve"> some kind of </w:t>
      </w:r>
      <w:r w:rsidRPr="00CF742A">
        <w:rPr>
          <w:rStyle w:val="StyleUnderline"/>
          <w:highlight w:val="yellow"/>
        </w:rPr>
        <w:t>deal</w:t>
      </w:r>
      <w:r w:rsidRPr="00CF742A">
        <w:rPr>
          <w:sz w:val="16"/>
        </w:rPr>
        <w:t xml:space="preserve"> with the state of Israel, </w:t>
      </w:r>
      <w:r w:rsidRPr="00CF742A">
        <w:rPr>
          <w:rStyle w:val="StyleUnderline"/>
          <w:highlight w:val="yellow"/>
        </w:rPr>
        <w:t>something was developing beneath the surface in Palestinian society</w:t>
      </w:r>
      <w:r w:rsidRPr="00CF742A">
        <w:rPr>
          <w:sz w:val="16"/>
        </w:rPr>
        <w:t xml:space="preserve">. The first Intifada burst forth in 1987. </w:t>
      </w:r>
      <w:r w:rsidRPr="00CF742A">
        <w:rPr>
          <w:rStyle w:val="StyleUnderline"/>
          <w:highlight w:val="yellow"/>
        </w:rPr>
        <w:t>The revolution did not wait for</w:t>
      </w:r>
      <w:r w:rsidRPr="00CF742A">
        <w:rPr>
          <w:sz w:val="16"/>
        </w:rPr>
        <w:t xml:space="preserve"> the Palestinian </w:t>
      </w:r>
      <w:r w:rsidRPr="00CF742A">
        <w:rPr>
          <w:rStyle w:val="StyleUnderline"/>
          <w:highlight w:val="yellow"/>
        </w:rPr>
        <w:t>leaders; it came despite their failures</w:t>
      </w:r>
      <w:r w:rsidRPr="00CF742A">
        <w:rPr>
          <w:sz w:val="16"/>
        </w:rPr>
        <w:t xml:space="preserve">, and did its work without them. The Palestinian masses threw up councils of revolutionary action to organize their struggle throughout the occupied territories, and even in Palestinian-Israeli neighbourhoods. Spontaneously, and with a leadership thrown up on the ground within the neighbourhoods and with sheer determination and spirit drove the movement forward. The councils mushroomed, the expression of the collective activity of downtrodden masses flooding onto the stage of history for the very first time. In contrast to the corrupt methods and stale tactics of the isolated groups that had, until then, dominated political activity, the movement was truly democratic and put forward concrete demands. Some </w:t>
      </w:r>
      <w:r w:rsidRPr="00CF742A">
        <w:rPr>
          <w:rStyle w:val="StyleUnderline"/>
          <w:highlight w:val="yellow"/>
        </w:rPr>
        <w:t>councils organized mass boycotts of Israeli taxes, which were collected by the army</w:t>
      </w:r>
      <w:r w:rsidRPr="00CF742A">
        <w:rPr>
          <w:sz w:val="16"/>
        </w:rPr>
        <w:t xml:space="preserve">. General strikes arose and barricades were constructed. </w:t>
      </w:r>
      <w:r w:rsidRPr="00CF742A">
        <w:rPr>
          <w:rStyle w:val="StyleUnderline"/>
          <w:highlight w:val="yellow"/>
        </w:rPr>
        <w:t>This was a political earthquake</w:t>
      </w:r>
      <w:r w:rsidRPr="00CF742A">
        <w:rPr>
          <w:sz w:val="16"/>
        </w:rPr>
        <w:t xml:space="preserve">, and achieved what all the tactics of the established Palestinian leaders could not achieve in decades: </w:t>
      </w:r>
      <w:r w:rsidRPr="00CF742A">
        <w:rPr>
          <w:rStyle w:val="StyleUnderline"/>
          <w:highlight w:val="yellow"/>
        </w:rPr>
        <w:t>fear gripped the Israeli ruling class</w:t>
      </w:r>
      <w:r w:rsidRPr="00CF742A">
        <w:rPr>
          <w:sz w:val="16"/>
        </w:rPr>
        <w:t xml:space="preserve">. The repression and intensified house demolitions were only spurring the movement on. The exploited Israeli working class watched its sons sent to the front lines to kill fearless stone-throwing children; the capitalists rightfully feared the effect this would have on their consciousness. The Israeli capitalists’ worst fears were that Israeli workers would make the connection between cuts to their wages and services, and to the attacks on the Palestinian masses. </w:t>
      </w:r>
      <w:r w:rsidRPr="00CF742A">
        <w:rPr>
          <w:rStyle w:val="StyleUnderline"/>
          <w:highlight w:val="yellow"/>
        </w:rPr>
        <w:t>A general strike in Israel, in solidarity with the Palestinian masses and their popular insurrection, would have spelled the beginning of the end of Israeli capitalism</w:t>
      </w:r>
      <w:r w:rsidRPr="00CF742A">
        <w:rPr>
          <w:sz w:val="16"/>
        </w:rPr>
        <w:t xml:space="preserve">. However, the Israeli workers’ leaders were tied to the Israeli bosses and worked with them to sell out the struggles of the workers. They did everything possible to support the Israeli regime in its hour of need. US imperialism led the efforts to negotiate a compromise that could offer a more secure order in the territories. The Israeli imperialists found willing servants in the nascent Palestinian bourgeoisie. In effect, a privileged Palestinian elite was given the task of policing the Palestinian masses, and profited from the occupation. Palestinians worked for Israeli companies, crossing into Israel and returning home at night, but also worked for other Palestinians who built bottling plants and booming capitalist operations. </w:t>
      </w:r>
      <w:r w:rsidRPr="00CF742A">
        <w:rPr>
          <w:rStyle w:val="StyleUnderline"/>
          <w:highlight w:val="yellow"/>
        </w:rPr>
        <w:t>The Palestinian petty-bourgeois leadership developed into a bourgeoisie and got comfortable and corrupt</w:t>
      </w:r>
      <w:r w:rsidRPr="00CF742A">
        <w:rPr>
          <w:sz w:val="16"/>
        </w:rPr>
        <w:t xml:space="preserve">. Fatah evolved from an organization that at least talked of socialism and revolution into the party of the capitalists and super rich in the occupied territories. </w:t>
      </w:r>
      <w:r w:rsidRPr="00CF742A">
        <w:rPr>
          <w:rStyle w:val="StyleUnderline"/>
          <w:highlight w:val="yellow"/>
        </w:rPr>
        <w:t xml:space="preserve">The BDS campaign claims a rejection of violence, </w:t>
      </w:r>
      <w:r w:rsidRPr="00CF742A">
        <w:rPr>
          <w:rStyle w:val="Emphasis"/>
          <w:highlight w:val="yellow"/>
        </w:rPr>
        <w:t>but that is not the point</w:t>
      </w:r>
      <w:r w:rsidRPr="00CF742A">
        <w:rPr>
          <w:sz w:val="16"/>
        </w:rPr>
        <w:t xml:space="preserve">. The </w:t>
      </w:r>
      <w:r w:rsidRPr="00CF742A">
        <w:rPr>
          <w:rStyle w:val="StyleUnderline"/>
          <w:highlight w:val="yellow"/>
        </w:rPr>
        <w:t>self-defence of the Palestinian people is justified and necessary</w:t>
      </w:r>
      <w:r w:rsidRPr="00CF742A">
        <w:rPr>
          <w:sz w:val="16"/>
        </w:rPr>
        <w:t>; if anything</w:t>
      </w:r>
      <w:r w:rsidRPr="00CF742A">
        <w:rPr>
          <w:rStyle w:val="StyleUnderline"/>
          <w:highlight w:val="yellow"/>
        </w:rPr>
        <w:t>, the Intifada taught the neighbourhood councils that they needed arms to defend the revolution, prevent the massacres, and inflict defeats on the Israeli army when it enters Palestinian territory. But</w:t>
      </w:r>
      <w:r w:rsidRPr="00CF742A">
        <w:rPr>
          <w:sz w:val="16"/>
        </w:rPr>
        <w:t xml:space="preserve"> this revolution </w:t>
      </w:r>
      <w:r w:rsidRPr="00CF742A">
        <w:rPr>
          <w:rStyle w:val="StyleUnderline"/>
          <w:highlight w:val="yellow"/>
        </w:rPr>
        <w:t>had nothing in common with the tactics of suicide attacks, or firing rockets on Israeli working class</w:t>
      </w:r>
      <w:r w:rsidRPr="00CF742A">
        <w:rPr>
          <w:rStyle w:val="StyleUnderline"/>
        </w:rPr>
        <w:t xml:space="preserve"> </w:t>
      </w:r>
      <w:r w:rsidRPr="00CF742A">
        <w:rPr>
          <w:sz w:val="16"/>
        </w:rPr>
        <w:t>neighborhoods. Such desperate actions are no threat to the Israeli state; they only terrorize the Israeli workers. The first suicide attack in Palestinian history came on 16th April 1993, and can be viewed as a result of desperation due to the failure of the revolution and the onset of reaction in Palestinian society. This revolution also heightened the yearning for a solution by the Israeli workers and brought them closer to the Palestinian masses, unlike the rockets and bombings, which have had the opposite effect.</w:t>
      </w:r>
    </w:p>
    <w:p w:rsidR="00BB5531" w:rsidRPr="00CF742A" w:rsidRDefault="00BB5531" w:rsidP="00BB5531">
      <w:pPr>
        <w:pStyle w:val="Heading3"/>
      </w:pPr>
      <w:r>
        <w:t>Alt – Working Class Revolution</w:t>
      </w:r>
    </w:p>
    <w:p w:rsidR="00B56F7D" w:rsidRDefault="00BB5531" w:rsidP="00B56F7D">
      <w:pPr>
        <w:pStyle w:val="Heading4"/>
      </w:pPr>
      <w:r>
        <w:t xml:space="preserve">The alternative is to embrace a </w:t>
      </w:r>
      <w:r w:rsidR="00B56F7D">
        <w:t xml:space="preserve">Working class revolution </w:t>
      </w:r>
      <w:r>
        <w:t xml:space="preserve">– only targeting the rich and not Israel writ large </w:t>
      </w:r>
      <w:r w:rsidR="00B56F7D">
        <w:t xml:space="preserve">can </w:t>
      </w:r>
      <w:r>
        <w:t xml:space="preserve">create Israel Palestine coalitions necessary to </w:t>
      </w:r>
      <w:r w:rsidR="00B56F7D">
        <w:t xml:space="preserve">overthrow Israeli imperialism – </w:t>
      </w:r>
      <w:r>
        <w:t>and prevent capitalist exploitation</w:t>
      </w:r>
    </w:p>
    <w:p w:rsidR="00B56F7D" w:rsidRPr="00741A16" w:rsidRDefault="00B56F7D" w:rsidP="00B56F7D">
      <w:r w:rsidRPr="00741A16">
        <w:rPr>
          <w:rStyle w:val="Heading4Char"/>
        </w:rPr>
        <w:t>Al-Jaza'iri and Grant 10</w:t>
      </w:r>
      <w:r w:rsidRPr="00741A16">
        <w:t xml:space="preserve"> (The authors of this article share a growing concern for the direction the Palestinian solidarity movement in Canada has been taking. Isa Al-Jaza'iri's mother was kicked out of her home in Haifa at gunpoint in 1948, along with her entire family. Alex Grant's grandfather wore his Star of David patch at Mauthausen concentration camp. However, they believe their respective backgrounds, although they have a bearing on this issue, are not the key issue inasmuch as this is an issue that has to be taken up by the world working class. They defend the position that only a working class perspective can end the oppression of the Palestinian people while providing a future for the Israeli population. Isa Al-Jaza'iri and Alex Grant, 19 January 2010, </w:t>
      </w:r>
      <w:hyperlink r:id="rId28" w:history="1">
        <w:r w:rsidRPr="000E0830">
          <w:rPr>
            <w:rStyle w:val="Hyperlink"/>
          </w:rPr>
          <w:t>https://www.marxist.com/against-blanket-boycott-israel-working-class-solution.htm</w:t>
        </w:r>
      </w:hyperlink>
      <w:r>
        <w:t>, accessed 3/19/19, jmg)</w:t>
      </w:r>
    </w:p>
    <w:p w:rsidR="00B56F7D" w:rsidRPr="00B56F7D" w:rsidRDefault="00B56F7D" w:rsidP="00B56F7D">
      <w:pPr>
        <w:rPr>
          <w:sz w:val="16"/>
        </w:rPr>
      </w:pPr>
      <w:r w:rsidRPr="00B56F7D">
        <w:rPr>
          <w:sz w:val="16"/>
        </w:rPr>
        <w:t>Against the blanket boycott of Israel - for a working class solution For a working class approach The working class has proven, time and again, its power when united</w:t>
      </w:r>
      <w:r w:rsidRPr="00CF742A">
        <w:rPr>
          <w:rStyle w:val="StyleUnderline"/>
          <w:highlight w:val="yellow"/>
        </w:rPr>
        <w:t>. Only organized working class action will help liberate the Palestinian masses</w:t>
      </w:r>
      <w:r w:rsidRPr="00B56F7D">
        <w:rPr>
          <w:sz w:val="16"/>
        </w:rPr>
        <w:t xml:space="preserve">, </w:t>
      </w:r>
      <w:r w:rsidRPr="00CF742A">
        <w:rPr>
          <w:rStyle w:val="Emphasis"/>
          <w:highlight w:val="yellow"/>
        </w:rPr>
        <w:t>not vague consumer boycotts</w:t>
      </w:r>
      <w:r w:rsidRPr="00B56F7D">
        <w:rPr>
          <w:sz w:val="16"/>
        </w:rPr>
        <w:t xml:space="preserve">. The Palestinian masses have shown amazing heroism, enough to put through a dozen revolutions, but the reality is that only </w:t>
      </w:r>
      <w:r w:rsidRPr="00CF742A">
        <w:rPr>
          <w:rStyle w:val="StyleUnderline"/>
          <w:highlight w:val="yellow"/>
        </w:rPr>
        <w:t>one force can overthrow Israeli imperialism—the Jewish and Arab Israeli working class.</w:t>
      </w:r>
      <w:r>
        <w:rPr>
          <w:rStyle w:val="StyleUnderline"/>
        </w:rPr>
        <w:t xml:space="preserve"> </w:t>
      </w:r>
      <w:r w:rsidRPr="00CF742A">
        <w:rPr>
          <w:rStyle w:val="StyleUnderline"/>
          <w:highlight w:val="yellow"/>
        </w:rPr>
        <w:t>Without their work, not a single gear moves in the factories of Israel</w:t>
      </w:r>
      <w:r w:rsidRPr="00B56F7D">
        <w:rPr>
          <w:sz w:val="16"/>
        </w:rPr>
        <w:t xml:space="preserve">. Israeli imperialism is built on the myth that the Israeli worker and boss share a common interest and should stand together for mutual defence. Our task is to explode this myth, and our tactics must take this into account. Something must be done, on this we agree. What kind of tactics would a working class campaign undertake? There is </w:t>
      </w:r>
      <w:r w:rsidRPr="00CF742A">
        <w:rPr>
          <w:rStyle w:val="StyleUnderline"/>
          <w:highlight w:val="yellow"/>
        </w:rPr>
        <w:t>only one kind of boycott</w:t>
      </w:r>
      <w:r w:rsidRPr="00B56F7D">
        <w:rPr>
          <w:sz w:val="16"/>
        </w:rPr>
        <w:t xml:space="preserve"> that </w:t>
      </w:r>
      <w:r w:rsidRPr="00CF742A">
        <w:rPr>
          <w:rStyle w:val="StyleUnderline"/>
          <w:highlight w:val="yellow"/>
        </w:rPr>
        <w:t>was effective during</w:t>
      </w:r>
      <w:r w:rsidRPr="00B56F7D">
        <w:rPr>
          <w:sz w:val="16"/>
        </w:rPr>
        <w:t xml:space="preserve"> the </w:t>
      </w:r>
      <w:r w:rsidRPr="00CF742A">
        <w:rPr>
          <w:rStyle w:val="StyleUnderline"/>
          <w:highlight w:val="yellow"/>
        </w:rPr>
        <w:t>South African struggle</w:t>
      </w:r>
      <w:r w:rsidRPr="00B56F7D">
        <w:rPr>
          <w:sz w:val="16"/>
        </w:rPr>
        <w:t xml:space="preserve">: the </w:t>
      </w:r>
      <w:r w:rsidRPr="00CF742A">
        <w:rPr>
          <w:rStyle w:val="StyleUnderline"/>
          <w:highlight w:val="yellow"/>
        </w:rPr>
        <w:t>targeted union boycott</w:t>
      </w:r>
      <w:r w:rsidRPr="00B56F7D">
        <w:rPr>
          <w:sz w:val="16"/>
        </w:rPr>
        <w:t xml:space="preserve">. </w:t>
      </w:r>
      <w:r w:rsidRPr="00CF742A">
        <w:rPr>
          <w:rStyle w:val="StyleUnderline"/>
          <w:highlight w:val="yellow"/>
        </w:rPr>
        <w:t>Workers' unions on the docks refused to load any arms shipments destined for South Africa</w:t>
      </w:r>
      <w:r w:rsidRPr="00B56F7D">
        <w:rPr>
          <w:sz w:val="16"/>
        </w:rPr>
        <w:t xml:space="preserve">. </w:t>
      </w:r>
      <w:r w:rsidRPr="00CF742A">
        <w:rPr>
          <w:rStyle w:val="StyleUnderline"/>
          <w:highlight w:val="yellow"/>
        </w:rPr>
        <w:t>This</w:t>
      </w:r>
      <w:r w:rsidRPr="00B56F7D">
        <w:rPr>
          <w:sz w:val="16"/>
        </w:rPr>
        <w:t xml:space="preserve"> is a very clear </w:t>
      </w:r>
      <w:r w:rsidRPr="00CF742A">
        <w:rPr>
          <w:rStyle w:val="StyleUnderline"/>
          <w:highlight w:val="yellow"/>
        </w:rPr>
        <w:t>method</w:t>
      </w:r>
      <w:r w:rsidRPr="00B56F7D">
        <w:rPr>
          <w:sz w:val="16"/>
        </w:rPr>
        <w:t xml:space="preserve"> that </w:t>
      </w:r>
      <w:r w:rsidRPr="00CF742A">
        <w:rPr>
          <w:rStyle w:val="StyleUnderline"/>
          <w:highlight w:val="yellow"/>
        </w:rPr>
        <w:t>relies not on petitioning corporations, or</w:t>
      </w:r>
      <w:r w:rsidRPr="00B56F7D">
        <w:rPr>
          <w:sz w:val="16"/>
        </w:rPr>
        <w:t xml:space="preserve"> appeals to the </w:t>
      </w:r>
      <w:r w:rsidRPr="00CF742A">
        <w:rPr>
          <w:rStyle w:val="StyleUnderline"/>
          <w:highlight w:val="yellow"/>
        </w:rPr>
        <w:t>tricksters in the UN</w:t>
      </w:r>
      <w:r w:rsidRPr="00B56F7D">
        <w:rPr>
          <w:sz w:val="16"/>
        </w:rPr>
        <w:t xml:space="preserve"> or in parliament</w:t>
      </w:r>
      <w:r w:rsidRPr="00CF742A">
        <w:rPr>
          <w:rStyle w:val="StyleUnderline"/>
          <w:highlight w:val="yellow"/>
        </w:rPr>
        <w:t>, but on immediate and vigorous implementation by the working class</w:t>
      </w:r>
      <w:r w:rsidRPr="00B56F7D">
        <w:rPr>
          <w:sz w:val="16"/>
        </w:rPr>
        <w:t xml:space="preserve">. Activists should launch a campaign, based on union affiliation, where armaments workers, transport workers, and postal workers refuse to fill weapons orders meant for Israeli imperialism. The Canadian Union of Postal Workers has signed on to BDS. Instead of calling on its workers to boycott Israeli goods, the union should call on its members to refuse to deliver any mail to SNC-Lavalin or similar weapons companies so long as they build weapons for Israeli capitalism. </w:t>
      </w:r>
      <w:r w:rsidRPr="00CF742A">
        <w:rPr>
          <w:rStyle w:val="StyleUnderline"/>
          <w:highlight w:val="yellow"/>
        </w:rPr>
        <w:t>Alongside</w:t>
      </w:r>
      <w:r w:rsidRPr="00CF742A">
        <w:rPr>
          <w:rStyle w:val="StyleUnderline"/>
        </w:rPr>
        <w:t xml:space="preserve"> </w:t>
      </w:r>
      <w:r w:rsidRPr="00B56F7D">
        <w:rPr>
          <w:sz w:val="16"/>
        </w:rPr>
        <w:t xml:space="preserve">this union campaign, </w:t>
      </w:r>
      <w:r w:rsidRPr="00CF742A">
        <w:rPr>
          <w:rStyle w:val="StyleUnderline"/>
          <w:highlight w:val="yellow"/>
        </w:rPr>
        <w:t>mass demonstrations</w:t>
      </w:r>
      <w:r w:rsidRPr="00B56F7D">
        <w:rPr>
          <w:sz w:val="16"/>
        </w:rPr>
        <w:t xml:space="preserve"> can be organized </w:t>
      </w:r>
      <w:r w:rsidRPr="00CF742A">
        <w:rPr>
          <w:rStyle w:val="StyleUnderline"/>
          <w:highlight w:val="yellow"/>
        </w:rPr>
        <w:t>against visiting representatives of Israeli imperialism</w:t>
      </w:r>
      <w:r w:rsidRPr="00B56F7D">
        <w:rPr>
          <w:sz w:val="16"/>
        </w:rPr>
        <w:t xml:space="preserve">. Current Prime Minister Benjamin Netanyahu was given a spectacular welcome by thousands of protesters when he attempted to speak at Concordia University in 2003. This is correct; such criminals and apologists for Zionism should be shut down. </w:t>
      </w:r>
      <w:r w:rsidRPr="00CF742A">
        <w:rPr>
          <w:rStyle w:val="StyleUnderline"/>
          <w:highlight w:val="yellow"/>
        </w:rPr>
        <w:t>These</w:t>
      </w:r>
      <w:r w:rsidRPr="00B56F7D">
        <w:rPr>
          <w:sz w:val="16"/>
        </w:rPr>
        <w:t xml:space="preserve"> kinds of </w:t>
      </w:r>
      <w:r w:rsidRPr="00CF742A">
        <w:rPr>
          <w:rStyle w:val="StyleUnderline"/>
          <w:highlight w:val="yellow"/>
        </w:rPr>
        <w:t>tactics, which differentiate between the Israeli workers and their ruling class, are the kinds of</w:t>
      </w:r>
      <w:r w:rsidRPr="00B56F7D">
        <w:rPr>
          <w:sz w:val="16"/>
        </w:rPr>
        <w:t xml:space="preserve"> working class </w:t>
      </w:r>
      <w:r w:rsidRPr="00CF742A">
        <w:rPr>
          <w:rStyle w:val="StyleUnderline"/>
          <w:highlight w:val="yellow"/>
        </w:rPr>
        <w:t>methods that</w:t>
      </w:r>
      <w:r w:rsidRPr="00B56F7D">
        <w:rPr>
          <w:sz w:val="16"/>
        </w:rPr>
        <w:t xml:space="preserve"> will </w:t>
      </w:r>
      <w:r w:rsidRPr="00CF742A">
        <w:rPr>
          <w:rStyle w:val="StyleUnderline"/>
          <w:highlight w:val="yellow"/>
        </w:rPr>
        <w:t>help the</w:t>
      </w:r>
      <w:r w:rsidRPr="00B56F7D">
        <w:rPr>
          <w:sz w:val="16"/>
        </w:rPr>
        <w:t xml:space="preserve"> Israeli and </w:t>
      </w:r>
      <w:r w:rsidRPr="00CF742A">
        <w:rPr>
          <w:rStyle w:val="StyleUnderline"/>
          <w:highlight w:val="yellow"/>
        </w:rPr>
        <w:t>Palestinian working masses overthrow Israeli imperialism.</w:t>
      </w:r>
      <w:r>
        <w:rPr>
          <w:rStyle w:val="StyleUnderline"/>
        </w:rPr>
        <w:t xml:space="preserve"> </w:t>
      </w:r>
      <w:r w:rsidRPr="00B56F7D">
        <w:rPr>
          <w:sz w:val="16"/>
        </w:rPr>
        <w:t xml:space="preserve">Class unity and the fight for socialism </w:t>
      </w:r>
      <w:r w:rsidRPr="00CF742A">
        <w:rPr>
          <w:rStyle w:val="Emphasis"/>
          <w:highlight w:val="yellow"/>
        </w:rPr>
        <w:t>There is no force on Earth other than the Israeli working class that can destroy Israeli imperialism</w:t>
      </w:r>
      <w:r w:rsidRPr="00B56F7D">
        <w:rPr>
          <w:sz w:val="16"/>
        </w:rPr>
        <w:t xml:space="preserve">. Unity between the Israeli proletariat and the Palestinian toilers and fallaheen (farmers) is the first necessity for carrying out a revolution that will end the bloodshed once and for all. The movement in solidarity must be based on that unity. We reject the perspective of "Jews to the sea". </w:t>
      </w:r>
      <w:r w:rsidRPr="00CF742A">
        <w:rPr>
          <w:rStyle w:val="StyleUnderline"/>
          <w:highlight w:val="yellow"/>
        </w:rPr>
        <w:t>The solution will not come without working class Israeli Jews</w:t>
      </w:r>
      <w:r w:rsidRPr="00B56F7D">
        <w:rPr>
          <w:sz w:val="16"/>
        </w:rPr>
        <w:t xml:space="preserve">; they will play the central role! </w:t>
      </w:r>
      <w:r w:rsidRPr="00CF742A">
        <w:rPr>
          <w:rStyle w:val="StyleUnderline"/>
          <w:highlight w:val="yellow"/>
        </w:rPr>
        <w:t>This is why we reject the BDS campaign as counter-productive, and a campaign that strengthens bourgeois Zionism.</w:t>
      </w:r>
      <w:r>
        <w:rPr>
          <w:rStyle w:val="StyleUnderline"/>
        </w:rPr>
        <w:t xml:space="preserve"> </w:t>
      </w:r>
      <w:r w:rsidRPr="00B56F7D">
        <w:rPr>
          <w:sz w:val="16"/>
        </w:rPr>
        <w:t>We reject any attempt to place blame on the Israeli workers for the crimes of their ruling class, no less than we reject attempts to blame the Palestinian masses for the blood spilt by Hamas and Fatah. The blame rests squarely on the shoulders of the Israeli and Palestinian bourgeoisies, and the capitalist classes in the US, Canada and the rest of the western world. This is why the workers and youth in the advanced capitalist countries cannot stop at solidarity</w:t>
      </w:r>
      <w:r w:rsidRPr="00CF742A">
        <w:rPr>
          <w:rStyle w:val="StyleUnderline"/>
          <w:highlight w:val="yellow"/>
        </w:rPr>
        <w:t>. This fight must be linked to the fight for socialism at home.</w:t>
      </w:r>
      <w:r w:rsidRPr="00B56F7D">
        <w:rPr>
          <w:sz w:val="16"/>
        </w:rPr>
        <w:t xml:space="preserve"> Our imperialists profit from these wars, and </w:t>
      </w:r>
      <w:r w:rsidRPr="00B56F7D">
        <w:rPr>
          <w:rStyle w:val="StyleUnderline"/>
          <w:highlight w:val="yellow"/>
        </w:rPr>
        <w:t>the only solution is a movement to throw them out here as well</w:t>
      </w:r>
      <w:r w:rsidRPr="00B56F7D">
        <w:rPr>
          <w:sz w:val="16"/>
        </w:rPr>
        <w:t xml:space="preserve">. </w:t>
      </w:r>
      <w:r w:rsidRPr="00CF742A">
        <w:rPr>
          <w:rStyle w:val="StyleUnderline"/>
          <w:highlight w:val="yellow"/>
        </w:rPr>
        <w:t>Capitalism worldwide must be overthrown.</w:t>
      </w:r>
      <w:r>
        <w:rPr>
          <w:rStyle w:val="StyleUnderline"/>
        </w:rPr>
        <w:t xml:space="preserve"> </w:t>
      </w:r>
      <w:r w:rsidRPr="00B56F7D">
        <w:rPr>
          <w:sz w:val="16"/>
        </w:rPr>
        <w:t xml:space="preserve">The </w:t>
      </w:r>
      <w:r w:rsidRPr="00B56F7D">
        <w:rPr>
          <w:rStyle w:val="StyleUnderline"/>
          <w:highlight w:val="yellow"/>
        </w:rPr>
        <w:t>Jewish and the Palestinian peoples</w:t>
      </w:r>
      <w:r w:rsidRPr="00B56F7D">
        <w:rPr>
          <w:sz w:val="16"/>
        </w:rPr>
        <w:t xml:space="preserve"> both </w:t>
      </w:r>
      <w:r w:rsidRPr="00B56F7D">
        <w:rPr>
          <w:rStyle w:val="StyleUnderline"/>
          <w:highlight w:val="yellow"/>
        </w:rPr>
        <w:t>have a strong socialist and revolutionary history</w:t>
      </w:r>
      <w:r w:rsidRPr="00B56F7D">
        <w:rPr>
          <w:sz w:val="16"/>
        </w:rPr>
        <w:t xml:space="preserve">. </w:t>
      </w:r>
      <w:r w:rsidRPr="00B56F7D">
        <w:rPr>
          <w:rStyle w:val="StyleUnderline"/>
          <w:highlight w:val="yellow"/>
        </w:rPr>
        <w:t>With help from the international workers’ and solidarity movement</w:t>
      </w:r>
      <w:r w:rsidRPr="00B56F7D">
        <w:rPr>
          <w:sz w:val="16"/>
        </w:rPr>
        <w:t xml:space="preserve">, </w:t>
      </w:r>
      <w:r w:rsidRPr="00B56F7D">
        <w:rPr>
          <w:rStyle w:val="StyleUnderline"/>
          <w:highlight w:val="yellow"/>
        </w:rPr>
        <w:t>they will</w:t>
      </w:r>
      <w:r w:rsidRPr="00B56F7D">
        <w:rPr>
          <w:sz w:val="16"/>
        </w:rPr>
        <w:t xml:space="preserve"> be able to find the way back to these traditions and </w:t>
      </w:r>
      <w:r w:rsidRPr="00B56F7D">
        <w:rPr>
          <w:rStyle w:val="StyleUnderline"/>
          <w:highlight w:val="yellow"/>
        </w:rPr>
        <w:t>throw nationalism and fundamentalism on both sides to the trash pile</w:t>
      </w:r>
      <w:r w:rsidRPr="00B56F7D">
        <w:rPr>
          <w:sz w:val="16"/>
        </w:rPr>
        <w:t xml:space="preserve">. Freed from fratricidal warfare and the meddling of imperialism, </w:t>
      </w:r>
      <w:r w:rsidRPr="00B56F7D">
        <w:rPr>
          <w:rStyle w:val="StyleUnderline"/>
          <w:highlight w:val="yellow"/>
        </w:rPr>
        <w:t>the</w:t>
      </w:r>
      <w:r w:rsidRPr="00B56F7D">
        <w:rPr>
          <w:sz w:val="16"/>
        </w:rPr>
        <w:t xml:space="preserve"> Palestinian and Israeli working </w:t>
      </w:r>
      <w:r w:rsidRPr="00B56F7D">
        <w:rPr>
          <w:rStyle w:val="StyleUnderline"/>
          <w:highlight w:val="yellow"/>
        </w:rPr>
        <w:t>masses would be</w:t>
      </w:r>
      <w:r w:rsidRPr="00B56F7D">
        <w:rPr>
          <w:sz w:val="16"/>
        </w:rPr>
        <w:t xml:space="preserve"> able to unite in a voluntary socialist union of both peoples as </w:t>
      </w:r>
      <w:r w:rsidRPr="00B56F7D">
        <w:rPr>
          <w:rStyle w:val="StyleUnderline"/>
          <w:highlight w:val="yellow"/>
        </w:rPr>
        <w:t>the first step towards</w:t>
      </w:r>
      <w:r w:rsidRPr="00B56F7D">
        <w:rPr>
          <w:sz w:val="16"/>
        </w:rPr>
        <w:t xml:space="preserve"> a Socialist Federation of the Middle East</w:t>
      </w:r>
      <w:r w:rsidRPr="00B56F7D">
        <w:rPr>
          <w:rStyle w:val="StyleUnderline"/>
          <w:highlight w:val="yellow"/>
        </w:rPr>
        <w:t>: liberating</w:t>
      </w:r>
      <w:r w:rsidRPr="00B56F7D">
        <w:rPr>
          <w:sz w:val="16"/>
        </w:rPr>
        <w:t xml:space="preserve"> their </w:t>
      </w:r>
      <w:r w:rsidRPr="00B56F7D">
        <w:rPr>
          <w:rStyle w:val="StyleUnderline"/>
          <w:highlight w:val="yellow"/>
        </w:rPr>
        <w:t>resources</w:t>
      </w:r>
      <w:r w:rsidRPr="00B56F7D">
        <w:rPr>
          <w:sz w:val="16"/>
        </w:rPr>
        <w:t xml:space="preserve"> and using them </w:t>
      </w:r>
      <w:r w:rsidRPr="00B56F7D">
        <w:rPr>
          <w:rStyle w:val="StyleUnderline"/>
          <w:highlight w:val="yellow"/>
        </w:rPr>
        <w:t>for human need instead of for profit</w:t>
      </w:r>
      <w:r w:rsidRPr="00B56F7D">
        <w:rPr>
          <w:sz w:val="16"/>
        </w:rPr>
        <w:t>, and to rapidly develop in common and rise out of the collective misery. Therefore, we appeal to all those who fight for the liberation of the Palestinian peoples to adopt the following course of action: Abandon the blanket boycott of Israel, which pushes the Israeli workers into the arms of the imperialists. Adopt a workers’ boycott that targets the Israeli state and representatives of the regime. Promote strategies that build solidarity between Jewish and Arab workers. Fight for socialism, both at home and in the Middle East.</w:t>
      </w:r>
    </w:p>
    <w:p w:rsidR="00BB5531" w:rsidRDefault="00BB5531" w:rsidP="00BB5531">
      <w:pPr>
        <w:pStyle w:val="Heading2"/>
      </w:pPr>
      <w:r>
        <w:t>Exts</w:t>
      </w:r>
    </w:p>
    <w:p w:rsidR="00806D7D" w:rsidRDefault="00806D7D" w:rsidP="00806D7D">
      <w:pPr>
        <w:pStyle w:val="Heading3"/>
      </w:pPr>
      <w:r>
        <w:t xml:space="preserve">Link </w:t>
      </w:r>
      <w:r>
        <w:t>–</w:t>
      </w:r>
      <w:r>
        <w:t xml:space="preserve"> Solidarity</w:t>
      </w:r>
    </w:p>
    <w:p w:rsidR="00806D7D" w:rsidRPr="00806D7D" w:rsidRDefault="00806D7D" w:rsidP="00806D7D">
      <w:r>
        <w:t>READ IN 1nc if they don’t say set col – otherwise an extension</w:t>
      </w:r>
    </w:p>
    <w:p w:rsidR="00806D7D" w:rsidRPr="00055C93" w:rsidRDefault="00806D7D" w:rsidP="00806D7D">
      <w:pPr>
        <w:pStyle w:val="Heading4"/>
      </w:pPr>
      <w:r>
        <w:t>BDS undermines anti-caplitalist movements built around solidarity by universalizing all Israel into one monolithic block – This not only fuels capitalism but also Zionism</w:t>
      </w:r>
    </w:p>
    <w:p w:rsidR="00806D7D" w:rsidRPr="00741A16" w:rsidRDefault="00806D7D" w:rsidP="00806D7D">
      <w:r w:rsidRPr="00741A16">
        <w:rPr>
          <w:rStyle w:val="Heading4Char"/>
        </w:rPr>
        <w:t>Al-Jaza'iri and Grant 10</w:t>
      </w:r>
      <w:r w:rsidRPr="00741A16">
        <w:t xml:space="preserve"> (The authors of this article share a growing concern for the direction the Palestinian solidarity movement in Canada has been taking. Isa Al-Jaza'iri's mother was kicked out of her home in Haifa at gunpoint in 1948, along with her entire family. Alex Grant's grandfather wore his Star of David patch at Mauthausen concentration camp. However, they believe their respective backgrounds, although they have a bearing on this issue, are not the key issue inasmuch as this is an issue that has to be taken up by the world working class. They defend the position that only a working class perspective can end the oppression of the Palestinian people while providing a future for the Israeli population. Isa Al-Jaza'iri and Alex Grant, 19 January 2010, </w:t>
      </w:r>
      <w:hyperlink r:id="rId29" w:history="1">
        <w:r w:rsidRPr="000E0830">
          <w:rPr>
            <w:rStyle w:val="Hyperlink"/>
          </w:rPr>
          <w:t>https://www.marxist.com/against-blanket-boycott-israel-working-class-solution.htm</w:t>
        </w:r>
      </w:hyperlink>
      <w:r>
        <w:t>, accessed 3/19/19, jmg)</w:t>
      </w:r>
    </w:p>
    <w:p w:rsidR="00806D7D" w:rsidRPr="00806D7D" w:rsidRDefault="00806D7D" w:rsidP="00806D7D">
      <w:pPr>
        <w:rPr>
          <w:sz w:val="16"/>
        </w:rPr>
      </w:pPr>
      <w:r w:rsidRPr="00806D7D">
        <w:rPr>
          <w:sz w:val="16"/>
        </w:rPr>
        <w:t>How BDS strengthens Zionism</w:t>
      </w:r>
      <w:r w:rsidRPr="00806D7D">
        <w:rPr>
          <w:sz w:val="16"/>
        </w:rPr>
        <w:t xml:space="preserve"> </w:t>
      </w:r>
      <w:r w:rsidRPr="00806D7D">
        <w:rPr>
          <w:sz w:val="16"/>
        </w:rPr>
        <w:t>Israeli capitalism, no less than South African capitalism, rests on the exploitation of a working class majority by a bourgeois minority. Only in this case, the working class is made up of Jewish-Israelis, Palestinians with Israeli citizenship (20% of Israeli citizens), and Palestinians living in the occupied territories.</w:t>
      </w:r>
      <w:r w:rsidRPr="00806D7D">
        <w:rPr>
          <w:sz w:val="16"/>
        </w:rPr>
        <w:t xml:space="preserve"> </w:t>
      </w:r>
      <w:r w:rsidRPr="00FC39F4">
        <w:rPr>
          <w:rStyle w:val="StyleUnderline"/>
          <w:highlight w:val="yellow"/>
        </w:rPr>
        <w:t>BDS essentially takes the approach</w:t>
      </w:r>
      <w:r w:rsidRPr="00FC39F4">
        <w:rPr>
          <w:rStyle w:val="StyleUnderline"/>
        </w:rPr>
        <w:t xml:space="preserve"> </w:t>
      </w:r>
      <w:r w:rsidRPr="00806D7D">
        <w:rPr>
          <w:sz w:val="16"/>
        </w:rPr>
        <w:t xml:space="preserve">that </w:t>
      </w:r>
      <w:r w:rsidRPr="00FC39F4">
        <w:rPr>
          <w:rStyle w:val="StyleUnderline"/>
          <w:highlight w:val="yellow"/>
        </w:rPr>
        <w:t>Israel is one monolithic reactionary bloc</w:t>
      </w:r>
      <w:r w:rsidRPr="00806D7D">
        <w:rPr>
          <w:sz w:val="16"/>
        </w:rPr>
        <w:t xml:space="preserve">, Jewish workers and bosses all happily united in the oppression of the Palestinian people. This, however, is an over-simplification of the real position. It is true that the Israeli ruling class for historical reasons has succeeded in rallying the majority of the Jewish workers in Israel behind the banner of the defence of the Israeli state against the “Arab threat”. But </w:t>
      </w:r>
      <w:r w:rsidRPr="00FC39F4">
        <w:rPr>
          <w:rStyle w:val="StyleUnderline"/>
          <w:highlight w:val="yellow"/>
        </w:rPr>
        <w:t>the difference between the ruling class and the workers is that the Israeli working class</w:t>
      </w:r>
      <w:r w:rsidRPr="00806D7D">
        <w:rPr>
          <w:sz w:val="16"/>
        </w:rPr>
        <w:t xml:space="preserve"> – objectively speaking – </w:t>
      </w:r>
      <w:r w:rsidRPr="00FC39F4">
        <w:rPr>
          <w:rStyle w:val="StyleUnderline"/>
          <w:highlight w:val="yellow"/>
        </w:rPr>
        <w:t>has</w:t>
      </w:r>
      <w:r w:rsidRPr="00806D7D">
        <w:rPr>
          <w:sz w:val="16"/>
        </w:rPr>
        <w:t xml:space="preserve"> absolutely </w:t>
      </w:r>
      <w:r w:rsidRPr="00FC39F4">
        <w:rPr>
          <w:rStyle w:val="StyleUnderline"/>
          <w:highlight w:val="yellow"/>
        </w:rPr>
        <w:t>no interest in oppressing the Palestinian masses</w:t>
      </w:r>
      <w:r w:rsidRPr="00806D7D">
        <w:rPr>
          <w:sz w:val="16"/>
        </w:rPr>
        <w:t xml:space="preserve">. While the </w:t>
      </w:r>
      <w:r w:rsidRPr="00FC39F4">
        <w:rPr>
          <w:rStyle w:val="StyleUnderline"/>
          <w:highlight w:val="yellow"/>
        </w:rPr>
        <w:t>bourgeoisie makes billions of</w:t>
      </w:r>
      <w:r w:rsidRPr="00806D7D">
        <w:rPr>
          <w:sz w:val="16"/>
        </w:rPr>
        <w:t xml:space="preserve"> dollars off of the production of </w:t>
      </w:r>
      <w:r w:rsidRPr="00FC39F4">
        <w:rPr>
          <w:rStyle w:val="StyleUnderline"/>
          <w:highlight w:val="yellow"/>
        </w:rPr>
        <w:t>weapons and</w:t>
      </w:r>
      <w:r w:rsidRPr="00806D7D">
        <w:rPr>
          <w:sz w:val="16"/>
        </w:rPr>
        <w:t xml:space="preserve"> the </w:t>
      </w:r>
      <w:r w:rsidRPr="00FC39F4">
        <w:rPr>
          <w:rStyle w:val="StyleUnderline"/>
          <w:highlight w:val="yellow"/>
        </w:rPr>
        <w:t>slaughter</w:t>
      </w:r>
      <w:r w:rsidRPr="00806D7D">
        <w:rPr>
          <w:sz w:val="16"/>
        </w:rPr>
        <w:t xml:space="preserve"> of innocents, </w:t>
      </w:r>
      <w:r w:rsidRPr="00FC39F4">
        <w:rPr>
          <w:rStyle w:val="StyleUnderline"/>
          <w:highlight w:val="yellow"/>
        </w:rPr>
        <w:t>the working class has to watch its</w:t>
      </w:r>
      <w:r w:rsidRPr="00806D7D">
        <w:rPr>
          <w:sz w:val="16"/>
        </w:rPr>
        <w:t xml:space="preserve"> (((</w:t>
      </w:r>
      <w:r w:rsidRPr="00FC39F4">
        <w:rPr>
          <w:rStyle w:val="StyleUnderline"/>
          <w:i/>
          <w:highlight w:val="yellow"/>
        </w:rPr>
        <w:t>CHILDREN</w:t>
      </w:r>
      <w:r w:rsidRPr="00806D7D">
        <w:rPr>
          <w:sz w:val="16"/>
        </w:rPr>
        <w:t xml:space="preserve">)) INSERTED BY CARD CUTTER )sons and daughters sent off to </w:t>
      </w:r>
      <w:r w:rsidRPr="00FC39F4">
        <w:rPr>
          <w:rStyle w:val="StyleUnderline"/>
          <w:highlight w:val="yellow"/>
        </w:rPr>
        <w:t>die in wars for profit</w:t>
      </w:r>
      <w:r w:rsidRPr="00806D7D">
        <w:rPr>
          <w:sz w:val="16"/>
        </w:rPr>
        <w:t xml:space="preserve">. While the profits soar, homelessness, unemployment, and tuition fees continue their ascent. While the </w:t>
      </w:r>
      <w:r w:rsidRPr="00FC39F4">
        <w:rPr>
          <w:rStyle w:val="StyleUnderline"/>
          <w:highlight w:val="yellow"/>
        </w:rPr>
        <w:t>millionaires</w:t>
      </w:r>
      <w:r w:rsidRPr="00806D7D">
        <w:rPr>
          <w:sz w:val="16"/>
        </w:rPr>
        <w:t xml:space="preserve"> in Tel Aviv </w:t>
      </w:r>
      <w:r w:rsidRPr="00FC39F4">
        <w:rPr>
          <w:rStyle w:val="StyleUnderline"/>
          <w:highlight w:val="yellow"/>
        </w:rPr>
        <w:t>build</w:t>
      </w:r>
      <w:r w:rsidRPr="00806D7D">
        <w:rPr>
          <w:sz w:val="16"/>
        </w:rPr>
        <w:t xml:space="preserve"> more </w:t>
      </w:r>
      <w:r w:rsidRPr="00FC39F4">
        <w:rPr>
          <w:rStyle w:val="StyleUnderline"/>
          <w:highlight w:val="yellow"/>
        </w:rPr>
        <w:t>tower</w:t>
      </w:r>
      <w:r w:rsidRPr="00806D7D">
        <w:rPr>
          <w:sz w:val="16"/>
        </w:rPr>
        <w:t>ing office building</w:t>
      </w:r>
      <w:r w:rsidRPr="00FC39F4">
        <w:rPr>
          <w:rStyle w:val="StyleUnderline"/>
          <w:highlight w:val="yellow"/>
        </w:rPr>
        <w:t>s</w:t>
      </w:r>
      <w:r w:rsidRPr="00806D7D">
        <w:rPr>
          <w:sz w:val="16"/>
        </w:rPr>
        <w:t xml:space="preserve"> to turn it into a "financial centre", </w:t>
      </w:r>
      <w:r w:rsidRPr="00FC39F4">
        <w:rPr>
          <w:rStyle w:val="StyleUnderline"/>
          <w:highlight w:val="yellow"/>
        </w:rPr>
        <w:t>working class Jews are</w:t>
      </w:r>
      <w:r w:rsidRPr="00806D7D">
        <w:rPr>
          <w:sz w:val="16"/>
        </w:rPr>
        <w:t xml:space="preserve"> increasingly finding themselves </w:t>
      </w:r>
      <w:r w:rsidRPr="00FC39F4">
        <w:rPr>
          <w:rStyle w:val="StyleUnderline"/>
          <w:highlight w:val="yellow"/>
        </w:rPr>
        <w:t>expelled</w:t>
      </w:r>
      <w:r w:rsidRPr="00FC39F4">
        <w:rPr>
          <w:rStyle w:val="StyleUnderline"/>
        </w:rPr>
        <w:t xml:space="preserve"> </w:t>
      </w:r>
      <w:r w:rsidRPr="00806D7D">
        <w:rPr>
          <w:sz w:val="16"/>
        </w:rPr>
        <w:t xml:space="preserve">from that city </w:t>
      </w:r>
      <w:r w:rsidRPr="00FC39F4">
        <w:rPr>
          <w:rStyle w:val="StyleUnderline"/>
          <w:highlight w:val="yellow"/>
        </w:rPr>
        <w:t>by</w:t>
      </w:r>
      <w:r w:rsidRPr="00806D7D">
        <w:rPr>
          <w:sz w:val="16"/>
        </w:rPr>
        <w:t xml:space="preserve"> political and deliberate </w:t>
      </w:r>
      <w:r w:rsidRPr="00FC39F4">
        <w:rPr>
          <w:rStyle w:val="StyleUnderline"/>
          <w:highlight w:val="yellow"/>
        </w:rPr>
        <w:t>rent increases</w:t>
      </w:r>
      <w:r w:rsidRPr="00806D7D">
        <w:rPr>
          <w:sz w:val="16"/>
        </w:rPr>
        <w:t>. Just as in the West, war expenditure is used in Israel as an excuse to cut back on social security and decent conditions for public sector workers.</w:t>
      </w:r>
      <w:r w:rsidRPr="00806D7D">
        <w:rPr>
          <w:sz w:val="16"/>
        </w:rPr>
        <w:t xml:space="preserve"> </w:t>
      </w:r>
      <w:r w:rsidRPr="00806D7D">
        <w:rPr>
          <w:sz w:val="16"/>
        </w:rPr>
        <w:t xml:space="preserve">Like in any other country in the world, there are </w:t>
      </w:r>
      <w:r w:rsidRPr="00FC39F4">
        <w:rPr>
          <w:rStyle w:val="StyleUnderline"/>
          <w:highlight w:val="yellow"/>
        </w:rPr>
        <w:t>contradictions</w:t>
      </w:r>
      <w:r w:rsidRPr="00806D7D">
        <w:rPr>
          <w:sz w:val="16"/>
        </w:rPr>
        <w:t xml:space="preserve"> developing within Israeli society that </w:t>
      </w:r>
      <w:r w:rsidRPr="00FC39F4">
        <w:rPr>
          <w:rStyle w:val="StyleUnderline"/>
          <w:highlight w:val="yellow"/>
        </w:rPr>
        <w:t>are deepening the class divide and under certain conditions may express themselves through a rise in the class struggle</w:t>
      </w:r>
      <w:r w:rsidRPr="00806D7D">
        <w:rPr>
          <w:sz w:val="16"/>
        </w:rPr>
        <w:t>. The bourgeoisie is attempting to play a demographics game to force working class Israeli Jews out of the cities and into the countryside, where there is a danger that Arab-Israeli citizens will become a majority. This has led to a struggle, and culminated in a massive increase in support in the Tel Aviv municipal elections (November 2008) for the Israeli Communist Party—a party started by Palestinian-Israelis.</w:t>
      </w:r>
      <w:r w:rsidRPr="00806D7D">
        <w:rPr>
          <w:sz w:val="16"/>
        </w:rPr>
        <w:t xml:space="preserve"> </w:t>
      </w:r>
      <w:r w:rsidRPr="00806D7D">
        <w:rPr>
          <w:sz w:val="16"/>
        </w:rPr>
        <w:t>The bosses, as always, attempted to play up national hatreds, playing up the fact that the ICP stands for the right of return for Palestinian refugees. It did not work. The ICP received the same amount of council seats as the ruling party and received 35% of the vote for mayor, a historic breakthrough. (see:</w:t>
      </w:r>
      <w:r w:rsidRPr="00806D7D">
        <w:rPr>
          <w:sz w:val="16"/>
        </w:rPr>
        <w:t xml:space="preserve"> </w:t>
      </w:r>
      <w:hyperlink r:id="rId30" w:history="1">
        <w:r w:rsidRPr="00806D7D">
          <w:rPr>
            <w:rStyle w:val="Hyperlink"/>
            <w:sz w:val="16"/>
          </w:rPr>
          <w:t>http://www.marxist.com/israel-tel-aviv-municipal-elections-2008.htm</w:t>
        </w:r>
      </w:hyperlink>
      <w:r w:rsidRPr="00806D7D">
        <w:rPr>
          <w:sz w:val="16"/>
        </w:rPr>
        <w:t>)</w:t>
      </w:r>
      <w:r w:rsidRPr="00806D7D">
        <w:rPr>
          <w:sz w:val="16"/>
        </w:rPr>
        <w:t xml:space="preserve"> </w:t>
      </w:r>
      <w:r w:rsidRPr="00806D7D">
        <w:rPr>
          <w:sz w:val="16"/>
        </w:rPr>
        <w:t>These event in the largest city in Israel cannot be dismissed as irrelevant and shows the potential for policies not based on religious or ethnic hatred but the common interests of the Jewish-Israeli and Palestinian-Israeli workers.</w:t>
      </w:r>
      <w:r w:rsidRPr="00806D7D">
        <w:rPr>
          <w:sz w:val="16"/>
        </w:rPr>
        <w:t xml:space="preserve"> </w:t>
      </w:r>
      <w:r w:rsidRPr="006143A0">
        <w:rPr>
          <w:rStyle w:val="StyleUnderline"/>
          <w:highlight w:val="yellow"/>
        </w:rPr>
        <w:t>There have also been a series of recent general strikes</w:t>
      </w:r>
      <w:r w:rsidRPr="00806D7D">
        <w:rPr>
          <w:sz w:val="16"/>
        </w:rPr>
        <w:t xml:space="preserve">, during which </w:t>
      </w:r>
      <w:r w:rsidRPr="006143A0">
        <w:rPr>
          <w:rStyle w:val="StyleUnderline"/>
          <w:highlight w:val="yellow"/>
        </w:rPr>
        <w:t>the unity of Arab-Israeli and Jewish-Israeli workers has been on marvelous display</w:t>
      </w:r>
      <w:r w:rsidRPr="00806D7D">
        <w:rPr>
          <w:sz w:val="16"/>
        </w:rPr>
        <w:t xml:space="preserve">. In these strikes, </w:t>
      </w:r>
      <w:r w:rsidRPr="006143A0">
        <w:rPr>
          <w:rStyle w:val="StyleUnderline"/>
          <w:highlight w:val="yellow"/>
        </w:rPr>
        <w:t>Palestinian-Israelis have often been in the forefront,</w:t>
      </w:r>
      <w:r w:rsidRPr="00806D7D">
        <w:rPr>
          <w:sz w:val="16"/>
        </w:rPr>
        <w:t xml:space="preserve"> leading the way with radical tactics such as public sector workers directly collecting taxes in order to receive their backlog of unpaid wages.</w:t>
      </w:r>
      <w:r w:rsidRPr="00806D7D">
        <w:rPr>
          <w:sz w:val="16"/>
        </w:rPr>
        <w:t xml:space="preserve"> </w:t>
      </w:r>
      <w:r w:rsidRPr="006143A0">
        <w:rPr>
          <w:rStyle w:val="StyleUnderline"/>
          <w:highlight w:val="yellow"/>
        </w:rPr>
        <w:t>These developments are incredibly dangerous to the capitalist class</w:t>
      </w:r>
      <w:r w:rsidRPr="00806D7D">
        <w:rPr>
          <w:sz w:val="16"/>
        </w:rPr>
        <w:t>. This is the real reason behind the wars in Lebanon and Gaza: distraction and division. The bourgeoisie, faced with the danger of a united proletariat, conjures up fears and hatreds to sow division and distract the working classes from their common interests and common enemy: the Israeli capitalists.</w:t>
      </w:r>
      <w:r w:rsidRPr="00806D7D">
        <w:rPr>
          <w:sz w:val="16"/>
        </w:rPr>
        <w:t xml:space="preserve"> </w:t>
      </w:r>
      <w:r w:rsidRPr="006143A0">
        <w:rPr>
          <w:rStyle w:val="StyleUnderline"/>
          <w:highlight w:val="yellow"/>
        </w:rPr>
        <w:t>Zionism is the ideology used by the Israeli capitalists to draw the workers behind their bosses, and cut across the class divide through "national unity" against the external threat. They perpetually underline the fear of the Israeli masses of being an isolated people, surrounded by enemies on all sides</w:t>
      </w:r>
      <w:r w:rsidRPr="00806D7D">
        <w:rPr>
          <w:sz w:val="16"/>
        </w:rPr>
        <w:t>. They opportunistically play on the historical memory of the holocaust to convince the Jewish-Israeli working class that they are universally hated and their only allies are the Israeli bourgeois.</w:t>
      </w:r>
      <w:r w:rsidRPr="00806D7D">
        <w:rPr>
          <w:sz w:val="16"/>
        </w:rPr>
        <w:t xml:space="preserve"> </w:t>
      </w:r>
      <w:r w:rsidRPr="006143A0">
        <w:rPr>
          <w:rStyle w:val="StyleUnderline"/>
          <w:highlight w:val="yellow"/>
        </w:rPr>
        <w:t>BDS attempts to achieve its demands by actively seeking to make that isolation a reality</w:t>
      </w:r>
      <w:r w:rsidRPr="00806D7D">
        <w:rPr>
          <w:sz w:val="16"/>
        </w:rPr>
        <w:t xml:space="preserve">. It </w:t>
      </w:r>
      <w:r w:rsidRPr="006143A0">
        <w:rPr>
          <w:rStyle w:val="StyleUnderline"/>
          <w:highlight w:val="yellow"/>
        </w:rPr>
        <w:t>is</w:t>
      </w:r>
      <w:r w:rsidRPr="00806D7D">
        <w:rPr>
          <w:sz w:val="16"/>
        </w:rPr>
        <w:t xml:space="preserve"> therefore – against the wishes of those who support it as a useful tool to weaken Zionism – </w:t>
      </w:r>
      <w:r w:rsidRPr="006143A0">
        <w:rPr>
          <w:rStyle w:val="StyleUnderline"/>
          <w:highlight w:val="yellow"/>
        </w:rPr>
        <w:t>useful for solidifying Zionism.</w:t>
      </w:r>
    </w:p>
    <w:p w:rsidR="00874C1D" w:rsidRDefault="00874C1D" w:rsidP="00874C1D">
      <w:pPr>
        <w:pStyle w:val="Heading3"/>
      </w:pPr>
      <w:r>
        <w:t>Zionist Baiting/Solidarity Ext</w:t>
      </w:r>
    </w:p>
    <w:p w:rsidR="00874C1D" w:rsidRDefault="00874C1D" w:rsidP="00874C1D">
      <w:pPr>
        <w:pStyle w:val="Heading4"/>
        <w:rPr>
          <w:rFonts w:eastAsia="Times New Roman"/>
        </w:rPr>
      </w:pPr>
      <w:r>
        <w:rPr>
          <w:rFonts w:eastAsia="Times New Roman"/>
        </w:rPr>
        <w:t>Blanket boycott of Israel just fuels Zionism and stops working class struggles which undermine imperialist war – South Africa protests prove</w:t>
      </w:r>
    </w:p>
    <w:p w:rsidR="00874C1D" w:rsidRDefault="00874C1D" w:rsidP="00874C1D">
      <w:r w:rsidRPr="00806D7D">
        <w:rPr>
          <w:rStyle w:val="Style13ptBold"/>
        </w:rPr>
        <w:t>SSM 16</w:t>
      </w:r>
      <w:r w:rsidRPr="00806D7D">
        <w:t xml:space="preserve"> (Socialist Struggle Movement (CWI Israel-Palestine)</w:t>
      </w:r>
      <w:r>
        <w:t xml:space="preserve"> </w:t>
      </w:r>
      <w:r w:rsidRPr="00806D7D">
        <w:t>The necessity of a class approach and a socialist alternative</w:t>
      </w:r>
      <w:r>
        <w:t xml:space="preserve">, </w:t>
      </w:r>
      <w:hyperlink r:id="rId31" w:history="1">
        <w:r w:rsidRPr="000E0830">
          <w:rPr>
            <w:rStyle w:val="Hyperlink"/>
          </w:rPr>
          <w:t>https://www.socialistalternative.org/2016/04/30/israelpalestine-marxist-left-national-conflict-palestinian-struggle/</w:t>
        </w:r>
      </w:hyperlink>
      <w:r>
        <w:t>, accessed 3/20/19, jmg)</w:t>
      </w:r>
    </w:p>
    <w:p w:rsidR="00874C1D" w:rsidRPr="00400896" w:rsidRDefault="00874C1D" w:rsidP="00874C1D">
      <w:pPr>
        <w:shd w:val="clear" w:color="auto" w:fill="FFFFFF"/>
        <w:spacing w:after="75" w:line="240" w:lineRule="auto"/>
        <w:rPr>
          <w:rFonts w:ascii="Arial" w:eastAsia="Times New Roman" w:hAnsi="Arial" w:cs="Arial"/>
          <w:color w:val="555555"/>
          <w:sz w:val="16"/>
          <w:szCs w:val="21"/>
        </w:rPr>
      </w:pPr>
      <w:r w:rsidRPr="00400896">
        <w:rPr>
          <w:rFonts w:ascii="Arial" w:eastAsia="Times New Roman" w:hAnsi="Arial" w:cs="Arial"/>
          <w:color w:val="555555"/>
          <w:sz w:val="16"/>
          <w:szCs w:val="21"/>
        </w:rPr>
        <w:t xml:space="preserve">While </w:t>
      </w:r>
      <w:r w:rsidRPr="00874C1D">
        <w:rPr>
          <w:rStyle w:val="StyleUnderline"/>
          <w:highlight w:val="yellow"/>
        </w:rPr>
        <w:t>approaches which seek</w:t>
      </w:r>
      <w:r w:rsidRPr="00400896">
        <w:rPr>
          <w:rFonts w:ascii="Arial" w:eastAsia="Times New Roman" w:hAnsi="Arial" w:cs="Arial"/>
          <w:color w:val="555555"/>
          <w:sz w:val="16"/>
          <w:szCs w:val="21"/>
        </w:rPr>
        <w:t xml:space="preserve"> to put a </w:t>
      </w:r>
      <w:r w:rsidRPr="00874C1D">
        <w:rPr>
          <w:rStyle w:val="StyleUnderline"/>
          <w:highlight w:val="yellow"/>
        </w:rPr>
        <w:t>‘collective guilt’</w:t>
      </w:r>
      <w:r w:rsidRPr="00400896">
        <w:rPr>
          <w:rFonts w:ascii="Arial" w:eastAsia="Times New Roman" w:hAnsi="Arial" w:cs="Arial"/>
          <w:color w:val="555555"/>
          <w:sz w:val="16"/>
          <w:szCs w:val="21"/>
        </w:rPr>
        <w:t xml:space="preserve"> and take, </w:t>
      </w:r>
      <w:r w:rsidRPr="00874C1D">
        <w:rPr>
          <w:rStyle w:val="StyleUnderline"/>
          <w:highlight w:val="yellow"/>
        </w:rPr>
        <w:t>for example</w:t>
      </w:r>
      <w:r w:rsidRPr="00400896">
        <w:rPr>
          <w:rFonts w:ascii="Arial" w:eastAsia="Times New Roman" w:hAnsi="Arial" w:cs="Arial"/>
          <w:color w:val="555555"/>
          <w:sz w:val="16"/>
          <w:szCs w:val="21"/>
        </w:rPr>
        <w:t xml:space="preserve">, the action of </w:t>
      </w:r>
      <w:r w:rsidRPr="00874C1D">
        <w:rPr>
          <w:rStyle w:val="Emphasis"/>
          <w:highlight w:val="yellow"/>
        </w:rPr>
        <w:t>a blanket boycott</w:t>
      </w:r>
      <w:r w:rsidRPr="00874C1D">
        <w:rPr>
          <w:rStyle w:val="StyleUnderline"/>
        </w:rPr>
        <w:t xml:space="preserve"> </w:t>
      </w:r>
      <w:r w:rsidRPr="00400896">
        <w:rPr>
          <w:rFonts w:ascii="Arial" w:eastAsia="Times New Roman" w:hAnsi="Arial" w:cs="Arial"/>
          <w:color w:val="555555"/>
          <w:sz w:val="16"/>
          <w:szCs w:val="21"/>
        </w:rPr>
        <w:t xml:space="preserve">against Israeli society, </w:t>
      </w:r>
      <w:r w:rsidRPr="00874C1D">
        <w:rPr>
          <w:rStyle w:val="StyleUnderline"/>
          <w:highlight w:val="yellow"/>
        </w:rPr>
        <w:t>might create an impression that the struggle is generally against Israelis, and thus play into the hands of the Israeli right-wing</w:t>
      </w:r>
      <w:r w:rsidRPr="00400896">
        <w:rPr>
          <w:rFonts w:ascii="Arial" w:eastAsia="Times New Roman" w:hAnsi="Arial" w:cs="Arial"/>
          <w:color w:val="555555"/>
          <w:sz w:val="16"/>
          <w:szCs w:val="21"/>
        </w:rPr>
        <w:t xml:space="preserve">, </w:t>
      </w:r>
      <w:r w:rsidRPr="00874C1D">
        <w:rPr>
          <w:rStyle w:val="StyleUnderline"/>
          <w:highlight w:val="yellow"/>
        </w:rPr>
        <w:t>a class approach</w:t>
      </w:r>
      <w:r w:rsidRPr="00400896">
        <w:rPr>
          <w:rFonts w:ascii="Arial" w:eastAsia="Times New Roman" w:hAnsi="Arial" w:cs="Arial"/>
          <w:color w:val="555555"/>
          <w:sz w:val="16"/>
          <w:szCs w:val="21"/>
        </w:rPr>
        <w:t xml:space="preserve"> to Israeli society, as well as </w:t>
      </w:r>
      <w:r w:rsidRPr="00874C1D">
        <w:rPr>
          <w:rStyle w:val="StyleUnderline"/>
          <w:highlight w:val="yellow"/>
        </w:rPr>
        <w:t>more selective and focused protest boycott initiatives</w:t>
      </w:r>
      <w:r w:rsidRPr="00400896">
        <w:rPr>
          <w:rFonts w:ascii="Arial" w:eastAsia="Times New Roman" w:hAnsi="Arial" w:cs="Arial"/>
          <w:color w:val="555555"/>
          <w:sz w:val="16"/>
          <w:szCs w:val="21"/>
        </w:rPr>
        <w:t xml:space="preserve">, </w:t>
      </w:r>
      <w:r w:rsidRPr="00874C1D">
        <w:rPr>
          <w:rStyle w:val="StyleUnderline"/>
          <w:highlight w:val="yellow"/>
        </w:rPr>
        <w:t>could pose a much more serious threat against the Israeli right</w:t>
      </w:r>
      <w:r w:rsidRPr="00400896">
        <w:rPr>
          <w:rFonts w:ascii="Arial" w:eastAsia="Times New Roman" w:hAnsi="Arial" w:cs="Arial"/>
          <w:color w:val="555555"/>
          <w:sz w:val="16"/>
          <w:szCs w:val="21"/>
        </w:rPr>
        <w:t>.</w:t>
      </w:r>
      <w:r w:rsidRPr="00874C1D">
        <w:rPr>
          <w:rFonts w:ascii="Arial" w:eastAsia="Times New Roman" w:hAnsi="Arial" w:cs="Arial"/>
          <w:color w:val="555555"/>
          <w:sz w:val="16"/>
          <w:szCs w:val="21"/>
        </w:rPr>
        <w:t xml:space="preserve"> </w:t>
      </w:r>
      <w:r w:rsidRPr="00400896">
        <w:rPr>
          <w:rFonts w:ascii="Arial" w:eastAsia="Times New Roman" w:hAnsi="Arial" w:cs="Arial"/>
          <w:color w:val="555555"/>
          <w:sz w:val="16"/>
          <w:szCs w:val="21"/>
        </w:rPr>
        <w:t xml:space="preserve">At the height of the struggle against the Apartheid regime </w:t>
      </w:r>
      <w:r w:rsidRPr="00874C1D">
        <w:rPr>
          <w:rStyle w:val="StyleUnderline"/>
          <w:highlight w:val="yellow"/>
        </w:rPr>
        <w:t>in South Africa, the Marxist left</w:t>
      </w:r>
      <w:r w:rsidRPr="00400896">
        <w:rPr>
          <w:rFonts w:ascii="Arial" w:eastAsia="Times New Roman" w:hAnsi="Arial" w:cs="Arial"/>
          <w:color w:val="555555"/>
          <w:sz w:val="16"/>
          <w:szCs w:val="21"/>
        </w:rPr>
        <w:t xml:space="preserve"> there </w:t>
      </w:r>
      <w:r w:rsidRPr="00874C1D">
        <w:rPr>
          <w:rStyle w:val="StyleUnderline"/>
          <w:highlight w:val="yellow"/>
        </w:rPr>
        <w:t>called for the building of independent formations of the working class</w:t>
      </w:r>
      <w:r w:rsidRPr="00400896">
        <w:rPr>
          <w:rFonts w:ascii="Arial" w:eastAsia="Times New Roman" w:hAnsi="Arial" w:cs="Arial"/>
          <w:color w:val="555555"/>
          <w:sz w:val="16"/>
          <w:szCs w:val="21"/>
        </w:rPr>
        <w:t xml:space="preserve"> in South Africa itself (a stance which the leadership of the ANC in exile did not put forward, at that time) and explained the importance of those formations also appealing to white workers and involving them in the struggle – despite the white population being a small minority that held widespread prejudices and racist views. </w:t>
      </w:r>
      <w:r w:rsidRPr="00874C1D">
        <w:rPr>
          <w:rStyle w:val="StyleUnderline"/>
          <w:highlight w:val="yellow"/>
        </w:rPr>
        <w:t>This</w:t>
      </w:r>
      <w:r w:rsidRPr="00400896">
        <w:rPr>
          <w:rFonts w:ascii="Arial" w:eastAsia="Times New Roman" w:hAnsi="Arial" w:cs="Arial"/>
          <w:color w:val="555555"/>
          <w:sz w:val="16"/>
          <w:szCs w:val="21"/>
        </w:rPr>
        <w:t xml:space="preserve"> was done with the purpose of </w:t>
      </w:r>
      <w:r w:rsidRPr="00874C1D">
        <w:rPr>
          <w:rStyle w:val="StyleUnderline"/>
          <w:highlight w:val="yellow"/>
        </w:rPr>
        <w:t>help</w:t>
      </w:r>
      <w:r w:rsidRPr="00400896">
        <w:rPr>
          <w:rFonts w:ascii="Arial" w:eastAsia="Times New Roman" w:hAnsi="Arial" w:cs="Arial"/>
          <w:color w:val="555555"/>
          <w:sz w:val="16"/>
          <w:szCs w:val="21"/>
        </w:rPr>
        <w:t xml:space="preserve">ing to </w:t>
      </w:r>
      <w:r w:rsidRPr="00874C1D">
        <w:rPr>
          <w:rStyle w:val="StyleUnderline"/>
          <w:highlight w:val="yellow"/>
        </w:rPr>
        <w:t>split and undermine the social base of reaction</w:t>
      </w:r>
      <w:r w:rsidRPr="00400896">
        <w:rPr>
          <w:rFonts w:ascii="Arial" w:eastAsia="Times New Roman" w:hAnsi="Arial" w:cs="Arial"/>
          <w:color w:val="555555"/>
          <w:sz w:val="16"/>
          <w:szCs w:val="21"/>
        </w:rPr>
        <w:t xml:space="preserve">, through </w:t>
      </w:r>
      <w:r w:rsidRPr="00874C1D">
        <w:rPr>
          <w:rStyle w:val="StyleUnderline"/>
          <w:highlight w:val="yellow"/>
        </w:rPr>
        <w:t>winning over white workers to the side of the struggle and neutralizing opposition</w:t>
      </w:r>
      <w:r w:rsidRPr="00400896">
        <w:rPr>
          <w:rFonts w:ascii="Arial" w:eastAsia="Times New Roman" w:hAnsi="Arial" w:cs="Arial"/>
          <w:color w:val="555555"/>
          <w:sz w:val="16"/>
          <w:szCs w:val="21"/>
        </w:rPr>
        <w:t xml:space="preserve"> to the struggle by further layers, in a manner which, in fact, </w:t>
      </w:r>
      <w:r w:rsidRPr="00874C1D">
        <w:rPr>
          <w:rStyle w:val="StyleUnderline"/>
          <w:highlight w:val="yellow"/>
        </w:rPr>
        <w:t>undermined the basis for an ethnic civil wa</w:t>
      </w:r>
      <w:r w:rsidRPr="00400896">
        <w:rPr>
          <w:rFonts w:ascii="Arial" w:eastAsia="Times New Roman" w:hAnsi="Arial" w:cs="Arial"/>
          <w:color w:val="555555"/>
          <w:sz w:val="16"/>
          <w:szCs w:val="21"/>
        </w:rPr>
        <w:t>r. Aspects of this approach were eventually adopted by the Congress of South African Trade Unions (COSATU) and the ANC.</w:t>
      </w:r>
      <w:r w:rsidRPr="00874C1D">
        <w:rPr>
          <w:rFonts w:ascii="Arial" w:eastAsia="Times New Roman" w:hAnsi="Arial" w:cs="Arial"/>
          <w:color w:val="555555"/>
          <w:sz w:val="16"/>
          <w:szCs w:val="21"/>
        </w:rPr>
        <w:t xml:space="preserve"> </w:t>
      </w:r>
      <w:r w:rsidRPr="00400896">
        <w:rPr>
          <w:rFonts w:ascii="Arial" w:eastAsia="Times New Roman" w:hAnsi="Arial" w:cs="Arial"/>
          <w:color w:val="555555"/>
          <w:sz w:val="16"/>
          <w:szCs w:val="21"/>
        </w:rPr>
        <w:t>As opposed to the Stalinist traditions, the Marxist left never abandons a class analysis or class-based political programme in favour of advancing a national or a ‘patriotic’ approach to the progressive struggles it supports, even when it comes to national liberation struggles.</w:t>
      </w:r>
    </w:p>
    <w:p w:rsidR="00874C1D" w:rsidRPr="00400896" w:rsidRDefault="00874C1D" w:rsidP="00874C1D"/>
    <w:p w:rsidR="00397733" w:rsidRDefault="00397733" w:rsidP="00397733">
      <w:pPr>
        <w:pStyle w:val="Heading3"/>
      </w:pPr>
      <w:r>
        <w:t>Coalition Link Ext</w:t>
      </w:r>
    </w:p>
    <w:p w:rsidR="00397733" w:rsidRDefault="00397733" w:rsidP="00397733">
      <w:pPr>
        <w:pStyle w:val="Heading4"/>
      </w:pPr>
      <w:r>
        <w:t xml:space="preserve">Locating resistance at the state of Israel with BDS campaigns turns away pro-Palestinian Israeli’s who want to stop Israeli violence </w:t>
      </w:r>
    </w:p>
    <w:p w:rsidR="00397733" w:rsidRDefault="00397733" w:rsidP="00397733">
      <w:r w:rsidRPr="00E86164">
        <w:rPr>
          <w:rStyle w:val="Style13ptBold"/>
        </w:rPr>
        <w:t>Thrall 18</w:t>
      </w:r>
      <w:r w:rsidRPr="00E86164">
        <w:t xml:space="preserve"> (Nathan Thrall is the author of </w:t>
      </w:r>
      <w:hyperlink r:id="rId32" w:history="1">
        <w:r w:rsidRPr="00E86164">
          <w:rPr>
            <w:rStyle w:val="Hyperlink"/>
          </w:rPr>
          <w:t>The Only Language They Understand</w:t>
        </w:r>
      </w:hyperlink>
      <w:r w:rsidRPr="00E86164">
        <w:t>, and is the Director of the Arab-Israeli Project at the </w:t>
      </w:r>
      <w:hyperlink r:id="rId33" w:history="1">
        <w:r w:rsidRPr="00E86164">
          <w:rPr>
            <w:rStyle w:val="Hyperlink"/>
          </w:rPr>
          <w:t>International Crisis Group</w:t>
        </w:r>
      </w:hyperlink>
      <w:r w:rsidRPr="00E86164">
        <w:t xml:space="preserve">, BDS: how a controversial non-violent movement has transformed the Israeli-Palestinian debate, THE GUARDIAN, August 14, </w:t>
      </w:r>
      <w:hyperlink r:id="rId34" w:history="1">
        <w:r w:rsidRPr="00E86164">
          <w:rPr>
            <w:rStyle w:val="Hyperlink"/>
          </w:rPr>
          <w:t>https://www.theguardian.com/news/2018/aug/14/bds-boycott-divestment-sanctions-movement-transformed-israeli-palestinian-debate</w:t>
        </w:r>
      </w:hyperlink>
      <w:r w:rsidRPr="00E86164">
        <w:t>, accessed 3/18/19, jmg)</w:t>
      </w:r>
    </w:p>
    <w:p w:rsidR="00397733" w:rsidRPr="00397733" w:rsidRDefault="00397733" w:rsidP="00397733">
      <w:pPr>
        <w:pStyle w:val="NormalWeb"/>
        <w:shd w:val="clear" w:color="auto" w:fill="FFFFFF"/>
        <w:rPr>
          <w:rFonts w:ascii="Georgia" w:hAnsi="Georgia"/>
          <w:color w:val="121212"/>
          <w:sz w:val="16"/>
          <w:szCs w:val="26"/>
        </w:rPr>
      </w:pPr>
      <w:r w:rsidRPr="00397733">
        <w:rPr>
          <w:rStyle w:val="StyleUnderline"/>
          <w:highlight w:val="yellow"/>
        </w:rPr>
        <w:t>For Jewish Zionists in the diaspora</w:t>
      </w:r>
      <w:r w:rsidRPr="00397733">
        <w:rPr>
          <w:rFonts w:ascii="Georgia" w:hAnsi="Georgia"/>
          <w:color w:val="121212"/>
          <w:sz w:val="16"/>
          <w:szCs w:val="26"/>
        </w:rPr>
        <w:t xml:space="preserve">, whether their support for Israel is critical or unwavering, the </w:t>
      </w:r>
      <w:r w:rsidRPr="00397733">
        <w:rPr>
          <w:rStyle w:val="StyleUnderline"/>
          <w:highlight w:val="yellow"/>
        </w:rPr>
        <w:t>demands of the BDS movement are a non-starter</w:t>
      </w:r>
      <w:r w:rsidRPr="00397733">
        <w:rPr>
          <w:rFonts w:ascii="Georgia" w:hAnsi="Georgia"/>
          <w:color w:val="121212"/>
          <w:sz w:val="16"/>
          <w:szCs w:val="26"/>
        </w:rPr>
        <w:t>. Most would say that it is tragic that 80% of the Palestinian residents within what would become the boundaries of Israel were forced into exile during the 1948 war, but the lesson of the Holocaust is that Jews must have their own state, full stop. They support the right of Palestinian refugees to return to the state of Palestine, not to Israel. This is among the primary reasons that they are so troubled by the prospect that there will never be a West Bank-Gaza state</w:t>
      </w:r>
      <w:r w:rsidRPr="00397733">
        <w:rPr>
          <w:rStyle w:val="StyleUnderline"/>
          <w:highlight w:val="yellow"/>
        </w:rPr>
        <w:t>: few dispute that refugees have a right to return to their homeland</w:t>
      </w:r>
      <w:r w:rsidRPr="00397733">
        <w:rPr>
          <w:rFonts w:ascii="Georgia" w:hAnsi="Georgia"/>
          <w:color w:val="121212"/>
          <w:sz w:val="16"/>
          <w:szCs w:val="26"/>
        </w:rPr>
        <w:t xml:space="preserve"> – this is, after all, the founding idea of Zionism – but with no Palestinian state there is no good liberal answer to where Palestinians should return to. </w:t>
      </w:r>
      <w:r w:rsidRPr="00397733">
        <w:rPr>
          <w:rStyle w:val="StyleUnderline"/>
          <w:highlight w:val="yellow"/>
        </w:rPr>
        <w:t>Because the BDS movement</w:t>
      </w:r>
      <w:r w:rsidRPr="00397733">
        <w:rPr>
          <w:rFonts w:ascii="Georgia" w:hAnsi="Georgia"/>
          <w:color w:val="121212"/>
          <w:sz w:val="16"/>
          <w:szCs w:val="26"/>
        </w:rPr>
        <w:t xml:space="preserve"> opposes a state with legally sanctioned discrimination against non-Jews and therefore </w:t>
      </w:r>
      <w:r w:rsidRPr="00397733">
        <w:rPr>
          <w:rStyle w:val="StyleUnderline"/>
          <w:highlight w:val="yellow"/>
        </w:rPr>
        <w:t>rejects the idea of a Jewish state</w:t>
      </w:r>
      <w:r w:rsidRPr="00397733">
        <w:rPr>
          <w:rFonts w:ascii="Georgia" w:hAnsi="Georgia"/>
          <w:color w:val="121212"/>
          <w:sz w:val="16"/>
          <w:szCs w:val="26"/>
        </w:rPr>
        <w:t xml:space="preserve">, many </w:t>
      </w:r>
      <w:r w:rsidRPr="00397733">
        <w:rPr>
          <w:rStyle w:val="StyleUnderline"/>
          <w:highlight w:val="yellow"/>
        </w:rPr>
        <w:t>diaspora Jews view the threat it poses as existential</w:t>
      </w:r>
      <w:r w:rsidRPr="00397733">
        <w:rPr>
          <w:rFonts w:ascii="Georgia" w:hAnsi="Georgia"/>
          <w:color w:val="121212"/>
          <w:sz w:val="16"/>
          <w:szCs w:val="26"/>
        </w:rPr>
        <w:t xml:space="preserve">. </w:t>
      </w:r>
      <w:r w:rsidRPr="00397733">
        <w:rPr>
          <w:rStyle w:val="StyleUnderline"/>
          <w:highlight w:val="yellow"/>
        </w:rPr>
        <w:t>Thanks</w:t>
      </w:r>
      <w:r w:rsidRPr="00397733">
        <w:rPr>
          <w:rStyle w:val="StyleUnderline"/>
        </w:rPr>
        <w:t xml:space="preserve"> </w:t>
      </w:r>
      <w:r w:rsidRPr="00397733">
        <w:rPr>
          <w:rFonts w:ascii="Georgia" w:hAnsi="Georgia"/>
          <w:color w:val="121212"/>
          <w:sz w:val="16"/>
          <w:szCs w:val="26"/>
        </w:rPr>
        <w:t xml:space="preserve">in no small part </w:t>
      </w:r>
      <w:r w:rsidRPr="00397733">
        <w:rPr>
          <w:rStyle w:val="StyleUnderline"/>
          <w:highlight w:val="yellow"/>
        </w:rPr>
        <w:t>to the BDS movement</w:t>
      </w:r>
      <w:r w:rsidRPr="00397733">
        <w:rPr>
          <w:rFonts w:ascii="Georgia" w:hAnsi="Georgia"/>
          <w:color w:val="121212"/>
          <w:sz w:val="16"/>
          <w:szCs w:val="26"/>
        </w:rPr>
        <w:t xml:space="preserve">, </w:t>
      </w:r>
      <w:r w:rsidRPr="00397733">
        <w:rPr>
          <w:rStyle w:val="StyleUnderline"/>
          <w:highlight w:val="yellow"/>
        </w:rPr>
        <w:t>the Israel-Palestine debate is transforming from</w:t>
      </w:r>
      <w:r w:rsidRPr="00397733">
        <w:rPr>
          <w:rFonts w:ascii="Georgia" w:hAnsi="Georgia"/>
          <w:color w:val="121212"/>
          <w:sz w:val="16"/>
          <w:szCs w:val="26"/>
        </w:rPr>
        <w:t xml:space="preserve"> a question of </w:t>
      </w:r>
      <w:r w:rsidRPr="00397733">
        <w:rPr>
          <w:rStyle w:val="StyleUnderline"/>
          <w:highlight w:val="yellow"/>
        </w:rPr>
        <w:t>how to end Israel’s occupation</w:t>
      </w:r>
      <w:r w:rsidRPr="00397733">
        <w:rPr>
          <w:rFonts w:ascii="Georgia" w:hAnsi="Georgia"/>
          <w:color w:val="121212"/>
          <w:sz w:val="16"/>
          <w:szCs w:val="26"/>
        </w:rPr>
        <w:t xml:space="preserve">, </w:t>
      </w:r>
      <w:r w:rsidRPr="00397733">
        <w:rPr>
          <w:rStyle w:val="Emphasis"/>
          <w:highlight w:val="yellow"/>
        </w:rPr>
        <w:t>which most liberal Jews do not support</w:t>
      </w:r>
      <w:r w:rsidRPr="00397733">
        <w:rPr>
          <w:rFonts w:ascii="Georgia" w:hAnsi="Georgia"/>
          <w:color w:val="121212"/>
          <w:sz w:val="16"/>
          <w:szCs w:val="26"/>
        </w:rPr>
        <w:t xml:space="preserve">, </w:t>
      </w:r>
      <w:r w:rsidRPr="00397733">
        <w:rPr>
          <w:rStyle w:val="StyleUnderline"/>
          <w:highlight w:val="yellow"/>
        </w:rPr>
        <w:t>to a referendum on the legitimacy of Israel, which they consider a settled fact</w:t>
      </w:r>
      <w:r w:rsidRPr="00397733">
        <w:rPr>
          <w:rFonts w:ascii="Georgia" w:hAnsi="Georgia"/>
          <w:color w:val="121212"/>
          <w:sz w:val="16"/>
          <w:szCs w:val="26"/>
        </w:rPr>
        <w:t xml:space="preserve"> that they shouldn’t have to defend.</w:t>
      </w:r>
    </w:p>
    <w:p w:rsidR="00397733" w:rsidRPr="00E86164" w:rsidRDefault="00397733" w:rsidP="00397733"/>
    <w:p w:rsidR="00874C1D" w:rsidRDefault="00874C1D" w:rsidP="00874C1D">
      <w:pPr>
        <w:pStyle w:val="Heading3"/>
      </w:pPr>
      <w:r>
        <w:t>Alt solves BDS Demands</w:t>
      </w:r>
    </w:p>
    <w:p w:rsidR="00874C1D" w:rsidRDefault="00874C1D" w:rsidP="00874C1D">
      <w:pPr>
        <w:pStyle w:val="Heading4"/>
      </w:pPr>
      <w:r>
        <w:t>Class based resistance only hope for to address economic and political violence – political solutions that fail to foreground class guarantee failure – alt results in the rights BSM asks for</w:t>
      </w:r>
    </w:p>
    <w:p w:rsidR="00874C1D" w:rsidRDefault="00874C1D" w:rsidP="00874C1D">
      <w:r w:rsidRPr="00806D7D">
        <w:rPr>
          <w:rStyle w:val="Style13ptBold"/>
        </w:rPr>
        <w:t>SSM 16</w:t>
      </w:r>
      <w:r w:rsidRPr="00806D7D">
        <w:t xml:space="preserve"> (Socialist Struggle Movement (CWI Israel-Palestine)</w:t>
      </w:r>
      <w:r>
        <w:t xml:space="preserve"> </w:t>
      </w:r>
      <w:r w:rsidRPr="00806D7D">
        <w:t>The necessity of a class approach and a socialist alternative</w:t>
      </w:r>
      <w:r>
        <w:t xml:space="preserve">, </w:t>
      </w:r>
      <w:hyperlink r:id="rId35" w:history="1">
        <w:r w:rsidRPr="000E0830">
          <w:rPr>
            <w:rStyle w:val="Hyperlink"/>
          </w:rPr>
          <w:t>https://www.socialistalternative.org/2016/04/30/israelpalestine-marxist-left-national-conflict-palestinian-struggle/</w:t>
        </w:r>
      </w:hyperlink>
      <w:r>
        <w:t>, accessed 3/20/19, jmg)</w:t>
      </w:r>
    </w:p>
    <w:p w:rsidR="00874C1D" w:rsidRPr="00CB6198" w:rsidRDefault="00874C1D" w:rsidP="00874C1D">
      <w:r w:rsidRPr="00CB6198">
        <w:t>Our organisation on the national and international level is fully committed to promoting internationalist solidarity with the struggle of the Palestinian masses for liberation from national oppression, and is committed also to contribute to the discussion in relation to the way in which this struggle could win.</w:t>
      </w:r>
    </w:p>
    <w:p w:rsidR="00874C1D" w:rsidRPr="00CB6198" w:rsidRDefault="00874C1D" w:rsidP="00874C1D">
      <w:r w:rsidRPr="00CB6198">
        <w:t xml:space="preserve">Generally, and particularly given the moods today and the brutal intensification of repressive measures used against the Palestinians, </w:t>
      </w:r>
      <w:r w:rsidRPr="00806D7D">
        <w:rPr>
          <w:rStyle w:val="StyleUnderline"/>
          <w:highlight w:val="yellow"/>
        </w:rPr>
        <w:t>would it be not right to promote</w:t>
      </w:r>
      <w:r w:rsidRPr="00CB6198">
        <w:t xml:space="preserve"> today a programme of ‘</w:t>
      </w:r>
      <w:r w:rsidRPr="00806D7D">
        <w:rPr>
          <w:rStyle w:val="StyleUnderline"/>
          <w:highlight w:val="yellow"/>
        </w:rPr>
        <w:t>two states’</w:t>
      </w:r>
      <w:r w:rsidRPr="00806D7D">
        <w:rPr>
          <w:rStyle w:val="StyleUnderline"/>
        </w:rPr>
        <w:t xml:space="preserve"> </w:t>
      </w:r>
      <w:r w:rsidRPr="00CB6198">
        <w:t xml:space="preserve">to solve the conflict? But in the context of the capitalist Middle East today </w:t>
      </w:r>
      <w:r w:rsidRPr="00806D7D">
        <w:rPr>
          <w:rStyle w:val="StyleUnderline"/>
          <w:highlight w:val="yellow"/>
        </w:rPr>
        <w:t>the meaning of this demand is indeed the founding of a neo-colonial puppet state for the Palestinians, and not genuine national independence</w:t>
      </w:r>
      <w:r w:rsidRPr="00CB6198">
        <w:t>. The fundamental problems of the Palestinian masses would not be solved and the bloody conflict would continue.</w:t>
      </w:r>
    </w:p>
    <w:p w:rsidR="00874C1D" w:rsidRPr="00806D7D" w:rsidRDefault="00874C1D" w:rsidP="00874C1D">
      <w:pPr>
        <w:rPr>
          <w:rStyle w:val="StyleUnderline"/>
        </w:rPr>
      </w:pPr>
      <w:r w:rsidRPr="00CB6198">
        <w:t xml:space="preserve">Moreover, the idea of a bi-national state is completely utopian in a capitalist context – the decisive majority of both nationalities are not interested in giving up national independence and </w:t>
      </w:r>
      <w:r w:rsidRPr="00806D7D">
        <w:rPr>
          <w:rStyle w:val="StyleUnderline"/>
          <w:highlight w:val="yellow"/>
        </w:rPr>
        <w:t>sharing a single state, and even if such a state would be coerced somehow, it would be based on inequality and a deep national schism.</w:t>
      </w:r>
    </w:p>
    <w:p w:rsidR="00874C1D" w:rsidRPr="00CB6198" w:rsidRDefault="00874C1D" w:rsidP="00874C1D">
      <w:r w:rsidRPr="00CB6198">
        <w:t>This fact underlines that at this stage, even while the slogan of ‘two states’ in itself comes into increased suspicion, the idea of a solution based on two national states – although in a socialist context – is still necessary. At this stage, advancing a programme which proposes a solution in the form of one joint state for both nationalities, even a socialist state, is not capable of supplying a basic answer to the fears, suspicions and the intense yearning for national independence on the part of both national groups. Nevertheless, the role of the Marxist left is also to explain that working class layers and the masses of all national groups have an interest, at root, in a united struggle around a programme for socialist change.</w:t>
      </w:r>
    </w:p>
    <w:p w:rsidR="00874C1D" w:rsidRDefault="00874C1D" w:rsidP="00874C1D"/>
    <w:p w:rsidR="00874C1D" w:rsidRPr="00CB6198" w:rsidRDefault="00874C1D" w:rsidP="00874C1D">
      <w:r w:rsidRPr="00CB6198">
        <w:t xml:space="preserve">Although significant struggles could definitely gain important achievements before, </w:t>
      </w:r>
      <w:r w:rsidRPr="00874C1D">
        <w:rPr>
          <w:rStyle w:val="StyleUnderline"/>
          <w:highlight w:val="yellow"/>
        </w:rPr>
        <w:t>only on a socialist basis will it be possible to equate the living conditions of the Palestinians to those of the Israelis</w:t>
      </w:r>
      <w:r w:rsidRPr="00CB6198">
        <w:t xml:space="preserve"> – and </w:t>
      </w:r>
      <w:r w:rsidRPr="00874C1D">
        <w:rPr>
          <w:rStyle w:val="StyleUnderline"/>
          <w:highlight w:val="yellow"/>
        </w:rPr>
        <w:t>to raise</w:t>
      </w:r>
      <w:r w:rsidRPr="00CB6198">
        <w:t xml:space="preserve">, in fact, the general </w:t>
      </w:r>
      <w:r w:rsidRPr="00874C1D">
        <w:rPr>
          <w:rStyle w:val="StyleUnderline"/>
          <w:highlight w:val="yellow"/>
        </w:rPr>
        <w:t>living standards far beyond the best</w:t>
      </w:r>
      <w:r w:rsidRPr="00CB6198">
        <w:t xml:space="preserve"> conditions that could possibly be achieved under </w:t>
      </w:r>
      <w:r w:rsidRPr="00874C1D">
        <w:rPr>
          <w:rStyle w:val="StyleUnderline"/>
          <w:highlight w:val="yellow"/>
        </w:rPr>
        <w:t>capitalism</w:t>
      </w:r>
      <w:r w:rsidRPr="00874C1D">
        <w:rPr>
          <w:rStyle w:val="StyleUnderline"/>
        </w:rPr>
        <w:t xml:space="preserve"> </w:t>
      </w:r>
      <w:r w:rsidRPr="00CB6198">
        <w:t xml:space="preserve">– </w:t>
      </w:r>
      <w:r w:rsidRPr="00874C1D">
        <w:rPr>
          <w:rStyle w:val="StyleUnderline"/>
          <w:highlight w:val="yellow"/>
        </w:rPr>
        <w:t>and</w:t>
      </w:r>
      <w:r w:rsidRPr="00CB6198">
        <w:t xml:space="preserve"> to </w:t>
      </w:r>
      <w:r w:rsidRPr="00874C1D">
        <w:rPr>
          <w:rStyle w:val="StyleUnderline"/>
          <w:highlight w:val="yellow"/>
        </w:rPr>
        <w:t>guarantee a complete equality of rights in all spheres</w:t>
      </w:r>
      <w:r w:rsidRPr="00CB6198">
        <w:t xml:space="preserve">. </w:t>
      </w:r>
      <w:r w:rsidRPr="00874C1D">
        <w:rPr>
          <w:rStyle w:val="StyleUnderline"/>
          <w:highlight w:val="yellow"/>
        </w:rPr>
        <w:t>Only that way would it be possible to make sure that all resources in society serve rationally and democratically the welfare of the masses, and also allow the necessary investment of resources for the Palestinian refugees</w:t>
      </w:r>
      <w:r w:rsidRPr="00CB6198">
        <w:t xml:space="preserve"> – a just solution which requires a struggle to guarantee conditions of welfare and equality in the region, and advancing of direct dialogue and consent, which would include recognition of the historic injustice and the right to return. In these circumstances, the diminishing of mutual loathing and national schism may prepare the ground also for a joint socialist state.</w:t>
      </w:r>
    </w:p>
    <w:p w:rsidR="00874C1D" w:rsidRPr="00F0301E" w:rsidRDefault="00874C1D" w:rsidP="00874C1D"/>
    <w:p w:rsidR="005E6B2C" w:rsidRDefault="005E6B2C" w:rsidP="00BB5531">
      <w:pPr>
        <w:pStyle w:val="Heading1"/>
      </w:pPr>
      <w:r>
        <w:t>Case</w:t>
      </w:r>
    </w:p>
    <w:p w:rsidR="00BB5531" w:rsidRDefault="00BB5531" w:rsidP="00BB5531">
      <w:pPr>
        <w:pStyle w:val="Heading2"/>
      </w:pPr>
      <w:r>
        <w:t>1nc</w:t>
      </w:r>
    </w:p>
    <w:p w:rsidR="00BB5531" w:rsidRPr="00BB5531" w:rsidRDefault="00BB5531" w:rsidP="00BB5531">
      <w:pPr>
        <w:pStyle w:val="Heading3"/>
      </w:pPr>
      <w:r>
        <w:t>Awareness Raising Fails</w:t>
      </w:r>
    </w:p>
    <w:p w:rsidR="00BB5531" w:rsidRPr="00055C93" w:rsidRDefault="00BB5531" w:rsidP="00BB5531">
      <w:pPr>
        <w:pStyle w:val="Heading4"/>
      </w:pPr>
      <w:r>
        <w:t>Awareness raising of the aff does nothing</w:t>
      </w:r>
    </w:p>
    <w:p w:rsidR="00BB5531" w:rsidRPr="00741A16" w:rsidRDefault="00BB5531" w:rsidP="00BB5531">
      <w:r w:rsidRPr="00741A16">
        <w:rPr>
          <w:rStyle w:val="Heading4Char"/>
        </w:rPr>
        <w:t>Al-Jaza'iri and Grant 10</w:t>
      </w:r>
      <w:r w:rsidRPr="00741A16">
        <w:t xml:space="preserve"> (The authors of this article share a growing concern for the direction the Palestinian solidarity movement in Canada has been taking. Isa Al-Jaza'iri's mother was kicked out of her home in Haifa at gunpoint in 1948, along with her entire family. Alex Grant's grandfather wore his Star of David patch at Mauthausen concentration camp. However, they believe their respective backgrounds, although they have a bearing on this issue, are not the key issue inasmuch as this is an issue that has to be taken up by the world working class. They defend the position that only a working class perspective can end the oppression of the Palestinian people while providing a future for the Israeli population. Isa Al-Jaza'iri and Alex Grant, 19 January 2010, </w:t>
      </w:r>
      <w:hyperlink r:id="rId36" w:history="1">
        <w:r w:rsidRPr="000E0830">
          <w:rPr>
            <w:rStyle w:val="Hyperlink"/>
          </w:rPr>
          <w:t>https://www.marxist.com/against-blanket-boycott-israel-working-class-solution.htm</w:t>
        </w:r>
      </w:hyperlink>
      <w:r>
        <w:t>, accessed 3/19/19, jmg)</w:t>
      </w:r>
    </w:p>
    <w:p w:rsidR="00BB5531" w:rsidRPr="00BB5531" w:rsidRDefault="00BB5531" w:rsidP="00BB5531">
      <w:pPr>
        <w:rPr>
          <w:sz w:val="16"/>
        </w:rPr>
      </w:pPr>
      <w:r w:rsidRPr="00BB5531">
        <w:rPr>
          <w:sz w:val="16"/>
        </w:rPr>
        <w:t xml:space="preserve">A new boycott campaign has been gaining an echo within the Palestinian solidarity movement. This campaign is known as “Boycott, Divestment and Sanctions”, BDS for short. Sometimes it is referred to as the campaign against Israeli Apartheid. We truly believe that the supporters of this campaign are acting from a genuine desire to end the suffering of the Palestinian people. However, we have to frankly say that we do not believe that the methods of this campaign can defeat Israeli imperialism. What is notable about this campaign is that it ignores the question of class in both Israel and Palestine. We believe that only a working class approach can put an end to Israeli imperialism. What is BDS and who supports it? The campaign for </w:t>
      </w:r>
      <w:r w:rsidRPr="0029504E">
        <w:rPr>
          <w:rStyle w:val="StyleUnderline"/>
          <w:highlight w:val="yellow"/>
        </w:rPr>
        <w:t>B</w:t>
      </w:r>
      <w:r w:rsidRPr="00BB5531">
        <w:rPr>
          <w:sz w:val="16"/>
        </w:rPr>
        <w:t xml:space="preserve">oycott, </w:t>
      </w:r>
      <w:r w:rsidRPr="0029504E">
        <w:rPr>
          <w:rStyle w:val="StyleUnderline"/>
          <w:highlight w:val="yellow"/>
        </w:rPr>
        <w:t>D</w:t>
      </w:r>
      <w:r w:rsidRPr="00BB5531">
        <w:rPr>
          <w:sz w:val="16"/>
        </w:rPr>
        <w:t xml:space="preserve">ivestment and </w:t>
      </w:r>
      <w:r w:rsidRPr="0029504E">
        <w:rPr>
          <w:rStyle w:val="StyleUnderline"/>
          <w:highlight w:val="yellow"/>
        </w:rPr>
        <w:t>S</w:t>
      </w:r>
      <w:r w:rsidRPr="00BB5531">
        <w:rPr>
          <w:sz w:val="16"/>
        </w:rPr>
        <w:t xml:space="preserve">anctions </w:t>
      </w:r>
      <w:r w:rsidRPr="0029504E">
        <w:rPr>
          <w:rStyle w:val="StyleUnderline"/>
          <w:highlight w:val="yellow"/>
        </w:rPr>
        <w:t>was launched</w:t>
      </w:r>
      <w:r w:rsidRPr="00BB5531">
        <w:rPr>
          <w:sz w:val="16"/>
        </w:rPr>
        <w:t xml:space="preserve"> on 9th July, 2005 </w:t>
      </w:r>
      <w:r w:rsidRPr="0029504E">
        <w:rPr>
          <w:rStyle w:val="StyleUnderline"/>
          <w:highlight w:val="yellow"/>
        </w:rPr>
        <w:t>by</w:t>
      </w:r>
      <w:r w:rsidRPr="00BB5531">
        <w:rPr>
          <w:sz w:val="16"/>
        </w:rPr>
        <w:t xml:space="preserve"> a "unified call" drawing together more than one hundred Palestinian organizations. Amongst these are the Ramallah </w:t>
      </w:r>
      <w:r w:rsidRPr="0029504E">
        <w:rPr>
          <w:rStyle w:val="StyleUnderline"/>
          <w:highlight w:val="yellow"/>
        </w:rPr>
        <w:t>Chamber of Commerce</w:t>
      </w:r>
      <w:r w:rsidRPr="00BB5531">
        <w:rPr>
          <w:sz w:val="16"/>
        </w:rPr>
        <w:t>, some PLO popular committees, the Palestinian General Federation of Trade</w:t>
      </w:r>
      <w:r w:rsidRPr="0029504E">
        <w:rPr>
          <w:rStyle w:val="StyleUnderline"/>
          <w:highlight w:val="yellow"/>
        </w:rPr>
        <w:t xml:space="preserve"> Unions</w:t>
      </w:r>
      <w:r w:rsidRPr="00BB5531">
        <w:rPr>
          <w:sz w:val="16"/>
        </w:rPr>
        <w:t xml:space="preserve">, the General Union of Palestinian Teachers, the Federation of Unions of Palestinian University Professors and Employees, the Palestinian Engineers’ Association, the Palestinian Lawyers' Association, </w:t>
      </w:r>
      <w:r w:rsidRPr="0029504E">
        <w:rPr>
          <w:rStyle w:val="StyleUnderline"/>
          <w:highlight w:val="yellow"/>
        </w:rPr>
        <w:t>and an alphabet soup of NGOs and "civil society" groups</w:t>
      </w:r>
      <w:r w:rsidRPr="00BB5531">
        <w:rPr>
          <w:sz w:val="16"/>
        </w:rPr>
        <w:t xml:space="preserve"> in the occupied territories and Israel itself. </w:t>
      </w:r>
      <w:r w:rsidRPr="0029504E">
        <w:rPr>
          <w:rStyle w:val="StyleUnderline"/>
          <w:highlight w:val="yellow"/>
        </w:rPr>
        <w:t>These groups have elected a "Boycott National Committee</w:t>
      </w:r>
      <w:r w:rsidRPr="00BB5531">
        <w:rPr>
          <w:sz w:val="16"/>
        </w:rPr>
        <w:t xml:space="preserve">", which has been entrusted to lead the campaign as well as manage the official website, BDSmovement.net. The campaign has been able to gain the support of some trade unions in Canada, such as the Canadian Union of Postal Workers and the Fédération Autonome du Collégial teachers' union in Quebec. It also has an extensive list of supporters worldwide. </w:t>
      </w:r>
      <w:r w:rsidRPr="0029504E">
        <w:rPr>
          <w:rStyle w:val="StyleUnderline"/>
        </w:rPr>
        <w:t>Its demands on the Israeli state are laid out in the original call</w:t>
      </w:r>
      <w:r w:rsidRPr="00BB5531">
        <w:rPr>
          <w:sz w:val="16"/>
        </w:rPr>
        <w:t xml:space="preserve">: "1. </w:t>
      </w:r>
      <w:r w:rsidRPr="0029504E">
        <w:rPr>
          <w:rStyle w:val="StyleUnderline"/>
        </w:rPr>
        <w:t>End</w:t>
      </w:r>
      <w:r w:rsidRPr="00BB5531">
        <w:rPr>
          <w:sz w:val="16"/>
        </w:rPr>
        <w:t xml:space="preserve">ing its </w:t>
      </w:r>
      <w:r w:rsidRPr="0029504E">
        <w:rPr>
          <w:rStyle w:val="StyleUnderline"/>
        </w:rPr>
        <w:t>occupation</w:t>
      </w:r>
      <w:r w:rsidRPr="00BB5531">
        <w:rPr>
          <w:sz w:val="16"/>
        </w:rPr>
        <w:t xml:space="preserve"> and colonization of all Arab lands and dismantling the Wall; 2. </w:t>
      </w:r>
      <w:r w:rsidRPr="0029504E">
        <w:rPr>
          <w:rStyle w:val="StyleUnderline"/>
        </w:rPr>
        <w:t xml:space="preserve">Recognizing </w:t>
      </w:r>
      <w:r w:rsidRPr="00BB5531">
        <w:rPr>
          <w:sz w:val="16"/>
        </w:rPr>
        <w:t xml:space="preserve">the </w:t>
      </w:r>
      <w:r w:rsidRPr="0029504E">
        <w:rPr>
          <w:rStyle w:val="StyleUnderline"/>
        </w:rPr>
        <w:t>fundamental rights of</w:t>
      </w:r>
      <w:r w:rsidRPr="00BB5531">
        <w:rPr>
          <w:sz w:val="16"/>
        </w:rPr>
        <w:t xml:space="preserve"> the Arab-Palestinian citizens of Israel to </w:t>
      </w:r>
      <w:r w:rsidRPr="0029504E">
        <w:rPr>
          <w:rStyle w:val="StyleUnderline"/>
        </w:rPr>
        <w:t>full equality</w:t>
      </w:r>
      <w:r w:rsidRPr="00BB5531">
        <w:rPr>
          <w:sz w:val="16"/>
        </w:rPr>
        <w:t>; and 3</w:t>
      </w:r>
      <w:r w:rsidRPr="0029504E">
        <w:rPr>
          <w:rStyle w:val="StyleUnderline"/>
        </w:rPr>
        <w:t>. Respecting, protecting, and promoting the rights of Palestinian refugees to return to their homes and properties as stipulated in UN resolution 194.</w:t>
      </w:r>
      <w:r w:rsidRPr="00BB5531">
        <w:rPr>
          <w:sz w:val="16"/>
        </w:rPr>
        <w:t xml:space="preserve">" </w:t>
      </w:r>
      <w:r w:rsidRPr="0029504E">
        <w:rPr>
          <w:rStyle w:val="StyleUnderline"/>
        </w:rPr>
        <w:t>The BDS</w:t>
      </w:r>
      <w:r w:rsidRPr="00BB5531">
        <w:rPr>
          <w:sz w:val="16"/>
        </w:rPr>
        <w:t xml:space="preserve"> campaign is an international campaign for consumer and academic boycotts, pressure tactics to push corporations and universities to take investments out of Israeli companies and companies with major Israeli interests, and a broader call for economic sanctions against the Israeli state. It is also accompanied by "cultural" and "sports" boycotts. Furthermore, even though some less informed supporters may claim a more targeted approach, the consumer </w:t>
      </w:r>
      <w:r w:rsidRPr="0029504E">
        <w:rPr>
          <w:rStyle w:val="StyleUnderline"/>
          <w:highlight w:val="yellow"/>
        </w:rPr>
        <w:t>boycott is</w:t>
      </w:r>
      <w:r w:rsidRPr="00BB5531">
        <w:rPr>
          <w:sz w:val="16"/>
        </w:rPr>
        <w:t xml:space="preserve"> quite </w:t>
      </w:r>
      <w:r w:rsidRPr="0029504E">
        <w:rPr>
          <w:rStyle w:val="StyleUnderline"/>
          <w:highlight w:val="yellow"/>
        </w:rPr>
        <w:t>clearly intended to be a blanket boycott of all Israeli goods, as pointed out on the official BDSmovement.net website</w:t>
      </w:r>
      <w:r w:rsidRPr="00BB5531">
        <w:rPr>
          <w:sz w:val="16"/>
        </w:rPr>
        <w:t xml:space="preserve">: “Raise awareness among consumers about the consequences of buying Israeli goods and services. Pressurize supermarkets and shops into removing goods with barcode 729 - denoting Israeli origin - from their shelves. Encourage companies who make use of Israeli technology and components to find alternatives and join the boycott. Focus the attention of the world on Israeli occupation and apartheid and expose those who bankroll the Israeli regime; and to foster an environment in which it is unacceptable to promote Israeli policies.” Many young activists are supporting this campaign because of an honest feeling that something must be done. In discussions with BDS activists, when the point has been raised that </w:t>
      </w:r>
      <w:r w:rsidRPr="0029504E">
        <w:rPr>
          <w:rStyle w:val="StyleUnderline"/>
          <w:highlight w:val="yellow"/>
        </w:rPr>
        <w:t>this campaign</w:t>
      </w:r>
      <w:r w:rsidRPr="00BB5531">
        <w:rPr>
          <w:sz w:val="16"/>
        </w:rPr>
        <w:t xml:space="preserve"> </w:t>
      </w:r>
      <w:r w:rsidRPr="0029504E">
        <w:rPr>
          <w:rStyle w:val="StyleUnderline"/>
          <w:highlight w:val="yellow"/>
        </w:rPr>
        <w:t>does nothing to weaken Israeli imperialism and in fact pushes Israeli workers and youth into the arms of imperialists</w:t>
      </w:r>
      <w:r w:rsidRPr="00BB5531">
        <w:rPr>
          <w:sz w:val="16"/>
        </w:rPr>
        <w:t xml:space="preserve">, </w:t>
      </w:r>
      <w:r w:rsidRPr="0029504E">
        <w:rPr>
          <w:rStyle w:val="StyleUnderline"/>
          <w:highlight w:val="yellow"/>
        </w:rPr>
        <w:t>the response has been "well, at least the campaign has raised awareness</w:t>
      </w:r>
      <w:r w:rsidRPr="00BB5531">
        <w:rPr>
          <w:sz w:val="16"/>
        </w:rPr>
        <w:t xml:space="preserve">". We are prepared to concede this point; the campaign has received much media attention. However, </w:t>
      </w:r>
      <w:r w:rsidRPr="0029504E">
        <w:rPr>
          <w:rStyle w:val="StyleUnderline"/>
          <w:highlight w:val="yellow"/>
        </w:rPr>
        <w:t>not a single Palestinian family has ever been saved from having their house knocked down thanks to a letter to the</w:t>
      </w:r>
      <w:r>
        <w:rPr>
          <w:rStyle w:val="StyleUnderline"/>
          <w:highlight w:val="yellow"/>
        </w:rPr>
        <w:t xml:space="preserve"> </w:t>
      </w:r>
      <w:r w:rsidRPr="0029504E">
        <w:rPr>
          <w:rStyle w:val="StyleUnderline"/>
          <w:highlight w:val="yellow"/>
        </w:rPr>
        <w:t>Toronto Star</w:t>
      </w:r>
      <w:r>
        <w:rPr>
          <w:rStyle w:val="StyleUnderline"/>
          <w:highlight w:val="yellow"/>
        </w:rPr>
        <w:t xml:space="preserve"> </w:t>
      </w:r>
      <w:r w:rsidRPr="0029504E">
        <w:rPr>
          <w:rStyle w:val="StyleUnderline"/>
          <w:highlight w:val="yellow"/>
        </w:rPr>
        <w:t>or the</w:t>
      </w:r>
      <w:r>
        <w:rPr>
          <w:rStyle w:val="StyleUnderline"/>
          <w:highlight w:val="yellow"/>
        </w:rPr>
        <w:t xml:space="preserve"> </w:t>
      </w:r>
      <w:r w:rsidRPr="0029504E">
        <w:rPr>
          <w:rStyle w:val="StyleUnderline"/>
          <w:highlight w:val="yellow"/>
        </w:rPr>
        <w:t>Montreal Gazette</w:t>
      </w:r>
      <w:r w:rsidRPr="00BB5531">
        <w:rPr>
          <w:sz w:val="16"/>
        </w:rPr>
        <w:t xml:space="preserve">. </w:t>
      </w:r>
      <w:r w:rsidRPr="0029504E">
        <w:rPr>
          <w:rStyle w:val="StyleUnderline"/>
          <w:highlight w:val="yellow"/>
        </w:rPr>
        <w:t>People were also aware of the Iraq war</w:t>
      </w:r>
      <w:r w:rsidRPr="00BB5531">
        <w:rPr>
          <w:sz w:val="16"/>
        </w:rPr>
        <w:t xml:space="preserve">. 50 million people demonstrated worldwide in March 2003. But this </w:t>
      </w:r>
      <w:r w:rsidRPr="0029504E">
        <w:rPr>
          <w:rStyle w:val="StyleUnderline"/>
          <w:highlight w:val="yellow"/>
        </w:rPr>
        <w:t xml:space="preserve">awareness </w:t>
      </w:r>
      <w:r w:rsidRPr="0029504E">
        <w:rPr>
          <w:rStyle w:val="StyleUnderline"/>
        </w:rPr>
        <w:t>did not stop US imperialism</w:t>
      </w:r>
      <w:r w:rsidRPr="00BB5531">
        <w:rPr>
          <w:sz w:val="16"/>
        </w:rPr>
        <w:t xml:space="preserve">. </w:t>
      </w:r>
      <w:r w:rsidRPr="0029504E">
        <w:rPr>
          <w:rStyle w:val="StyleUnderline"/>
          <w:highlight w:val="yellow"/>
        </w:rPr>
        <w:t>Neither will it stop Israeli imperialism</w:t>
      </w:r>
      <w:r w:rsidRPr="00BB5531">
        <w:rPr>
          <w:sz w:val="16"/>
        </w:rPr>
        <w:t>. What we need is an approach that can defeat imperialism.</w:t>
      </w:r>
    </w:p>
    <w:p w:rsidR="005D062A" w:rsidRDefault="005D062A" w:rsidP="005D062A">
      <w:pPr>
        <w:pStyle w:val="Heading3"/>
        <w:rPr>
          <w:rStyle w:val="StyleUnderline"/>
          <w:u w:val="none"/>
        </w:rPr>
      </w:pPr>
      <w:r>
        <w:rPr>
          <w:rStyle w:val="StyleUnderline"/>
          <w:u w:val="none"/>
        </w:rPr>
        <w:t xml:space="preserve">Case </w:t>
      </w:r>
      <w:r w:rsidR="00BD42E8">
        <w:rPr>
          <w:rStyle w:val="StyleUnderline"/>
          <w:u w:val="none"/>
        </w:rPr>
        <w:t>If</w:t>
      </w:r>
      <w:r>
        <w:rPr>
          <w:rStyle w:val="StyleUnderline"/>
          <w:u w:val="none"/>
        </w:rPr>
        <w:t xml:space="preserve"> cap</w:t>
      </w:r>
    </w:p>
    <w:p w:rsidR="005D062A" w:rsidRDefault="005D062A" w:rsidP="005D062A">
      <w:pPr>
        <w:pStyle w:val="Heading4"/>
        <w:rPr>
          <w:rStyle w:val="StyleUnderline"/>
          <w:u w:val="none"/>
        </w:rPr>
      </w:pPr>
      <w:r>
        <w:rPr>
          <w:rStyle w:val="StyleUnderline"/>
          <w:u w:val="none"/>
        </w:rPr>
        <w:t>BDS movement only fuels Zionism – it is seen as too extreme which drives away the centrists needed</w:t>
      </w:r>
    </w:p>
    <w:p w:rsidR="005D062A" w:rsidRPr="00E86164" w:rsidRDefault="005D062A" w:rsidP="005D062A">
      <w:r w:rsidRPr="00E86164">
        <w:rPr>
          <w:rStyle w:val="Style13ptBold"/>
        </w:rPr>
        <w:t>Thrall 18</w:t>
      </w:r>
      <w:r w:rsidRPr="00E86164">
        <w:t xml:space="preserve"> (Nathan Thrall is the author of </w:t>
      </w:r>
      <w:hyperlink r:id="rId37" w:history="1">
        <w:r w:rsidRPr="00E86164">
          <w:rPr>
            <w:rStyle w:val="Hyperlink"/>
          </w:rPr>
          <w:t>The Only Language They Understand</w:t>
        </w:r>
      </w:hyperlink>
      <w:r w:rsidRPr="00E86164">
        <w:t>, and is the Director of the Arab-Israeli Project at the </w:t>
      </w:r>
      <w:hyperlink r:id="rId38" w:history="1">
        <w:r w:rsidRPr="00E86164">
          <w:rPr>
            <w:rStyle w:val="Hyperlink"/>
          </w:rPr>
          <w:t>International Crisis Group</w:t>
        </w:r>
      </w:hyperlink>
      <w:r w:rsidRPr="00E86164">
        <w:t xml:space="preserve">, BDS: how a controversial non-violent movement has transformed the Israeli-Palestinian debate, THE GUARDIAN, August 14, </w:t>
      </w:r>
      <w:hyperlink r:id="rId39" w:history="1">
        <w:r w:rsidRPr="00E86164">
          <w:rPr>
            <w:rStyle w:val="Hyperlink"/>
          </w:rPr>
          <w:t>https://www.theguardian.com/news/2018/aug/14/bds-boycott-divestment-sanctions-movement-transformed-israeli-palestinian-debate</w:t>
        </w:r>
      </w:hyperlink>
      <w:r w:rsidRPr="00E86164">
        <w:t>, accessed 3/18/19, jmg)</w:t>
      </w:r>
    </w:p>
    <w:p w:rsidR="005D062A" w:rsidRDefault="005D062A" w:rsidP="005D062A">
      <w:pPr>
        <w:pStyle w:val="NormalWeb"/>
        <w:shd w:val="clear" w:color="auto" w:fill="FFFFFF"/>
        <w:rPr>
          <w:rFonts w:ascii="Georgia" w:hAnsi="Georgia"/>
          <w:color w:val="121212"/>
          <w:sz w:val="16"/>
          <w:szCs w:val="26"/>
        </w:rPr>
      </w:pPr>
      <w:r w:rsidRPr="005D062A">
        <w:rPr>
          <w:rFonts w:ascii="Georgia" w:hAnsi="Georgia"/>
          <w:color w:val="121212"/>
          <w:sz w:val="16"/>
          <w:szCs w:val="26"/>
        </w:rPr>
        <w:t xml:space="preserve">But whereas the </w:t>
      </w:r>
      <w:r w:rsidRPr="00874C1D">
        <w:rPr>
          <w:rStyle w:val="StyleUnderline"/>
          <w:highlight w:val="yellow"/>
        </w:rPr>
        <w:t>BDS movement is betting that this exposure will lead people to conclude that Zionism is fundamentally racist and should be rejected</w:t>
      </w:r>
      <w:r w:rsidRPr="005D062A">
        <w:rPr>
          <w:rFonts w:ascii="Georgia" w:hAnsi="Georgia"/>
          <w:color w:val="121212"/>
          <w:sz w:val="16"/>
          <w:szCs w:val="26"/>
        </w:rPr>
        <w:t xml:space="preserve">, </w:t>
      </w:r>
      <w:r w:rsidRPr="00874C1D">
        <w:rPr>
          <w:rStyle w:val="StyleUnderline"/>
          <w:highlight w:val="yellow"/>
        </w:rPr>
        <w:t>Kuperwasser</w:t>
      </w:r>
      <w:r w:rsidRPr="005D062A">
        <w:rPr>
          <w:rFonts w:ascii="Georgia" w:hAnsi="Georgia"/>
          <w:color w:val="121212"/>
          <w:sz w:val="16"/>
          <w:szCs w:val="26"/>
        </w:rPr>
        <w:t xml:space="preserve">, for one, </w:t>
      </w:r>
      <w:r w:rsidRPr="00874C1D">
        <w:rPr>
          <w:rStyle w:val="StyleUnderline"/>
          <w:highlight w:val="yellow"/>
        </w:rPr>
        <w:t>is convinced it is the Palestinians who will be unmasked</w:t>
      </w:r>
      <w:r w:rsidRPr="005D062A">
        <w:rPr>
          <w:rFonts w:ascii="Georgia" w:hAnsi="Georgia"/>
          <w:color w:val="121212"/>
          <w:sz w:val="16"/>
          <w:szCs w:val="26"/>
        </w:rPr>
        <w:t xml:space="preserve">. “The Palestinians are taking a very big risk,” he said. “Because, in my mind, </w:t>
      </w:r>
      <w:r w:rsidRPr="00874C1D">
        <w:rPr>
          <w:rStyle w:val="StyleUnderline"/>
          <w:highlight w:val="yellow"/>
        </w:rPr>
        <w:t>there is a good chance that the world will deny their conceptual framework</w:t>
      </w:r>
      <w:r w:rsidRPr="005D062A">
        <w:rPr>
          <w:rFonts w:ascii="Georgia" w:hAnsi="Georgia"/>
          <w:color w:val="121212"/>
          <w:sz w:val="16"/>
          <w:szCs w:val="26"/>
        </w:rPr>
        <w:t>. People will say: ‘</w:t>
      </w:r>
      <w:r w:rsidRPr="00874C1D">
        <w:rPr>
          <w:rStyle w:val="StyleUnderline"/>
          <w:highlight w:val="yellow"/>
        </w:rPr>
        <w:t xml:space="preserve">This is what the Palestinians want?! We are totally against it … </w:t>
      </w:r>
      <w:r w:rsidRPr="005D062A">
        <w:rPr>
          <w:sz w:val="16"/>
        </w:rPr>
        <w:t>They are crazy;</w:t>
      </w:r>
      <w:r w:rsidRPr="00874C1D">
        <w:rPr>
          <w:rStyle w:val="StyleUnderline"/>
          <w:highlight w:val="yellow"/>
        </w:rPr>
        <w:t xml:space="preserve"> they want Israel to disappear</w:t>
      </w:r>
      <w:r w:rsidRPr="005D062A">
        <w:rPr>
          <w:rFonts w:ascii="Georgia" w:hAnsi="Georgia"/>
          <w:color w:val="121212"/>
          <w:sz w:val="16"/>
          <w:szCs w:val="26"/>
        </w:rPr>
        <w:t>.’” If that happens, he added, the Palestinians won’t even get a West Bank-Gaza state, which he believes the PLO still sees as merely the first stage toward liberating all of Palestine.</w:t>
      </w:r>
    </w:p>
    <w:p w:rsidR="005D062A" w:rsidRDefault="005D062A" w:rsidP="005D062A">
      <w:pPr>
        <w:pStyle w:val="Heading4"/>
      </w:pPr>
      <w:r>
        <w:t>Undermining capitalism is a precondition to undermine the settler colonialist project – the aff’s activism gets spun by the media to cause the public to FEAR PALESTINIANS – not an indictment of Israel</w:t>
      </w:r>
    </w:p>
    <w:p w:rsidR="005D062A" w:rsidRDefault="005D062A" w:rsidP="005D062A">
      <w:r w:rsidRPr="0023769D">
        <w:rPr>
          <w:rStyle w:val="Style13ptBold"/>
        </w:rPr>
        <w:t>Shupak 9/29</w:t>
      </w:r>
      <w:r w:rsidRPr="0023769D">
        <w:t xml:space="preserve"> (Greg Shupak teaches media studies at the University of Guelph in Canada. He is the author of the upcoming book, </w:t>
      </w:r>
      <w:hyperlink r:id="rId40" w:history="1">
        <w:r w:rsidRPr="0023769D">
          <w:rPr>
            <w:rStyle w:val="Hyperlink"/>
          </w:rPr>
          <w:t>The Wrong Story: Palestine, Israel, and the Media</w:t>
        </w:r>
      </w:hyperlink>
      <w:r w:rsidRPr="0023769D">
        <w:t> (OR Books).</w:t>
      </w:r>
      <w:r>
        <w:t xml:space="preserve">2018, “Why the Media is Pro-Israel”, JACOBIN, </w:t>
      </w:r>
      <w:hyperlink r:id="rId41" w:history="1">
        <w:r w:rsidRPr="007D25F2">
          <w:rPr>
            <w:rStyle w:val="Hyperlink"/>
          </w:rPr>
          <w:t>https://www.jacobinmag.com/2018/09/media-bias-palestine-israel-imperialism-advertising</w:t>
        </w:r>
      </w:hyperlink>
      <w:r>
        <w:t>, accessed 3/13/19, jmg)</w:t>
      </w:r>
    </w:p>
    <w:p w:rsidR="005D062A" w:rsidRPr="0023769D" w:rsidRDefault="005D062A" w:rsidP="005D062A">
      <w:pPr>
        <w:rPr>
          <w:sz w:val="14"/>
        </w:rPr>
      </w:pPr>
      <w:r w:rsidRPr="0023769D">
        <w:rPr>
          <w:sz w:val="14"/>
        </w:rPr>
        <w:t xml:space="preserve">To understand why Western </w:t>
      </w:r>
      <w:r w:rsidRPr="0023769D">
        <w:rPr>
          <w:rStyle w:val="StyleUnderline"/>
          <w:highlight w:val="yellow"/>
        </w:rPr>
        <w:t>news outlets proffer narratives about Palestine-Israel that favor Israel</w:t>
      </w:r>
      <w:r w:rsidRPr="0023769D">
        <w:rPr>
          <w:sz w:val="14"/>
        </w:rPr>
        <w:t>, it is necessary to consider these media outlets’ political function. Joseph Uscinski </w:t>
      </w:r>
      <w:hyperlink r:id="rId42" w:anchor="v=snippet&amp;q=There%20is%20no%20doubt%20that%20systemic%20economic%20forces%20such%20as%20the%20need%20to%20sell%20advertising%20space%20and%20manage%20expenditures%2C%20determine%20the%20actions%20of%20news%20firms&amp;f=false" w:history="1">
        <w:r w:rsidRPr="0023769D">
          <w:rPr>
            <w:rStyle w:val="Hyperlink"/>
            <w:sz w:val="14"/>
          </w:rPr>
          <w:t>explains</w:t>
        </w:r>
      </w:hyperlink>
      <w:r w:rsidRPr="0023769D">
        <w:rPr>
          <w:sz w:val="14"/>
        </w:rPr>
        <w:t xml:space="preserve"> that, “There is no doubt that </w:t>
      </w:r>
      <w:r w:rsidRPr="0023769D">
        <w:rPr>
          <w:rStyle w:val="StyleUnderline"/>
          <w:highlight w:val="yellow"/>
        </w:rPr>
        <w:t>systemic economic forces such as the need to sell advertising space</w:t>
      </w:r>
      <w:r w:rsidRPr="0023769D">
        <w:rPr>
          <w:sz w:val="14"/>
        </w:rPr>
        <w:t xml:space="preserve"> and manage expenditures, </w:t>
      </w:r>
      <w:r w:rsidRPr="0023769D">
        <w:rPr>
          <w:rStyle w:val="StyleUnderline"/>
          <w:highlight w:val="yellow"/>
        </w:rPr>
        <w:t>determine the actions of news firms</w:t>
      </w:r>
      <w:r w:rsidRPr="0023769D">
        <w:rPr>
          <w:sz w:val="14"/>
        </w:rPr>
        <w:t xml:space="preserve">.” Multiple studies demonstrate that the </w:t>
      </w:r>
      <w:r w:rsidRPr="0023769D">
        <w:rPr>
          <w:rStyle w:val="StyleUnderline"/>
          <w:highlight w:val="yellow"/>
        </w:rPr>
        <w:t>commercial orientation</w:t>
      </w:r>
      <w:r w:rsidRPr="0023769D">
        <w:rPr>
          <w:sz w:val="14"/>
        </w:rPr>
        <w:t xml:space="preserve"> of news media </w:t>
      </w:r>
      <w:r w:rsidRPr="0023769D">
        <w:rPr>
          <w:rStyle w:val="StyleUnderline"/>
          <w:highlight w:val="yellow"/>
        </w:rPr>
        <w:t>shapes</w:t>
      </w:r>
      <w:r w:rsidRPr="0023769D">
        <w:rPr>
          <w:rStyle w:val="StyleUnderline"/>
        </w:rPr>
        <w:t xml:space="preserve"> </w:t>
      </w:r>
      <w:r w:rsidRPr="0023769D">
        <w:rPr>
          <w:sz w:val="14"/>
        </w:rPr>
        <w:t xml:space="preserve">its </w:t>
      </w:r>
      <w:r w:rsidRPr="0023769D">
        <w:rPr>
          <w:rStyle w:val="StyleUnderline"/>
          <w:highlight w:val="yellow"/>
        </w:rPr>
        <w:t>content</w:t>
      </w:r>
      <w:r w:rsidRPr="0023769D">
        <w:rPr>
          <w:sz w:val="14"/>
        </w:rPr>
        <w:t xml:space="preserve">. An early 1990s </w:t>
      </w:r>
      <w:hyperlink r:id="rId43" w:anchor="page_scan_tab_contents" w:history="1">
        <w:r w:rsidRPr="0023769D">
          <w:rPr>
            <w:rStyle w:val="Hyperlink"/>
            <w:sz w:val="14"/>
          </w:rPr>
          <w:t>academic survey</w:t>
        </w:r>
      </w:hyperlink>
      <w:r w:rsidRPr="0023769D">
        <w:rPr>
          <w:sz w:val="14"/>
        </w:rPr>
        <w:t xml:space="preserve"> of editors at daily newspapers finds that just under 90 percent reported that advertisers attempted to influence the content of stories appearing in their papers and 90 percent of them had advertisers apply economic pressure to them because of their reporting; 37 percent admit to capitulating to advertiser pressure. Another academic survey of daily newspapers, this one </w:t>
      </w:r>
      <w:hyperlink r:id="rId44" w:history="1">
        <w:r w:rsidRPr="0023769D">
          <w:rPr>
            <w:rStyle w:val="Hyperlink"/>
            <w:sz w:val="14"/>
          </w:rPr>
          <w:t>published in 2007</w:t>
        </w:r>
      </w:hyperlink>
      <w:r w:rsidRPr="0023769D">
        <w:rPr>
          <w:sz w:val="14"/>
        </w:rPr>
        <w:t>, finds that there are “fre</w:t>
      </w:r>
      <w:r w:rsidRPr="0023769D">
        <w:rPr>
          <w:sz w:val="14"/>
        </w:rPr>
        <w:softHyphen/>
        <w:t>quent conflicts between the business side and the journalism side of newspaper operations” and that “advertising directors are will</w:t>
      </w:r>
      <w:r w:rsidRPr="0023769D">
        <w:rPr>
          <w:sz w:val="14"/>
        </w:rPr>
        <w:softHyphen/>
        <w:t xml:space="preserve">ing to appease their advertisers, and are also willing to positively respond to advertisers’ requests.” The survey suggests that this problem is particularly acute at chain-owned newspapers, which are especially prone to compromising editorial integrity to either please their advertisers or keep from offending them. A similar problem exists in television, where </w:t>
      </w:r>
      <w:hyperlink r:id="rId45" w:anchor="v=onepage&amp;q&amp;f=false" w:history="1">
        <w:r w:rsidRPr="0023769D">
          <w:rPr>
            <w:rStyle w:val="Hyperlink"/>
            <w:sz w:val="14"/>
          </w:rPr>
          <w:t>polls</w:t>
        </w:r>
      </w:hyperlink>
      <w:r w:rsidRPr="0023769D">
        <w:rPr>
          <w:sz w:val="14"/>
        </w:rPr>
        <w:t xml:space="preserve"> of network news correspondents say that nearly one-third feel directly pressured to report certain stories and not others because of owners’ or adver</w:t>
      </w:r>
      <w:r w:rsidRPr="0023769D">
        <w:rPr>
          <w:sz w:val="14"/>
        </w:rPr>
        <w:softHyphen/>
        <w:t xml:space="preserve">tisers’ financial concerns. When coverage of Palestine-Israel is viewed in the context of commercial media, it is no surprise that narratives about the issue that are favorable to Israel are as prevalent as they are. The </w:t>
      </w:r>
      <w:r w:rsidRPr="0023769D">
        <w:rPr>
          <w:rStyle w:val="StyleUnderline"/>
          <w:highlight w:val="yellow"/>
        </w:rPr>
        <w:t>outlets covering Palestine-Israel are embedded in a system of global imperialist capitalism built around US hegemony</w:t>
      </w:r>
      <w:r w:rsidRPr="0023769D">
        <w:rPr>
          <w:sz w:val="14"/>
        </w:rPr>
        <w:t xml:space="preserve">, of which </w:t>
      </w:r>
      <w:hyperlink r:id="rId46" w:history="1">
        <w:r w:rsidRPr="0023769D">
          <w:rPr>
            <w:rStyle w:val="Hyperlink"/>
            <w:sz w:val="14"/>
          </w:rPr>
          <w:t>Israel is an important feature</w:t>
        </w:r>
      </w:hyperlink>
      <w:r w:rsidRPr="0023769D">
        <w:rPr>
          <w:sz w:val="14"/>
        </w:rPr>
        <w:t xml:space="preserve">. </w:t>
      </w:r>
      <w:r w:rsidRPr="0023769D">
        <w:rPr>
          <w:rStyle w:val="StyleUnderline"/>
          <w:highlight w:val="yellow"/>
        </w:rPr>
        <w:t>The</w:t>
      </w:r>
      <w:r w:rsidRPr="0023769D">
        <w:rPr>
          <w:sz w:val="14"/>
        </w:rPr>
        <w:t xml:space="preserve"> overall func</w:t>
      </w:r>
      <w:r w:rsidRPr="0023769D">
        <w:rPr>
          <w:sz w:val="14"/>
        </w:rPr>
        <w:softHyphen/>
        <w:t>tioning of the international capitalist system of which the com</w:t>
      </w:r>
      <w:r w:rsidRPr="0023769D">
        <w:rPr>
          <w:sz w:val="14"/>
        </w:rPr>
        <w:softHyphen/>
        <w:t xml:space="preserve">mercial media are a part is </w:t>
      </w:r>
      <w:hyperlink r:id="rId47" w:history="1">
        <w:r w:rsidRPr="0023769D">
          <w:rPr>
            <w:rStyle w:val="Hyperlink"/>
            <w:sz w:val="14"/>
          </w:rPr>
          <w:t>guaranteed by the US military</w:t>
        </w:r>
      </w:hyperlink>
      <w:r w:rsidRPr="0023769D">
        <w:rPr>
          <w:sz w:val="14"/>
        </w:rPr>
        <w:t xml:space="preserve"> and, as I show in </w:t>
      </w:r>
      <w:hyperlink r:id="rId48" w:anchor="v=onepage&amp;q=shupak%20the%20wrong%20story&amp;f=false" w:history="1">
        <w:r w:rsidRPr="0023769D">
          <w:rPr>
            <w:rStyle w:val="Hyperlink"/>
            <w:sz w:val="14"/>
          </w:rPr>
          <w:t>chapter two of my book</w:t>
        </w:r>
      </w:hyperlink>
      <w:r w:rsidRPr="0023769D">
        <w:rPr>
          <w:sz w:val="14"/>
        </w:rPr>
        <w:t xml:space="preserve">, </w:t>
      </w:r>
      <w:hyperlink r:id="rId49" w:history="1">
        <w:r w:rsidRPr="0023769D">
          <w:rPr>
            <w:rStyle w:val="Emphasis"/>
            <w:highlight w:val="yellow"/>
          </w:rPr>
          <w:t>American sponsorship</w:t>
        </w:r>
      </w:hyperlink>
      <w:r>
        <w:rPr>
          <w:rStyle w:val="Emphasis"/>
          <w:highlight w:val="yellow"/>
        </w:rPr>
        <w:t xml:space="preserve"> </w:t>
      </w:r>
      <w:r w:rsidRPr="0023769D">
        <w:rPr>
          <w:rStyle w:val="Emphasis"/>
          <w:highlight w:val="yellow"/>
        </w:rPr>
        <w:t>of Israeli settler-colonial capitalism is a key part of US planners’ strategy for dominance of the Middle East</w:t>
      </w:r>
      <w:r w:rsidRPr="0023769D">
        <w:rPr>
          <w:sz w:val="14"/>
        </w:rPr>
        <w:t xml:space="preserve">. </w:t>
      </w:r>
      <w:r w:rsidRPr="0023769D">
        <w:rPr>
          <w:rStyle w:val="StyleUnderline"/>
          <w:highlight w:val="yellow"/>
        </w:rPr>
        <w:t>The millionaire and billionaire owners of media outlets and of the advertisers that fund them are unambiguously part of the ruling class</w:t>
      </w:r>
      <w:r w:rsidRPr="0023769D">
        <w:rPr>
          <w:sz w:val="14"/>
        </w:rPr>
        <w:t>. The same is true, at least in the case of major national or international news organiz</w:t>
      </w:r>
      <w:r w:rsidRPr="0023769D">
        <w:rPr>
          <w:sz w:val="14"/>
        </w:rPr>
        <w:softHyphen/>
        <w:t xml:space="preserve">ations, of editors and often, as Faiza Hirji </w:t>
      </w:r>
      <w:hyperlink r:id="rId50" w:history="1">
        <w:r w:rsidRPr="0023769D">
          <w:rPr>
            <w:rStyle w:val="Hyperlink"/>
            <w:sz w:val="14"/>
          </w:rPr>
          <w:t>points out</w:t>
        </w:r>
      </w:hyperlink>
      <w:r w:rsidRPr="0023769D">
        <w:rPr>
          <w:sz w:val="14"/>
        </w:rPr>
        <w:t>, journalists themselves, who “belong to a societal elite” and “contribute, however, unconsciously to reinforcing existing notions about the way the world is.” One could add that such ideological administration also involves shaping beliefs about how the world should be and is capable of being. The stories of Palestine-Israel examined in my book suggest that elites involved in the news-making pro</w:t>
      </w:r>
      <w:r w:rsidRPr="0023769D">
        <w:rPr>
          <w:sz w:val="14"/>
        </w:rPr>
        <w:softHyphen/>
        <w:t xml:space="preserve">cess believe that the </w:t>
      </w:r>
      <w:hyperlink r:id="rId51" w:history="1">
        <w:r w:rsidRPr="0023769D">
          <w:rPr>
            <w:rStyle w:val="Hyperlink"/>
            <w:sz w:val="14"/>
          </w:rPr>
          <w:t>violent oppression</w:t>
        </w:r>
      </w:hyperlink>
      <w:r w:rsidRPr="0023769D">
        <w:rPr>
          <w:sz w:val="14"/>
        </w:rPr>
        <w:t xml:space="preserve"> of Palestinians and the permanent consigning of them to the status of refugees and state</w:t>
      </w:r>
      <w:r w:rsidRPr="0023769D">
        <w:rPr>
          <w:sz w:val="14"/>
        </w:rPr>
        <w:softHyphen/>
        <w:t xml:space="preserve">less persons is no great injustice, and that American stewardship of the Middle East is necessary and desirable. The Palestine-Israel narratives discussed throughout my book are case studies in the harmful effects of the capitalist character of news media. Uscinski </w:t>
      </w:r>
      <w:hyperlink r:id="rId52" w:anchor="v=onepage&amp;q&amp;f=false" w:history="1">
        <w:r w:rsidRPr="0023769D">
          <w:rPr>
            <w:rStyle w:val="Hyperlink"/>
            <w:sz w:val="14"/>
          </w:rPr>
          <w:t>describes</w:t>
        </w:r>
      </w:hyperlink>
      <w:r w:rsidRPr="0023769D">
        <w:rPr>
          <w:sz w:val="14"/>
        </w:rPr>
        <w:t xml:space="preserve"> the commercial orientation of news media as a “market failure” with a signifi</w:t>
      </w:r>
      <w:r w:rsidRPr="0023769D">
        <w:rPr>
          <w:sz w:val="14"/>
        </w:rPr>
        <w:softHyphen/>
        <w:t>cant “negative externalit[y].” “Low-quality news,” he writes, “provides a low-quality information environment for democrat</w:t>
      </w:r>
      <w:r w:rsidRPr="0023769D">
        <w:rPr>
          <w:sz w:val="14"/>
        </w:rPr>
        <w:softHyphen/>
        <w:t xml:space="preserve">ic decision-making.” The three widespread narratives about Palestine-Israel discussed throughout my book are, as I have shown, highly misleading. An accurate rendering of the story would tell of Israel </w:t>
      </w:r>
      <w:hyperlink r:id="rId53" w:history="1">
        <w:r w:rsidRPr="0023769D">
          <w:rPr>
            <w:rStyle w:val="Hyperlink"/>
            <w:sz w:val="14"/>
          </w:rPr>
          <w:t>violently</w:t>
        </w:r>
      </w:hyperlink>
      <w:r w:rsidRPr="0023769D">
        <w:rPr>
          <w:sz w:val="14"/>
        </w:rPr>
        <w:t xml:space="preserve"> colonizing Palestine, with vital US support, and functioning as a garrison for US-led imper</w:t>
      </w:r>
      <w:r w:rsidRPr="0023769D">
        <w:rPr>
          <w:sz w:val="14"/>
        </w:rPr>
        <w:softHyphen/>
        <w:t xml:space="preserve">ialist capitalism. Instead news media outlets present </w:t>
      </w:r>
      <w:hyperlink r:id="rId54" w:history="1">
        <w:r w:rsidRPr="0023769D">
          <w:rPr>
            <w:rStyle w:val="Hyperlink"/>
            <w:sz w:val="14"/>
          </w:rPr>
          <w:t>fables in which both Israelis and Palestinians</w:t>
        </w:r>
      </w:hyperlink>
      <w:r w:rsidRPr="0023769D">
        <w:rPr>
          <w:sz w:val="14"/>
        </w:rPr>
        <w:t xml:space="preserve"> have subjected each other to comparable wrongs and are blameworthy to a similar extent for the unresolved status of Palestine. Readers are also offered </w:t>
      </w:r>
      <w:hyperlink r:id="rId55" w:history="1">
        <w:r w:rsidRPr="0023769D">
          <w:rPr>
            <w:rStyle w:val="Hyperlink"/>
            <w:sz w:val="14"/>
          </w:rPr>
          <w:t>disorienting accounts saying the problem is that extrem</w:t>
        </w:r>
        <w:r w:rsidRPr="0023769D">
          <w:rPr>
            <w:rStyle w:val="Hyperlink"/>
            <w:sz w:val="14"/>
          </w:rPr>
          <w:softHyphen/>
          <w:t>ists</w:t>
        </w:r>
      </w:hyperlink>
      <w:r w:rsidRPr="0023769D">
        <w:rPr>
          <w:sz w:val="14"/>
        </w:rPr>
        <w:t xml:space="preserve"> are driving events in Palestine-Israel rather than moderates. Equally unhelpful are the tales the news tells about Israel’s </w:t>
      </w:r>
      <w:hyperlink r:id="rId56" w:history="1">
        <w:r w:rsidRPr="0023769D">
          <w:rPr>
            <w:rStyle w:val="Hyperlink"/>
            <w:sz w:val="14"/>
          </w:rPr>
          <w:t>sup</w:t>
        </w:r>
        <w:r w:rsidRPr="0023769D">
          <w:rPr>
            <w:rStyle w:val="Hyperlink"/>
            <w:sz w:val="14"/>
          </w:rPr>
          <w:softHyphen/>
          <w:t>posed “right to defend itself.”</w:t>
        </w:r>
      </w:hyperlink>
      <w:r w:rsidRPr="0023769D">
        <w:rPr>
          <w:sz w:val="14"/>
        </w:rPr>
        <w:t xml:space="preserve"> </w:t>
      </w:r>
      <w:r w:rsidRPr="0023769D">
        <w:rPr>
          <w:rStyle w:val="StyleUnderline"/>
          <w:highlight w:val="yellow"/>
        </w:rPr>
        <w:t>Providing the public with</w:t>
      </w:r>
      <w:r w:rsidRPr="0023769D">
        <w:rPr>
          <w:rStyle w:val="StyleUnderline"/>
        </w:rPr>
        <w:t xml:space="preserve"> </w:t>
      </w:r>
      <w:r w:rsidRPr="0023769D">
        <w:rPr>
          <w:sz w:val="14"/>
        </w:rPr>
        <w:t>such “</w:t>
      </w:r>
      <w:r w:rsidRPr="0023769D">
        <w:rPr>
          <w:rStyle w:val="StyleUnderline"/>
          <w:highlight w:val="yellow"/>
        </w:rPr>
        <w:t>low-quality information”</w:t>
      </w:r>
      <w:r w:rsidRPr="0023769D">
        <w:rPr>
          <w:sz w:val="14"/>
        </w:rPr>
        <w:t xml:space="preserve"> about the issue </w:t>
      </w:r>
      <w:r w:rsidRPr="0023769D">
        <w:rPr>
          <w:rStyle w:val="StyleUnderline"/>
          <w:highlight w:val="yellow"/>
        </w:rPr>
        <w:t>distorts “democratic decision-making”</w:t>
      </w:r>
      <w:r w:rsidRPr="0023769D">
        <w:rPr>
          <w:rStyle w:val="StyleUnderline"/>
        </w:rPr>
        <w:t xml:space="preserve"> </w:t>
      </w:r>
      <w:r w:rsidRPr="0023769D">
        <w:rPr>
          <w:sz w:val="14"/>
        </w:rPr>
        <w:t xml:space="preserve">by </w:t>
      </w:r>
      <w:r w:rsidRPr="0023769D">
        <w:rPr>
          <w:rStyle w:val="Emphasis"/>
          <w:highlight w:val="yellow"/>
        </w:rPr>
        <w:t>decreasing the likelihood of portions of the populations of America and other Western countries substantial enough to compel policy changes coming to recognize that their governments’ support for Israeli settler-colonial capitalism has devastating consequences for the Palestinians and proliferates war in the Middle East.</w:t>
      </w:r>
      <w:r w:rsidRPr="0023769D">
        <w:rPr>
          <w:sz w:val="14"/>
        </w:rPr>
        <w:t xml:space="preserve"> The social role of commercially oriented media, by which I mean news organizations that exist to make a profit and even those that do not but seek advertising revenue, is to advance ruling class interests. The Western media is managed by the Western ruling class and tells stories that steer the public toward attitudes favorable to that ruling class. As Hirji explains, “If there is a dominant narrative about a particular story or group, that nar</w:t>
      </w:r>
      <w:r w:rsidRPr="0023769D">
        <w:rPr>
          <w:sz w:val="14"/>
        </w:rPr>
        <w:softHyphen/>
        <w:t>rative is likely informed by power relations: who has it, who does not have it, who wants to keep the status quo.” Such dominant narratives include perspectives on Palestine-Israel amenable to a situation wherein the US ensures that Israel remains the domin</w:t>
      </w:r>
      <w:r w:rsidRPr="0023769D">
        <w:rPr>
          <w:sz w:val="14"/>
        </w:rPr>
        <w:softHyphen/>
        <w:t xml:space="preserve">ant military power in the region because that benefits US political and economic objectives. Stories hospitable to the ruling class proliferate in a media climate </w:t>
      </w:r>
      <w:hyperlink r:id="rId57" w:history="1">
        <w:r w:rsidRPr="0023769D">
          <w:rPr>
            <w:rStyle w:val="Hyperlink"/>
            <w:sz w:val="14"/>
          </w:rPr>
          <w:t>characterized by</w:t>
        </w:r>
      </w:hyperlink>
      <w:r w:rsidRPr="0023769D">
        <w:rPr>
          <w:sz w:val="14"/>
        </w:rPr>
        <w:t xml:space="preserve"> a “commercial system … [that] favors content that serves commercial inter</w:t>
      </w:r>
      <w:r w:rsidRPr="0023769D">
        <w:rPr>
          <w:sz w:val="14"/>
        </w:rPr>
        <w:softHyphen/>
        <w:t xml:space="preserve">ests. Markets favor speech that favors markets.” As </w:t>
      </w:r>
      <w:hyperlink r:id="rId58" w:history="1">
        <w:r w:rsidRPr="0023769D">
          <w:rPr>
            <w:rStyle w:val="Hyperlink"/>
            <w:sz w:val="14"/>
          </w:rPr>
          <w:t>Entman argues</w:t>
        </w:r>
      </w:hyperlink>
      <w:r w:rsidRPr="0023769D">
        <w:rPr>
          <w:sz w:val="14"/>
        </w:rPr>
        <w:t>, moreover, framing “plays a major role in the exertion of political power, and the frame in a news text is really the imprint of power — it registers the identity of actors or interests that com</w:t>
      </w:r>
      <w:r w:rsidRPr="0023769D">
        <w:rPr>
          <w:sz w:val="14"/>
        </w:rPr>
        <w:softHyphen/>
        <w:t xml:space="preserve">peted to dominate the text.” The way in which an issue is framed and the stories that arise from that framing have to be considered in the context of elite ownership over Western media. That </w:t>
      </w:r>
      <w:r w:rsidRPr="0023769D">
        <w:rPr>
          <w:rStyle w:val="StyleUnderline"/>
          <w:highlight w:val="yellow"/>
        </w:rPr>
        <w:t>the Western ruling class controls the media and is deeply invested in Israeli settler-colonial capitalism but has no comparable interests in Palestinian liberation</w:t>
      </w:r>
      <w:r w:rsidRPr="0023769D">
        <w:rPr>
          <w:sz w:val="14"/>
        </w:rPr>
        <w:t xml:space="preserve"> is crucial to grasp</w:t>
      </w:r>
      <w:r w:rsidRPr="0023769D">
        <w:rPr>
          <w:sz w:val="14"/>
        </w:rPr>
        <w:softHyphen/>
        <w:t>ing why Western news outlets circulate narratives favorable to Israel. The people in charge of these outlets do not necessarily hatch conscious plots to trick the population into believing mis</w:t>
      </w:r>
      <w:r w:rsidRPr="0023769D">
        <w:rPr>
          <w:sz w:val="14"/>
        </w:rPr>
        <w:softHyphen/>
        <w:t xml:space="preserve">leading tales about Palestine-Israel. The institutional orientation of news organizations steers them toward consistently framing issues in ways beneficial to the class to which they belong whether the topic is Palestine-Israel or any number of other subjects. </w:t>
      </w:r>
      <w:r w:rsidRPr="0023769D">
        <w:rPr>
          <w:rStyle w:val="Emphasis"/>
          <w:highlight w:val="yellow"/>
        </w:rPr>
        <w:t>For the question of Palestine to be resolved</w:t>
      </w:r>
      <w:r w:rsidRPr="0023769D">
        <w:rPr>
          <w:rStyle w:val="StyleUnderline"/>
          <w:highlight w:val="yellow"/>
        </w:rPr>
        <w:t xml:space="preserve">, </w:t>
      </w:r>
      <w:r w:rsidRPr="0023769D">
        <w:rPr>
          <w:rStyle w:val="Emphasis"/>
          <w:highlight w:val="yellow"/>
        </w:rPr>
        <w:t>the Western ruling class</w:t>
      </w:r>
      <w:r w:rsidRPr="0023769D">
        <w:rPr>
          <w:rStyle w:val="StyleUnderline"/>
          <w:highlight w:val="yellow"/>
        </w:rPr>
        <w:t xml:space="preserve"> will have to be prevented from backing Israel as a means of dominating the Middle East</w:t>
      </w:r>
      <w:r w:rsidRPr="0023769D">
        <w:rPr>
          <w:sz w:val="14"/>
        </w:rPr>
        <w:t>. Because of Western mili</w:t>
      </w:r>
      <w:r w:rsidRPr="0023769D">
        <w:rPr>
          <w:sz w:val="14"/>
        </w:rPr>
        <w:softHyphen/>
        <w:t xml:space="preserve">tary, financial, and political support for Israel, public opinion in Western societies has a role to play in bringing a just, de-colonial peace across historic Palestine. </w:t>
      </w:r>
      <w:r w:rsidRPr="0023769D">
        <w:rPr>
          <w:rStyle w:val="StyleUnderline"/>
          <w:highlight w:val="yellow"/>
        </w:rPr>
        <w:t>Western states will not undertake the massive policy shifts necessary</w:t>
      </w:r>
      <w:r w:rsidRPr="0023769D">
        <w:rPr>
          <w:sz w:val="14"/>
        </w:rPr>
        <w:t xml:space="preserve"> for that to happen unless mass pressure compels them to do so. Yet </w:t>
      </w:r>
      <w:r w:rsidRPr="0023769D">
        <w:rPr>
          <w:rStyle w:val="StyleUnderline"/>
          <w:highlight w:val="yellow"/>
        </w:rPr>
        <w:t>the structure of Western news media suggests it is unlikely to begin telling stories about Pales</w:t>
      </w:r>
      <w:r w:rsidRPr="0023769D">
        <w:rPr>
          <w:rStyle w:val="StyleUnderline"/>
          <w:highlight w:val="yellow"/>
        </w:rPr>
        <w:softHyphen/>
        <w:t>tine-Israel that are less weighted in Israel’s favor, which means that this formidable barrier to building the popular sentiments necessary to stop Western imperialism will remain in place for the foreseeable future</w:t>
      </w:r>
      <w:r w:rsidRPr="0023769D">
        <w:rPr>
          <w:sz w:val="14"/>
        </w:rPr>
        <w:t>.</w:t>
      </w:r>
    </w:p>
    <w:p w:rsidR="005D062A" w:rsidRPr="005D062A" w:rsidRDefault="005D062A" w:rsidP="005D062A"/>
    <w:p w:rsidR="005D062A" w:rsidRDefault="005D062A" w:rsidP="005D062A">
      <w:pPr>
        <w:pStyle w:val="Heading3"/>
      </w:pPr>
      <w:r>
        <w:t>Case if Anti-Blackness</w:t>
      </w:r>
    </w:p>
    <w:p w:rsidR="00BD42E8" w:rsidRDefault="00BD42E8" w:rsidP="005D062A">
      <w:pPr>
        <w:pStyle w:val="Heading4"/>
      </w:pPr>
      <w:r>
        <w:t>Intra state anti-black violence</w:t>
      </w:r>
    </w:p>
    <w:p w:rsidR="005D062A" w:rsidRDefault="005D062A" w:rsidP="00BD42E8">
      <w:pPr>
        <w:pStyle w:val="Heading4"/>
        <w:numPr>
          <w:ilvl w:val="0"/>
          <w:numId w:val="19"/>
        </w:numPr>
      </w:pPr>
      <w:r>
        <w:t xml:space="preserve">BDS will mirror South African Anti-Apartheid tactics </w:t>
      </w:r>
    </w:p>
    <w:p w:rsidR="005D062A" w:rsidRPr="00EC49B2" w:rsidRDefault="005D062A" w:rsidP="005D062A">
      <w:r w:rsidRPr="00EC49B2">
        <w:rPr>
          <w:rStyle w:val="Style13ptBold"/>
        </w:rPr>
        <w:t>Wolfe 14</w:t>
      </w:r>
      <w:r w:rsidRPr="00EC49B2">
        <w:t xml:space="preserve"> (Sherry Wolf</w:t>
      </w:r>
      <w:r>
        <w:t xml:space="preserve"> </w:t>
      </w:r>
      <w:r w:rsidRPr="00EC49B2">
        <w:t>is the author of</w:t>
      </w:r>
      <w:r>
        <w:t xml:space="preserve"> </w:t>
      </w:r>
      <w:r w:rsidRPr="00EC49B2">
        <w:t>Sexuality and Socialism: History, Politics and Theory of Gay Liberation</w:t>
      </w:r>
      <w:r>
        <w:t xml:space="preserve"> </w:t>
      </w:r>
      <w:r w:rsidRPr="00EC49B2">
        <w:t>(Haymarket Books, 2009).</w:t>
      </w:r>
      <w:r>
        <w:t xml:space="preserve"> </w:t>
      </w:r>
      <w:r w:rsidRPr="00EC49B2">
        <w:t xml:space="preserve">What's behind the rise of BDS? By </w:t>
      </w:r>
      <w:hyperlink r:id="rId59" w:history="1">
        <w:r w:rsidRPr="00EC49B2">
          <w:rPr>
            <w:rStyle w:val="Hyperlink"/>
          </w:rPr>
          <w:t>Sherry Wolf</w:t>
        </w:r>
      </w:hyperlink>
      <w:r w:rsidRPr="00EC49B2">
        <w:t xml:space="preserve"> </w:t>
      </w:r>
      <w:hyperlink r:id="rId60" w:history="1">
        <w:r w:rsidRPr="00EC49B2">
          <w:rPr>
            <w:rStyle w:val="Hyperlink"/>
          </w:rPr>
          <w:t>Issue #93</w:t>
        </w:r>
      </w:hyperlink>
      <w:r w:rsidRPr="00EC49B2">
        <w:t xml:space="preserve">: </w:t>
      </w:r>
      <w:hyperlink r:id="rId61" w:history="1">
        <w:r w:rsidRPr="00EC49B2">
          <w:rPr>
            <w:rStyle w:val="Hyperlink"/>
          </w:rPr>
          <w:t>Features</w:t>
        </w:r>
      </w:hyperlink>
      <w:r w:rsidRPr="00EC49B2">
        <w:t xml:space="preserve">, International Socialist Review, </w:t>
      </w:r>
      <w:hyperlink r:id="rId62" w:history="1">
        <w:r w:rsidRPr="00EC49B2">
          <w:rPr>
            <w:rStyle w:val="Hyperlink"/>
          </w:rPr>
          <w:t>https://isreview.org/issue/93/whats-behind-rise-bds</w:t>
        </w:r>
      </w:hyperlink>
      <w:r w:rsidRPr="00EC49B2">
        <w:t>, accessed 3/18/19, jmg)</w:t>
      </w:r>
    </w:p>
    <w:p w:rsidR="005D062A" w:rsidRPr="00BD42E8" w:rsidRDefault="005D062A" w:rsidP="005D062A">
      <w:pPr>
        <w:pStyle w:val="NormalWeb"/>
        <w:spacing w:before="0" w:beforeAutospacing="0" w:after="300" w:afterAutospacing="0"/>
        <w:textAlignment w:val="baseline"/>
        <w:rPr>
          <w:rFonts w:ascii="Helvetica" w:hAnsi="Helvetica"/>
          <w:color w:val="383838"/>
          <w:sz w:val="16"/>
          <w:szCs w:val="20"/>
        </w:rPr>
      </w:pPr>
      <w:r w:rsidRPr="00BD42E8">
        <w:rPr>
          <w:rFonts w:ascii="Helvetica" w:hAnsi="Helvetica"/>
          <w:color w:val="383838"/>
          <w:sz w:val="16"/>
          <w:szCs w:val="20"/>
        </w:rPr>
        <w:t xml:space="preserve">The </w:t>
      </w:r>
      <w:r w:rsidRPr="00BD42E8">
        <w:rPr>
          <w:rStyle w:val="StyleUnderline"/>
          <w:highlight w:val="yellow"/>
        </w:rPr>
        <w:t>BDS movement unabashedly</w:t>
      </w:r>
      <w:r w:rsidRPr="00BD42E8">
        <w:rPr>
          <w:rFonts w:ascii="Helvetica" w:hAnsi="Helvetica"/>
          <w:color w:val="383838"/>
          <w:sz w:val="16"/>
          <w:szCs w:val="20"/>
        </w:rPr>
        <w:t xml:space="preserve"> has </w:t>
      </w:r>
      <w:r w:rsidRPr="00BD42E8">
        <w:rPr>
          <w:rStyle w:val="StyleUnderline"/>
          <w:highlight w:val="yellow"/>
        </w:rPr>
        <w:t>taken a page from</w:t>
      </w:r>
      <w:r w:rsidRPr="00BD42E8">
        <w:rPr>
          <w:rFonts w:ascii="Helvetica" w:hAnsi="Helvetica"/>
          <w:color w:val="383838"/>
          <w:sz w:val="16"/>
          <w:szCs w:val="20"/>
        </w:rPr>
        <w:t xml:space="preserve"> the successful playbook of the </w:t>
      </w:r>
      <w:r w:rsidRPr="00BD42E8">
        <w:rPr>
          <w:rStyle w:val="StyleUnderline"/>
          <w:highlight w:val="yellow"/>
        </w:rPr>
        <w:t>South African anti-apartheid movement</w:t>
      </w:r>
      <w:r w:rsidRPr="00BD42E8">
        <w:rPr>
          <w:rFonts w:ascii="Helvetica" w:hAnsi="Helvetica"/>
          <w:color w:val="383838"/>
          <w:sz w:val="16"/>
          <w:szCs w:val="20"/>
        </w:rPr>
        <w:t xml:space="preserve">. Like Israeli Jews today, the vast majority of South Africa’s white population opposed a democratic state and clung to their domination over the Black population until the bitter end. But the domestic resistance of Black South Africans combined with the pressure from the international anti-apartheid movement led to a total loss of legitimacy of the apartheid regime. Like today, some argued that the boycott would harm the very people the movement aimed to help. Yet then as now, the indigenous population was both the initiator and defender of the call for boycott, divestment, and sanctions. Today, </w:t>
      </w:r>
      <w:r w:rsidRPr="00BD42E8">
        <w:rPr>
          <w:rStyle w:val="StyleUnderline"/>
          <w:highlight w:val="yellow"/>
        </w:rPr>
        <w:t>some of the same figures who led the South African movement are speaking out against Israel’s apartheid and advocating BDS</w:t>
      </w:r>
      <w:r w:rsidRPr="00BD42E8">
        <w:rPr>
          <w:rFonts w:ascii="Helvetica" w:hAnsi="Helvetica"/>
          <w:color w:val="383838"/>
          <w:sz w:val="16"/>
          <w:szCs w:val="20"/>
        </w:rPr>
        <w:t>. “The same issues of inequality and injustice today motivate the divestment movement trying to end Israel’s decades-long occupation of Palestinian territory and the unfair and prejudicial treatment of the Palestinian people by the Israeli government ruling over them,”</w:t>
      </w:r>
      <w:r w:rsidRPr="00BD42E8">
        <w:rPr>
          <w:rFonts w:ascii="inherit" w:hAnsi="inherit"/>
          <w:color w:val="383838"/>
          <w:sz w:val="16"/>
          <w:szCs w:val="15"/>
          <w:bdr w:val="none" w:sz="0" w:space="0" w:color="auto" w:frame="1"/>
          <w:vertAlign w:val="superscript"/>
        </w:rPr>
        <w:t>27</w:t>
      </w:r>
      <w:r w:rsidRPr="00BD42E8">
        <w:rPr>
          <w:rFonts w:ascii="Helvetica" w:hAnsi="Helvetica"/>
          <w:color w:val="383838"/>
          <w:sz w:val="16"/>
          <w:szCs w:val="20"/>
        </w:rPr>
        <w:t xml:space="preserve">argues South Africa’s Archbishop </w:t>
      </w:r>
      <w:r w:rsidRPr="00BD42E8">
        <w:rPr>
          <w:rStyle w:val="StyleUnderline"/>
          <w:highlight w:val="yellow"/>
        </w:rPr>
        <w:t>Desmond Tutu</w:t>
      </w:r>
      <w:r w:rsidRPr="00BD42E8">
        <w:rPr>
          <w:rFonts w:ascii="Helvetica" w:hAnsi="Helvetica"/>
          <w:color w:val="383838"/>
          <w:sz w:val="16"/>
          <w:szCs w:val="20"/>
        </w:rPr>
        <w:t xml:space="preserve">. South African anti-apartheid activists </w:t>
      </w:r>
      <w:r w:rsidRPr="00BD42E8">
        <w:rPr>
          <w:rStyle w:val="StyleUnderline"/>
          <w:highlight w:val="yellow"/>
        </w:rPr>
        <w:t>Suraya Dado</w:t>
      </w:r>
      <w:r w:rsidRPr="00BD42E8">
        <w:rPr>
          <w:rFonts w:ascii="Helvetica" w:hAnsi="Helvetica"/>
          <w:color w:val="383838"/>
          <w:sz w:val="16"/>
          <w:szCs w:val="20"/>
        </w:rPr>
        <w:t xml:space="preserve"> and Muhammed Desai insist a debt of gratitude is owed: “It is our duty as South Africans to stand in solidarity with the Palestinian people.”</w:t>
      </w:r>
      <w:r w:rsidRPr="00BD42E8">
        <w:rPr>
          <w:rFonts w:ascii="inherit" w:hAnsi="inherit"/>
          <w:color w:val="383838"/>
          <w:sz w:val="16"/>
          <w:szCs w:val="15"/>
          <w:bdr w:val="none" w:sz="0" w:space="0" w:color="auto" w:frame="1"/>
          <w:vertAlign w:val="superscript"/>
        </w:rPr>
        <w:t>28</w:t>
      </w:r>
      <w:r w:rsidR="00BD42E8" w:rsidRPr="00BD42E8">
        <w:rPr>
          <w:rFonts w:ascii="inherit" w:hAnsi="inherit"/>
          <w:color w:val="383838"/>
          <w:sz w:val="16"/>
          <w:szCs w:val="15"/>
          <w:bdr w:val="none" w:sz="0" w:space="0" w:color="auto" w:frame="1"/>
          <w:vertAlign w:val="superscript"/>
        </w:rPr>
        <w:t xml:space="preserve"> </w:t>
      </w:r>
      <w:r w:rsidRPr="00BD42E8">
        <w:rPr>
          <w:rFonts w:ascii="Helvetica" w:hAnsi="Helvetica"/>
          <w:color w:val="383838"/>
          <w:sz w:val="16"/>
          <w:szCs w:val="20"/>
        </w:rPr>
        <w:t xml:space="preserve">The fake shanty towns that college students set up on their campuses to portray the segregation and misery of life in South Africa’s Black slums has an echo in the mock checkpoints BDS activists set up to dramatize daily conditions for Palestinians trying to travel from home to work. The days-long teach-ins of the South African anti-apartheid movement have their match in the annual Israeli Apartheid Week, which celebrated its tenth year this winter. The phony apartheid passbooks identifying people by their race that students made in the eighties have their counterpart in the faux eviction notices passed under dormroom doors to educate students about what the IDF does before violently driving Palestinians from their homes. The examples are growing as an older generation shares its experiences with their young peers in the movement, and </w:t>
      </w:r>
      <w:r w:rsidRPr="00BD42E8">
        <w:rPr>
          <w:rStyle w:val="StyleUnderline"/>
          <w:highlight w:val="yellow"/>
        </w:rPr>
        <w:t>workshops on lessons from the South African anti-apartheid movement have become de rigueur at BDS conferences</w:t>
      </w:r>
      <w:r w:rsidRPr="00BD42E8">
        <w:rPr>
          <w:rFonts w:ascii="Helvetica" w:hAnsi="Helvetica"/>
          <w:color w:val="383838"/>
          <w:sz w:val="16"/>
          <w:szCs w:val="20"/>
        </w:rPr>
        <w:t>.</w:t>
      </w:r>
    </w:p>
    <w:p w:rsidR="005D062A" w:rsidRPr="00DA002C" w:rsidRDefault="005D062A" w:rsidP="00BD42E8">
      <w:pPr>
        <w:pStyle w:val="Heading4"/>
        <w:numPr>
          <w:ilvl w:val="0"/>
          <w:numId w:val="19"/>
        </w:numPr>
      </w:pPr>
      <w:r>
        <w:t xml:space="preserve">This </w:t>
      </w:r>
      <w:r>
        <w:t xml:space="preserve">Hides internalized anti-black violence – there are black bodies on both sides of the Palestinian Israeli and South Africa conflicts – their </w:t>
      </w:r>
      <w:r>
        <w:t>historical understanding promoted in the 1ac and among advocates</w:t>
      </w:r>
      <w:r>
        <w:t xml:space="preserve"> </w:t>
      </w:r>
      <w:r>
        <w:t>mystifies anti-black violence</w:t>
      </w:r>
    </w:p>
    <w:p w:rsidR="005D062A" w:rsidRPr="00E86164" w:rsidRDefault="005D062A" w:rsidP="005D062A">
      <w:r w:rsidRPr="00E86164">
        <w:rPr>
          <w:rStyle w:val="Style13ptBold"/>
        </w:rPr>
        <w:t>Brady 13</w:t>
      </w:r>
      <w:r w:rsidRPr="00E86164">
        <w:t xml:space="preserve"> (</w:t>
      </w:r>
      <w:hyperlink r:id="rId63" w:history="1">
        <w:r w:rsidRPr="00E86164">
          <w:rPr>
            <w:rStyle w:val="Hyperlink"/>
          </w:rPr>
          <w:t>Nicholas Brady</w:t>
        </w:r>
      </w:hyperlink>
      <w:r w:rsidRPr="00E86164">
        <w:t xml:space="preserve"> is an activist-scholar from Baltimore, Maryland. He is a former debater and currently is a head coach for the James Baldwin Debate Society, the only collegiate debate team housed in an African-American Studies department. He was also a recent graduate of Johns Hopkins with a bachelor’s degree in Philosophy and currently a doctoral student at the University of California-Irvine Culture and Theory program.,  “The Void Speaks Back: Black Suffering as the Unthought of the American Studies Association’s Academic Boycott of Israel”, </w:t>
      </w:r>
      <w:hyperlink r:id="rId64" w:history="1">
        <w:r w:rsidRPr="00E86164">
          <w:rPr>
            <w:rStyle w:val="Hyperlink"/>
          </w:rPr>
          <w:t>https://outofnowhereblog.wordpress.com/2013/12/23/the-void-speaks-back-black-suffering-as-the-unthought-of-the-american-studies-associations-academic-boycott-of-israel/</w:t>
        </w:r>
      </w:hyperlink>
      <w:r w:rsidRPr="00E86164">
        <w:t>, accessed 3/18/19, jmg)</w:t>
      </w:r>
    </w:p>
    <w:p w:rsidR="005D062A" w:rsidRDefault="005D062A" w:rsidP="005D062A">
      <w:pPr>
        <w:rPr>
          <w:sz w:val="16"/>
        </w:rPr>
      </w:pPr>
      <w:r w:rsidRPr="00DA002C">
        <w:rPr>
          <w:sz w:val="16"/>
        </w:rPr>
        <w:t xml:space="preserve">To speak of blackness as “unthought” is not to speak of ignorance then, nor is it even to mean unconsidered. We can say very definitively that </w:t>
      </w:r>
      <w:r w:rsidRPr="0086211E">
        <w:rPr>
          <w:rStyle w:val="StyleUnderline"/>
          <w:highlight w:val="yellow"/>
        </w:rPr>
        <w:t>black suffering</w:t>
      </w:r>
      <w:r w:rsidRPr="00DA002C">
        <w:rPr>
          <w:sz w:val="16"/>
        </w:rPr>
        <w:t xml:space="preserve"> is not simply unknown, but actually </w:t>
      </w:r>
      <w:r w:rsidRPr="0086211E">
        <w:rPr>
          <w:rStyle w:val="StyleUnderline"/>
          <w:highlight w:val="yellow"/>
        </w:rPr>
        <w:t>remains a central metaphor for how people understand</w:t>
      </w:r>
      <w:r w:rsidRPr="00DA002C">
        <w:rPr>
          <w:sz w:val="16"/>
        </w:rPr>
        <w:t xml:space="preserve"> their </w:t>
      </w:r>
      <w:r w:rsidRPr="0086211E">
        <w:rPr>
          <w:rStyle w:val="StyleUnderline"/>
          <w:highlight w:val="yellow"/>
        </w:rPr>
        <w:t>solidarity against Israel.</w:t>
      </w:r>
      <w:r w:rsidRPr="00DA002C">
        <w:rPr>
          <w:sz w:val="16"/>
        </w:rPr>
        <w:t xml:space="preserve"> People’s statements of support are full of similes: </w:t>
      </w:r>
      <w:r w:rsidRPr="0086211E">
        <w:rPr>
          <w:rStyle w:val="StyleUnderline"/>
          <w:highlight w:val="yellow"/>
        </w:rPr>
        <w:t>“this is like the boycott of South Africa…”</w:t>
      </w:r>
      <w:r w:rsidRPr="00DA002C">
        <w:rPr>
          <w:sz w:val="16"/>
        </w:rPr>
        <w:t xml:space="preserve"> “</w:t>
      </w:r>
      <w:r w:rsidRPr="0086211E">
        <w:rPr>
          <w:rStyle w:val="StyleUnderline"/>
          <w:highlight w:val="yellow"/>
        </w:rPr>
        <w:t>Israeli occupation is like segregation…”</w:t>
      </w:r>
      <w:r w:rsidRPr="0086211E">
        <w:rPr>
          <w:rStyle w:val="StyleUnderline"/>
        </w:rPr>
        <w:t xml:space="preserve"> </w:t>
      </w:r>
      <w:r w:rsidRPr="00DA002C">
        <w:rPr>
          <w:sz w:val="16"/>
        </w:rPr>
        <w:t xml:space="preserve">etc. </w:t>
      </w:r>
      <w:r w:rsidRPr="0086211E">
        <w:rPr>
          <w:rStyle w:val="StyleUnderline"/>
          <w:highlight w:val="yellow"/>
        </w:rPr>
        <w:t>Black suffering becomes the gold standard of evaluating other people’s suffering and the foundation for our moral outrage</w:t>
      </w:r>
      <w:r w:rsidRPr="00DA002C">
        <w:rPr>
          <w:sz w:val="16"/>
        </w:rPr>
        <w:t xml:space="preserve"> and political maneuvering. What is tragic here is that the metaphor was unnecessary, for </w:t>
      </w:r>
      <w:r w:rsidRPr="0086211E">
        <w:rPr>
          <w:rStyle w:val="Emphasis"/>
          <w:highlight w:val="yellow"/>
        </w:rPr>
        <w:t>the metaphor elides the existence of black bodies on the ground on both sides of the wall catching hell from both sides of this conflict</w:t>
      </w:r>
      <w:r w:rsidRPr="0086211E">
        <w:rPr>
          <w:rStyle w:val="StyleUnderline"/>
          <w:highlight w:val="yellow"/>
        </w:rPr>
        <w:t>. Black flesh exists as the unknown term in the Israel/Palestine conflict, the void off the map of political contestation</w:t>
      </w:r>
      <w:r w:rsidRPr="00DA002C">
        <w:rPr>
          <w:sz w:val="16"/>
        </w:rPr>
        <w:t>.</w:t>
      </w:r>
    </w:p>
    <w:p w:rsidR="00BD42E8" w:rsidRDefault="00BD42E8" w:rsidP="00BD42E8">
      <w:pPr>
        <w:pStyle w:val="Heading3"/>
      </w:pPr>
      <w:r>
        <w:t>Ext to Model South Africa</w:t>
      </w:r>
    </w:p>
    <w:p w:rsidR="00BD42E8" w:rsidRDefault="00BD42E8" w:rsidP="00BD42E8">
      <w:pPr>
        <w:pStyle w:val="Heading4"/>
      </w:pPr>
      <w:r>
        <w:t xml:space="preserve">BDS movements rely upon the lessons of South African boycotts </w:t>
      </w:r>
    </w:p>
    <w:p w:rsidR="00BD42E8" w:rsidRDefault="00BD42E8" w:rsidP="00BD42E8">
      <w:r w:rsidRPr="00EC49B2">
        <w:rPr>
          <w:rStyle w:val="Style13ptBold"/>
        </w:rPr>
        <w:t>Wolfe 14</w:t>
      </w:r>
      <w:r w:rsidRPr="00EC49B2">
        <w:t xml:space="preserve"> (Sherry Wolf</w:t>
      </w:r>
      <w:r>
        <w:t xml:space="preserve"> </w:t>
      </w:r>
      <w:r w:rsidRPr="00EC49B2">
        <w:t>is the author of</w:t>
      </w:r>
      <w:r>
        <w:t xml:space="preserve"> </w:t>
      </w:r>
      <w:r w:rsidRPr="00EC49B2">
        <w:t>Sexuality and Socialism: History, Politics and Theory of Gay Liberation</w:t>
      </w:r>
      <w:r>
        <w:t xml:space="preserve"> </w:t>
      </w:r>
      <w:r w:rsidRPr="00EC49B2">
        <w:t>(Haymarket Books, 2009).</w:t>
      </w:r>
      <w:r>
        <w:t xml:space="preserve"> </w:t>
      </w:r>
      <w:r w:rsidRPr="00EC49B2">
        <w:t xml:space="preserve">What's behind the rise of BDS? By </w:t>
      </w:r>
      <w:hyperlink r:id="rId65" w:history="1">
        <w:r w:rsidRPr="00EC49B2">
          <w:rPr>
            <w:rStyle w:val="Hyperlink"/>
          </w:rPr>
          <w:t>Sherry Wolf</w:t>
        </w:r>
      </w:hyperlink>
      <w:r w:rsidRPr="00EC49B2">
        <w:t xml:space="preserve"> </w:t>
      </w:r>
      <w:hyperlink r:id="rId66" w:history="1">
        <w:r w:rsidRPr="00EC49B2">
          <w:rPr>
            <w:rStyle w:val="Hyperlink"/>
          </w:rPr>
          <w:t>Issue #93</w:t>
        </w:r>
      </w:hyperlink>
      <w:r w:rsidRPr="00EC49B2">
        <w:t xml:space="preserve">: </w:t>
      </w:r>
      <w:hyperlink r:id="rId67" w:history="1">
        <w:r w:rsidRPr="00EC49B2">
          <w:rPr>
            <w:rStyle w:val="Hyperlink"/>
          </w:rPr>
          <w:t>Features</w:t>
        </w:r>
      </w:hyperlink>
      <w:r w:rsidRPr="00EC49B2">
        <w:t xml:space="preserve">, International Socialist Review, </w:t>
      </w:r>
      <w:hyperlink r:id="rId68" w:history="1">
        <w:r w:rsidRPr="00EC49B2">
          <w:rPr>
            <w:rStyle w:val="Hyperlink"/>
          </w:rPr>
          <w:t>https://isreview.org/issue/93/whats-behind-rise-bds</w:t>
        </w:r>
      </w:hyperlink>
      <w:r w:rsidRPr="00EC49B2">
        <w:t>, accessed 3/18/19, jmg)</w:t>
      </w:r>
    </w:p>
    <w:p w:rsidR="00BD42E8" w:rsidRPr="00EC49B2" w:rsidRDefault="00BD42E8" w:rsidP="00BD42E8">
      <w:pPr>
        <w:spacing w:after="300" w:line="240" w:lineRule="auto"/>
        <w:textAlignment w:val="baseline"/>
        <w:rPr>
          <w:rFonts w:ascii="Helvetica" w:eastAsia="Times New Roman" w:hAnsi="Helvetica" w:cs="Times New Roman"/>
          <w:color w:val="383838"/>
          <w:sz w:val="20"/>
          <w:szCs w:val="20"/>
        </w:rPr>
      </w:pPr>
      <w:r w:rsidRPr="00EC49B2">
        <w:rPr>
          <w:rFonts w:ascii="Helvetica" w:eastAsia="Times New Roman" w:hAnsi="Helvetica" w:cs="Times New Roman"/>
          <w:color w:val="383838"/>
          <w:sz w:val="20"/>
          <w:szCs w:val="20"/>
        </w:rPr>
        <w:t xml:space="preserve">The </w:t>
      </w:r>
      <w:r w:rsidRPr="00CB6198">
        <w:rPr>
          <w:rStyle w:val="StyleUnderline"/>
          <w:highlight w:val="yellow"/>
        </w:rPr>
        <w:t>success of BDS in</w:t>
      </w:r>
      <w:r w:rsidRPr="00EC49B2">
        <w:rPr>
          <w:rFonts w:ascii="Helvetica" w:eastAsia="Times New Roman" w:hAnsi="Helvetica" w:cs="Times New Roman"/>
          <w:color w:val="383838"/>
          <w:sz w:val="20"/>
          <w:szCs w:val="20"/>
        </w:rPr>
        <w:t xml:space="preserve"> the </w:t>
      </w:r>
      <w:r w:rsidRPr="00CB6198">
        <w:rPr>
          <w:rStyle w:val="StyleUnderline"/>
          <w:highlight w:val="yellow"/>
        </w:rPr>
        <w:t>U</w:t>
      </w:r>
      <w:r w:rsidRPr="00EC49B2">
        <w:rPr>
          <w:rFonts w:ascii="Helvetica" w:eastAsia="Times New Roman" w:hAnsi="Helvetica" w:cs="Times New Roman"/>
          <w:color w:val="383838"/>
          <w:sz w:val="20"/>
          <w:szCs w:val="20"/>
        </w:rPr>
        <w:t xml:space="preserve">nited </w:t>
      </w:r>
      <w:r w:rsidRPr="00CB6198">
        <w:rPr>
          <w:rStyle w:val="StyleUnderline"/>
          <w:highlight w:val="yellow"/>
        </w:rPr>
        <w:t>S</w:t>
      </w:r>
      <w:r w:rsidRPr="00EC49B2">
        <w:rPr>
          <w:rFonts w:ascii="Helvetica" w:eastAsia="Times New Roman" w:hAnsi="Helvetica" w:cs="Times New Roman"/>
          <w:color w:val="383838"/>
          <w:sz w:val="20"/>
          <w:szCs w:val="20"/>
        </w:rPr>
        <w:t xml:space="preserve">tates </w:t>
      </w:r>
      <w:r w:rsidRPr="00CB6198">
        <w:rPr>
          <w:rStyle w:val="StyleUnderline"/>
          <w:highlight w:val="yellow"/>
        </w:rPr>
        <w:t>is</w:t>
      </w:r>
      <w:r w:rsidRPr="00CB6198">
        <w:rPr>
          <w:rStyle w:val="StyleUnderline"/>
        </w:rPr>
        <w:t xml:space="preserve"> </w:t>
      </w:r>
      <w:r w:rsidRPr="00EC49B2">
        <w:rPr>
          <w:rFonts w:ascii="Helvetica" w:eastAsia="Times New Roman" w:hAnsi="Helvetica" w:cs="Times New Roman"/>
          <w:color w:val="383838"/>
          <w:sz w:val="20"/>
          <w:szCs w:val="20"/>
        </w:rPr>
        <w:t xml:space="preserve">largely </w:t>
      </w:r>
      <w:r w:rsidRPr="00CB6198">
        <w:rPr>
          <w:rStyle w:val="StyleUnderline"/>
          <w:highlight w:val="yellow"/>
        </w:rPr>
        <w:t>due to</w:t>
      </w:r>
      <w:r w:rsidRPr="00EC49B2">
        <w:rPr>
          <w:rFonts w:ascii="Helvetica" w:eastAsia="Times New Roman" w:hAnsi="Helvetica" w:cs="Times New Roman"/>
          <w:color w:val="383838"/>
          <w:sz w:val="20"/>
          <w:szCs w:val="20"/>
        </w:rPr>
        <w:t>:</w:t>
      </w:r>
    </w:p>
    <w:p w:rsidR="00BD42E8" w:rsidRPr="005D062A" w:rsidRDefault="00BD42E8" w:rsidP="00BD42E8">
      <w:pPr>
        <w:pStyle w:val="ListParagraph"/>
        <w:numPr>
          <w:ilvl w:val="0"/>
          <w:numId w:val="17"/>
        </w:numPr>
        <w:spacing w:after="0" w:line="240" w:lineRule="auto"/>
        <w:textAlignment w:val="baseline"/>
        <w:rPr>
          <w:rFonts w:ascii="Helvetica" w:eastAsia="Times New Roman" w:hAnsi="Helvetica" w:cs="Times New Roman"/>
          <w:color w:val="383838"/>
          <w:sz w:val="20"/>
          <w:szCs w:val="20"/>
        </w:rPr>
      </w:pPr>
      <w:r w:rsidRPr="005D062A">
        <w:rPr>
          <w:rFonts w:ascii="Helvetica" w:eastAsia="Times New Roman" w:hAnsi="Helvetica" w:cs="Times New Roman"/>
          <w:color w:val="383838"/>
          <w:sz w:val="20"/>
          <w:szCs w:val="20"/>
        </w:rPr>
        <w:t xml:space="preserve">Unprecedented </w:t>
      </w:r>
      <w:r w:rsidRPr="005D062A">
        <w:rPr>
          <w:rStyle w:val="StyleUnderline"/>
          <w:highlight w:val="yellow"/>
        </w:rPr>
        <w:t>exposure of Israel’s brutal treatment</w:t>
      </w:r>
      <w:r w:rsidRPr="005D062A">
        <w:rPr>
          <w:rFonts w:ascii="Helvetica" w:eastAsia="Times New Roman" w:hAnsi="Helvetica" w:cs="Times New Roman"/>
          <w:color w:val="383838"/>
          <w:sz w:val="20"/>
          <w:szCs w:val="20"/>
        </w:rPr>
        <w:t xml:space="preserve"> of Palestinians, especially of Operation Cast Lead in the winter of 2008–09 and the 2010 massacre of nine unarmed civilians aboard a humanitarian aid vessel in international waters, the Mavi Marmara.</w:t>
      </w:r>
    </w:p>
    <w:p w:rsidR="00BD42E8" w:rsidRPr="00EC49B2" w:rsidRDefault="00BD42E8" w:rsidP="00BD42E8">
      <w:pPr>
        <w:numPr>
          <w:ilvl w:val="0"/>
          <w:numId w:val="17"/>
        </w:numPr>
        <w:spacing w:after="0" w:line="240" w:lineRule="auto"/>
        <w:ind w:left="300"/>
        <w:textAlignment w:val="baseline"/>
        <w:rPr>
          <w:rFonts w:ascii="Helvetica" w:eastAsia="Times New Roman" w:hAnsi="Helvetica" w:cs="Times New Roman"/>
          <w:color w:val="383838"/>
          <w:sz w:val="20"/>
          <w:szCs w:val="20"/>
        </w:rPr>
      </w:pPr>
      <w:r w:rsidRPr="00EC49B2">
        <w:rPr>
          <w:rFonts w:ascii="Helvetica" w:eastAsia="Times New Roman" w:hAnsi="Helvetica" w:cs="Times New Roman"/>
          <w:color w:val="383838"/>
          <w:sz w:val="20"/>
          <w:szCs w:val="20"/>
        </w:rPr>
        <w:t>The leadership of what may be called Generation Palestine</w:t>
      </w:r>
      <w:r w:rsidRPr="00EC49B2">
        <w:rPr>
          <w:rFonts w:ascii="inherit" w:eastAsia="Times New Roman" w:hAnsi="inherit" w:cs="Times New Roman"/>
          <w:color w:val="383838"/>
          <w:sz w:val="15"/>
          <w:szCs w:val="15"/>
          <w:bdr w:val="none" w:sz="0" w:space="0" w:color="auto" w:frame="1"/>
          <w:vertAlign w:val="superscript"/>
        </w:rPr>
        <w:t>7</w:t>
      </w:r>
      <w:r w:rsidRPr="00EC49B2">
        <w:rPr>
          <w:rFonts w:ascii="Helvetica" w:eastAsia="Times New Roman" w:hAnsi="Helvetica" w:cs="Times New Roman"/>
          <w:color w:val="383838"/>
          <w:sz w:val="20"/>
          <w:szCs w:val="20"/>
        </w:rPr>
        <w:t>, mostly young Arab-Americans and Muslims, but also many young Jews and others, who came of age in the atmosphere of heightened Islamophobia and anti-Arab racism in the post–9/11 United States.</w:t>
      </w:r>
    </w:p>
    <w:p w:rsidR="00BD42E8" w:rsidRPr="00EC49B2" w:rsidRDefault="00BD42E8" w:rsidP="00BD42E8">
      <w:pPr>
        <w:numPr>
          <w:ilvl w:val="0"/>
          <w:numId w:val="17"/>
        </w:numPr>
        <w:spacing w:after="0" w:line="240" w:lineRule="auto"/>
        <w:ind w:left="300"/>
        <w:textAlignment w:val="baseline"/>
        <w:rPr>
          <w:rFonts w:ascii="Helvetica" w:eastAsia="Times New Roman" w:hAnsi="Helvetica" w:cs="Times New Roman"/>
          <w:color w:val="383838"/>
          <w:sz w:val="20"/>
          <w:szCs w:val="20"/>
        </w:rPr>
      </w:pPr>
      <w:r w:rsidRPr="00EC49B2">
        <w:rPr>
          <w:rFonts w:ascii="Helvetica" w:eastAsia="Times New Roman" w:hAnsi="Helvetica" w:cs="Times New Roman"/>
          <w:color w:val="383838"/>
          <w:sz w:val="20"/>
          <w:szCs w:val="20"/>
        </w:rPr>
        <w:t xml:space="preserve">The </w:t>
      </w:r>
      <w:r w:rsidRPr="00CB6198">
        <w:rPr>
          <w:rStyle w:val="StyleUnderline"/>
          <w:highlight w:val="yellow"/>
        </w:rPr>
        <w:t>application of methods used in the successful South African anti-apartheid movement that spread to US campuses and reached a crescendo in the 1980s</w:t>
      </w:r>
      <w:r w:rsidRPr="00EC49B2">
        <w:rPr>
          <w:rFonts w:ascii="Helvetica" w:eastAsia="Times New Roman" w:hAnsi="Helvetica" w:cs="Times New Roman"/>
          <w:color w:val="383838"/>
          <w:sz w:val="20"/>
          <w:szCs w:val="20"/>
        </w:rPr>
        <w:t>.</w:t>
      </w:r>
    </w:p>
    <w:p w:rsidR="00BD42E8" w:rsidRPr="005D062A" w:rsidRDefault="00BD42E8" w:rsidP="00BD42E8">
      <w:r w:rsidRPr="00EC49B2">
        <w:rPr>
          <w:rFonts w:ascii="Helvetica" w:eastAsia="Times New Roman" w:hAnsi="Helvetica" w:cs="Times New Roman"/>
          <w:color w:val="383838"/>
          <w:sz w:val="20"/>
          <w:szCs w:val="20"/>
        </w:rPr>
        <w:t xml:space="preserve">Arguably, each of these developments discussed below is a result of and leads to many more, but these appear to be three </w:t>
      </w:r>
      <w:r w:rsidRPr="00CB6198">
        <w:rPr>
          <w:rStyle w:val="StyleUnderline"/>
          <w:highlight w:val="yellow"/>
        </w:rPr>
        <w:t>key catalysts in the rising US BDS movement</w:t>
      </w:r>
      <w:r w:rsidRPr="00EC49B2">
        <w:rPr>
          <w:rFonts w:ascii="Helvetica" w:eastAsia="Times New Roman" w:hAnsi="Helvetica" w:cs="Times New Roman"/>
          <w:color w:val="383838"/>
          <w:sz w:val="20"/>
          <w:szCs w:val="20"/>
        </w:rPr>
        <w:t>. </w:t>
      </w:r>
    </w:p>
    <w:p w:rsidR="00BD42E8" w:rsidRPr="00BD42E8" w:rsidRDefault="00BD42E8" w:rsidP="00BD42E8"/>
    <w:p w:rsidR="005D062A" w:rsidRDefault="005D062A" w:rsidP="005D062A">
      <w:pPr>
        <w:pStyle w:val="Heading1"/>
      </w:pPr>
      <w:r>
        <w:t>Misc Cards not to use</w:t>
      </w:r>
    </w:p>
    <w:p w:rsidR="00B56F7D" w:rsidRPr="00F32536" w:rsidRDefault="00B56F7D" w:rsidP="00B56F7D">
      <w:pPr>
        <w:pStyle w:val="Heading3"/>
      </w:pPr>
      <w:r>
        <w:t>Desal/Renewables DA Link</w:t>
      </w:r>
    </w:p>
    <w:p w:rsidR="00B56F7D" w:rsidRDefault="00B56F7D" w:rsidP="00B56F7D">
      <w:pPr>
        <w:pStyle w:val="Heading4"/>
      </w:pPr>
      <w:r>
        <w:t>Boycott focus stops collaborative research on desal and solar energy</w:t>
      </w:r>
    </w:p>
    <w:p w:rsidR="00B56F7D" w:rsidRDefault="00B56F7D" w:rsidP="00B56F7D">
      <w:r w:rsidRPr="001751BC">
        <w:rPr>
          <w:rStyle w:val="Style13ptBold"/>
        </w:rPr>
        <w:t>Nelson 14</w:t>
      </w:r>
      <w:r w:rsidRPr="001751BC">
        <w:t xml:space="preserve"> (Cary Nelson is Jubilee Professor of Liberal Arts &amp; Sciences and Professor of English at the University of Illinois at Urbana-Champaign. Among his 27 books and 250 articles are No University is an Island: Saving Academic Freedom (2010) and Recommended Principles to Guide Academy-Industry Relationships (2014).The Problem with Judith Butler: The Political Philosophy of the Movement to Boycott Israel By </w:t>
      </w:r>
      <w:hyperlink r:id="rId69" w:tooltip="Cary Nelson" w:history="1">
        <w:r w:rsidRPr="001751BC">
          <w:rPr>
            <w:rStyle w:val="Hyperlink"/>
          </w:rPr>
          <w:t>Cary Nelson</w:t>
        </w:r>
      </w:hyperlink>
      <w:r w:rsidRPr="001751BC">
        <w:t xml:space="preserve">, Los Angelas Review of Books, </w:t>
      </w:r>
      <w:hyperlink r:id="rId70" w:history="1">
        <w:r w:rsidRPr="001751BC">
          <w:rPr>
            <w:rStyle w:val="Hyperlink"/>
          </w:rPr>
          <w:t>https://lareviewofbooks.org/article/problem-judith-butler-political-philosophy-movement-boycott-israel/#</w:t>
        </w:r>
      </w:hyperlink>
      <w:r w:rsidRPr="001751BC">
        <w:t>!, accessed 3/19/19, jmg)</w:t>
      </w:r>
    </w:p>
    <w:p w:rsidR="00B56F7D" w:rsidRPr="00957FC5" w:rsidRDefault="00B56F7D" w:rsidP="00B56F7D">
      <w:r>
        <w:rPr>
          <w:color w:val="000000"/>
          <w:shd w:val="clear" w:color="auto" w:fill="FFFFFF"/>
        </w:rPr>
        <w:t>Travel is not the only serious limitation faculty would face. A significant number of American, Israeli, and Palestinian faculty are involved in interinstitutional research projects funded both by their own universities and by grants they administer. These critical collaborations would collapse under a boycott regime. Butler says she has “no problem collaborating with Israeli scholars and artists as long as we do not participate in any Israeli institution or have Israeli state monies support our collaborative work.” Refusing such financial support is a good deal easier for a philosopher than a scientist or an engineer who requires lab space, equipment, and staff to carry out research. Academic freedom includes the right to pursue the research of your choice, including collaborative research, and the right to pursue the funding necessary for that work. Butler dismisses the limitations a boycott would impose as a mere “inconvenience,” but faculty members who find their collaborative research projects on desalinization or solar energy torpedoed are certain to use stronger language.</w:t>
      </w:r>
    </w:p>
    <w:p w:rsidR="00E116B8" w:rsidRDefault="00E116B8" w:rsidP="00E116B8">
      <w:pPr>
        <w:pStyle w:val="Heading3"/>
      </w:pPr>
      <w:r>
        <w:t>Maybe - Backlash</w:t>
      </w:r>
    </w:p>
    <w:p w:rsidR="00E116B8" w:rsidRDefault="00E116B8" w:rsidP="00E116B8">
      <w:pPr>
        <w:pStyle w:val="Heading4"/>
      </w:pPr>
      <w:r>
        <w:t>BDS false claims of victory fuel Israeli resistance</w:t>
      </w:r>
    </w:p>
    <w:p w:rsidR="00E116B8" w:rsidRDefault="00E116B8" w:rsidP="00E116B8">
      <w:r w:rsidRPr="00E86164">
        <w:rPr>
          <w:rStyle w:val="Style13ptBold"/>
        </w:rPr>
        <w:t>Thrall 18</w:t>
      </w:r>
      <w:r w:rsidRPr="00E86164">
        <w:t xml:space="preserve"> (Nathan Thrall is the author of </w:t>
      </w:r>
      <w:hyperlink r:id="rId71" w:history="1">
        <w:r w:rsidRPr="00E86164">
          <w:rPr>
            <w:rStyle w:val="Hyperlink"/>
          </w:rPr>
          <w:t>The Only Language They Understand</w:t>
        </w:r>
      </w:hyperlink>
      <w:r w:rsidRPr="00E86164">
        <w:t>, and is the Director of the Arab-Israeli Project at the </w:t>
      </w:r>
      <w:hyperlink r:id="rId72" w:history="1">
        <w:r w:rsidRPr="00E86164">
          <w:rPr>
            <w:rStyle w:val="Hyperlink"/>
          </w:rPr>
          <w:t>International Crisis Group</w:t>
        </w:r>
      </w:hyperlink>
      <w:r w:rsidRPr="00E86164">
        <w:t xml:space="preserve">, BDS: how a controversial non-violent movement has transformed the Israeli-Palestinian debate, THE GUARDIAN, August 14, </w:t>
      </w:r>
      <w:hyperlink r:id="rId73" w:history="1">
        <w:r w:rsidRPr="00E86164">
          <w:rPr>
            <w:rStyle w:val="Hyperlink"/>
          </w:rPr>
          <w:t>https://www.theguardian.com/news/2018/aug/14/bds-boycott-divestment-sanctions-movement-transformed-israeli-palestinian-debate</w:t>
        </w:r>
      </w:hyperlink>
      <w:r w:rsidRPr="00E86164">
        <w:t>, accessed 3/18/19, jmg)</w:t>
      </w:r>
    </w:p>
    <w:p w:rsidR="00E116B8" w:rsidRDefault="00E116B8" w:rsidP="00E116B8">
      <w:pPr>
        <w:pStyle w:val="NormalWeb"/>
        <w:shd w:val="clear" w:color="auto" w:fill="FFFFFF"/>
        <w:rPr>
          <w:rFonts w:ascii="Georgia" w:hAnsi="Georgia"/>
          <w:color w:val="121212"/>
          <w:sz w:val="26"/>
          <w:szCs w:val="26"/>
        </w:rPr>
      </w:pPr>
      <w:r w:rsidRPr="005E6B2C">
        <w:rPr>
          <w:rStyle w:val="StyleUnderline"/>
          <w:highlight w:val="yellow"/>
        </w:rPr>
        <w:t>Nearly all</w:t>
      </w:r>
      <w:r>
        <w:rPr>
          <w:rFonts w:ascii="Georgia" w:hAnsi="Georgia"/>
          <w:color w:val="121212"/>
          <w:sz w:val="26"/>
          <w:szCs w:val="26"/>
        </w:rPr>
        <w:t xml:space="preserve"> of the </w:t>
      </w:r>
      <w:r w:rsidRPr="005E6B2C">
        <w:rPr>
          <w:rStyle w:val="StyleUnderline"/>
          <w:highlight w:val="yellow"/>
        </w:rPr>
        <w:t>corporate and student-led divestments have been selective</w:t>
      </w:r>
      <w:r>
        <w:rPr>
          <w:rFonts w:ascii="Georgia" w:hAnsi="Georgia"/>
          <w:color w:val="121212"/>
          <w:sz w:val="26"/>
          <w:szCs w:val="26"/>
        </w:rPr>
        <w:t xml:space="preserve">: </w:t>
      </w:r>
      <w:r w:rsidRPr="005E6B2C">
        <w:rPr>
          <w:rStyle w:val="StyleUnderline"/>
          <w:highlight w:val="yellow"/>
        </w:rPr>
        <w:t>they have not targeted Israel as a whole, but only settlements and occupation</w:t>
      </w:r>
      <w:r>
        <w:rPr>
          <w:rFonts w:ascii="Georgia" w:hAnsi="Georgia"/>
          <w:color w:val="121212"/>
          <w:sz w:val="26"/>
          <w:szCs w:val="26"/>
        </w:rPr>
        <w:t xml:space="preserve">. A number of them had little to do with the BDS movement itself. But </w:t>
      </w:r>
      <w:r w:rsidRPr="005E6B2C">
        <w:rPr>
          <w:rStyle w:val="StyleUnderline"/>
          <w:highlight w:val="yellow"/>
        </w:rPr>
        <w:t>both the Israeli government and the BDS movement</w:t>
      </w:r>
      <w:r w:rsidRPr="005E6B2C">
        <w:rPr>
          <w:rStyle w:val="StyleUnderline"/>
        </w:rPr>
        <w:t xml:space="preserve"> </w:t>
      </w:r>
      <w:r>
        <w:rPr>
          <w:rFonts w:ascii="Georgia" w:hAnsi="Georgia"/>
          <w:color w:val="121212"/>
          <w:sz w:val="26"/>
          <w:szCs w:val="26"/>
        </w:rPr>
        <w:t xml:space="preserve">have tended to </w:t>
      </w:r>
      <w:r w:rsidRPr="005E6B2C">
        <w:rPr>
          <w:rStyle w:val="StyleUnderline"/>
          <w:highlight w:val="yellow"/>
        </w:rPr>
        <w:t>obscure this</w:t>
      </w:r>
      <w:r>
        <w:rPr>
          <w:rFonts w:ascii="Georgia" w:hAnsi="Georgia"/>
          <w:color w:val="121212"/>
          <w:sz w:val="26"/>
          <w:szCs w:val="26"/>
        </w:rPr>
        <w:t xml:space="preserve"> fact. Doing so has helped the BDS movement appear to rack up victories, and it has helped the Israeli government to discredit cautious bureaucratic initiatives to adhere to international law, casting them instead as unhinged, demonising efforts by BDS radicals.</w:t>
      </w:r>
    </w:p>
    <w:p w:rsidR="00E116B8" w:rsidRDefault="00E116B8" w:rsidP="00E116B8">
      <w:pPr>
        <w:pStyle w:val="NormalWeb"/>
        <w:shd w:val="clear" w:color="auto" w:fill="FFFFFF"/>
        <w:rPr>
          <w:rFonts w:ascii="Georgia" w:hAnsi="Georgia"/>
          <w:color w:val="121212"/>
          <w:sz w:val="26"/>
          <w:szCs w:val="26"/>
        </w:rPr>
      </w:pPr>
      <w:r w:rsidRPr="005E6B2C">
        <w:rPr>
          <w:rStyle w:val="StyleUnderline"/>
          <w:highlight w:val="yellow"/>
        </w:rPr>
        <w:t>Conflating boycotts</w:t>
      </w:r>
      <w:r>
        <w:rPr>
          <w:rFonts w:ascii="Georgia" w:hAnsi="Georgia"/>
          <w:color w:val="121212"/>
          <w:sz w:val="26"/>
          <w:szCs w:val="26"/>
        </w:rPr>
        <w:t xml:space="preserve"> </w:t>
      </w:r>
      <w:r w:rsidRPr="005E6B2C">
        <w:rPr>
          <w:rStyle w:val="StyleUnderline"/>
          <w:highlight w:val="yellow"/>
        </w:rPr>
        <w:t>of</w:t>
      </w:r>
      <w:r w:rsidRPr="005E6B2C">
        <w:rPr>
          <w:rStyle w:val="StyleUnderline"/>
        </w:rPr>
        <w:t xml:space="preserve"> </w:t>
      </w:r>
      <w:r>
        <w:rPr>
          <w:rFonts w:ascii="Georgia" w:hAnsi="Georgia"/>
          <w:color w:val="121212"/>
          <w:sz w:val="26"/>
          <w:szCs w:val="26"/>
        </w:rPr>
        <w:t xml:space="preserve">the settlements </w:t>
      </w:r>
      <w:r w:rsidRPr="005E6B2C">
        <w:rPr>
          <w:rStyle w:val="StyleUnderline"/>
          <w:highlight w:val="yellow"/>
        </w:rPr>
        <w:t>with opposition to Israel’s existence has been a central element of the government’s policy</w:t>
      </w:r>
      <w:r>
        <w:rPr>
          <w:rFonts w:ascii="Georgia" w:hAnsi="Georgia"/>
          <w:color w:val="121212"/>
          <w:sz w:val="26"/>
          <w:szCs w:val="26"/>
        </w:rPr>
        <w:t>, reflecting a desire not just to protect settlements but to stem the tide of selective boycotts that could spread to Israel as a whole. “We are saying there is no difference between a settlement boycott and a boycott of Israel,” Yossi Kuperwasser said. “If you want to promote the boycotting of Israel, any part of Israel, you are not a friend of Israel. You are actually an enemy of Israel. So we have to deal with you.”</w:t>
      </w:r>
    </w:p>
    <w:p w:rsidR="00E116B8" w:rsidRDefault="00E116B8" w:rsidP="00E116B8">
      <w:pPr>
        <w:pStyle w:val="NormalWeb"/>
        <w:shd w:val="clear" w:color="auto" w:fill="FFFFFF"/>
        <w:rPr>
          <w:rFonts w:ascii="Georgia" w:hAnsi="Georgia"/>
          <w:b/>
          <w:bCs/>
          <w:color w:val="121212"/>
          <w:sz w:val="26"/>
          <w:szCs w:val="26"/>
        </w:rPr>
      </w:pPr>
      <w:r>
        <w:rPr>
          <w:rFonts w:ascii="Georgia" w:hAnsi="Georgia"/>
          <w:color w:val="121212"/>
          <w:sz w:val="26"/>
          <w:szCs w:val="26"/>
        </w:rPr>
        <w:t>The government has passed a law that bars entry to foreigners who have publicly supported a boycott of Israel “or an area under its control”. Its minister of strategic affairs has called for imposing financial penalties on Israeli organisations, companies and in some cases individuals who advocate boycotts of either Israel or the settlements. After Hagai El-Ad, the head of the Israeli human rights organisation B’Tselem, addressed the UN security council and called on it to take action against Israel’s occupation, the chairman of the governing coalition called to revoke his citizenship and to create a bill that would do the same to any Israeli who calls on international bodies to take action against Israel.</w:t>
      </w:r>
      <w:r>
        <w:rPr>
          <w:rFonts w:ascii="Georgia" w:hAnsi="Georgia"/>
          <w:bCs/>
          <w:color w:val="121212"/>
          <w:sz w:val="26"/>
          <w:szCs w:val="26"/>
        </w:rPr>
        <w:t xml:space="preserve"> </w:t>
      </w:r>
    </w:p>
    <w:p w:rsidR="00E116B8" w:rsidRDefault="00E116B8" w:rsidP="00E116B8">
      <w:pPr>
        <w:pStyle w:val="NormalWeb"/>
        <w:shd w:val="clear" w:color="auto" w:fill="FFFFFF"/>
        <w:rPr>
          <w:rFonts w:ascii="Georgia" w:hAnsi="Georgia"/>
          <w:color w:val="121212"/>
          <w:sz w:val="26"/>
          <w:szCs w:val="26"/>
        </w:rPr>
      </w:pPr>
      <w:r>
        <w:rPr>
          <w:rFonts w:ascii="Georgia" w:hAnsi="Georgia"/>
          <w:color w:val="121212"/>
          <w:sz w:val="26"/>
          <w:szCs w:val="26"/>
        </w:rPr>
        <w:t>Israel and its allies have pursued the same strategy abroad. In 2014, Netanyahu convened a meeting of top Israeli ministers to discuss possible counter-BDS measures, including, according to the Israeli daily Haaretz, “legal suits in European and North American courts against [BDS] organisations”, “legal action against financial institutions that boycott settlements”, and “whether to activate the pro-Israel lobby in the US, specifically Aipac, in order to promote legislation in Congress”. Since then, major banks around the world have shut down the accounts of pro-BDS groups. In 24 US states, bills and orders that stifle free speech by discouraging, penalising or restricting support for boycotts of Israel or of settlements have been passed, and have been challenged in two states so far by the ACLU. Following Hurricane Harvey, last summer, the city of Dickinson, Texas required residents who wanted relief to </w:t>
      </w:r>
      <w:hyperlink r:id="rId74" w:history="1">
        <w:r>
          <w:rPr>
            <w:rStyle w:val="Hyperlink"/>
            <w:rFonts w:ascii="Georgia" w:hAnsi="Georgia"/>
            <w:color w:val="C70000"/>
            <w:sz w:val="26"/>
            <w:szCs w:val="26"/>
          </w:rPr>
          <w:t>certify that they do not and will not boycott Israel</w:t>
        </w:r>
      </w:hyperlink>
      <w:r>
        <w:rPr>
          <w:rFonts w:ascii="Georgia" w:hAnsi="Georgia"/>
          <w:color w:val="121212"/>
          <w:sz w:val="26"/>
          <w:szCs w:val="26"/>
        </w:rPr>
        <w:t>, a demand the ACLU’s Texas legal director called “an egregious violation of the first amendment, reminiscent of McCarthy-era loyalty oaths”. A federal anti-boycott bill supported by Aipac has also met with opposition by the ACLU, which argues that “political boycotts are fully protected by the first amendment”, regardless of whether the boycott is of Israel or the settlements.</w:t>
      </w:r>
    </w:p>
    <w:p w:rsidR="00E116B8" w:rsidRDefault="00E116B8" w:rsidP="00E116B8">
      <w:pPr>
        <w:pStyle w:val="NormalWeb"/>
        <w:shd w:val="clear" w:color="auto" w:fill="FFFFFF"/>
        <w:rPr>
          <w:rFonts w:ascii="Georgia" w:hAnsi="Georgia"/>
          <w:color w:val="121212"/>
          <w:sz w:val="26"/>
          <w:szCs w:val="26"/>
        </w:rPr>
      </w:pPr>
      <w:r>
        <w:rPr>
          <w:rFonts w:ascii="Georgia" w:hAnsi="Georgia"/>
          <w:color w:val="121212"/>
          <w:sz w:val="26"/>
          <w:szCs w:val="26"/>
        </w:rPr>
        <w:t>This deliberate elision of Israel and the settlements has caused no small amount of consternation among the state’s more liberal supporters in the American Jewish community. For years they have sought to protect Israel itself from sanction, by arguing that only boycotts of settlements are legitimate. Now they feel themselves under attack not just from BDS, on the left, but the Israeli government, on the right, both of which disdain the centre-left notion of being “pro-Israel and anti-occupation”, and both of which reject the position that wine produced in West Bank settlements should be boycotted while the government that created, financed and maintained the settlements should not.</w:t>
      </w:r>
    </w:p>
    <w:p w:rsidR="00E116B8" w:rsidRDefault="00E116B8" w:rsidP="00E116B8">
      <w:pPr>
        <w:pStyle w:val="NormalWeb"/>
        <w:shd w:val="clear" w:color="auto" w:fill="FFFFFF"/>
        <w:rPr>
          <w:rFonts w:ascii="Georgia" w:hAnsi="Georgia"/>
          <w:color w:val="121212"/>
          <w:sz w:val="26"/>
          <w:szCs w:val="26"/>
        </w:rPr>
      </w:pPr>
      <w:r>
        <w:rPr>
          <w:rFonts w:ascii="Georgia" w:hAnsi="Georgia"/>
          <w:color w:val="121212"/>
          <w:sz w:val="26"/>
          <w:szCs w:val="26"/>
        </w:rPr>
        <w:t>Israel’s strategy has been to force a choice on companies subjected to pressure to withdraw or divest: stay in Israeli-controlled territory and ignore the boycott campaign, or accede to its demands and face potential lawsuits and losses in much bigger markets in Europe and the US. Given that choice, Kuperwasser said, most companies would be very reluctant to withdraw from Israel or the settlements: “But if it’s going to happen, there are going to be more laws around the world that are going to make these companies suffer. We can retaliate and come up with a response.”</w:t>
      </w:r>
    </w:p>
    <w:p w:rsidR="00E116B8" w:rsidRDefault="00E116B8" w:rsidP="00E116B8">
      <w:pPr>
        <w:pStyle w:val="Heading4"/>
      </w:pPr>
      <w:r>
        <w:t>BDS victories just cause Israeli crackdowns not success</w:t>
      </w:r>
    </w:p>
    <w:p w:rsidR="00E116B8" w:rsidRDefault="00E116B8" w:rsidP="00E116B8">
      <w:r w:rsidRPr="00E86164">
        <w:rPr>
          <w:rStyle w:val="Style13ptBold"/>
        </w:rPr>
        <w:t>Thrall 18</w:t>
      </w:r>
      <w:r w:rsidRPr="00E86164">
        <w:t xml:space="preserve"> (Nathan Thrall is the author of </w:t>
      </w:r>
      <w:hyperlink r:id="rId75" w:history="1">
        <w:r w:rsidRPr="00E86164">
          <w:rPr>
            <w:rStyle w:val="Hyperlink"/>
          </w:rPr>
          <w:t>The Only Language They Understand</w:t>
        </w:r>
      </w:hyperlink>
      <w:r w:rsidRPr="00E86164">
        <w:t>, and is the Director of the Arab-Israeli Project at the </w:t>
      </w:r>
      <w:hyperlink r:id="rId76" w:history="1">
        <w:r w:rsidRPr="00E86164">
          <w:rPr>
            <w:rStyle w:val="Hyperlink"/>
          </w:rPr>
          <w:t>International Crisis Group</w:t>
        </w:r>
      </w:hyperlink>
      <w:r w:rsidRPr="00E86164">
        <w:t xml:space="preserve">, BDS: how a controversial non-violent movement has transformed the Israeli-Palestinian debate, THE GUARDIAN, August 14, </w:t>
      </w:r>
      <w:hyperlink r:id="rId77" w:history="1">
        <w:r w:rsidRPr="00E86164">
          <w:rPr>
            <w:rStyle w:val="Hyperlink"/>
          </w:rPr>
          <w:t>https://www.theguardian.com/news/2018/aug/14/bds-boycott-divestment-sanctions-movement-transformed-israeli-palestinian-debate</w:t>
        </w:r>
      </w:hyperlink>
      <w:r w:rsidRPr="00E86164">
        <w:t>, accessed 3/18/19, jmg)</w:t>
      </w:r>
    </w:p>
    <w:p w:rsidR="00E116B8" w:rsidRDefault="00E116B8" w:rsidP="00E116B8">
      <w:pPr>
        <w:rPr>
          <w:rFonts w:ascii="Georgia" w:hAnsi="Georgia"/>
          <w:color w:val="121212"/>
          <w:sz w:val="26"/>
          <w:szCs w:val="26"/>
          <w:shd w:val="clear" w:color="auto" w:fill="FFFFFF"/>
        </w:rPr>
      </w:pPr>
      <w:r>
        <w:rPr>
          <w:rFonts w:ascii="Georgia" w:hAnsi="Georgia"/>
          <w:color w:val="121212"/>
          <w:sz w:val="26"/>
          <w:szCs w:val="26"/>
          <w:shd w:val="clear" w:color="auto" w:fill="FFFFFF"/>
        </w:rPr>
        <w:t>To Israeli liberals, the gravest threat from BDS is that it has induced in their government a reaction so reckless and overreaching that it resembles a sort of auto-immune disease, in which the battle against BDS also damages the rights of ordinary citizens and the organs of democracy. Israel’s Ministry of Strategic Affairs has utilised the intelligence services to surveil and attack delegitimisers of Israel. It called to establish a blacklist of Israeli organisations and citizens who support the nonviolent boycott campaign, created a “tarnishing unit” to besmirch the reputations of boycott supporters, and placed paid articles in the Israeli press. Leftwing Israeli Jews have been summoned for interrogation or stopped at the border by agents of the Shin Bet, Israel’s internal security agency, who described themselves as officers working against delegitimisation. Israel has banned 20 organisations from entry for their political opinions, including the American Friends Service Committee, a Quaker group that won a Nobel peace prize for helping Holocaust refugees and that now supports self-determination for Israelis and Palestinians while also endorsing BDS.</w:t>
      </w:r>
      <w:r w:rsidRPr="00992A7F">
        <w:rPr>
          <w:rFonts w:ascii="Georgia" w:hAnsi="Georgia"/>
          <w:color w:val="121212"/>
          <w:sz w:val="26"/>
          <w:szCs w:val="26"/>
          <w:shd w:val="clear" w:color="auto" w:fill="FFFFFF"/>
        </w:rPr>
        <w:t xml:space="preserve"> </w:t>
      </w:r>
      <w:r>
        <w:rPr>
          <w:rFonts w:ascii="Georgia" w:hAnsi="Georgia"/>
          <w:color w:val="121212"/>
          <w:sz w:val="26"/>
          <w:szCs w:val="26"/>
          <w:shd w:val="clear" w:color="auto" w:fill="FFFFFF"/>
        </w:rPr>
        <w:t>To Israeli liberals, the gravest threat from BDS is that it has induced in their government a reaction so reckless and overreaching that it resembles a sort of auto-immune disease, in which the battle against BDS also damages the rights of ordinary citizens and the organs of democracy. Israel’s Ministry of Strategic Affairs has utilised the intelligence services to surveil and attack delegitimisers of Israel. It called to establish a blacklist of Israeli organisations and citizens who support the nonviolent boycott campaign, created a “tarnishing unit” to besmirch the reputations of boycott supporters, and placed paid articles in the Israeli press. Leftwing Israeli Jews have been summoned for interrogation or stopped at the border by agents of the Shin Bet, Israel’s internal security agency, who described themselves as officers working against delegitimisation. Israel has banned 20 organisations from entry for their political opinions, including the American Friends Service Committee, a Quaker group that won a Nobel peace prize for helping Holocaust refugees and that now supports self-determination for Israelis and Palestinians while also endorsing BDS.</w:t>
      </w:r>
    </w:p>
    <w:p w:rsidR="005E6B2C" w:rsidRDefault="005E6B2C" w:rsidP="005E6B2C">
      <w:pPr>
        <w:pStyle w:val="Heading3"/>
      </w:pPr>
      <w:r>
        <w:t>Israel focus bad</w:t>
      </w:r>
    </w:p>
    <w:p w:rsidR="00992A7F" w:rsidRDefault="00992A7F" w:rsidP="00992A7F">
      <w:pPr>
        <w:pStyle w:val="Heading4"/>
      </w:pPr>
      <w:r>
        <w:t>Targetting Israel won’t work – most of anti-BDS campaigns are carried on outside of Israel</w:t>
      </w:r>
    </w:p>
    <w:p w:rsidR="00992A7F" w:rsidRDefault="00E86164" w:rsidP="00992A7F">
      <w:r w:rsidRPr="00E86164">
        <w:rPr>
          <w:rStyle w:val="Style13ptBold"/>
        </w:rPr>
        <w:t>Thrall 18</w:t>
      </w:r>
      <w:r w:rsidRPr="00E86164">
        <w:t xml:space="preserve"> (Nathan Thrall is the author of </w:t>
      </w:r>
      <w:hyperlink r:id="rId78" w:history="1">
        <w:r w:rsidRPr="00E86164">
          <w:rPr>
            <w:rStyle w:val="Hyperlink"/>
          </w:rPr>
          <w:t>The Only Language They Understand</w:t>
        </w:r>
      </w:hyperlink>
      <w:r w:rsidRPr="00E86164">
        <w:t>, and is the Director of the Arab-Israeli Project at the </w:t>
      </w:r>
      <w:hyperlink r:id="rId79" w:history="1">
        <w:r w:rsidRPr="00E86164">
          <w:rPr>
            <w:rStyle w:val="Hyperlink"/>
          </w:rPr>
          <w:t>International Crisis Group</w:t>
        </w:r>
      </w:hyperlink>
      <w:r w:rsidRPr="00E86164">
        <w:t xml:space="preserve">, BDS: how a controversial non-violent movement has transformed the Israeli-Palestinian debate, THE GUARDIAN, August 14, </w:t>
      </w:r>
      <w:hyperlink r:id="rId80" w:history="1">
        <w:r w:rsidRPr="00E86164">
          <w:rPr>
            <w:rStyle w:val="Hyperlink"/>
          </w:rPr>
          <w:t>https://www.theguardian.com/news/2018/aug/14/bds-boycott-divestment-sanctions-movement-transformed-israeli-palestinian-debate</w:t>
        </w:r>
      </w:hyperlink>
      <w:r w:rsidRPr="00E86164">
        <w:t>, accessed 3/18/19, jmg)</w:t>
      </w:r>
    </w:p>
    <w:p w:rsidR="00992A7F" w:rsidRDefault="00992A7F" w:rsidP="00992A7F">
      <w:pPr>
        <w:rPr>
          <w:rFonts w:ascii="Georgia" w:hAnsi="Georgia"/>
          <w:color w:val="121212"/>
          <w:sz w:val="26"/>
          <w:szCs w:val="26"/>
          <w:shd w:val="clear" w:color="auto" w:fill="FFFFFF"/>
        </w:rPr>
      </w:pPr>
      <w:r>
        <w:rPr>
          <w:rFonts w:ascii="Georgia" w:hAnsi="Georgia"/>
          <w:color w:val="121212"/>
          <w:sz w:val="26"/>
          <w:szCs w:val="26"/>
          <w:shd w:val="clear" w:color="auto" w:fill="FFFFFF"/>
        </w:rPr>
        <w:t xml:space="preserve">The </w:t>
      </w:r>
      <w:r w:rsidRPr="005E6B2C">
        <w:rPr>
          <w:rStyle w:val="StyleUnderline"/>
          <w:highlight w:val="yellow"/>
        </w:rPr>
        <w:t>Ministry of Strategic Affairs</w:t>
      </w:r>
      <w:r>
        <w:rPr>
          <w:rFonts w:ascii="Georgia" w:hAnsi="Georgia"/>
          <w:color w:val="121212"/>
          <w:sz w:val="26"/>
          <w:szCs w:val="26"/>
          <w:shd w:val="clear" w:color="auto" w:fill="FFFFFF"/>
        </w:rPr>
        <w:t xml:space="preserve"> has </w:t>
      </w:r>
      <w:r w:rsidRPr="005E6B2C">
        <w:rPr>
          <w:rStyle w:val="StyleUnderline"/>
          <w:highlight w:val="yellow"/>
        </w:rPr>
        <w:t>outsourced much of its anti-BDS activity in foreign countries</w:t>
      </w:r>
      <w:r>
        <w:rPr>
          <w:rFonts w:ascii="Georgia" w:hAnsi="Georgia"/>
          <w:color w:val="121212"/>
          <w:sz w:val="26"/>
          <w:szCs w:val="26"/>
          <w:shd w:val="clear" w:color="auto" w:fill="FFFFFF"/>
        </w:rPr>
        <w:t xml:space="preserve">, </w:t>
      </w:r>
      <w:r w:rsidRPr="00E116B8">
        <w:rPr>
          <w:rStyle w:val="StyleUnderline"/>
          <w:highlight w:val="yellow"/>
        </w:rPr>
        <w:t>helping to establish and finance front groups and partner organisations</w:t>
      </w:r>
      <w:r>
        <w:rPr>
          <w:rFonts w:ascii="Georgia" w:hAnsi="Georgia"/>
          <w:color w:val="121212"/>
          <w:sz w:val="26"/>
          <w:szCs w:val="26"/>
          <w:shd w:val="clear" w:color="auto" w:fill="FFFFFF"/>
        </w:rPr>
        <w:t>, in an attempt to minimise the appearance of Israeli interference in the domestic politics of its allies in Europe and the US. Kuper said that anti-BDS groups were now “sprouting like mushrooms after the rain”. He and a number of other former intelligence and security officials are members of one of them, Kella Shlomo, described as a “PR commando unit” that will work with and receive tens of millions of dollars from the Ministry of Strategic Affairs. In 2016, Israel’s embassy in London sent a cable to Jerusalem complaining that the strategic affairs ministry was endangering British Jewish organisations, most of which are registered as charities and forbidden from political activity: “‘operating’ Jewish organisations directly from Jerusalem … is liable to be dangerous” and “could encounter opposition from the organisations themselves, given their legal status; Britain isn’t the US!” Last year, al-Jazeera aired undercover recordings of an Israeli official working out of the London embassy, who described being asked by the Ministry of Strategic Affairs to </w:t>
      </w:r>
      <w:hyperlink r:id="rId81" w:history="1">
        <w:r>
          <w:rPr>
            <w:rStyle w:val="Hyperlink"/>
            <w:rFonts w:ascii="Georgia" w:hAnsi="Georgia"/>
            <w:color w:val="C70000"/>
            <w:sz w:val="26"/>
            <w:szCs w:val="26"/>
            <w:shd w:val="clear" w:color="auto" w:fill="FFFFFF"/>
          </w:rPr>
          <w:t>help establish a “private company” in the UK</w:t>
        </w:r>
      </w:hyperlink>
      <w:r>
        <w:rPr>
          <w:rFonts w:ascii="Georgia" w:hAnsi="Georgia"/>
          <w:color w:val="121212"/>
          <w:sz w:val="26"/>
          <w:szCs w:val="26"/>
          <w:shd w:val="clear" w:color="auto" w:fill="FFFFFF"/>
        </w:rPr>
        <w:t>that would work for the Israeli government and in liaison with pro-Israel groups like Aipac.</w:t>
      </w:r>
    </w:p>
    <w:p w:rsidR="00055C93" w:rsidRDefault="00055C93" w:rsidP="00055C93">
      <w:pPr>
        <w:pStyle w:val="Heading3"/>
      </w:pPr>
      <w:r>
        <w:t>Solidarity Bad???/AT: Perm</w:t>
      </w:r>
    </w:p>
    <w:p w:rsidR="00055C93" w:rsidRDefault="00055C93" w:rsidP="00055C93">
      <w:pPr>
        <w:pStyle w:val="Heading4"/>
      </w:pPr>
      <w:r>
        <w:t>Unequivocal solidarity justifies Palestinian anti-blackness</w:t>
      </w:r>
    </w:p>
    <w:p w:rsidR="00055C93" w:rsidRPr="004513B1" w:rsidRDefault="00055C93" w:rsidP="00055C93">
      <w:r w:rsidRPr="004513B1">
        <w:t xml:space="preserve">Abunzaid 15 (Ahmad Abuznaid, Ahmad Abuznaid is a lawyer and founding member of the Dream Defenders and co-organizer of 2014 delegation of Ferguson, Black Lives Matter, and Dream Defenders representatives to Palestine, </w:t>
      </w:r>
      <w:hyperlink r:id="rId82" w:history="1">
        <w:r w:rsidRPr="004513B1">
          <w:rPr>
            <w:rStyle w:val="Hyperlink"/>
          </w:rPr>
          <w:t xml:space="preserve">Roundtable on Anti-Blackness and Black-Palestinian Solidarity, http://www.nouraerakat.com/blogi/roundtable-on-anti-blackness-and-black-palestinian-solidarity, accessed 3/19/19, jmg) </w:t>
        </w:r>
      </w:hyperlink>
    </w:p>
    <w:p w:rsidR="00055C93" w:rsidRDefault="00055C93" w:rsidP="00055C93">
      <w:pPr>
        <w:rPr>
          <w:rFonts w:ascii="Arial" w:hAnsi="Arial" w:cs="Arial"/>
          <w:color w:val="777777"/>
          <w:sz w:val="20"/>
          <w:szCs w:val="20"/>
          <w:shd w:val="clear" w:color="auto" w:fill="FFFFFF"/>
        </w:rPr>
      </w:pPr>
      <w:r>
        <w:rPr>
          <w:rFonts w:ascii="Arial" w:hAnsi="Arial" w:cs="Arial"/>
          <w:b/>
          <w:bCs/>
          <w:color w:val="777777"/>
          <w:sz w:val="20"/>
          <w:szCs w:val="20"/>
          <w:shd w:val="clear" w:color="auto" w:fill="FFFFFF"/>
        </w:rPr>
        <w:br/>
      </w:r>
      <w:r>
        <w:rPr>
          <w:rFonts w:ascii="Arial" w:hAnsi="Arial" w:cs="Arial"/>
          <w:color w:val="777777"/>
          <w:sz w:val="20"/>
          <w:szCs w:val="20"/>
          <w:shd w:val="clear" w:color="auto" w:fill="FFFFFF"/>
        </w:rPr>
        <w:t>There is always a moral or ethical reason to stand with the oppressed, and many do so accordingly, but for true solidarity to be present there must be a common goal, for Blacks in the US and for Palestinians, we are fighting systems of dehumanization which both invoke and advance white supremacy. I often think of the heavily cited James Baldwin quote “To be a Negro in this country and to be relatively conscious is to be in a rage almost all the time”.</w:t>
      </w:r>
      <w:r>
        <w:rPr>
          <w:rFonts w:ascii="Arial" w:hAnsi="Arial" w:cs="Arial"/>
          <w:color w:val="777777"/>
          <w:sz w:val="20"/>
          <w:szCs w:val="20"/>
        </w:rPr>
        <w:br/>
      </w:r>
      <w:r>
        <w:rPr>
          <w:rFonts w:ascii="Arial" w:hAnsi="Arial" w:cs="Arial"/>
          <w:color w:val="777777"/>
          <w:sz w:val="20"/>
          <w:szCs w:val="20"/>
        </w:rPr>
        <w:br/>
      </w:r>
      <w:r w:rsidRPr="00E116B8">
        <w:rPr>
          <w:rStyle w:val="StyleUnderline"/>
          <w:highlight w:val="yellow"/>
        </w:rPr>
        <w:t>Although we can make argument for the moral, strategic, and passionate justification for</w:t>
      </w:r>
      <w:r>
        <w:rPr>
          <w:rFonts w:ascii="Arial" w:hAnsi="Arial" w:cs="Arial"/>
          <w:color w:val="777777"/>
          <w:sz w:val="20"/>
          <w:szCs w:val="20"/>
          <w:shd w:val="clear" w:color="auto" w:fill="FFFFFF"/>
        </w:rPr>
        <w:t xml:space="preserve"> this </w:t>
      </w:r>
      <w:r w:rsidRPr="00E116B8">
        <w:rPr>
          <w:rStyle w:val="StyleUnderline"/>
          <w:highlight w:val="yellow"/>
        </w:rPr>
        <w:t>solidarity</w:t>
      </w:r>
      <w:r>
        <w:rPr>
          <w:rFonts w:ascii="Arial" w:hAnsi="Arial" w:cs="Arial"/>
          <w:color w:val="777777"/>
          <w:sz w:val="20"/>
          <w:szCs w:val="20"/>
          <w:shd w:val="clear" w:color="auto" w:fill="FFFFFF"/>
        </w:rPr>
        <w:t xml:space="preserve">, </w:t>
      </w:r>
      <w:r w:rsidRPr="00E116B8">
        <w:rPr>
          <w:rStyle w:val="StyleUnderline"/>
          <w:highlight w:val="yellow"/>
        </w:rPr>
        <w:t>there are Palestinians who are anti-black</w:t>
      </w:r>
      <w:r>
        <w:rPr>
          <w:rFonts w:ascii="Arial" w:hAnsi="Arial" w:cs="Arial"/>
          <w:color w:val="777777"/>
          <w:sz w:val="20"/>
          <w:szCs w:val="20"/>
          <w:shd w:val="clear" w:color="auto" w:fill="FFFFFF"/>
        </w:rPr>
        <w:t xml:space="preserve">, it is difficult to name a community that is not since the subjugation of Blacks is definitive of U.S. society. </w:t>
      </w:r>
      <w:r w:rsidRPr="00E116B8">
        <w:rPr>
          <w:rStyle w:val="StyleUnderline"/>
          <w:highlight w:val="yellow"/>
        </w:rPr>
        <w:t>Some are anti-black because of their intention to assimilate into whiteness; other factors add into this dynamic as well</w:t>
      </w:r>
      <w:r>
        <w:rPr>
          <w:rFonts w:ascii="Arial" w:hAnsi="Arial" w:cs="Arial"/>
          <w:color w:val="777777"/>
          <w:sz w:val="20"/>
          <w:szCs w:val="20"/>
          <w:shd w:val="clear" w:color="auto" w:fill="FFFFFF"/>
        </w:rPr>
        <w:t>. In January 2015, the Dream Defenders organized a delegation to Palestine. In part, the purpose was to expose oppressed communities in the U.S. to the Palestinian struggle, and its relation to, and implications for, life in the heart of the U.S. empire. It was also also a moment to show Palestinians that these communities identify with our struggles. None of our communities can do this alone, so Palestinians should know that there are those in the belly of the beast who are just as hungry for true liberation.</w:t>
      </w:r>
    </w:p>
    <w:p w:rsidR="005D062A" w:rsidRDefault="005D062A" w:rsidP="005D062A">
      <w:pPr>
        <w:pStyle w:val="Heading3"/>
      </w:pPr>
      <w:r>
        <w:t>Alt – Black death – Palestinian</w:t>
      </w:r>
    </w:p>
    <w:p w:rsidR="005D062A" w:rsidRPr="00E55425" w:rsidRDefault="005D062A" w:rsidP="005D062A">
      <w:r>
        <w:t>PROBABLY NOT – seems to much attempt to speak at similarity and not difference</w:t>
      </w:r>
    </w:p>
    <w:p w:rsidR="005D062A" w:rsidRDefault="005D062A" w:rsidP="005D062A">
      <w:pPr>
        <w:pStyle w:val="Heading4"/>
      </w:pPr>
      <w:r>
        <w:t>The affirmatives attempt to speak social life into the Palestinians – ……(INSERT EXAMPLES)))….</w:t>
      </w:r>
    </w:p>
    <w:p w:rsidR="005D062A" w:rsidRDefault="005D062A" w:rsidP="005D062A"/>
    <w:p w:rsidR="005D062A" w:rsidRPr="00A800F2" w:rsidRDefault="005D062A" w:rsidP="005D062A">
      <w:r w:rsidRPr="001463C9">
        <w:rPr>
          <w:rStyle w:val="Style13ptBold"/>
        </w:rPr>
        <w:t>Shalhoub 15</w:t>
      </w:r>
      <w:r>
        <w:t xml:space="preserve"> (</w:t>
      </w:r>
      <w:r w:rsidRPr="001463C9">
        <w:t xml:space="preserve">Nadera Shalhoub Nadera Shalhoub is the Lawrence D. Biele Chair in Law at the Faculty of Law-Institute of Criminology and the School of Social Work and Public Welfare at the Hebrew University of Jerusalem. She is the author of several books including a forthcoming work entitled Security Theology, Surveillance and the Politics of Fear (Cambridge University Press, 2015). </w:t>
      </w:r>
      <w:hyperlink r:id="rId83" w:history="1">
        <w:r w:rsidRPr="001463C9">
          <w:rPr>
            <w:rStyle w:val="Hyperlink"/>
          </w:rPr>
          <w:t xml:space="preserve">Roundtable on Anti-Blackness and Black-Palestinian Solidarity, http://www.nouraerakat.com/blogi/roundtable-on-anti-blackness-and-black-palestinian-solidarity, accessed 3/19/19, jmg) </w:t>
        </w:r>
      </w:hyperlink>
      <w:r>
        <w:rPr>
          <w:rFonts w:ascii="Arial" w:hAnsi="Arial" w:cs="Arial"/>
          <w:b/>
          <w:bCs/>
          <w:color w:val="777777"/>
          <w:sz w:val="20"/>
          <w:szCs w:val="20"/>
          <w:shd w:val="clear" w:color="auto" w:fill="FFFFFF"/>
        </w:rPr>
        <w:br/>
      </w:r>
      <w:r>
        <w:rPr>
          <w:rFonts w:ascii="Arial" w:hAnsi="Arial" w:cs="Arial"/>
          <w:color w:val="777777"/>
          <w:sz w:val="20"/>
          <w:szCs w:val="20"/>
          <w:shd w:val="clear" w:color="auto" w:fill="FFFFFF"/>
        </w:rPr>
        <w:t>It’s really more than a competing history of oppression. Blackness is the constant creation of death in order to allow the potential of life and living power of others. And this is what we see today, it is a continuous death. Analytically if you discuss something that is dead it is no longer there; legally you have to have a death certificate, medically you need to have a dead body but it’s this fear of the living power of the Palestinian body and the fear of the Black dead body and living body that puts us in the same category. It’s a part of the necropolitical framework, one that reflects the political economy of life and death in its everydayness, in its intimacy, its sexuality, its economic gains, and its geopolitical scope.</w:t>
      </w:r>
      <w:r>
        <w:rPr>
          <w:rFonts w:ascii="Arial" w:hAnsi="Arial" w:cs="Arial"/>
          <w:color w:val="777777"/>
          <w:sz w:val="20"/>
          <w:szCs w:val="20"/>
        </w:rPr>
        <w:br/>
      </w:r>
      <w:r>
        <w:rPr>
          <w:rFonts w:ascii="Arial" w:hAnsi="Arial" w:cs="Arial"/>
          <w:color w:val="777777"/>
          <w:sz w:val="20"/>
          <w:szCs w:val="20"/>
        </w:rPr>
        <w:br/>
      </w:r>
      <w:r>
        <w:rPr>
          <w:rFonts w:ascii="Arial" w:hAnsi="Arial" w:cs="Arial"/>
          <w:color w:val="777777"/>
          <w:sz w:val="20"/>
          <w:szCs w:val="20"/>
          <w:shd w:val="clear" w:color="auto" w:fill="FFFFFF"/>
        </w:rPr>
        <w:t>Solidarity is about death and social death. We are talking about two groups that are globally perceived as living dead. As a Palestinian, I see clearly, that on a global level, Palestinians do not have a right to exist. Israelis have a right to exist because of a Biblical right and in that narrative we are invaders and are disturbing a world order. This is where I see solidarity between Blacks and Palestinians because the political economy of Blackness is the political economy of Palestinianness whereby there is other-ization and being perceived in zoological terms, in the Fanon sense. Consider the Balfour Declaration- therein we are not even people to be consulted. And the same can be said of Blacks- who are slaves and should not be consulted. They are not there to be consulted, we are not even people.</w:t>
      </w:r>
    </w:p>
    <w:p w:rsidR="009C4B37" w:rsidRDefault="009C4B37" w:rsidP="009C4B37">
      <w:pPr>
        <w:pStyle w:val="Heading2"/>
      </w:pPr>
      <w:r>
        <w:t>Cites</w:t>
      </w:r>
    </w:p>
    <w:p w:rsidR="009C4B37" w:rsidRDefault="001463C9" w:rsidP="009C4B37">
      <w:hyperlink r:id="rId84" w:history="1">
        <w:r w:rsidR="009C4B37" w:rsidRPr="007D25F2">
          <w:rPr>
            <w:rStyle w:val="Hyperlink"/>
          </w:rPr>
          <w:t>https://www.theislamicmonthly.com/the-challenge-of-decolonization/</w:t>
        </w:r>
      </w:hyperlink>
    </w:p>
    <w:p w:rsidR="009C4B37" w:rsidRPr="009C4B37" w:rsidRDefault="00EC49B2" w:rsidP="009C4B37">
      <w:r>
        <w:t xml:space="preserve">Lturn to cap - </w:t>
      </w:r>
      <w:r w:rsidRPr="00EC49B2">
        <w:t>https://isreview.org/issue/93/whats-behind-rise-bds</w:t>
      </w:r>
    </w:p>
    <w:sectPr w:rsidR="009C4B37" w:rsidRPr="009C4B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swiss"/>
    <w:pitch w:val="variable"/>
    <w:sig w:usb0="E0002EFF" w:usb1="C0007843" w:usb2="00000009" w:usb3="00000000" w:csb0="000001FF" w:csb1="00000000"/>
  </w:font>
  <w:font w:name="Karla">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Helvetica">
    <w:panose1 w:val="020B05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948D4"/>
    <w:multiLevelType w:val="hybridMultilevel"/>
    <w:tmpl w:val="CBE21700"/>
    <w:lvl w:ilvl="0" w:tplc="DC60FED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A71151"/>
    <w:multiLevelType w:val="multilevel"/>
    <w:tmpl w:val="0082D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1C4037"/>
    <w:multiLevelType w:val="multilevel"/>
    <w:tmpl w:val="96467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037F8A"/>
    <w:multiLevelType w:val="hybridMultilevel"/>
    <w:tmpl w:val="F5DC951E"/>
    <w:lvl w:ilvl="0" w:tplc="817267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DC0CA9"/>
    <w:multiLevelType w:val="hybridMultilevel"/>
    <w:tmpl w:val="C302AD12"/>
    <w:lvl w:ilvl="0" w:tplc="F34C55A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5778A9"/>
    <w:multiLevelType w:val="hybridMultilevel"/>
    <w:tmpl w:val="D14A7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BD1F55"/>
    <w:multiLevelType w:val="hybridMultilevel"/>
    <w:tmpl w:val="45AE82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CF59C0"/>
    <w:multiLevelType w:val="hybridMultilevel"/>
    <w:tmpl w:val="B3508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10252A"/>
    <w:multiLevelType w:val="multilevel"/>
    <w:tmpl w:val="0A94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6"/>
  </w:num>
  <w:num w:numId="14">
    <w:abstractNumId w:val="12"/>
  </w:num>
  <w:num w:numId="15">
    <w:abstractNumId w:val="18"/>
  </w:num>
  <w:num w:numId="16">
    <w:abstractNumId w:val="13"/>
  </w:num>
  <w:num w:numId="17">
    <w:abstractNumId w:val="17"/>
  </w:num>
  <w:num w:numId="18">
    <w:abstractNumId w:val="14"/>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attachedTemplate r:id="rId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67288752"/>
  </w:docVars>
  <w:rsids>
    <w:rsidRoot w:val="001B37AA"/>
    <w:rsid w:val="00033F37"/>
    <w:rsid w:val="00055C93"/>
    <w:rsid w:val="000D30A4"/>
    <w:rsid w:val="001463C9"/>
    <w:rsid w:val="001751BC"/>
    <w:rsid w:val="001A60AF"/>
    <w:rsid w:val="001B37AA"/>
    <w:rsid w:val="00266CE3"/>
    <w:rsid w:val="00280C2B"/>
    <w:rsid w:val="0029504E"/>
    <w:rsid w:val="003159BF"/>
    <w:rsid w:val="00397733"/>
    <w:rsid w:val="00400896"/>
    <w:rsid w:val="004513B1"/>
    <w:rsid w:val="00486109"/>
    <w:rsid w:val="004C4B35"/>
    <w:rsid w:val="005D062A"/>
    <w:rsid w:val="005E6B2C"/>
    <w:rsid w:val="006143A0"/>
    <w:rsid w:val="00615FB1"/>
    <w:rsid w:val="00633120"/>
    <w:rsid w:val="00741A16"/>
    <w:rsid w:val="00794899"/>
    <w:rsid w:val="00806D7D"/>
    <w:rsid w:val="0086211E"/>
    <w:rsid w:val="00874C1D"/>
    <w:rsid w:val="00955364"/>
    <w:rsid w:val="00957FC5"/>
    <w:rsid w:val="00992A7F"/>
    <w:rsid w:val="009C4B37"/>
    <w:rsid w:val="009F4636"/>
    <w:rsid w:val="00A56D8C"/>
    <w:rsid w:val="00A800F2"/>
    <w:rsid w:val="00B56F7D"/>
    <w:rsid w:val="00BB3D63"/>
    <w:rsid w:val="00BB5531"/>
    <w:rsid w:val="00BD42E8"/>
    <w:rsid w:val="00C14A21"/>
    <w:rsid w:val="00C95DDD"/>
    <w:rsid w:val="00CB6198"/>
    <w:rsid w:val="00CD59DC"/>
    <w:rsid w:val="00CF742A"/>
    <w:rsid w:val="00DA002C"/>
    <w:rsid w:val="00DA0ADF"/>
    <w:rsid w:val="00E116B8"/>
    <w:rsid w:val="00E55425"/>
    <w:rsid w:val="00E86164"/>
    <w:rsid w:val="00EC49B2"/>
    <w:rsid w:val="00EF16AD"/>
    <w:rsid w:val="00F0301E"/>
    <w:rsid w:val="00F20170"/>
    <w:rsid w:val="00F32536"/>
    <w:rsid w:val="00FC39F4"/>
    <w:rsid w:val="00FC755A"/>
    <w:rsid w:val="00FD2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33F8"/>
  <w15:chartTrackingRefBased/>
  <w15:docId w15:val="{5C2401D9-66BF-4A7D-A10A-EC4643944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95DDD"/>
    <w:rPr>
      <w:rFonts w:ascii="Calibri" w:hAnsi="Calibri" w:cs="Calibri"/>
    </w:rPr>
  </w:style>
  <w:style w:type="paragraph" w:styleId="Heading1">
    <w:name w:val="heading 1"/>
    <w:aliases w:val="Pocket"/>
    <w:basedOn w:val="Normal"/>
    <w:next w:val="Normal"/>
    <w:link w:val="Heading1Char"/>
    <w:qFormat/>
    <w:rsid w:val="00C95D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95D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95D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unhideWhenUsed/>
    <w:qFormat/>
    <w:rsid w:val="00C95DD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95D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5DDD"/>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C95DD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C95DDD"/>
    <w:rPr>
      <w:rFonts w:ascii="Calibri" w:hAnsi="Calibri" w:cs="Calibri"/>
      <w:b/>
      <w:i w:val="0"/>
      <w:iCs/>
      <w:sz w:val="30"/>
      <w:u w:val="single"/>
      <w:bdr w:val="none" w:sz="0" w:space="0" w:color="auto"/>
    </w:rPr>
  </w:style>
  <w:style w:type="paragraph" w:customStyle="1" w:styleId="Emphasis1">
    <w:name w:val="Emphasis1"/>
    <w:basedOn w:val="Normal"/>
    <w:link w:val="Emphasis"/>
    <w:uiPriority w:val="7"/>
    <w:qFormat/>
    <w:rsid w:val="001B37AA"/>
    <w:pPr>
      <w:pBdr>
        <w:top w:val="single" w:sz="4" w:space="1" w:color="auto"/>
        <w:left w:val="single" w:sz="4" w:space="4" w:color="auto"/>
        <w:bottom w:val="single" w:sz="4" w:space="1" w:color="auto"/>
        <w:right w:val="single" w:sz="4" w:space="4" w:color="auto"/>
      </w:pBdr>
      <w:ind w:left="720"/>
      <w:jc w:val="both"/>
    </w:pPr>
    <w:rPr>
      <w:b/>
      <w:iCs/>
      <w:sz w:val="30"/>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95DD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8.,B,Bo"/>
    <w:basedOn w:val="DefaultParagraphFont"/>
    <w:link w:val="card"/>
    <w:uiPriority w:val="6"/>
    <w:qFormat/>
    <w:rsid w:val="00C95DDD"/>
    <w:rPr>
      <w:b w:val="0"/>
      <w:sz w:val="22"/>
      <w:u w:val="single"/>
    </w:rPr>
  </w:style>
  <w:style w:type="paragraph" w:customStyle="1" w:styleId="card">
    <w:name w:val="card"/>
    <w:aliases w:val="Medium Grid 21,No Spacing22,No Spacing111,No Spacing3"/>
    <w:basedOn w:val="Normal"/>
    <w:next w:val="Normal"/>
    <w:link w:val="StyleUnderline"/>
    <w:uiPriority w:val="6"/>
    <w:qFormat/>
    <w:rsid w:val="001B37AA"/>
    <w:pPr>
      <w:ind w:left="288" w:right="288"/>
    </w:pPr>
    <w:rPr>
      <w:rFonts w:asciiTheme="minorHAnsi" w:hAnsiTheme="minorHAnsi" w:cstheme="minorBidi"/>
      <w:u w:val="single"/>
    </w:rPr>
  </w:style>
  <w:style w:type="character" w:customStyle="1" w:styleId="Heading1Char">
    <w:name w:val="Heading 1 Char"/>
    <w:aliases w:val="Pocket Char"/>
    <w:basedOn w:val="DefaultParagraphFont"/>
    <w:link w:val="Heading1"/>
    <w:rsid w:val="00C95DD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95DD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95DDD"/>
    <w:rPr>
      <w:rFonts w:ascii="Calibri" w:eastAsiaTheme="majorEastAsia" w:hAnsi="Calibri" w:cstheme="majorBidi"/>
      <w:b/>
      <w:sz w:val="32"/>
      <w:szCs w:val="24"/>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Pocket Char1,F2 - Heading 1 Char1,Hat Char1"/>
    <w:basedOn w:val="DefaultParagraphFont"/>
    <w:uiPriority w:val="99"/>
    <w:unhideWhenUsed/>
    <w:rsid w:val="00C95DDD"/>
    <w:rPr>
      <w:color w:val="auto"/>
      <w:u w:val="none"/>
    </w:rPr>
  </w:style>
  <w:style w:type="character" w:styleId="FollowedHyperlink">
    <w:name w:val="FollowedHyperlink"/>
    <w:basedOn w:val="DefaultParagraphFont"/>
    <w:uiPriority w:val="99"/>
    <w:semiHidden/>
    <w:unhideWhenUsed/>
    <w:rsid w:val="00C95DDD"/>
    <w:rPr>
      <w:color w:val="auto"/>
      <w:u w:val="none"/>
    </w:rPr>
  </w:style>
  <w:style w:type="paragraph" w:styleId="NormalWeb">
    <w:name w:val="Normal (Web)"/>
    <w:basedOn w:val="Normal"/>
    <w:uiPriority w:val="99"/>
    <w:unhideWhenUsed/>
    <w:rsid w:val="00992A7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heguardianarticleexpanded300x250caption">
    <w:name w:val="theguardian_article_expanded_300x250_caption"/>
    <w:basedOn w:val="Normal"/>
    <w:rsid w:val="00992A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49B2"/>
    <w:rPr>
      <w:b/>
      <w:bCs/>
    </w:rPr>
  </w:style>
  <w:style w:type="paragraph" w:styleId="ListParagraph">
    <w:name w:val="List Paragraph"/>
    <w:basedOn w:val="Normal"/>
    <w:uiPriority w:val="34"/>
    <w:qFormat/>
    <w:rsid w:val="00DA002C"/>
    <w:pPr>
      <w:ind w:left="720"/>
      <w:contextualSpacing/>
    </w:pPr>
  </w:style>
  <w:style w:type="paragraph" w:customStyle="1" w:styleId="volume-year">
    <w:name w:val="volume-year"/>
    <w:basedOn w:val="Normal"/>
    <w:rsid w:val="00957F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yline">
    <w:name w:val="byline"/>
    <w:basedOn w:val="Normal"/>
    <w:rsid w:val="001751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log-date">
    <w:name w:val="blog-date"/>
    <w:basedOn w:val="Normal"/>
    <w:rsid w:val="001463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e-text">
    <w:name w:val="date-text"/>
    <w:basedOn w:val="DefaultParagraphFont"/>
    <w:rsid w:val="001463C9"/>
  </w:style>
  <w:style w:type="paragraph" w:customStyle="1" w:styleId="blog-comments">
    <w:name w:val="blog-comments"/>
    <w:basedOn w:val="Normal"/>
    <w:rsid w:val="001463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uiPriority w:val="7"/>
    <w:qFormat/>
    <w:rsid w:val="005D062A"/>
    <w:pPr>
      <w:widowControl w:val="0"/>
      <w:ind w:left="720"/>
      <w:jc w:val="both"/>
    </w:pPr>
    <w:rPr>
      <w:b/>
      <w:iCs/>
      <w:sz w:val="3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82529">
      <w:bodyDiv w:val="1"/>
      <w:marLeft w:val="0"/>
      <w:marRight w:val="0"/>
      <w:marTop w:val="0"/>
      <w:marBottom w:val="0"/>
      <w:divBdr>
        <w:top w:val="none" w:sz="0" w:space="0" w:color="auto"/>
        <w:left w:val="none" w:sz="0" w:space="0" w:color="auto"/>
        <w:bottom w:val="none" w:sz="0" w:space="0" w:color="auto"/>
        <w:right w:val="none" w:sz="0" w:space="0" w:color="auto"/>
      </w:divBdr>
    </w:div>
    <w:div w:id="230508336">
      <w:bodyDiv w:val="1"/>
      <w:marLeft w:val="0"/>
      <w:marRight w:val="0"/>
      <w:marTop w:val="0"/>
      <w:marBottom w:val="0"/>
      <w:divBdr>
        <w:top w:val="none" w:sz="0" w:space="0" w:color="auto"/>
        <w:left w:val="none" w:sz="0" w:space="0" w:color="auto"/>
        <w:bottom w:val="none" w:sz="0" w:space="0" w:color="auto"/>
        <w:right w:val="none" w:sz="0" w:space="0" w:color="auto"/>
      </w:divBdr>
      <w:divsChild>
        <w:div w:id="1620648426">
          <w:marLeft w:val="0"/>
          <w:marRight w:val="0"/>
          <w:marTop w:val="0"/>
          <w:marBottom w:val="0"/>
          <w:divBdr>
            <w:top w:val="none" w:sz="0" w:space="0" w:color="auto"/>
            <w:left w:val="none" w:sz="0" w:space="0" w:color="auto"/>
            <w:bottom w:val="none" w:sz="0" w:space="0" w:color="auto"/>
            <w:right w:val="none" w:sz="0" w:space="0" w:color="auto"/>
          </w:divBdr>
          <w:divsChild>
            <w:div w:id="706950300">
              <w:marLeft w:val="0"/>
              <w:marRight w:val="0"/>
              <w:marTop w:val="0"/>
              <w:marBottom w:val="0"/>
              <w:divBdr>
                <w:top w:val="none" w:sz="0" w:space="0" w:color="auto"/>
                <w:left w:val="none" w:sz="0" w:space="0" w:color="auto"/>
                <w:bottom w:val="none" w:sz="0" w:space="0" w:color="auto"/>
                <w:right w:val="none" w:sz="0" w:space="0" w:color="auto"/>
              </w:divBdr>
              <w:divsChild>
                <w:div w:id="1354378421">
                  <w:marLeft w:val="0"/>
                  <w:marRight w:val="0"/>
                  <w:marTop w:val="0"/>
                  <w:marBottom w:val="0"/>
                  <w:divBdr>
                    <w:top w:val="single" w:sz="6" w:space="0" w:color="EFEFEF"/>
                    <w:left w:val="single" w:sz="6" w:space="0" w:color="EFEFEF"/>
                    <w:bottom w:val="single" w:sz="6" w:space="0" w:color="EFEFEF"/>
                    <w:right w:val="single" w:sz="6" w:space="0" w:color="EFEFEF"/>
                  </w:divBdr>
                  <w:divsChild>
                    <w:div w:id="1420759634">
                      <w:marLeft w:val="0"/>
                      <w:marRight w:val="0"/>
                      <w:marTop w:val="0"/>
                      <w:marBottom w:val="0"/>
                      <w:divBdr>
                        <w:top w:val="none" w:sz="0" w:space="0" w:color="auto"/>
                        <w:left w:val="none" w:sz="0" w:space="0" w:color="auto"/>
                        <w:bottom w:val="none" w:sz="0" w:space="0" w:color="auto"/>
                        <w:right w:val="none" w:sz="0" w:space="0" w:color="auto"/>
                      </w:divBdr>
                      <w:divsChild>
                        <w:div w:id="120851809">
                          <w:marLeft w:val="0"/>
                          <w:marRight w:val="0"/>
                          <w:marTop w:val="0"/>
                          <w:marBottom w:val="0"/>
                          <w:divBdr>
                            <w:top w:val="none" w:sz="0" w:space="0" w:color="auto"/>
                            <w:left w:val="none" w:sz="0" w:space="0" w:color="auto"/>
                            <w:bottom w:val="none" w:sz="0" w:space="0" w:color="auto"/>
                            <w:right w:val="none" w:sz="0" w:space="0" w:color="auto"/>
                          </w:divBdr>
                        </w:div>
                      </w:divsChild>
                    </w:div>
                    <w:div w:id="138119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474975">
      <w:bodyDiv w:val="1"/>
      <w:marLeft w:val="0"/>
      <w:marRight w:val="0"/>
      <w:marTop w:val="0"/>
      <w:marBottom w:val="0"/>
      <w:divBdr>
        <w:top w:val="none" w:sz="0" w:space="0" w:color="auto"/>
        <w:left w:val="none" w:sz="0" w:space="0" w:color="auto"/>
        <w:bottom w:val="none" w:sz="0" w:space="0" w:color="auto"/>
        <w:right w:val="none" w:sz="0" w:space="0" w:color="auto"/>
      </w:divBdr>
    </w:div>
    <w:div w:id="475218504">
      <w:bodyDiv w:val="1"/>
      <w:marLeft w:val="0"/>
      <w:marRight w:val="0"/>
      <w:marTop w:val="0"/>
      <w:marBottom w:val="0"/>
      <w:divBdr>
        <w:top w:val="none" w:sz="0" w:space="0" w:color="auto"/>
        <w:left w:val="none" w:sz="0" w:space="0" w:color="auto"/>
        <w:bottom w:val="none" w:sz="0" w:space="0" w:color="auto"/>
        <w:right w:val="none" w:sz="0" w:space="0" w:color="auto"/>
      </w:divBdr>
    </w:div>
    <w:div w:id="559706647">
      <w:bodyDiv w:val="1"/>
      <w:marLeft w:val="0"/>
      <w:marRight w:val="0"/>
      <w:marTop w:val="0"/>
      <w:marBottom w:val="0"/>
      <w:divBdr>
        <w:top w:val="none" w:sz="0" w:space="0" w:color="auto"/>
        <w:left w:val="none" w:sz="0" w:space="0" w:color="auto"/>
        <w:bottom w:val="none" w:sz="0" w:space="0" w:color="auto"/>
        <w:right w:val="none" w:sz="0" w:space="0" w:color="auto"/>
      </w:divBdr>
      <w:divsChild>
        <w:div w:id="122886647">
          <w:marLeft w:val="0"/>
          <w:marRight w:val="0"/>
          <w:marTop w:val="0"/>
          <w:marBottom w:val="0"/>
          <w:divBdr>
            <w:top w:val="none" w:sz="0" w:space="0" w:color="auto"/>
            <w:left w:val="none" w:sz="0" w:space="0" w:color="auto"/>
            <w:bottom w:val="none" w:sz="0" w:space="0" w:color="auto"/>
            <w:right w:val="none" w:sz="0" w:space="0" w:color="auto"/>
          </w:divBdr>
          <w:divsChild>
            <w:div w:id="19328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06510">
      <w:bodyDiv w:val="1"/>
      <w:marLeft w:val="0"/>
      <w:marRight w:val="0"/>
      <w:marTop w:val="0"/>
      <w:marBottom w:val="0"/>
      <w:divBdr>
        <w:top w:val="none" w:sz="0" w:space="0" w:color="auto"/>
        <w:left w:val="none" w:sz="0" w:space="0" w:color="auto"/>
        <w:bottom w:val="none" w:sz="0" w:space="0" w:color="auto"/>
        <w:right w:val="none" w:sz="0" w:space="0" w:color="auto"/>
      </w:divBdr>
      <w:divsChild>
        <w:div w:id="1977753049">
          <w:marLeft w:val="0"/>
          <w:marRight w:val="0"/>
          <w:marTop w:val="0"/>
          <w:marBottom w:val="75"/>
          <w:divBdr>
            <w:top w:val="none" w:sz="0" w:space="0" w:color="auto"/>
            <w:left w:val="none" w:sz="0" w:space="0" w:color="auto"/>
            <w:bottom w:val="single" w:sz="6" w:space="0" w:color="DDDDDD"/>
            <w:right w:val="none" w:sz="0" w:space="0" w:color="auto"/>
          </w:divBdr>
        </w:div>
        <w:div w:id="794712405">
          <w:marLeft w:val="0"/>
          <w:marRight w:val="0"/>
          <w:marTop w:val="0"/>
          <w:marBottom w:val="225"/>
          <w:divBdr>
            <w:top w:val="none" w:sz="0" w:space="0" w:color="auto"/>
            <w:left w:val="none" w:sz="0" w:space="0" w:color="auto"/>
            <w:bottom w:val="none" w:sz="0" w:space="0" w:color="auto"/>
            <w:right w:val="none" w:sz="0" w:space="0" w:color="auto"/>
          </w:divBdr>
        </w:div>
      </w:divsChild>
    </w:div>
    <w:div w:id="774012243">
      <w:bodyDiv w:val="1"/>
      <w:marLeft w:val="0"/>
      <w:marRight w:val="0"/>
      <w:marTop w:val="0"/>
      <w:marBottom w:val="0"/>
      <w:divBdr>
        <w:top w:val="none" w:sz="0" w:space="0" w:color="auto"/>
        <w:left w:val="none" w:sz="0" w:space="0" w:color="auto"/>
        <w:bottom w:val="none" w:sz="0" w:space="0" w:color="auto"/>
        <w:right w:val="none" w:sz="0" w:space="0" w:color="auto"/>
      </w:divBdr>
    </w:div>
    <w:div w:id="775713169">
      <w:bodyDiv w:val="1"/>
      <w:marLeft w:val="0"/>
      <w:marRight w:val="0"/>
      <w:marTop w:val="0"/>
      <w:marBottom w:val="0"/>
      <w:divBdr>
        <w:top w:val="none" w:sz="0" w:space="0" w:color="auto"/>
        <w:left w:val="none" w:sz="0" w:space="0" w:color="auto"/>
        <w:bottom w:val="none" w:sz="0" w:space="0" w:color="auto"/>
        <w:right w:val="none" w:sz="0" w:space="0" w:color="auto"/>
      </w:divBdr>
      <w:divsChild>
        <w:div w:id="1966501574">
          <w:marLeft w:val="0"/>
          <w:marRight w:val="0"/>
          <w:marTop w:val="0"/>
          <w:marBottom w:val="0"/>
          <w:divBdr>
            <w:top w:val="none" w:sz="0" w:space="0" w:color="auto"/>
            <w:left w:val="none" w:sz="0" w:space="0" w:color="auto"/>
            <w:bottom w:val="none" w:sz="0" w:space="0" w:color="auto"/>
            <w:right w:val="none" w:sz="0" w:space="0" w:color="auto"/>
          </w:divBdr>
          <w:divsChild>
            <w:div w:id="536964103">
              <w:marLeft w:val="0"/>
              <w:marRight w:val="0"/>
              <w:marTop w:val="0"/>
              <w:marBottom w:val="0"/>
              <w:divBdr>
                <w:top w:val="none" w:sz="0" w:space="0" w:color="auto"/>
                <w:left w:val="none" w:sz="0" w:space="0" w:color="auto"/>
                <w:bottom w:val="none" w:sz="0" w:space="0" w:color="auto"/>
                <w:right w:val="none" w:sz="0" w:space="0" w:color="auto"/>
              </w:divBdr>
              <w:divsChild>
                <w:div w:id="129637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761592">
      <w:bodyDiv w:val="1"/>
      <w:marLeft w:val="0"/>
      <w:marRight w:val="0"/>
      <w:marTop w:val="0"/>
      <w:marBottom w:val="0"/>
      <w:divBdr>
        <w:top w:val="none" w:sz="0" w:space="0" w:color="auto"/>
        <w:left w:val="none" w:sz="0" w:space="0" w:color="auto"/>
        <w:bottom w:val="none" w:sz="0" w:space="0" w:color="auto"/>
        <w:right w:val="none" w:sz="0" w:space="0" w:color="auto"/>
      </w:divBdr>
    </w:div>
    <w:div w:id="879052943">
      <w:bodyDiv w:val="1"/>
      <w:marLeft w:val="0"/>
      <w:marRight w:val="0"/>
      <w:marTop w:val="0"/>
      <w:marBottom w:val="0"/>
      <w:divBdr>
        <w:top w:val="none" w:sz="0" w:space="0" w:color="auto"/>
        <w:left w:val="none" w:sz="0" w:space="0" w:color="auto"/>
        <w:bottom w:val="none" w:sz="0" w:space="0" w:color="auto"/>
        <w:right w:val="none" w:sz="0" w:space="0" w:color="auto"/>
      </w:divBdr>
    </w:div>
    <w:div w:id="912546411">
      <w:bodyDiv w:val="1"/>
      <w:marLeft w:val="0"/>
      <w:marRight w:val="0"/>
      <w:marTop w:val="0"/>
      <w:marBottom w:val="0"/>
      <w:divBdr>
        <w:top w:val="none" w:sz="0" w:space="0" w:color="auto"/>
        <w:left w:val="none" w:sz="0" w:space="0" w:color="auto"/>
        <w:bottom w:val="none" w:sz="0" w:space="0" w:color="auto"/>
        <w:right w:val="none" w:sz="0" w:space="0" w:color="auto"/>
      </w:divBdr>
    </w:div>
    <w:div w:id="1086655972">
      <w:bodyDiv w:val="1"/>
      <w:marLeft w:val="0"/>
      <w:marRight w:val="0"/>
      <w:marTop w:val="0"/>
      <w:marBottom w:val="0"/>
      <w:divBdr>
        <w:top w:val="none" w:sz="0" w:space="0" w:color="auto"/>
        <w:left w:val="none" w:sz="0" w:space="0" w:color="auto"/>
        <w:bottom w:val="none" w:sz="0" w:space="0" w:color="auto"/>
        <w:right w:val="none" w:sz="0" w:space="0" w:color="auto"/>
      </w:divBdr>
    </w:div>
    <w:div w:id="1159927919">
      <w:bodyDiv w:val="1"/>
      <w:marLeft w:val="0"/>
      <w:marRight w:val="0"/>
      <w:marTop w:val="0"/>
      <w:marBottom w:val="0"/>
      <w:divBdr>
        <w:top w:val="none" w:sz="0" w:space="0" w:color="auto"/>
        <w:left w:val="none" w:sz="0" w:space="0" w:color="auto"/>
        <w:bottom w:val="none" w:sz="0" w:space="0" w:color="auto"/>
        <w:right w:val="none" w:sz="0" w:space="0" w:color="auto"/>
      </w:divBdr>
    </w:div>
    <w:div w:id="1207258357">
      <w:bodyDiv w:val="1"/>
      <w:marLeft w:val="0"/>
      <w:marRight w:val="0"/>
      <w:marTop w:val="0"/>
      <w:marBottom w:val="0"/>
      <w:divBdr>
        <w:top w:val="none" w:sz="0" w:space="0" w:color="auto"/>
        <w:left w:val="none" w:sz="0" w:space="0" w:color="auto"/>
        <w:bottom w:val="none" w:sz="0" w:space="0" w:color="auto"/>
        <w:right w:val="none" w:sz="0" w:space="0" w:color="auto"/>
      </w:divBdr>
    </w:div>
    <w:div w:id="1297761318">
      <w:bodyDiv w:val="1"/>
      <w:marLeft w:val="0"/>
      <w:marRight w:val="0"/>
      <w:marTop w:val="0"/>
      <w:marBottom w:val="0"/>
      <w:divBdr>
        <w:top w:val="none" w:sz="0" w:space="0" w:color="auto"/>
        <w:left w:val="none" w:sz="0" w:space="0" w:color="auto"/>
        <w:bottom w:val="none" w:sz="0" w:space="0" w:color="auto"/>
        <w:right w:val="none" w:sz="0" w:space="0" w:color="auto"/>
      </w:divBdr>
    </w:div>
    <w:div w:id="1505706899">
      <w:bodyDiv w:val="1"/>
      <w:marLeft w:val="0"/>
      <w:marRight w:val="0"/>
      <w:marTop w:val="0"/>
      <w:marBottom w:val="0"/>
      <w:divBdr>
        <w:top w:val="none" w:sz="0" w:space="0" w:color="auto"/>
        <w:left w:val="none" w:sz="0" w:space="0" w:color="auto"/>
        <w:bottom w:val="none" w:sz="0" w:space="0" w:color="auto"/>
        <w:right w:val="none" w:sz="0" w:space="0" w:color="auto"/>
      </w:divBdr>
      <w:divsChild>
        <w:div w:id="1769887082">
          <w:marLeft w:val="0"/>
          <w:marRight w:val="0"/>
          <w:marTop w:val="0"/>
          <w:marBottom w:val="0"/>
          <w:divBdr>
            <w:top w:val="none" w:sz="0" w:space="0" w:color="auto"/>
            <w:left w:val="none" w:sz="0" w:space="0" w:color="auto"/>
            <w:bottom w:val="none" w:sz="0" w:space="0" w:color="auto"/>
            <w:right w:val="none" w:sz="0" w:space="0" w:color="auto"/>
          </w:divBdr>
          <w:divsChild>
            <w:div w:id="1677615791">
              <w:marLeft w:val="0"/>
              <w:marRight w:val="0"/>
              <w:marTop w:val="0"/>
              <w:marBottom w:val="0"/>
              <w:divBdr>
                <w:top w:val="none" w:sz="0" w:space="0" w:color="auto"/>
                <w:left w:val="none" w:sz="0" w:space="0" w:color="auto"/>
                <w:bottom w:val="none" w:sz="0" w:space="0" w:color="auto"/>
                <w:right w:val="none" w:sz="0" w:space="0" w:color="auto"/>
              </w:divBdr>
              <w:divsChild>
                <w:div w:id="1709796606">
                  <w:marLeft w:val="0"/>
                  <w:marRight w:val="0"/>
                  <w:marTop w:val="0"/>
                  <w:marBottom w:val="0"/>
                  <w:divBdr>
                    <w:top w:val="single" w:sz="6" w:space="0" w:color="EFEFEF"/>
                    <w:left w:val="single" w:sz="6" w:space="0" w:color="EFEFEF"/>
                    <w:bottom w:val="single" w:sz="6" w:space="0" w:color="EFEFEF"/>
                    <w:right w:val="single" w:sz="6" w:space="0" w:color="EFEFEF"/>
                  </w:divBdr>
                  <w:divsChild>
                    <w:div w:id="1121069517">
                      <w:marLeft w:val="0"/>
                      <w:marRight w:val="0"/>
                      <w:marTop w:val="0"/>
                      <w:marBottom w:val="0"/>
                      <w:divBdr>
                        <w:top w:val="none" w:sz="0" w:space="0" w:color="auto"/>
                        <w:left w:val="none" w:sz="0" w:space="0" w:color="auto"/>
                        <w:bottom w:val="none" w:sz="0" w:space="0" w:color="auto"/>
                        <w:right w:val="none" w:sz="0" w:space="0" w:color="auto"/>
                      </w:divBdr>
                      <w:divsChild>
                        <w:div w:id="2013292573">
                          <w:marLeft w:val="0"/>
                          <w:marRight w:val="0"/>
                          <w:marTop w:val="0"/>
                          <w:marBottom w:val="0"/>
                          <w:divBdr>
                            <w:top w:val="none" w:sz="0" w:space="0" w:color="auto"/>
                            <w:left w:val="none" w:sz="0" w:space="0" w:color="auto"/>
                            <w:bottom w:val="none" w:sz="0" w:space="0" w:color="auto"/>
                            <w:right w:val="none" w:sz="0" w:space="0" w:color="auto"/>
                          </w:divBdr>
                        </w:div>
                      </w:divsChild>
                    </w:div>
                    <w:div w:id="141277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444472">
      <w:bodyDiv w:val="1"/>
      <w:marLeft w:val="0"/>
      <w:marRight w:val="0"/>
      <w:marTop w:val="0"/>
      <w:marBottom w:val="0"/>
      <w:divBdr>
        <w:top w:val="none" w:sz="0" w:space="0" w:color="auto"/>
        <w:left w:val="none" w:sz="0" w:space="0" w:color="auto"/>
        <w:bottom w:val="none" w:sz="0" w:space="0" w:color="auto"/>
        <w:right w:val="none" w:sz="0" w:space="0" w:color="auto"/>
      </w:divBdr>
    </w:div>
    <w:div w:id="1569344898">
      <w:bodyDiv w:val="1"/>
      <w:marLeft w:val="0"/>
      <w:marRight w:val="0"/>
      <w:marTop w:val="0"/>
      <w:marBottom w:val="0"/>
      <w:divBdr>
        <w:top w:val="none" w:sz="0" w:space="0" w:color="auto"/>
        <w:left w:val="none" w:sz="0" w:space="0" w:color="auto"/>
        <w:bottom w:val="none" w:sz="0" w:space="0" w:color="auto"/>
        <w:right w:val="none" w:sz="0" w:space="0" w:color="auto"/>
      </w:divBdr>
    </w:div>
    <w:div w:id="1621763333">
      <w:bodyDiv w:val="1"/>
      <w:marLeft w:val="0"/>
      <w:marRight w:val="0"/>
      <w:marTop w:val="0"/>
      <w:marBottom w:val="0"/>
      <w:divBdr>
        <w:top w:val="none" w:sz="0" w:space="0" w:color="auto"/>
        <w:left w:val="none" w:sz="0" w:space="0" w:color="auto"/>
        <w:bottom w:val="none" w:sz="0" w:space="0" w:color="auto"/>
        <w:right w:val="none" w:sz="0" w:space="0" w:color="auto"/>
      </w:divBdr>
      <w:divsChild>
        <w:div w:id="602613712">
          <w:marLeft w:val="0"/>
          <w:marRight w:val="0"/>
          <w:marTop w:val="0"/>
          <w:marBottom w:val="0"/>
          <w:divBdr>
            <w:top w:val="none" w:sz="0" w:space="0" w:color="auto"/>
            <w:left w:val="none" w:sz="0" w:space="0" w:color="auto"/>
            <w:bottom w:val="none" w:sz="0" w:space="0" w:color="auto"/>
            <w:right w:val="none" w:sz="0" w:space="0" w:color="auto"/>
          </w:divBdr>
          <w:divsChild>
            <w:div w:id="498008865">
              <w:marLeft w:val="0"/>
              <w:marRight w:val="0"/>
              <w:marTop w:val="0"/>
              <w:marBottom w:val="0"/>
              <w:divBdr>
                <w:top w:val="none" w:sz="0" w:space="0" w:color="auto"/>
                <w:left w:val="none" w:sz="0" w:space="0" w:color="auto"/>
                <w:bottom w:val="none" w:sz="0" w:space="0" w:color="auto"/>
                <w:right w:val="none" w:sz="0" w:space="0" w:color="auto"/>
              </w:divBdr>
            </w:div>
            <w:div w:id="23436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50555">
      <w:bodyDiv w:val="1"/>
      <w:marLeft w:val="0"/>
      <w:marRight w:val="0"/>
      <w:marTop w:val="0"/>
      <w:marBottom w:val="0"/>
      <w:divBdr>
        <w:top w:val="none" w:sz="0" w:space="0" w:color="auto"/>
        <w:left w:val="none" w:sz="0" w:space="0" w:color="auto"/>
        <w:bottom w:val="none" w:sz="0" w:space="0" w:color="auto"/>
        <w:right w:val="none" w:sz="0" w:space="0" w:color="auto"/>
      </w:divBdr>
    </w:div>
    <w:div w:id="1662804933">
      <w:bodyDiv w:val="1"/>
      <w:marLeft w:val="0"/>
      <w:marRight w:val="0"/>
      <w:marTop w:val="0"/>
      <w:marBottom w:val="0"/>
      <w:divBdr>
        <w:top w:val="none" w:sz="0" w:space="0" w:color="auto"/>
        <w:left w:val="none" w:sz="0" w:space="0" w:color="auto"/>
        <w:bottom w:val="none" w:sz="0" w:space="0" w:color="auto"/>
        <w:right w:val="none" w:sz="0" w:space="0" w:color="auto"/>
      </w:divBdr>
    </w:div>
    <w:div w:id="1676613784">
      <w:bodyDiv w:val="1"/>
      <w:marLeft w:val="0"/>
      <w:marRight w:val="0"/>
      <w:marTop w:val="0"/>
      <w:marBottom w:val="0"/>
      <w:divBdr>
        <w:top w:val="none" w:sz="0" w:space="0" w:color="auto"/>
        <w:left w:val="none" w:sz="0" w:space="0" w:color="auto"/>
        <w:bottom w:val="none" w:sz="0" w:space="0" w:color="auto"/>
        <w:right w:val="none" w:sz="0" w:space="0" w:color="auto"/>
      </w:divBdr>
    </w:div>
    <w:div w:id="1699427238">
      <w:bodyDiv w:val="1"/>
      <w:marLeft w:val="0"/>
      <w:marRight w:val="0"/>
      <w:marTop w:val="0"/>
      <w:marBottom w:val="0"/>
      <w:divBdr>
        <w:top w:val="none" w:sz="0" w:space="0" w:color="auto"/>
        <w:left w:val="none" w:sz="0" w:space="0" w:color="auto"/>
        <w:bottom w:val="none" w:sz="0" w:space="0" w:color="auto"/>
        <w:right w:val="none" w:sz="0" w:space="0" w:color="auto"/>
      </w:divBdr>
    </w:div>
    <w:div w:id="1782021688">
      <w:bodyDiv w:val="1"/>
      <w:marLeft w:val="0"/>
      <w:marRight w:val="0"/>
      <w:marTop w:val="0"/>
      <w:marBottom w:val="0"/>
      <w:divBdr>
        <w:top w:val="none" w:sz="0" w:space="0" w:color="auto"/>
        <w:left w:val="none" w:sz="0" w:space="0" w:color="auto"/>
        <w:bottom w:val="none" w:sz="0" w:space="0" w:color="auto"/>
        <w:right w:val="none" w:sz="0" w:space="0" w:color="auto"/>
      </w:divBdr>
    </w:div>
    <w:div w:id="1982541557">
      <w:bodyDiv w:val="1"/>
      <w:marLeft w:val="0"/>
      <w:marRight w:val="0"/>
      <w:marTop w:val="0"/>
      <w:marBottom w:val="0"/>
      <w:divBdr>
        <w:top w:val="none" w:sz="0" w:space="0" w:color="auto"/>
        <w:left w:val="none" w:sz="0" w:space="0" w:color="auto"/>
        <w:bottom w:val="none" w:sz="0" w:space="0" w:color="auto"/>
        <w:right w:val="none" w:sz="0" w:space="0" w:color="auto"/>
      </w:divBdr>
    </w:div>
    <w:div w:id="1997492213">
      <w:bodyDiv w:val="1"/>
      <w:marLeft w:val="0"/>
      <w:marRight w:val="0"/>
      <w:marTop w:val="0"/>
      <w:marBottom w:val="0"/>
      <w:divBdr>
        <w:top w:val="none" w:sz="0" w:space="0" w:color="auto"/>
        <w:left w:val="none" w:sz="0" w:space="0" w:color="auto"/>
        <w:bottom w:val="none" w:sz="0" w:space="0" w:color="auto"/>
        <w:right w:val="none" w:sz="0" w:space="0" w:color="auto"/>
      </w:divBdr>
    </w:div>
    <w:div w:id="2048141019">
      <w:bodyDiv w:val="1"/>
      <w:marLeft w:val="0"/>
      <w:marRight w:val="0"/>
      <w:marTop w:val="0"/>
      <w:marBottom w:val="0"/>
      <w:divBdr>
        <w:top w:val="none" w:sz="0" w:space="0" w:color="auto"/>
        <w:left w:val="none" w:sz="0" w:space="0" w:color="auto"/>
        <w:bottom w:val="none" w:sz="0" w:space="0" w:color="auto"/>
        <w:right w:val="none" w:sz="0" w:space="0" w:color="auto"/>
      </w:divBdr>
      <w:divsChild>
        <w:div w:id="755634147">
          <w:marLeft w:val="0"/>
          <w:marRight w:val="0"/>
          <w:marTop w:val="0"/>
          <w:marBottom w:val="0"/>
          <w:divBdr>
            <w:top w:val="none" w:sz="0" w:space="0" w:color="auto"/>
            <w:left w:val="none" w:sz="0" w:space="0" w:color="auto"/>
            <w:bottom w:val="none" w:sz="0" w:space="0" w:color="auto"/>
            <w:right w:val="none" w:sz="0" w:space="0" w:color="auto"/>
          </w:divBdr>
          <w:divsChild>
            <w:div w:id="332101054">
              <w:marLeft w:val="0"/>
              <w:marRight w:val="0"/>
              <w:marTop w:val="0"/>
              <w:marBottom w:val="0"/>
              <w:divBdr>
                <w:top w:val="none" w:sz="0" w:space="0" w:color="auto"/>
                <w:left w:val="none" w:sz="0" w:space="0" w:color="auto"/>
                <w:bottom w:val="none" w:sz="0" w:space="0" w:color="auto"/>
                <w:right w:val="none" w:sz="0" w:space="0" w:color="auto"/>
              </w:divBdr>
              <w:divsChild>
                <w:div w:id="529077133">
                  <w:marLeft w:val="0"/>
                  <w:marRight w:val="0"/>
                  <w:marTop w:val="0"/>
                  <w:marBottom w:val="0"/>
                  <w:divBdr>
                    <w:top w:val="single" w:sz="6" w:space="0" w:color="EFEFEF"/>
                    <w:left w:val="single" w:sz="6" w:space="0" w:color="EFEFEF"/>
                    <w:bottom w:val="single" w:sz="6" w:space="0" w:color="EFEFEF"/>
                    <w:right w:val="single" w:sz="6" w:space="0" w:color="EFEFEF"/>
                  </w:divBdr>
                  <w:divsChild>
                    <w:div w:id="369652402">
                      <w:marLeft w:val="0"/>
                      <w:marRight w:val="0"/>
                      <w:marTop w:val="0"/>
                      <w:marBottom w:val="0"/>
                      <w:divBdr>
                        <w:top w:val="none" w:sz="0" w:space="0" w:color="auto"/>
                        <w:left w:val="none" w:sz="0" w:space="0" w:color="auto"/>
                        <w:bottom w:val="none" w:sz="0" w:space="0" w:color="auto"/>
                        <w:right w:val="none" w:sz="0" w:space="0" w:color="auto"/>
                      </w:divBdr>
                      <w:divsChild>
                        <w:div w:id="1901287571">
                          <w:marLeft w:val="0"/>
                          <w:marRight w:val="0"/>
                          <w:marTop w:val="0"/>
                          <w:marBottom w:val="0"/>
                          <w:divBdr>
                            <w:top w:val="none" w:sz="0" w:space="0" w:color="auto"/>
                            <w:left w:val="none" w:sz="0" w:space="0" w:color="auto"/>
                            <w:bottom w:val="none" w:sz="0" w:space="0" w:color="auto"/>
                            <w:right w:val="none" w:sz="0" w:space="0" w:color="auto"/>
                          </w:divBdr>
                        </w:div>
                      </w:divsChild>
                    </w:div>
                    <w:div w:id="203006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821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aaretz.com/israel-news/army-presents-figures-showing-arab-majority-in-israel-territories-1.5940676" TargetMode="External"/><Relationship Id="rId18" Type="http://schemas.openxmlformats.org/officeDocument/2006/relationships/hyperlink" Target="http://www.ebony.com/news-views/why-black-people-must-stand-with-palestine-402" TargetMode="External"/><Relationship Id="rId26" Type="http://schemas.openxmlformats.org/officeDocument/2006/relationships/hyperlink" Target="https://www.marxist.com/against-blanket-boycott-israel-working-class-solution.htm" TargetMode="External"/><Relationship Id="rId39" Type="http://schemas.openxmlformats.org/officeDocument/2006/relationships/hyperlink" Target="https://www.theguardian.com/news/2018/aug/14/bds-boycott-divestment-sanctions-movement-transformed-israeli-palestinian-debate" TargetMode="External"/><Relationship Id="rId21" Type="http://schemas.openxmlformats.org/officeDocument/2006/relationships/hyperlink" Target="file:///C:\Users\greenjm\Documents\My%20Documents\18-19%20Files\Roundtable%20on%20Anti-Blackness%20and%20Black-Palestinian%20Solidarity,%20http:\www.nouraerakat.com\blogi\roundtable-on-anti-blackness-and-black-palestinian-solidarity,%20accessed%203\19\19,%20jmg)&#160;" TargetMode="External"/><Relationship Id="rId34" Type="http://schemas.openxmlformats.org/officeDocument/2006/relationships/hyperlink" Target="https://www.theguardian.com/news/2018/aug/14/bds-boycott-divestment-sanctions-movement-transformed-israeli-palestinian-debate" TargetMode="External"/><Relationship Id="rId42" Type="http://schemas.openxmlformats.org/officeDocument/2006/relationships/hyperlink" Target="https://books.google.ca/books?redir_esc=y&amp;id=i1cTCgAAQBAJ&amp;q=There+is+no+doubt+that+systemic+economic+forces+such+as+the+need+to+sell+advertising+space+and+manage+expenditures%2C+determine+the+actions+of+news+firms" TargetMode="External"/><Relationship Id="rId47" Type="http://schemas.openxmlformats.org/officeDocument/2006/relationships/hyperlink" Target="https://www.jacobinmag.com/2015/11/veterans-day-american-military-iraq-war-libya-vietnam" TargetMode="External"/><Relationship Id="rId50" Type="http://schemas.openxmlformats.org/officeDocument/2006/relationships/hyperlink" Target="https://search.library.utoronto.ca/details?8828809&amp;uuid=66118fa0-f60f-40df-88e1-2d789f6096bb" TargetMode="External"/><Relationship Id="rId55" Type="http://schemas.openxmlformats.org/officeDocument/2006/relationships/hyperlink" Target="http://www.warscapes.com/reportage/wrong-story-palestine-israel-and-media" TargetMode="External"/><Relationship Id="rId63" Type="http://schemas.openxmlformats.org/officeDocument/2006/relationships/hyperlink" Target="http://uci.academia.edu/nicholasbrady" TargetMode="External"/><Relationship Id="rId68" Type="http://schemas.openxmlformats.org/officeDocument/2006/relationships/hyperlink" Target="https://isreview.org/issue/93/whats-behind-rise-bds" TargetMode="External"/><Relationship Id="rId76" Type="http://schemas.openxmlformats.org/officeDocument/2006/relationships/hyperlink" Target="https://www.crisisgroup.org/" TargetMode="External"/><Relationship Id="rId84" Type="http://schemas.openxmlformats.org/officeDocument/2006/relationships/hyperlink" Target="https://www.theislamicmonthly.com/the-challenge-of-decolonization/" TargetMode="External"/><Relationship Id="rId7" Type="http://schemas.openxmlformats.org/officeDocument/2006/relationships/hyperlink" Target="https://outofnowhereblog.wordpress.com/2013/12/23/the-void-speaks-back-black-suffering-as-the-unthought-of-the-american-studies-associations-academic-boycott-of-israel/" TargetMode="External"/><Relationship Id="rId71" Type="http://schemas.openxmlformats.org/officeDocument/2006/relationships/hyperlink" Target="https://www.nathanthrall.com/" TargetMode="External"/><Relationship Id="rId2" Type="http://schemas.openxmlformats.org/officeDocument/2006/relationships/styles" Target="styles.xml"/><Relationship Id="rId16" Type="http://schemas.openxmlformats.org/officeDocument/2006/relationships/hyperlink" Target="https://outofnowhereblog.wordpress.com/2013/12/23/the-void-speaks-back-black-suffering-as-the-unthought-of-the-american-studies-associations-academic-boycott-of-israel/" TargetMode="External"/><Relationship Id="rId29" Type="http://schemas.openxmlformats.org/officeDocument/2006/relationships/hyperlink" Target="https://www.marxist.com/against-blanket-boycott-israel-working-class-solution.htm" TargetMode="External"/><Relationship Id="rId11" Type="http://schemas.openxmlformats.org/officeDocument/2006/relationships/hyperlink" Target="https://www.crisisgroup.org/" TargetMode="External"/><Relationship Id="rId24" Type="http://schemas.openxmlformats.org/officeDocument/2006/relationships/hyperlink" Target="file:///C:\Users\greenjm\Documents\My%20Documents\18-19%20Files\Roundtable%20on%20Anti-Blackness%20and%20Black-Palestinian%20Solidarity,%20http:\www.nouraerakat.com\blogi\roundtable-on-anti-blackness-and-black-palestinian-solidarity,%20accessed%203\19\19,%20jmg)&#160;" TargetMode="External"/><Relationship Id="rId32" Type="http://schemas.openxmlformats.org/officeDocument/2006/relationships/hyperlink" Target="https://www.nathanthrall.com/" TargetMode="External"/><Relationship Id="rId37" Type="http://schemas.openxmlformats.org/officeDocument/2006/relationships/hyperlink" Target="https://www.nathanthrall.com/" TargetMode="External"/><Relationship Id="rId40" Type="http://schemas.openxmlformats.org/officeDocument/2006/relationships/hyperlink" Target="http://www.orbooks.com/catalog/wrong-story-greg-shupak/" TargetMode="External"/><Relationship Id="rId45" Type="http://schemas.openxmlformats.org/officeDocument/2006/relationships/hyperlink" Target="https://books.google.ca/books?redir_esc=y&amp;id=i1cTCgAAQBAJ&amp;q=There+is+no+doubt+that+systemic+economic+forces+such+as+the+need+to+sell+advertising+space+and+manage+expenditures%2C+determine+the+actions+of+news+firms" TargetMode="External"/><Relationship Id="rId53" Type="http://schemas.openxmlformats.org/officeDocument/2006/relationships/hyperlink" Target="https://www.jacobinmag.com/2018/04/israel-palestine-gaza-occupation-protests" TargetMode="External"/><Relationship Id="rId58" Type="http://schemas.openxmlformats.org/officeDocument/2006/relationships/hyperlink" Target="https://academic.oup.com/joc/article-abstract/43/4/51/4160153?redirectedFrom=fulltext" TargetMode="External"/><Relationship Id="rId66" Type="http://schemas.openxmlformats.org/officeDocument/2006/relationships/hyperlink" Target="https://isreview.org/issue/93" TargetMode="External"/><Relationship Id="rId74" Type="http://schemas.openxmlformats.org/officeDocument/2006/relationships/hyperlink" Target="https://www.independent.co.uk/news/world/americas/texas-hurricane-aid-dickinson-israel-boycott-pledge-harvey-financial-help-free-speech-a8011141.html" TargetMode="External"/><Relationship Id="rId79" Type="http://schemas.openxmlformats.org/officeDocument/2006/relationships/hyperlink" Target="https://www.crisisgroup.org/" TargetMode="External"/><Relationship Id="rId5" Type="http://schemas.openxmlformats.org/officeDocument/2006/relationships/hyperlink" Target="https://www.palestine-studies.org/jps/fulltext/195933" TargetMode="External"/><Relationship Id="rId61" Type="http://schemas.openxmlformats.org/officeDocument/2006/relationships/hyperlink" Target="https://isreview.org/section/features" TargetMode="External"/><Relationship Id="rId82" Type="http://schemas.openxmlformats.org/officeDocument/2006/relationships/hyperlink" Target="file:///C:\Users\greenjm\Documents\My%20Documents\18-19%20Files\Roundtable%20on%20Anti-Blackness%20and%20Black-Palestinian%20Solidarity,%20http:\www.nouraerakat.com\blogi\roundtable-on-anti-blackness-and-black-palestinian-solidarity,%20accessed%203\19\19,%20jmg)&#160;" TargetMode="External"/><Relationship Id="rId19" Type="http://schemas.openxmlformats.org/officeDocument/2006/relationships/hyperlink" Target="http://www.ebony.com/news-views/the-fergusonpalestine-connection-403" TargetMode="External"/><Relationship Id="rId4" Type="http://schemas.openxmlformats.org/officeDocument/2006/relationships/webSettings" Target="webSettings.xml"/><Relationship Id="rId9" Type="http://schemas.openxmlformats.org/officeDocument/2006/relationships/hyperlink" Target="https://www.marxist.com/against-blanket-boycott-israel-working-class-solution.htm" TargetMode="External"/><Relationship Id="rId14" Type="http://schemas.openxmlformats.org/officeDocument/2006/relationships/hyperlink" Target="https://mlaboycott.wordpress.com/2016/09/07/fred-motens-statement-in-support-of-a-boycott-of-israeli-academic-institutions/" TargetMode="External"/><Relationship Id="rId22" Type="http://schemas.openxmlformats.org/officeDocument/2006/relationships/hyperlink" Target="file:///C:\Users\greenjm\Documents\My%20Documents\18-19%20Files\Roundtable%20on%20Anti-Blackness%20and%20Black-Palestinian%20Solidarity,%20http:\www.nouraerakat.com\blogi\roundtable-on-anti-blackness-and-black-palestinian-solidarity,%20accessed%203\19\19,%20jmg)&#160;" TargetMode="External"/><Relationship Id="rId27" Type="http://schemas.openxmlformats.org/officeDocument/2006/relationships/hyperlink" Target="https://www.marxist.com/against-blanket-boycott-israel-working-class-solution.htm" TargetMode="External"/><Relationship Id="rId30" Type="http://schemas.openxmlformats.org/officeDocument/2006/relationships/hyperlink" Target="https://www.marxist.com/israel-tel-aviv-municipal-elections-2008.htm" TargetMode="External"/><Relationship Id="rId35" Type="http://schemas.openxmlformats.org/officeDocument/2006/relationships/hyperlink" Target="https://www.socialistalternative.org/2016/04/30/israelpalestine-marxist-left-national-conflict-palestinian-struggle/" TargetMode="External"/><Relationship Id="rId43" Type="http://schemas.openxmlformats.org/officeDocument/2006/relationships/hyperlink" Target="https://www.jstor.org/stable/4188851?seq=1" TargetMode="External"/><Relationship Id="rId48" Type="http://schemas.openxmlformats.org/officeDocument/2006/relationships/hyperlink" Target="https://books.google.ca/books?id=oMxfDwAAQBAJ&amp;printsec=frontcover&amp;dq=shupak+the+wrong+story&amp;hl=en&amp;sa=X&amp;ved=0ahUKEwi_qe-VsJLcAhWL_YMKHUOyDfQQ6AEIKzAB" TargetMode="External"/><Relationship Id="rId56" Type="http://schemas.openxmlformats.org/officeDocument/2006/relationships/hyperlink" Target="http://www.middleeasteye.net/columns/how-media-denies-palestinians-their-humanity-1875505188" TargetMode="External"/><Relationship Id="rId64" Type="http://schemas.openxmlformats.org/officeDocument/2006/relationships/hyperlink" Target="https://outofnowhereblog.wordpress.com/2013/12/23/the-void-speaks-back-black-suffering-as-the-unthought-of-the-american-studies-associations-academic-boycott-of-israel/" TargetMode="External"/><Relationship Id="rId69" Type="http://schemas.openxmlformats.org/officeDocument/2006/relationships/hyperlink" Target="https://lareviewofbooks.org/contributor/cary-nelson" TargetMode="External"/><Relationship Id="rId77" Type="http://schemas.openxmlformats.org/officeDocument/2006/relationships/hyperlink" Target="https://www.theguardian.com/news/2018/aug/14/bds-boycott-divestment-sanctions-movement-transformed-israeli-palestinian-debate" TargetMode="External"/><Relationship Id="rId8" Type="http://schemas.openxmlformats.org/officeDocument/2006/relationships/hyperlink" Target="file:///C:\Users\greenjm\Documents\My%20Documents\18-19%20Files\Roundtable%20on%20Anti-Blackness%20and%20Black-Palestinian%20Solidarity,%20http:\www.nouraerakat.com\blogi\roundtable-on-anti-blackness-and-black-palestinian-solidarity,%20accessed%203\19\19,%20jmg)&#160;" TargetMode="External"/><Relationship Id="rId51" Type="http://schemas.openxmlformats.org/officeDocument/2006/relationships/hyperlink" Target="https://www.jacobinmag.com/2018/07/israels-nation-state-law-netanyahu" TargetMode="External"/><Relationship Id="rId72" Type="http://schemas.openxmlformats.org/officeDocument/2006/relationships/hyperlink" Target="https://www.crisisgroup.org/" TargetMode="External"/><Relationship Id="rId80" Type="http://schemas.openxmlformats.org/officeDocument/2006/relationships/hyperlink" Target="https://www.theguardian.com/news/2018/aug/14/bds-boycott-divestment-sanctions-movement-transformed-israeli-palestinian-debate"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theguardian.com/news/2018/aug/14/bds-boycott-divestment-sanctions-movement-transformed-israeli-palestinian-debate" TargetMode="External"/><Relationship Id="rId17" Type="http://schemas.openxmlformats.org/officeDocument/2006/relationships/hyperlink" Target="file:///C:\Users\greenjm\Documents\My%20Documents\18-19%20Files\Roundtable%20on%20Anti-Blackness%20and%20Black-Palestinian%20Solidarity,%20http:\www.nouraerakat.com\blogi\roundtable-on-anti-blackness-and-black-palestinian-solidarity,%20accessed%203\19\19,%20jmg)&#160;" TargetMode="External"/><Relationship Id="rId25" Type="http://schemas.openxmlformats.org/officeDocument/2006/relationships/hyperlink" Target="https://www.socialistalternative.org/2016/04/30/israelpalestine-marxist-left-national-conflict-palestinian-struggle/" TargetMode="External"/><Relationship Id="rId33" Type="http://schemas.openxmlformats.org/officeDocument/2006/relationships/hyperlink" Target="https://www.crisisgroup.org/" TargetMode="External"/><Relationship Id="rId38" Type="http://schemas.openxmlformats.org/officeDocument/2006/relationships/hyperlink" Target="https://www.crisisgroup.org/" TargetMode="External"/><Relationship Id="rId46" Type="http://schemas.openxmlformats.org/officeDocument/2006/relationships/hyperlink" Target="https://monthlyreview.org/2007/03/01/israel-in-the-u-s-empire/" TargetMode="External"/><Relationship Id="rId59" Type="http://schemas.openxmlformats.org/officeDocument/2006/relationships/hyperlink" Target="https://isreview.org/person/sherry-wolf" TargetMode="External"/><Relationship Id="rId67" Type="http://schemas.openxmlformats.org/officeDocument/2006/relationships/hyperlink" Target="https://isreview.org/section/features" TargetMode="External"/><Relationship Id="rId20" Type="http://schemas.openxmlformats.org/officeDocument/2006/relationships/hyperlink" Target="file:///C:\Users\greenjm\Documents\My%20Documents\18-19%20Files\Roundtable%20on%20Anti-Blackness%20and%20Black-Palestinian%20Solidarity,%20http:\www.nouraerakat.com\blogi\roundtable-on-anti-blackness-and-black-palestinian-solidarity,%20accessed%203\19\19,%20jmg)&#160;" TargetMode="External"/><Relationship Id="rId41" Type="http://schemas.openxmlformats.org/officeDocument/2006/relationships/hyperlink" Target="https://www.jacobinmag.com/2018/09/media-bias-palestine-israel-imperialism-advertising" TargetMode="External"/><Relationship Id="rId54" Type="http://schemas.openxmlformats.org/officeDocument/2006/relationships/hyperlink" Target="https://www.jacobinmag.com/2014/07/a-plague-on-one-house" TargetMode="External"/><Relationship Id="rId62" Type="http://schemas.openxmlformats.org/officeDocument/2006/relationships/hyperlink" Target="https://isreview.org/issue/93/whats-behind-rise-bds" TargetMode="External"/><Relationship Id="rId70" Type="http://schemas.openxmlformats.org/officeDocument/2006/relationships/hyperlink" Target="https://lareviewofbooks.org/article/problem-judith-butler-political-philosophy-movement-boycott-israel/#" TargetMode="External"/><Relationship Id="rId75" Type="http://schemas.openxmlformats.org/officeDocument/2006/relationships/hyperlink" Target="https://www.nathanthrall.com/" TargetMode="External"/><Relationship Id="rId83" Type="http://schemas.openxmlformats.org/officeDocument/2006/relationships/hyperlink" Target="file:///C:\Users\greenjm\Documents\My%20Documents\18-19%20Files\Roundtable%20on%20Anti-Blackness%20and%20Black-Palestinian%20Solidarity,%20http:\www.nouraerakat.com\blogi\roundtable-on-anti-blackness-and-black-palestinian-solidarity,%20accessed%203\19\19,%20jmg)&#160;" TargetMode="External"/><Relationship Id="rId1" Type="http://schemas.openxmlformats.org/officeDocument/2006/relationships/numbering" Target="numbering.xml"/><Relationship Id="rId6" Type="http://schemas.openxmlformats.org/officeDocument/2006/relationships/hyperlink" Target="http://uci.academia.edu/nicholasbrady" TargetMode="External"/><Relationship Id="rId15" Type="http://schemas.openxmlformats.org/officeDocument/2006/relationships/hyperlink" Target="http://uci.academia.edu/nicholasbrady" TargetMode="External"/><Relationship Id="rId23" Type="http://schemas.openxmlformats.org/officeDocument/2006/relationships/hyperlink" Target="http://www.ajamonet.com/about/" TargetMode="External"/><Relationship Id="rId28" Type="http://schemas.openxmlformats.org/officeDocument/2006/relationships/hyperlink" Target="https://www.marxist.com/against-blanket-boycott-israel-working-class-solution.htm" TargetMode="External"/><Relationship Id="rId36" Type="http://schemas.openxmlformats.org/officeDocument/2006/relationships/hyperlink" Target="https://www.marxist.com/against-blanket-boycott-israel-working-class-solution.htm" TargetMode="External"/><Relationship Id="rId49" Type="http://schemas.openxmlformats.org/officeDocument/2006/relationships/hyperlink" Target="https://www.jacobinmag.com/2017/12/jerusalem-israel-palestine-trump-saudi-arabia" TargetMode="External"/><Relationship Id="rId57" Type="http://schemas.openxmlformats.org/officeDocument/2006/relationships/hyperlink" Target="http://javnost-thepublic.org/article/2014/3/1/" TargetMode="External"/><Relationship Id="rId10" Type="http://schemas.openxmlformats.org/officeDocument/2006/relationships/hyperlink" Target="https://www.nathanthrall.com/" TargetMode="External"/><Relationship Id="rId31" Type="http://schemas.openxmlformats.org/officeDocument/2006/relationships/hyperlink" Target="https://www.socialistalternative.org/2016/04/30/israelpalestine-marxist-left-national-conflict-palestinian-struggle/" TargetMode="External"/><Relationship Id="rId44" Type="http://schemas.openxmlformats.org/officeDocument/2006/relationships/hyperlink" Target="https://www.tandfonline.com/doi/abs/10.2753/JOA0091-3367360208" TargetMode="External"/><Relationship Id="rId52" Type="http://schemas.openxmlformats.org/officeDocument/2006/relationships/hyperlink" Target="https://books.google.ca/books?redir_esc=y&amp;id=i1cTCgAAQBAJ&amp;q=There+is+no+doubt+that+systemic+economic+forces+such+as+the+need+to+sell+advertising+space+and+manage+expenditures%2C+determine+the+actions+of+news+firms" TargetMode="External"/><Relationship Id="rId60" Type="http://schemas.openxmlformats.org/officeDocument/2006/relationships/hyperlink" Target="https://isreview.org/issue/93" TargetMode="External"/><Relationship Id="rId65" Type="http://schemas.openxmlformats.org/officeDocument/2006/relationships/hyperlink" Target="https://isreview.org/person/sherry-wolf" TargetMode="External"/><Relationship Id="rId73" Type="http://schemas.openxmlformats.org/officeDocument/2006/relationships/hyperlink" Target="https://www.theguardian.com/news/2018/aug/14/bds-boycott-divestment-sanctions-movement-transformed-israeli-palestinian-debate" TargetMode="External"/><Relationship Id="rId78" Type="http://schemas.openxmlformats.org/officeDocument/2006/relationships/hyperlink" Target="https://www.nathanthrall.com/" TargetMode="External"/><Relationship Id="rId81" Type="http://schemas.openxmlformats.org/officeDocument/2006/relationships/hyperlink" Target="https://www.theguardian.com/world/2017/jan/08/israeli-diplomat-shai-masot-plotted-against-mps-set-up-political-groups-labour" TargetMode="External"/><Relationship Id="rId86"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eenj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19870</Words>
  <Characters>113263</Characters>
  <Application>Microsoft Office Word</Application>
  <DocSecurity>0</DocSecurity>
  <Lines>943</Lines>
  <Paragraphs>265</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FYI – Terms</vt:lpstr>
      <vt:lpstr>Anti Blackness K</vt:lpstr>
      <vt:lpstr>    1nc ev</vt:lpstr>
      <vt:lpstr>        Philic Nationalism Link</vt:lpstr>
      <vt:lpstr>        Link – Non violence/Black Silence</vt:lpstr>
      <vt:lpstr>        Alt 1nc – Maximum Captivity</vt:lpstr>
      <vt:lpstr>    Additional Links</vt:lpstr>
      <vt:lpstr>        BDS is liberalist</vt:lpstr>
      <vt:lpstr>        Academic Freedom Link</vt:lpstr>
      <vt:lpstr>        Solidarity Link/Alt</vt:lpstr>
      <vt:lpstr>        Solidarity/Cap Focus/</vt:lpstr>
      <vt:lpstr>        When they are jerks</vt:lpstr>
      <vt:lpstr>        Empathy Bad</vt:lpstr>
      <vt:lpstr>    Alt Works</vt:lpstr>
      <vt:lpstr>        Alt addresses Settler Colonialism/Recognition Link</vt:lpstr>
      <vt:lpstr>        Alt resolves movements/heeds Palestinian call</vt:lpstr>
      <vt:lpstr>Cap K</vt:lpstr>
      <vt:lpstr>    1nc</vt:lpstr>
      <vt:lpstr>        Link - Settler Colonialism Link</vt:lpstr>
      <vt:lpstr>        Link – Sanctions Bad</vt:lpstr>
      <vt:lpstr>        Link – Non-Violence</vt:lpstr>
      <vt:lpstr>        Alt – Working Class Revolution</vt:lpstr>
      <vt:lpstr>    Exts</vt:lpstr>
      <vt:lpstr>        Link – Solidarity</vt:lpstr>
      <vt:lpstr>        Zionist Baiting/Solidarity Ext</vt:lpstr>
      <vt:lpstr>        Coalition Link Ext</vt:lpstr>
      <vt:lpstr>        Alt solves BDS Demands</vt:lpstr>
      <vt:lpstr>Case</vt:lpstr>
      <vt:lpstr>    1nc</vt:lpstr>
      <vt:lpstr>        Awareness Raising Fails</vt:lpstr>
      <vt:lpstr>        Case If cap</vt:lpstr>
    </vt:vector>
  </TitlesOfParts>
  <Company/>
  <LinksUpToDate>false</LinksUpToDate>
  <CharactersWithSpaces>132868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Eggers</dc:creator>
  <cp:keywords/>
  <dc:description/>
  <cp:lastModifiedBy>Green, Justin M.</cp:lastModifiedBy>
  <cp:revision>2</cp:revision>
  <dcterms:created xsi:type="dcterms:W3CDTF">2019-03-20T15:18:00Z</dcterms:created>
  <dcterms:modified xsi:type="dcterms:W3CDTF">2019-03-20T15:18:00Z</dcterms:modified>
</cp:coreProperties>
</file>