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6E42" w:rsidRDefault="00CA6E42" w:rsidP="00CA6E42">
      <w:pPr>
        <w:pStyle w:val="Heading1"/>
      </w:pPr>
      <w:r>
        <w:t>**Mexico Small Arms Neg- FFPSV**</w:t>
      </w:r>
    </w:p>
    <w:p w:rsidR="00CA6E42" w:rsidRDefault="00CA6E42" w:rsidP="00CA6E42">
      <w:pPr>
        <w:pStyle w:val="Heading3"/>
      </w:pPr>
      <w:r>
        <w:lastRenderedPageBreak/>
        <w:t>Contributors</w:t>
      </w:r>
    </w:p>
    <w:p w:rsidR="00CA6E42" w:rsidRPr="00025407" w:rsidRDefault="00CA6E42" w:rsidP="00CA6E42">
      <w:pPr>
        <w:pStyle w:val="Heading4"/>
      </w:pPr>
      <w:r>
        <w:t xml:space="preserve">Big thanks to the following FFPSV lab members for their work on this file. </w:t>
      </w:r>
    </w:p>
    <w:p w:rsidR="00CA6E42" w:rsidRDefault="00CA6E42" w:rsidP="00CA6E42">
      <w:pPr>
        <w:rPr>
          <w:rFonts w:ascii="Arial" w:hAnsi="Arial" w:cs="Arial"/>
          <w:color w:val="263238"/>
          <w:sz w:val="20"/>
          <w:szCs w:val="20"/>
        </w:rPr>
      </w:pPr>
      <w:r w:rsidRPr="002E19C3">
        <w:rPr>
          <w:rFonts w:ascii="Arial" w:hAnsi="Arial" w:cs="Arial"/>
          <w:color w:val="263238"/>
          <w:sz w:val="20"/>
          <w:szCs w:val="20"/>
        </w:rPr>
        <w:t>Zoey Lin </w:t>
      </w:r>
      <w:r w:rsidRPr="002E19C3">
        <w:rPr>
          <w:rFonts w:ascii="Arial" w:hAnsi="Arial" w:cs="Arial"/>
          <w:color w:val="263238"/>
          <w:sz w:val="20"/>
          <w:szCs w:val="20"/>
        </w:rPr>
        <w:br/>
        <w:t>Connor Kolstad</w:t>
      </w:r>
      <w:r w:rsidRPr="002E19C3">
        <w:rPr>
          <w:rFonts w:ascii="Arial" w:hAnsi="Arial" w:cs="Arial"/>
          <w:color w:val="263238"/>
          <w:sz w:val="20"/>
          <w:szCs w:val="20"/>
        </w:rPr>
        <w:br/>
        <w:t xml:space="preserve">Ben </w:t>
      </w:r>
      <w:proofErr w:type="spellStart"/>
      <w:r w:rsidRPr="002E19C3">
        <w:rPr>
          <w:rFonts w:ascii="Arial" w:hAnsi="Arial" w:cs="Arial"/>
          <w:color w:val="263238"/>
          <w:sz w:val="20"/>
          <w:szCs w:val="20"/>
        </w:rPr>
        <w:t>Amiel</w:t>
      </w:r>
      <w:proofErr w:type="spellEnd"/>
      <w:r w:rsidRPr="002E19C3">
        <w:rPr>
          <w:rFonts w:ascii="Arial" w:hAnsi="Arial" w:cs="Arial"/>
          <w:color w:val="263238"/>
          <w:sz w:val="20"/>
          <w:szCs w:val="20"/>
        </w:rPr>
        <w:br/>
        <w:t xml:space="preserve">Kyra </w:t>
      </w:r>
      <w:proofErr w:type="spellStart"/>
      <w:r w:rsidRPr="002E19C3">
        <w:rPr>
          <w:rFonts w:ascii="Arial" w:hAnsi="Arial" w:cs="Arial"/>
          <w:color w:val="263238"/>
          <w:sz w:val="20"/>
          <w:szCs w:val="20"/>
        </w:rPr>
        <w:t>Bergerud</w:t>
      </w:r>
      <w:proofErr w:type="spellEnd"/>
      <w:r w:rsidRPr="002E19C3">
        <w:rPr>
          <w:rFonts w:ascii="Arial" w:hAnsi="Arial" w:cs="Arial"/>
          <w:color w:val="263238"/>
          <w:sz w:val="20"/>
          <w:szCs w:val="20"/>
        </w:rPr>
        <w:br/>
        <w:t>Ellis Chen</w:t>
      </w:r>
      <w:r w:rsidRPr="002E19C3">
        <w:rPr>
          <w:rFonts w:ascii="Arial" w:hAnsi="Arial" w:cs="Arial"/>
          <w:color w:val="263238"/>
          <w:sz w:val="20"/>
          <w:szCs w:val="20"/>
        </w:rPr>
        <w:br/>
      </w:r>
      <w:proofErr w:type="spellStart"/>
      <w:r w:rsidRPr="002E19C3">
        <w:rPr>
          <w:rFonts w:ascii="Arial" w:hAnsi="Arial" w:cs="Arial"/>
          <w:color w:val="263238"/>
          <w:sz w:val="20"/>
          <w:szCs w:val="20"/>
        </w:rPr>
        <w:t>Srinidhi</w:t>
      </w:r>
      <w:proofErr w:type="spellEnd"/>
      <w:r w:rsidRPr="002E19C3">
        <w:rPr>
          <w:rFonts w:ascii="Arial" w:hAnsi="Arial" w:cs="Arial"/>
          <w:color w:val="263238"/>
          <w:sz w:val="20"/>
          <w:szCs w:val="20"/>
        </w:rPr>
        <w:t xml:space="preserve"> </w:t>
      </w:r>
      <w:proofErr w:type="spellStart"/>
      <w:r w:rsidRPr="002E19C3">
        <w:rPr>
          <w:rFonts w:ascii="Arial" w:hAnsi="Arial" w:cs="Arial"/>
          <w:color w:val="263238"/>
          <w:sz w:val="20"/>
          <w:szCs w:val="20"/>
        </w:rPr>
        <w:t>Yerraguntala</w:t>
      </w:r>
      <w:proofErr w:type="spellEnd"/>
      <w:r w:rsidRPr="002E19C3">
        <w:rPr>
          <w:rFonts w:ascii="Arial" w:hAnsi="Arial" w:cs="Arial"/>
          <w:color w:val="263238"/>
          <w:sz w:val="20"/>
          <w:szCs w:val="20"/>
        </w:rPr>
        <w:br/>
        <w:t>Shruthi Venkatachalam</w:t>
      </w:r>
      <w:r w:rsidRPr="002E19C3">
        <w:rPr>
          <w:rFonts w:ascii="Arial" w:hAnsi="Arial" w:cs="Arial"/>
          <w:color w:val="263238"/>
          <w:sz w:val="20"/>
          <w:szCs w:val="20"/>
        </w:rPr>
        <w:br/>
        <w:t>Emma Kingston</w:t>
      </w:r>
      <w:r w:rsidRPr="002E19C3">
        <w:rPr>
          <w:rFonts w:ascii="Arial" w:hAnsi="Arial" w:cs="Arial"/>
          <w:color w:val="263238"/>
          <w:sz w:val="20"/>
          <w:szCs w:val="20"/>
        </w:rPr>
        <w:br/>
        <w:t>Sahar</w:t>
      </w:r>
      <w:r w:rsidRPr="002E19C3">
        <w:rPr>
          <w:rFonts w:ascii="Arial" w:hAnsi="Arial" w:cs="Arial"/>
          <w:color w:val="263238"/>
          <w:sz w:val="20"/>
          <w:szCs w:val="20"/>
        </w:rPr>
        <w:br/>
        <w:t xml:space="preserve">Isabel </w:t>
      </w:r>
      <w:proofErr w:type="spellStart"/>
      <w:r w:rsidRPr="002E19C3">
        <w:rPr>
          <w:rFonts w:ascii="Arial" w:hAnsi="Arial" w:cs="Arial"/>
          <w:color w:val="263238"/>
          <w:sz w:val="20"/>
          <w:szCs w:val="20"/>
        </w:rPr>
        <w:t>Klemmer</w:t>
      </w:r>
      <w:proofErr w:type="spellEnd"/>
    </w:p>
    <w:p w:rsidR="00CA6E42" w:rsidRDefault="00CA6E42" w:rsidP="00CA6E42">
      <w:pPr>
        <w:pStyle w:val="Heading4"/>
      </w:pPr>
      <w:r>
        <w:t xml:space="preserve">If you have any questions/concerns about the file: </w:t>
      </w:r>
      <w:hyperlink r:id="rId9" w:history="1">
        <w:r w:rsidRPr="00AB6DA8">
          <w:rPr>
            <w:rStyle w:val="Hyperlink"/>
          </w:rPr>
          <w:t>jasminestidham@gmail.com</w:t>
        </w:r>
      </w:hyperlink>
    </w:p>
    <w:p w:rsidR="00F907DE" w:rsidRDefault="00F907DE" w:rsidP="00F907DE">
      <w:pPr>
        <w:pStyle w:val="Heading2"/>
      </w:pPr>
      <w:r>
        <w:lastRenderedPageBreak/>
        <w:t>**AT: Case**</w:t>
      </w:r>
    </w:p>
    <w:p w:rsidR="00255FD5" w:rsidRPr="00255FD5" w:rsidRDefault="00255FD5" w:rsidP="00255FD5">
      <w:pPr>
        <w:pStyle w:val="Heading3"/>
      </w:pPr>
      <w:r>
        <w:lastRenderedPageBreak/>
        <w:t>Alt Cause- Smuggled Arms</w:t>
      </w:r>
    </w:p>
    <w:p w:rsidR="00255FD5" w:rsidRPr="0045136D" w:rsidRDefault="00255FD5" w:rsidP="00255FD5">
      <w:pPr>
        <w:pStyle w:val="Heading4"/>
      </w:pPr>
      <w:r w:rsidRPr="0045136D">
        <w:t>No solvency</w:t>
      </w:r>
      <w:r>
        <w:t xml:space="preserve"> – most weapons are trafficked</w:t>
      </w:r>
    </w:p>
    <w:p w:rsidR="00255FD5" w:rsidRDefault="00255FD5" w:rsidP="00255FD5">
      <w:proofErr w:type="spellStart"/>
      <w:r w:rsidRPr="00302A5A">
        <w:rPr>
          <w:rStyle w:val="Style13ptBold"/>
        </w:rPr>
        <w:t>Kassab</w:t>
      </w:r>
      <w:proofErr w:type="spellEnd"/>
      <w:r w:rsidRPr="00302A5A">
        <w:rPr>
          <w:rStyle w:val="Style13ptBold"/>
        </w:rPr>
        <w:t xml:space="preserve"> and Rosen 18 </w:t>
      </w:r>
      <w:r>
        <w:rPr>
          <w:i/>
          <w:iCs/>
        </w:rPr>
        <w:t>(</w:t>
      </w:r>
      <w:r>
        <w:t xml:space="preserve">Hanna Samir </w:t>
      </w:r>
      <w:proofErr w:type="spellStart"/>
      <w:r>
        <w:t>Kassab</w:t>
      </w:r>
      <w:proofErr w:type="spellEnd"/>
      <w:r>
        <w:t xml:space="preserve">, PhD in International Studies  from University of Miami, and Jonathan D. Rosen, Assistant Professor of Criminal Justice, 6/26/18, “Arms Trafficking: Small Arms and WMDs,” </w:t>
      </w:r>
      <w:r w:rsidRPr="00105C98">
        <w:rPr>
          <w:i/>
          <w:iCs/>
        </w:rPr>
        <w:t>Illicit Markets, Organized Crime, And Global Security</w:t>
      </w:r>
      <w:r>
        <w:rPr>
          <w:i/>
          <w:iCs/>
        </w:rPr>
        <w:t xml:space="preserve">, </w:t>
      </w:r>
      <w:r w:rsidRPr="00425C35">
        <w:t>pp</w:t>
      </w:r>
      <w:r>
        <w:t>. 137-155</w:t>
      </w:r>
      <w:r>
        <w:rPr>
          <w:i/>
          <w:iCs/>
        </w:rPr>
        <w:t xml:space="preserve"> </w:t>
      </w:r>
      <w:hyperlink r:id="rId10" w:history="1">
        <w:r w:rsidRPr="00DB5834">
          <w:rPr>
            <w:rStyle w:val="Hyperlink"/>
          </w:rPr>
          <w:t>https://link.springer.com/book/10.1007/978-3-319-90635-5</w:t>
        </w:r>
        <w:r w:rsidRPr="00DB5834">
          <w:rPr>
            <w:rStyle w:val="Hyperlink"/>
            <w:i/>
            <w:iCs/>
          </w:rPr>
          <w:t>)</w:t>
        </w:r>
        <w:r w:rsidRPr="00DB5834">
          <w:rPr>
            <w:rStyle w:val="Hyperlink"/>
          </w:rPr>
          <w:t>//ICH-EC</w:t>
        </w:r>
      </w:hyperlink>
    </w:p>
    <w:p w:rsidR="00255FD5" w:rsidRPr="00F333D2" w:rsidRDefault="00255FD5" w:rsidP="00255FD5">
      <w:pPr>
        <w:rPr>
          <w:sz w:val="16"/>
        </w:rPr>
      </w:pPr>
      <w:r w:rsidRPr="00F333D2">
        <w:rPr>
          <w:sz w:val="16"/>
        </w:rPr>
        <w:t xml:space="preserve">The Arms Trade: The US-Mexico Connection </w:t>
      </w:r>
      <w:proofErr w:type="gramStart"/>
      <w:r w:rsidRPr="00EF4A24">
        <w:rPr>
          <w:rStyle w:val="StyleUnderline"/>
        </w:rPr>
        <w:t>The</w:t>
      </w:r>
      <w:proofErr w:type="gramEnd"/>
      <w:r w:rsidRPr="00EF4A24">
        <w:rPr>
          <w:rStyle w:val="StyleUnderline"/>
        </w:rPr>
        <w:t xml:space="preserve"> United States is a major</w:t>
      </w:r>
      <w:r>
        <w:rPr>
          <w:rStyle w:val="StyleUnderline"/>
        </w:rPr>
        <w:t xml:space="preserve"> </w:t>
      </w:r>
      <w:r w:rsidRPr="00EF4A24">
        <w:rPr>
          <w:rStyle w:val="StyleUnderline"/>
        </w:rPr>
        <w:t>supplier for arms to Mexico</w:t>
      </w:r>
      <w:r w:rsidRPr="00F333D2">
        <w:rPr>
          <w:sz w:val="16"/>
        </w:rPr>
        <w:t xml:space="preserve">.9 </w:t>
      </w:r>
      <w:r w:rsidRPr="00EF4A24">
        <w:rPr>
          <w:rStyle w:val="StyleUnderline"/>
        </w:rPr>
        <w:t>The number of arms trafficked from the United States to Mexico has proliferated over time</w:t>
      </w:r>
      <w:r w:rsidRPr="00F333D2">
        <w:rPr>
          <w:sz w:val="16"/>
        </w:rPr>
        <w:t xml:space="preserve">. In 1993, the mid-range estimates place the total number of arms trafficked from the United States to Mexico at 134,045. The high-end estimate, however, places the number of arms trafficked at 241,501. The total volume of arms trafficked between the United States and Mexico declined between 1994 and 1996 as mid-range estimates placed the number at 92,001, while high-end estimates were 164,591. Between 1997 and 1999, the high-end estimate for arms trafficked was 152,142. However, </w:t>
      </w:r>
      <w:r w:rsidRPr="00EF4A24">
        <w:rPr>
          <w:rStyle w:val="Emphasis"/>
        </w:rPr>
        <w:t>the period between 2010 and 2012 witnessed a substantial increase in arms trafficking. Mid-range estimates place the number of arms trafficked at 252,906, while the high-end estimate is 426,729</w:t>
      </w:r>
      <w:r w:rsidRPr="00F333D2">
        <w:rPr>
          <w:sz w:val="16"/>
        </w:rPr>
        <w:t xml:space="preserve">.10 Some research indicates that there are 2,000 weapons that cross the Mexican border from the United States illegally every day. </w:t>
      </w:r>
      <w:r w:rsidRPr="00EF4A24">
        <w:rPr>
          <w:rStyle w:val="Emphasis"/>
        </w:rPr>
        <w:t>According to data from Mexico’s governmental research service, the vast majority—85 percent—of the weapons in Mexico are not legal</w:t>
      </w:r>
      <w:r w:rsidRPr="00F333D2">
        <w:rPr>
          <w:sz w:val="16"/>
        </w:rPr>
        <w:t>.11 Moreover, certain states in the United States are major sources of firearms that are transported to Mexico.12 In particular, US border states are major suppliers of guns in Mexico: California, Arizona, New Mexico, and Texas. According to data between 2009 and 2014, Texas accounted for 41.3 percent of the firearms of US origin seized in Mexico, which equates to 13,628. On the other hand, California accounted for 18.6 percent—6,153—of the firearms seized in Mexico, while Arizona represented 14.6 percent, which equates to 4,809.13 The number of firearm seizures by Mexican authorities has increased over time. In 2006, for example, Mexican authorities seized 10,500 arms. However, the number of seizures spiked to 29,824 in 2008 from 9,553 in 2007. By 2009, authorities seized 32,332 arms.14 On December 19, 2009, the Mexican Army found more than 6,700 rounds of ammunition and 41 assault rifles when carrying out operations and raiding a house in Cuernavaca. An individual living in the neighborhood spoke with her son, a police commander named Emilio Guzmán Montejo, to alert him of the situation. Authorities arrested Guzmán Montejo upon his arrival to the stash house. Steven Dudley, a crime expert, contends: “The Guzmán Montejo case illustrated two apparent patterns in the arms trafficking business in Mexico: the involvement of active or retired law enforcement and the use, possibly, of family members to serve as couriers and keepers of the weapons.”15 Between 2009 and 2014, 70 percent (73,684) of the arms apprehended in Mexico and traced by the Bureau of Alcohol, Tobacco, Firearms, and Explosives (ATF) were of US origin, demonstrating the high percentage of US arms production that was supplied to Mexico. During the same period, only 17 percent of the arms seized in Mexico and trace by the ATF were classified as non-US origin. The arms seized can be broken down into short guns, such as 9 mm or 0.38 caliber and long guns, which are AR type and 12-gauge pump action shotgun. T</w:t>
      </w:r>
      <w:r w:rsidRPr="00D27CC6">
        <w:rPr>
          <w:rStyle w:val="StyleUnderline"/>
        </w:rPr>
        <w:t>here has been a consistent supply of arms, both short guns and long guns, from the United States to Mexico.</w:t>
      </w:r>
      <w:r w:rsidRPr="00F333D2">
        <w:rPr>
          <w:sz w:val="16"/>
        </w:rPr>
        <w:t xml:space="preserve"> Immigration and Customs Enforcement (ICE) seized 530 short guns in the United States destined to Mexico in 2009. The number of short guns seized spiked to 715 in 2012. The flow of seizures declined in recent years but has remained relatively high: 649 seizures in 2013 and 572 in 2014. ICE authorities have seized a consistent number of long guns. In 2009, for example, ICE seized 393 long guns in the United States headed for Mexico. The number of long guns seized declined to 282 in 2010 but spiked to 490 in 2012. By 2014, the ICE authorities seized 350 long guns (see Fig. 7.4). While the number of seizures can demonstrate that law enforcement is combating arms trafficking, the seizure data can provide a false sense of victory. In other words, increases in seizures can mean that arms trafficking is increasing. The numbers do not reveal how many weapons have not been seized.16 The arms trade is a very lucrative business. The estimated dollar values of the arms trafficked between the United States and Mexico has increased substantially over time. In 1993, the estimated high-end value of the dollar amount of the arms trafficked was $60,220. During the 2010–2012 period, the value of the arms trafficked was $214,569. The large dollar amount of the arms trade means that arms dealers depend on the weapons sales to Mexico. In fact, approximately half of the firearm dealers residing in the United States depend on the high levels of demand in Mexico.17 President Felipe Calderón (2006–2012) has been an outspoken critic of the flow of arms from the United States to Mexico. In February 2009, he contended that the flow of guns entering Mexico from the United States must be combated. </w:t>
      </w:r>
      <w:r w:rsidRPr="00D27CC6">
        <w:rPr>
          <w:rStyle w:val="StyleUnderline"/>
        </w:rPr>
        <w:t>Calderón highlighted the wide array of arms that originated from the United States that have been seized in Mexico, contending: “Let me express to you that we’ve seized in this two years more than 25,000 weapons and guns, and more than 90 percent of them came from United States,</w:t>
      </w:r>
      <w:r w:rsidRPr="00F333D2">
        <w:rPr>
          <w:sz w:val="16"/>
        </w:rPr>
        <w:t xml:space="preserve"> and I’m talking from missiles launchers to machine guns and grenades.”18 </w:t>
      </w:r>
      <w:r w:rsidRPr="00D27CC6">
        <w:rPr>
          <w:rStyle w:val="StyleUnderline"/>
        </w:rPr>
        <w:t>A major problem has been the ease of access to guns</w:t>
      </w:r>
      <w:r w:rsidRPr="00D27CC6">
        <w:rPr>
          <w:rStyle w:val="Emphasis"/>
        </w:rPr>
        <w:t>, particularly at gun shows that occur along the bord</w:t>
      </w:r>
      <w:r w:rsidRPr="00D27CC6">
        <w:rPr>
          <w:rStyle w:val="StyleUnderline"/>
        </w:rPr>
        <w:t xml:space="preserve">er. Critics </w:t>
      </w:r>
      <w:r w:rsidRPr="00D27CC6">
        <w:rPr>
          <w:rStyle w:val="StyleUnderline"/>
        </w:rPr>
        <w:lastRenderedPageBreak/>
        <w:t xml:space="preserve">of the easy access to guns have argued that </w:t>
      </w:r>
      <w:r w:rsidRPr="00D27CC6">
        <w:rPr>
          <w:rStyle w:val="Emphasis"/>
        </w:rPr>
        <w:t>the United States should clamp down on the access to firearms.</w:t>
      </w:r>
      <w:r w:rsidRPr="00F333D2">
        <w:rPr>
          <w:sz w:val="16"/>
        </w:rPr>
        <w:t xml:space="preserve"> Julia E. </w:t>
      </w:r>
      <w:proofErr w:type="spellStart"/>
      <w:r w:rsidRPr="00F333D2">
        <w:rPr>
          <w:sz w:val="16"/>
        </w:rPr>
        <w:t>Sweig</w:t>
      </w:r>
      <w:proofErr w:type="spellEnd"/>
      <w:r w:rsidRPr="00F333D2">
        <w:rPr>
          <w:sz w:val="16"/>
        </w:rPr>
        <w:t xml:space="preserve">, an expert on security and Latin America-related issues, contends that </w:t>
      </w:r>
      <w:r w:rsidRPr="00F333D2">
        <w:rPr>
          <w:rStyle w:val="StyleUnderline"/>
        </w:rPr>
        <w:t xml:space="preserve">“the U.S. civilian firearms market continues to supply the region’s transnational criminal networks with high-powered weaponry that is purchased with limited oversight, especially from unlicensed individuals at </w:t>
      </w:r>
      <w:r w:rsidRPr="00F333D2">
        <w:rPr>
          <w:rStyle w:val="Emphasis"/>
        </w:rPr>
        <w:t>gun shows</w:t>
      </w:r>
      <w:r w:rsidRPr="00F333D2">
        <w:rPr>
          <w:rStyle w:val="StyleUnderline"/>
        </w:rPr>
        <w:t xml:space="preserve">, </w:t>
      </w:r>
      <w:r w:rsidRPr="00F333D2">
        <w:rPr>
          <w:rStyle w:val="Emphasis"/>
        </w:rPr>
        <w:t>flea markets</w:t>
      </w:r>
      <w:r w:rsidRPr="00F333D2">
        <w:rPr>
          <w:rStyle w:val="StyleUnderline"/>
        </w:rPr>
        <w:t>,</w:t>
      </w:r>
      <w:r w:rsidRPr="00F333D2">
        <w:rPr>
          <w:rStyle w:val="Emphasis"/>
        </w:rPr>
        <w:t xml:space="preserve"> pawn shops</w:t>
      </w:r>
      <w:r w:rsidRPr="00F333D2">
        <w:rPr>
          <w:rStyle w:val="StyleUnderline"/>
        </w:rPr>
        <w:t xml:space="preserve">, </w:t>
      </w:r>
      <w:r w:rsidRPr="00F333D2">
        <w:rPr>
          <w:rStyle w:val="Emphasis"/>
        </w:rPr>
        <w:t>and on the Internet</w:t>
      </w:r>
      <w:r w:rsidRPr="00F333D2">
        <w:rPr>
          <w:sz w:val="16"/>
        </w:rPr>
        <w:t>. Lax U.S. gun laws enable straw purchasers, including those under investigation in Operation Fast and Furious, to legally procure thousands of AK-47 and AR-15 variants every year and traffic them across the border to sell them illegally to criminal factions.”19</w:t>
      </w:r>
    </w:p>
    <w:p w:rsidR="00F907DE" w:rsidRPr="00276D14" w:rsidRDefault="00F907DE" w:rsidP="00F907DE">
      <w:pPr>
        <w:rPr>
          <w:sz w:val="16"/>
        </w:rPr>
      </w:pPr>
    </w:p>
    <w:p w:rsidR="00F907DE" w:rsidRPr="00276D14" w:rsidRDefault="00F907DE" w:rsidP="00F907DE">
      <w:pPr>
        <w:pStyle w:val="Heading4"/>
        <w:rPr>
          <w:sz w:val="28"/>
        </w:rPr>
      </w:pPr>
      <w:r w:rsidRPr="00276D14">
        <w:rPr>
          <w:sz w:val="28"/>
        </w:rPr>
        <w:t>Mexico’s main supply comes from illegal markets</w:t>
      </w:r>
    </w:p>
    <w:p w:rsidR="00F907DE" w:rsidRPr="00276D14" w:rsidRDefault="00F907DE" w:rsidP="00F907DE">
      <w:pPr>
        <w:rPr>
          <w:b/>
          <w:bCs/>
        </w:rPr>
      </w:pPr>
      <w:proofErr w:type="spellStart"/>
      <w:r w:rsidRPr="00276D14">
        <w:rPr>
          <w:b/>
          <w:bCs/>
        </w:rPr>
        <w:t>Godnick</w:t>
      </w:r>
      <w:proofErr w:type="spellEnd"/>
      <w:r w:rsidRPr="00276D14">
        <w:rPr>
          <w:b/>
          <w:bCs/>
        </w:rPr>
        <w:t xml:space="preserve"> et al ‘02 </w:t>
      </w:r>
      <w:r>
        <w:rPr>
          <w:b/>
          <w:bCs/>
        </w:rPr>
        <w:t>(</w:t>
      </w:r>
      <w:r w:rsidRPr="00276D14">
        <w:rPr>
          <w:sz w:val="16"/>
          <w:szCs w:val="16"/>
        </w:rPr>
        <w:t xml:space="preserve">William </w:t>
      </w:r>
      <w:proofErr w:type="spellStart"/>
      <w:r w:rsidRPr="00276D14">
        <w:rPr>
          <w:sz w:val="16"/>
          <w:szCs w:val="16"/>
        </w:rPr>
        <w:t>Godnick</w:t>
      </w:r>
      <w:proofErr w:type="spellEnd"/>
      <w:r w:rsidRPr="00276D14">
        <w:rPr>
          <w:sz w:val="16"/>
          <w:szCs w:val="16"/>
        </w:rPr>
        <w:t xml:space="preserve"> with Robert </w:t>
      </w:r>
      <w:proofErr w:type="spellStart"/>
      <w:r w:rsidRPr="00276D14">
        <w:rPr>
          <w:sz w:val="16"/>
          <w:szCs w:val="16"/>
        </w:rPr>
        <w:t>Muggah</w:t>
      </w:r>
      <w:proofErr w:type="spellEnd"/>
      <w:r w:rsidRPr="00276D14">
        <w:rPr>
          <w:sz w:val="16"/>
          <w:szCs w:val="16"/>
        </w:rPr>
        <w:t xml:space="preserve"> and Camilla </w:t>
      </w:r>
      <w:proofErr w:type="spellStart"/>
      <w:r w:rsidRPr="00276D14">
        <w:rPr>
          <w:sz w:val="16"/>
          <w:szCs w:val="16"/>
        </w:rPr>
        <w:t>Waszink</w:t>
      </w:r>
      <w:proofErr w:type="spellEnd"/>
      <w:r w:rsidRPr="00276D14">
        <w:rPr>
          <w:sz w:val="16"/>
          <w:szCs w:val="16"/>
        </w:rPr>
        <w:t xml:space="preserve">, </w:t>
      </w:r>
      <w:proofErr w:type="spellStart"/>
      <w:r w:rsidRPr="00276D14">
        <w:rPr>
          <w:sz w:val="16"/>
          <w:szCs w:val="16"/>
        </w:rPr>
        <w:t>Godnick</w:t>
      </w:r>
      <w:proofErr w:type="spellEnd"/>
      <w:r w:rsidRPr="00276D14">
        <w:rPr>
          <w:sz w:val="16"/>
          <w:szCs w:val="16"/>
        </w:rPr>
        <w:t xml:space="preserve"> is Policy Advisor for Latin America for International Alert’s Security and Peace-building </w:t>
      </w:r>
      <w:proofErr w:type="spellStart"/>
      <w:r w:rsidRPr="00276D14">
        <w:rPr>
          <w:sz w:val="16"/>
          <w:szCs w:val="16"/>
        </w:rPr>
        <w:t>Programme</w:t>
      </w:r>
      <w:proofErr w:type="spellEnd"/>
      <w:r w:rsidRPr="00276D14">
        <w:rPr>
          <w:sz w:val="16"/>
          <w:szCs w:val="16"/>
        </w:rPr>
        <w:t xml:space="preserve">, “Stray Bullets: The Impact of Small Arms Misuse in Central America”, 03/02, </w:t>
      </w:r>
      <w:hyperlink r:id="rId11" w:history="1">
        <w:r w:rsidRPr="00276D14">
          <w:rPr>
            <w:rStyle w:val="Hyperlink"/>
            <w:sz w:val="16"/>
            <w:szCs w:val="16"/>
          </w:rPr>
          <w:t>http://citeseerx.ist.psu.edu/viewdoc/download?doi=10.1.1.444.9822&amp;rep=rep1&amp;type=pdf</w:t>
        </w:r>
      </w:hyperlink>
      <w:r>
        <w:rPr>
          <w:sz w:val="16"/>
          <w:szCs w:val="16"/>
        </w:rPr>
        <w:t>)</w:t>
      </w:r>
      <w:r w:rsidRPr="00276D14">
        <w:rPr>
          <w:sz w:val="16"/>
          <w:szCs w:val="16"/>
        </w:rPr>
        <w:t>//kb</w:t>
      </w:r>
    </w:p>
    <w:p w:rsidR="00F907DE" w:rsidRDefault="00F907DE" w:rsidP="00F907DE">
      <w:pPr>
        <w:rPr>
          <w:sz w:val="16"/>
        </w:rPr>
      </w:pPr>
      <w:r w:rsidRPr="00276D14">
        <w:rPr>
          <w:sz w:val="16"/>
        </w:rPr>
        <w:t xml:space="preserve">At present, </w:t>
      </w:r>
      <w:r w:rsidRPr="00276D14">
        <w:rPr>
          <w:u w:val="single"/>
        </w:rPr>
        <w:t>public US sources indicate that commercial retail sales of firearms and illegal black-market sales have surpassed government-to-government deals in terms of quantity and value</w:t>
      </w:r>
      <w:r w:rsidRPr="00276D14">
        <w:rPr>
          <w:sz w:val="16"/>
        </w:rPr>
        <w:t xml:space="preserve">. For example, for the years 1996–99, using data provided by the US government and organized by the Norwegian Initiative on Small Arms Transfers (NISAT), the US government collectively delivered USD 376,000 worth of small arms to the governments of Costa Rica, El Salvador, Honduras, and Panama—including ammunition of multiple </w:t>
      </w:r>
      <w:proofErr w:type="spellStart"/>
      <w:r w:rsidRPr="00276D14">
        <w:rPr>
          <w:sz w:val="16"/>
        </w:rPr>
        <w:t>calibres</w:t>
      </w:r>
      <w:proofErr w:type="spellEnd"/>
      <w:r w:rsidRPr="00276D14">
        <w:rPr>
          <w:sz w:val="16"/>
        </w:rPr>
        <w:t xml:space="preserve">, grenades, 73 short arms, and 15 machine guns. After the same period, the US government authorized private industry to sell USD 66,167,402 worth of arms to Central American markets, including 93,855 pistols and revolvers, 28,345 rifles (non-assault), 400 sub-machine guns, and approximately 270 million rounds of ammunition, although there is no publicly available confirmation of actual sales (NISAT, 2001). Data provided by the US Bureau of the Census (see Table 4), which includes both government-to-government and private commercial sales for the same period as well as for 1994–95, indicates that actual Central American small-arms imports did not surpass or Occasional Paper No. 5 Small Arms Survey Page 6 </w:t>
      </w:r>
      <w:r w:rsidRPr="00276D14">
        <w:rPr>
          <w:u w:val="single"/>
        </w:rPr>
        <w:t xml:space="preserve">The Impact of Small Arms Misuse in Central America come near to authorized quantities in most categories. However, there is a marked discrepancy between the 40,369 shotguns exported to Central American countries between 1994 and 1998 and the 906 authorized for commercial sale for the years 1996–99 </w:t>
      </w:r>
      <w:r w:rsidRPr="00276D14">
        <w:rPr>
          <w:sz w:val="16"/>
        </w:rPr>
        <w:t>(US Department of Commerce, 2000). Without government data for 1994–95, it is difficult to know for certain if the total number of shotguns sold corresponds to legal authorizations, although at face value the data raises obvious questions. Bureaucratic differences in weapons categorizations could explain this discrepancy.</w:t>
      </w:r>
    </w:p>
    <w:p w:rsidR="00145C66" w:rsidRPr="00676953" w:rsidRDefault="00145C66" w:rsidP="00145C66">
      <w:pPr>
        <w:pStyle w:val="Heading4"/>
        <w:rPr>
          <w:rFonts w:asciiTheme="majorHAnsi" w:hAnsiTheme="majorHAnsi" w:cstheme="majorHAnsi"/>
        </w:rPr>
      </w:pPr>
      <w:r>
        <w:rPr>
          <w:rFonts w:asciiTheme="majorHAnsi" w:hAnsiTheme="majorHAnsi" w:cstheme="majorHAnsi"/>
        </w:rPr>
        <w:t>Retail stores and gun shows outweigh government sales</w:t>
      </w:r>
    </w:p>
    <w:p w:rsidR="00145C66" w:rsidRDefault="00145C66" w:rsidP="00145C66">
      <w:pPr>
        <w:rPr>
          <w:rFonts w:asciiTheme="majorHAnsi" w:hAnsiTheme="majorHAnsi" w:cstheme="majorHAnsi"/>
        </w:rPr>
      </w:pPr>
      <w:r>
        <w:rPr>
          <w:rFonts w:eastAsia="Calibri"/>
          <w:b/>
          <w:bCs/>
        </w:rPr>
        <w:t xml:space="preserve">AFSC 16 </w:t>
      </w:r>
      <w:r w:rsidRPr="00B17B01">
        <w:t>(The American Friends Service Committee (AFSC)</w:t>
      </w:r>
      <w:r>
        <w:t>,</w:t>
      </w:r>
      <w:r w:rsidRPr="00B17B01">
        <w:t xml:space="preserve"> Quaker organization that promotes lasting peace with justice, as a practical expression of faith in action. The AFSC delegation traveled in Mexico from June 12 to 26, 2016. It was made up of 17 participants, primarily from the United States, as well as from Mexico, Guatemala, and Israel. The group included AFSC staff with long experience in issues of arms transfers and immigration policy, as well as journalists, a videographer, and other activists. We were supported in country by Casa de los Amigos</w:t>
      </w:r>
      <w:r>
        <w:t xml:space="preserve">, </w:t>
      </w:r>
      <w:r w:rsidRPr="00B17B01">
        <w:t xml:space="preserve">Fray </w:t>
      </w:r>
      <w:proofErr w:type="spellStart"/>
      <w:r w:rsidRPr="00B17B01">
        <w:t>Matías</w:t>
      </w:r>
      <w:proofErr w:type="spellEnd"/>
      <w:r w:rsidRPr="00B17B01">
        <w:t xml:space="preserve"> Human Rights Center, and the </w:t>
      </w:r>
      <w:proofErr w:type="spellStart"/>
      <w:r w:rsidRPr="00B17B01">
        <w:t>Tlachinollan</w:t>
      </w:r>
      <w:proofErr w:type="spellEnd"/>
      <w:r w:rsidRPr="00B17B01">
        <w:t xml:space="preserve"> Human Rights Center</w:t>
      </w:r>
      <w:r>
        <w:t xml:space="preserve">.  </w:t>
      </w:r>
      <w:r w:rsidRPr="00B17B01">
        <w:t xml:space="preserve">This report was written by delegation participants, with editorial assistance from </w:t>
      </w:r>
      <w:proofErr w:type="spellStart"/>
      <w:r w:rsidRPr="00B17B01">
        <w:t>WillieColón</w:t>
      </w:r>
      <w:proofErr w:type="spellEnd"/>
      <w:r>
        <w:t xml:space="preserve">. </w:t>
      </w:r>
      <w:r w:rsidRPr="00B17B01">
        <w:t xml:space="preserve"> </w:t>
      </w:r>
      <w:r>
        <w:t>“Where the Guns Go</w:t>
      </w:r>
      <w:r w:rsidRPr="00B17B01">
        <w:t xml:space="preserve">, U.S. </w:t>
      </w:r>
      <w:r>
        <w:t>Arms</w:t>
      </w:r>
      <w:r w:rsidRPr="00B17B01">
        <w:t xml:space="preserve"> </w:t>
      </w:r>
      <w:r>
        <w:t>and the Crisis</w:t>
      </w:r>
      <w:r w:rsidRPr="00B17B01">
        <w:t xml:space="preserve"> </w:t>
      </w:r>
      <w:r>
        <w:t>of</w:t>
      </w:r>
      <w:r w:rsidRPr="00B17B01">
        <w:t xml:space="preserve"> V</w:t>
      </w:r>
      <w:r>
        <w:t>iolence</w:t>
      </w:r>
      <w:r w:rsidRPr="00B17B01">
        <w:t xml:space="preserve"> </w:t>
      </w:r>
      <w:r>
        <w:t>in</w:t>
      </w:r>
      <w:r w:rsidRPr="00B17B01">
        <w:t xml:space="preserve"> </w:t>
      </w:r>
      <w:r>
        <w:t>Mexico</w:t>
      </w:r>
      <w:r w:rsidRPr="00B17B01">
        <w:t>,</w:t>
      </w:r>
      <w:r>
        <w:t xml:space="preserve">” </w:t>
      </w:r>
      <w:proofErr w:type="gramStart"/>
      <w:r w:rsidRPr="00B17B01">
        <w:t>November</w:t>
      </w:r>
      <w:r>
        <w:t>,</w:t>
      </w:r>
      <w:proofErr w:type="gramEnd"/>
      <w:r w:rsidRPr="00B17B01">
        <w:t xml:space="preserve"> 2016</w:t>
      </w:r>
      <w:r>
        <w:t>,</w:t>
      </w:r>
      <w:r w:rsidRPr="00B17B01">
        <w:t xml:space="preserve"> https://www.afsc.org/sites/default/files/documents/2016%20Where%20the%20Guns%20Go.pdf, JKS + </w:t>
      </w:r>
      <w:r>
        <w:t>//</w:t>
      </w:r>
      <w:proofErr w:type="spellStart"/>
      <w:r w:rsidRPr="00B17B01">
        <w:t>Bennerz</w:t>
      </w:r>
      <w:proofErr w:type="spellEnd"/>
      <w:r w:rsidRPr="00B17B01">
        <w:t>)</w:t>
      </w:r>
    </w:p>
    <w:p w:rsidR="00145C66" w:rsidRPr="00145C66" w:rsidRDefault="00145C66" w:rsidP="00145C66">
      <w:pPr>
        <w:rPr>
          <w:rFonts w:asciiTheme="majorHAnsi" w:hAnsiTheme="majorHAnsi" w:cstheme="majorHAnsi"/>
          <w:sz w:val="16"/>
        </w:rPr>
      </w:pPr>
      <w:r w:rsidRPr="00145C66">
        <w:rPr>
          <w:rFonts w:asciiTheme="majorHAnsi" w:hAnsiTheme="majorHAnsi" w:cstheme="majorHAnsi"/>
          <w:sz w:val="16"/>
        </w:rPr>
        <w:t xml:space="preserve">These </w:t>
      </w:r>
      <w:r w:rsidRPr="005128EC">
        <w:rPr>
          <w:rStyle w:val="StyleUnderline"/>
        </w:rPr>
        <w:t xml:space="preserve">governmental sales do not count the assault rifles and other firearms sold at retail stores and gun shows in the United States and </w:t>
      </w:r>
      <w:r w:rsidRPr="005128EC">
        <w:rPr>
          <w:rStyle w:val="Emphasis"/>
        </w:rPr>
        <w:t>smuggled into Mexico</w:t>
      </w:r>
      <w:r w:rsidRPr="00145C66">
        <w:rPr>
          <w:rFonts w:asciiTheme="majorHAnsi" w:hAnsiTheme="majorHAnsi" w:cstheme="majorHAnsi"/>
          <w:sz w:val="16"/>
        </w:rPr>
        <w:t xml:space="preserve">. Paulina Arriaga, executive director of </w:t>
      </w:r>
      <w:proofErr w:type="spellStart"/>
      <w:r w:rsidRPr="00145C66">
        <w:rPr>
          <w:rFonts w:asciiTheme="majorHAnsi" w:hAnsiTheme="majorHAnsi" w:cstheme="majorHAnsi"/>
          <w:sz w:val="16"/>
        </w:rPr>
        <w:t>Desarma</w:t>
      </w:r>
      <w:proofErr w:type="spellEnd"/>
      <w:r w:rsidRPr="00145C66">
        <w:rPr>
          <w:rFonts w:asciiTheme="majorHAnsi" w:hAnsiTheme="majorHAnsi" w:cstheme="majorHAnsi"/>
          <w:sz w:val="16"/>
        </w:rPr>
        <w:t xml:space="preserve"> Mexico (desarmamexico.org), told us that one can’t talk about arms in Mexico without talking about the United States. For example, </w:t>
      </w:r>
      <w:r w:rsidRPr="005128EC">
        <w:rPr>
          <w:rStyle w:val="StyleUnderline"/>
        </w:rPr>
        <w:t xml:space="preserve">the end of the assault weapons </w:t>
      </w:r>
      <w:proofErr w:type="gramStart"/>
      <w:r w:rsidRPr="005128EC">
        <w:rPr>
          <w:rStyle w:val="StyleUnderline"/>
        </w:rPr>
        <w:t>ban</w:t>
      </w:r>
      <w:proofErr w:type="gramEnd"/>
      <w:r w:rsidRPr="005128EC">
        <w:rPr>
          <w:rStyle w:val="StyleUnderline"/>
        </w:rPr>
        <w:t xml:space="preserve"> in 2004 provoked a spike in the presence of such weapons in Mexico</w:t>
      </w:r>
      <w:r w:rsidRPr="00145C66">
        <w:rPr>
          <w:rFonts w:asciiTheme="majorHAnsi" w:hAnsiTheme="majorHAnsi" w:cstheme="majorHAnsi"/>
          <w:sz w:val="16"/>
        </w:rPr>
        <w:t xml:space="preserve">.19 </w:t>
      </w:r>
      <w:r w:rsidRPr="005128EC">
        <w:rPr>
          <w:rStyle w:val="StyleUnderline"/>
        </w:rPr>
        <w:t xml:space="preserve">Seventy percent of firearms seized in criminal investigations in Mexico </w:t>
      </w:r>
      <w:r w:rsidRPr="005128EC">
        <w:rPr>
          <w:rStyle w:val="StyleUnderline"/>
        </w:rPr>
        <w:lastRenderedPageBreak/>
        <w:t xml:space="preserve">come from the U.S., according to the </w:t>
      </w:r>
      <w:r w:rsidRPr="00145C66">
        <w:rPr>
          <w:rFonts w:asciiTheme="majorHAnsi" w:hAnsiTheme="majorHAnsi" w:cstheme="majorHAnsi"/>
          <w:sz w:val="16"/>
        </w:rPr>
        <w:t xml:space="preserve">U.S. Bureau of </w:t>
      </w:r>
      <w:r w:rsidRPr="005128EC">
        <w:rPr>
          <w:rStyle w:val="StyleUnderline"/>
        </w:rPr>
        <w:t>A</w:t>
      </w:r>
      <w:r w:rsidRPr="00145C66">
        <w:rPr>
          <w:rFonts w:asciiTheme="majorHAnsi" w:hAnsiTheme="majorHAnsi" w:cstheme="majorHAnsi"/>
          <w:sz w:val="16"/>
        </w:rPr>
        <w:t xml:space="preserve">lcohol, </w:t>
      </w:r>
      <w:r w:rsidRPr="005128EC">
        <w:rPr>
          <w:rStyle w:val="StyleUnderline"/>
        </w:rPr>
        <w:t>T</w:t>
      </w:r>
      <w:r w:rsidRPr="00145C66">
        <w:rPr>
          <w:rFonts w:asciiTheme="majorHAnsi" w:hAnsiTheme="majorHAnsi" w:cstheme="majorHAnsi"/>
          <w:sz w:val="16"/>
        </w:rPr>
        <w:t>obacco, and</w:t>
      </w:r>
      <w:r w:rsidRPr="005128EC">
        <w:rPr>
          <w:rStyle w:val="StyleUnderline"/>
        </w:rPr>
        <w:t xml:space="preserve"> F</w:t>
      </w:r>
      <w:r w:rsidRPr="00145C66">
        <w:rPr>
          <w:rFonts w:asciiTheme="majorHAnsi" w:hAnsiTheme="majorHAnsi" w:cstheme="majorHAnsi"/>
          <w:sz w:val="16"/>
        </w:rPr>
        <w:t xml:space="preserve">irearms. In fact, Arriaga says </w:t>
      </w:r>
      <w:r w:rsidRPr="005128EC">
        <w:rPr>
          <w:rStyle w:val="StyleUnderline"/>
        </w:rPr>
        <w:t>the U.S. is “without a doubt the primary provider of legal and illegal arms in Mexico.” Those weapons contributed to some 65 percent of the nearly 15 million “common crimes” committed in Mexico from 2011 to 2013, and roughly 56 percent of the 57,000 homicides committed since 2013.</w:t>
      </w:r>
      <w:r w:rsidRPr="00145C66">
        <w:rPr>
          <w:rFonts w:asciiTheme="majorHAnsi" w:hAnsiTheme="majorHAnsi" w:cstheme="majorHAnsi"/>
          <w:sz w:val="16"/>
        </w:rPr>
        <w:t xml:space="preserve"> Of the U.S.-sourced guns seized by authorities at crime scenes in Mexico, up to a half of them were imported into the United States from other nations, according to a Violence Policy Center report. If the United States restricted imports of assault weapons, it could reduce the flow of such weapons to Mexico, even without a full U.S. legislative ban on the sale of assault weapons.20 </w:t>
      </w:r>
    </w:p>
    <w:p w:rsidR="00145C66" w:rsidRDefault="00145C66" w:rsidP="00F907DE">
      <w:pPr>
        <w:rPr>
          <w:sz w:val="16"/>
        </w:rPr>
      </w:pPr>
    </w:p>
    <w:p w:rsidR="00255FD5" w:rsidRDefault="00255FD5" w:rsidP="00255FD5">
      <w:pPr>
        <w:pStyle w:val="Heading3"/>
      </w:pPr>
      <w:r>
        <w:lastRenderedPageBreak/>
        <w:t>Alt Cause- Other Countries</w:t>
      </w:r>
    </w:p>
    <w:p w:rsidR="00145C66" w:rsidRPr="00676953" w:rsidRDefault="00145C66" w:rsidP="00145C66">
      <w:pPr>
        <w:pStyle w:val="Heading4"/>
        <w:rPr>
          <w:rFonts w:asciiTheme="majorHAnsi" w:hAnsiTheme="majorHAnsi" w:cstheme="majorHAnsi"/>
        </w:rPr>
      </w:pPr>
      <w:r>
        <w:rPr>
          <w:rFonts w:asciiTheme="majorHAnsi" w:hAnsiTheme="majorHAnsi" w:cstheme="majorHAnsi"/>
        </w:rPr>
        <w:t>U.S. sales are a drop in the bucket</w:t>
      </w:r>
    </w:p>
    <w:p w:rsidR="00145C66" w:rsidRDefault="00145C66" w:rsidP="00145C66">
      <w:pPr>
        <w:rPr>
          <w:rFonts w:asciiTheme="majorHAnsi" w:hAnsiTheme="majorHAnsi" w:cstheme="majorHAnsi"/>
        </w:rPr>
      </w:pPr>
      <w:r>
        <w:rPr>
          <w:rFonts w:eastAsia="Calibri"/>
          <w:b/>
          <w:bCs/>
        </w:rPr>
        <w:t xml:space="preserve">AFSC 16 </w:t>
      </w:r>
      <w:r w:rsidRPr="00B17B01">
        <w:t>(The American Friends Service Committee (AFSC)</w:t>
      </w:r>
      <w:r>
        <w:t>,</w:t>
      </w:r>
      <w:r w:rsidRPr="00B17B01">
        <w:t xml:space="preserve"> Quaker organization that promotes lasting peace with justice, as a practical expression of faith in action. The AFSC delegation traveled in Mexico from June 12 to 26, 2016. It was made up of 17 participants, primarily from the United States, as well as from Mexico, Guatemala, and Israel. The group included AFSC staff with long experience in issues of arms transfers and immigration policy, as well as journalists, a videographer, and other activists. We were supported in country by Casa de los Amigos</w:t>
      </w:r>
      <w:r>
        <w:t xml:space="preserve">, </w:t>
      </w:r>
      <w:r w:rsidRPr="00B17B01">
        <w:t xml:space="preserve">Fray </w:t>
      </w:r>
      <w:proofErr w:type="spellStart"/>
      <w:r w:rsidRPr="00B17B01">
        <w:t>Matías</w:t>
      </w:r>
      <w:proofErr w:type="spellEnd"/>
      <w:r w:rsidRPr="00B17B01">
        <w:t xml:space="preserve"> Human Rights Center, and the </w:t>
      </w:r>
      <w:proofErr w:type="spellStart"/>
      <w:r w:rsidRPr="00B17B01">
        <w:t>Tlachinollan</w:t>
      </w:r>
      <w:proofErr w:type="spellEnd"/>
      <w:r w:rsidRPr="00B17B01">
        <w:t xml:space="preserve"> Human Rights Center</w:t>
      </w:r>
      <w:r>
        <w:t xml:space="preserve">.  </w:t>
      </w:r>
      <w:r w:rsidRPr="00B17B01">
        <w:t xml:space="preserve">This report was written by delegation participants, with editorial assistance from </w:t>
      </w:r>
      <w:proofErr w:type="spellStart"/>
      <w:r w:rsidRPr="00B17B01">
        <w:t>WillieColón</w:t>
      </w:r>
      <w:proofErr w:type="spellEnd"/>
      <w:r>
        <w:t xml:space="preserve">. </w:t>
      </w:r>
      <w:r w:rsidRPr="00B17B01">
        <w:t xml:space="preserve"> </w:t>
      </w:r>
      <w:r>
        <w:t>“Where the Guns Go</w:t>
      </w:r>
      <w:r w:rsidRPr="00B17B01">
        <w:t xml:space="preserve">, U.S. </w:t>
      </w:r>
      <w:r>
        <w:t>Arms</w:t>
      </w:r>
      <w:r w:rsidRPr="00B17B01">
        <w:t xml:space="preserve"> </w:t>
      </w:r>
      <w:r>
        <w:t>and the Crisis</w:t>
      </w:r>
      <w:r w:rsidRPr="00B17B01">
        <w:t xml:space="preserve"> </w:t>
      </w:r>
      <w:r>
        <w:t>of</w:t>
      </w:r>
      <w:r w:rsidRPr="00B17B01">
        <w:t xml:space="preserve"> V</w:t>
      </w:r>
      <w:r>
        <w:t>iolence</w:t>
      </w:r>
      <w:r w:rsidRPr="00B17B01">
        <w:t xml:space="preserve"> </w:t>
      </w:r>
      <w:r>
        <w:t>in</w:t>
      </w:r>
      <w:r w:rsidRPr="00B17B01">
        <w:t xml:space="preserve"> </w:t>
      </w:r>
      <w:r>
        <w:t>Mexico</w:t>
      </w:r>
      <w:r w:rsidRPr="00B17B01">
        <w:t>,</w:t>
      </w:r>
      <w:r>
        <w:t xml:space="preserve">” </w:t>
      </w:r>
      <w:proofErr w:type="gramStart"/>
      <w:r w:rsidRPr="00B17B01">
        <w:t>November</w:t>
      </w:r>
      <w:r>
        <w:t>,</w:t>
      </w:r>
      <w:proofErr w:type="gramEnd"/>
      <w:r w:rsidRPr="00B17B01">
        <w:t xml:space="preserve"> 2016</w:t>
      </w:r>
      <w:r>
        <w:t>,</w:t>
      </w:r>
      <w:r w:rsidRPr="00B17B01">
        <w:t xml:space="preserve"> https://www.afsc.org/sites/default/files/documents/2016%20Where%20the%20Guns%20Go.pdf, JKS + </w:t>
      </w:r>
      <w:r>
        <w:t>//</w:t>
      </w:r>
      <w:proofErr w:type="spellStart"/>
      <w:r w:rsidRPr="00B17B01">
        <w:t>Bennerz</w:t>
      </w:r>
      <w:proofErr w:type="spellEnd"/>
      <w:r w:rsidRPr="00B17B01">
        <w:t>)</w:t>
      </w:r>
    </w:p>
    <w:p w:rsidR="00145C66" w:rsidRPr="00145C66" w:rsidRDefault="00145C66" w:rsidP="00145C66">
      <w:pPr>
        <w:rPr>
          <w:rFonts w:asciiTheme="majorHAnsi" w:hAnsiTheme="majorHAnsi" w:cstheme="majorHAnsi"/>
          <w:sz w:val="16"/>
        </w:rPr>
      </w:pPr>
      <w:r w:rsidRPr="00145C66">
        <w:rPr>
          <w:rFonts w:asciiTheme="majorHAnsi" w:hAnsiTheme="majorHAnsi" w:cstheme="majorHAnsi"/>
          <w:sz w:val="16"/>
        </w:rPr>
        <w:t xml:space="preserve">While the United States has the biggest external role in Mexico’s militarization, </w:t>
      </w:r>
      <w:r w:rsidRPr="00E37AF2">
        <w:rPr>
          <w:rStyle w:val="StyleUnderline"/>
        </w:rPr>
        <w:t>other countries also contribute to and benefit from it, including Spain, the Netherlands, France, Canada, and Germany.</w:t>
      </w:r>
      <w:r w:rsidRPr="00145C66">
        <w:rPr>
          <w:rFonts w:asciiTheme="majorHAnsi" w:hAnsiTheme="majorHAnsi" w:cstheme="majorHAnsi"/>
          <w:sz w:val="16"/>
        </w:rPr>
        <w:t xml:space="preserve"> In the display showcases that we saw at the Mexican Secretary of National Defense (SEDENA), </w:t>
      </w:r>
      <w:r w:rsidRPr="00E37AF2">
        <w:rPr>
          <w:rStyle w:val="StyleUnderline"/>
        </w:rPr>
        <w:t>guns manufactured by companies from the United States</w:t>
      </w:r>
      <w:r w:rsidRPr="00145C66">
        <w:rPr>
          <w:rFonts w:asciiTheme="majorHAnsi" w:hAnsiTheme="majorHAnsi" w:cstheme="majorHAnsi"/>
          <w:sz w:val="16"/>
        </w:rPr>
        <w:t xml:space="preserve">,21 </w:t>
      </w:r>
      <w:r w:rsidRPr="00E37AF2">
        <w:rPr>
          <w:rStyle w:val="StyleUnderline"/>
        </w:rPr>
        <w:t>Israel</w:t>
      </w:r>
      <w:r w:rsidRPr="00145C66">
        <w:rPr>
          <w:rFonts w:asciiTheme="majorHAnsi" w:hAnsiTheme="majorHAnsi" w:cstheme="majorHAnsi"/>
          <w:sz w:val="16"/>
        </w:rPr>
        <w:t xml:space="preserve">,22 </w:t>
      </w:r>
      <w:r w:rsidRPr="00E37AF2">
        <w:rPr>
          <w:rStyle w:val="StyleUnderline"/>
        </w:rPr>
        <w:t>Italy, Slovakia, China, and the Czech Republic are offered to private security companies and federal, state, and local police forces shopping for weapons</w:t>
      </w:r>
      <w:r w:rsidRPr="00145C66">
        <w:rPr>
          <w:rFonts w:asciiTheme="majorHAnsi" w:hAnsiTheme="majorHAnsi" w:cstheme="majorHAnsi"/>
          <w:sz w:val="16"/>
        </w:rPr>
        <w:t xml:space="preserve">. </w:t>
      </w:r>
      <w:r w:rsidRPr="00E37AF2">
        <w:rPr>
          <w:rStyle w:val="StyleUnderline"/>
        </w:rPr>
        <w:t>German arms sales to Mexico demonstrate both how exported arms are used in atrocities and how exporting states can seek to exercise controls</w:t>
      </w:r>
      <w:r w:rsidRPr="00145C66">
        <w:rPr>
          <w:rFonts w:asciiTheme="majorHAnsi" w:hAnsiTheme="majorHAnsi" w:cstheme="majorHAnsi"/>
          <w:sz w:val="16"/>
        </w:rPr>
        <w:t xml:space="preserve">. The German firm </w:t>
      </w:r>
      <w:r w:rsidRPr="00E37AF2">
        <w:rPr>
          <w:rStyle w:val="StyleUnderline"/>
        </w:rPr>
        <w:t xml:space="preserve">Heckler and Koch sold nearly </w:t>
      </w:r>
      <w:proofErr w:type="spellStart"/>
      <w:r w:rsidRPr="00E37AF2">
        <w:rPr>
          <w:rStyle w:val="StyleUnderline"/>
        </w:rPr>
        <w:t>tenthousand</w:t>
      </w:r>
      <w:proofErr w:type="spellEnd"/>
      <w:r w:rsidRPr="00145C66">
        <w:rPr>
          <w:rFonts w:asciiTheme="majorHAnsi" w:hAnsiTheme="majorHAnsi" w:cstheme="majorHAnsi"/>
          <w:sz w:val="16"/>
        </w:rPr>
        <w:t xml:space="preserve"> G-36 assault </w:t>
      </w:r>
      <w:r w:rsidRPr="00E37AF2">
        <w:rPr>
          <w:rStyle w:val="StyleUnderline"/>
        </w:rPr>
        <w:t>rifles</w:t>
      </w:r>
      <w:r w:rsidRPr="00145C66">
        <w:rPr>
          <w:rFonts w:asciiTheme="majorHAnsi" w:hAnsiTheme="majorHAnsi" w:cstheme="majorHAnsi"/>
          <w:sz w:val="16"/>
        </w:rPr>
        <w:t xml:space="preserve"> to Mexico between 2006 and 2009, </w:t>
      </w:r>
      <w:r w:rsidRPr="00E37AF2">
        <w:rPr>
          <w:rStyle w:val="StyleUnderline"/>
        </w:rPr>
        <w:t>on the condition that they not send them to the conflictive states</w:t>
      </w:r>
      <w:r w:rsidRPr="00145C66">
        <w:rPr>
          <w:rFonts w:asciiTheme="majorHAnsi" w:hAnsiTheme="majorHAnsi" w:cstheme="majorHAnsi"/>
          <w:sz w:val="16"/>
        </w:rPr>
        <w:t xml:space="preserve"> of Chihuahua, Guerrero, Jalisco, and Chiapas. </w:t>
      </w:r>
      <w:r w:rsidRPr="00E37AF2">
        <w:rPr>
          <w:rStyle w:val="StyleUnderline"/>
        </w:rPr>
        <w:t>Yet dozens of the rifles were recovered from the Iguala municipal police who participated in the disappearance</w:t>
      </w:r>
      <w:r w:rsidRPr="00145C66">
        <w:rPr>
          <w:rFonts w:asciiTheme="majorHAnsi" w:hAnsiTheme="majorHAnsi" w:cstheme="majorHAnsi"/>
          <w:sz w:val="16"/>
        </w:rPr>
        <w:t xml:space="preserve"> </w:t>
      </w:r>
      <w:r w:rsidRPr="00E37AF2">
        <w:rPr>
          <w:rStyle w:val="StyleUnderline"/>
        </w:rPr>
        <w:t xml:space="preserve">of the 43 </w:t>
      </w:r>
      <w:proofErr w:type="spellStart"/>
      <w:r w:rsidRPr="00E37AF2">
        <w:rPr>
          <w:rStyle w:val="StyleUnderline"/>
        </w:rPr>
        <w:t>Ayotzinapa</w:t>
      </w:r>
      <w:proofErr w:type="spellEnd"/>
      <w:r w:rsidRPr="00E37AF2">
        <w:rPr>
          <w:rStyle w:val="StyleUnderline"/>
        </w:rPr>
        <w:t xml:space="preserve"> students</w:t>
      </w:r>
      <w:r w:rsidRPr="00145C66">
        <w:rPr>
          <w:rFonts w:asciiTheme="majorHAnsi" w:hAnsiTheme="majorHAnsi" w:cstheme="majorHAnsi"/>
          <w:sz w:val="16"/>
        </w:rPr>
        <w:t xml:space="preserve"> in September 2014. In response, German prosecutors charged six Heckler and Koch employees with criminal violations, and German officials visited Mexico to request forgiveness of family members of the </w:t>
      </w:r>
      <w:proofErr w:type="spellStart"/>
      <w:r w:rsidRPr="00145C66">
        <w:rPr>
          <w:rFonts w:asciiTheme="majorHAnsi" w:hAnsiTheme="majorHAnsi" w:cstheme="majorHAnsi"/>
          <w:sz w:val="16"/>
        </w:rPr>
        <w:t>Ayotzinapa</w:t>
      </w:r>
      <w:proofErr w:type="spellEnd"/>
      <w:r w:rsidRPr="00145C66">
        <w:rPr>
          <w:rFonts w:asciiTheme="majorHAnsi" w:hAnsiTheme="majorHAnsi" w:cstheme="majorHAnsi"/>
          <w:sz w:val="16"/>
        </w:rPr>
        <w:t xml:space="preserve"> students.23</w:t>
      </w:r>
    </w:p>
    <w:p w:rsidR="00145C66" w:rsidRPr="00145C66" w:rsidRDefault="00145C66" w:rsidP="00145C66"/>
    <w:p w:rsidR="00F907DE" w:rsidRPr="00276D14" w:rsidRDefault="00F907DE" w:rsidP="00F907DE">
      <w:pPr>
        <w:pStyle w:val="Heading4"/>
        <w:rPr>
          <w:sz w:val="28"/>
        </w:rPr>
      </w:pPr>
      <w:r w:rsidRPr="00276D14">
        <w:rPr>
          <w:sz w:val="28"/>
        </w:rPr>
        <w:t xml:space="preserve">Other countries just fill in </w:t>
      </w:r>
    </w:p>
    <w:p w:rsidR="00F907DE" w:rsidRPr="00276D14" w:rsidRDefault="00F907DE" w:rsidP="00F907DE">
      <w:pPr>
        <w:rPr>
          <w:b/>
          <w:bCs/>
        </w:rPr>
      </w:pPr>
      <w:proofErr w:type="spellStart"/>
      <w:r w:rsidRPr="00276D14">
        <w:rPr>
          <w:b/>
          <w:bCs/>
        </w:rPr>
        <w:t>Godnick</w:t>
      </w:r>
      <w:proofErr w:type="spellEnd"/>
      <w:r w:rsidRPr="00276D14">
        <w:rPr>
          <w:b/>
          <w:bCs/>
        </w:rPr>
        <w:t xml:space="preserve"> et al ’02 </w:t>
      </w:r>
      <w:r w:rsidRPr="00276D14">
        <w:rPr>
          <w:sz w:val="16"/>
          <w:szCs w:val="16"/>
        </w:rPr>
        <w:t xml:space="preserve">William </w:t>
      </w:r>
      <w:proofErr w:type="spellStart"/>
      <w:r w:rsidRPr="00276D14">
        <w:rPr>
          <w:sz w:val="16"/>
          <w:szCs w:val="16"/>
        </w:rPr>
        <w:t>Godnick</w:t>
      </w:r>
      <w:proofErr w:type="spellEnd"/>
      <w:r w:rsidRPr="00276D14">
        <w:rPr>
          <w:sz w:val="16"/>
          <w:szCs w:val="16"/>
        </w:rPr>
        <w:t xml:space="preserve"> with Robert </w:t>
      </w:r>
      <w:proofErr w:type="spellStart"/>
      <w:r w:rsidRPr="00276D14">
        <w:rPr>
          <w:sz w:val="16"/>
          <w:szCs w:val="16"/>
        </w:rPr>
        <w:t>Muggah</w:t>
      </w:r>
      <w:proofErr w:type="spellEnd"/>
      <w:r w:rsidRPr="00276D14">
        <w:rPr>
          <w:sz w:val="16"/>
          <w:szCs w:val="16"/>
        </w:rPr>
        <w:t xml:space="preserve"> and Camilla </w:t>
      </w:r>
      <w:proofErr w:type="spellStart"/>
      <w:r w:rsidRPr="00276D14">
        <w:rPr>
          <w:sz w:val="16"/>
          <w:szCs w:val="16"/>
        </w:rPr>
        <w:t>Waszink</w:t>
      </w:r>
      <w:proofErr w:type="spellEnd"/>
      <w:r w:rsidRPr="00276D14">
        <w:rPr>
          <w:sz w:val="16"/>
          <w:szCs w:val="16"/>
        </w:rPr>
        <w:t xml:space="preserve">, </w:t>
      </w:r>
      <w:proofErr w:type="spellStart"/>
      <w:r w:rsidRPr="00276D14">
        <w:rPr>
          <w:sz w:val="16"/>
          <w:szCs w:val="16"/>
        </w:rPr>
        <w:t>Godnick</w:t>
      </w:r>
      <w:proofErr w:type="spellEnd"/>
      <w:r w:rsidRPr="00276D14">
        <w:rPr>
          <w:sz w:val="16"/>
          <w:szCs w:val="16"/>
        </w:rPr>
        <w:t xml:space="preserve"> is Policy Advisor for Latin America for International Alert’s Security and Peace-building </w:t>
      </w:r>
      <w:proofErr w:type="spellStart"/>
      <w:r w:rsidRPr="00276D14">
        <w:rPr>
          <w:sz w:val="16"/>
          <w:szCs w:val="16"/>
        </w:rPr>
        <w:t>Programme</w:t>
      </w:r>
      <w:proofErr w:type="spellEnd"/>
      <w:r w:rsidRPr="00276D14">
        <w:rPr>
          <w:sz w:val="16"/>
          <w:szCs w:val="16"/>
        </w:rPr>
        <w:t xml:space="preserve">, “Stray Bullets: The Impact of Small Arms Misuse in Central America”, 03/02, </w:t>
      </w:r>
      <w:hyperlink r:id="rId12" w:history="1">
        <w:r w:rsidRPr="00276D14">
          <w:rPr>
            <w:rStyle w:val="Hyperlink"/>
            <w:sz w:val="16"/>
            <w:szCs w:val="16"/>
          </w:rPr>
          <w:t>http://citeseerx.ist.psu.edu/viewdoc/download?doi=10.1.1.444.9822&amp;rep=rep1&amp;type=pdf</w:t>
        </w:r>
      </w:hyperlink>
      <w:r w:rsidRPr="00276D14">
        <w:rPr>
          <w:sz w:val="16"/>
          <w:szCs w:val="16"/>
        </w:rPr>
        <w:t>//kb</w:t>
      </w:r>
    </w:p>
    <w:p w:rsidR="00F907DE" w:rsidRDefault="00F907DE" w:rsidP="00F907DE">
      <w:pPr>
        <w:rPr>
          <w:sz w:val="16"/>
        </w:rPr>
      </w:pPr>
      <w:r w:rsidRPr="00276D14">
        <w:rPr>
          <w:u w:val="single"/>
        </w:rPr>
        <w:t>Manufacturers and brokers from North and South America, Europe, China, and South Korea also export firearms to Central America</w:t>
      </w:r>
      <w:r w:rsidRPr="00276D14">
        <w:rPr>
          <w:sz w:val="16"/>
        </w:rPr>
        <w:t xml:space="preserve">. </w:t>
      </w:r>
      <w:r w:rsidRPr="00276D14">
        <w:rPr>
          <w:u w:val="single"/>
        </w:rPr>
        <w:t>Spain appears to be an especially important supplier country for firearms and ammunition</w:t>
      </w:r>
      <w:r w:rsidRPr="00276D14">
        <w:rPr>
          <w:sz w:val="16"/>
        </w:rPr>
        <w:t xml:space="preserve"> (</w:t>
      </w:r>
      <w:proofErr w:type="spellStart"/>
      <w:r w:rsidRPr="00276D14">
        <w:rPr>
          <w:sz w:val="16"/>
        </w:rPr>
        <w:t>Godnick</w:t>
      </w:r>
      <w:proofErr w:type="spellEnd"/>
      <w:r w:rsidRPr="00276D14">
        <w:rPr>
          <w:sz w:val="16"/>
        </w:rPr>
        <w:t xml:space="preserve">, 2001). Between 1994 and 1999, </w:t>
      </w:r>
      <w:r w:rsidRPr="00276D14">
        <w:rPr>
          <w:u w:val="single"/>
        </w:rPr>
        <w:t>El Salvador was the seventh largest importer of US-made revolvers and pistols behind Mexico and ahead of South Africa</w:t>
      </w:r>
      <w:r w:rsidRPr="00276D14">
        <w:rPr>
          <w:sz w:val="16"/>
        </w:rPr>
        <w:t xml:space="preserve"> (US Department of Commerce, 2000). Equally worrying are the tens of thousands of US exports categorized as sporting weapons destined primarily for El Salvador, Guatemala, and Honduras. Socio-economic conditions in Central America preclude the existence of a sufficiently large leisure class who would purchase this quantity of weaponry solely for hunting and sports shooting (US Department of Commerce, 2000). It is more likely that these weapons are marketed as </w:t>
      </w:r>
      <w:proofErr w:type="gramStart"/>
      <w:r w:rsidRPr="00276D14">
        <w:rPr>
          <w:sz w:val="16"/>
        </w:rPr>
        <w:t>such, but</w:t>
      </w:r>
      <w:proofErr w:type="gramEnd"/>
      <w:r w:rsidRPr="00276D14">
        <w:rPr>
          <w:sz w:val="16"/>
        </w:rPr>
        <w:t xml:space="preserve"> used for personal protection and/or by private security companies.</w:t>
      </w:r>
    </w:p>
    <w:p w:rsidR="00255FD5" w:rsidRDefault="00255FD5" w:rsidP="00255FD5">
      <w:pPr>
        <w:pStyle w:val="Heading4"/>
      </w:pPr>
      <w:r>
        <w:t xml:space="preserve">Most Mexican small arms don’t come from the US </w:t>
      </w:r>
    </w:p>
    <w:p w:rsidR="00255FD5" w:rsidRPr="00DE76BE" w:rsidRDefault="00255FD5" w:rsidP="00255FD5">
      <w:proofErr w:type="spellStart"/>
      <w:r w:rsidRPr="00EC3AE7">
        <w:rPr>
          <w:rStyle w:val="Style13ptBold"/>
        </w:rPr>
        <w:t>McMaken</w:t>
      </w:r>
      <w:proofErr w:type="spellEnd"/>
      <w:r w:rsidRPr="00EC3AE7">
        <w:rPr>
          <w:rStyle w:val="Style13ptBold"/>
        </w:rPr>
        <w:t xml:space="preserve"> 18</w:t>
      </w:r>
      <w:r>
        <w:t xml:space="preserve"> (Ryan </w:t>
      </w:r>
      <w:proofErr w:type="spellStart"/>
      <w:r>
        <w:t>McMaken</w:t>
      </w:r>
      <w:proofErr w:type="spellEnd"/>
      <w:r>
        <w:t>,</w:t>
      </w:r>
      <w:r w:rsidRPr="0099400A">
        <w:t xml:space="preserve"> is a senior editor at the Mises Institute. Ryan has degrees in economics and political science from the University of Colorado, and was the economist for the </w:t>
      </w:r>
      <w:r w:rsidRPr="0099400A">
        <w:lastRenderedPageBreak/>
        <w:t>Colorado Divisi</w:t>
      </w:r>
      <w:r>
        <w:t>on of Housing from 2009 to 2014, “</w:t>
      </w:r>
      <w:r w:rsidRPr="0099400A">
        <w:t>Stop Blaming Mexican Violence on American Guns</w:t>
      </w:r>
      <w:r>
        <w:t xml:space="preserve">,” </w:t>
      </w:r>
      <w:r w:rsidRPr="0099400A">
        <w:t>02/23/2018</w:t>
      </w:r>
      <w:r>
        <w:t xml:space="preserve">, Accessed 7.1.19, </w:t>
      </w:r>
      <w:hyperlink r:id="rId13" w:history="1">
        <w:r w:rsidRPr="004C5F63">
          <w:rPr>
            <w:rStyle w:val="Hyperlink"/>
          </w:rPr>
          <w:t>https://mises.org/wire/stop-blaming-mexican-violence-american-guns</w:t>
        </w:r>
      </w:hyperlink>
      <w:r>
        <w:t xml:space="preserve"> ) //</w:t>
      </w:r>
      <w:proofErr w:type="spellStart"/>
      <w:r>
        <w:t>ZoL</w:t>
      </w:r>
      <w:proofErr w:type="spellEnd"/>
    </w:p>
    <w:p w:rsidR="00255FD5" w:rsidRPr="007C053B" w:rsidRDefault="00255FD5" w:rsidP="00255FD5">
      <w:pPr>
        <w:rPr>
          <w:sz w:val="16"/>
        </w:rPr>
      </w:pPr>
      <w:r w:rsidRPr="000F646B">
        <w:rPr>
          <w:sz w:val="16"/>
        </w:rPr>
        <w:t xml:space="preserve">Moreover, </w:t>
      </w:r>
      <w:r w:rsidRPr="00302A87">
        <w:rPr>
          <w:u w:val="single"/>
        </w:rPr>
        <w:t>the often-quoted statistic allegedly showing that as much as 70 percent, or even 90 percent, of guns seized in Mexico come from the US is not true</w:t>
      </w:r>
      <w:r w:rsidRPr="000F646B">
        <w:rPr>
          <w:sz w:val="16"/>
        </w:rPr>
        <w:t>. That statistic is based only on seized guns that are also traced by the ATF. How many of all guns seized in Mexico come from the US? According to Stratfor, "</w:t>
      </w:r>
      <w:r w:rsidRPr="000F646B">
        <w:rPr>
          <w:rStyle w:val="Emphasis"/>
        </w:rPr>
        <w:t>almost 90 percent of the guns seized in Mexico in 2008 were not traced back to the United States</w:t>
      </w:r>
      <w:r w:rsidRPr="000F646B">
        <w:rPr>
          <w:sz w:val="16"/>
        </w:rPr>
        <w:t xml:space="preserve">." Nor does the Mexican government ask the ATF to trace all guns seized in Mexico. This is because </w:t>
      </w:r>
      <w:r w:rsidRPr="000F646B">
        <w:rPr>
          <w:rStyle w:val="Emphasis"/>
        </w:rPr>
        <w:t>many of those arms can be traced back to the Mexican government itself</w:t>
      </w:r>
      <w:r w:rsidRPr="007C053B">
        <w:rPr>
          <w:sz w:val="16"/>
          <w:szCs w:val="16"/>
        </w:rPr>
        <w:t xml:space="preserve">. After all, </w:t>
      </w:r>
      <w:r w:rsidRPr="007C053B">
        <w:rPr>
          <w:u w:val="single"/>
        </w:rPr>
        <w:t>it's not as if Latin America has no locally produced firearms. The 2012 Small Arms Survey notes</w:t>
      </w:r>
      <w:r>
        <w:t xml:space="preserve">: </w:t>
      </w:r>
    </w:p>
    <w:p w:rsidR="00255FD5" w:rsidRPr="00BD278E" w:rsidRDefault="00255FD5" w:rsidP="00255FD5">
      <w:pPr>
        <w:ind w:left="720"/>
        <w:rPr>
          <w:sz w:val="16"/>
        </w:rPr>
      </w:pPr>
      <w:r w:rsidRPr="007C053B">
        <w:rPr>
          <w:u w:val="single"/>
        </w:rPr>
        <w:t>Latin America has a long tradition of gun production</w:t>
      </w:r>
      <w:r w:rsidRPr="00BD278E">
        <w:rPr>
          <w:sz w:val="16"/>
        </w:rPr>
        <w:t xml:space="preserve">, with some manufacturers tracing their history back many decades. Brazil has the largest arms industry in the region, followed by Argentina. </w:t>
      </w:r>
      <w:r w:rsidRPr="007C053B">
        <w:rPr>
          <w:u w:val="single"/>
        </w:rPr>
        <w:t xml:space="preserve">Firearms are also produced by private or government-owned industries </w:t>
      </w:r>
      <w:r w:rsidRPr="00BD278E">
        <w:rPr>
          <w:sz w:val="16"/>
        </w:rPr>
        <w:t xml:space="preserve">in Bolivia, Chile, Colombia, Ecuador, Mexico, Paraguay, Peru, and Venezuela. </w:t>
      </w:r>
      <w:r w:rsidRPr="007C053B">
        <w:rPr>
          <w:u w:val="single"/>
        </w:rPr>
        <w:t xml:space="preserve">While most of the production is intended to equip the military and law enforcement institutions, some of the production is for </w:t>
      </w:r>
      <w:r w:rsidRPr="007C053B">
        <w:rPr>
          <w:rStyle w:val="Emphasis"/>
        </w:rPr>
        <w:t>private use</w:t>
      </w:r>
      <w:r w:rsidRPr="00BD278E">
        <w:rPr>
          <w:sz w:val="16"/>
        </w:rPr>
        <w:t>."</w:t>
      </w:r>
    </w:p>
    <w:p w:rsidR="00255FD5" w:rsidRPr="00C32274" w:rsidRDefault="00255FD5" w:rsidP="00255FD5">
      <w:pPr>
        <w:rPr>
          <w:sz w:val="16"/>
        </w:rPr>
      </w:pPr>
      <w:r w:rsidRPr="007C053B">
        <w:rPr>
          <w:u w:val="single"/>
        </w:rPr>
        <w:t>The report also refers to "major exporters" of small arms in Argentina, Chile, Mexico, and Brazil</w:t>
      </w:r>
      <w:r w:rsidRPr="00C32274">
        <w:rPr>
          <w:sz w:val="16"/>
        </w:rPr>
        <w:t xml:space="preserve">. </w:t>
      </w:r>
      <w:proofErr w:type="gramStart"/>
      <w:r w:rsidRPr="00C32274">
        <w:rPr>
          <w:sz w:val="16"/>
        </w:rPr>
        <w:t>So</w:t>
      </w:r>
      <w:proofErr w:type="gramEnd"/>
      <w:r w:rsidRPr="00C32274">
        <w:rPr>
          <w:sz w:val="16"/>
        </w:rPr>
        <w:t xml:space="preserve"> we know </w:t>
      </w:r>
      <w:r w:rsidRPr="003F6FCF">
        <w:rPr>
          <w:rStyle w:val="Emphasis"/>
        </w:rPr>
        <w:t>Mexico contains local arms-producing manufacturers to the point that some are "major exporters" who also produce arms for government institutions</w:t>
      </w:r>
      <w:r w:rsidRPr="00C32274">
        <w:rPr>
          <w:sz w:val="16"/>
        </w:rPr>
        <w:t xml:space="preserve">. And </w:t>
      </w:r>
      <w:r w:rsidRPr="003F6FCF">
        <w:rPr>
          <w:rStyle w:val="Emphasis"/>
        </w:rPr>
        <w:t>government stockpiles are a source for black markets as well</w:t>
      </w:r>
      <w:r w:rsidRPr="00C32274">
        <w:rPr>
          <w:sz w:val="16"/>
        </w:rPr>
        <w:t xml:space="preserve">. Even worse, </w:t>
      </w:r>
      <w:r w:rsidRPr="00A13256">
        <w:rPr>
          <w:u w:val="single"/>
        </w:rPr>
        <w:t xml:space="preserve">the same government institutions that work to keep firearms out of the hands of peaceful private citizens, are often in league with </w:t>
      </w:r>
      <w:r w:rsidRPr="00A13256">
        <w:rPr>
          <w:rStyle w:val="Emphasis"/>
        </w:rPr>
        <w:t>the cartels</w:t>
      </w:r>
      <w:r w:rsidRPr="00C32274">
        <w:rPr>
          <w:sz w:val="16"/>
        </w:rPr>
        <w:t xml:space="preserve">. As a recent New York Times article noted about local resistance in </w:t>
      </w:r>
      <w:proofErr w:type="spellStart"/>
      <w:r w:rsidRPr="00C32274">
        <w:rPr>
          <w:sz w:val="16"/>
        </w:rPr>
        <w:t>Michoacan</w:t>
      </w:r>
      <w:proofErr w:type="spellEnd"/>
      <w:r w:rsidRPr="00C32274">
        <w:rPr>
          <w:sz w:val="16"/>
        </w:rPr>
        <w:t xml:space="preserve"> to cartel-sown chaos, "</w:t>
      </w:r>
      <w:r w:rsidRPr="00A13256">
        <w:rPr>
          <w:u w:val="single"/>
        </w:rPr>
        <w:t>Townspeople formed militias to eject both the cartel ... and the local police, who were seen as complicit</w:t>
      </w:r>
      <w:r w:rsidRPr="00C32274">
        <w:rPr>
          <w:sz w:val="16"/>
        </w:rPr>
        <w:t xml:space="preserve">." In other words, </w:t>
      </w:r>
      <w:r w:rsidRPr="00BD278E">
        <w:rPr>
          <w:rStyle w:val="Emphasis"/>
        </w:rPr>
        <w:t>there is often no clear line between law enforcement and the cartels themselves</w:t>
      </w:r>
      <w:r w:rsidRPr="00C32274">
        <w:rPr>
          <w:sz w:val="16"/>
        </w:rPr>
        <w:t xml:space="preserve">. Often, </w:t>
      </w:r>
      <w:r w:rsidRPr="00DD35D1">
        <w:rPr>
          <w:u w:val="single"/>
        </w:rPr>
        <w:t>official law enforcement simply can't be bothered</w:t>
      </w:r>
      <w:r w:rsidRPr="00C32274">
        <w:rPr>
          <w:sz w:val="16"/>
        </w:rPr>
        <w:t xml:space="preserve">. </w:t>
      </w:r>
      <w:r w:rsidRPr="00DD35D1">
        <w:rPr>
          <w:u w:val="single"/>
        </w:rPr>
        <w:t>Things are even worse when</w:t>
      </w:r>
      <w:r w:rsidRPr="00C32274">
        <w:rPr>
          <w:sz w:val="16"/>
        </w:rPr>
        <w:t xml:space="preserve">, </w:t>
      </w:r>
      <w:r w:rsidRPr="00DD35D1">
        <w:rPr>
          <w:u w:val="single"/>
        </w:rPr>
        <w:t>as one cartel member put it</w:t>
      </w:r>
      <w:r w:rsidRPr="00C32274">
        <w:rPr>
          <w:sz w:val="16"/>
        </w:rPr>
        <w:t>, "</w:t>
      </w:r>
      <w:r w:rsidRPr="00DD35D1">
        <w:rPr>
          <w:u w:val="single"/>
        </w:rPr>
        <w:t>soldiers and cops are ... really on our side</w:t>
      </w:r>
      <w:r w:rsidRPr="00C32274">
        <w:rPr>
          <w:sz w:val="16"/>
        </w:rPr>
        <w:t xml:space="preserve">." Thus, it shouldn't exactly be a surprise that </w:t>
      </w:r>
      <w:r w:rsidRPr="00DD35D1">
        <w:rPr>
          <w:rStyle w:val="Emphasis"/>
        </w:rPr>
        <w:t>many of the guns seized in Mexico are coming from official government sources</w:t>
      </w:r>
      <w:r w:rsidRPr="00C32274">
        <w:rPr>
          <w:sz w:val="16"/>
        </w:rPr>
        <w:t>.</w:t>
      </w:r>
    </w:p>
    <w:p w:rsidR="00145C66" w:rsidRPr="00B51552" w:rsidRDefault="00145C66" w:rsidP="00145C66">
      <w:pPr>
        <w:pStyle w:val="Heading4"/>
        <w:rPr>
          <w:rStyle w:val="Style13ptBold"/>
          <w:rFonts w:asciiTheme="majorHAnsi" w:hAnsiTheme="majorHAnsi" w:cstheme="majorHAnsi"/>
          <w:b/>
          <w:bCs w:val="0"/>
        </w:rPr>
      </w:pPr>
      <w:r>
        <w:rPr>
          <w:rFonts w:asciiTheme="majorHAnsi" w:hAnsiTheme="majorHAnsi" w:cstheme="majorHAnsi"/>
        </w:rPr>
        <w:t>And, other countries sell to cartels</w:t>
      </w:r>
    </w:p>
    <w:p w:rsidR="00145C66" w:rsidRPr="00B51552" w:rsidRDefault="00145C66" w:rsidP="00145C66">
      <w:pPr>
        <w:rPr>
          <w:rFonts w:asciiTheme="majorHAnsi" w:hAnsiTheme="majorHAnsi" w:cstheme="majorHAnsi"/>
          <w:b/>
          <w:bCs/>
        </w:rPr>
      </w:pPr>
      <w:r w:rsidRPr="00676953">
        <w:rPr>
          <w:rStyle w:val="Style13ptBold"/>
          <w:rFonts w:asciiTheme="majorHAnsi" w:hAnsiTheme="majorHAnsi" w:cstheme="majorHAnsi"/>
        </w:rPr>
        <w:t>Kuhn and Bunker 11</w:t>
      </w:r>
      <w:r>
        <w:rPr>
          <w:rStyle w:val="Style13ptBold"/>
          <w:rFonts w:asciiTheme="majorHAnsi" w:hAnsiTheme="majorHAnsi" w:cstheme="majorHAnsi"/>
        </w:rPr>
        <w:t xml:space="preserve"> </w:t>
      </w:r>
      <w:r w:rsidRPr="00396701">
        <w:t>(David A. Kuhn</w:t>
      </w:r>
      <w:r>
        <w:t xml:space="preserve">, </w:t>
      </w:r>
      <w:r w:rsidRPr="00396701">
        <w:t>VTM Solutions</w:t>
      </w:r>
      <w:r>
        <w:t>. R</w:t>
      </w:r>
      <w:r w:rsidRPr="00396701">
        <w:t>obert J. Bunker</w:t>
      </w:r>
      <w:r>
        <w:t>,</w:t>
      </w:r>
      <w:r w:rsidRPr="00396701">
        <w:t xml:space="preserve"> Epochal Warfare Studies</w:t>
      </w:r>
      <w:r>
        <w:t>.  “</w:t>
      </w:r>
      <w:r w:rsidRPr="00396701">
        <w:t xml:space="preserve">Just where do Mexican cartel weapons come </w:t>
      </w:r>
      <w:proofErr w:type="gramStart"/>
      <w:r w:rsidRPr="00396701">
        <w:t>from?,</w:t>
      </w:r>
      <w:proofErr w:type="gramEnd"/>
      <w:r>
        <w:t xml:space="preserve">” </w:t>
      </w:r>
      <w:r w:rsidRPr="00396701">
        <w:t xml:space="preserve"> Small Wars &amp; </w:t>
      </w:r>
      <w:r w:rsidRPr="00B51552">
        <w:t>Insurgencies, 22:5, 2011, JKS + //</w:t>
      </w:r>
      <w:proofErr w:type="spellStart"/>
      <w:r w:rsidRPr="00B51552">
        <w:t>Bennerz</w:t>
      </w:r>
      <w:proofErr w:type="spellEnd"/>
      <w:r w:rsidRPr="00B51552">
        <w:t>)</w:t>
      </w:r>
    </w:p>
    <w:p w:rsidR="00145C66" w:rsidRPr="00F84C00" w:rsidRDefault="00145C66" w:rsidP="00145C66">
      <w:pPr>
        <w:rPr>
          <w:rFonts w:asciiTheme="majorHAnsi" w:hAnsiTheme="majorHAnsi" w:cstheme="majorHAnsi"/>
          <w:sz w:val="16"/>
        </w:rPr>
      </w:pPr>
      <w:r w:rsidRPr="00F84C00">
        <w:rPr>
          <w:rFonts w:asciiTheme="majorHAnsi" w:hAnsiTheme="majorHAnsi" w:cstheme="majorHAnsi"/>
          <w:sz w:val="16"/>
        </w:rPr>
        <w:t xml:space="preserve">In addition, </w:t>
      </w:r>
      <w:r w:rsidRPr="00B51552">
        <w:rPr>
          <w:rStyle w:val="StyleUnderline"/>
        </w:rPr>
        <w:t>grenades originating from South Korea, Spain, Russia, and Israel have also been turning up in the hands of the Mexican cartels.</w:t>
      </w:r>
      <w:r w:rsidRPr="00F84C00">
        <w:rPr>
          <w:rFonts w:asciiTheme="majorHAnsi" w:hAnsiTheme="majorHAnsi" w:cstheme="majorHAnsi"/>
          <w:sz w:val="16"/>
        </w:rPr>
        <w:t xml:space="preserve"> </w:t>
      </w:r>
      <w:r w:rsidRPr="00B51552">
        <w:rPr>
          <w:rStyle w:val="StyleUnderline"/>
        </w:rPr>
        <w:t xml:space="preserve">These hand grenades are modern </w:t>
      </w:r>
      <w:r w:rsidRPr="00F84C00">
        <w:rPr>
          <w:rFonts w:asciiTheme="majorHAnsi" w:hAnsiTheme="majorHAnsi" w:cstheme="majorHAnsi"/>
          <w:sz w:val="16"/>
        </w:rPr>
        <w:t xml:space="preserve">– in many cases, new – and of fragmentation design. The largest number of hand grenades found in recent seizures is of the South Korean K 75 model and can be traced back to lot numbers [EC-85E605–031 and EC89E605– 073]. There is also direct lot number evidence [EC-89E605–063 et al.] that K 400 models that superseded the K 75 were also seized per leaked SECRET//NOFORN US governmental cable [09Monterrey100].71 These grenades are based on the US M-67 design and are virtually identical in appearance and performance. </w:t>
      </w:r>
      <w:proofErr w:type="gramStart"/>
      <w:r w:rsidRPr="00F84C00">
        <w:rPr>
          <w:rFonts w:asciiTheme="majorHAnsi" w:hAnsiTheme="majorHAnsi" w:cstheme="majorHAnsi"/>
          <w:sz w:val="16"/>
        </w:rPr>
        <w:t>Also</w:t>
      </w:r>
      <w:proofErr w:type="gramEnd"/>
      <w:r w:rsidRPr="00F84C00">
        <w:rPr>
          <w:rFonts w:asciiTheme="majorHAnsi" w:hAnsiTheme="majorHAnsi" w:cstheme="majorHAnsi"/>
          <w:sz w:val="16"/>
        </w:rPr>
        <w:t xml:space="preserve"> in a 17 March 2009 photograph of a seized weapons cache belonging to the Gulf Cartel, muzzle-launched rifle grenades were visible. They have been identified as </w:t>
      </w:r>
      <w:proofErr w:type="spellStart"/>
      <w:r w:rsidRPr="00F84C00">
        <w:rPr>
          <w:rFonts w:asciiTheme="majorHAnsi" w:hAnsiTheme="majorHAnsi" w:cstheme="majorHAnsi"/>
          <w:sz w:val="16"/>
        </w:rPr>
        <w:t>Swartklip</w:t>
      </w:r>
      <w:proofErr w:type="spellEnd"/>
      <w:r w:rsidRPr="00F84C00">
        <w:rPr>
          <w:rFonts w:asciiTheme="majorHAnsi" w:hAnsiTheme="majorHAnsi" w:cstheme="majorHAnsi"/>
          <w:sz w:val="16"/>
        </w:rPr>
        <w:t xml:space="preserve"> HE/AP (High Explosive/Anti-Personnel) grenades originating from South Africa. As late as March of 2011, additional </w:t>
      </w:r>
      <w:r w:rsidRPr="00234D65">
        <w:rPr>
          <w:rStyle w:val="StyleUnderline"/>
        </w:rPr>
        <w:t>South African rifle grenades have turned up in cartel weapons seizures</w:t>
      </w:r>
      <w:r w:rsidRPr="00F84C00">
        <w:rPr>
          <w:rFonts w:asciiTheme="majorHAnsi" w:hAnsiTheme="majorHAnsi" w:cstheme="majorHAnsi"/>
          <w:sz w:val="16"/>
        </w:rPr>
        <w:t xml:space="preserve">.72 Furthermore, in a February 2011 STRATFOR document, </w:t>
      </w:r>
      <w:r w:rsidRPr="00234D65">
        <w:rPr>
          <w:rStyle w:val="StyleUnderline"/>
        </w:rPr>
        <w:t xml:space="preserve">China has also been identified as large source of military weapons flowing to the Mexican cartels: Therefore, most of the military ordnance used by the Mexican cartels comes from other sources, such as the international arms market – increasingly from China via the same networks that furnish precursor chemicals for narcotics manufacturing </w:t>
      </w:r>
      <w:r w:rsidRPr="00234D65">
        <w:rPr>
          <w:rStyle w:val="StyleUnderline"/>
        </w:rPr>
        <w:lastRenderedPageBreak/>
        <w:t>– or from corrupt elements in the Mexican military or even deserters who take their weapons with them</w:t>
      </w:r>
      <w:r w:rsidRPr="00F84C00">
        <w:rPr>
          <w:rFonts w:asciiTheme="majorHAnsi" w:hAnsiTheme="majorHAnsi" w:cstheme="majorHAnsi"/>
          <w:sz w:val="16"/>
        </w:rPr>
        <w:t xml:space="preserve"> ... . As noted above, China has become an increasingly common source for military weapons like grenades and fully automatic assault rifles in recent years.73</w:t>
      </w:r>
    </w:p>
    <w:p w:rsidR="00145C66" w:rsidRPr="00676953" w:rsidRDefault="00145C66" w:rsidP="00145C66">
      <w:pPr>
        <w:pStyle w:val="Heading3"/>
        <w:rPr>
          <w:rFonts w:asciiTheme="majorHAnsi" w:hAnsiTheme="majorHAnsi" w:cstheme="majorHAnsi"/>
        </w:rPr>
      </w:pPr>
      <w:r w:rsidRPr="00676953">
        <w:rPr>
          <w:rFonts w:asciiTheme="majorHAnsi" w:hAnsiTheme="majorHAnsi" w:cstheme="majorHAnsi"/>
        </w:rPr>
        <w:lastRenderedPageBreak/>
        <w:t>Alt Cause</w:t>
      </w:r>
      <w:r>
        <w:rPr>
          <w:rFonts w:asciiTheme="majorHAnsi" w:hAnsiTheme="majorHAnsi" w:cstheme="majorHAnsi"/>
        </w:rPr>
        <w:t>- Israel Surveillance</w:t>
      </w:r>
    </w:p>
    <w:p w:rsidR="00145C66" w:rsidRPr="0081254E" w:rsidRDefault="00145C66" w:rsidP="00145C66">
      <w:pPr>
        <w:pStyle w:val="Heading4"/>
        <w:rPr>
          <w:rStyle w:val="Style13ptBold"/>
          <w:rFonts w:asciiTheme="majorHAnsi" w:hAnsiTheme="majorHAnsi" w:cstheme="majorHAnsi"/>
          <w:b/>
          <w:bCs w:val="0"/>
        </w:rPr>
      </w:pPr>
      <w:r>
        <w:rPr>
          <w:rFonts w:asciiTheme="majorHAnsi" w:hAnsiTheme="majorHAnsi" w:cstheme="majorHAnsi"/>
        </w:rPr>
        <w:t>Alt cause—Israeli surveillance tech</w:t>
      </w:r>
    </w:p>
    <w:p w:rsidR="00145C66" w:rsidRDefault="00145C66" w:rsidP="00145C66">
      <w:pPr>
        <w:rPr>
          <w:rFonts w:asciiTheme="majorHAnsi" w:hAnsiTheme="majorHAnsi" w:cstheme="majorHAnsi"/>
        </w:rPr>
      </w:pPr>
      <w:r>
        <w:rPr>
          <w:rFonts w:eastAsia="Calibri"/>
          <w:b/>
          <w:bCs/>
        </w:rPr>
        <w:t xml:space="preserve">AFSC 16 </w:t>
      </w:r>
      <w:r w:rsidRPr="00B17B01">
        <w:t>(The American Friends Service Committee (AFSC)</w:t>
      </w:r>
      <w:r>
        <w:t>,</w:t>
      </w:r>
      <w:r w:rsidRPr="00B17B01">
        <w:t xml:space="preserve"> Quaker organization that promotes lasting peace with justice, as a practical expression of faith in action. The AFSC delegation traveled in Mexico from June 12 to 26, 2016. It was made up of 17 participants, primarily from the United States, as well as from Mexico, Guatemala, and Israel. The group included AFSC staff with long experience in issues of arms transfers and immigration policy, as well as journalists, a videographer, and other activists. We were supported in country by Casa de los Amigos</w:t>
      </w:r>
      <w:r>
        <w:t xml:space="preserve">, </w:t>
      </w:r>
      <w:r w:rsidRPr="00B17B01">
        <w:t xml:space="preserve">Fray </w:t>
      </w:r>
      <w:proofErr w:type="spellStart"/>
      <w:r w:rsidRPr="00B17B01">
        <w:t>Matías</w:t>
      </w:r>
      <w:proofErr w:type="spellEnd"/>
      <w:r w:rsidRPr="00B17B01">
        <w:t xml:space="preserve"> Human Rights Center, and the </w:t>
      </w:r>
      <w:proofErr w:type="spellStart"/>
      <w:r w:rsidRPr="00B17B01">
        <w:t>Tlachinollan</w:t>
      </w:r>
      <w:proofErr w:type="spellEnd"/>
      <w:r w:rsidRPr="00B17B01">
        <w:t xml:space="preserve"> Human Rights Center</w:t>
      </w:r>
      <w:r>
        <w:t xml:space="preserve">.  </w:t>
      </w:r>
      <w:r w:rsidRPr="00B17B01">
        <w:t xml:space="preserve">This report was written by delegation participants, with editorial assistance from </w:t>
      </w:r>
      <w:proofErr w:type="spellStart"/>
      <w:r w:rsidRPr="00B17B01">
        <w:t>WillieColón</w:t>
      </w:r>
      <w:proofErr w:type="spellEnd"/>
      <w:r>
        <w:t xml:space="preserve">. </w:t>
      </w:r>
      <w:r w:rsidRPr="00B17B01">
        <w:t xml:space="preserve"> </w:t>
      </w:r>
      <w:r>
        <w:t>“Where the Guns Go</w:t>
      </w:r>
      <w:r w:rsidRPr="00B17B01">
        <w:t xml:space="preserve">, U.S. </w:t>
      </w:r>
      <w:r>
        <w:t>Arms</w:t>
      </w:r>
      <w:r w:rsidRPr="00B17B01">
        <w:t xml:space="preserve"> </w:t>
      </w:r>
      <w:r>
        <w:t>and the Crisis</w:t>
      </w:r>
      <w:r w:rsidRPr="00B17B01">
        <w:t xml:space="preserve"> </w:t>
      </w:r>
      <w:r>
        <w:t>of</w:t>
      </w:r>
      <w:r w:rsidRPr="00B17B01">
        <w:t xml:space="preserve"> V</w:t>
      </w:r>
      <w:r>
        <w:t>iolence</w:t>
      </w:r>
      <w:r w:rsidRPr="00B17B01">
        <w:t xml:space="preserve"> </w:t>
      </w:r>
      <w:r>
        <w:t>in</w:t>
      </w:r>
      <w:r w:rsidRPr="00B17B01">
        <w:t xml:space="preserve"> </w:t>
      </w:r>
      <w:r>
        <w:t>Mexico</w:t>
      </w:r>
      <w:r w:rsidRPr="00B17B01">
        <w:t>,</w:t>
      </w:r>
      <w:r>
        <w:t xml:space="preserve">” </w:t>
      </w:r>
      <w:proofErr w:type="gramStart"/>
      <w:r w:rsidRPr="00B17B01">
        <w:t>November</w:t>
      </w:r>
      <w:r>
        <w:t>,</w:t>
      </w:r>
      <w:proofErr w:type="gramEnd"/>
      <w:r w:rsidRPr="00B17B01">
        <w:t xml:space="preserve"> 2016</w:t>
      </w:r>
      <w:r>
        <w:t>,</w:t>
      </w:r>
      <w:r w:rsidRPr="00B17B01">
        <w:t xml:space="preserve"> https://www.afsc.org/sites/default/files/documents/2016%20Where%20the%20Guns%20Go.pdf, JKS + </w:t>
      </w:r>
      <w:r>
        <w:t>//</w:t>
      </w:r>
      <w:proofErr w:type="spellStart"/>
      <w:r w:rsidRPr="00B17B01">
        <w:t>Bennerz</w:t>
      </w:r>
      <w:proofErr w:type="spellEnd"/>
      <w:r w:rsidRPr="00B17B01">
        <w:t>)</w:t>
      </w:r>
    </w:p>
    <w:p w:rsidR="00145C66" w:rsidRPr="00145C66" w:rsidRDefault="00145C66" w:rsidP="00145C66">
      <w:pPr>
        <w:rPr>
          <w:rFonts w:asciiTheme="majorHAnsi" w:hAnsiTheme="majorHAnsi" w:cstheme="majorHAnsi"/>
          <w:sz w:val="16"/>
        </w:rPr>
      </w:pPr>
      <w:r w:rsidRPr="00A825EA">
        <w:rPr>
          <w:rStyle w:val="StyleUnderline"/>
        </w:rPr>
        <w:t>Surveillance technology sales have been increasingly lucrative</w:t>
      </w:r>
      <w:r w:rsidRPr="00145C66">
        <w:rPr>
          <w:rFonts w:asciiTheme="majorHAnsi" w:hAnsiTheme="majorHAnsi" w:cstheme="majorHAnsi"/>
          <w:sz w:val="16"/>
        </w:rPr>
        <w:t xml:space="preserve">. These sophisticated intelligence systems are used not only by Mexican border control agents, but also by military and police, most notably in the Control, Command, Communication Computer and Intelligence public security system (called the C4I or C4). This system, funded by the United States through Merida Initiative programs beginning in 2010, allows all security agencies in Mexico, including municipal, state, and federal police as well as the military, to access surveillance information in real time. For example, the C4 system allowed both local police and the Mexican military in Iguala, Guerrero to follow the buses of the students from </w:t>
      </w:r>
      <w:proofErr w:type="spellStart"/>
      <w:r w:rsidRPr="00145C66">
        <w:rPr>
          <w:rFonts w:asciiTheme="majorHAnsi" w:hAnsiTheme="majorHAnsi" w:cstheme="majorHAnsi"/>
          <w:sz w:val="16"/>
        </w:rPr>
        <w:t>Ayotzinapa</w:t>
      </w:r>
      <w:proofErr w:type="spellEnd"/>
      <w:r w:rsidRPr="00145C66">
        <w:rPr>
          <w:rFonts w:asciiTheme="majorHAnsi" w:hAnsiTheme="majorHAnsi" w:cstheme="majorHAnsi"/>
          <w:sz w:val="16"/>
        </w:rPr>
        <w:t xml:space="preserve"> on the night that 43 were disappeared.24 Given the collusion between Mexican law enforcement agencies and criminal organizations and direct violations by Mexican state forces, these surveillance technologies may be used in human rights violations by either criminal actors or state agents. Security Tracking Devices sold $355 million worth of surveillance equipment to the Mexican military in 2011. Though the company has headquarters in Mexico, it was also active in California, until the FBI arrested its CEO, Jose </w:t>
      </w:r>
      <w:proofErr w:type="spellStart"/>
      <w:r w:rsidRPr="00145C66">
        <w:rPr>
          <w:rFonts w:asciiTheme="majorHAnsi" w:hAnsiTheme="majorHAnsi" w:cstheme="majorHAnsi"/>
          <w:sz w:val="16"/>
        </w:rPr>
        <w:t>Susumo</w:t>
      </w:r>
      <w:proofErr w:type="spellEnd"/>
      <w:r w:rsidRPr="00145C66">
        <w:rPr>
          <w:rFonts w:asciiTheme="majorHAnsi" w:hAnsiTheme="majorHAnsi" w:cstheme="majorHAnsi"/>
          <w:sz w:val="16"/>
        </w:rPr>
        <w:t xml:space="preserve"> </w:t>
      </w:r>
      <w:proofErr w:type="spellStart"/>
      <w:r w:rsidRPr="00145C66">
        <w:rPr>
          <w:rFonts w:asciiTheme="majorHAnsi" w:hAnsiTheme="majorHAnsi" w:cstheme="majorHAnsi"/>
          <w:sz w:val="16"/>
        </w:rPr>
        <w:t>Azano</w:t>
      </w:r>
      <w:proofErr w:type="spellEnd"/>
      <w:r w:rsidRPr="00145C66">
        <w:rPr>
          <w:rFonts w:asciiTheme="majorHAnsi" w:hAnsiTheme="majorHAnsi" w:cstheme="majorHAnsi"/>
          <w:sz w:val="16"/>
        </w:rPr>
        <w:t xml:space="preserve">, in 2014. Mexico has also purchased long-range AN/TPQ-78 radars produced by Northrop Grumman, a $221 million project.25 Israel’s US$4 million annual military export sales to Mexico include small arms, but the exports are mostly surveillance equipment, especially drones. </w:t>
      </w:r>
      <w:r w:rsidRPr="000543D1">
        <w:rPr>
          <w:rStyle w:val="StyleUnderline"/>
        </w:rPr>
        <w:t>In 2004, the drone model Hermes 450, made by Israeli arms manufacturer Elbit Systems, were the first unmanned aerial vehicles (UAVs) to patrol the skies above Mexico’s southern border</w:t>
      </w:r>
      <w:r w:rsidRPr="00145C66">
        <w:rPr>
          <w:rFonts w:asciiTheme="majorHAnsi" w:hAnsiTheme="majorHAnsi" w:cstheme="majorHAnsi"/>
          <w:sz w:val="16"/>
        </w:rPr>
        <w:t xml:space="preserve">. Another sale of these drones followed in 2011, and today three of the five types of drones used for border control by the Mexican military are made in Israel.26 In 2015, </w:t>
      </w:r>
      <w:r w:rsidRPr="00A825EA">
        <w:rPr>
          <w:rStyle w:val="StyleUnderline"/>
        </w:rPr>
        <w:t xml:space="preserve">Mexico ordered two Dominator 2 XP UAVs27 from Israeli company Aeronautics Limited. This drone, with the capability to carry over 650 pounds and which can be converted into a bomber, made its first successful test run in Mexico at the end of 2015. The XP is now an </w:t>
      </w:r>
      <w:r w:rsidRPr="00A825EA">
        <w:rPr>
          <w:rStyle w:val="Emphasis"/>
        </w:rPr>
        <w:t>operational component</w:t>
      </w:r>
      <w:r w:rsidRPr="00A825EA">
        <w:rPr>
          <w:rStyle w:val="StyleUnderline"/>
        </w:rPr>
        <w:t xml:space="preserve"> of the Mexican military for intelligence missions</w:t>
      </w:r>
      <w:r w:rsidRPr="00145C66">
        <w:rPr>
          <w:rFonts w:asciiTheme="majorHAnsi" w:hAnsiTheme="majorHAnsi" w:cstheme="majorHAnsi"/>
          <w:sz w:val="16"/>
        </w:rPr>
        <w:t xml:space="preserve">. </w:t>
      </w:r>
      <w:r w:rsidRPr="00A825EA">
        <w:rPr>
          <w:rStyle w:val="StyleUnderline"/>
        </w:rPr>
        <w:t>Israel is involved in other Mexican efforts to increase surveillance and control of the civilian population</w:t>
      </w:r>
      <w:r w:rsidRPr="00145C66">
        <w:rPr>
          <w:rFonts w:asciiTheme="majorHAnsi" w:hAnsiTheme="majorHAnsi" w:cstheme="majorHAnsi"/>
          <w:sz w:val="16"/>
        </w:rPr>
        <w:t xml:space="preserve">. Today, </w:t>
      </w:r>
      <w:r w:rsidRPr="00A825EA">
        <w:rPr>
          <w:rStyle w:val="Emphasis"/>
        </w:rPr>
        <w:t>the Israeli defense ministry is working with the southeastern state of Chiapas to improve their C4 systems</w:t>
      </w:r>
      <w:r w:rsidRPr="00145C66">
        <w:rPr>
          <w:rFonts w:asciiTheme="majorHAnsi" w:hAnsiTheme="majorHAnsi" w:cstheme="majorHAnsi"/>
          <w:sz w:val="16"/>
        </w:rPr>
        <w:t xml:space="preserve">.28 In 2006, an </w:t>
      </w:r>
      <w:r w:rsidRPr="00A825EA">
        <w:rPr>
          <w:rStyle w:val="StyleUnderline"/>
        </w:rPr>
        <w:t>Israeli technology firm, Verint Systems, won a U.S. State Department contract for the wiretapping of Mexican telecommunications</w:t>
      </w:r>
      <w:r w:rsidRPr="00145C66">
        <w:rPr>
          <w:rFonts w:asciiTheme="majorHAnsi" w:hAnsiTheme="majorHAnsi" w:cstheme="majorHAnsi"/>
          <w:sz w:val="16"/>
        </w:rPr>
        <w:t xml:space="preserve"> in the service of the Mexican government.29 By 2012, this system was able to collect all telephone communications in the country and allow the Mexican government to access them—all entirely funded by the United States.30</w:t>
      </w:r>
    </w:p>
    <w:p w:rsidR="00145C66" w:rsidRDefault="00145C66" w:rsidP="00145C66"/>
    <w:p w:rsidR="00255FD5" w:rsidRDefault="00255FD5" w:rsidP="00F907DE">
      <w:pPr>
        <w:rPr>
          <w:sz w:val="16"/>
        </w:rPr>
      </w:pPr>
    </w:p>
    <w:p w:rsidR="00255FD5" w:rsidRPr="00276D14" w:rsidRDefault="00255FD5" w:rsidP="00255FD5">
      <w:pPr>
        <w:pStyle w:val="Heading3"/>
      </w:pPr>
      <w:r>
        <w:lastRenderedPageBreak/>
        <w:t>Alt Cause- Loopholes</w:t>
      </w:r>
    </w:p>
    <w:p w:rsidR="00F907DE" w:rsidRPr="00276D14" w:rsidRDefault="00F907DE" w:rsidP="00F907DE">
      <w:pPr>
        <w:pStyle w:val="Heading4"/>
        <w:rPr>
          <w:sz w:val="28"/>
        </w:rPr>
      </w:pPr>
      <w:r w:rsidRPr="00276D14">
        <w:rPr>
          <w:sz w:val="28"/>
        </w:rPr>
        <w:t>Gangs are already finding gun production loop holes in the status quo</w:t>
      </w:r>
    </w:p>
    <w:p w:rsidR="00F907DE" w:rsidRPr="00276D14" w:rsidRDefault="00F907DE" w:rsidP="00F907DE">
      <w:pPr>
        <w:rPr>
          <w:b/>
          <w:bCs/>
        </w:rPr>
      </w:pPr>
      <w:proofErr w:type="spellStart"/>
      <w:r w:rsidRPr="00276D14">
        <w:rPr>
          <w:b/>
          <w:bCs/>
        </w:rPr>
        <w:t>Godnick</w:t>
      </w:r>
      <w:proofErr w:type="spellEnd"/>
      <w:r w:rsidRPr="00276D14">
        <w:rPr>
          <w:b/>
          <w:bCs/>
        </w:rPr>
        <w:t xml:space="preserve"> et al ‘02 </w:t>
      </w:r>
      <w:r w:rsidRPr="00276D14">
        <w:rPr>
          <w:sz w:val="16"/>
          <w:szCs w:val="16"/>
        </w:rPr>
        <w:t xml:space="preserve">William </w:t>
      </w:r>
      <w:proofErr w:type="spellStart"/>
      <w:r w:rsidRPr="00276D14">
        <w:rPr>
          <w:sz w:val="16"/>
          <w:szCs w:val="16"/>
        </w:rPr>
        <w:t>Godnick</w:t>
      </w:r>
      <w:proofErr w:type="spellEnd"/>
      <w:r w:rsidRPr="00276D14">
        <w:rPr>
          <w:sz w:val="16"/>
          <w:szCs w:val="16"/>
        </w:rPr>
        <w:t xml:space="preserve"> with Robert </w:t>
      </w:r>
      <w:proofErr w:type="spellStart"/>
      <w:r w:rsidRPr="00276D14">
        <w:rPr>
          <w:sz w:val="16"/>
          <w:szCs w:val="16"/>
        </w:rPr>
        <w:t>Muggah</w:t>
      </w:r>
      <w:proofErr w:type="spellEnd"/>
      <w:r w:rsidRPr="00276D14">
        <w:rPr>
          <w:sz w:val="16"/>
          <w:szCs w:val="16"/>
        </w:rPr>
        <w:t xml:space="preserve"> and Camilla </w:t>
      </w:r>
      <w:proofErr w:type="spellStart"/>
      <w:r w:rsidRPr="00276D14">
        <w:rPr>
          <w:sz w:val="16"/>
          <w:szCs w:val="16"/>
        </w:rPr>
        <w:t>Waszink</w:t>
      </w:r>
      <w:proofErr w:type="spellEnd"/>
      <w:r w:rsidRPr="00276D14">
        <w:rPr>
          <w:sz w:val="16"/>
          <w:szCs w:val="16"/>
        </w:rPr>
        <w:t xml:space="preserve">, </w:t>
      </w:r>
      <w:proofErr w:type="spellStart"/>
      <w:r w:rsidRPr="00276D14">
        <w:rPr>
          <w:sz w:val="16"/>
          <w:szCs w:val="16"/>
        </w:rPr>
        <w:t>Godnick</w:t>
      </w:r>
      <w:proofErr w:type="spellEnd"/>
      <w:r w:rsidRPr="00276D14">
        <w:rPr>
          <w:sz w:val="16"/>
          <w:szCs w:val="16"/>
        </w:rPr>
        <w:t xml:space="preserve"> is Policy Advisor for Latin America for International Alert’s Security and Peace-building </w:t>
      </w:r>
      <w:proofErr w:type="spellStart"/>
      <w:r w:rsidRPr="00276D14">
        <w:rPr>
          <w:sz w:val="16"/>
          <w:szCs w:val="16"/>
        </w:rPr>
        <w:t>Programme</w:t>
      </w:r>
      <w:proofErr w:type="spellEnd"/>
      <w:r w:rsidRPr="00276D14">
        <w:rPr>
          <w:sz w:val="16"/>
          <w:szCs w:val="16"/>
        </w:rPr>
        <w:t xml:space="preserve">, “Stray Bullets: The Impact of Small Arms Misuse in Central America”, 03/02, </w:t>
      </w:r>
      <w:hyperlink r:id="rId14" w:history="1">
        <w:r w:rsidRPr="00276D14">
          <w:rPr>
            <w:rStyle w:val="Hyperlink"/>
            <w:sz w:val="16"/>
            <w:szCs w:val="16"/>
          </w:rPr>
          <w:t>http://citeseerx.ist.psu.edu/viewdoc/download?doi=10.1.1.444.9822&amp;rep=rep1&amp;type=pdf</w:t>
        </w:r>
      </w:hyperlink>
      <w:r w:rsidRPr="00276D14">
        <w:rPr>
          <w:sz w:val="16"/>
          <w:szCs w:val="16"/>
        </w:rPr>
        <w:t>//kb</w:t>
      </w:r>
    </w:p>
    <w:p w:rsidR="00F907DE" w:rsidRPr="00276D14" w:rsidRDefault="00F907DE" w:rsidP="00F907DE">
      <w:pPr>
        <w:rPr>
          <w:u w:val="single"/>
        </w:rPr>
      </w:pPr>
      <w:r w:rsidRPr="00276D14">
        <w:rPr>
          <w:sz w:val="16"/>
        </w:rPr>
        <w:t xml:space="preserve">Despite high levels of arms availability in Central America, </w:t>
      </w:r>
      <w:r w:rsidRPr="00276D14">
        <w:rPr>
          <w:u w:val="single"/>
        </w:rPr>
        <w:t xml:space="preserve">some individuals and groups have begun to make their own weapons. Youth gangs, or </w:t>
      </w:r>
      <w:proofErr w:type="spellStart"/>
      <w:r w:rsidRPr="00276D14">
        <w:rPr>
          <w:u w:val="single"/>
        </w:rPr>
        <w:t>maras</w:t>
      </w:r>
      <w:proofErr w:type="spellEnd"/>
      <w:r w:rsidRPr="00276D14">
        <w:rPr>
          <w:u w:val="single"/>
        </w:rPr>
        <w:t>, as they are generally referred to in Central America, have been assembling makeshift pistols made out of bedsprings and metal tubing</w:t>
      </w:r>
      <w:r w:rsidRPr="00276D14">
        <w:rPr>
          <w:sz w:val="16"/>
        </w:rPr>
        <w:t xml:space="preserve">. In Honduras, these makeshift weapons are known as </w:t>
      </w:r>
      <w:proofErr w:type="spellStart"/>
      <w:r w:rsidRPr="00276D14">
        <w:rPr>
          <w:sz w:val="16"/>
        </w:rPr>
        <w:t>chimbas</w:t>
      </w:r>
      <w:proofErr w:type="spellEnd"/>
      <w:r w:rsidRPr="00276D14">
        <w:rPr>
          <w:sz w:val="16"/>
        </w:rPr>
        <w:t xml:space="preserve">, while in El Salvador they are referred to as </w:t>
      </w:r>
      <w:proofErr w:type="spellStart"/>
      <w:r w:rsidRPr="00276D14">
        <w:rPr>
          <w:sz w:val="16"/>
        </w:rPr>
        <w:t>armas</w:t>
      </w:r>
      <w:proofErr w:type="spellEnd"/>
      <w:r w:rsidRPr="00276D14">
        <w:rPr>
          <w:sz w:val="16"/>
        </w:rPr>
        <w:t xml:space="preserve"> </w:t>
      </w:r>
      <w:proofErr w:type="spellStart"/>
      <w:r w:rsidRPr="00276D14">
        <w:rPr>
          <w:sz w:val="16"/>
        </w:rPr>
        <w:t>hechizas</w:t>
      </w:r>
      <w:proofErr w:type="spellEnd"/>
      <w:r w:rsidRPr="00276D14">
        <w:rPr>
          <w:sz w:val="16"/>
        </w:rPr>
        <w:t xml:space="preserve"> or ‘home-made </w:t>
      </w:r>
      <w:proofErr w:type="gramStart"/>
      <w:r w:rsidRPr="00276D14">
        <w:rPr>
          <w:sz w:val="16"/>
        </w:rPr>
        <w:t>guns’</w:t>
      </w:r>
      <w:proofErr w:type="gramEnd"/>
      <w:r w:rsidRPr="00276D14">
        <w:rPr>
          <w:sz w:val="16"/>
        </w:rPr>
        <w:t xml:space="preserve">. </w:t>
      </w:r>
      <w:r w:rsidRPr="00276D14">
        <w:rPr>
          <w:u w:val="single"/>
        </w:rPr>
        <w:t xml:space="preserve">These types of weapons make popular material for the </w:t>
      </w:r>
      <w:proofErr w:type="gramStart"/>
      <w:r w:rsidRPr="00276D14">
        <w:rPr>
          <w:u w:val="single"/>
        </w:rPr>
        <w:t>newspapers, and</w:t>
      </w:r>
      <w:proofErr w:type="gramEnd"/>
      <w:r w:rsidRPr="00276D14">
        <w:rPr>
          <w:u w:val="single"/>
        </w:rPr>
        <w:t xml:space="preserve"> are often singled out by authorities as a problem associated with youth gangs</w:t>
      </w:r>
      <w:r w:rsidRPr="00276D14">
        <w:rPr>
          <w:sz w:val="16"/>
        </w:rPr>
        <w:t xml:space="preserve">. </w:t>
      </w:r>
      <w:proofErr w:type="spellStart"/>
      <w:r w:rsidRPr="00276D14">
        <w:rPr>
          <w:sz w:val="16"/>
        </w:rPr>
        <w:t>Chimbas</w:t>
      </w:r>
      <w:proofErr w:type="spellEnd"/>
      <w:r w:rsidRPr="00276D14">
        <w:rPr>
          <w:sz w:val="16"/>
        </w:rPr>
        <w:t xml:space="preserve"> are the </w:t>
      </w:r>
      <w:proofErr w:type="spellStart"/>
      <w:r w:rsidRPr="00276D14">
        <w:rPr>
          <w:sz w:val="16"/>
        </w:rPr>
        <w:t>maras</w:t>
      </w:r>
      <w:proofErr w:type="spellEnd"/>
      <w:r w:rsidRPr="00276D14">
        <w:rPr>
          <w:sz w:val="16"/>
        </w:rPr>
        <w:t xml:space="preserve">’ principal choice of weapon because they are inexpensive, easy to use, and easy to discard. In Santa Ana, in the northern part of El Salvador, makeshift workshops pump out imitations of .22- and .38-calibre and 9mm pistols known as tacos. </w:t>
      </w:r>
      <w:r w:rsidRPr="00276D14">
        <w:rPr>
          <w:u w:val="single"/>
        </w:rPr>
        <w:t>Between January and August 2000, more than 200 of these weapons were confiscated by the police in Santa Ana</w:t>
      </w:r>
      <w:r w:rsidRPr="00276D14">
        <w:rPr>
          <w:sz w:val="16"/>
        </w:rPr>
        <w:t xml:space="preserve"> (El Mundo, 2000). Small-scale clandestine workshops are being uncovered throughout the country. While these weapons—often using parts and material from other weapons as components—are probably more expensive than </w:t>
      </w:r>
      <w:proofErr w:type="spellStart"/>
      <w:r w:rsidRPr="00276D14">
        <w:rPr>
          <w:u w:val="single"/>
        </w:rPr>
        <w:t>chimbas</w:t>
      </w:r>
      <w:proofErr w:type="spellEnd"/>
      <w:r w:rsidRPr="00276D14">
        <w:rPr>
          <w:u w:val="single"/>
        </w:rPr>
        <w:t>, they are still cheap, easy to use, easily disposed of, and difficult to trace by authorities. The already excessive circulation of small arms in Central America appears to exacerbate the need to produce even more weaponry for segments of society that want, need, or perceive the need to acquire firepower at a low cost.</w:t>
      </w:r>
    </w:p>
    <w:p w:rsidR="00255FD5" w:rsidRPr="00255FD5" w:rsidRDefault="00255FD5" w:rsidP="00255FD5">
      <w:pPr>
        <w:pStyle w:val="Heading3"/>
      </w:pPr>
      <w:r w:rsidRPr="00255FD5">
        <w:lastRenderedPageBreak/>
        <w:t>Alt Cause- Surpluses</w:t>
      </w:r>
    </w:p>
    <w:p w:rsidR="0013056D" w:rsidRPr="004C36DA" w:rsidRDefault="0013056D" w:rsidP="0013056D">
      <w:pPr>
        <w:pStyle w:val="Heading4"/>
      </w:pPr>
      <w:r>
        <w:t>Alt cause – Cold war era surpluses are still in circulation across Central America</w:t>
      </w:r>
    </w:p>
    <w:p w:rsidR="0013056D" w:rsidRPr="000C52A3" w:rsidRDefault="0013056D" w:rsidP="0013056D">
      <w:r w:rsidRPr="00472850">
        <w:rPr>
          <w:rStyle w:val="Style13ptBold"/>
        </w:rPr>
        <w:t xml:space="preserve">UNODC 12 </w:t>
      </w:r>
      <w:r w:rsidRPr="000C52A3">
        <w:t>(United Nations Office on Drugs and Crime, is a United Nations office that was established in 1997 as the Office for Drug Control and Crime Prevention by combining the United Nations International Drug Control Program and the Crime Prevention and Criminal Justice Division in the United Nations Office at Vienna, “Transnational Organized Crime in Central America and the Caribbean: A Threat Assessment,” Published Sep 28, 2012</w:t>
      </w:r>
      <w:r>
        <w:t xml:space="preserve">, </w:t>
      </w:r>
      <w:hyperlink r:id="rId15" w:history="1">
        <w:r w:rsidRPr="0009099C">
          <w:rPr>
            <w:rStyle w:val="Hyperlink"/>
          </w:rPr>
          <w:t>https://www.refworld.org/pdfid/569f3aaa4.pdf</w:t>
        </w:r>
      </w:hyperlink>
      <w:r>
        <w:t xml:space="preserve"> ) //</w:t>
      </w:r>
      <w:proofErr w:type="spellStart"/>
      <w:r>
        <w:t>ZoL</w:t>
      </w:r>
      <w:proofErr w:type="spellEnd"/>
    </w:p>
    <w:p w:rsidR="0013056D" w:rsidRPr="0047015A" w:rsidRDefault="0013056D" w:rsidP="0013056D">
      <w:pPr>
        <w:rPr>
          <w:sz w:val="16"/>
        </w:rPr>
      </w:pPr>
      <w:r w:rsidRPr="0047015A">
        <w:rPr>
          <w:sz w:val="16"/>
        </w:rPr>
        <w:t xml:space="preserve">As has been well documented elsewhere, </w:t>
      </w:r>
      <w:r w:rsidRPr="00FA04E4">
        <w:rPr>
          <w:rStyle w:val="Emphasis"/>
        </w:rPr>
        <w:t>huge numbers of firearms were imported and disseminated</w:t>
      </w:r>
      <w:r w:rsidRPr="00925E88">
        <w:rPr>
          <w:rStyle w:val="Emphasis"/>
        </w:rPr>
        <w:t xml:space="preserve"> </w:t>
      </w:r>
      <w:r w:rsidRPr="00FA04E4">
        <w:rPr>
          <w:rStyle w:val="Emphasis"/>
        </w:rPr>
        <w:t xml:space="preserve">within Central America </w:t>
      </w:r>
      <w:r w:rsidRPr="00543052">
        <w:rPr>
          <w:rStyle w:val="Emphasis"/>
        </w:rPr>
        <w:t>during</w:t>
      </w:r>
      <w:r w:rsidRPr="00925E88">
        <w:rPr>
          <w:rStyle w:val="Emphasis"/>
        </w:rPr>
        <w:t xml:space="preserve"> the three civil wars</w:t>
      </w:r>
      <w:r w:rsidRPr="0047015A">
        <w:rPr>
          <w:sz w:val="16"/>
        </w:rPr>
        <w:t xml:space="preserve">: </w:t>
      </w:r>
      <w:r w:rsidRPr="00925E88">
        <w:rPr>
          <w:u w:val="single"/>
        </w:rPr>
        <w:t xml:space="preserve">Guatemala </w:t>
      </w:r>
      <w:r w:rsidRPr="0047015A">
        <w:rPr>
          <w:sz w:val="16"/>
        </w:rPr>
        <w:t xml:space="preserve">(1960- 1996), </w:t>
      </w:r>
      <w:r w:rsidRPr="00925E88">
        <w:rPr>
          <w:u w:val="single"/>
        </w:rPr>
        <w:t xml:space="preserve">El Salvador </w:t>
      </w:r>
      <w:r w:rsidRPr="0047015A">
        <w:rPr>
          <w:sz w:val="16"/>
        </w:rPr>
        <w:t xml:space="preserve">(1980-1992), </w:t>
      </w:r>
      <w:r w:rsidRPr="00925E88">
        <w:rPr>
          <w:u w:val="single"/>
        </w:rPr>
        <w:t xml:space="preserve">and Nicaragua </w:t>
      </w:r>
      <w:r w:rsidRPr="0047015A">
        <w:rPr>
          <w:sz w:val="16"/>
        </w:rPr>
        <w:t xml:space="preserve">(1972- 1991). Most of </w:t>
      </w:r>
      <w:r w:rsidRPr="00FA04E4">
        <w:rPr>
          <w:rStyle w:val="Emphasis"/>
        </w:rPr>
        <w:t xml:space="preserve">these were provided by Cold War </w:t>
      </w:r>
      <w:proofErr w:type="gramStart"/>
      <w:r w:rsidRPr="00FA04E4">
        <w:rPr>
          <w:rStyle w:val="Emphasis"/>
        </w:rPr>
        <w:t>allies</w:t>
      </w:r>
      <w:r w:rsidRPr="00925E88">
        <w:rPr>
          <w:rStyle w:val="Emphasis"/>
        </w:rPr>
        <w:t>, and</w:t>
      </w:r>
      <w:proofErr w:type="gramEnd"/>
      <w:r w:rsidRPr="00925E88">
        <w:rPr>
          <w:rStyle w:val="Emphasis"/>
        </w:rPr>
        <w:t xml:space="preserve"> were provided to both the states and rebel groups</w:t>
      </w:r>
      <w:r w:rsidRPr="0047015A">
        <w:rPr>
          <w:sz w:val="16"/>
        </w:rPr>
        <w:t xml:space="preserve">. In the latter case, </w:t>
      </w:r>
      <w:r w:rsidRPr="00FA04E4">
        <w:rPr>
          <w:u w:val="single"/>
        </w:rPr>
        <w:t>smuggling also established routes for</w:t>
      </w:r>
      <w:r w:rsidRPr="00925E88">
        <w:rPr>
          <w:u w:val="single"/>
        </w:rPr>
        <w:t xml:space="preserve"> moving </w:t>
      </w:r>
      <w:r w:rsidRPr="00FA04E4">
        <w:rPr>
          <w:u w:val="single"/>
        </w:rPr>
        <w:t>weapons</w:t>
      </w:r>
      <w:r w:rsidRPr="00925E88">
        <w:rPr>
          <w:u w:val="single"/>
        </w:rPr>
        <w:t xml:space="preserve"> around the region</w:t>
      </w:r>
      <w:r w:rsidRPr="0047015A">
        <w:rPr>
          <w:sz w:val="16"/>
        </w:rPr>
        <w:t xml:space="preserve">. Part of the counterinsurgency </w:t>
      </w:r>
      <w:proofErr w:type="spellStart"/>
      <w:r w:rsidRPr="0047015A">
        <w:rPr>
          <w:sz w:val="16"/>
        </w:rPr>
        <w:t>programmes</w:t>
      </w:r>
      <w:proofErr w:type="spellEnd"/>
      <w:r w:rsidRPr="0047015A">
        <w:rPr>
          <w:sz w:val="16"/>
        </w:rPr>
        <w:t xml:space="preserve"> of these countries, particularly in Guatemala, involved the arming of civil protection groups, so </w:t>
      </w:r>
      <w:r w:rsidRPr="00FA04E4">
        <w:rPr>
          <w:u w:val="single"/>
        </w:rPr>
        <w:t>these weapons were disseminated across a broad area, and a relatively small number were ever collected</w:t>
      </w:r>
      <w:r w:rsidRPr="0047015A">
        <w:rPr>
          <w:sz w:val="16"/>
        </w:rPr>
        <w:t xml:space="preserve">. </w:t>
      </w:r>
      <w:r w:rsidRPr="00FA04E4">
        <w:rPr>
          <w:rStyle w:val="Emphasis"/>
        </w:rPr>
        <w:t>Firearms are durable goods</w:t>
      </w:r>
      <w:r w:rsidRPr="0047015A">
        <w:rPr>
          <w:rStyle w:val="Emphasis"/>
        </w:rPr>
        <w:t xml:space="preserve">, and </w:t>
      </w:r>
      <w:r w:rsidRPr="00FA04E4">
        <w:rPr>
          <w:rStyle w:val="Emphasis"/>
        </w:rPr>
        <w:t>those that were imported remained in circulation</w:t>
      </w:r>
      <w:r w:rsidRPr="0047015A">
        <w:rPr>
          <w:rStyle w:val="Emphasis"/>
        </w:rPr>
        <w:t xml:space="preserve"> when the wars ended</w:t>
      </w:r>
      <w:r w:rsidRPr="0047015A">
        <w:rPr>
          <w:sz w:val="16"/>
        </w:rPr>
        <w:t xml:space="preserve">. </w:t>
      </w:r>
      <w:r w:rsidRPr="00FA04E4">
        <w:rPr>
          <w:u w:val="single"/>
        </w:rPr>
        <w:t>The modern assault rifle has not been significantly improved</w:t>
      </w:r>
      <w:r w:rsidRPr="0047015A">
        <w:rPr>
          <w:u w:val="single"/>
        </w:rPr>
        <w:t xml:space="preserve"> since the Cold War, so there is no need for updated technology</w:t>
      </w:r>
      <w:r w:rsidRPr="0047015A">
        <w:rPr>
          <w:sz w:val="16"/>
        </w:rPr>
        <w:t xml:space="preserve">. </w:t>
      </w:r>
      <w:r w:rsidRPr="00FA04E4">
        <w:rPr>
          <w:u w:val="single"/>
        </w:rPr>
        <w:t>In addition to leftover caches</w:t>
      </w:r>
      <w:r w:rsidRPr="0047015A">
        <w:rPr>
          <w:u w:val="single"/>
        </w:rPr>
        <w:t xml:space="preserve">, the </w:t>
      </w:r>
      <w:r w:rsidRPr="00FA04E4">
        <w:rPr>
          <w:u w:val="single"/>
        </w:rPr>
        <w:t>militaries</w:t>
      </w:r>
      <w:r w:rsidRPr="0047015A">
        <w:rPr>
          <w:u w:val="single"/>
        </w:rPr>
        <w:t xml:space="preserve"> of the region </w:t>
      </w:r>
      <w:r w:rsidRPr="00FA04E4">
        <w:rPr>
          <w:u w:val="single"/>
        </w:rPr>
        <w:t>were downsized</w:t>
      </w:r>
      <w:r w:rsidRPr="0047015A">
        <w:rPr>
          <w:u w:val="single"/>
        </w:rPr>
        <w:t xml:space="preserve"> radically under the peace accords, </w:t>
      </w:r>
      <w:r w:rsidRPr="00FA04E4">
        <w:rPr>
          <w:u w:val="single"/>
        </w:rPr>
        <w:t>so surplus abounds</w:t>
      </w:r>
      <w:r w:rsidRPr="0047015A">
        <w:rPr>
          <w:u w:val="single"/>
        </w:rPr>
        <w:t>.</w:t>
      </w:r>
    </w:p>
    <w:p w:rsidR="00145C66" w:rsidRPr="00676953" w:rsidRDefault="00145C66" w:rsidP="00145C66">
      <w:pPr>
        <w:pStyle w:val="Heading4"/>
        <w:rPr>
          <w:rFonts w:asciiTheme="majorHAnsi" w:hAnsiTheme="majorHAnsi" w:cstheme="majorHAnsi"/>
        </w:rPr>
      </w:pPr>
      <w:r>
        <w:rPr>
          <w:rFonts w:asciiTheme="majorHAnsi" w:hAnsiTheme="majorHAnsi" w:cstheme="majorHAnsi"/>
        </w:rPr>
        <w:t>Weapons stockpiles in Central America make it inevitable</w:t>
      </w:r>
    </w:p>
    <w:p w:rsidR="00145C66" w:rsidRPr="00B51552" w:rsidRDefault="00145C66" w:rsidP="00145C66">
      <w:pPr>
        <w:rPr>
          <w:rFonts w:asciiTheme="majorHAnsi" w:hAnsiTheme="majorHAnsi" w:cstheme="majorHAnsi"/>
          <w:b/>
          <w:bCs/>
        </w:rPr>
      </w:pPr>
      <w:r w:rsidRPr="00676953">
        <w:rPr>
          <w:rStyle w:val="Style13ptBold"/>
          <w:rFonts w:asciiTheme="majorHAnsi" w:hAnsiTheme="majorHAnsi" w:cstheme="majorHAnsi"/>
        </w:rPr>
        <w:t>Kuhn and Bunker 11</w:t>
      </w:r>
      <w:r>
        <w:rPr>
          <w:rStyle w:val="Style13ptBold"/>
          <w:rFonts w:asciiTheme="majorHAnsi" w:hAnsiTheme="majorHAnsi" w:cstheme="majorHAnsi"/>
        </w:rPr>
        <w:t xml:space="preserve"> </w:t>
      </w:r>
      <w:r w:rsidRPr="00396701">
        <w:t>(David A. Kuhn</w:t>
      </w:r>
      <w:r>
        <w:t xml:space="preserve">, </w:t>
      </w:r>
      <w:r w:rsidRPr="00396701">
        <w:t>VTM Solutions</w:t>
      </w:r>
      <w:r>
        <w:t>. R</w:t>
      </w:r>
      <w:r w:rsidRPr="00396701">
        <w:t>obert J. Bunker</w:t>
      </w:r>
      <w:r>
        <w:t>,</w:t>
      </w:r>
      <w:r w:rsidRPr="00396701">
        <w:t xml:space="preserve"> Epochal Warfare Studies</w:t>
      </w:r>
      <w:r>
        <w:t>.  “</w:t>
      </w:r>
      <w:r w:rsidRPr="00396701">
        <w:t xml:space="preserve">Just where do Mexican cartel weapons come </w:t>
      </w:r>
      <w:proofErr w:type="gramStart"/>
      <w:r w:rsidRPr="00396701">
        <w:t>from?,</w:t>
      </w:r>
      <w:proofErr w:type="gramEnd"/>
      <w:r>
        <w:t xml:space="preserve">” </w:t>
      </w:r>
      <w:r w:rsidRPr="00396701">
        <w:t xml:space="preserve"> Small Wars &amp; </w:t>
      </w:r>
      <w:r w:rsidRPr="00B51552">
        <w:t>Insurgencies, 22:5, 2011, JKS + //</w:t>
      </w:r>
      <w:proofErr w:type="spellStart"/>
      <w:r w:rsidRPr="00B51552">
        <w:t>Bennerz</w:t>
      </w:r>
      <w:proofErr w:type="spellEnd"/>
      <w:r w:rsidRPr="00B51552">
        <w:t>)</w:t>
      </w:r>
    </w:p>
    <w:p w:rsidR="00145C66" w:rsidRPr="00B51552" w:rsidRDefault="00145C66" w:rsidP="00145C66">
      <w:pPr>
        <w:rPr>
          <w:rStyle w:val="StyleUnderline"/>
        </w:rPr>
      </w:pPr>
      <w:r w:rsidRPr="00145C66">
        <w:rPr>
          <w:sz w:val="16"/>
        </w:rPr>
        <w:t xml:space="preserve">Central American arms connections </w:t>
      </w:r>
      <w:r w:rsidRPr="00B51552">
        <w:rPr>
          <w:rStyle w:val="StyleUnderline"/>
        </w:rPr>
        <w:t>A plethora of military small arms, light support weapons, and military standoff weapons exist due to the intense conflicts that once took place throughout the Central American region</w:t>
      </w:r>
      <w:r w:rsidRPr="00145C66">
        <w:rPr>
          <w:sz w:val="16"/>
        </w:rPr>
        <w:t xml:space="preserve">. </w:t>
      </w:r>
      <w:r w:rsidRPr="00B51552">
        <w:rPr>
          <w:rStyle w:val="Emphasis"/>
        </w:rPr>
        <w:t>Large caches of these weapons have now found their way into the hands of the Mexican cartels</w:t>
      </w:r>
      <w:r w:rsidRPr="00145C66">
        <w:rPr>
          <w:sz w:val="16"/>
        </w:rPr>
        <w:t xml:space="preserve"> operating in both Mexico and throughout Central America. A CONFIDENTIAL US Embassy in Mexico cable [09Mexico880] in March 2009 estimated that ‘ ... </w:t>
      </w:r>
      <w:r w:rsidRPr="00B51552">
        <w:rPr>
          <w:rStyle w:val="Emphasis"/>
        </w:rPr>
        <w:t>at least 90 percent of military origin weapons</w:t>
      </w:r>
      <w:r w:rsidRPr="00145C66">
        <w:rPr>
          <w:sz w:val="16"/>
        </w:rPr>
        <w:t xml:space="preserve"> (such as grenades and light anti-tank weapons) </w:t>
      </w:r>
      <w:r w:rsidRPr="00B51552">
        <w:rPr>
          <w:rStyle w:val="Emphasis"/>
        </w:rPr>
        <w:t>are traced to Central American military stockpiles</w:t>
      </w:r>
      <w:r w:rsidRPr="00145C66">
        <w:rPr>
          <w:sz w:val="16"/>
        </w:rPr>
        <w:t xml:space="preserve">.’52 One example of these assault weapons is the H&amp;K G-3 rifle (7.62 £ 51 mm NATO/.308 </w:t>
      </w:r>
      <w:proofErr w:type="spellStart"/>
      <w:r w:rsidRPr="00145C66">
        <w:rPr>
          <w:sz w:val="16"/>
        </w:rPr>
        <w:t>cal</w:t>
      </w:r>
      <w:proofErr w:type="spellEnd"/>
      <w:r w:rsidRPr="00145C66">
        <w:rPr>
          <w:sz w:val="16"/>
        </w:rPr>
        <w:t xml:space="preserve">) and some Belgium FN FAL rifles also in 7.62 £ 51 mm which are currently in the cartel inventories. These latter two rifles would also have </w:t>
      </w:r>
      <w:proofErr w:type="gramStart"/>
      <w:r w:rsidRPr="00145C66">
        <w:rPr>
          <w:sz w:val="16"/>
        </w:rPr>
        <w:t>select</w:t>
      </w:r>
      <w:proofErr w:type="gramEnd"/>
      <w:r w:rsidRPr="00145C66">
        <w:rPr>
          <w:sz w:val="16"/>
        </w:rPr>
        <w:t xml:space="preserve"> fire capability and were likely obtained from weapons caches in Central America where they were originally involved in the El Salvador conflict over a decade prior. </w:t>
      </w:r>
      <w:r w:rsidRPr="00B51552">
        <w:rPr>
          <w:rStyle w:val="StyleUnderline"/>
        </w:rPr>
        <w:t>The cartels are also obtaining hand grenades from legacy munitions stores from this conflict. Many of the Mexican government’s 5,800 fragmentation grenade seizures between 2007 and 2010 can be traced back to these stores.53</w:t>
      </w:r>
    </w:p>
    <w:p w:rsidR="0013056D" w:rsidRDefault="0013056D" w:rsidP="0013056D"/>
    <w:p w:rsidR="0013056D" w:rsidRDefault="0013056D" w:rsidP="0013056D">
      <w:pPr>
        <w:pStyle w:val="Heading3"/>
      </w:pPr>
      <w:r>
        <w:lastRenderedPageBreak/>
        <w:t>Alt Cause</w:t>
      </w:r>
      <w:r w:rsidR="00255FD5">
        <w:t>- Big Weapons!</w:t>
      </w:r>
      <w:r>
        <w:t xml:space="preserve"> </w:t>
      </w:r>
    </w:p>
    <w:p w:rsidR="0013056D" w:rsidRDefault="0013056D" w:rsidP="0013056D">
      <w:pPr>
        <w:pStyle w:val="Heading4"/>
      </w:pPr>
      <w:r>
        <w:t>Drug traffickers don’t care about the aff’s small arms</w:t>
      </w:r>
    </w:p>
    <w:p w:rsidR="0013056D" w:rsidRDefault="0013056D" w:rsidP="0013056D">
      <w:proofErr w:type="spellStart"/>
      <w:r w:rsidRPr="002617CB">
        <w:rPr>
          <w:rStyle w:val="Style13ptBold"/>
        </w:rPr>
        <w:t>Parakilas</w:t>
      </w:r>
      <w:proofErr w:type="spellEnd"/>
      <w:r w:rsidRPr="002617CB">
        <w:rPr>
          <w:rStyle w:val="Style13ptBold"/>
        </w:rPr>
        <w:t xml:space="preserve"> 13</w:t>
      </w:r>
      <w:r>
        <w:t xml:space="preserve"> (Jacob </w:t>
      </w:r>
      <w:proofErr w:type="spellStart"/>
      <w:r>
        <w:t>Parakilas</w:t>
      </w:r>
      <w:proofErr w:type="spellEnd"/>
      <w:r>
        <w:t xml:space="preserve">, Deputy Head, US and the Americas </w:t>
      </w:r>
      <w:proofErr w:type="spellStart"/>
      <w:r>
        <w:t>Programme</w:t>
      </w:r>
      <w:proofErr w:type="spellEnd"/>
      <w:r>
        <w:t xml:space="preserve"> of Chatham House. Before joining Chatham House, Jacob worked for Action on Armed Violence, a London-based non-governmental organization. His research has largely focused on American foreign policy and international security issues. “</w:t>
      </w:r>
      <w:r w:rsidRPr="002617CB">
        <w:t>A trade in iron and blood: the impact of American guns on armed violence in Mexico</w:t>
      </w:r>
      <w:r>
        <w:t xml:space="preserve">,” </w:t>
      </w:r>
      <w:r w:rsidRPr="002617CB">
        <w:t>Jul 30</w:t>
      </w:r>
      <w:r>
        <w:t xml:space="preserve">, </w:t>
      </w:r>
      <w:r w:rsidRPr="002617CB">
        <w:t>2013</w:t>
      </w:r>
      <w:r>
        <w:t xml:space="preserve">, </w:t>
      </w:r>
      <w:hyperlink r:id="rId16" w:history="1">
        <w:r w:rsidRPr="004C5F63">
          <w:rPr>
            <w:rStyle w:val="Hyperlink"/>
          </w:rPr>
          <w:t>https://aoav.org.uk/2013/impact-of-american-guns-on-armed-violence-in-mexico/</w:t>
        </w:r>
      </w:hyperlink>
      <w:r>
        <w:t xml:space="preserve"> ) //</w:t>
      </w:r>
      <w:proofErr w:type="spellStart"/>
      <w:r>
        <w:t>ZoL</w:t>
      </w:r>
      <w:proofErr w:type="spellEnd"/>
      <w:r>
        <w:t xml:space="preserve"> </w:t>
      </w:r>
    </w:p>
    <w:p w:rsidR="0013056D" w:rsidRDefault="0013056D" w:rsidP="0013056D">
      <w:r>
        <w:t xml:space="preserve">*Article is based on AOAV’s data, seen here: </w:t>
      </w:r>
      <w:hyperlink r:id="rId17" w:history="1">
        <w:r w:rsidRPr="004C5F63">
          <w:rPr>
            <w:rStyle w:val="Hyperlink"/>
          </w:rPr>
          <w:t>https://aoav.org.uk/category/guns/</w:t>
        </w:r>
      </w:hyperlink>
      <w:r>
        <w:t xml:space="preserve"> </w:t>
      </w:r>
    </w:p>
    <w:p w:rsidR="0013056D" w:rsidRPr="00255FD5" w:rsidRDefault="0013056D" w:rsidP="0013056D">
      <w:pPr>
        <w:rPr>
          <w:sz w:val="16"/>
        </w:rPr>
      </w:pPr>
      <w:r w:rsidRPr="00FE6011">
        <w:rPr>
          <w:sz w:val="16"/>
        </w:rPr>
        <w:t xml:space="preserve">The weapons of choice </w:t>
      </w:r>
      <w:proofErr w:type="gramStart"/>
      <w:r w:rsidRPr="00FA04E4">
        <w:rPr>
          <w:u w:val="single"/>
        </w:rPr>
        <w:t>Of</w:t>
      </w:r>
      <w:proofErr w:type="gramEnd"/>
      <w:r w:rsidRPr="00FA04E4">
        <w:rPr>
          <w:u w:val="single"/>
        </w:rPr>
        <w:t xml:space="preserve"> primary interest to drug traffickers are</w:t>
      </w:r>
      <w:r w:rsidRPr="00F52541">
        <w:rPr>
          <w:u w:val="single"/>
        </w:rPr>
        <w:t xml:space="preserve"> </w:t>
      </w:r>
      <w:r w:rsidRPr="00FE6011">
        <w:rPr>
          <w:sz w:val="16"/>
        </w:rPr>
        <w:t xml:space="preserve">the so-called </w:t>
      </w:r>
      <w:r w:rsidRPr="00FA04E4">
        <w:rPr>
          <w:rStyle w:val="Emphasis"/>
        </w:rPr>
        <w:t>assault weapons</w:t>
      </w:r>
      <w:r w:rsidRPr="00FE6011">
        <w:rPr>
          <w:sz w:val="16"/>
        </w:rPr>
        <w:t xml:space="preserve">. </w:t>
      </w:r>
      <w:r w:rsidRPr="00CB7624">
        <w:rPr>
          <w:u w:val="single"/>
        </w:rPr>
        <w:t>These rifles are effectively identical to the standard arms of infantry soldiers the world over</w:t>
      </w:r>
      <w:r w:rsidRPr="00FE6011">
        <w:rPr>
          <w:sz w:val="16"/>
        </w:rPr>
        <w:t xml:space="preserve">, lacking only the provision for automatic or burst fire. Most modern assault weapons fire intermediate cartridges with effective ranges of 300 yards or </w:t>
      </w:r>
      <w:proofErr w:type="gramStart"/>
      <w:r w:rsidRPr="00FE6011">
        <w:rPr>
          <w:sz w:val="16"/>
        </w:rPr>
        <w:t>more, and</w:t>
      </w:r>
      <w:proofErr w:type="gramEnd"/>
      <w:r w:rsidRPr="00FE6011">
        <w:rPr>
          <w:sz w:val="16"/>
        </w:rPr>
        <w:t xml:space="preserve"> can be equipped with magazines holding between 30 and 100 rounds, allowing extended fire without reloading – a massive tactical advantage. </w:t>
      </w:r>
      <w:r w:rsidRPr="00FA04E4">
        <w:rPr>
          <w:rStyle w:val="Emphasis"/>
        </w:rPr>
        <w:t xml:space="preserve">Other </w:t>
      </w:r>
      <w:proofErr w:type="spellStart"/>
      <w:r w:rsidRPr="00FA04E4">
        <w:rPr>
          <w:rStyle w:val="Emphasis"/>
        </w:rPr>
        <w:t>favoured</w:t>
      </w:r>
      <w:proofErr w:type="spellEnd"/>
      <w:r w:rsidRPr="00FA04E4">
        <w:rPr>
          <w:rStyle w:val="Emphasis"/>
        </w:rPr>
        <w:t xml:space="preserve"> weapons for</w:t>
      </w:r>
      <w:r w:rsidRPr="00CB7624">
        <w:rPr>
          <w:rStyle w:val="Emphasis"/>
        </w:rPr>
        <w:t xml:space="preserve"> Mexican drug trafficking </w:t>
      </w:r>
      <w:proofErr w:type="spellStart"/>
      <w:r w:rsidRPr="00FA04E4">
        <w:rPr>
          <w:rStyle w:val="Emphasis"/>
        </w:rPr>
        <w:t>organisations</w:t>
      </w:r>
      <w:proofErr w:type="spellEnd"/>
      <w:r w:rsidRPr="00FA04E4">
        <w:rPr>
          <w:rStyle w:val="Emphasis"/>
        </w:rPr>
        <w:t xml:space="preserve"> include large-</w:t>
      </w:r>
      <w:proofErr w:type="spellStart"/>
      <w:r w:rsidRPr="00FA04E4">
        <w:rPr>
          <w:rStyle w:val="Emphasis"/>
        </w:rPr>
        <w:t>calibre</w:t>
      </w:r>
      <w:proofErr w:type="spellEnd"/>
      <w:r w:rsidRPr="00FA04E4">
        <w:rPr>
          <w:rStyle w:val="Emphasis"/>
        </w:rPr>
        <w:t xml:space="preserve"> sniper rifles and anti-materiel rifles</w:t>
      </w:r>
      <w:r w:rsidRPr="00FE6011">
        <w:rPr>
          <w:sz w:val="16"/>
        </w:rPr>
        <w:t xml:space="preserve">, particularly the .50 </w:t>
      </w:r>
      <w:proofErr w:type="spellStart"/>
      <w:r w:rsidRPr="00FE6011">
        <w:rPr>
          <w:sz w:val="16"/>
        </w:rPr>
        <w:t>calibre</w:t>
      </w:r>
      <w:proofErr w:type="spellEnd"/>
      <w:r w:rsidRPr="00FE6011">
        <w:rPr>
          <w:sz w:val="16"/>
        </w:rPr>
        <w:t xml:space="preserve"> Barrett models, </w:t>
      </w:r>
      <w:r w:rsidRPr="00FA04E4">
        <w:rPr>
          <w:u w:val="single"/>
        </w:rPr>
        <w:t>which are</w:t>
      </w:r>
      <w:r w:rsidRPr="00181D33">
        <w:rPr>
          <w:u w:val="single"/>
        </w:rPr>
        <w:t xml:space="preserve"> reputedly </w:t>
      </w:r>
      <w:r w:rsidRPr="00FA04E4">
        <w:rPr>
          <w:u w:val="single"/>
        </w:rPr>
        <w:t>capable of destroying a car’s engine</w:t>
      </w:r>
      <w:r w:rsidRPr="00181D33">
        <w:rPr>
          <w:u w:val="single"/>
        </w:rPr>
        <w:t xml:space="preserve"> block </w:t>
      </w:r>
      <w:r w:rsidRPr="00FA04E4">
        <w:rPr>
          <w:u w:val="single"/>
        </w:rPr>
        <w:t>with a single shot from a mile away</w:t>
      </w:r>
      <w:r w:rsidRPr="00FE6011">
        <w:rPr>
          <w:sz w:val="16"/>
        </w:rPr>
        <w:t xml:space="preserve">. </w:t>
      </w:r>
      <w:r w:rsidRPr="00FA04E4">
        <w:rPr>
          <w:u w:val="single"/>
        </w:rPr>
        <w:t>Semi-automatic</w:t>
      </w:r>
      <w:r w:rsidRPr="00181D33">
        <w:rPr>
          <w:u w:val="single"/>
        </w:rPr>
        <w:t xml:space="preserve"> personal </w:t>
      </w:r>
      <w:proofErr w:type="spellStart"/>
      <w:r w:rsidRPr="00181D33">
        <w:rPr>
          <w:u w:val="single"/>
        </w:rPr>
        <w:t>defence</w:t>
      </w:r>
      <w:proofErr w:type="spellEnd"/>
      <w:r w:rsidRPr="00181D33">
        <w:rPr>
          <w:u w:val="single"/>
        </w:rPr>
        <w:t xml:space="preserve"> </w:t>
      </w:r>
      <w:r w:rsidRPr="00FA04E4">
        <w:rPr>
          <w:u w:val="single"/>
        </w:rPr>
        <w:t>weapons</w:t>
      </w:r>
      <w:r w:rsidRPr="00181D33">
        <w:rPr>
          <w:u w:val="single"/>
        </w:rPr>
        <w:t xml:space="preserve"> </w:t>
      </w:r>
      <w:r w:rsidRPr="00FE6011">
        <w:rPr>
          <w:sz w:val="16"/>
        </w:rPr>
        <w:t xml:space="preserve">(the civilian versions of submachine guns such as the Heckler and Koch UMP and FN P90) </w:t>
      </w:r>
      <w:r w:rsidRPr="00FA04E4">
        <w:rPr>
          <w:u w:val="single"/>
        </w:rPr>
        <w:t>are also</w:t>
      </w:r>
      <w:r w:rsidRPr="00181D33">
        <w:rPr>
          <w:u w:val="single"/>
        </w:rPr>
        <w:t xml:space="preserve"> frequently </w:t>
      </w:r>
      <w:r w:rsidRPr="00FA04E4">
        <w:rPr>
          <w:u w:val="single"/>
        </w:rPr>
        <w:t>recovered</w:t>
      </w:r>
      <w:r w:rsidRPr="00181D33">
        <w:rPr>
          <w:u w:val="single"/>
        </w:rPr>
        <w:t xml:space="preserve"> by Mexican security forces</w:t>
      </w:r>
      <w:r w:rsidRPr="00FE6011">
        <w:rPr>
          <w:sz w:val="16"/>
        </w:rPr>
        <w:t xml:space="preserve">, </w:t>
      </w:r>
      <w:r w:rsidRPr="00FA04E4">
        <w:rPr>
          <w:u w:val="single"/>
        </w:rPr>
        <w:t>along with</w:t>
      </w:r>
      <w:r w:rsidRPr="00181D33">
        <w:rPr>
          <w:u w:val="single"/>
        </w:rPr>
        <w:t xml:space="preserve"> a wide range of </w:t>
      </w:r>
      <w:r w:rsidRPr="00FA04E4">
        <w:rPr>
          <w:u w:val="single"/>
        </w:rPr>
        <w:t>shotguns and semi-automatic pistols</w:t>
      </w:r>
      <w:r w:rsidRPr="00FE6011">
        <w:rPr>
          <w:sz w:val="16"/>
        </w:rPr>
        <w:t xml:space="preserve">. The cost of acquiring such weapons are negligible for trafficking groups whose profits are estimated in the billions of dollars: variants of the AR-15 rifle (the civilian version of the U.S. military’s M-16) can be bought brand new for a little over $1000, pistols and shotguns for a few hundred dollars, and the hugely powerful Barrett M82 for about $10,000. Even factoring in the </w:t>
      </w:r>
      <w:proofErr w:type="spellStart"/>
      <w:r w:rsidRPr="00FE6011">
        <w:rPr>
          <w:sz w:val="16"/>
        </w:rPr>
        <w:t>labour</w:t>
      </w:r>
      <w:proofErr w:type="spellEnd"/>
      <w:r w:rsidRPr="00FE6011">
        <w:rPr>
          <w:sz w:val="16"/>
        </w:rPr>
        <w:t xml:space="preserve"> cost of the straw purchaser (an individual with a clean criminal record who legally purchases the weapons at an American firearms dealer), the cost of procuring ammunition and the cost of moving the weapons across the border, the advantages to traffickers are considerable.</w:t>
      </w:r>
    </w:p>
    <w:p w:rsidR="0013056D" w:rsidRDefault="0013056D" w:rsidP="0013056D">
      <w:pPr>
        <w:pStyle w:val="Heading3"/>
      </w:pPr>
      <w:r>
        <w:lastRenderedPageBreak/>
        <w:t>Arms =/= RC of Problems</w:t>
      </w:r>
    </w:p>
    <w:p w:rsidR="000B5F49" w:rsidRDefault="000B5F49" w:rsidP="000B5F49">
      <w:pPr>
        <w:pStyle w:val="Heading4"/>
      </w:pPr>
      <w:r>
        <w:t>The aff fails – demand for firearms will inevitably cause fill-in</w:t>
      </w:r>
    </w:p>
    <w:p w:rsidR="000B5F49" w:rsidRPr="0047720A" w:rsidRDefault="000B5F49" w:rsidP="000B5F49">
      <w:pPr>
        <w:rPr>
          <w:rStyle w:val="Style13ptBold"/>
        </w:rPr>
      </w:pPr>
      <w:r>
        <w:rPr>
          <w:rStyle w:val="Style13ptBold"/>
        </w:rPr>
        <w:t xml:space="preserve">Small Arms Survey 12 – </w:t>
      </w:r>
      <w:r w:rsidRPr="0047720A">
        <w:rPr>
          <w:sz w:val="18"/>
          <w:szCs w:val="18"/>
        </w:rPr>
        <w:t>(Small Arms Survey, an independent research project located at the Graduate Institute of International and Development Studies in Geneva, Switzerland, “Small Arms Survey 2012: Moving Targets, 2012) // S.Y.</w:t>
      </w:r>
    </w:p>
    <w:p w:rsidR="000B5F49" w:rsidRPr="00CD6526" w:rsidRDefault="000B5F49" w:rsidP="000B5F49">
      <w:pPr>
        <w:rPr>
          <w:sz w:val="16"/>
        </w:rPr>
      </w:pPr>
      <w:r w:rsidRPr="00CD6526">
        <w:rPr>
          <w:sz w:val="16"/>
        </w:rPr>
        <w:t>The US gun market in perspective</w:t>
      </w:r>
    </w:p>
    <w:p w:rsidR="000B5F49" w:rsidRPr="00255FD5" w:rsidRDefault="000B5F49" w:rsidP="000B5F49">
      <w:pPr>
        <w:rPr>
          <w:sz w:val="16"/>
        </w:rPr>
      </w:pPr>
      <w:r w:rsidRPr="00307BAB">
        <w:rPr>
          <w:rStyle w:val="StyleUnderline"/>
        </w:rPr>
        <w:t>The ease of access among Mexican</w:t>
      </w:r>
      <w:r w:rsidRPr="00CD6526">
        <w:rPr>
          <w:sz w:val="16"/>
        </w:rPr>
        <w:t xml:space="preserve"> (not to mention US) </w:t>
      </w:r>
      <w:r w:rsidRPr="00307BAB">
        <w:rPr>
          <w:rStyle w:val="StyleUnderline"/>
        </w:rPr>
        <w:t>cartels to firearms</w:t>
      </w:r>
      <w:r w:rsidRPr="00CD6526">
        <w:rPr>
          <w:sz w:val="16"/>
        </w:rPr>
        <w:t xml:space="preserve">, particularly high-powered rifles, </w:t>
      </w:r>
      <w:r w:rsidRPr="00307BAB">
        <w:rPr>
          <w:rStyle w:val="StyleUnderline"/>
        </w:rPr>
        <w:t xml:space="preserve">is extremely troubling </w:t>
      </w:r>
      <w:r w:rsidRPr="00CD6526">
        <w:rPr>
          <w:sz w:val="16"/>
        </w:rPr>
        <w:t xml:space="preserve">and has prompted the Mexican government and civil society to call for better controls. At the same time, </w:t>
      </w:r>
      <w:r w:rsidRPr="00307BAB">
        <w:rPr>
          <w:rStyle w:val="StyleUnderline"/>
        </w:rPr>
        <w:t>an</w:t>
      </w:r>
      <w:r w:rsidRPr="00307BAB">
        <w:rPr>
          <w:rStyle w:val="Emphasis"/>
        </w:rPr>
        <w:t xml:space="preserve">alysts and policy-makers should not exaggerate the importance of </w:t>
      </w:r>
      <w:r w:rsidRPr="00307BAB">
        <w:rPr>
          <w:rStyle w:val="StyleUnderline"/>
        </w:rPr>
        <w:t xml:space="preserve">supply-side </w:t>
      </w:r>
      <w:r w:rsidRPr="00307BAB">
        <w:rPr>
          <w:rStyle w:val="Emphasis"/>
        </w:rPr>
        <w:t>US gun control measures on</w:t>
      </w:r>
      <w:r w:rsidRPr="00307BAB">
        <w:rPr>
          <w:rStyle w:val="StyleUnderline"/>
        </w:rPr>
        <w:t xml:space="preserve"> Mexican </w:t>
      </w:r>
      <w:r w:rsidRPr="00307BAB">
        <w:rPr>
          <w:rStyle w:val="Emphasis"/>
        </w:rPr>
        <w:t>cartel violence</w:t>
      </w:r>
      <w:r w:rsidRPr="00CD6526">
        <w:rPr>
          <w:sz w:val="16"/>
        </w:rPr>
        <w:t xml:space="preserve">. </w:t>
      </w:r>
      <w:r w:rsidRPr="00307BAB">
        <w:rPr>
          <w:rStyle w:val="StyleUnderline"/>
        </w:rPr>
        <w:t xml:space="preserve">The US gun market existed for decades before the current explosion of violence; </w:t>
      </w:r>
      <w:r w:rsidRPr="00307BAB">
        <w:rPr>
          <w:rStyle w:val="Emphasis"/>
        </w:rPr>
        <w:t>it was</w:t>
      </w:r>
      <w:r w:rsidRPr="00307BAB">
        <w:rPr>
          <w:rStyle w:val="StyleUnderline"/>
        </w:rPr>
        <w:t xml:space="preserve"> thus </w:t>
      </w:r>
      <w:r w:rsidRPr="00307BAB">
        <w:rPr>
          <w:rStyle w:val="Emphasis"/>
        </w:rPr>
        <w:t xml:space="preserve">probably not the primary trigger. Nor would limiting US inflows alone necessarily reduce the violence by any meaningful degree. </w:t>
      </w:r>
      <w:r w:rsidRPr="00CD6526">
        <w:rPr>
          <w:sz w:val="16"/>
        </w:rPr>
        <w:t>T</w:t>
      </w:r>
      <w:r w:rsidRPr="00307BAB">
        <w:rPr>
          <w:rStyle w:val="StyleUnderline"/>
        </w:rPr>
        <w:t xml:space="preserve">he cases of Brazil and Colombia suggest that </w:t>
      </w:r>
      <w:r w:rsidRPr="00307BAB">
        <w:rPr>
          <w:rStyle w:val="Emphasis"/>
        </w:rPr>
        <w:t>when traffickers demand firearms, supply arises from somewhere to fill it</w:t>
      </w:r>
      <w:r w:rsidRPr="00307BAB">
        <w:rPr>
          <w:rStyle w:val="StyleUnderline"/>
        </w:rPr>
        <w:t>. T</w:t>
      </w:r>
      <w:r w:rsidRPr="00CD6526">
        <w:rPr>
          <w:sz w:val="16"/>
        </w:rPr>
        <w:t xml:space="preserve">he explosion of Mexican drug violence is generating intense demand for firearms by groups with enormous cash flows and close contact with corrupt officials in Mexico and suppliers of illicit small arms in Central America and overseas. This suggests that </w:t>
      </w:r>
      <w:r w:rsidRPr="00CD6526">
        <w:rPr>
          <w:rStyle w:val="StyleUnderline"/>
        </w:rPr>
        <w:t xml:space="preserve">a </w:t>
      </w:r>
      <w:r w:rsidRPr="00CD6526">
        <w:rPr>
          <w:rStyle w:val="Emphasis"/>
        </w:rPr>
        <w:t>key component</w:t>
      </w:r>
      <w:r w:rsidRPr="00CD6526">
        <w:rPr>
          <w:rStyle w:val="StyleUnderline"/>
        </w:rPr>
        <w:t xml:space="preserve"> of any successful violence-reduction strategy </w:t>
      </w:r>
      <w:r w:rsidRPr="00CD6526">
        <w:rPr>
          <w:rStyle w:val="Emphasis"/>
        </w:rPr>
        <w:t>must aim to reduce</w:t>
      </w:r>
      <w:r w:rsidRPr="00CD6526">
        <w:rPr>
          <w:rStyle w:val="StyleUnderline"/>
        </w:rPr>
        <w:t xml:space="preserve"> cartels’ </w:t>
      </w:r>
      <w:r w:rsidRPr="00CD6526">
        <w:rPr>
          <w:rStyle w:val="Emphasis"/>
        </w:rPr>
        <w:t>incentives to employ armed violence,</w:t>
      </w:r>
      <w:r w:rsidRPr="00CD6526">
        <w:rPr>
          <w:rStyle w:val="StyleUnderline"/>
        </w:rPr>
        <w:t xml:space="preserve"> thus minimizing demand for firearms</w:t>
      </w:r>
      <w:r w:rsidRPr="00CD6526">
        <w:rPr>
          <w:sz w:val="16"/>
        </w:rPr>
        <w:t xml:space="preserve"> (Atwood, Glatz, and </w:t>
      </w:r>
      <w:proofErr w:type="spellStart"/>
      <w:r w:rsidRPr="00CD6526">
        <w:rPr>
          <w:sz w:val="16"/>
        </w:rPr>
        <w:t>Muggah</w:t>
      </w:r>
      <w:proofErr w:type="spellEnd"/>
      <w:r w:rsidRPr="00CD6526">
        <w:rPr>
          <w:sz w:val="16"/>
        </w:rPr>
        <w:t>, 2006)</w:t>
      </w:r>
    </w:p>
    <w:p w:rsidR="000B5F49" w:rsidRPr="000B5F49" w:rsidRDefault="000B5F49" w:rsidP="000B5F49"/>
    <w:p w:rsidR="0013056D" w:rsidRDefault="0013056D" w:rsidP="0013056D">
      <w:pPr>
        <w:pStyle w:val="Heading4"/>
      </w:pPr>
      <w:r>
        <w:t xml:space="preserve">RC of Mexican crime is NOT guns – The US has more guns, less regulation but also less crime </w:t>
      </w:r>
    </w:p>
    <w:p w:rsidR="0013056D" w:rsidRDefault="0013056D" w:rsidP="0013056D">
      <w:proofErr w:type="spellStart"/>
      <w:r w:rsidRPr="00EC3AE7">
        <w:rPr>
          <w:rStyle w:val="Style13ptBold"/>
        </w:rPr>
        <w:t>McMaken</w:t>
      </w:r>
      <w:proofErr w:type="spellEnd"/>
      <w:r w:rsidRPr="00EC3AE7">
        <w:rPr>
          <w:rStyle w:val="Style13ptBold"/>
        </w:rPr>
        <w:t xml:space="preserve"> 18</w:t>
      </w:r>
      <w:r>
        <w:t xml:space="preserve"> (Ryan </w:t>
      </w:r>
      <w:proofErr w:type="spellStart"/>
      <w:r>
        <w:t>McMaken</w:t>
      </w:r>
      <w:proofErr w:type="spellEnd"/>
      <w:r>
        <w:t>,</w:t>
      </w:r>
      <w:r w:rsidRPr="0099400A">
        <w:t xml:space="preserve"> is a senior editor at the Mises Institute. Ryan has degrees in economics and political science from the University of Colorado, and was the economist for the Colorado Divisi</w:t>
      </w:r>
      <w:r>
        <w:t>on of Housing from 2009 to 2014, “</w:t>
      </w:r>
      <w:r w:rsidRPr="0099400A">
        <w:t>Stop Blaming Mexican Violence on American Guns</w:t>
      </w:r>
      <w:r>
        <w:t xml:space="preserve">,” </w:t>
      </w:r>
      <w:r w:rsidRPr="0099400A">
        <w:t>02/23/2018</w:t>
      </w:r>
      <w:r>
        <w:t xml:space="preserve">, Accessed 7.1.19, </w:t>
      </w:r>
      <w:hyperlink r:id="rId18" w:history="1">
        <w:r w:rsidRPr="004C5F63">
          <w:rPr>
            <w:rStyle w:val="Hyperlink"/>
          </w:rPr>
          <w:t>https://mises.org/wire/stop-blaming-mexican-violence-american-guns</w:t>
        </w:r>
      </w:hyperlink>
      <w:r>
        <w:t xml:space="preserve"> ) //</w:t>
      </w:r>
      <w:proofErr w:type="spellStart"/>
      <w:r>
        <w:t>ZoL</w:t>
      </w:r>
      <w:proofErr w:type="spellEnd"/>
    </w:p>
    <w:p w:rsidR="0013056D" w:rsidRPr="009F4B6F" w:rsidRDefault="0013056D" w:rsidP="0013056D">
      <w:pPr>
        <w:rPr>
          <w:sz w:val="16"/>
        </w:rPr>
      </w:pPr>
      <w:r w:rsidRPr="009F4B6F">
        <w:rPr>
          <w:sz w:val="16"/>
        </w:rPr>
        <w:t xml:space="preserve">Why Are Rates So High? </w:t>
      </w:r>
      <w:r w:rsidRPr="00C43852">
        <w:rPr>
          <w:u w:val="single"/>
        </w:rPr>
        <w:t xml:space="preserve">Violent crime may be Mexico's largest problem for its economy, growth, and its standard of </w:t>
      </w:r>
      <w:r w:rsidRPr="009F4B6F">
        <w:rPr>
          <w:sz w:val="16"/>
        </w:rPr>
        <w:t xml:space="preserve">living. In recent decades, </w:t>
      </w:r>
      <w:r w:rsidRPr="009F4B6F">
        <w:rPr>
          <w:u w:val="single"/>
        </w:rPr>
        <w:t>Mexico has moved beyond single-party political rule</w:t>
      </w:r>
      <w:r w:rsidRPr="009F4B6F">
        <w:rPr>
          <w:sz w:val="16"/>
        </w:rPr>
        <w:t xml:space="preserve">. </w:t>
      </w:r>
      <w:r w:rsidRPr="009F4B6F">
        <w:rPr>
          <w:u w:val="single"/>
        </w:rPr>
        <w:t xml:space="preserve">It </w:t>
      </w:r>
      <w:r w:rsidRPr="009F4B6F">
        <w:rPr>
          <w:sz w:val="16"/>
        </w:rPr>
        <w:t xml:space="preserve">now </w:t>
      </w:r>
      <w:r w:rsidRPr="009F4B6F">
        <w:rPr>
          <w:u w:val="single"/>
        </w:rPr>
        <w:t>has competitive elections in more than name only</w:t>
      </w:r>
      <w:r w:rsidRPr="009F4B6F">
        <w:rPr>
          <w:sz w:val="16"/>
        </w:rPr>
        <w:t xml:space="preserve">. </w:t>
      </w:r>
      <w:r w:rsidRPr="009F4B6F">
        <w:rPr>
          <w:u w:val="single"/>
        </w:rPr>
        <w:t>It has several metropolitan areas which are — outside of the crime issue — considered good places to do business</w:t>
      </w:r>
      <w:r w:rsidRPr="009F4B6F">
        <w:rPr>
          <w:sz w:val="16"/>
        </w:rPr>
        <w:t xml:space="preserve">. </w:t>
      </w:r>
      <w:r w:rsidRPr="009F4B6F">
        <w:rPr>
          <w:u w:val="single"/>
        </w:rPr>
        <w:t>It is increasingly connected to the global economy</w:t>
      </w:r>
      <w:r w:rsidRPr="009F4B6F">
        <w:rPr>
          <w:sz w:val="16"/>
        </w:rPr>
        <w:t xml:space="preserve">. The UN ranks it "high" on its Human Development Index. Along with other rapidly modernizing Latin American Countries like Chile, Argentina, Uruguay, and Panama, it would be very wrong to call Mexico a "third world" country. </w:t>
      </w:r>
      <w:r w:rsidRPr="009F4B6F">
        <w:rPr>
          <w:rStyle w:val="Emphasis"/>
        </w:rPr>
        <w:t>So why the persistent violent crime</w:t>
      </w:r>
      <w:r w:rsidRPr="009F4B6F">
        <w:rPr>
          <w:sz w:val="16"/>
        </w:rPr>
        <w:t xml:space="preserve">? </w:t>
      </w:r>
      <w:r w:rsidRPr="009F4B6F">
        <w:rPr>
          <w:u w:val="single"/>
        </w:rPr>
        <w:t>This is one of those issues that has no simple answer</w:t>
      </w:r>
      <w:r w:rsidRPr="009F4B6F">
        <w:rPr>
          <w:sz w:val="16"/>
        </w:rPr>
        <w:t xml:space="preserve">. Part of the problem is due to a lack of local control. Some is due to the Drug War — as is the case in the US and other countries. Part is due to demographics. </w:t>
      </w:r>
      <w:r w:rsidRPr="009F4B6F">
        <w:rPr>
          <w:u w:val="single"/>
        </w:rPr>
        <w:t>This doesn't stop some commentators</w:t>
      </w:r>
      <w:r w:rsidRPr="009F4B6F">
        <w:rPr>
          <w:sz w:val="16"/>
        </w:rPr>
        <w:t xml:space="preserve">, though, </w:t>
      </w:r>
      <w:r w:rsidRPr="009F4B6F">
        <w:rPr>
          <w:u w:val="single"/>
        </w:rPr>
        <w:t>from attempting to assign easy explanations to the problem</w:t>
      </w:r>
      <w:r w:rsidRPr="009F4B6F">
        <w:rPr>
          <w:sz w:val="16"/>
        </w:rPr>
        <w:t xml:space="preserve">. </w:t>
      </w:r>
      <w:r w:rsidRPr="009F4B6F">
        <w:rPr>
          <w:rStyle w:val="Emphasis"/>
        </w:rPr>
        <w:t>One such recent trend in polemics is found among gun-control advocates who attempt to blame Mexico's crime woes on the availability of small arms in the United States.</w:t>
      </w:r>
      <w:r>
        <w:rPr>
          <w:rStyle w:val="Emphasis"/>
        </w:rPr>
        <w:t xml:space="preserve"> </w:t>
      </w:r>
      <w:r w:rsidRPr="009F4B6F">
        <w:rPr>
          <w:sz w:val="16"/>
        </w:rPr>
        <w:t xml:space="preserve">This blame game results in part from the fact that Mexico is not exactly laissez faire when it comes to firearms. As Vox notes: </w:t>
      </w:r>
    </w:p>
    <w:p w:rsidR="0013056D" w:rsidRPr="00620AA1" w:rsidRDefault="0013056D" w:rsidP="0013056D">
      <w:pPr>
        <w:ind w:left="720"/>
        <w:rPr>
          <w:sz w:val="16"/>
        </w:rPr>
      </w:pPr>
      <w:r w:rsidRPr="003476DE">
        <w:rPr>
          <w:u w:val="single"/>
        </w:rPr>
        <w:t xml:space="preserve">Mexico maintains </w:t>
      </w:r>
      <w:r w:rsidRPr="00620AA1">
        <w:rPr>
          <w:sz w:val="16"/>
        </w:rPr>
        <w:t xml:space="preserve">some fairly </w:t>
      </w:r>
      <w:r w:rsidRPr="003476DE">
        <w:rPr>
          <w:u w:val="single"/>
        </w:rPr>
        <w:t>strict gun laws</w:t>
      </w:r>
      <w:r w:rsidRPr="00620AA1">
        <w:rPr>
          <w:sz w:val="16"/>
        </w:rPr>
        <w:t xml:space="preserve">: </w:t>
      </w:r>
      <w:r w:rsidRPr="003476DE">
        <w:rPr>
          <w:u w:val="single"/>
        </w:rPr>
        <w:t xml:space="preserve">All guns must be registered through the federal government, carrying a gun requires a license, sales are legally limited to one </w:t>
      </w:r>
      <w:r w:rsidRPr="003476DE">
        <w:rPr>
          <w:u w:val="single"/>
        </w:rPr>
        <w:lastRenderedPageBreak/>
        <w:t xml:space="preserve">store </w:t>
      </w:r>
      <w:r w:rsidRPr="00620AA1">
        <w:rPr>
          <w:sz w:val="16"/>
        </w:rPr>
        <w:t xml:space="preserve">in Mexico City, </w:t>
      </w:r>
      <w:r w:rsidRPr="003476DE">
        <w:rPr>
          <w:u w:val="single"/>
        </w:rPr>
        <w:t>and carrying licenses can be taken away at the federal government's discretion.</w:t>
      </w:r>
    </w:p>
    <w:p w:rsidR="0013056D" w:rsidRDefault="0013056D" w:rsidP="0013056D">
      <w:pPr>
        <w:rPr>
          <w:sz w:val="16"/>
        </w:rPr>
      </w:pPr>
      <w:r w:rsidRPr="000F646B">
        <w:rPr>
          <w:sz w:val="16"/>
        </w:rPr>
        <w:t xml:space="preserve">Like much of Latin America, </w:t>
      </w:r>
      <w:r w:rsidRPr="003476DE">
        <w:rPr>
          <w:u w:val="single"/>
        </w:rPr>
        <w:t>Mexico is a country with strict gun laws, but high homicide rates</w:t>
      </w:r>
      <w:r w:rsidRPr="000F646B">
        <w:rPr>
          <w:sz w:val="16"/>
        </w:rPr>
        <w:t xml:space="preserve">. So </w:t>
      </w:r>
      <w:r w:rsidRPr="003476DE">
        <w:rPr>
          <w:u w:val="single"/>
        </w:rPr>
        <w:t>how to explain the problem</w:t>
      </w:r>
      <w:r w:rsidRPr="000F646B">
        <w:rPr>
          <w:sz w:val="16"/>
        </w:rPr>
        <w:t xml:space="preserve">? Well, in the case of Mexico, </w:t>
      </w:r>
      <w:r w:rsidRPr="003476DE">
        <w:rPr>
          <w:u w:val="single"/>
        </w:rPr>
        <w:t>the answer for gun control activists is to blame the United States: "one way for Mexicans to get around their country's strict gun laws is to simply walk across the border</w:t>
      </w:r>
      <w:r w:rsidRPr="000F646B">
        <w:rPr>
          <w:sz w:val="16"/>
        </w:rPr>
        <w:t xml:space="preserve">." The logic proceeds accordingly: The presence of more guns means more homicide. And, although Mexico has strict gun laws, Mexico is unfortunately located close to the United States where guns can be easily purchased. Guns are then introduced into Mexico where they drive a higher homicide rate. </w:t>
      </w:r>
      <w:r w:rsidRPr="007F531B">
        <w:rPr>
          <w:u w:val="single"/>
        </w:rPr>
        <w:t>There are some problems with this logic</w:t>
      </w:r>
      <w:r w:rsidRPr="000F646B">
        <w:rPr>
          <w:sz w:val="16"/>
        </w:rPr>
        <w:t xml:space="preserve">. </w:t>
      </w:r>
      <w:r w:rsidRPr="007F531B">
        <w:rPr>
          <w:rStyle w:val="Emphasis"/>
        </w:rPr>
        <w:t>Even if we account for all the black-market guns in Mexico, gun totals are still much higher in the US</w:t>
      </w:r>
      <w:r w:rsidRPr="000F646B">
        <w:rPr>
          <w:sz w:val="16"/>
        </w:rPr>
        <w:t xml:space="preserve">. That is, </w:t>
      </w:r>
      <w:r w:rsidRPr="007F531B">
        <w:rPr>
          <w:u w:val="single"/>
        </w:rPr>
        <w:t>according to the 2007 Small Arms Survey, it is estimated that there are around 15 million privately-held guns in Mexico</w:t>
      </w:r>
      <w:r w:rsidRPr="000F646B">
        <w:rPr>
          <w:sz w:val="16"/>
        </w:rPr>
        <w:t xml:space="preserve">, on the high end. </w:t>
      </w:r>
      <w:r w:rsidRPr="007F531B">
        <w:rPr>
          <w:u w:val="single"/>
        </w:rPr>
        <w:t>Even accounting for an additional increase since 2007, we're looking at a rate of fewer than 20 guns per 100 people in Mexico</w:t>
      </w:r>
      <w:r w:rsidRPr="000F646B">
        <w:rPr>
          <w:sz w:val="16"/>
        </w:rPr>
        <w:t xml:space="preserve">. </w:t>
      </w:r>
      <w:r w:rsidRPr="00302A87">
        <w:rPr>
          <w:rStyle w:val="Emphasis"/>
        </w:rPr>
        <w:t>In the United States</w:t>
      </w:r>
      <w:r w:rsidRPr="000F646B">
        <w:rPr>
          <w:sz w:val="16"/>
        </w:rPr>
        <w:t xml:space="preserve">, on the other hand, </w:t>
      </w:r>
      <w:r w:rsidRPr="00302A87">
        <w:rPr>
          <w:rStyle w:val="Emphasis"/>
        </w:rPr>
        <w:t>that total is around 100 guns per 100 people</w:t>
      </w:r>
      <w:r w:rsidRPr="000F646B">
        <w:rPr>
          <w:sz w:val="16"/>
        </w:rPr>
        <w:t xml:space="preserve">. So, </w:t>
      </w:r>
      <w:r w:rsidRPr="00302A87">
        <w:rPr>
          <w:u w:val="single"/>
        </w:rPr>
        <w:t xml:space="preserve">if one is going to pin Mexico's violence problem on "more guns," they have to account for why there are </w:t>
      </w:r>
      <w:r w:rsidRPr="000F646B">
        <w:rPr>
          <w:sz w:val="16"/>
        </w:rPr>
        <w:t xml:space="preserve">more than </w:t>
      </w:r>
      <w:r w:rsidRPr="00302A87">
        <w:rPr>
          <w:u w:val="single"/>
        </w:rPr>
        <w:t>five times as many guns in the US, with only a small fraction of the homicides</w:t>
      </w:r>
      <w:r w:rsidRPr="000F646B">
        <w:rPr>
          <w:sz w:val="16"/>
        </w:rPr>
        <w:t xml:space="preserve">. </w:t>
      </w:r>
    </w:p>
    <w:p w:rsidR="0013056D" w:rsidRPr="00631480" w:rsidRDefault="0013056D" w:rsidP="0013056D">
      <w:pPr>
        <w:pStyle w:val="Heading4"/>
      </w:pPr>
      <w:r>
        <w:t>Similar US states have more guns and less homicides</w:t>
      </w:r>
    </w:p>
    <w:p w:rsidR="0013056D" w:rsidRDefault="0013056D" w:rsidP="0013056D">
      <w:proofErr w:type="spellStart"/>
      <w:r w:rsidRPr="00EC3AE7">
        <w:rPr>
          <w:rStyle w:val="Style13ptBold"/>
        </w:rPr>
        <w:t>McMaken</w:t>
      </w:r>
      <w:proofErr w:type="spellEnd"/>
      <w:r w:rsidRPr="00EC3AE7">
        <w:rPr>
          <w:rStyle w:val="Style13ptBold"/>
        </w:rPr>
        <w:t xml:space="preserve"> 18</w:t>
      </w:r>
      <w:r>
        <w:t xml:space="preserve"> (Ryan </w:t>
      </w:r>
      <w:proofErr w:type="spellStart"/>
      <w:r>
        <w:t>McMaken</w:t>
      </w:r>
      <w:proofErr w:type="spellEnd"/>
      <w:r>
        <w:t>,</w:t>
      </w:r>
      <w:r w:rsidRPr="0099400A">
        <w:t xml:space="preserve"> is a senior editor at the Mises Institute. Ryan has degrees in economics and political science from the University of Colorado, and was the economist for the Colorado Divisi</w:t>
      </w:r>
      <w:r>
        <w:t>on of Housing from 2009 to 2014, “</w:t>
      </w:r>
      <w:r w:rsidRPr="0099400A">
        <w:t>Stop Blaming Mexican Violence on American Guns</w:t>
      </w:r>
      <w:r>
        <w:t xml:space="preserve">,” </w:t>
      </w:r>
      <w:r w:rsidRPr="0099400A">
        <w:t>02/23/2018</w:t>
      </w:r>
      <w:r>
        <w:t xml:space="preserve">, Accessed 7.1.19, </w:t>
      </w:r>
      <w:hyperlink r:id="rId19" w:history="1">
        <w:r w:rsidRPr="004C5F63">
          <w:rPr>
            <w:rStyle w:val="Hyperlink"/>
          </w:rPr>
          <w:t>https://mises.org/wire/stop-blaming-mexican-violence-american-guns</w:t>
        </w:r>
      </w:hyperlink>
      <w:r>
        <w:t xml:space="preserve"> ) //</w:t>
      </w:r>
      <w:proofErr w:type="spellStart"/>
      <w:r>
        <w:t>ZoL</w:t>
      </w:r>
      <w:proofErr w:type="spellEnd"/>
    </w:p>
    <w:p w:rsidR="0013056D" w:rsidRPr="003C7B41" w:rsidRDefault="0013056D" w:rsidP="0013056D">
      <w:pPr>
        <w:rPr>
          <w:sz w:val="16"/>
        </w:rPr>
      </w:pPr>
      <w:r w:rsidRPr="00B50C7F">
        <w:rPr>
          <w:u w:val="single"/>
        </w:rPr>
        <w:t xml:space="preserve">It requires </w:t>
      </w:r>
      <w:r w:rsidRPr="003C7B41">
        <w:rPr>
          <w:sz w:val="16"/>
        </w:rPr>
        <w:t xml:space="preserve">quite a bit of </w:t>
      </w:r>
      <w:r w:rsidRPr="00B50C7F">
        <w:rPr>
          <w:u w:val="single"/>
        </w:rPr>
        <w:t>creativity to then take these facts and twist them into a narrative which concludes "too many guns in Texas leads to more Mexican homicide</w:t>
      </w:r>
      <w:r w:rsidRPr="003C7B41">
        <w:rPr>
          <w:sz w:val="16"/>
        </w:rPr>
        <w:t xml:space="preserve">." </w:t>
      </w:r>
      <w:r w:rsidRPr="00B50C7F">
        <w:rPr>
          <w:u w:val="single"/>
        </w:rPr>
        <w:t>If Texan guns are fueling homicide in neighboring jurisdictions, why aren't US states close to Texas experiencing similar problems</w:t>
      </w:r>
      <w:r w:rsidRPr="003C7B41">
        <w:rPr>
          <w:sz w:val="16"/>
        </w:rPr>
        <w:t xml:space="preserve">? </w:t>
      </w:r>
      <w:r w:rsidRPr="00B50C7F">
        <w:rPr>
          <w:u w:val="single"/>
        </w:rPr>
        <w:t>New Mexico</w:t>
      </w:r>
      <w:r w:rsidRPr="003C7B41">
        <w:rPr>
          <w:sz w:val="16"/>
        </w:rPr>
        <w:t xml:space="preserve">, after all, </w:t>
      </w:r>
      <w:r w:rsidRPr="00B50C7F">
        <w:rPr>
          <w:u w:val="single"/>
        </w:rPr>
        <w:t xml:space="preserve">is next to Texas. But New Mexico's homicide rate of 6.7 per 100,000 is a mere fraction of its neighbor to the south </w:t>
      </w:r>
      <w:r w:rsidRPr="003C7B41">
        <w:rPr>
          <w:sz w:val="16"/>
        </w:rPr>
        <w:t xml:space="preserve">— </w:t>
      </w:r>
      <w:r w:rsidRPr="00B50C7F">
        <w:rPr>
          <w:u w:val="single"/>
        </w:rPr>
        <w:t xml:space="preserve">Chihuahua state </w:t>
      </w:r>
      <w:r w:rsidRPr="003C7B41">
        <w:rPr>
          <w:sz w:val="16"/>
        </w:rPr>
        <w:t xml:space="preserve">— </w:t>
      </w:r>
      <w:r w:rsidRPr="00B50C7F">
        <w:rPr>
          <w:u w:val="single"/>
        </w:rPr>
        <w:t>where the homicide rate is over 40 per 100,000</w:t>
      </w:r>
      <w:r w:rsidRPr="003C7B41">
        <w:rPr>
          <w:sz w:val="16"/>
        </w:rPr>
        <w:t xml:space="preserve">. </w:t>
      </w:r>
      <w:r w:rsidRPr="00B50C7F">
        <w:rPr>
          <w:rStyle w:val="Emphasis"/>
        </w:rPr>
        <w:t>Chihuahua is also next to Texas</w:t>
      </w:r>
      <w:r w:rsidRPr="003C7B41">
        <w:rPr>
          <w:sz w:val="16"/>
        </w:rPr>
        <w:t xml:space="preserve">. Moreover, </w:t>
      </w:r>
      <w:r w:rsidRPr="003C7B41">
        <w:rPr>
          <w:u w:val="single"/>
        </w:rPr>
        <w:t>increases in gun totals over time in the United States have not shown increases in homicides</w:t>
      </w:r>
      <w:r w:rsidRPr="003C7B41">
        <w:rPr>
          <w:sz w:val="16"/>
        </w:rPr>
        <w:t xml:space="preserve">. In fact, the opposite is true. According to statistics from the Bureau of Alcohol, Tobacco, and Firearms, </w:t>
      </w:r>
      <w:r w:rsidRPr="003C7B41">
        <w:rPr>
          <w:u w:val="single"/>
        </w:rPr>
        <w:t>new guns manufactured in the United States</w:t>
      </w:r>
      <w:r w:rsidRPr="003C7B41">
        <w:rPr>
          <w:sz w:val="16"/>
        </w:rPr>
        <w:t xml:space="preserve">, since 2011, </w:t>
      </w:r>
      <w:r w:rsidRPr="003C7B41">
        <w:rPr>
          <w:u w:val="single"/>
        </w:rPr>
        <w:t>have been more than double what they were throughout most of the past thirty years</w:t>
      </w:r>
      <w:r w:rsidRPr="003C7B41">
        <w:rPr>
          <w:sz w:val="16"/>
        </w:rPr>
        <w:t xml:space="preserve">. </w:t>
      </w:r>
      <w:r w:rsidRPr="003C7B41">
        <w:rPr>
          <w:u w:val="single"/>
        </w:rPr>
        <w:t>Total gun production rapidly increased from 2001 to 2013, yet, homicide rates were cut in half from the 1990s to today</w:t>
      </w:r>
      <w:r w:rsidRPr="003C7B41">
        <w:rPr>
          <w:sz w:val="16"/>
        </w:rPr>
        <w:t xml:space="preserve">. Although </w:t>
      </w:r>
      <w:r w:rsidRPr="003C7B41">
        <w:rPr>
          <w:u w:val="single"/>
        </w:rPr>
        <w:t xml:space="preserve">homicide rates </w:t>
      </w:r>
      <w:r w:rsidRPr="003C7B41">
        <w:rPr>
          <w:sz w:val="16"/>
        </w:rPr>
        <w:t xml:space="preserve">have trended up in the past two years, they </w:t>
      </w:r>
      <w:r w:rsidRPr="003C7B41">
        <w:rPr>
          <w:rStyle w:val="Emphasis"/>
        </w:rPr>
        <w:t>remain near 50-year lows</w:t>
      </w:r>
      <w:r w:rsidRPr="003C7B41">
        <w:rPr>
          <w:sz w:val="16"/>
        </w:rPr>
        <w:t xml:space="preserve">. Indeed, </w:t>
      </w:r>
      <w:r w:rsidRPr="003C7B41">
        <w:rPr>
          <w:u w:val="single"/>
        </w:rPr>
        <w:t>some American border towns have persistently low homicide rates, even by American standards</w:t>
      </w:r>
      <w:r w:rsidRPr="003C7B41">
        <w:rPr>
          <w:sz w:val="16"/>
        </w:rPr>
        <w:t xml:space="preserve">. The homicide rate in El Paso, Texas, for example, was a very low 2.7 per 100,000 in 2016. Just across the Rio Grande, the city of Juarez is one of the murder capitals of the world. Moreover, 80 percent of El Paso residents are of Hispanic — primarily Mexican — origin, meaning we can't even resort to a bigoted explanation about how Mexican ethnicity leads to more violence. </w:t>
      </w:r>
    </w:p>
    <w:p w:rsidR="0013056D" w:rsidRPr="006B34A1" w:rsidRDefault="0013056D" w:rsidP="0013056D"/>
    <w:p w:rsidR="0013056D" w:rsidRDefault="0013056D" w:rsidP="0013056D">
      <w:pPr>
        <w:pStyle w:val="Heading3"/>
      </w:pPr>
      <w:r>
        <w:lastRenderedPageBreak/>
        <w:t>Circumvention</w:t>
      </w:r>
      <w:r w:rsidR="00145C66">
        <w:t xml:space="preserve">- </w:t>
      </w:r>
      <w:r>
        <w:t>Different Country Laws</w:t>
      </w:r>
    </w:p>
    <w:p w:rsidR="0013056D" w:rsidRDefault="0013056D" w:rsidP="0013056D">
      <w:pPr>
        <w:pStyle w:val="Heading4"/>
      </w:pPr>
      <w:r>
        <w:t xml:space="preserve">Plan is circumvented – Different gun ownership requirements allow for cross-border smuggling </w:t>
      </w:r>
    </w:p>
    <w:p w:rsidR="0013056D" w:rsidRPr="00153F6F" w:rsidRDefault="0013056D" w:rsidP="0013056D">
      <w:r w:rsidRPr="00786FA0">
        <w:rPr>
          <w:rStyle w:val="Style13ptBold"/>
        </w:rPr>
        <w:t>Salcedo-</w:t>
      </w:r>
      <w:proofErr w:type="spellStart"/>
      <w:r w:rsidRPr="00786FA0">
        <w:rPr>
          <w:rStyle w:val="Style13ptBold"/>
        </w:rPr>
        <w:t>Albarán</w:t>
      </w:r>
      <w:proofErr w:type="spellEnd"/>
      <w:r w:rsidRPr="00786FA0">
        <w:rPr>
          <w:rStyle w:val="Style13ptBold"/>
        </w:rPr>
        <w:t xml:space="preserve"> and Santos 17 </w:t>
      </w:r>
      <w:r>
        <w:t xml:space="preserve">(Eduardo </w:t>
      </w:r>
      <w:r w:rsidRPr="00A346C2">
        <w:rPr>
          <w:b/>
        </w:rPr>
        <w:t>Salcedo-</w:t>
      </w:r>
      <w:proofErr w:type="spellStart"/>
      <w:r w:rsidRPr="00A346C2">
        <w:rPr>
          <w:b/>
        </w:rPr>
        <w:t>Albarán</w:t>
      </w:r>
      <w:proofErr w:type="spellEnd"/>
      <w:r>
        <w:rPr>
          <w:b/>
        </w:rPr>
        <w:t>,</w:t>
      </w:r>
      <w:r w:rsidRPr="00A346C2">
        <w:rPr>
          <w:b/>
        </w:rPr>
        <w:t xml:space="preserve"> </w:t>
      </w:r>
      <w:r>
        <w:t xml:space="preserve">Philosopher and </w:t>
      </w:r>
      <w:proofErr w:type="spellStart"/>
      <w:r>
        <w:t>MsC</w:t>
      </w:r>
      <w:proofErr w:type="spellEnd"/>
      <w:r>
        <w:t xml:space="preserve"> in Political Science. Founder and </w:t>
      </w:r>
      <w:r w:rsidRPr="00746C66">
        <w:t>CEO at Vortex Foundation. Eduardo has researched in the areas of organized crime, kidnapping, corruption, drug-trafficking and State Capture. As partner, advisor or consultant, he currently researches on the structure and impact of Transnational Criminal Networks with scholars, institutes and Universities in North, Central and Sout</w:t>
      </w:r>
      <w:r>
        <w:t xml:space="preserve">h America, Europe and Africa, Diana </w:t>
      </w:r>
      <w:r w:rsidRPr="00A346C2">
        <w:rPr>
          <w:b/>
        </w:rPr>
        <w:t>Santos</w:t>
      </w:r>
      <w:r>
        <w:t>,</w:t>
      </w:r>
      <w:r w:rsidRPr="00746C66">
        <w:t xml:space="preserve"> Sociologist from the Universidad del Rosario (Bogotá, Colombia). Currently assisting projects at Vortex Foundation and The Global Observatory of Transnational Criminal Networks, especially modeling transnational criminal</w:t>
      </w:r>
      <w:r>
        <w:t xml:space="preserve"> </w:t>
      </w:r>
      <w:r w:rsidRPr="00746C66">
        <w:t>networks, and writing research papers</w:t>
      </w:r>
      <w:r>
        <w:t>, “</w:t>
      </w:r>
      <w:r w:rsidRPr="00C936EE">
        <w:t>Firearms Trafficking: Central America</w:t>
      </w:r>
      <w:r>
        <w:t>,”</w:t>
      </w:r>
      <w:r w:rsidRPr="00C936EE">
        <w:t xml:space="preserve"> November 2017</w:t>
      </w:r>
      <w:r>
        <w:t xml:space="preserve">, Accessed 6.25.19, </w:t>
      </w:r>
      <w:hyperlink r:id="rId20" w:history="1">
        <w:r w:rsidRPr="0009099C">
          <w:rPr>
            <w:rStyle w:val="Hyperlink"/>
          </w:rPr>
          <w:t>https://www.researchgate.net/profile/Eduardo_Salcedo-Albaran/publication/322341037_Firearms_Trafficking_Central_America/links/5a54ed77aca272bb69622273/Firearms-Trafficking-Central-America.pdf</w:t>
        </w:r>
      </w:hyperlink>
      <w:r>
        <w:t xml:space="preserve"> ) //</w:t>
      </w:r>
      <w:proofErr w:type="spellStart"/>
      <w:r>
        <w:t>ZoL</w:t>
      </w:r>
      <w:proofErr w:type="spellEnd"/>
    </w:p>
    <w:p w:rsidR="0013056D" w:rsidRPr="00A17EA6" w:rsidRDefault="0013056D" w:rsidP="0013056D">
      <w:pPr>
        <w:rPr>
          <w:sz w:val="16"/>
        </w:rPr>
      </w:pPr>
      <w:r w:rsidRPr="0024714E">
        <w:rPr>
          <w:u w:val="single"/>
        </w:rPr>
        <w:t xml:space="preserve">In the past decade </w:t>
      </w:r>
      <w:r w:rsidRPr="00A17EA6">
        <w:rPr>
          <w:sz w:val="16"/>
        </w:rPr>
        <w:t xml:space="preserve">(2005-2015) </w:t>
      </w:r>
      <w:r w:rsidRPr="0024714E">
        <w:rPr>
          <w:u w:val="single"/>
        </w:rPr>
        <w:t>Central American countries have added new regulations to</w:t>
      </w:r>
      <w:r>
        <w:rPr>
          <w:u w:val="single"/>
        </w:rPr>
        <w:t xml:space="preserve"> </w:t>
      </w:r>
      <w:r w:rsidRPr="0024714E">
        <w:rPr>
          <w:u w:val="single"/>
        </w:rPr>
        <w:t>the existing arm control laws</w:t>
      </w:r>
      <w:r w:rsidRPr="00A17EA6">
        <w:rPr>
          <w:sz w:val="16"/>
        </w:rPr>
        <w:t xml:space="preserve">, </w:t>
      </w:r>
      <w:r w:rsidRPr="0024714E">
        <w:rPr>
          <w:u w:val="single"/>
        </w:rPr>
        <w:t xml:space="preserve">in order to confront the traffic on arms and ammunitions </w:t>
      </w:r>
      <w:r w:rsidRPr="00A17EA6">
        <w:rPr>
          <w:sz w:val="16"/>
        </w:rPr>
        <w:t xml:space="preserve">within the region, </w:t>
      </w:r>
      <w:r w:rsidRPr="0024714E">
        <w:rPr>
          <w:u w:val="single"/>
        </w:rPr>
        <w:t>and therefore the insecurity and violence that this traffic is fueling</w:t>
      </w:r>
      <w:r w:rsidRPr="00A17EA6">
        <w:rPr>
          <w:sz w:val="16"/>
        </w:rPr>
        <w:t xml:space="preserve">. </w:t>
      </w:r>
      <w:r w:rsidRPr="0024714E">
        <w:rPr>
          <w:rStyle w:val="Emphasis"/>
        </w:rPr>
        <w:t>However,</w:t>
      </w:r>
      <w:r>
        <w:rPr>
          <w:rStyle w:val="Emphasis"/>
        </w:rPr>
        <w:t xml:space="preserve"> </w:t>
      </w:r>
      <w:r w:rsidRPr="0024714E">
        <w:rPr>
          <w:rStyle w:val="Emphasis"/>
        </w:rPr>
        <w:t>some of the countries are still more permissive than others, representing an obstacle to the</w:t>
      </w:r>
      <w:r>
        <w:rPr>
          <w:rStyle w:val="Emphasis"/>
        </w:rPr>
        <w:t xml:space="preserve"> </w:t>
      </w:r>
      <w:r w:rsidRPr="0024714E">
        <w:rPr>
          <w:rStyle w:val="Emphasis"/>
        </w:rPr>
        <w:t>international effort to defy arms trafficking in the region</w:t>
      </w:r>
      <w:r w:rsidRPr="00A17EA6">
        <w:rPr>
          <w:sz w:val="16"/>
        </w:rPr>
        <w:t xml:space="preserve">. For example, </w:t>
      </w:r>
      <w:r w:rsidRPr="0024714E">
        <w:rPr>
          <w:rStyle w:val="Emphasis"/>
        </w:rPr>
        <w:t xml:space="preserve">in the Northern Triangle region </w:t>
      </w:r>
      <w:r w:rsidRPr="00A17EA6">
        <w:rPr>
          <w:sz w:val="16"/>
        </w:rPr>
        <w:t xml:space="preserve">of Honduras, El Salvador and Guatemala, known, </w:t>
      </w:r>
      <w:r w:rsidRPr="0024714E">
        <w:rPr>
          <w:u w:val="single"/>
        </w:rPr>
        <w:t>divergences in gun control laws could affect the propagation of firearms trafficking</w:t>
      </w:r>
      <w:r>
        <w:rPr>
          <w:u w:val="single"/>
        </w:rPr>
        <w:t xml:space="preserve"> </w:t>
      </w:r>
      <w:r w:rsidRPr="0024714E">
        <w:rPr>
          <w:u w:val="single"/>
        </w:rPr>
        <w:t>within the region</w:t>
      </w:r>
      <w:r w:rsidRPr="00A17EA6">
        <w:rPr>
          <w:sz w:val="16"/>
        </w:rPr>
        <w:t xml:space="preserve">. While Guatemala and El Salvador gun control laws are considered restrictive, </w:t>
      </w:r>
      <w:r w:rsidRPr="0024714E">
        <w:rPr>
          <w:u w:val="single"/>
        </w:rPr>
        <w:t>Honduran gun control law is considered permissive, therefore guns are more</w:t>
      </w:r>
      <w:r>
        <w:rPr>
          <w:u w:val="single"/>
        </w:rPr>
        <w:t xml:space="preserve"> </w:t>
      </w:r>
      <w:r w:rsidRPr="0024714E">
        <w:rPr>
          <w:u w:val="single"/>
        </w:rPr>
        <w:t>likely to be acquired in the latter, and then smuggled to the former countries with more</w:t>
      </w:r>
      <w:r>
        <w:rPr>
          <w:u w:val="single"/>
        </w:rPr>
        <w:t xml:space="preserve"> </w:t>
      </w:r>
      <w:r w:rsidRPr="0024714E">
        <w:rPr>
          <w:u w:val="single"/>
        </w:rPr>
        <w:t>restrictive regulations.</w:t>
      </w:r>
      <w:r w:rsidRPr="00A17EA6">
        <w:rPr>
          <w:sz w:val="16"/>
        </w:rPr>
        <w:t xml:space="preserve"> According to the Gun Policy portal, the distinction of a permissive and a restrictive gun control law is related to the possibilities of a civilian acquiring one or more firearms. In this case, “possibilities” are specifically linked to the licensing requirements. So, for example, </w:t>
      </w:r>
      <w:r w:rsidRPr="00896E84">
        <w:rPr>
          <w:u w:val="single"/>
        </w:rPr>
        <w:t>in</w:t>
      </w:r>
      <w:r>
        <w:rPr>
          <w:u w:val="single"/>
        </w:rPr>
        <w:t xml:space="preserve"> </w:t>
      </w:r>
      <w:r w:rsidRPr="00896E84">
        <w:rPr>
          <w:u w:val="single"/>
        </w:rPr>
        <w:t>Honduras the license to acquire a firearm also covers the potential possession, selling and</w:t>
      </w:r>
      <w:r>
        <w:rPr>
          <w:u w:val="single"/>
        </w:rPr>
        <w:t xml:space="preserve"> </w:t>
      </w:r>
      <w:r w:rsidRPr="00896E84">
        <w:rPr>
          <w:u w:val="single"/>
        </w:rPr>
        <w:t>transferring of the firearm</w:t>
      </w:r>
      <w:r w:rsidRPr="00A17EA6">
        <w:rPr>
          <w:sz w:val="16"/>
        </w:rPr>
        <w:t xml:space="preserve">, </w:t>
      </w:r>
      <w:r w:rsidRPr="00896E84">
        <w:rPr>
          <w:u w:val="single"/>
        </w:rPr>
        <w:t>while in Guatemala and El Salvador different licenses are</w:t>
      </w:r>
      <w:r>
        <w:rPr>
          <w:u w:val="single"/>
        </w:rPr>
        <w:t xml:space="preserve"> </w:t>
      </w:r>
      <w:r w:rsidRPr="00896E84">
        <w:rPr>
          <w:u w:val="single"/>
        </w:rPr>
        <w:t>required for each activity</w:t>
      </w:r>
      <w:r w:rsidRPr="00A17EA6">
        <w:rPr>
          <w:sz w:val="16"/>
        </w:rPr>
        <w:t>. In fact, in Salvador there are six types of licenses: (</w:t>
      </w:r>
      <w:proofErr w:type="spellStart"/>
      <w:r w:rsidRPr="00A17EA6">
        <w:rPr>
          <w:sz w:val="16"/>
        </w:rPr>
        <w:t>i</w:t>
      </w:r>
      <w:proofErr w:type="spellEnd"/>
      <w:r w:rsidRPr="00A17EA6">
        <w:rPr>
          <w:sz w:val="16"/>
        </w:rPr>
        <w:t>) to acquire, own and use a weapon, (ii) to repair a weapon, (iii) to load ammunition, (iv) to use explosives with industrial purposes and civil works, (v) to manufacture pyrotechnical products and (iv) to commercialize weapons and pyrotechnical products. Also, there are three types of registration: (</w:t>
      </w:r>
      <w:proofErr w:type="spellStart"/>
      <w:r w:rsidRPr="00A17EA6">
        <w:rPr>
          <w:sz w:val="16"/>
        </w:rPr>
        <w:t>i</w:t>
      </w:r>
      <w:proofErr w:type="spellEnd"/>
      <w:r w:rsidRPr="00A17EA6">
        <w:rPr>
          <w:sz w:val="16"/>
        </w:rPr>
        <w:t xml:space="preserve">) to own and transport, (ii) to carry and (iii) to collect. </w:t>
      </w:r>
      <w:r w:rsidRPr="00896E84">
        <w:rPr>
          <w:u w:val="single"/>
        </w:rPr>
        <w:t>Another aspect related to the permissiveness or restrictiveness of a control law gun is the</w:t>
      </w:r>
      <w:r>
        <w:rPr>
          <w:u w:val="single"/>
        </w:rPr>
        <w:t xml:space="preserve"> </w:t>
      </w:r>
      <w:r w:rsidRPr="00896E84">
        <w:rPr>
          <w:u w:val="single"/>
        </w:rPr>
        <w:t>specific requirement to acquire the basic license to own and carry a firearm</w:t>
      </w:r>
      <w:r w:rsidRPr="00A17EA6">
        <w:rPr>
          <w:sz w:val="16"/>
        </w:rPr>
        <w:t xml:space="preserve">. </w:t>
      </w:r>
      <w:r w:rsidRPr="00896E84">
        <w:rPr>
          <w:u w:val="single"/>
        </w:rPr>
        <w:t>In Honduras</w:t>
      </w:r>
      <w:r w:rsidRPr="00A17EA6">
        <w:rPr>
          <w:sz w:val="16"/>
        </w:rPr>
        <w:t xml:space="preserve">, for instance, </w:t>
      </w:r>
      <w:r w:rsidRPr="00896E84">
        <w:rPr>
          <w:u w:val="single"/>
        </w:rPr>
        <w:t>the requirements include solely having an adult age (18) and a background</w:t>
      </w:r>
      <w:r>
        <w:rPr>
          <w:u w:val="single"/>
        </w:rPr>
        <w:t xml:space="preserve"> </w:t>
      </w:r>
      <w:r w:rsidRPr="00896E84">
        <w:rPr>
          <w:u w:val="single"/>
        </w:rPr>
        <w:t xml:space="preserve">check </w:t>
      </w:r>
      <w:r w:rsidRPr="00A17EA6">
        <w:rPr>
          <w:sz w:val="16"/>
        </w:rPr>
        <w:t xml:space="preserve">(usually criminal). </w:t>
      </w:r>
      <w:r w:rsidRPr="00896E84">
        <w:rPr>
          <w:u w:val="single"/>
        </w:rPr>
        <w:t>The license is active for four years and an authorized civilian can</w:t>
      </w:r>
      <w:r>
        <w:rPr>
          <w:u w:val="single"/>
        </w:rPr>
        <w:t xml:space="preserve"> </w:t>
      </w:r>
      <w:r w:rsidRPr="00896E84">
        <w:rPr>
          <w:u w:val="single"/>
        </w:rPr>
        <w:t>acquire until five weapons</w:t>
      </w:r>
      <w:r w:rsidRPr="00A17EA6">
        <w:rPr>
          <w:sz w:val="16"/>
        </w:rPr>
        <w:t xml:space="preserve">. </w:t>
      </w:r>
      <w:r w:rsidRPr="00A17EA6">
        <w:rPr>
          <w:u w:val="single"/>
        </w:rPr>
        <w:t>The punishment for carrying a firearm without license, or with an</w:t>
      </w:r>
      <w:r>
        <w:rPr>
          <w:u w:val="single"/>
        </w:rPr>
        <w:t xml:space="preserve"> </w:t>
      </w:r>
      <w:r w:rsidRPr="00A17EA6">
        <w:rPr>
          <w:u w:val="single"/>
        </w:rPr>
        <w:t>invalid license, does not include a criminal conviction, just the seizure of the gun or guns,</w:t>
      </w:r>
      <w:r>
        <w:rPr>
          <w:u w:val="single"/>
        </w:rPr>
        <w:t xml:space="preserve"> </w:t>
      </w:r>
      <w:r w:rsidRPr="00A17EA6">
        <w:rPr>
          <w:u w:val="single"/>
        </w:rPr>
        <w:t>and a fine.</w:t>
      </w:r>
      <w:r w:rsidRPr="00A17EA6">
        <w:rPr>
          <w:sz w:val="16"/>
        </w:rPr>
        <w:t xml:space="preserve"> </w:t>
      </w:r>
      <w:r w:rsidRPr="00A17EA6">
        <w:rPr>
          <w:rStyle w:val="Emphasis"/>
        </w:rPr>
        <w:t>In El Salvador and Guatemala, on the other hand, requirements are stricter</w:t>
      </w:r>
      <w:r w:rsidRPr="00A17EA6">
        <w:rPr>
          <w:sz w:val="16"/>
        </w:rPr>
        <w:t>. The background check to acquire the license in both countries includes not only the criminal record screening, but also a certificate on the mental and health records of the civilian. Also, a theoretical and training course in the use of firearms in a certificated institution is demanded. The legal age to apply for the license is 21 to own a firearm, and 25 to carry one. In Guatemala it is also required to apply for the license, which is a letter explaining the reasons to need a weapon. In the case of personal security reasons, the approval of the government is also required. The punishment for carrying a firearm without authorization in El Salvador is the suspension of the license and a fine, while in Guatemala a punishment includes a criminal conviction of even 8 to 10 years in prison.</w:t>
      </w:r>
    </w:p>
    <w:p w:rsidR="00AA0662" w:rsidRPr="00105C98" w:rsidRDefault="00AA0662" w:rsidP="00AA0662"/>
    <w:p w:rsidR="00AA0662" w:rsidRDefault="00145C66" w:rsidP="00AA0662">
      <w:pPr>
        <w:pStyle w:val="Heading3"/>
      </w:pPr>
      <w:r>
        <w:lastRenderedPageBreak/>
        <w:t>C</w:t>
      </w:r>
      <w:r w:rsidR="00AA0662">
        <w:t>ircumvention</w:t>
      </w:r>
      <w:r>
        <w:t>- Trump Rules</w:t>
      </w:r>
    </w:p>
    <w:p w:rsidR="00AA0662" w:rsidRDefault="00AA0662" w:rsidP="00AA0662">
      <w:pPr>
        <w:pStyle w:val="Heading4"/>
      </w:pPr>
      <w:r>
        <w:t>Trump circumvents – he’s changing export rules to boost sales</w:t>
      </w:r>
    </w:p>
    <w:p w:rsidR="00AA0662" w:rsidRDefault="00AA0662" w:rsidP="00AA0662">
      <w:r w:rsidRPr="007A6144">
        <w:rPr>
          <w:rStyle w:val="Style13ptBold"/>
        </w:rPr>
        <w:t>Abramson 19</w:t>
      </w:r>
      <w:r>
        <w:t xml:space="preserve"> (Jeff Abramson, </w:t>
      </w:r>
      <w:r>
        <w:rPr>
          <w:shd w:val="clear" w:color="auto" w:fill="FFFFFF"/>
        </w:rPr>
        <w:t xml:space="preserve">non-resident senior fellow for arms control and conventional arms transfers at the Arms Control Association, </w:t>
      </w:r>
      <w:r w:rsidRPr="007A6144">
        <w:t xml:space="preserve">2-8-2019, "Congress Has Opportunity to Halt Dangerous Firearms Export Changes," </w:t>
      </w:r>
      <w:r>
        <w:t>Arms Control Association</w:t>
      </w:r>
      <w:r w:rsidRPr="007A6144">
        <w:t xml:space="preserve">, </w:t>
      </w:r>
      <w:hyperlink r:id="rId21" w:history="1">
        <w:r w:rsidRPr="00DB777A">
          <w:rPr>
            <w:rStyle w:val="Hyperlink"/>
          </w:rPr>
          <w:t>https://www.armscontrol.org/pressroom/2019-02/congress-opportunity-halt-dangerous-firearms-export-changes)//ICH-EC</w:t>
        </w:r>
      </w:hyperlink>
    </w:p>
    <w:p w:rsidR="00AA0662" w:rsidRDefault="00AA0662" w:rsidP="00AA0662">
      <w:pPr>
        <w:rPr>
          <w:rStyle w:val="StyleUnderline"/>
        </w:rPr>
      </w:pPr>
      <w:r w:rsidRPr="0088170A">
        <w:rPr>
          <w:sz w:val="16"/>
        </w:rPr>
        <w:t xml:space="preserve">The </w:t>
      </w:r>
      <w:r w:rsidRPr="00FA221D">
        <w:rPr>
          <w:rStyle w:val="StyleUnderline"/>
        </w:rPr>
        <w:t xml:space="preserve">Trump administration will soon publish final rules that would </w:t>
      </w:r>
      <w:r w:rsidRPr="0088170A">
        <w:rPr>
          <w:sz w:val="16"/>
        </w:rPr>
        <w:t xml:space="preserve">likely </w:t>
      </w:r>
      <w:r w:rsidRPr="00FA221D">
        <w:rPr>
          <w:rStyle w:val="StyleUnderline"/>
        </w:rPr>
        <w:t>expedite how certain firearms and military-style weapons are sold internationally</w:t>
      </w:r>
      <w:r w:rsidRPr="00B97AD5">
        <w:rPr>
          <w:rStyle w:val="StyleUnderline"/>
        </w:rPr>
        <w:t>. Congress can and should seek to block these changes</w:t>
      </w:r>
      <w:r w:rsidRPr="0088170A">
        <w:rPr>
          <w:sz w:val="16"/>
        </w:rPr>
        <w:t xml:space="preserve">, which exacerbate the export of U.S. gun violence problems abroad. On Monday, mildly revised versions of rules first released for comment in May were presented to Congress, starting a 30-day review period. Specifically, </w:t>
      </w:r>
      <w:r w:rsidRPr="00B86E87">
        <w:rPr>
          <w:rStyle w:val="StyleUnderline"/>
        </w:rPr>
        <w:t>the proposed rules relate to the first three categories of the United States Munitions List</w:t>
      </w:r>
      <w:r w:rsidRPr="0088170A">
        <w:rPr>
          <w:sz w:val="16"/>
        </w:rPr>
        <w:t xml:space="preserve"> (USML) </w:t>
      </w:r>
      <w:r w:rsidRPr="00B86E87">
        <w:rPr>
          <w:rStyle w:val="StyleUnderline"/>
        </w:rPr>
        <w:t>maintained under the International Traffic in Arms Regulations</w:t>
      </w:r>
      <w:r w:rsidRPr="0088170A">
        <w:rPr>
          <w:sz w:val="16"/>
        </w:rPr>
        <w:t xml:space="preserve"> (ITAR), whose lead administrator is the Department of State. </w:t>
      </w:r>
      <w:r w:rsidRPr="00B86E87">
        <w:rPr>
          <w:rStyle w:val="StyleUnderline"/>
        </w:rPr>
        <w:t xml:space="preserve">Under the new rules, nonautomatic and semi-automatic firearms and their ammunition currently controlled under the USML would move to the Commerce Control List </w:t>
      </w:r>
      <w:r w:rsidRPr="0088170A">
        <w:rPr>
          <w:sz w:val="16"/>
        </w:rPr>
        <w:t xml:space="preserve">(CCL) </w:t>
      </w:r>
      <w:r w:rsidRPr="00B86E87">
        <w:rPr>
          <w:rStyle w:val="StyleUnderline"/>
        </w:rPr>
        <w:t xml:space="preserve">to become part of the Export Administration Regulations </w:t>
      </w:r>
      <w:r w:rsidRPr="0088170A">
        <w:rPr>
          <w:sz w:val="16"/>
        </w:rPr>
        <w:t xml:space="preserve">(EAR), </w:t>
      </w:r>
      <w:r w:rsidRPr="00B86E87">
        <w:rPr>
          <w:rStyle w:val="StyleUnderline"/>
        </w:rPr>
        <w:t>whose lead administrator is the Commerce Department.</w:t>
      </w:r>
      <w:r>
        <w:rPr>
          <w:rStyle w:val="StyleUnderline"/>
        </w:rPr>
        <w:t xml:space="preserve"> </w:t>
      </w:r>
      <w:r w:rsidRPr="0088170A">
        <w:rPr>
          <w:sz w:val="16"/>
        </w:rPr>
        <w:t xml:space="preserve">Under the new rules, </w:t>
      </w:r>
      <w:r w:rsidRPr="00B86E87">
        <w:rPr>
          <w:rStyle w:val="StyleUnderline"/>
        </w:rPr>
        <w:t>Congress would lose its ability to provide oversight</w:t>
      </w:r>
      <w:r w:rsidRPr="0088170A">
        <w:rPr>
          <w:sz w:val="16"/>
        </w:rPr>
        <w:t xml:space="preserve"> on many firearms sales. In 2002, Congress amended notifications requirements so it would be informed of potential commercial sales of firearms under USML category I when they were valued at just $1 million, but </w:t>
      </w:r>
      <w:r w:rsidRPr="00B86E87">
        <w:rPr>
          <w:rStyle w:val="StyleUnderline"/>
        </w:rPr>
        <w:t>no</w:t>
      </w:r>
      <w:r w:rsidRPr="0088170A">
        <w:rPr>
          <w:sz w:val="16"/>
        </w:rPr>
        <w:t xml:space="preserve"> such </w:t>
      </w:r>
      <w:r w:rsidRPr="00B86E87">
        <w:rPr>
          <w:rStyle w:val="StyleUnderline"/>
        </w:rPr>
        <w:t xml:space="preserve">notifications exist for items on the CCL. </w:t>
      </w:r>
      <w:r w:rsidRPr="0088170A">
        <w:rPr>
          <w:sz w:val="16"/>
        </w:rPr>
        <w:t xml:space="preserve">In recent years, Congressional involvement has helped forestall firearms transfers to repressive forces in Turkey and the Philippines. At the core of these proposed changes is the mistaken belief that </w:t>
      </w:r>
      <w:r w:rsidRPr="00B86E87">
        <w:rPr>
          <w:rStyle w:val="StyleUnderline"/>
        </w:rPr>
        <w:t>firearms</w:t>
      </w:r>
      <w:r w:rsidRPr="0088170A">
        <w:rPr>
          <w:sz w:val="16"/>
        </w:rPr>
        <w:t xml:space="preserve"> do not merit tighter control because they are neither high-tech nor provide unique military advantages. In reality, they </w:t>
      </w:r>
      <w:r w:rsidRPr="00B86E87">
        <w:rPr>
          <w:rStyle w:val="StyleUnderline"/>
        </w:rPr>
        <w:t>are some of the weapons most often used to commit abuses and extend conflict</w:t>
      </w:r>
      <w:r w:rsidRPr="0088170A">
        <w:rPr>
          <w:sz w:val="16"/>
        </w:rPr>
        <w:t xml:space="preserve"> around the world. These weapons, used in the mass shootings at Sandy Hook, the Pulse nightclub, Las Vegas, and Parkland, are not the commodities that the United States should make easier to export. </w:t>
      </w:r>
      <w:r w:rsidRPr="0088170A">
        <w:rPr>
          <w:rStyle w:val="StyleUnderline"/>
        </w:rPr>
        <w:t>Exported and trafficked into Mexico and Central America, for example, U.S.-</w:t>
      </w:r>
      <w:r w:rsidRPr="0088170A">
        <w:rPr>
          <w:sz w:val="16"/>
        </w:rPr>
        <w:t>origin</w:t>
      </w:r>
      <w:r w:rsidRPr="0088170A">
        <w:rPr>
          <w:rStyle w:val="StyleUnderline"/>
        </w:rPr>
        <w:t xml:space="preserve"> small arms are </w:t>
      </w:r>
      <w:r w:rsidRPr="0088170A">
        <w:rPr>
          <w:sz w:val="16"/>
        </w:rPr>
        <w:t>already</w:t>
      </w:r>
      <w:r w:rsidRPr="0088170A">
        <w:rPr>
          <w:rStyle w:val="StyleUnderline"/>
        </w:rPr>
        <w:t xml:space="preserve"> falling into the hands of human rights abusers and criminal organizations.</w:t>
      </w:r>
      <w:r>
        <w:rPr>
          <w:rStyle w:val="StyleUnderline"/>
        </w:rPr>
        <w:t xml:space="preserve"> </w:t>
      </w:r>
      <w:r w:rsidRPr="0088170A">
        <w:rPr>
          <w:sz w:val="16"/>
        </w:rPr>
        <w:t xml:space="preserve">In 2017, the administration notified Congress of more than </w:t>
      </w:r>
      <w:hyperlink r:id="rId22" w:history="1">
        <w:r w:rsidRPr="0088170A">
          <w:rPr>
            <w:rStyle w:val="Hyperlink"/>
            <w:sz w:val="16"/>
          </w:rPr>
          <w:t>$660 million</w:t>
        </w:r>
      </w:hyperlink>
      <w:r w:rsidRPr="0088170A">
        <w:rPr>
          <w:sz w:val="16"/>
        </w:rPr>
        <w:t xml:space="preserve"> of proposed firearms sales regulated under the USML, according to the Security Assistance Monitor. The value of transfers that would be subject to the new rule is not yet clear as that data cannot be fully disaggregated. A bill introduced Friday by Representative Norma Torres (D-Calif.) and co-sponsored by House Foreign Affairs Chair Elliot Engel (D-N.Y.) and others would simply prohibit the changes. </w:t>
      </w:r>
      <w:r w:rsidRPr="00B86E87">
        <w:rPr>
          <w:rStyle w:val="StyleUnderline"/>
        </w:rPr>
        <w:t>If not halted or significantly changed, the new rules would continue the cynical approach of the Trump administration to treat weapons as any other trade commodity, threatening to undermine long-term global security and upsetting decades of more responsible U.S. arms transfer policy.</w:t>
      </w:r>
    </w:p>
    <w:p w:rsidR="00F84C00" w:rsidRPr="00B51552" w:rsidRDefault="00F84C00" w:rsidP="00F84C00"/>
    <w:p w:rsidR="00AA0662" w:rsidRPr="00B86E87" w:rsidRDefault="00AA0662" w:rsidP="00AA0662">
      <w:pPr>
        <w:rPr>
          <w:rStyle w:val="StyleUnderline"/>
        </w:rPr>
      </w:pPr>
    </w:p>
    <w:p w:rsidR="00F907DE" w:rsidRPr="00F907DE" w:rsidRDefault="00F907DE" w:rsidP="00F907DE"/>
    <w:p w:rsidR="00CB23C8" w:rsidRDefault="00F907DE" w:rsidP="00F907DE">
      <w:pPr>
        <w:pStyle w:val="Heading2"/>
      </w:pPr>
      <w:r>
        <w:lastRenderedPageBreak/>
        <w:t>**ATT Counterplan**</w:t>
      </w:r>
    </w:p>
    <w:p w:rsidR="00C55E90" w:rsidRDefault="00C55E90" w:rsidP="00C55E90">
      <w:pPr>
        <w:pStyle w:val="Heading3"/>
      </w:pPr>
      <w:r>
        <w:lastRenderedPageBreak/>
        <w:t>1NC</w:t>
      </w:r>
      <w:r w:rsidR="00C94191">
        <w:t>- CP</w:t>
      </w:r>
    </w:p>
    <w:p w:rsidR="00C55E90" w:rsidRDefault="00C94191" w:rsidP="00C55E90">
      <w:pPr>
        <w:pStyle w:val="Heading4"/>
      </w:pPr>
      <w:r>
        <w:t xml:space="preserve">Text: </w:t>
      </w:r>
      <w:r w:rsidR="00C55E90">
        <w:t>The United States federal government should ratify the Arms Trade Treaty.</w:t>
      </w:r>
    </w:p>
    <w:p w:rsidR="00C55E90" w:rsidRPr="00CE6589" w:rsidRDefault="00C55E90" w:rsidP="00C55E90"/>
    <w:p w:rsidR="00C55E90" w:rsidRPr="00CE6589" w:rsidRDefault="00C55E90" w:rsidP="00C55E90">
      <w:pPr>
        <w:pStyle w:val="Heading4"/>
      </w:pPr>
      <w:r w:rsidRPr="00CE6589">
        <w:t>The CP solves gun violence in Mexico – ratification ensures compliance with ATT Articles 6 and 7</w:t>
      </w:r>
    </w:p>
    <w:p w:rsidR="00C55E90" w:rsidRDefault="00C55E90" w:rsidP="00C55E90">
      <w:pPr>
        <w:rPr>
          <w:rStyle w:val="Style13ptBold"/>
        </w:rPr>
      </w:pPr>
      <w:proofErr w:type="spellStart"/>
      <w:r>
        <w:rPr>
          <w:rStyle w:val="Style13ptBold"/>
        </w:rPr>
        <w:t>Ilarraza</w:t>
      </w:r>
      <w:proofErr w:type="spellEnd"/>
      <w:r>
        <w:rPr>
          <w:rStyle w:val="Style13ptBold"/>
        </w:rPr>
        <w:t xml:space="preserve"> 17 – </w:t>
      </w:r>
      <w:r>
        <w:rPr>
          <w:sz w:val="18"/>
          <w:szCs w:val="18"/>
        </w:rPr>
        <w:t xml:space="preserve">(Diana Escalante, MA from American University, former law clerk at the Department of State, "U.S. Arms Exports in the Mexican War on Drugs: A Violation of the Arms Trade Treaty," American University Journal of Gender, Social Policy &amp; the Law, </w:t>
      </w:r>
      <w:hyperlink r:id="rId23" w:history="1">
        <w:r>
          <w:rPr>
            <w:rStyle w:val="Hyperlink"/>
            <w:sz w:val="18"/>
            <w:szCs w:val="18"/>
          </w:rPr>
          <w:t>http://www.jgspl.org/u-s-arms-exports-mexican-war-drugs-violation-arms-trade-treaty/</w:t>
        </w:r>
      </w:hyperlink>
      <w:r>
        <w:rPr>
          <w:sz w:val="18"/>
          <w:szCs w:val="18"/>
        </w:rPr>
        <w:t>) // S.Y.</w:t>
      </w:r>
    </w:p>
    <w:p w:rsidR="00C55E90" w:rsidRDefault="00C55E90" w:rsidP="00C55E90">
      <w:pPr>
        <w:rPr>
          <w:sz w:val="16"/>
        </w:rPr>
      </w:pPr>
      <w:r>
        <w:rPr>
          <w:sz w:val="16"/>
        </w:rPr>
        <w:t xml:space="preserve">On March 28, 2011, Javier Sicilia, a Mexican poet, and activist, woke up to the news that his 24-year-old son was found dead in a vehicle along with six other people in the Mexican state of Morelos.[2]  In 2013, he began a campaign to call attention to the detrimental effects of the arms sales from the United States to Mexico.[3] Sicilia, along with </w:t>
      </w:r>
      <w:r>
        <w:rPr>
          <w:rStyle w:val="StyleUnderline"/>
        </w:rPr>
        <w:t>many</w:t>
      </w:r>
      <w:r>
        <w:rPr>
          <w:sz w:val="16"/>
        </w:rPr>
        <w:t xml:space="preserve"> other </w:t>
      </w:r>
      <w:r>
        <w:rPr>
          <w:rStyle w:val="StyleUnderline"/>
        </w:rPr>
        <w:t>activists, believe</w:t>
      </w:r>
      <w:r>
        <w:rPr>
          <w:sz w:val="16"/>
        </w:rPr>
        <w:t xml:space="preserve">s that </w:t>
      </w:r>
      <w:r>
        <w:rPr>
          <w:rStyle w:val="StyleUnderline"/>
        </w:rPr>
        <w:t>the National Rifle Association abuses the privilege of the Second Amendment when it promotes the sale of weapons to Mexico</w:t>
      </w:r>
      <w:r>
        <w:rPr>
          <w:sz w:val="16"/>
        </w:rPr>
        <w:t>.[4]</w:t>
      </w:r>
    </w:p>
    <w:p w:rsidR="00C55E90" w:rsidRDefault="00C55E90" w:rsidP="00C55E90">
      <w:pPr>
        <w:rPr>
          <w:sz w:val="16"/>
        </w:rPr>
      </w:pPr>
      <w:r>
        <w:rPr>
          <w:rStyle w:val="StyleUnderline"/>
        </w:rPr>
        <w:t>Sicilia’s theory coincides with the findings of the U.S. Government Accountability Office (GAO),</w:t>
      </w:r>
      <w:r>
        <w:rPr>
          <w:sz w:val="16"/>
        </w:rPr>
        <w:t xml:space="preserve"> which found that approximately </w:t>
      </w:r>
      <w:r>
        <w:rPr>
          <w:rStyle w:val="StyleUnderline"/>
        </w:rPr>
        <w:t>eighty-seven percent of firearms seized by Mexican authorities in reported crimes come from the United States.[</w:t>
      </w:r>
      <w:r>
        <w:rPr>
          <w:sz w:val="16"/>
        </w:rPr>
        <w:t xml:space="preserve">5]  In exporting weapons to Mexico, </w:t>
      </w:r>
      <w:r>
        <w:rPr>
          <w:rStyle w:val="StyleUnderline"/>
        </w:rPr>
        <w:t>the United States is arming Mexican law enforcement officials who collude with organized criminal groups.[</w:t>
      </w:r>
      <w:r>
        <w:rPr>
          <w:sz w:val="16"/>
        </w:rPr>
        <w:t xml:space="preserve">6] </w:t>
      </w:r>
      <w:r>
        <w:rPr>
          <w:rStyle w:val="StyleUnderline"/>
        </w:rPr>
        <w:t>Thirty-two percent of U.S. arms exports to Mexico are mysteriously unaccounted for by the Mexican government</w:t>
      </w:r>
      <w:r>
        <w:rPr>
          <w:sz w:val="16"/>
        </w:rPr>
        <w:t xml:space="preserve">, yet </w:t>
      </w:r>
      <w:r>
        <w:rPr>
          <w:rStyle w:val="Emphasis"/>
        </w:rPr>
        <w:t>the U.S. Department of State continues to allow direct commercial sales and foreign military sales</w:t>
      </w:r>
      <w:r>
        <w:rPr>
          <w:rStyle w:val="StyleUnderline"/>
        </w:rPr>
        <w:t xml:space="preserve"> of weapons to any state or region of Mexico</w:t>
      </w:r>
      <w:r>
        <w:rPr>
          <w:sz w:val="16"/>
        </w:rPr>
        <w:t>.[7] Given that arms exports to Mexico are unlikely to cease, is there legal recourse to pressure the United States to better control the arms it exports to Mexico?</w:t>
      </w:r>
    </w:p>
    <w:p w:rsidR="00C55E90" w:rsidRDefault="00C55E90" w:rsidP="00C55E90">
      <w:pPr>
        <w:rPr>
          <w:sz w:val="16"/>
        </w:rPr>
      </w:pPr>
      <w:r>
        <w:rPr>
          <w:rStyle w:val="Emphasis"/>
        </w:rPr>
        <w:t>The United States’ current gun exports to Mexico violate the Arms Trade Treaty (ATT</w:t>
      </w:r>
      <w:r>
        <w:rPr>
          <w:sz w:val="16"/>
        </w:rPr>
        <w:t xml:space="preserve">), a multilateral treaty that regulates international trade in firearms </w:t>
      </w:r>
      <w:r>
        <w:rPr>
          <w:rStyle w:val="Emphasis"/>
        </w:rPr>
        <w:t>because the arms exports are aiding in crimes against humanity in Mexico</w:t>
      </w:r>
      <w:r>
        <w:rPr>
          <w:rStyle w:val="StyleUnderline"/>
        </w:rPr>
        <w:t>, and they are being diverted to organized criminal groups</w:t>
      </w:r>
      <w:r>
        <w:rPr>
          <w:sz w:val="16"/>
        </w:rPr>
        <w:t xml:space="preserve">.[8] In 2013, President Obama signed the ATT despite strong opposition from U.S. gun lobbyists who maintain that the treaty infringes upon U.S. sovereignty.[9] </w:t>
      </w:r>
      <w:r>
        <w:rPr>
          <w:rStyle w:val="StyleUnderline"/>
        </w:rPr>
        <w:t>Article 6 prohibits arms exports to countries that use arms in crimes against humanity, while Article 7 prohibits arms exports to countries where the arms could undermine peace and security</w:t>
      </w:r>
      <w:r>
        <w:rPr>
          <w:sz w:val="16"/>
        </w:rPr>
        <w:t xml:space="preserve">.[10]  </w:t>
      </w:r>
      <w:r>
        <w:rPr>
          <w:rStyle w:val="StyleUnderline"/>
        </w:rPr>
        <w:t>The U.S. violates Article 6 of the ATT because it has constructive knowledge that the arms it exports to Mexico are being used in crimes against humanity</w:t>
      </w:r>
      <w:r>
        <w:rPr>
          <w:sz w:val="16"/>
        </w:rPr>
        <w:t xml:space="preserve">.[11] </w:t>
      </w:r>
      <w:r>
        <w:rPr>
          <w:rStyle w:val="StyleUnderline"/>
        </w:rPr>
        <w:t>The U.S. is also violating Article 7 of the ATT, because it is undermining peace and stability in Mexico by indiscriminately arming Mexican authorities despite multiple reports of extra-judicial armed violence and the problem of lost weapons in Mexican police units</w:t>
      </w:r>
      <w:r>
        <w:rPr>
          <w:sz w:val="16"/>
        </w:rPr>
        <w:t>.[12]</w:t>
      </w:r>
    </w:p>
    <w:p w:rsidR="00C55E90" w:rsidRDefault="00C55E90" w:rsidP="00C55E90">
      <w:pPr>
        <w:rPr>
          <w:sz w:val="16"/>
        </w:rPr>
      </w:pPr>
      <w:r>
        <w:rPr>
          <w:sz w:val="16"/>
        </w:rPr>
        <w:t xml:space="preserve">The Rome Statute of the International Criminal Court defines crimes against humanity as a widespread or systematic attack directed against any civilian population, which may include murder, extermination, persecution on political grounds, forced disappearance of persons, enforced prostitution, or other inhumane acts that harm mental health or human dignity.[13]  </w:t>
      </w:r>
      <w:r>
        <w:rPr>
          <w:rStyle w:val="StyleUnderline"/>
        </w:rPr>
        <w:t>Although the mass atrocities in Mexico’s war on drugs are not formally recognized as crimes against humanity, there is a strong movement to recognize the violence perpetrated in Mexico as such</w:t>
      </w:r>
      <w:r>
        <w:rPr>
          <w:sz w:val="16"/>
        </w:rPr>
        <w:t>, particularly as the violence mirrors the necessary elements of crimes against humanity under international law.[14]</w:t>
      </w:r>
    </w:p>
    <w:p w:rsidR="00C55E90" w:rsidRDefault="00C55E90" w:rsidP="00C55E90">
      <w:pPr>
        <w:rPr>
          <w:sz w:val="16"/>
        </w:rPr>
      </w:pPr>
      <w:r>
        <w:rPr>
          <w:sz w:val="16"/>
        </w:rPr>
        <w:t xml:space="preserve">The committed in Mexico are rarely prosecuted, but a few well-documented events shed light on the danger of arming Mexican law enforcement officials who are accused of colluding with organized criminal groups. In one of Mexico’s most egregious public safety violations, forty-three student protestors in the town of </w:t>
      </w:r>
      <w:proofErr w:type="spellStart"/>
      <w:r>
        <w:rPr>
          <w:sz w:val="16"/>
        </w:rPr>
        <w:t>Ayotzinapa</w:t>
      </w:r>
      <w:proofErr w:type="spellEnd"/>
      <w:r>
        <w:rPr>
          <w:sz w:val="16"/>
        </w:rPr>
        <w:t xml:space="preserve">, were allegedly kidnapped by policemen and turned over the </w:t>
      </w:r>
      <w:r>
        <w:rPr>
          <w:sz w:val="16"/>
        </w:rPr>
        <w:lastRenderedPageBreak/>
        <w:t xml:space="preserve">Guerreros Unidos Cartel, who incinerated the students, and disposed of their remains in a nearby river.[15]  In another Mexican case, </w:t>
      </w:r>
      <w:proofErr w:type="spellStart"/>
      <w:r>
        <w:rPr>
          <w:sz w:val="16"/>
        </w:rPr>
        <w:t>Atenco</w:t>
      </w:r>
      <w:proofErr w:type="spellEnd"/>
      <w:r>
        <w:rPr>
          <w:sz w:val="16"/>
        </w:rPr>
        <w:t xml:space="preserve">, President Enrique Peña Nieto, who was governor at the time, instructed local police to put down a farmers’ protest at the local airport.[16]  The armed forces wrongfully detained 145 protestors, and thirty-one of the detained women reported that they experienced sexual assault or rape at the hands of the police.[17] Lastly, in </w:t>
      </w:r>
      <w:proofErr w:type="spellStart"/>
      <w:r>
        <w:rPr>
          <w:sz w:val="16"/>
        </w:rPr>
        <w:t>Arzate</w:t>
      </w:r>
      <w:proofErr w:type="spellEnd"/>
      <w:r>
        <w:rPr>
          <w:sz w:val="16"/>
        </w:rPr>
        <w:t xml:space="preserve"> Meléndez, Mexican law enforcement officials drew widespread attention from the international human rights community when an investigation revealed that a Mexican troop wrongfully detained and tortured a civilian into confessing to a massacre; the court found that the soldiers committed egregious human rights abuses, but the troop was not prosecuted.[18] Given that ninety-eight percent of crimes in Mexico do not get prosecuted, the inconclusive result of these cases is common under the Mexican justice system.[19]</w:t>
      </w:r>
    </w:p>
    <w:p w:rsidR="00C55E90" w:rsidRDefault="00C55E90" w:rsidP="00C55E90">
      <w:pPr>
        <w:rPr>
          <w:rStyle w:val="StyleUnderline"/>
        </w:rPr>
      </w:pPr>
      <w:r>
        <w:rPr>
          <w:rStyle w:val="StyleUnderline"/>
        </w:rPr>
        <w:t xml:space="preserve">If the U.S. continues indiscriminately exporting arms to Mexico despite the on-going violence, Articles 6 and 7 of the ATT are undermined, and so is the safety of civilians on both sides of the border. </w:t>
      </w:r>
      <w:r>
        <w:rPr>
          <w:rStyle w:val="Emphasis"/>
        </w:rPr>
        <w:t>Now is the time to</w:t>
      </w:r>
      <w:r>
        <w:rPr>
          <w:rStyle w:val="StyleUnderline"/>
        </w:rPr>
        <w:t xml:space="preserve"> put </w:t>
      </w:r>
      <w:r>
        <w:rPr>
          <w:rStyle w:val="Emphasis"/>
        </w:rPr>
        <w:t>pressure</w:t>
      </w:r>
      <w:r>
        <w:rPr>
          <w:rStyle w:val="StyleUnderline"/>
        </w:rPr>
        <w:t xml:space="preserve"> on </w:t>
      </w:r>
      <w:r>
        <w:rPr>
          <w:rStyle w:val="Emphasis"/>
        </w:rPr>
        <w:t>the United States</w:t>
      </w:r>
      <w:r>
        <w:rPr>
          <w:rStyle w:val="StyleUnderline"/>
        </w:rPr>
        <w:t xml:space="preserve"> </w:t>
      </w:r>
      <w:r>
        <w:rPr>
          <w:rStyle w:val="Emphasis"/>
        </w:rPr>
        <w:t>to seriously consider the Arms Trade Treaty</w:t>
      </w:r>
      <w:r>
        <w:rPr>
          <w:rStyle w:val="StyleUnderline"/>
        </w:rPr>
        <w:t>, and better protect the interests of innocent civilians south of the border.</w:t>
      </w:r>
    </w:p>
    <w:p w:rsidR="00C55E90" w:rsidRPr="00A942F2" w:rsidRDefault="00C94191" w:rsidP="00C94191">
      <w:pPr>
        <w:pStyle w:val="Heading3"/>
      </w:pPr>
      <w:r>
        <w:lastRenderedPageBreak/>
        <w:t xml:space="preserve">1NC- </w:t>
      </w:r>
      <w:proofErr w:type="spellStart"/>
      <w:r>
        <w:t>Heg</w:t>
      </w:r>
      <w:proofErr w:type="spellEnd"/>
      <w:r>
        <w:t xml:space="preserve"> Net Benefit</w:t>
      </w:r>
    </w:p>
    <w:p w:rsidR="00C55E90" w:rsidRDefault="00C55E90" w:rsidP="00C55E90">
      <w:pPr>
        <w:pStyle w:val="Heading4"/>
      </w:pPr>
      <w:r>
        <w:t xml:space="preserve">The CP is key to maintaining US </w:t>
      </w:r>
      <w:proofErr w:type="spellStart"/>
      <w:r>
        <w:t>heg</w:t>
      </w:r>
      <w:proofErr w:type="spellEnd"/>
      <w:r>
        <w:t xml:space="preserve"> – allies see the US as bogged down with domestic political forces</w:t>
      </w:r>
    </w:p>
    <w:p w:rsidR="00C55E90" w:rsidRPr="006B4397" w:rsidRDefault="00C55E90" w:rsidP="00C55E90">
      <w:pPr>
        <w:rPr>
          <w:sz w:val="18"/>
          <w:szCs w:val="18"/>
        </w:rPr>
      </w:pPr>
      <w:proofErr w:type="spellStart"/>
      <w:r>
        <w:rPr>
          <w:rStyle w:val="Style13ptBold"/>
        </w:rPr>
        <w:t>Chelseth</w:t>
      </w:r>
      <w:proofErr w:type="spellEnd"/>
      <w:r>
        <w:rPr>
          <w:rStyle w:val="Style13ptBold"/>
        </w:rPr>
        <w:t xml:space="preserve"> et al 14 – </w:t>
      </w:r>
      <w:r w:rsidRPr="00300C3A">
        <w:rPr>
          <w:sz w:val="18"/>
          <w:szCs w:val="18"/>
        </w:rPr>
        <w:t xml:space="preserve">(Adam </w:t>
      </w:r>
      <w:proofErr w:type="spellStart"/>
      <w:r w:rsidRPr="00300C3A">
        <w:rPr>
          <w:sz w:val="18"/>
          <w:szCs w:val="18"/>
        </w:rPr>
        <w:t>Chelseth</w:t>
      </w:r>
      <w:proofErr w:type="spellEnd"/>
      <w:r w:rsidRPr="00300C3A">
        <w:rPr>
          <w:sz w:val="18"/>
          <w:szCs w:val="18"/>
        </w:rPr>
        <w:t xml:space="preserve">, </w:t>
      </w:r>
      <w:proofErr w:type="spellStart"/>
      <w:r w:rsidRPr="00300C3A">
        <w:rPr>
          <w:sz w:val="18"/>
          <w:szCs w:val="18"/>
        </w:rPr>
        <w:t>Filza</w:t>
      </w:r>
      <w:proofErr w:type="spellEnd"/>
      <w:r w:rsidRPr="00300C3A">
        <w:rPr>
          <w:sz w:val="18"/>
          <w:szCs w:val="18"/>
        </w:rPr>
        <w:t xml:space="preserve"> Nasir, John </w:t>
      </w:r>
      <w:proofErr w:type="spellStart"/>
      <w:r w:rsidRPr="00300C3A">
        <w:rPr>
          <w:sz w:val="18"/>
          <w:szCs w:val="18"/>
        </w:rPr>
        <w:t>Steies</w:t>
      </w:r>
      <w:proofErr w:type="spellEnd"/>
      <w:r w:rsidRPr="00300C3A">
        <w:rPr>
          <w:sz w:val="18"/>
          <w:szCs w:val="18"/>
        </w:rPr>
        <w:t xml:space="preserve">, and Patrick </w:t>
      </w:r>
      <w:proofErr w:type="spellStart"/>
      <w:r w:rsidRPr="00300C3A">
        <w:rPr>
          <w:sz w:val="18"/>
          <w:szCs w:val="18"/>
        </w:rPr>
        <w:t>Lobejko</w:t>
      </w:r>
      <w:proofErr w:type="spellEnd"/>
      <w:r w:rsidRPr="00300C3A">
        <w:rPr>
          <w:sz w:val="18"/>
          <w:szCs w:val="18"/>
        </w:rPr>
        <w:t>; graduate students from the Hubert H. Humphrey School of Public Affairs at the University of Minnesota–Twin Cities; “United States on the Road to Isolation: The Cost of Non-Ratification,” Humphrey School of Public Affairs) // S.Y.</w:t>
      </w:r>
    </w:p>
    <w:p w:rsidR="00C55E90" w:rsidRPr="006B4397" w:rsidRDefault="00C55E90" w:rsidP="00C55E90">
      <w:pPr>
        <w:rPr>
          <w:sz w:val="16"/>
        </w:rPr>
      </w:pPr>
      <w:r w:rsidRPr="006B4397">
        <w:rPr>
          <w:sz w:val="16"/>
        </w:rPr>
        <w:t xml:space="preserve">Global Leadership Costs </w:t>
      </w:r>
    </w:p>
    <w:p w:rsidR="00C55E90" w:rsidRDefault="00C55E90" w:rsidP="00C55E90">
      <w:pPr>
        <w:rPr>
          <w:rStyle w:val="Emphasis"/>
        </w:rPr>
      </w:pPr>
      <w:r w:rsidRPr="006B4397">
        <w:rPr>
          <w:sz w:val="16"/>
        </w:rPr>
        <w:t xml:space="preserve">The ATT has taken nearly two decades to be molded into the mature piece of global arms trade regulation that it is today. Careful consideration has been paid throughout this process to voices of support as well as voices of opposition. </w:t>
      </w:r>
      <w:r w:rsidRPr="006B4397">
        <w:rPr>
          <w:rStyle w:val="StyleUnderline"/>
        </w:rPr>
        <w:t>The United States, being the world's largest arms exporter, has had an unquestionably important role in the formation of this document and has made the decision to sign the ATT</w:t>
      </w:r>
      <w:r w:rsidRPr="006B4397">
        <w:rPr>
          <w:sz w:val="16"/>
        </w:rPr>
        <w:t xml:space="preserve">. However, despite our inclusion in the negotiation process and as the treaty nears the all-important number of fifty ratifications, which would bring the treaty into force, </w:t>
      </w:r>
      <w:r w:rsidRPr="006B4397">
        <w:rPr>
          <w:rStyle w:val="StyleUnderline"/>
        </w:rPr>
        <w:t xml:space="preserve">the U.S. stands on the sidelines in terms of actually ratifying the document. As our allies look to us to assume leadership of another critical global regulatory mechanism, the United States has yet to step forward </w:t>
      </w:r>
      <w:r w:rsidRPr="006B4397">
        <w:rPr>
          <w:sz w:val="16"/>
        </w:rPr>
        <w:t xml:space="preserve">Jeff Abramson, currently of Landmine &amp; Cluster Munition Monitor and formerly of Control Arms, underscores this point by saying that </w:t>
      </w:r>
      <w:r w:rsidRPr="006B4397">
        <w:rPr>
          <w:rStyle w:val="StyleUnderline"/>
        </w:rPr>
        <w:t>while the treaty will move forward without U.S ratification, "[</w:t>
      </w:r>
      <w:r w:rsidRPr="006B4397">
        <w:rPr>
          <w:rStyle w:val="Emphasis"/>
        </w:rPr>
        <w:t xml:space="preserve">t]he U.S. still loses international leadership and moral credit" for not ratifying the ATT </w:t>
      </w:r>
      <w:r w:rsidRPr="006B4397">
        <w:rPr>
          <w:rStyle w:val="StyleUnderline"/>
        </w:rPr>
        <w:t>along with many of our allies</w:t>
      </w:r>
      <w:r w:rsidRPr="006B4397">
        <w:rPr>
          <w:sz w:val="16"/>
        </w:rPr>
        <w:t xml:space="preserve">.10 While it is difficult to quantify moral credit, this point speaks to the fact that the </w:t>
      </w:r>
      <w:r w:rsidRPr="006B4397">
        <w:rPr>
          <w:rStyle w:val="StyleUnderline"/>
        </w:rPr>
        <w:t>U.S. in not ratifying will place themselves in a group with North Korea, Iran, and Syria, rather than joining our allies such as Germany, France, and the United Kingdom in ratification</w:t>
      </w:r>
      <w:r w:rsidRPr="006B4397">
        <w:rPr>
          <w:sz w:val="16"/>
        </w:rPr>
        <w:t xml:space="preserve">. Nonetheless, there are some advantages to the U.S.' current position. By participating in the negotiation process and signing the ATT, the U.S. was able to include within it virtually all its favored global norms and protect its national security interests. Internally, pro-ATT members of the current administration likely look at this as a best case scenario: the ATT is rooted deeply in American values on this issue, the treaty is headed for entry into force, and the </w:t>
      </w:r>
      <w:proofErr w:type="spellStart"/>
      <w:r w:rsidRPr="006B4397">
        <w:rPr>
          <w:sz w:val="16"/>
        </w:rPr>
        <w:t>administratiorn</w:t>
      </w:r>
      <w:proofErr w:type="spellEnd"/>
      <w:r w:rsidRPr="006B4397">
        <w:rPr>
          <w:sz w:val="16"/>
        </w:rPr>
        <w:t xml:space="preserve"> suffers little to no consequences on the domestic political front by not actually ratifying it. </w:t>
      </w:r>
      <w:r w:rsidRPr="006B4397">
        <w:rPr>
          <w:rStyle w:val="StyleUnderline"/>
        </w:rPr>
        <w:t xml:space="preserve">However, the costs of non-ratification are still significant going forward. If the world begins to see the </w:t>
      </w:r>
      <w:r w:rsidRPr="006B4397">
        <w:rPr>
          <w:rStyle w:val="Emphasis"/>
        </w:rPr>
        <w:t>U.S. as completely hamstrung by domestic political forces</w:t>
      </w:r>
      <w:r w:rsidRPr="006B4397">
        <w:rPr>
          <w:rStyle w:val="StyleUnderline"/>
        </w:rPr>
        <w:t xml:space="preserve">, the </w:t>
      </w:r>
      <w:r w:rsidRPr="006B4397">
        <w:rPr>
          <w:rStyle w:val="Emphasis"/>
        </w:rPr>
        <w:t>leadership</w:t>
      </w:r>
      <w:r w:rsidRPr="006B4397">
        <w:rPr>
          <w:rStyle w:val="StyleUnderline"/>
        </w:rPr>
        <w:t xml:space="preserve"> the international community expects from America </w:t>
      </w:r>
      <w:r w:rsidRPr="006B4397">
        <w:rPr>
          <w:rStyle w:val="Emphasis"/>
        </w:rPr>
        <w:t>could</w:t>
      </w:r>
      <w:r w:rsidRPr="006B4397">
        <w:rPr>
          <w:rStyle w:val="StyleUnderline"/>
        </w:rPr>
        <w:t xml:space="preserve"> slowly </w:t>
      </w:r>
      <w:r w:rsidRPr="006B4397">
        <w:rPr>
          <w:rStyle w:val="Emphasis"/>
        </w:rPr>
        <w:t>deteriorate</w:t>
      </w:r>
      <w:r w:rsidRPr="006B4397">
        <w:rPr>
          <w:sz w:val="16"/>
        </w:rPr>
        <w:t xml:space="preserve">. </w:t>
      </w:r>
      <w:r w:rsidRPr="006B4397">
        <w:rPr>
          <w:rStyle w:val="StyleUnderline"/>
        </w:rPr>
        <w:t>If the U.S. is unwilling to put its official stamp of approval on a treaty aimed at positively contributing to collective global security and human rights, then it runs the risk of inviting the international community to move forward on other sensitive issues without that leadership in the future</w:t>
      </w:r>
      <w:r w:rsidRPr="006B4397">
        <w:rPr>
          <w:sz w:val="16"/>
        </w:rPr>
        <w:t xml:space="preserve">. The U.S. being side- stepped in future negotiations </w:t>
      </w:r>
      <w:r w:rsidRPr="006B4397">
        <w:rPr>
          <w:rStyle w:val="StyleUnderline"/>
        </w:rPr>
        <w:t xml:space="preserve">would be a sizeable blow to its global leadership and could result in the adoption of treaties with norms contrary to U.S. interests. Arguments against ratification </w:t>
      </w:r>
      <w:r w:rsidRPr="006B4397">
        <w:rPr>
          <w:sz w:val="16"/>
        </w:rPr>
        <w:t xml:space="preserve">consistently include the point that the United States has already done what is necessary to protect its vital interests in the ATT, such as mandatory implementation of national export and import control systems and transparent government records on arms transfers. However, this contention is </w:t>
      </w:r>
      <w:r w:rsidRPr="006B4397">
        <w:rPr>
          <w:rStyle w:val="StyleUnderline"/>
        </w:rPr>
        <w:t>problematic</w:t>
      </w:r>
      <w:r w:rsidRPr="006B4397">
        <w:rPr>
          <w:sz w:val="16"/>
        </w:rPr>
        <w:t xml:space="preserve">. As soon as the fiftieth nation ratifies the treaty, the ATT will enter into force, and the Conference of States Parties must convene within a year afterward." Critical outcomes regarding the enforcement mechanism, possible amendments, and financial </w:t>
      </w:r>
      <w:proofErr w:type="spellStart"/>
      <w:r w:rsidRPr="006B4397">
        <w:rPr>
          <w:sz w:val="16"/>
        </w:rPr>
        <w:t>decisionswil</w:t>
      </w:r>
      <w:proofErr w:type="spellEnd"/>
      <w:r w:rsidRPr="006B4397">
        <w:rPr>
          <w:sz w:val="16"/>
        </w:rPr>
        <w:t xml:space="preserve"> be decided at this point and as of now, only those who have ratified stand to be included in this process. The U.S. is currently lobbying for inclusion in the Conference of States Parties even if it does not ratify, but no decision has </w:t>
      </w:r>
      <w:proofErr w:type="spellStart"/>
      <w:r w:rsidRPr="006B4397">
        <w:rPr>
          <w:sz w:val="16"/>
        </w:rPr>
        <w:t>beern</w:t>
      </w:r>
      <w:proofErr w:type="spellEnd"/>
      <w:r w:rsidRPr="006B4397">
        <w:rPr>
          <w:sz w:val="16"/>
        </w:rPr>
        <w:t xml:space="preserve"> made given the precedent that would set. Understandably there is hesitation by those who have already ratified to allow the U.S. this opportunity, as it would remove any existing incentive for ratification. </w:t>
      </w:r>
      <w:r w:rsidRPr="006B4397">
        <w:rPr>
          <w:rStyle w:val="StyleUnderline"/>
        </w:rPr>
        <w:t xml:space="preserve">Any reservations amongst our allies regarding the possible skirting of institutional norms and multilateral relations by the United States could only be further enhanced by this move </w:t>
      </w:r>
      <w:proofErr w:type="gramStart"/>
      <w:r w:rsidRPr="006B4397">
        <w:rPr>
          <w:rStyle w:val="StyleUnderline"/>
        </w:rPr>
        <w:t>As</w:t>
      </w:r>
      <w:proofErr w:type="gramEnd"/>
      <w:r w:rsidRPr="006B4397">
        <w:rPr>
          <w:rStyle w:val="StyleUnderline"/>
        </w:rPr>
        <w:t xml:space="preserve"> previously stated, global leadership can be difficult to quantify. But one potential method would be to look at the type of role a given State plays in finding a solution to a perceived problem in relation to its contribution to what is trying to be solved</w:t>
      </w:r>
      <w:r w:rsidRPr="006B4397">
        <w:rPr>
          <w:sz w:val="16"/>
        </w:rPr>
        <w:t xml:space="preserve">. Although the United States does not intentionally contribute to the illicit arms trade and already follows all of the guidelines of the ATT, </w:t>
      </w:r>
      <w:r w:rsidRPr="006B4397">
        <w:rPr>
          <w:rStyle w:val="StyleUnderline"/>
        </w:rPr>
        <w:t xml:space="preserve">the U.S.' role as the world's largest arms dealer </w:t>
      </w:r>
      <w:r w:rsidRPr="006B4397">
        <w:rPr>
          <w:rStyle w:val="StyleUnderline"/>
        </w:rPr>
        <w:lastRenderedPageBreak/>
        <w:t>requires a commensurate effort in terms of leadership and promotion of global norms to achieve collective security on this issue</w:t>
      </w:r>
      <w:r w:rsidRPr="006B4397">
        <w:rPr>
          <w:sz w:val="16"/>
        </w:rPr>
        <w:t xml:space="preserve">. While </w:t>
      </w:r>
      <w:r w:rsidRPr="006B4397">
        <w:rPr>
          <w:rStyle w:val="StyleUnderline"/>
        </w:rPr>
        <w:t xml:space="preserve">failure to ratify </w:t>
      </w:r>
      <w:r w:rsidRPr="006B4397">
        <w:rPr>
          <w:sz w:val="16"/>
        </w:rPr>
        <w:t xml:space="preserve">has not derailed the treaty, it is impossible to ignore the absence of the United States and it inevitably makes the treaty itself less robust and </w:t>
      </w:r>
      <w:r w:rsidRPr="006B4397">
        <w:rPr>
          <w:rStyle w:val="StyleUnderline"/>
        </w:rPr>
        <w:t>lessens pressure on other nations to join</w:t>
      </w:r>
      <w:r w:rsidRPr="006B4397">
        <w:rPr>
          <w:sz w:val="16"/>
        </w:rPr>
        <w:t xml:space="preserve">. Heather Hurlburt, former Executive Director of the National Security Network, emphasizes this point by noting that international relations can be seen as a "giant set of trades," and that given the importance of the ATT to other countries, </w:t>
      </w:r>
      <w:r w:rsidRPr="006B4397">
        <w:rPr>
          <w:rStyle w:val="StyleUnderline"/>
        </w:rPr>
        <w:t>the U.S. failure to ratify could return to haunt us when another issue more important to U.S. interests is raised at the UN.</w:t>
      </w:r>
      <w:r w:rsidRPr="006B4397">
        <w:rPr>
          <w:sz w:val="16"/>
        </w:rPr>
        <w:t xml:space="preserve"> Furthermore, </w:t>
      </w:r>
      <w:r w:rsidRPr="006B4397">
        <w:rPr>
          <w:rStyle w:val="Emphasis"/>
        </w:rPr>
        <w:t>Hurlburt</w:t>
      </w:r>
      <w:r w:rsidRPr="006B4397">
        <w:rPr>
          <w:rStyle w:val="StyleUnderline"/>
        </w:rPr>
        <w:t xml:space="preserve"> notes the dependence of U.S. interests on international norms and the observation of those norms, and </w:t>
      </w:r>
      <w:r w:rsidRPr="006B4397">
        <w:rPr>
          <w:rStyle w:val="Emphasis"/>
        </w:rPr>
        <w:t>likens ATT to a bargaining chip the U.S. would be forfeiting</w:t>
      </w:r>
      <w:r w:rsidRPr="006B4397">
        <w:rPr>
          <w:rStyle w:val="StyleUnderline"/>
        </w:rPr>
        <w:t xml:space="preserve"> for having but not ultimately ratifying the treaty</w:t>
      </w:r>
      <w:r w:rsidRPr="006B4397">
        <w:rPr>
          <w:sz w:val="16"/>
        </w:rPr>
        <w:t xml:space="preserve">.1 Given the global direction toward more regional and international institutions that focus on a multilateral approach to governance and regulation, </w:t>
      </w:r>
      <w:r w:rsidRPr="006B4397">
        <w:rPr>
          <w:rStyle w:val="Emphasis"/>
        </w:rPr>
        <w:t>failure of the world's lone superpower to ratify such a treaty damages its credibility, political authority, and prospects for future leadership.</w:t>
      </w:r>
    </w:p>
    <w:p w:rsidR="00C55E90" w:rsidRDefault="00C55E90" w:rsidP="00C55E90">
      <w:pPr>
        <w:rPr>
          <w:sz w:val="14"/>
        </w:rPr>
      </w:pPr>
    </w:p>
    <w:p w:rsidR="00C55E90" w:rsidRDefault="00C55E90" w:rsidP="00C55E90">
      <w:pPr>
        <w:pStyle w:val="Heading4"/>
      </w:pPr>
      <w:r>
        <w:t xml:space="preserve">[insert </w:t>
      </w:r>
      <w:proofErr w:type="spellStart"/>
      <w:r>
        <w:t>heg</w:t>
      </w:r>
      <w:proofErr w:type="spellEnd"/>
      <w:r>
        <w:t xml:space="preserve"> impact]</w:t>
      </w:r>
    </w:p>
    <w:p w:rsidR="00C55E90" w:rsidRDefault="00C55E90" w:rsidP="00C55E90"/>
    <w:p w:rsidR="00C55E90" w:rsidRPr="00063F00" w:rsidRDefault="00C55E90" w:rsidP="00C55E90">
      <w:pPr>
        <w:pStyle w:val="Heading3"/>
      </w:pPr>
      <w:r>
        <w:lastRenderedPageBreak/>
        <w:t>Solvency</w:t>
      </w:r>
      <w:r w:rsidR="00C94191">
        <w:t>- H</w:t>
      </w:r>
      <w:r>
        <w:t xml:space="preserve">uman </w:t>
      </w:r>
      <w:r w:rsidR="00C94191">
        <w:t>R</w:t>
      </w:r>
      <w:r>
        <w:t>ights</w:t>
      </w:r>
    </w:p>
    <w:p w:rsidR="00C55E90" w:rsidRDefault="00C55E90" w:rsidP="00C55E90">
      <w:pPr>
        <w:pStyle w:val="Heading4"/>
      </w:pPr>
      <w:r>
        <w:t>The CP solves human rights abuses – US ratification is key to strengthen UN credibility and multilateralism</w:t>
      </w:r>
    </w:p>
    <w:p w:rsidR="00C55E90" w:rsidRPr="00C85D4C" w:rsidRDefault="00C55E90" w:rsidP="00C55E90">
      <w:pPr>
        <w:rPr>
          <w:sz w:val="18"/>
          <w:szCs w:val="18"/>
        </w:rPr>
      </w:pPr>
      <w:proofErr w:type="spellStart"/>
      <w:r w:rsidRPr="00C85D4C">
        <w:rPr>
          <w:rStyle w:val="Style13ptBold"/>
        </w:rPr>
        <w:t>Olabuenaga</w:t>
      </w:r>
      <w:proofErr w:type="spellEnd"/>
      <w:r w:rsidRPr="00C85D4C">
        <w:rPr>
          <w:rStyle w:val="Style13ptBold"/>
        </w:rPr>
        <w:t>, 5-8</w:t>
      </w:r>
      <w:r w:rsidRPr="00C85D4C">
        <w:rPr>
          <w:sz w:val="18"/>
          <w:szCs w:val="18"/>
        </w:rPr>
        <w:t xml:space="preserve">-2019 – (Pablo </w:t>
      </w:r>
      <w:proofErr w:type="spellStart"/>
      <w:r w:rsidRPr="00C85D4C">
        <w:rPr>
          <w:sz w:val="18"/>
          <w:szCs w:val="18"/>
        </w:rPr>
        <w:t>Arrocha</w:t>
      </w:r>
      <w:proofErr w:type="spellEnd"/>
      <w:r w:rsidRPr="00C85D4C">
        <w:rPr>
          <w:sz w:val="18"/>
          <w:szCs w:val="18"/>
        </w:rPr>
        <w:t xml:space="preserve">, Legal Adviser of the Permanent Mission of Mexico to the United Nations, "Why the Arms Trade Treaty Matters – and Why It Matters That the US Is Walking Away," Just Security, </w:t>
      </w:r>
      <w:hyperlink r:id="rId24" w:history="1">
        <w:r w:rsidRPr="00C85D4C">
          <w:rPr>
            <w:rStyle w:val="Hyperlink"/>
            <w:sz w:val="18"/>
            <w:szCs w:val="18"/>
          </w:rPr>
          <w:t>https://www.justsecurity.org/63968/why-the-arms-trade-treaty-matters-and-why-it-matters-that-the-us-is-walking-away/</w:t>
        </w:r>
      </w:hyperlink>
      <w:r w:rsidRPr="00C85D4C">
        <w:rPr>
          <w:sz w:val="18"/>
          <w:szCs w:val="18"/>
        </w:rPr>
        <w:t>) // S.Y.</w:t>
      </w:r>
    </w:p>
    <w:p w:rsidR="00C55E90" w:rsidRPr="00C85D4C" w:rsidRDefault="00C55E90" w:rsidP="00C55E90">
      <w:pPr>
        <w:rPr>
          <w:sz w:val="16"/>
        </w:rPr>
      </w:pPr>
      <w:r w:rsidRPr="00C85D4C">
        <w:rPr>
          <w:sz w:val="16"/>
        </w:rPr>
        <w:t>The adoption of the ATT was widely praised, and rightly so. Following the adoption of the ATT, the U.N. issued a press release stating:</w:t>
      </w:r>
    </w:p>
    <w:p w:rsidR="00C55E90" w:rsidRPr="00C85D4C" w:rsidRDefault="00C55E90" w:rsidP="00C55E90">
      <w:pPr>
        <w:rPr>
          <w:sz w:val="16"/>
        </w:rPr>
      </w:pPr>
      <w:r w:rsidRPr="00C85D4C">
        <w:rPr>
          <w:sz w:val="16"/>
        </w:rPr>
        <w:t xml:space="preserve">“To a burst of sustained applause, the General Assembly today voted overwhelmingly in </w:t>
      </w:r>
      <w:proofErr w:type="spellStart"/>
      <w:r w:rsidRPr="00C85D4C">
        <w:rPr>
          <w:sz w:val="16"/>
        </w:rPr>
        <w:t>favour</w:t>
      </w:r>
      <w:proofErr w:type="spellEnd"/>
      <w:r w:rsidRPr="00C85D4C">
        <w:rPr>
          <w:sz w:val="16"/>
        </w:rPr>
        <w:t xml:space="preserve"> of a “historic”, first-ever treaty to regulate the astonishing number of conventional weapons traded each year, making it more difficult for them to be diverted into the hands of those intent on sowing the seeds of war and conflict.”</w:t>
      </w:r>
    </w:p>
    <w:p w:rsidR="00C55E90" w:rsidRPr="00C85D4C" w:rsidRDefault="00C55E90" w:rsidP="00C55E90">
      <w:pPr>
        <w:rPr>
          <w:sz w:val="16"/>
        </w:rPr>
      </w:pPr>
      <w:r w:rsidRPr="00C85D4C">
        <w:rPr>
          <w:sz w:val="16"/>
        </w:rPr>
        <w:t xml:space="preserve">The President of the Final UN Conference, </w:t>
      </w:r>
      <w:proofErr w:type="spellStart"/>
      <w:r w:rsidRPr="00C85D4C">
        <w:rPr>
          <w:sz w:val="16"/>
        </w:rPr>
        <w:t>Amb</w:t>
      </w:r>
      <w:proofErr w:type="spellEnd"/>
      <w:r w:rsidRPr="00C85D4C">
        <w:rPr>
          <w:sz w:val="16"/>
        </w:rPr>
        <w:t xml:space="preserve">. </w:t>
      </w:r>
      <w:proofErr w:type="spellStart"/>
      <w:r w:rsidRPr="00C85D4C">
        <w:rPr>
          <w:sz w:val="16"/>
        </w:rPr>
        <w:t>Woolcott</w:t>
      </w:r>
      <w:proofErr w:type="spellEnd"/>
      <w:r w:rsidRPr="00C85D4C">
        <w:rPr>
          <w:sz w:val="16"/>
        </w:rPr>
        <w:t>, wrote:</w:t>
      </w:r>
    </w:p>
    <w:p w:rsidR="00C55E90" w:rsidRPr="00C85D4C" w:rsidRDefault="00C55E90" w:rsidP="00C55E90">
      <w:pPr>
        <w:rPr>
          <w:sz w:val="16"/>
        </w:rPr>
      </w:pPr>
      <w:r w:rsidRPr="00C85D4C">
        <w:rPr>
          <w:sz w:val="16"/>
        </w:rPr>
        <w:t>“</w:t>
      </w:r>
      <w:r w:rsidRPr="00C85D4C">
        <w:rPr>
          <w:rStyle w:val="StyleUnderline"/>
        </w:rPr>
        <w:t>The UN had not seen success in negotiating a multilateral arms control agreement since the 1990s. The adoption of the Treaty by an overwhelming majority of States in the UN General Assembly is a major achievement for the United Nations and for multilateralism.</w:t>
      </w:r>
      <w:r w:rsidRPr="00C85D4C">
        <w:rPr>
          <w:sz w:val="16"/>
        </w:rPr>
        <w:t xml:space="preserve"> When the Treaty’s regular Conference of States Parties takes hold, it will underscore that the discussion and scrutiny of the international arms trade have firmly found a place on the multilateral agenda.” (Introduction to the book Weapons and international law: The Arms Trade Treaty, 2015)</w:t>
      </w:r>
    </w:p>
    <w:p w:rsidR="00C55E90" w:rsidRPr="00C85D4C" w:rsidRDefault="00C55E90" w:rsidP="00C55E90">
      <w:pPr>
        <w:rPr>
          <w:sz w:val="16"/>
        </w:rPr>
      </w:pPr>
      <w:r w:rsidRPr="00C85D4C">
        <w:rPr>
          <w:sz w:val="16"/>
        </w:rPr>
        <w:t xml:space="preserve">Finally, In the preface to the book Le </w:t>
      </w:r>
      <w:proofErr w:type="spellStart"/>
      <w:r w:rsidRPr="00C85D4C">
        <w:rPr>
          <w:sz w:val="16"/>
        </w:rPr>
        <w:t>Traite</w:t>
      </w:r>
      <w:proofErr w:type="spellEnd"/>
      <w:r w:rsidRPr="00C85D4C">
        <w:rPr>
          <w:sz w:val="16"/>
        </w:rPr>
        <w:t xml:space="preserve"> sur le Commerce des </w:t>
      </w:r>
      <w:proofErr w:type="spellStart"/>
      <w:r w:rsidRPr="00C85D4C">
        <w:rPr>
          <w:sz w:val="16"/>
        </w:rPr>
        <w:t>Armes</w:t>
      </w:r>
      <w:proofErr w:type="spellEnd"/>
      <w:r w:rsidRPr="00C85D4C">
        <w:rPr>
          <w:sz w:val="16"/>
        </w:rPr>
        <w:t xml:space="preserve"> by </w:t>
      </w:r>
      <w:proofErr w:type="spellStart"/>
      <w:r w:rsidRPr="00C85D4C">
        <w:rPr>
          <w:sz w:val="16"/>
        </w:rPr>
        <w:t>Loïc</w:t>
      </w:r>
      <w:proofErr w:type="spellEnd"/>
      <w:r w:rsidRPr="00C85D4C">
        <w:rPr>
          <w:sz w:val="16"/>
        </w:rPr>
        <w:t xml:space="preserve"> </w:t>
      </w:r>
      <w:proofErr w:type="spellStart"/>
      <w:r w:rsidRPr="00C85D4C">
        <w:rPr>
          <w:sz w:val="16"/>
        </w:rPr>
        <w:t>Simonet</w:t>
      </w:r>
      <w:proofErr w:type="spellEnd"/>
      <w:r w:rsidRPr="00C85D4C">
        <w:rPr>
          <w:sz w:val="16"/>
        </w:rPr>
        <w:t xml:space="preserve">, Dr. </w:t>
      </w:r>
      <w:proofErr w:type="spellStart"/>
      <w:r w:rsidRPr="00C85D4C">
        <w:rPr>
          <w:sz w:val="16"/>
        </w:rPr>
        <w:t>Óscar</w:t>
      </w:r>
      <w:proofErr w:type="spellEnd"/>
      <w:r w:rsidRPr="00C85D4C">
        <w:rPr>
          <w:sz w:val="16"/>
        </w:rPr>
        <w:t xml:space="preserve"> Arias wrote:</w:t>
      </w:r>
    </w:p>
    <w:p w:rsidR="00C55E90" w:rsidRPr="00C85D4C" w:rsidRDefault="00C55E90" w:rsidP="00C55E90">
      <w:pPr>
        <w:rPr>
          <w:sz w:val="16"/>
        </w:rPr>
      </w:pPr>
      <w:r w:rsidRPr="00C85D4C">
        <w:rPr>
          <w:sz w:val="16"/>
        </w:rPr>
        <w:t xml:space="preserve">“…I am both proud and deeply relieved that as I write these words in October 2014, we have defied the odds. We have made history. </w:t>
      </w:r>
      <w:r w:rsidRPr="00C85D4C">
        <w:rPr>
          <w:rStyle w:val="StyleUnderline"/>
        </w:rPr>
        <w:t>The Arms Trade Treaty was adopted on 2nd April 2013 by a large majority of the UN General Assembly</w:t>
      </w:r>
      <w:r w:rsidRPr="00C85D4C">
        <w:rPr>
          <w:sz w:val="16"/>
        </w:rPr>
        <w:t xml:space="preserve">. (…) As we look back on our history of violence, </w:t>
      </w:r>
      <w:r w:rsidRPr="00C85D4C">
        <w:rPr>
          <w:rStyle w:val="StyleUnderline"/>
        </w:rPr>
        <w:t>we took a powerful step towards peace</w:t>
      </w:r>
      <w:r w:rsidRPr="00C85D4C">
        <w:rPr>
          <w:sz w:val="16"/>
        </w:rPr>
        <w:t xml:space="preserve">. For the first time in history, </w:t>
      </w:r>
      <w:r w:rsidRPr="00C85D4C">
        <w:rPr>
          <w:rStyle w:val="StyleUnderline"/>
        </w:rPr>
        <w:t xml:space="preserve">a legally binding instrument established a common regulatory framework for international transfers of conventional arms, and therefore set up universal legal standards for the arms trade, on one of the few areas of global commerce which had escaped any control until now. </w:t>
      </w:r>
      <w:r w:rsidRPr="00C85D4C">
        <w:rPr>
          <w:rStyle w:val="Emphasis"/>
        </w:rPr>
        <w:t>The treaty has the power to reduce human suffering and contribute to international peace, security and stability</w:t>
      </w:r>
      <w:r w:rsidRPr="00C85D4C">
        <w:rPr>
          <w:sz w:val="16"/>
        </w:rPr>
        <w:t>. To be honest, it is an achievement I never expected to witness. I never thought that an idea that first took shape so many years ago would become a part of international law in my lifetime.”</w:t>
      </w:r>
    </w:p>
    <w:p w:rsidR="00C55E90" w:rsidRPr="00C85D4C" w:rsidRDefault="00C55E90" w:rsidP="00C55E90">
      <w:pPr>
        <w:rPr>
          <w:sz w:val="16"/>
        </w:rPr>
      </w:pPr>
      <w:r w:rsidRPr="00C85D4C">
        <w:rPr>
          <w:sz w:val="16"/>
        </w:rPr>
        <w:t xml:space="preserve">Given the great difficulties it encompassed as well as the great real impact it can have on the ground in reducing human suffering, </w:t>
      </w:r>
      <w:r w:rsidRPr="00C85D4C">
        <w:rPr>
          <w:rStyle w:val="StyleUnderline"/>
        </w:rPr>
        <w:t xml:space="preserve">the adoption of the ATT was indeed a historical achievement of the international community. </w:t>
      </w:r>
      <w:r w:rsidRPr="00C85D4C">
        <w:rPr>
          <w:rStyle w:val="Emphasis"/>
        </w:rPr>
        <w:t>It also reaffirmed the relevance of the United Nations and multilateral diplomacy</w:t>
      </w:r>
      <w:r w:rsidRPr="00C85D4C">
        <w:rPr>
          <w:rStyle w:val="StyleUnderline"/>
        </w:rPr>
        <w:t>, in particular in an area as controversial as the regulation of conventional arms,</w:t>
      </w:r>
      <w:r w:rsidRPr="00C85D4C">
        <w:rPr>
          <w:sz w:val="16"/>
        </w:rPr>
        <w:t xml:space="preserve"> and in which no progress had been registered for so many years.</w:t>
      </w:r>
    </w:p>
    <w:p w:rsidR="00C55E90" w:rsidRPr="00C85D4C" w:rsidRDefault="00C55E90" w:rsidP="00C55E90">
      <w:pPr>
        <w:rPr>
          <w:sz w:val="16"/>
        </w:rPr>
      </w:pPr>
      <w:r w:rsidRPr="00C85D4C">
        <w:rPr>
          <w:sz w:val="16"/>
        </w:rPr>
        <w:t xml:space="preserve">According to Amnesty International, </w:t>
      </w:r>
      <w:r w:rsidRPr="00C85D4C">
        <w:rPr>
          <w:rStyle w:val="StyleUnderline"/>
        </w:rPr>
        <w:t xml:space="preserve">more than 500 people die every day from gun violence, 44 percent of all killings globally involve gun violence, and there were over 1 million firearm-related deaths globally between 2012 and 2016. </w:t>
      </w:r>
      <w:r w:rsidRPr="00C85D4C">
        <w:rPr>
          <w:sz w:val="16"/>
        </w:rPr>
        <w:t xml:space="preserve">In contrast, military expenditure is on the rise. According to the Stockholm International Peace Research Institute (SIPRI), </w:t>
      </w:r>
      <w:r w:rsidRPr="00C85D4C">
        <w:rPr>
          <w:rStyle w:val="StyleUnderline"/>
        </w:rPr>
        <w:t>the U.S. continues to be the top global exporter of arms and the 13th global importer</w:t>
      </w:r>
      <w:r w:rsidRPr="00C85D4C">
        <w:rPr>
          <w:sz w:val="16"/>
        </w:rPr>
        <w:t xml:space="preserve"> (with Saudi Arabia holding the first position), with a total military expenditure in 2018 of $6.5 billion. This is more than 120 times the U.N. budget for the period 2018-2019.</w:t>
      </w:r>
    </w:p>
    <w:p w:rsidR="00C55E90" w:rsidRDefault="00C55E90" w:rsidP="00C55E90">
      <w:pPr>
        <w:rPr>
          <w:sz w:val="16"/>
        </w:rPr>
      </w:pPr>
      <w:r w:rsidRPr="00C85D4C">
        <w:rPr>
          <w:rStyle w:val="StyleUnderline"/>
        </w:rPr>
        <w:t xml:space="preserve">It is for these reasons that </w:t>
      </w:r>
      <w:r w:rsidRPr="00C85D4C">
        <w:rPr>
          <w:rStyle w:val="Emphasis"/>
        </w:rPr>
        <w:t>the recent announcement to “revoke” the U.S. signature of the ATT is so troubling</w:t>
      </w:r>
      <w:r w:rsidRPr="00C85D4C">
        <w:rPr>
          <w:rStyle w:val="StyleUnderline"/>
        </w:rPr>
        <w:t xml:space="preserve">. The world is in dire need of an effective implementation of the only global legally binding instrument that regulates the international trade in arms. And for that to happen, </w:t>
      </w:r>
      <w:r w:rsidRPr="00C85D4C">
        <w:rPr>
          <w:rStyle w:val="Emphasis"/>
        </w:rPr>
        <w:t xml:space="preserve">it is </w:t>
      </w:r>
      <w:r w:rsidRPr="00C85D4C">
        <w:rPr>
          <w:rStyle w:val="Emphasis"/>
        </w:rPr>
        <w:lastRenderedPageBreak/>
        <w:t>key to have on board the largest exporter in the world</w:t>
      </w:r>
      <w:r w:rsidRPr="00C85D4C">
        <w:rPr>
          <w:rStyle w:val="StyleUnderline"/>
        </w:rPr>
        <w:t>, if not as a State Party, at least a</w:t>
      </w:r>
      <w:r w:rsidRPr="00C85D4C">
        <w:rPr>
          <w:rStyle w:val="Emphasis"/>
        </w:rPr>
        <w:t>s a responsible actor committed not to undermine the</w:t>
      </w:r>
      <w:r w:rsidRPr="00C85D4C">
        <w:rPr>
          <w:rStyle w:val="StyleUnderline"/>
        </w:rPr>
        <w:t xml:space="preserve"> object and </w:t>
      </w:r>
      <w:r w:rsidRPr="00C85D4C">
        <w:rPr>
          <w:rStyle w:val="Emphasis"/>
        </w:rPr>
        <w:t>purpose of the treaty</w:t>
      </w:r>
      <w:r w:rsidRPr="00C85D4C">
        <w:rPr>
          <w:rStyle w:val="StyleUnderline"/>
        </w:rPr>
        <w:t>,</w:t>
      </w:r>
      <w:r w:rsidRPr="00C85D4C">
        <w:rPr>
          <w:sz w:val="16"/>
        </w:rPr>
        <w:t xml:space="preserve"> which has at its core international peace and security and, most importantly, the value of the human person. Unfortunately, this political decision, based on false premises, and coupled with a consistent pattern of attacks on multilateral diplomacy, seems anything but promising.</w:t>
      </w:r>
    </w:p>
    <w:p w:rsidR="00C55E90" w:rsidRPr="00C85D4C" w:rsidRDefault="00C55E90" w:rsidP="00C55E90">
      <w:pPr>
        <w:pStyle w:val="Heading3"/>
      </w:pPr>
      <w:r>
        <w:lastRenderedPageBreak/>
        <w:t>Solvency</w:t>
      </w:r>
      <w:r w:rsidR="00C94191">
        <w:t>- L</w:t>
      </w:r>
      <w:r>
        <w:t>eadership/signaling</w:t>
      </w:r>
    </w:p>
    <w:p w:rsidR="00C55E90" w:rsidRDefault="00C55E90" w:rsidP="00C55E90">
      <w:pPr>
        <w:pStyle w:val="Heading4"/>
      </w:pPr>
      <w:r>
        <w:t>The CP is key to US national security and global leadership – US ratification spurs other countries to follow</w:t>
      </w:r>
    </w:p>
    <w:p w:rsidR="00C55E90" w:rsidRPr="00300C3A" w:rsidRDefault="00C55E90" w:rsidP="00C55E90">
      <w:pPr>
        <w:rPr>
          <w:sz w:val="18"/>
          <w:szCs w:val="18"/>
        </w:rPr>
      </w:pPr>
      <w:proofErr w:type="spellStart"/>
      <w:r>
        <w:rPr>
          <w:rStyle w:val="Style13ptBold"/>
        </w:rPr>
        <w:t>Chelseth</w:t>
      </w:r>
      <w:proofErr w:type="spellEnd"/>
      <w:r>
        <w:rPr>
          <w:rStyle w:val="Style13ptBold"/>
        </w:rPr>
        <w:t xml:space="preserve"> et al 14 – </w:t>
      </w:r>
      <w:r w:rsidRPr="00300C3A">
        <w:rPr>
          <w:sz w:val="18"/>
          <w:szCs w:val="18"/>
        </w:rPr>
        <w:t xml:space="preserve">(Adam </w:t>
      </w:r>
      <w:proofErr w:type="spellStart"/>
      <w:r w:rsidRPr="00300C3A">
        <w:rPr>
          <w:sz w:val="18"/>
          <w:szCs w:val="18"/>
        </w:rPr>
        <w:t>Chelseth</w:t>
      </w:r>
      <w:proofErr w:type="spellEnd"/>
      <w:r w:rsidRPr="00300C3A">
        <w:rPr>
          <w:sz w:val="18"/>
          <w:szCs w:val="18"/>
        </w:rPr>
        <w:t xml:space="preserve">, </w:t>
      </w:r>
      <w:proofErr w:type="spellStart"/>
      <w:r w:rsidRPr="00300C3A">
        <w:rPr>
          <w:sz w:val="18"/>
          <w:szCs w:val="18"/>
        </w:rPr>
        <w:t>Filza</w:t>
      </w:r>
      <w:proofErr w:type="spellEnd"/>
      <w:r w:rsidRPr="00300C3A">
        <w:rPr>
          <w:sz w:val="18"/>
          <w:szCs w:val="18"/>
        </w:rPr>
        <w:t xml:space="preserve"> Nasir, John </w:t>
      </w:r>
      <w:proofErr w:type="spellStart"/>
      <w:r w:rsidRPr="00300C3A">
        <w:rPr>
          <w:sz w:val="18"/>
          <w:szCs w:val="18"/>
        </w:rPr>
        <w:t>Steies</w:t>
      </w:r>
      <w:proofErr w:type="spellEnd"/>
      <w:r w:rsidRPr="00300C3A">
        <w:rPr>
          <w:sz w:val="18"/>
          <w:szCs w:val="18"/>
        </w:rPr>
        <w:t xml:space="preserve">, and Patrick </w:t>
      </w:r>
      <w:proofErr w:type="spellStart"/>
      <w:r w:rsidRPr="00300C3A">
        <w:rPr>
          <w:sz w:val="18"/>
          <w:szCs w:val="18"/>
        </w:rPr>
        <w:t>Lobejko</w:t>
      </w:r>
      <w:proofErr w:type="spellEnd"/>
      <w:r w:rsidRPr="00300C3A">
        <w:rPr>
          <w:sz w:val="18"/>
          <w:szCs w:val="18"/>
        </w:rPr>
        <w:t>; graduate students from the Hubert H. Humphrey School of Public Affairs at the University of Minnesota–Twin Cities; “United States on the Road to Isolation: The Cost of Non-Ratification,” Humphrey School of Public Affairs) // S.Y.</w:t>
      </w:r>
    </w:p>
    <w:p w:rsidR="00C55E90" w:rsidRPr="00300C3A" w:rsidRDefault="00C55E90" w:rsidP="00C55E90">
      <w:pPr>
        <w:rPr>
          <w:sz w:val="16"/>
        </w:rPr>
      </w:pPr>
      <w:r w:rsidRPr="00300C3A">
        <w:rPr>
          <w:sz w:val="16"/>
        </w:rPr>
        <w:t>National Security Costs</w:t>
      </w:r>
    </w:p>
    <w:p w:rsidR="00C55E90" w:rsidRDefault="00C55E90" w:rsidP="00C55E90">
      <w:pPr>
        <w:rPr>
          <w:sz w:val="16"/>
        </w:rPr>
      </w:pPr>
      <w:r w:rsidRPr="00CB2858">
        <w:rPr>
          <w:rStyle w:val="StyleUnderline"/>
        </w:rPr>
        <w:t>One important issue surrounding non-ratification of the ATT is that of the potential costs to U.S. national security</w:t>
      </w:r>
      <w:r w:rsidRPr="00300C3A">
        <w:rPr>
          <w:sz w:val="16"/>
        </w:rPr>
        <w:t xml:space="preserve">. The ATT builds off of earlier efforts, such as the </w:t>
      </w:r>
      <w:proofErr w:type="spellStart"/>
      <w:r w:rsidRPr="00300C3A">
        <w:rPr>
          <w:sz w:val="16"/>
        </w:rPr>
        <w:t>PoA</w:t>
      </w:r>
      <w:proofErr w:type="spellEnd"/>
      <w:r w:rsidRPr="00300C3A">
        <w:rPr>
          <w:sz w:val="16"/>
        </w:rPr>
        <w:t xml:space="preserve">, and sees some provisions of the treaty apply to ammunitions as well as the parts and components of these weapons. Further, </w:t>
      </w:r>
      <w:r w:rsidRPr="00CB2858">
        <w:rPr>
          <w:rStyle w:val="StyleUnderline"/>
        </w:rPr>
        <w:t>the ATT is legally binding, and applies to state-to-state transfers of arms</w:t>
      </w:r>
      <w:r w:rsidRPr="00300C3A">
        <w:rPr>
          <w:sz w:val="16"/>
        </w:rPr>
        <w:t xml:space="preserve"> </w:t>
      </w:r>
      <w:r w:rsidRPr="00CB2858">
        <w:rPr>
          <w:rStyle w:val="StyleUnderline"/>
        </w:rPr>
        <w:t>Given these new realities, this treaty will better serve nations around the world looking to regulate the illicit trade in arms</w:t>
      </w:r>
      <w:r w:rsidRPr="00300C3A">
        <w:rPr>
          <w:sz w:val="16"/>
        </w:rPr>
        <w:t xml:space="preserve">. "Half of the countries in the world don't have national rules or guidelines regarding which arms imports and exports to approve or disapprove," said Daryl Kimball, Executive Director at the Arms Control Association. </w:t>
      </w:r>
      <w:r w:rsidRPr="00CB2858">
        <w:rPr>
          <w:rStyle w:val="StyleUnderline"/>
        </w:rPr>
        <w:t xml:space="preserve">With the U.S.' propensity to assist in a variety of capacities in violent trouble spots around the world, </w:t>
      </w:r>
      <w:r w:rsidRPr="00CB2858">
        <w:rPr>
          <w:rStyle w:val="Emphasis"/>
        </w:rPr>
        <w:t>the</w:t>
      </w:r>
      <w:r w:rsidRPr="00CB2858">
        <w:rPr>
          <w:rStyle w:val="StyleUnderline"/>
        </w:rPr>
        <w:t xml:space="preserve"> illicit </w:t>
      </w:r>
      <w:r w:rsidRPr="00CB2858">
        <w:rPr>
          <w:rStyle w:val="Emphasis"/>
        </w:rPr>
        <w:t>movement and acquisition of arms</w:t>
      </w:r>
      <w:r w:rsidRPr="00CB2858">
        <w:rPr>
          <w:rStyle w:val="StyleUnderline"/>
        </w:rPr>
        <w:t xml:space="preserve"> anywhere </w:t>
      </w:r>
      <w:r w:rsidRPr="00CB2858">
        <w:rPr>
          <w:rStyle w:val="Emphasis"/>
        </w:rPr>
        <w:t>can be viewed as</w:t>
      </w:r>
      <w:r w:rsidRPr="00CB2858">
        <w:rPr>
          <w:rStyle w:val="StyleUnderline"/>
        </w:rPr>
        <w:t xml:space="preserve"> well </w:t>
      </w:r>
      <w:r w:rsidRPr="00CB2858">
        <w:rPr>
          <w:rStyle w:val="Emphasis"/>
        </w:rPr>
        <w:t>within U.S. national security interests</w:t>
      </w:r>
      <w:r w:rsidRPr="00300C3A">
        <w:rPr>
          <w:sz w:val="16"/>
        </w:rPr>
        <w:t xml:space="preserve"> More than anything else, the ATT regulates the export of weapons. </w:t>
      </w:r>
      <w:r w:rsidRPr="00CB2858">
        <w:rPr>
          <w:rStyle w:val="StyleUnderline"/>
        </w:rPr>
        <w:t>With the U.S. currently holding the distinction of being the world's largest arms exporter, it is in its best interests to accurately identify and track exactly where its weapons exports are going</w:t>
      </w:r>
      <w:r w:rsidRPr="00300C3A">
        <w:rPr>
          <w:sz w:val="16"/>
        </w:rPr>
        <w:t xml:space="preserve">. The U.S. has long since understood the importance of this issue, which is why they have had domestic measures to meet this goal--such as restrictions on re-transfer of arms sold abroad and end-user checks--in place for some time. </w:t>
      </w:r>
      <w:r w:rsidRPr="00CB2858">
        <w:rPr>
          <w:rStyle w:val="StyleUnderline"/>
        </w:rPr>
        <w:t xml:space="preserve">The "boomerang effect," where </w:t>
      </w:r>
      <w:r w:rsidRPr="00CB2858">
        <w:rPr>
          <w:rStyle w:val="Emphasis"/>
        </w:rPr>
        <w:t>weapons produced in the U.S. end up being used against U.S. personnel on the ground, is an important part of the national security side</w:t>
      </w:r>
      <w:r w:rsidRPr="00CB2858">
        <w:rPr>
          <w:rStyle w:val="StyleUnderline"/>
        </w:rPr>
        <w:t xml:space="preserve"> of this debate</w:t>
      </w:r>
      <w:r w:rsidRPr="00300C3A">
        <w:rPr>
          <w:sz w:val="16"/>
        </w:rPr>
        <w:t xml:space="preserve"> Barbara Frey, Director of the Human Rights Program at the University of Minnesota and former Special Rapporteur to the UN Sub-Commission on the issue of preventing human rights abuses committed with small arms, further points out that the latest estimates suggest there are currently 650 million firearms in civilian possession, including 2-10 million in the hands of gangs, and 1.1-1.8 million more in the possession of non-state armed groups. "It really matters what governments do with their weapons," says Frey. </w:t>
      </w:r>
      <w:r w:rsidRPr="00CB2858">
        <w:rPr>
          <w:rStyle w:val="StyleUnderline"/>
        </w:rPr>
        <w:t xml:space="preserve">Accordingly, the emphasis the ATT places on cooperation between nations who have ratified the treaty will help eliminate gray areas that arise from export destinations that may present risk. The ATT calls for </w:t>
      </w:r>
      <w:r w:rsidRPr="00CB2858">
        <w:rPr>
          <w:rStyle w:val="Emphasis"/>
        </w:rPr>
        <w:t>information sharing</w:t>
      </w:r>
      <w:r w:rsidRPr="00CB2858">
        <w:rPr>
          <w:rStyle w:val="StyleUnderline"/>
        </w:rPr>
        <w:t xml:space="preserve"> on things like international trafficking routes, illicit brokers, and methods of concealment.</w:t>
      </w:r>
      <w:r w:rsidRPr="00300C3A">
        <w:rPr>
          <w:sz w:val="16"/>
        </w:rPr>
        <w:t xml:space="preserve">' In ratifying the ATT and solidifying this commitment for the international community, </w:t>
      </w:r>
      <w:r w:rsidRPr="00CB2858">
        <w:rPr>
          <w:rStyle w:val="Emphasis"/>
        </w:rPr>
        <w:t>the U.S. would</w:t>
      </w:r>
      <w:r w:rsidRPr="00CB2858">
        <w:rPr>
          <w:rStyle w:val="StyleUnderline"/>
        </w:rPr>
        <w:t xml:space="preserve"> not only </w:t>
      </w:r>
      <w:r w:rsidRPr="00CB2858">
        <w:rPr>
          <w:rStyle w:val="Emphasis"/>
        </w:rPr>
        <w:t>increase the group's capacity to collect</w:t>
      </w:r>
      <w:r w:rsidRPr="00CB2858">
        <w:rPr>
          <w:rStyle w:val="StyleUnderline"/>
        </w:rPr>
        <w:t xml:space="preserve"> this important </w:t>
      </w:r>
      <w:r w:rsidRPr="00CB2858">
        <w:rPr>
          <w:rStyle w:val="Emphasis"/>
        </w:rPr>
        <w:t>information</w:t>
      </w:r>
      <w:r w:rsidRPr="00CB2858">
        <w:rPr>
          <w:rStyle w:val="StyleUnderline"/>
        </w:rPr>
        <w:t xml:space="preserve">, but </w:t>
      </w:r>
      <w:r w:rsidRPr="00CB2858">
        <w:rPr>
          <w:rStyle w:val="Emphasis"/>
        </w:rPr>
        <w:t>also strengthen its own argument and</w:t>
      </w:r>
      <w:r w:rsidRPr="00CB2858">
        <w:rPr>
          <w:rStyle w:val="StyleUnderline"/>
        </w:rPr>
        <w:t xml:space="preserve"> ability to </w:t>
      </w:r>
      <w:r w:rsidRPr="00CB2858">
        <w:rPr>
          <w:rStyle w:val="Emphasis"/>
        </w:rPr>
        <w:t>draw other hesitant nations such as China and Russia into compliance</w:t>
      </w:r>
      <w:r w:rsidRPr="00CB2858">
        <w:rPr>
          <w:rStyle w:val="StyleUnderline"/>
        </w:rPr>
        <w:t xml:space="preserve"> with the treaty</w:t>
      </w:r>
      <w:r w:rsidRPr="00300C3A">
        <w:rPr>
          <w:sz w:val="16"/>
        </w:rPr>
        <w:t xml:space="preserve">. With today's ever-changing geopolitical situation, </w:t>
      </w:r>
      <w:r w:rsidRPr="00CB2858">
        <w:rPr>
          <w:rStyle w:val="Emphasis"/>
        </w:rPr>
        <w:t>the flow of arms from China</w:t>
      </w:r>
      <w:r w:rsidRPr="00CB2858">
        <w:rPr>
          <w:rStyle w:val="StyleUnderline"/>
        </w:rPr>
        <w:t xml:space="preserve"> to Pakistan</w:t>
      </w:r>
      <w:r w:rsidRPr="00300C3A">
        <w:rPr>
          <w:sz w:val="16"/>
        </w:rPr>
        <w:t xml:space="preserve"> (accounting for 55% of Chinese arms exports), </w:t>
      </w:r>
      <w:r w:rsidRPr="00CB2858">
        <w:rPr>
          <w:rStyle w:val="StyleUnderline"/>
        </w:rPr>
        <w:t xml:space="preserve">Myanmar, or Venezuela is something that, </w:t>
      </w:r>
      <w:r w:rsidRPr="00CB2858">
        <w:rPr>
          <w:rStyle w:val="Emphasis"/>
        </w:rPr>
        <w:t>if left unregulated</w:t>
      </w:r>
      <w:r w:rsidRPr="00CB2858">
        <w:rPr>
          <w:rStyle w:val="StyleUnderline"/>
        </w:rPr>
        <w:t xml:space="preserve"> by an international mechanism, </w:t>
      </w:r>
      <w:r w:rsidRPr="00CB2858">
        <w:rPr>
          <w:rStyle w:val="Emphasis"/>
        </w:rPr>
        <w:t>represents a real cost to U.S. national security</w:t>
      </w:r>
      <w:r w:rsidRPr="00CB2858">
        <w:rPr>
          <w:rStyle w:val="StyleUnderline"/>
        </w:rPr>
        <w:t>.</w:t>
      </w:r>
      <w:r w:rsidRPr="00300C3A">
        <w:rPr>
          <w:sz w:val="16"/>
        </w:rPr>
        <w:t xml:space="preserve">8 </w:t>
      </w:r>
      <w:r w:rsidRPr="00CB2858">
        <w:rPr>
          <w:rStyle w:val="StyleUnderline"/>
        </w:rPr>
        <w:t xml:space="preserve">Without ratifying the document itself, the U.S. will fall short in its argument with fellow large-scale arms export </w:t>
      </w:r>
      <w:r w:rsidRPr="00300C3A">
        <w:rPr>
          <w:sz w:val="16"/>
        </w:rPr>
        <w:t xml:space="preserve">States whose interests do not always align with its own. The transparency provided by mandatory national records on arms exports, stipulated in Article 12 of the ATT, is an invaluable asset to the international community, requiring those who join the treaty to take responsibility for arms leaving their territory.9 Globalization has changed the way the world interacts and conducts exchange. In particular, the developing States' interactions and exchanges with developed States have been slow or resistant to regulation largely due to rampant corruption in the developing world. </w:t>
      </w:r>
      <w:r w:rsidRPr="00300C3A">
        <w:rPr>
          <w:rStyle w:val="StyleUnderline"/>
        </w:rPr>
        <w:t xml:space="preserve">The U.S. has set the gold standard when it comes to keeping and reporting export data with or without the ATT, but </w:t>
      </w:r>
      <w:r w:rsidRPr="00300C3A">
        <w:rPr>
          <w:rStyle w:val="Emphasis"/>
        </w:rPr>
        <w:t>there are many nations</w:t>
      </w:r>
      <w:r w:rsidRPr="00300C3A">
        <w:rPr>
          <w:rStyle w:val="StyleUnderline"/>
        </w:rPr>
        <w:t xml:space="preserve"> around the world who do not do so, nations </w:t>
      </w:r>
      <w:r w:rsidRPr="00300C3A">
        <w:rPr>
          <w:rStyle w:val="Emphasis"/>
        </w:rPr>
        <w:t>that won't even discuss joining the treaty until movement</w:t>
      </w:r>
      <w:r w:rsidRPr="00300C3A">
        <w:rPr>
          <w:rStyle w:val="StyleUnderline"/>
        </w:rPr>
        <w:t xml:space="preserve"> on the issue </w:t>
      </w:r>
      <w:r w:rsidRPr="00300C3A">
        <w:rPr>
          <w:rStyle w:val="Emphasis"/>
        </w:rPr>
        <w:t>is seen from the United States.</w:t>
      </w:r>
      <w:r w:rsidRPr="00300C3A">
        <w:rPr>
          <w:sz w:val="16"/>
        </w:rPr>
        <w:t xml:space="preserve"> </w:t>
      </w:r>
      <w:r w:rsidRPr="00300C3A">
        <w:rPr>
          <w:rStyle w:val="StyleUnderline"/>
        </w:rPr>
        <w:t xml:space="preserve">If the U.S. joins and strengthens the regulatory group that will emerge when </w:t>
      </w:r>
      <w:r w:rsidRPr="00300C3A">
        <w:rPr>
          <w:rStyle w:val="StyleUnderline"/>
        </w:rPr>
        <w:lastRenderedPageBreak/>
        <w:t>the treaty comes into force, then the opportunity to help quell violence in a variety of hot spots around the world, from the Middle East to Central Africa, increases significantly</w:t>
      </w:r>
      <w:r w:rsidRPr="00300C3A">
        <w:rPr>
          <w:sz w:val="16"/>
        </w:rPr>
        <w:t xml:space="preserve">. The reality is that today </w:t>
      </w:r>
      <w:r w:rsidRPr="00300C3A">
        <w:rPr>
          <w:rStyle w:val="StyleUnderline"/>
        </w:rPr>
        <w:t>there can be no global norm without the participation of the U.S. and the legitimacy that comes with that participation. U.S. ratification will not attract every country in the world, but there will undoubtedly be a domino effect and the strength of this treaty comes from the transparency these States then must provide on their arms sales</w:t>
      </w:r>
      <w:r w:rsidRPr="00300C3A">
        <w:rPr>
          <w:sz w:val="16"/>
        </w:rPr>
        <w:t xml:space="preserve">. If the U.S is looking to maintain its ability to oversee and appropriately punish countries for illicit activity through international institutions such as the UN, it </w:t>
      </w:r>
      <w:proofErr w:type="spellStart"/>
      <w:r w:rsidRPr="00300C3A">
        <w:rPr>
          <w:sz w:val="16"/>
        </w:rPr>
        <w:t>cannotturn</w:t>
      </w:r>
      <w:proofErr w:type="spellEnd"/>
      <w:r w:rsidRPr="00300C3A">
        <w:rPr>
          <w:sz w:val="16"/>
        </w:rPr>
        <w:t xml:space="preserve"> its back on one of the mechanisms it helped this body create to regulate such activity. The ATT is not unique as a treaty with arms control goals that the United States has not ratified For example, the domestic political fight over ratifying the Comprehensive Nuclear-Test-Ban Treaty (CTBT), another treaty with broad global support, is still being fought in the U.S However, a better example of the world coming together to create an international mechanism already </w:t>
      </w:r>
      <w:proofErr w:type="spellStart"/>
      <w:r w:rsidRPr="00300C3A">
        <w:rPr>
          <w:sz w:val="16"/>
        </w:rPr>
        <w:t>paving</w:t>
      </w:r>
      <w:proofErr w:type="spellEnd"/>
      <w:r w:rsidRPr="00300C3A">
        <w:rPr>
          <w:sz w:val="16"/>
        </w:rPr>
        <w:t xml:space="preserve"> dividends is the Chemical Weapons Convention (CWC). Since its inception in April 1997, the norms created by the CWC have led to a marked decrease in the production and proliferation of chemical weapons around the world, including the ongoing removal of chemical weapons from Syria. The outcome and goals of the CWC are different from the basic regulation of arms sales that the ATT seeks, but it nonetheless is an example of the international community, including full participation of and ratification by the United States, working collaboratively to create a mechanism and universal norms by which States around the world operate to increase collective security. These types of victories for that collective security can undoubtedly be placed in the "pro" section of the ATT debate</w:t>
      </w:r>
    </w:p>
    <w:p w:rsidR="00C55E90" w:rsidRDefault="00C55E90" w:rsidP="00C55E90">
      <w:pPr>
        <w:rPr>
          <w:sz w:val="16"/>
        </w:rPr>
      </w:pPr>
    </w:p>
    <w:p w:rsidR="00C55E90" w:rsidRDefault="00C55E90" w:rsidP="00C55E90">
      <w:pPr>
        <w:pStyle w:val="Heading4"/>
      </w:pPr>
      <w:r>
        <w:t>The US has been a leader in arms reduction before – Seoul conference proves</w:t>
      </w:r>
    </w:p>
    <w:p w:rsidR="00C55E90" w:rsidRPr="004526B2" w:rsidRDefault="00C55E90" w:rsidP="00C55E90">
      <w:pPr>
        <w:rPr>
          <w:rStyle w:val="Style13ptBold"/>
        </w:rPr>
      </w:pPr>
      <w:r>
        <w:rPr>
          <w:rStyle w:val="Style13ptBold"/>
        </w:rPr>
        <w:t xml:space="preserve">Majid 13 – </w:t>
      </w:r>
      <w:r w:rsidRPr="004526B2">
        <w:rPr>
          <w:sz w:val="18"/>
          <w:szCs w:val="18"/>
        </w:rPr>
        <w:t xml:space="preserve">(Amir Majid, Professor in Law at the London Metropolitan University, “America should not Miss the Disarmament Boat,” Journal of Islamic State Practices in International Law 9 J, </w:t>
      </w:r>
      <w:proofErr w:type="spellStart"/>
      <w:r w:rsidRPr="004526B2">
        <w:rPr>
          <w:sz w:val="18"/>
          <w:szCs w:val="18"/>
        </w:rPr>
        <w:t>HeinOnline</w:t>
      </w:r>
      <w:proofErr w:type="spellEnd"/>
      <w:r w:rsidRPr="004526B2">
        <w:rPr>
          <w:sz w:val="18"/>
          <w:szCs w:val="18"/>
        </w:rPr>
        <w:t xml:space="preserve">, </w:t>
      </w:r>
      <w:hyperlink r:id="rId25" w:history="1">
        <w:r w:rsidRPr="004526B2">
          <w:rPr>
            <w:rStyle w:val="Hyperlink"/>
            <w:sz w:val="18"/>
            <w:szCs w:val="18"/>
          </w:rPr>
          <w:t>https://heinonline-org.proxy.lib.umich.edu/HOL/Page?handle=hein.journals/jispil9&amp;id=210&amp;type=text&amp;collection=journals</w:t>
        </w:r>
      </w:hyperlink>
      <w:r w:rsidRPr="004526B2">
        <w:rPr>
          <w:sz w:val="18"/>
          <w:szCs w:val="18"/>
        </w:rPr>
        <w:t>) // S.Y.</w:t>
      </w:r>
    </w:p>
    <w:p w:rsidR="00C55E90" w:rsidRPr="004526B2" w:rsidRDefault="00C55E90" w:rsidP="00C55E90">
      <w:pPr>
        <w:rPr>
          <w:sz w:val="12"/>
        </w:rPr>
      </w:pPr>
      <w:r w:rsidRPr="004526B2">
        <w:rPr>
          <w:sz w:val="14"/>
        </w:rPr>
        <w:t xml:space="preserve">Counselling can easily make a person vulnerable to the allegation of conceit but this author, most humbly, must bring this to the attention of President Obama: Please </w:t>
      </w:r>
      <w:r w:rsidRPr="004526B2">
        <w:rPr>
          <w:rStyle w:val="StyleUnderline"/>
        </w:rPr>
        <w:t>do not make the implementation of</w:t>
      </w:r>
      <w:r w:rsidRPr="004526B2">
        <w:rPr>
          <w:sz w:val="14"/>
        </w:rPr>
        <w:t xml:space="preserve"> your nuclear disarmament </w:t>
      </w:r>
      <w:r w:rsidRPr="004526B2">
        <w:rPr>
          <w:rStyle w:val="StyleUnderline"/>
        </w:rPr>
        <w:t>efforts contingent upon any other country's</w:t>
      </w:r>
      <w:r w:rsidRPr="004526B2">
        <w:rPr>
          <w:sz w:val="14"/>
        </w:rPr>
        <w:t xml:space="preserve"> or its leader's </w:t>
      </w:r>
      <w:proofErr w:type="spellStart"/>
      <w:r w:rsidRPr="004526B2">
        <w:rPr>
          <w:rStyle w:val="StyleUnderline"/>
        </w:rPr>
        <w:t>behaviour</w:t>
      </w:r>
      <w:proofErr w:type="spellEnd"/>
      <w:r w:rsidRPr="004526B2">
        <w:rPr>
          <w:rStyle w:val="StyleUnderline"/>
        </w:rPr>
        <w:t xml:space="preserve">. </w:t>
      </w:r>
      <w:r w:rsidRPr="004526B2">
        <w:rPr>
          <w:rStyle w:val="Emphasis"/>
        </w:rPr>
        <w:t>Iran, North Korea, Pakistan, India or Israel will see sense</w:t>
      </w:r>
      <w:r w:rsidRPr="004526B2">
        <w:rPr>
          <w:rStyle w:val="StyleUnderline"/>
        </w:rPr>
        <w:t xml:space="preserve"> in saving money being spent on atom </w:t>
      </w:r>
      <w:proofErr w:type="gramStart"/>
      <w:r w:rsidRPr="004526B2">
        <w:rPr>
          <w:rStyle w:val="StyleUnderline"/>
        </w:rPr>
        <w:t>bombs, and</w:t>
      </w:r>
      <w:proofErr w:type="gramEnd"/>
      <w:r w:rsidRPr="004526B2">
        <w:rPr>
          <w:rStyle w:val="StyleUnderline"/>
        </w:rPr>
        <w:t xml:space="preserve"> diverting it to the welfare of their citizens for alleviation of poverty and disease, </w:t>
      </w:r>
      <w:r w:rsidRPr="004526B2">
        <w:rPr>
          <w:rStyle w:val="Emphasis"/>
        </w:rPr>
        <w:t>once they see the actions of America</w:t>
      </w:r>
      <w:r w:rsidRPr="004526B2">
        <w:rPr>
          <w:rStyle w:val="StyleUnderline"/>
        </w:rPr>
        <w:t xml:space="preserve"> and other nuclear powers to produce genuine disarmament</w:t>
      </w:r>
      <w:r w:rsidRPr="004526B2">
        <w:rPr>
          <w:sz w:val="14"/>
        </w:rPr>
        <w:t xml:space="preserve">. Nations led by persons with little concern for the human welfare should not wrong foot a man of overwhelming </w:t>
      </w:r>
      <w:proofErr w:type="spellStart"/>
      <w:r w:rsidRPr="004526B2">
        <w:rPr>
          <w:sz w:val="14"/>
        </w:rPr>
        <w:t>candour</w:t>
      </w:r>
      <w:proofErr w:type="spellEnd"/>
      <w:r w:rsidRPr="004526B2">
        <w:rPr>
          <w:sz w:val="14"/>
        </w:rPr>
        <w:t xml:space="preserve"> like the current President of the US. The breakage of the invidious link between their possession of nuclear weapons and feeling safe from any external invasion will he essential, as it is a key to disarmament, according to a seasoned activist in the field of disarmament, Dr Mohamed El-</w:t>
      </w:r>
      <w:proofErr w:type="spellStart"/>
      <w:r w:rsidRPr="004526B2">
        <w:rPr>
          <w:sz w:val="14"/>
        </w:rPr>
        <w:t>Baradei</w:t>
      </w:r>
      <w:proofErr w:type="spellEnd"/>
      <w:r w:rsidRPr="004526B2">
        <w:rPr>
          <w:sz w:val="14"/>
        </w:rPr>
        <w:t xml:space="preserve">. After the conference of 13 April 2010 in Washington, </w:t>
      </w:r>
      <w:r w:rsidRPr="004526B2">
        <w:rPr>
          <w:rStyle w:val="StyleUnderline"/>
        </w:rPr>
        <w:t xml:space="preserve">by </w:t>
      </w:r>
      <w:proofErr w:type="spellStart"/>
      <w:r w:rsidRPr="004526B2">
        <w:rPr>
          <w:rStyle w:val="StyleUnderline"/>
        </w:rPr>
        <w:t>organising</w:t>
      </w:r>
      <w:proofErr w:type="spellEnd"/>
      <w:r w:rsidRPr="004526B2">
        <w:rPr>
          <w:rStyle w:val="StyleUnderline"/>
        </w:rPr>
        <w:t xml:space="preserve"> the 2-day summit in March 2012 in Seoul, South Korea</w:t>
      </w:r>
      <w:r w:rsidRPr="004526B2">
        <w:rPr>
          <w:sz w:val="14"/>
        </w:rPr>
        <w:t xml:space="preserve">, (with 7 more participants), the </w:t>
      </w:r>
      <w:r w:rsidRPr="004526B2">
        <w:rPr>
          <w:rStyle w:val="StyleUnderline"/>
        </w:rPr>
        <w:t>Obama</w:t>
      </w:r>
      <w:r w:rsidRPr="004526B2">
        <w:rPr>
          <w:sz w:val="14"/>
        </w:rPr>
        <w:t xml:space="preserve"> regime </w:t>
      </w:r>
      <w:r w:rsidRPr="004526B2">
        <w:rPr>
          <w:rStyle w:val="StyleUnderline"/>
        </w:rPr>
        <w:t>has given manifest credibility to its desire to see "the world without nuclear weapons</w:t>
      </w:r>
      <w:r w:rsidRPr="004526B2">
        <w:rPr>
          <w:sz w:val="14"/>
        </w:rPr>
        <w:t xml:space="preserve">." (103) The Communiqu6 of the Seoul biennial conference </w:t>
      </w:r>
      <w:proofErr w:type="spellStart"/>
      <w:r w:rsidRPr="004526B2">
        <w:rPr>
          <w:sz w:val="14"/>
        </w:rPr>
        <w:t>recognised</w:t>
      </w:r>
      <w:proofErr w:type="spellEnd"/>
      <w:r w:rsidRPr="004526B2">
        <w:rPr>
          <w:sz w:val="14"/>
        </w:rPr>
        <w:t xml:space="preserve"> that "Nuclear terrorism continues to be one of the most challenging threats to international security and said, "</w:t>
      </w:r>
      <w:r w:rsidRPr="004526B2">
        <w:rPr>
          <w:rStyle w:val="StyleUnderline"/>
        </w:rPr>
        <w:t>We, the leaders, gathered in Seoul on March 26- 27, 2012, renew the political commitments generated from the 2010 Washington Nuclear Security Summit to work toward strengthening nuclear security, reducing the threat of nuclear terrorism, and preventing terrorists, criminals, or other unauthorized actors from acquiring nuclear materials."</w:t>
      </w:r>
      <w:r w:rsidRPr="004526B2">
        <w:rPr>
          <w:sz w:val="12"/>
        </w:rPr>
        <w:t xml:space="preserve"> (104) </w:t>
      </w:r>
      <w:r w:rsidRPr="004526B2">
        <w:rPr>
          <w:rStyle w:val="StyleUnderline"/>
        </w:rPr>
        <w:t xml:space="preserve">We cannot afford to be pessimistic when the leader of the only superpower of the world is saying "Let us reach for the world that ought to be - that spark of the divine that still stirs within each of our souls." </w:t>
      </w:r>
      <w:r w:rsidRPr="004526B2">
        <w:rPr>
          <w:sz w:val="12"/>
        </w:rPr>
        <w:t xml:space="preserve">President Obama had declared this after quoting the celebrated speech of Dr Martin Luther King Jr, "I refuse to accept despair as the final response to the ambiguities of history. I refuse to accept the idea that the 'isness' of man's present condition makes him morally incapable of reaching up for the eternal 'oughtness' that forever confronts him." (105) The task in front of president Obama is not easy one. Like any good realist, he knows the might of the evil. </w:t>
      </w:r>
      <w:proofErr w:type="spellStart"/>
      <w:r w:rsidRPr="004526B2">
        <w:rPr>
          <w:sz w:val="12"/>
        </w:rPr>
        <w:t>Recognising</w:t>
      </w:r>
      <w:proofErr w:type="spellEnd"/>
      <w:r w:rsidRPr="004526B2">
        <w:rPr>
          <w:sz w:val="12"/>
        </w:rPr>
        <w:t xml:space="preserve"> its existence, he has said in his noble address of 10 December 2009, "To say that force may sometimes be necessary is not a call to cynicism - it is recognition of history; the imperfections of man and the limits of “reason.” (105) </w:t>
      </w:r>
      <w:r w:rsidRPr="004526B2">
        <w:rPr>
          <w:rStyle w:val="StyleUnderline"/>
        </w:rPr>
        <w:t>Today, America can lead disarmament efforts from the position of strength. In addition to the inspiration of Presidents, Kennedy and Reagan, the Eisenhower spirit has to return and guide those who wish to strive for genuine disarmament.</w:t>
      </w:r>
      <w:r w:rsidRPr="004526B2">
        <w:rPr>
          <w:sz w:val="12"/>
        </w:rPr>
        <w:t xml:space="preserve"> If disarmament, as required by Article 6 of the NPT 1968, is achieved then, with its might of conventional weapons and super economic muscle America will prevail. Small countries like Iran, Syria and North Korea will never be able to threaten the US security any longer - the tail will not wag the dog.</w:t>
      </w:r>
    </w:p>
    <w:p w:rsidR="00C55E90" w:rsidRDefault="00C55E90" w:rsidP="00C55E90"/>
    <w:p w:rsidR="00C55E90" w:rsidRDefault="00C94191" w:rsidP="00C55E90">
      <w:pPr>
        <w:pStyle w:val="Heading3"/>
      </w:pPr>
      <w:r>
        <w:lastRenderedPageBreak/>
        <w:t xml:space="preserve">1NC- </w:t>
      </w:r>
      <w:r w:rsidR="00C55E90">
        <w:t xml:space="preserve">UN </w:t>
      </w:r>
      <w:r>
        <w:t>Module</w:t>
      </w:r>
    </w:p>
    <w:p w:rsidR="00C55E90" w:rsidRDefault="00C55E90" w:rsidP="00C55E90">
      <w:pPr>
        <w:pStyle w:val="Heading4"/>
      </w:pPr>
      <w:r>
        <w:t>The United States federal government should:</w:t>
      </w:r>
    </w:p>
    <w:p w:rsidR="00C55E90" w:rsidRDefault="00C55E90" w:rsidP="00C55E90">
      <w:pPr>
        <w:pStyle w:val="Heading4"/>
      </w:pPr>
      <w:r>
        <w:t>-r</w:t>
      </w:r>
      <w:r w:rsidR="00C94191">
        <w:t>atify</w:t>
      </w:r>
      <w:r>
        <w:t xml:space="preserve"> the Arms Trade Treaty</w:t>
      </w:r>
    </w:p>
    <w:p w:rsidR="00C55E90" w:rsidRDefault="00C55E90" w:rsidP="00C55E90">
      <w:pPr>
        <w:pStyle w:val="Heading4"/>
      </w:pPr>
      <w:r>
        <w:t xml:space="preserve">-enforce the UN </w:t>
      </w:r>
      <w:proofErr w:type="spellStart"/>
      <w:r>
        <w:t>Programme</w:t>
      </w:r>
      <w:proofErr w:type="spellEnd"/>
      <w:r>
        <w:t xml:space="preserve"> of Action on small arms</w:t>
      </w:r>
    </w:p>
    <w:p w:rsidR="00C55E90" w:rsidRPr="001B7EC2" w:rsidRDefault="00C55E90" w:rsidP="00C55E90"/>
    <w:p w:rsidR="00C55E90" w:rsidRDefault="00C55E90" w:rsidP="00C55E90">
      <w:pPr>
        <w:pStyle w:val="Heading4"/>
      </w:pPr>
      <w:r>
        <w:t>The UN is uniquely key to prevent gender-based violence worldwide</w:t>
      </w:r>
    </w:p>
    <w:p w:rsidR="00C55E90" w:rsidRPr="000531C7" w:rsidRDefault="00C55E90" w:rsidP="00C55E90">
      <w:pPr>
        <w:rPr>
          <w:b/>
          <w:sz w:val="26"/>
        </w:rPr>
      </w:pPr>
      <w:r>
        <w:rPr>
          <w:rStyle w:val="Style13ptBold"/>
        </w:rPr>
        <w:t xml:space="preserve">Gerome 16 </w:t>
      </w:r>
      <w:r>
        <w:t xml:space="preserve">(Rebecca Gerome, April 2016, “Preventing Gendered Violence Through Arms Control,” </w:t>
      </w:r>
      <w:hyperlink r:id="rId26" w:history="1">
        <w:r>
          <w:rPr>
            <w:rStyle w:val="Hyperlink"/>
          </w:rPr>
          <w:t>https://www.peacewomen.org/sites/default/files/preventing-gbv.pdf</w:t>
        </w:r>
      </w:hyperlink>
      <w:r>
        <w:t>)//EK</w:t>
      </w:r>
    </w:p>
    <w:p w:rsidR="00C55E90" w:rsidRPr="000531C7" w:rsidRDefault="00C55E90" w:rsidP="00C55E90">
      <w:pPr>
        <w:rPr>
          <w:sz w:val="16"/>
        </w:rPr>
      </w:pPr>
      <w:r w:rsidRPr="000531C7">
        <w:rPr>
          <w:sz w:val="16"/>
        </w:rPr>
        <w:t xml:space="preserve">Every day around the world, </w:t>
      </w:r>
      <w:r w:rsidRPr="0093201D">
        <w:rPr>
          <w:u w:val="single"/>
        </w:rPr>
        <w:t xml:space="preserve">conventional weapons exacerbate power differences and facilitate acts of violence, including those rooted in gender discrimination. Armed violence is often an expression of violent masculinity. Across all cultures, young men are the overwhelming majority of users as well as direct victims of injury and death caused by conventional weapons. Gender-based violence (GBV), which is any violence directed at a person based on discriminating norms and </w:t>
      </w:r>
      <w:proofErr w:type="spellStart"/>
      <w:r w:rsidRPr="0093201D">
        <w:rPr>
          <w:u w:val="single"/>
        </w:rPr>
        <w:t>practises</w:t>
      </w:r>
      <w:proofErr w:type="spellEnd"/>
      <w:r w:rsidRPr="0093201D">
        <w:rPr>
          <w:u w:val="single"/>
        </w:rPr>
        <w:t xml:space="preserve"> relating to her or his specific sex or gender role in society, disproportionately affects women and is much harder to measure and assess. </w:t>
      </w:r>
      <w:r w:rsidRPr="0093201D">
        <w:rPr>
          <w:b/>
          <w:u w:val="single"/>
        </w:rPr>
        <w:t xml:space="preserve">Effective implementation of the Arms Trade Treaty (ATT) and the UN </w:t>
      </w:r>
      <w:proofErr w:type="spellStart"/>
      <w:r w:rsidRPr="0093201D">
        <w:rPr>
          <w:b/>
          <w:u w:val="single"/>
        </w:rPr>
        <w:t>Programme</w:t>
      </w:r>
      <w:proofErr w:type="spellEnd"/>
      <w:r w:rsidRPr="0093201D">
        <w:rPr>
          <w:b/>
          <w:u w:val="single"/>
        </w:rPr>
        <w:t xml:space="preserve"> of Action on small arms (</w:t>
      </w:r>
      <w:proofErr w:type="spellStart"/>
      <w:r w:rsidRPr="0093201D">
        <w:rPr>
          <w:b/>
          <w:u w:val="single"/>
        </w:rPr>
        <w:t>UNPoA</w:t>
      </w:r>
      <w:proofErr w:type="spellEnd"/>
      <w:r w:rsidRPr="0093201D">
        <w:rPr>
          <w:b/>
          <w:u w:val="single"/>
        </w:rPr>
        <w:t>) presents a unique opportunity to prevent GBV</w:t>
      </w:r>
      <w:r w:rsidRPr="000531C7">
        <w:rPr>
          <w:u w:val="single"/>
        </w:rPr>
        <w:t xml:space="preserve">. The ATT specifically requires that states assess the risk of GBV before approving an arms export. A number of experts1 and government export licensing officials2 have highlighted the need for guidance, especially on how states should take the risk of GBV into account when assessing arms exports. </w:t>
      </w:r>
      <w:r w:rsidRPr="000531C7">
        <w:rPr>
          <w:sz w:val="16"/>
        </w:rPr>
        <w:t xml:space="preserve">One government official stated that although there is “a general principle” that is being discussed in various disarmament forums, “there is very little tangible specificity that goes with it, for people that are not in the field. That is why it is something that is not in the core principles guiding the export licensing process.”3 Another expressed the need for a reference guide to use on a daily basis and for discussions among states parties. </w:t>
      </w:r>
    </w:p>
    <w:p w:rsidR="00C55E90" w:rsidRPr="00F91902" w:rsidRDefault="00C94191" w:rsidP="00C55E90">
      <w:pPr>
        <w:pStyle w:val="Heading3"/>
      </w:pPr>
      <w:r>
        <w:lastRenderedPageBreak/>
        <w:t>Solvency-</w:t>
      </w:r>
      <w:r w:rsidR="00C55E90">
        <w:t xml:space="preserve"> GBV</w:t>
      </w:r>
    </w:p>
    <w:p w:rsidR="00C55E90" w:rsidRPr="007E08D7" w:rsidRDefault="00C55E90" w:rsidP="00C55E90">
      <w:pPr>
        <w:pStyle w:val="Heading4"/>
        <w:rPr>
          <w:rStyle w:val="Style13ptBold"/>
          <w:b/>
        </w:rPr>
      </w:pPr>
      <w:r w:rsidRPr="007E08D7">
        <w:rPr>
          <w:rStyle w:val="Style13ptBold"/>
          <w:b/>
        </w:rPr>
        <w:t>The UN has unique presence with gendered based violence</w:t>
      </w:r>
    </w:p>
    <w:p w:rsidR="00C55E90" w:rsidRPr="000B21EB" w:rsidRDefault="00C55E90" w:rsidP="00C55E90">
      <w:pPr>
        <w:rPr>
          <w:b/>
          <w:sz w:val="26"/>
        </w:rPr>
      </w:pPr>
      <w:r>
        <w:rPr>
          <w:rStyle w:val="Style13ptBold"/>
        </w:rPr>
        <w:t xml:space="preserve">Gerome 16 </w:t>
      </w:r>
      <w:r>
        <w:t xml:space="preserve">(Rebecca Gerome, April 2016, “Preventing Gendered Violence Through Arms Control,” </w:t>
      </w:r>
      <w:hyperlink r:id="rId27" w:history="1">
        <w:r>
          <w:rPr>
            <w:rStyle w:val="Hyperlink"/>
          </w:rPr>
          <w:t>https://www.peacewomen.org/sites/default/files/preventing-gbv.pdf</w:t>
        </w:r>
      </w:hyperlink>
      <w:r>
        <w:t>)//EK</w:t>
      </w:r>
    </w:p>
    <w:p w:rsidR="00C55E90" w:rsidRPr="007E08D7" w:rsidRDefault="00C55E90" w:rsidP="00C55E90">
      <w:pPr>
        <w:rPr>
          <w:u w:val="single"/>
        </w:rPr>
      </w:pPr>
      <w:r w:rsidRPr="00A8009E">
        <w:rPr>
          <w:u w:val="single"/>
        </w:rPr>
        <w:t xml:space="preserve">The ATT is the first multilateral treaty to </w:t>
      </w:r>
      <w:proofErr w:type="spellStart"/>
      <w:r w:rsidRPr="00A8009E">
        <w:rPr>
          <w:u w:val="single"/>
        </w:rPr>
        <w:t>recognise</w:t>
      </w:r>
      <w:proofErr w:type="spellEnd"/>
      <w:r w:rsidRPr="00A8009E">
        <w:rPr>
          <w:u w:val="single"/>
        </w:rPr>
        <w:t xml:space="preserve"> the link between the international arms trade and GBV. It builds on widespread precedent from national, regional, and international courts and UN human rights bodies recognizing that gender-based violence is a violation of international human rights, and can also constitute a war crime, a crime against humanity, or genocide, depending on the circumstances. </w:t>
      </w:r>
      <w:r w:rsidRPr="007E08D7">
        <w:rPr>
          <w:sz w:val="14"/>
        </w:rPr>
        <w:t xml:space="preserve">GBV is therefore covered under multiple provisions in Article 6 and Article 7 of the ATT. Article 7(4), a separate provision, which stipulates that states parties “must take into account” the risk of gender-based violence “in making this assessment,” means that GBV must be </w:t>
      </w:r>
      <w:proofErr w:type="spellStart"/>
      <w:r w:rsidRPr="007E08D7">
        <w:rPr>
          <w:sz w:val="14"/>
        </w:rPr>
        <w:t>analysed</w:t>
      </w:r>
      <w:proofErr w:type="spellEnd"/>
      <w:r w:rsidRPr="007E08D7">
        <w:rPr>
          <w:sz w:val="14"/>
        </w:rPr>
        <w:t xml:space="preserve"> under each sub-section of Article 6 and Article 7. Even if serious violations of international human rights law or international humanitarian law include acts of GBV, it is important to have the GBV criterion included specifically as it is often overlooked in assessments of rights violations. The export officials interviewed for this study often referred to the repression of public protests when speaking about their existing human rights risk assessments. As opposed to public protests, which are often documented in social media, if not in the mainstream media, GBV is often invisible. </w:t>
      </w:r>
      <w:r w:rsidRPr="007E08D7">
        <w:rPr>
          <w:u w:val="single"/>
        </w:rPr>
        <w:t xml:space="preserve">Indeed, of all the grave human rights violations monitored by the Special Representative for Children and Armed Conflict, rape and sexual violence is the most underreported.9 Human rights </w:t>
      </w:r>
      <w:proofErr w:type="spellStart"/>
      <w:r w:rsidRPr="007E08D7">
        <w:rPr>
          <w:u w:val="single"/>
        </w:rPr>
        <w:t>organisations</w:t>
      </w:r>
      <w:proofErr w:type="spellEnd"/>
      <w:r w:rsidRPr="007E08D7">
        <w:rPr>
          <w:u w:val="single"/>
        </w:rPr>
        <w:t xml:space="preserve"> have pointed out time and again that both male and female victims of GBV are </w:t>
      </w:r>
      <w:proofErr w:type="spellStart"/>
      <w:r w:rsidRPr="007E08D7">
        <w:rPr>
          <w:u w:val="single"/>
        </w:rPr>
        <w:t>stigmatised</w:t>
      </w:r>
      <w:proofErr w:type="spellEnd"/>
      <w:r w:rsidRPr="007E08D7">
        <w:rPr>
          <w:u w:val="single"/>
        </w:rPr>
        <w:t xml:space="preserve"> and reluctant to talk.10 This is because of the risks, trauma, shame, and stigma faced not only by those who come forward, but also witnesses, human rights defenders, service providers, journalists, and justice officials.11 </w:t>
      </w:r>
      <w:r w:rsidRPr="007E08D7">
        <w:rPr>
          <w:sz w:val="14"/>
        </w:rPr>
        <w:t xml:space="preserve">Furthermore, GBV is often not a policy priority.12 It disproportionately affects women, who are in a disadvantaged position compared to men when it comes to highlighting and confronting human rights abuses. </w:t>
      </w:r>
      <w:r w:rsidRPr="007E08D7">
        <w:rPr>
          <w:u w:val="single"/>
        </w:rPr>
        <w:t xml:space="preserve">In his 2015 report on </w:t>
      </w:r>
      <w:proofErr w:type="spellStart"/>
      <w:r w:rsidRPr="007E08D7">
        <w:rPr>
          <w:u w:val="single"/>
        </w:rPr>
        <w:t>conflictrelated</w:t>
      </w:r>
      <w:proofErr w:type="spellEnd"/>
      <w:r w:rsidRPr="007E08D7">
        <w:rPr>
          <w:u w:val="single"/>
        </w:rPr>
        <w:t xml:space="preserve"> sexual violence, the UN </w:t>
      </w:r>
      <w:proofErr w:type="spellStart"/>
      <w:r w:rsidRPr="007E08D7">
        <w:rPr>
          <w:u w:val="single"/>
        </w:rPr>
        <w:t>SecretaryGeneral</w:t>
      </w:r>
      <w:proofErr w:type="spellEnd"/>
      <w:r w:rsidRPr="007E08D7">
        <w:rPr>
          <w:u w:val="single"/>
        </w:rPr>
        <w:t xml:space="preserve"> remarked, “despite the political momentum and visibility gained in recent years, the reality on the ground is that many governments have not been able to create an environment in which survivors feel safe to report sexual violence. The fear of stigmatization and reprisals is almost universal.”13</w:t>
      </w:r>
    </w:p>
    <w:p w:rsidR="00C55E90" w:rsidRPr="00EA04F8" w:rsidRDefault="00C55E90" w:rsidP="00C55E90">
      <w:pPr>
        <w:spacing w:after="0" w:line="240" w:lineRule="auto"/>
        <w:rPr>
          <w:rFonts w:ascii="Times New Roman" w:eastAsia="Times New Roman" w:hAnsi="Times New Roman" w:cs="Times New Roman"/>
          <w:sz w:val="24"/>
        </w:rPr>
      </w:pPr>
    </w:p>
    <w:p w:rsidR="00C55E90" w:rsidRPr="00C55E90" w:rsidRDefault="00C55E90" w:rsidP="007679AF">
      <w:pPr>
        <w:pStyle w:val="Heading3"/>
      </w:pPr>
      <w:r>
        <w:lastRenderedPageBreak/>
        <w:t>AT: ATT is already enforced</w:t>
      </w:r>
    </w:p>
    <w:p w:rsidR="00F907DE" w:rsidRPr="000D5FFC" w:rsidRDefault="007679AF" w:rsidP="00F907DE">
      <w:pPr>
        <w:pStyle w:val="Heading4"/>
      </w:pPr>
      <w:r>
        <w:t>U.S. ratification is key to revive</w:t>
      </w:r>
      <w:r w:rsidR="00F907DE" w:rsidRPr="000D5FFC">
        <w:t xml:space="preserve"> global </w:t>
      </w:r>
      <w:r>
        <w:t>norms</w:t>
      </w:r>
    </w:p>
    <w:p w:rsidR="00F907DE" w:rsidRDefault="00F907DE" w:rsidP="00F907DE">
      <w:r w:rsidRPr="00217BA4">
        <w:rPr>
          <w:rStyle w:val="Style13ptBold"/>
        </w:rPr>
        <w:t>Ryan And Hudson 4/26</w:t>
      </w:r>
      <w:r>
        <w:t xml:space="preserve"> (Missy Ryan And John Hudson. "During NRA speech, Trump drops out of another global arms treaty," Washington Post, 4-26-2019, https://www.washingtonpost.com/world/national-security/trump-administration-expected-to-distance-itself-from-global-arms-treaty/2019/04/26/82e19736-f0ee-4cfe-b086-a6b5d89c1ec8_story.html?utm_term=.da878302f130)//Bennerz</w:t>
      </w:r>
    </w:p>
    <w:p w:rsidR="00F907DE" w:rsidRPr="00C94191" w:rsidRDefault="00F907DE" w:rsidP="00F907DE">
      <w:pPr>
        <w:rPr>
          <w:sz w:val="16"/>
        </w:rPr>
      </w:pPr>
      <w:r w:rsidRPr="00C94191">
        <w:rPr>
          <w:sz w:val="16"/>
        </w:rPr>
        <w:t xml:space="preserve">Ted </w:t>
      </w:r>
      <w:proofErr w:type="spellStart"/>
      <w:r w:rsidRPr="00C94191">
        <w:rPr>
          <w:sz w:val="16"/>
        </w:rPr>
        <w:t>Bromund</w:t>
      </w:r>
      <w:proofErr w:type="spellEnd"/>
      <w:r w:rsidRPr="00C94191">
        <w:rPr>
          <w:sz w:val="16"/>
        </w:rPr>
        <w:t>, a fellow at the conservative Heritage Foundation, said the treaty could impinge on U.S. sovereignty in the future. “The ATT is, in effect, an escalator: Once you step onto it, you are no longer in control of your direction of travel.” Its supporters dismiss those claims and say the treaty was drafted to have no effect on gun laws in the United States. They say any new amendments only affect states that ratify them. “</w:t>
      </w:r>
      <w:r w:rsidRPr="00C67AB3">
        <w:rPr>
          <w:rStyle w:val="StyleUnderline"/>
        </w:rPr>
        <w:t>This is yet another instance of the Trump administration turning its back on multilateral diplomacy</w:t>
      </w:r>
      <w:r w:rsidRPr="00C94191">
        <w:rPr>
          <w:sz w:val="16"/>
        </w:rPr>
        <w:t xml:space="preserve">,” said Rachel </w:t>
      </w:r>
      <w:proofErr w:type="spellStart"/>
      <w:r w:rsidRPr="00C94191">
        <w:rPr>
          <w:sz w:val="16"/>
        </w:rPr>
        <w:t>Stohl</w:t>
      </w:r>
      <w:proofErr w:type="spellEnd"/>
      <w:r w:rsidRPr="00C94191">
        <w:rPr>
          <w:sz w:val="16"/>
        </w:rPr>
        <w:t>, managing director of the Stimson Center, a Washington think tank, who contributed to the drafting of the treaty. “</w:t>
      </w:r>
      <w:r w:rsidRPr="00C67AB3">
        <w:rPr>
          <w:rStyle w:val="Emphasis"/>
        </w:rPr>
        <w:t>By not participating in the ATT, the United States is undermining global norms around the arms trade</w:t>
      </w:r>
      <w:r w:rsidRPr="00C94191">
        <w:rPr>
          <w:sz w:val="16"/>
        </w:rPr>
        <w:t>,” she said. “</w:t>
      </w:r>
      <w:r w:rsidRPr="00C67AB3">
        <w:rPr>
          <w:rStyle w:val="StyleUnderline"/>
        </w:rPr>
        <w:t>It says to other countries, ‘The U.S. could become less responsible, so why shouldn’t I?</w:t>
      </w:r>
      <w:proofErr w:type="gramStart"/>
      <w:r w:rsidRPr="00C94191">
        <w:rPr>
          <w:sz w:val="16"/>
        </w:rPr>
        <w:t>’ ”</w:t>
      </w:r>
      <w:proofErr w:type="gramEnd"/>
    </w:p>
    <w:p w:rsidR="00F907DE" w:rsidRDefault="00F907DE" w:rsidP="00F907DE"/>
    <w:p w:rsidR="00F907DE" w:rsidRDefault="00F907DE" w:rsidP="00F907DE">
      <w:pPr>
        <w:pStyle w:val="Heading4"/>
      </w:pPr>
      <w:r>
        <w:t xml:space="preserve">The ATT is </w:t>
      </w:r>
      <w:r w:rsidR="00C94191">
        <w:t>necessary to resolve HR violations and violence in Mexico</w:t>
      </w:r>
    </w:p>
    <w:p w:rsidR="00F907DE" w:rsidRDefault="00F907DE" w:rsidP="00F907DE">
      <w:proofErr w:type="spellStart"/>
      <w:r w:rsidRPr="00772E77">
        <w:rPr>
          <w:rStyle w:val="Style13ptBold"/>
        </w:rPr>
        <w:t>Olabuenaga</w:t>
      </w:r>
      <w:proofErr w:type="spellEnd"/>
      <w:r w:rsidRPr="00772E77">
        <w:rPr>
          <w:rStyle w:val="Style13ptBold"/>
        </w:rPr>
        <w:t xml:space="preserve"> </w:t>
      </w:r>
      <w:r>
        <w:rPr>
          <w:rStyle w:val="Style13ptBold"/>
        </w:rPr>
        <w:t>5/8</w:t>
      </w:r>
      <w:r>
        <w:t xml:space="preserve"> (Pablo </w:t>
      </w:r>
      <w:proofErr w:type="spellStart"/>
      <w:r>
        <w:t>Arrocha</w:t>
      </w:r>
      <w:proofErr w:type="spellEnd"/>
      <w:r>
        <w:t xml:space="preserve"> </w:t>
      </w:r>
      <w:proofErr w:type="spellStart"/>
      <w:r>
        <w:t>Olabuenaga</w:t>
      </w:r>
      <w:proofErr w:type="spellEnd"/>
      <w:r>
        <w:t>, Legal Adviser of the Permanent Mission of Mexico to the United Nations. "Why the Arms Trade Treaty Matters – and Why It Matters That the US Is Walking Away," Just Security, 5-8-2019, https://www.justsecurity.org/63968/why-the-arms-trade-treaty-matters-and-why-it-matters-that-the-us-is-walking-away/)//Bennerz</w:t>
      </w:r>
    </w:p>
    <w:p w:rsidR="00F907DE" w:rsidRPr="004C6740" w:rsidRDefault="00F907DE" w:rsidP="00F907DE">
      <w:pPr>
        <w:rPr>
          <w:sz w:val="16"/>
        </w:rPr>
      </w:pPr>
      <w:r w:rsidRPr="004C6740">
        <w:rPr>
          <w:sz w:val="16"/>
        </w:rPr>
        <w:t xml:space="preserve">The U.N. process towards an ATT </w:t>
      </w:r>
      <w:r w:rsidRPr="006D4AB1">
        <w:rPr>
          <w:rStyle w:val="StyleUnderline"/>
        </w:rPr>
        <w:t xml:space="preserve">Before the ATT </w:t>
      </w:r>
      <w:r w:rsidRPr="004C6740">
        <w:rPr>
          <w:sz w:val="16"/>
        </w:rPr>
        <w:t xml:space="preserve">entered into force on Dec. 24, 2014, </w:t>
      </w:r>
      <w:r w:rsidRPr="006D4AB1">
        <w:rPr>
          <w:rStyle w:val="StyleUnderline"/>
        </w:rPr>
        <w:t>there were more international laws in the world regulating the trade of bananas than the arms trade.</w:t>
      </w:r>
      <w:r w:rsidRPr="004C6740">
        <w:rPr>
          <w:sz w:val="16"/>
        </w:rPr>
        <w:t xml:space="preserve"> For many years, civil society had recognized this deficiency and called for global action. In 1997, for example, a group of 19 eminent persons and institutions that had received the Nobel Prize for Peace — including Dr. Oscar Arias Sánchez, former President of Costa Rica; Desmond Tutu; José Ramos Horta and Amnesty International — launched and International Code of Conduct on Arms Transfers. This initiative made its way to the U.N. a few years later via the Permanent Mission of Costa Rica in New York. </w:t>
      </w:r>
      <w:r w:rsidRPr="006D4AB1">
        <w:rPr>
          <w:rStyle w:val="StyleUnderline"/>
        </w:rPr>
        <w:t xml:space="preserve">The lack of an international global framework for the trade in arms was profoundly worrisome given the </w:t>
      </w:r>
      <w:r w:rsidRPr="006D4AB1">
        <w:rPr>
          <w:rStyle w:val="Emphasis"/>
        </w:rPr>
        <w:t>immense volume</w:t>
      </w:r>
      <w:r w:rsidRPr="006D4AB1">
        <w:rPr>
          <w:rStyle w:val="StyleUnderline"/>
        </w:rPr>
        <w:t xml:space="preserve"> of the global trade in conventional arms and its </w:t>
      </w:r>
      <w:r w:rsidRPr="006D4AB1">
        <w:rPr>
          <w:rStyle w:val="Emphasis"/>
        </w:rPr>
        <w:t>potential effect in the disruption of peace and sustainable development</w:t>
      </w:r>
      <w:r w:rsidRPr="004C6740">
        <w:rPr>
          <w:sz w:val="16"/>
        </w:rPr>
        <w:t xml:space="preserve">. Former U.N. Secretary-General Ban Ki-moon had indicated that: “The world is </w:t>
      </w:r>
      <w:proofErr w:type="spellStart"/>
      <w:r w:rsidRPr="004C6740">
        <w:rPr>
          <w:sz w:val="16"/>
        </w:rPr>
        <w:t>overarmed</w:t>
      </w:r>
      <w:proofErr w:type="spellEnd"/>
      <w:r w:rsidRPr="004C6740">
        <w:rPr>
          <w:sz w:val="16"/>
        </w:rPr>
        <w:t xml:space="preserve"> and peace is underfunded. Military spending is on the rise. Today, it is well above $1 trillion a year. Let us look at Africa alone. Between 1990 and 2005, 23 African countries lost an estimated $284 billion as a result of armed conflicts, fueled by transfers of ammunition and arms — 95 per cent of which came from outside Africa. And globally, 60 years of United Nations peacekeeping operations have cost less than six weeks of current military spending.” After years of informal discussions, and with mounting pressure from civil society, the U.N. initiated a process to negotiate the first global international agreement to regulate the licit trade in arms, finally putting an end to this important gap in international law. This process was long and complicated, as are most multilateral processes at the U.N. It included the establishment of a Group of Governmental Experts (GGE) in 2008, whose mandate was to examine the feasibility, scope and draft parameters for a comprehensive, legally binding instrument establishing common international standards for the import, export and transfer of conventional arms. This was followed by the establishment, in 2009, of an open-ended working group of the General Assembly to consider the report of the GGE and the recommendation of an international instrument on the matter. After this, the decision was made to establish a preparatory committee, which had two sessions in 2010 and 2011, respectively, followed by the U.N. Conference on the Arms Trade Treaty, held in 2012. Then, the Final U.N. Conference on the Arms Trade Treaty was convened in 2013, since no agreement could be reached the year before. The final treaty text had to be adopted by consensus, according to the Rules of Procedure of the Conference agreed to by the preparatory committee. During the first Conference, both Russia and the U.S. indicated that they were not ready to adopt the draft text put forward by Argentinian President Roberto García </w:t>
      </w:r>
      <w:proofErr w:type="spellStart"/>
      <w:r w:rsidRPr="004C6740">
        <w:rPr>
          <w:sz w:val="16"/>
        </w:rPr>
        <w:t>Moritán</w:t>
      </w:r>
      <w:proofErr w:type="spellEnd"/>
      <w:r w:rsidRPr="004C6740">
        <w:rPr>
          <w:sz w:val="16"/>
        </w:rPr>
        <w:t xml:space="preserve">. As a consequence, the General Assembly convened the Final Conference, where general agreement, including by Russia and the U.S., grew around the draft text prepared by Australian </w:t>
      </w:r>
      <w:r w:rsidRPr="004C6740">
        <w:rPr>
          <w:sz w:val="16"/>
        </w:rPr>
        <w:lastRenderedPageBreak/>
        <w:t xml:space="preserve">President Peter </w:t>
      </w:r>
      <w:proofErr w:type="spellStart"/>
      <w:r w:rsidRPr="004C6740">
        <w:rPr>
          <w:sz w:val="16"/>
        </w:rPr>
        <w:t>Woolcott</w:t>
      </w:r>
      <w:proofErr w:type="spellEnd"/>
      <w:r w:rsidRPr="004C6740">
        <w:rPr>
          <w:sz w:val="16"/>
        </w:rPr>
        <w:t xml:space="preserve">. However, on the last day of the Final U.N. Conference (March 28, 2013), Syria, Iran and the Democratic People’s Republic of Korea (DPRK), blocked the adoption of the treaty by consensus. Therefore, on April 1, 2013, a draft resolution was submitted to the General Assembly for the adoption of the treaty. The resolution was co-sponsored by 64 U.N. member States, including the U.S. The ATT was consequently adopted by the U.N. General Assembly on April 2, 2013, with 154 votes in favor and only 3 against (DPRK, Iran and Syria), and with 23 abstentions. To this date, the treaty has 130 signatories and 101 States Parties. I had the opportunity to serve in the Mexican delegation throughout the negotiation process, starting with the negotiation and adoption of General Assembly resolution 64/48 in 2009, and through the adoption of the treaty in 2013. I can attest to the hard work and effort that it took both </w:t>
      </w:r>
      <w:proofErr w:type="spellStart"/>
      <w:r w:rsidRPr="004C6740">
        <w:rPr>
          <w:sz w:val="16"/>
        </w:rPr>
        <w:t>Amb</w:t>
      </w:r>
      <w:proofErr w:type="spellEnd"/>
      <w:r w:rsidRPr="004C6740">
        <w:rPr>
          <w:sz w:val="16"/>
        </w:rPr>
        <w:t xml:space="preserve">. García </w:t>
      </w:r>
      <w:proofErr w:type="spellStart"/>
      <w:r w:rsidRPr="004C6740">
        <w:rPr>
          <w:sz w:val="16"/>
        </w:rPr>
        <w:t>Moritán</w:t>
      </w:r>
      <w:proofErr w:type="spellEnd"/>
      <w:r w:rsidRPr="004C6740">
        <w:rPr>
          <w:sz w:val="16"/>
        </w:rPr>
        <w:t xml:space="preserve"> and </w:t>
      </w:r>
      <w:proofErr w:type="spellStart"/>
      <w:r w:rsidRPr="004C6740">
        <w:rPr>
          <w:sz w:val="16"/>
        </w:rPr>
        <w:t>Amb</w:t>
      </w:r>
      <w:proofErr w:type="spellEnd"/>
      <w:r w:rsidRPr="004C6740">
        <w:rPr>
          <w:sz w:val="16"/>
        </w:rPr>
        <w:t xml:space="preserve">. </w:t>
      </w:r>
      <w:proofErr w:type="spellStart"/>
      <w:r w:rsidRPr="004C6740">
        <w:rPr>
          <w:sz w:val="16"/>
        </w:rPr>
        <w:t>Woolcott</w:t>
      </w:r>
      <w:proofErr w:type="spellEnd"/>
      <w:r w:rsidRPr="004C6740">
        <w:rPr>
          <w:sz w:val="16"/>
        </w:rPr>
        <w:t xml:space="preserve">, as well as all delegations, to come together on an issue that has an inherent trend to polarization and that touches upon very sensitive issues for States including concerns about their own security and stability. </w:t>
      </w:r>
      <w:r w:rsidRPr="004C6740">
        <w:rPr>
          <w:rStyle w:val="Emphasis"/>
        </w:rPr>
        <w:t>From the Mexican perspective, this is a particularly important legal instrument given the great challenges and threats posed by the illicit trade of arms that flows mostly from the U.S. border into Mexico, fueling organized crime</w:t>
      </w:r>
      <w:r w:rsidRPr="004C6740">
        <w:rPr>
          <w:sz w:val="16"/>
        </w:rPr>
        <w:t xml:space="preserve">. To exemplify this, </w:t>
      </w:r>
      <w:r w:rsidRPr="004C6740">
        <w:rPr>
          <w:rStyle w:val="StyleUnderline"/>
        </w:rPr>
        <w:t>the negotiations coincided with the exposure of the highly controversial U.S. Fast and Furious operation</w:t>
      </w:r>
      <w:r w:rsidRPr="004C6740">
        <w:rPr>
          <w:sz w:val="16"/>
        </w:rPr>
        <w:t xml:space="preserve">, </w:t>
      </w:r>
      <w:r w:rsidRPr="004C6740">
        <w:rPr>
          <w:rStyle w:val="StyleUnderline"/>
        </w:rPr>
        <w:t>where the</w:t>
      </w:r>
      <w:r w:rsidRPr="004C6740">
        <w:rPr>
          <w:sz w:val="16"/>
        </w:rPr>
        <w:t xml:space="preserve"> Phoenix Field Division of the Bureau of Alcohol, Tobacco, Firearms and Explosives (</w:t>
      </w:r>
      <w:r w:rsidRPr="004C6740">
        <w:rPr>
          <w:rStyle w:val="StyleUnderline"/>
        </w:rPr>
        <w:t>ATF</w:t>
      </w:r>
      <w:r w:rsidRPr="004C6740">
        <w:rPr>
          <w:sz w:val="16"/>
        </w:rPr>
        <w:t xml:space="preserve">), </w:t>
      </w:r>
      <w:r w:rsidRPr="004C6740">
        <w:rPr>
          <w:rStyle w:val="StyleUnderline"/>
        </w:rPr>
        <w:t>allowed illegal gun sales in an attempt to track the sellers and buyers, who were believed to be connected to Mexican drug cartels.</w:t>
      </w:r>
      <w:r>
        <w:rPr>
          <w:rStyle w:val="StyleUnderline"/>
        </w:rPr>
        <w:t xml:space="preserve"> </w:t>
      </w:r>
      <w:r w:rsidRPr="004C6740">
        <w:rPr>
          <w:sz w:val="16"/>
        </w:rPr>
        <w:t xml:space="preserve">As Roberto </w:t>
      </w:r>
      <w:proofErr w:type="spellStart"/>
      <w:r w:rsidRPr="004C6740">
        <w:rPr>
          <w:sz w:val="16"/>
        </w:rPr>
        <w:t>Dondisch</w:t>
      </w:r>
      <w:proofErr w:type="spellEnd"/>
      <w:r w:rsidRPr="004C6740">
        <w:rPr>
          <w:sz w:val="16"/>
        </w:rPr>
        <w:t xml:space="preserve">, chief negotiator of the Mexican delegation, has written elsewhere (‘El </w:t>
      </w:r>
      <w:proofErr w:type="spellStart"/>
      <w:r w:rsidRPr="004C6740">
        <w:rPr>
          <w:sz w:val="16"/>
        </w:rPr>
        <w:t>Tratado</w:t>
      </w:r>
      <w:proofErr w:type="spellEnd"/>
      <w:r w:rsidRPr="004C6740">
        <w:rPr>
          <w:sz w:val="16"/>
        </w:rPr>
        <w:t xml:space="preserve"> de Comercio de </w:t>
      </w:r>
      <w:proofErr w:type="spellStart"/>
      <w:r w:rsidRPr="004C6740">
        <w:rPr>
          <w:sz w:val="16"/>
        </w:rPr>
        <w:t>Armas</w:t>
      </w:r>
      <w:proofErr w:type="spellEnd"/>
      <w:r w:rsidRPr="004C6740">
        <w:rPr>
          <w:sz w:val="16"/>
        </w:rPr>
        <w:t xml:space="preserve">, un </w:t>
      </w:r>
      <w:proofErr w:type="spellStart"/>
      <w:r w:rsidRPr="004C6740">
        <w:rPr>
          <w:sz w:val="16"/>
        </w:rPr>
        <w:t>éxito</w:t>
      </w:r>
      <w:proofErr w:type="spellEnd"/>
      <w:r w:rsidRPr="004C6740">
        <w:rPr>
          <w:sz w:val="16"/>
        </w:rPr>
        <w:t xml:space="preserve"> de la </w:t>
      </w:r>
      <w:proofErr w:type="spellStart"/>
      <w:r w:rsidRPr="004C6740">
        <w:rPr>
          <w:sz w:val="16"/>
        </w:rPr>
        <w:t>diplomacia</w:t>
      </w:r>
      <w:proofErr w:type="spellEnd"/>
      <w:r w:rsidRPr="004C6740">
        <w:rPr>
          <w:sz w:val="16"/>
        </w:rPr>
        <w:t xml:space="preserve"> </w:t>
      </w:r>
      <w:proofErr w:type="spellStart"/>
      <w:r w:rsidRPr="004C6740">
        <w:rPr>
          <w:sz w:val="16"/>
        </w:rPr>
        <w:t>mexicana</w:t>
      </w:r>
      <w:proofErr w:type="spellEnd"/>
      <w:r w:rsidRPr="004C6740">
        <w:rPr>
          <w:sz w:val="16"/>
        </w:rPr>
        <w:t xml:space="preserve">’ in México y el </w:t>
      </w:r>
      <w:proofErr w:type="spellStart"/>
      <w:r w:rsidRPr="004C6740">
        <w:rPr>
          <w:sz w:val="16"/>
        </w:rPr>
        <w:t>Multilateralismo</w:t>
      </w:r>
      <w:proofErr w:type="spellEnd"/>
      <w:r w:rsidRPr="004C6740">
        <w:rPr>
          <w:sz w:val="16"/>
        </w:rPr>
        <w:t xml:space="preserve"> del </w:t>
      </w:r>
      <w:proofErr w:type="spellStart"/>
      <w:r w:rsidRPr="004C6740">
        <w:rPr>
          <w:sz w:val="16"/>
        </w:rPr>
        <w:t>Siglo</w:t>
      </w:r>
      <w:proofErr w:type="spellEnd"/>
      <w:r w:rsidRPr="004C6740">
        <w:rPr>
          <w:sz w:val="16"/>
        </w:rPr>
        <w:t xml:space="preserve"> XXI), the U.S. and Mexico always kept a very close relationship throughout the negotiations. Despite having substantial differences in our approaches to certain aspects of the treaty, we always maintained the utmost respect in our </w:t>
      </w:r>
      <w:proofErr w:type="gramStart"/>
      <w:r w:rsidRPr="004C6740">
        <w:rPr>
          <w:sz w:val="16"/>
        </w:rPr>
        <w:t>exchanges</w:t>
      </w:r>
      <w:proofErr w:type="gramEnd"/>
      <w:r w:rsidRPr="004C6740">
        <w:rPr>
          <w:sz w:val="16"/>
        </w:rPr>
        <w:t xml:space="preserve"> and we worked hand in hand towards bridging those differences in favor of achieving a meaningful legal instrument. The fact that both teams — led by Dr. </w:t>
      </w:r>
      <w:proofErr w:type="spellStart"/>
      <w:r w:rsidRPr="004C6740">
        <w:rPr>
          <w:sz w:val="16"/>
        </w:rPr>
        <w:t>Dondisch</w:t>
      </w:r>
      <w:proofErr w:type="spellEnd"/>
      <w:r w:rsidRPr="004C6740">
        <w:rPr>
          <w:sz w:val="16"/>
        </w:rPr>
        <w:t xml:space="preserve"> on the Mexican side, and by </w:t>
      </w:r>
      <w:proofErr w:type="spellStart"/>
      <w:r w:rsidRPr="004C6740">
        <w:rPr>
          <w:sz w:val="16"/>
        </w:rPr>
        <w:t>Amb</w:t>
      </w:r>
      <w:proofErr w:type="spellEnd"/>
      <w:r w:rsidRPr="004C6740">
        <w:rPr>
          <w:sz w:val="16"/>
        </w:rPr>
        <w:t xml:space="preserve">. Thomas Countryman, who left the State Department in January 2017, on the U.S. side — overcame what initially were perceived as irreconcilable positions and ended up cosponsoring the draft resolution through which the ATT was adopted by the General Assembly, proves that where there is a will, there is a way. The ATT at a glance What does the ATT do? As indicated by its name, the </w:t>
      </w:r>
      <w:r w:rsidRPr="004C6740">
        <w:rPr>
          <w:rStyle w:val="StyleUnderline"/>
        </w:rPr>
        <w:t>Arms Trade Treaty regulates the international licit trade of arms.</w:t>
      </w:r>
      <w:r w:rsidRPr="004C6740">
        <w:rPr>
          <w:sz w:val="16"/>
        </w:rPr>
        <w:t xml:space="preserve"> Its object and purpose, which is clearly spelled out in Article 1, is the following: “</w:t>
      </w:r>
      <w:r w:rsidRPr="004C6740">
        <w:rPr>
          <w:rStyle w:val="StyleUnderline"/>
        </w:rPr>
        <w:t>The object</w:t>
      </w:r>
      <w:r w:rsidRPr="004C6740">
        <w:rPr>
          <w:sz w:val="16"/>
        </w:rPr>
        <w:t xml:space="preserve"> of this Treaty</w:t>
      </w:r>
      <w:r w:rsidRPr="004C6740">
        <w:rPr>
          <w:rStyle w:val="StyleUnderline"/>
        </w:rPr>
        <w:t xml:space="preserve"> is to</w:t>
      </w:r>
      <w:r w:rsidRPr="004C6740">
        <w:rPr>
          <w:sz w:val="16"/>
        </w:rPr>
        <w:t xml:space="preserve">: </w:t>
      </w:r>
      <w:r w:rsidRPr="004C6740">
        <w:rPr>
          <w:rStyle w:val="StyleUnderline"/>
        </w:rPr>
        <w:t>Establish the highest possible common international standards for regulating or improving the regulation of the international trade in conventional arms</w:t>
      </w:r>
      <w:r w:rsidRPr="004C6740">
        <w:rPr>
          <w:sz w:val="16"/>
        </w:rPr>
        <w:t xml:space="preserve">; </w:t>
      </w:r>
      <w:r w:rsidRPr="004C6740">
        <w:rPr>
          <w:rStyle w:val="StyleUnderline"/>
        </w:rPr>
        <w:t>Prevent and eradicate the illicit trade in conventional arms and prevent their diversion;</w:t>
      </w:r>
      <w:r>
        <w:rPr>
          <w:rStyle w:val="StyleUnderline"/>
        </w:rPr>
        <w:t xml:space="preserve"> </w:t>
      </w:r>
      <w:r w:rsidRPr="004C6740">
        <w:rPr>
          <w:sz w:val="16"/>
        </w:rPr>
        <w:t xml:space="preserve">for the purpose of: Contributing to international and regional peace, security and stability; Reducing human suffering; Promoting cooperation, transparency and responsible action by States Parties in the international trade in conventional arms, thereby building confidence among States Parties.” </w:t>
      </w:r>
      <w:r w:rsidRPr="004C6740">
        <w:rPr>
          <w:rStyle w:val="StyleUnderline"/>
        </w:rPr>
        <w:t>Other relevant aspects of the treaty to be highlighted are</w:t>
      </w:r>
      <w:r w:rsidRPr="004C6740">
        <w:rPr>
          <w:sz w:val="16"/>
        </w:rPr>
        <w:t xml:space="preserve">: </w:t>
      </w:r>
      <w:proofErr w:type="spellStart"/>
      <w:r w:rsidRPr="004C6740">
        <w:rPr>
          <w:sz w:val="16"/>
        </w:rPr>
        <w:t>i</w:t>
      </w:r>
      <w:proofErr w:type="spellEnd"/>
      <w:r w:rsidRPr="004C6740">
        <w:rPr>
          <w:sz w:val="16"/>
        </w:rPr>
        <w:t>)</w:t>
      </w:r>
      <w:r w:rsidRPr="004C6740">
        <w:rPr>
          <w:rStyle w:val="StyleUnderline"/>
        </w:rPr>
        <w:t xml:space="preserve"> its scope includes small arms and light weapons</w:t>
      </w:r>
      <w:r w:rsidRPr="004C6740">
        <w:rPr>
          <w:sz w:val="16"/>
        </w:rPr>
        <w:t xml:space="preserve">; ii) State Parties have the obligation to establish and maintain a national control system to regulate the export of ammunition/munitions; iii) the treaty establishes a system to conduct an assessment, including the consideration of possible mitigation measures, before authorizing an export of weapons; iv) it includes measures to prevent the diversion of arms, and v) it includes a yearly reporting mechanism of authorized or actual exports and imports of conventional arms. In a nutshell, the </w:t>
      </w:r>
      <w:r w:rsidRPr="004C6740">
        <w:rPr>
          <w:rStyle w:val="StyleUnderline"/>
        </w:rPr>
        <w:t>ATT sets out global standards to conduct legal and rightful activities in a transparent manner. This</w:t>
      </w:r>
      <w:r w:rsidRPr="004C6740">
        <w:rPr>
          <w:sz w:val="16"/>
        </w:rPr>
        <w:t xml:space="preserve">, in turn, </w:t>
      </w:r>
      <w:r w:rsidRPr="004C6740">
        <w:rPr>
          <w:rStyle w:val="StyleUnderline"/>
        </w:rPr>
        <w:t>helps to identify where and how arms are diverted into the illicit market and raises the bar regarding accountability for irresponsible transfers of arms.</w:t>
      </w:r>
      <w:r>
        <w:rPr>
          <w:rStyle w:val="StyleUnderline"/>
        </w:rPr>
        <w:t xml:space="preserve"> </w:t>
      </w:r>
      <w:r w:rsidRPr="004C6740">
        <w:rPr>
          <w:sz w:val="16"/>
        </w:rPr>
        <w:t xml:space="preserve">What does the ATT not do? It is not a disarmament treaty nor a treaty for the reduction of arsenals; it does not prohibit the international trade in arms, and; it does not regulate, in any way, internal transactions, in particular the acquisition of arms by civilians. Contrary to what Trump has declared, the treaty explicitly reaffirms “the sovereign right of any State to regulate and control conventional arms exclusively within its territory, pursuant to its own legal or constitutional system.” In other words, the ATT is absolutely silent on controls, regulations, limitations, rights or obligations regarding the domestic sale of arms. Therefore, claiming that the ATT breaches sovereign rights of States, specifically the second amendment to the U.S. Constitution, is not a matter of misinterpretation: It is simply not true. It is also very important to understand what </w:t>
      </w:r>
      <w:proofErr w:type="gramStart"/>
      <w:r w:rsidRPr="004C6740">
        <w:rPr>
          <w:sz w:val="16"/>
        </w:rPr>
        <w:t>is the extent of the legal obligations</w:t>
      </w:r>
      <w:proofErr w:type="gramEnd"/>
      <w:r w:rsidRPr="004C6740">
        <w:rPr>
          <w:sz w:val="16"/>
        </w:rPr>
        <w:t xml:space="preserve"> arising from signing the ATT. A signatory to an international treaty is not a State Party. According to Article 18 of the Vienna Convention on the Law of Treaties (VCLT) of 1969, a State that has signed a treaty has the obligation to refrain from acts which would defeat the object and purpose of said treaty. No more and no less. The signature does not unfold the totality of the rights and obligations established in the treaty. This would only happen if the State became a party, having expressed its consent to be bound, namely through ratification, acceptance, approval or accession. It is also worth noting that there is no such thing as a revocation of signature of treaties in the VCLT. However, the obligation not to defeat the object and purpose of a treaty arising from its signature lasts until the State has made its intention clear not to become a party to the treaty, which presumably will be the case of the ATT (as of the time of writing of this essay, no notification in this regard has been deposited by the U.S. before the U.N. Treaty Section, which serves as depositary of the Treaty).</w:t>
      </w:r>
    </w:p>
    <w:p w:rsidR="00F907DE" w:rsidRDefault="00C94191" w:rsidP="00C94191">
      <w:pPr>
        <w:pStyle w:val="Heading3"/>
      </w:pPr>
      <w:r>
        <w:lastRenderedPageBreak/>
        <w:t>AT: Circumvention</w:t>
      </w:r>
    </w:p>
    <w:p w:rsidR="00F907DE" w:rsidRDefault="00F907DE" w:rsidP="00F907DE">
      <w:pPr>
        <w:pStyle w:val="Heading4"/>
      </w:pPr>
      <w:r>
        <w:t>Ratifying the ATT ensure</w:t>
      </w:r>
      <w:r w:rsidR="00FA04E4">
        <w:t>s</w:t>
      </w:r>
      <w:r>
        <w:t xml:space="preserve"> arms aren’t diverted</w:t>
      </w:r>
    </w:p>
    <w:p w:rsidR="00F907DE" w:rsidRDefault="00F907DE" w:rsidP="00F907DE">
      <w:r w:rsidRPr="00BA73B1">
        <w:rPr>
          <w:rStyle w:val="Style13ptBold"/>
        </w:rPr>
        <w:t xml:space="preserve">Countryman and </w:t>
      </w:r>
      <w:proofErr w:type="spellStart"/>
      <w:r w:rsidRPr="00BA73B1">
        <w:rPr>
          <w:rStyle w:val="Style13ptBold"/>
        </w:rPr>
        <w:t>Stohl</w:t>
      </w:r>
      <w:proofErr w:type="spellEnd"/>
      <w:r w:rsidRPr="00BA73B1">
        <w:rPr>
          <w:rStyle w:val="Style13ptBold"/>
        </w:rPr>
        <w:t xml:space="preserve"> </w:t>
      </w:r>
      <w:r>
        <w:rPr>
          <w:rStyle w:val="Style13ptBold"/>
        </w:rPr>
        <w:t>5/10</w:t>
      </w:r>
      <w:r>
        <w:t xml:space="preserve"> (Thomas M. </w:t>
      </w:r>
      <w:proofErr w:type="gramStart"/>
      <w:r>
        <w:t>Countryman  and</w:t>
      </w:r>
      <w:proofErr w:type="gramEnd"/>
      <w:r>
        <w:t xml:space="preserve"> Rachel </w:t>
      </w:r>
      <w:proofErr w:type="spellStart"/>
      <w:r>
        <w:t>Stohl</w:t>
      </w:r>
      <w:proofErr w:type="spellEnd"/>
      <w:r>
        <w:t xml:space="preserve">  "Leaving the Arms Trade Treaty would be another shot in America’s foot," Defense News, 5-10-2019, https://www.defensenews.com/opinion/commentary/2019/05/10/leaving-the-arms-trade-treaty-would-be-another-shot-in-americas-foot/)//Bennerz</w:t>
      </w:r>
    </w:p>
    <w:p w:rsidR="00F907DE" w:rsidRDefault="00F907DE" w:rsidP="00F907DE">
      <w:pPr>
        <w:rPr>
          <w:rStyle w:val="StyleUnderline"/>
        </w:rPr>
      </w:pPr>
      <w:r w:rsidRPr="009E6EE3">
        <w:rPr>
          <w:rStyle w:val="StyleUnderline"/>
        </w:rPr>
        <w:t>The ATT makes the international arms trade safer and more responsible</w:t>
      </w:r>
      <w:r w:rsidRPr="00C94191">
        <w:rPr>
          <w:sz w:val="16"/>
        </w:rPr>
        <w:t xml:space="preserve">. </w:t>
      </w:r>
      <w:r w:rsidRPr="009E6EE3">
        <w:rPr>
          <w:rStyle w:val="StyleUnderline"/>
        </w:rPr>
        <w:t xml:space="preserve">It requires governments, before granting an export license for weapons, to consider whether weapons </w:t>
      </w:r>
      <w:r w:rsidRPr="009E6EE3">
        <w:rPr>
          <w:rStyle w:val="Emphasis"/>
        </w:rPr>
        <w:t>could be used for genocide or human rights violations</w:t>
      </w:r>
      <w:r w:rsidRPr="00C94191">
        <w:rPr>
          <w:sz w:val="16"/>
        </w:rPr>
        <w:t xml:space="preserve">, </w:t>
      </w:r>
      <w:r w:rsidRPr="009E6EE3">
        <w:rPr>
          <w:rStyle w:val="Emphasis"/>
        </w:rPr>
        <w:t>as well as the likelihood that the weapons would be diverted into the wrong hands and fuel civil conflict or criminal activity</w:t>
      </w:r>
      <w:r w:rsidRPr="00C94191">
        <w:rPr>
          <w:sz w:val="16"/>
        </w:rPr>
        <w:t xml:space="preserve">. It provides mechanisms for governments to cooperate and a means for greater transparency over a murky trade that contributes to devastating human suffering — including casualties to American service members and civilians — in conflicts in places like Syria, Yemen and Libya. </w:t>
      </w:r>
      <w:r w:rsidRPr="009E6EE3">
        <w:rPr>
          <w:rStyle w:val="StyleUnderline"/>
        </w:rPr>
        <w:t>This treaty reflects U.S. values and priorities</w:t>
      </w:r>
      <w:r w:rsidRPr="00C94191">
        <w:rPr>
          <w:sz w:val="16"/>
        </w:rPr>
        <w:t xml:space="preserve">. Throughout the negotiations, we, as the U.N. consultant and the U.S. government team, met regularly with interested defense industry and nongovernmental organizations, briefing simultaneously defense exporters, human rights advocates and Second Amendment advocates of how the ATT furthered U.S. interests. Industry, in particular, expressed the hope that requiring other nations to meet American-style standards would help level the playing field in the global arms market and close loopholes in other countries that allow unscrupulous dealers to undermine legal U.S. transactions. That hope is now extinguished, as the administration has chosen to stand with reckless regimes, such as North Korea, Iran and Syria, and with Russia and China — and against our biggest allies — in allowing an arms trade that flows with impunity. </w:t>
      </w:r>
      <w:r w:rsidRPr="009E6EE3">
        <w:rPr>
          <w:rStyle w:val="StyleUnderline"/>
        </w:rPr>
        <w:t>The Obama administration viewed the ATT not as an arms control treaty, but as a trade regulation treaty, one that had the potential to ameliorate the worst problems created by a wide-open global arms bazaar</w:t>
      </w:r>
      <w:r w:rsidRPr="00C94191">
        <w:rPr>
          <w:sz w:val="16"/>
        </w:rPr>
        <w:t xml:space="preserve">. It has now fallen victim to the Trump administration’s inherent distrust of all international treaties. The president’s action to remove a nonexistent “threat” to law-abiding American citizens will not benefit America’s defense industry or American interests. Let’s be clear: The ATT is not perfect. Even if it was fully implemented, it would not solve all of the challenges created by the global arms trade. But more than 100 other governments have committed to the treaty, and momentum for implementation is strong. The treaty will survive. </w:t>
      </w:r>
      <w:r w:rsidRPr="009E6EE3">
        <w:rPr>
          <w:rStyle w:val="StyleUnderline"/>
        </w:rPr>
        <w:t>The U.S. reputation for concern about human suffering and the country’s credibility across all international affairs will suffer the greater harm.</w:t>
      </w:r>
    </w:p>
    <w:p w:rsidR="00F907DE" w:rsidRPr="000A44D1" w:rsidRDefault="00C94191" w:rsidP="000A44D1">
      <w:pPr>
        <w:pStyle w:val="Heading3"/>
      </w:pPr>
      <w:r w:rsidRPr="000A44D1">
        <w:lastRenderedPageBreak/>
        <w:t>UN Credibility Module</w:t>
      </w:r>
    </w:p>
    <w:p w:rsidR="00F907DE" w:rsidRDefault="00F907DE" w:rsidP="00F907DE">
      <w:pPr>
        <w:pStyle w:val="Heading4"/>
      </w:pPr>
      <w:r>
        <w:t>Recommitment to multilateral institutions is key</w:t>
      </w:r>
      <w:r w:rsidR="00C94191">
        <w:t xml:space="preserve"> to revive UN credibility</w:t>
      </w:r>
    </w:p>
    <w:p w:rsidR="00F907DE" w:rsidRDefault="00F907DE" w:rsidP="00F907DE">
      <w:r w:rsidRPr="003A7170">
        <w:rPr>
          <w:rStyle w:val="Style13ptBold"/>
        </w:rPr>
        <w:t>UN 18</w:t>
      </w:r>
      <w:r w:rsidRPr="003A7170">
        <w:t xml:space="preserve"> (</w:t>
      </w:r>
      <w:r>
        <w:t xml:space="preserve">United </w:t>
      </w:r>
      <w:proofErr w:type="gramStart"/>
      <w:r>
        <w:t>Nations,</w:t>
      </w:r>
      <w:r w:rsidRPr="003A7170">
        <w:t xml:space="preserve">  "</w:t>
      </w:r>
      <w:proofErr w:type="gramEnd"/>
      <w:r w:rsidRPr="003A7170">
        <w:t>Secretary-General Calls for Renewed Commitment to Rules-Based Order, Reformed, Reinvigorated, Strengthened Multilateral System, as General Debate Opens," General Assembly, 9-25-2018, https://www.un.org/press/en/2018/ga12062.doc.htm)//Bennerz</w:t>
      </w:r>
    </w:p>
    <w:p w:rsidR="00F907DE" w:rsidRDefault="00F907DE" w:rsidP="00F907DE">
      <w:pPr>
        <w:rPr>
          <w:sz w:val="12"/>
        </w:rPr>
      </w:pPr>
      <w:r w:rsidRPr="00E76365">
        <w:rPr>
          <w:rStyle w:val="StyleUnderline"/>
        </w:rPr>
        <w:t>With the world suffering from a bad case of “trust deficit disorder”, its leaders must</w:t>
      </w:r>
      <w:r w:rsidRPr="00122F37">
        <w:rPr>
          <w:sz w:val="12"/>
        </w:rPr>
        <w:t xml:space="preserve"> not only advance the welfare of their people, but also </w:t>
      </w:r>
      <w:r w:rsidRPr="00E76365">
        <w:rPr>
          <w:rStyle w:val="Emphasis"/>
        </w:rPr>
        <w:t>promote a reformed, reinvigorated and strengthened multilateral system</w:t>
      </w:r>
      <w:r w:rsidRPr="00122F37">
        <w:rPr>
          <w:sz w:val="12"/>
        </w:rPr>
        <w:t xml:space="preserve">, Secretary-General António Guterres said today as the General Assembly opened its seventy-third general debate. </w:t>
      </w:r>
      <w:r w:rsidRPr="00E26B5F">
        <w:rPr>
          <w:rStyle w:val="StyleUnderline"/>
        </w:rPr>
        <w:t xml:space="preserve">“Multilateralism is under fire precisely when we need it most,” </w:t>
      </w:r>
      <w:r w:rsidRPr="00122F37">
        <w:rPr>
          <w:sz w:val="12"/>
        </w:rPr>
        <w:t>Mr. Guterres said, warning that</w:t>
      </w:r>
      <w:r w:rsidRPr="00E26B5F">
        <w:rPr>
          <w:rStyle w:val="StyleUnderline"/>
        </w:rPr>
        <w:t xml:space="preserve"> shifts in the balance of power</w:t>
      </w:r>
      <w:r w:rsidRPr="00122F37">
        <w:rPr>
          <w:sz w:val="12"/>
        </w:rPr>
        <w:t xml:space="preserve"> </w:t>
      </w:r>
      <w:r w:rsidRPr="00E26B5F">
        <w:rPr>
          <w:rStyle w:val="StyleUnderline"/>
        </w:rPr>
        <w:t>between nations may increase the risk of confrontation</w:t>
      </w:r>
      <w:r w:rsidRPr="00122F37">
        <w:rPr>
          <w:sz w:val="12"/>
        </w:rPr>
        <w:t xml:space="preserve">. </w:t>
      </w:r>
      <w:r w:rsidRPr="00E26B5F">
        <w:rPr>
          <w:rStyle w:val="StyleUnderline"/>
        </w:rPr>
        <w:t xml:space="preserve">He appealed for a renewed commitment to a rules-based order, with the United Nations at its </w:t>
      </w:r>
      <w:proofErr w:type="spellStart"/>
      <w:r w:rsidRPr="00E26B5F">
        <w:rPr>
          <w:rStyle w:val="StyleUnderline"/>
        </w:rPr>
        <w:t>centre</w:t>
      </w:r>
      <w:proofErr w:type="spellEnd"/>
      <w:r w:rsidRPr="00E26B5F">
        <w:rPr>
          <w:rStyle w:val="StyleUnderline"/>
        </w:rPr>
        <w:t xml:space="preserve"> </w:t>
      </w:r>
      <w:r w:rsidRPr="00122F37">
        <w:rPr>
          <w:sz w:val="12"/>
        </w:rPr>
        <w:t>and with the different institutions and treaties that bring the Organization’s Charter to life.</w:t>
      </w:r>
      <w:r>
        <w:rPr>
          <w:rStyle w:val="StyleUnderline"/>
        </w:rPr>
        <w:t xml:space="preserve"> </w:t>
      </w:r>
      <w:r w:rsidRPr="00E26B5F">
        <w:rPr>
          <w:rStyle w:val="StyleUnderline"/>
        </w:rPr>
        <w:t>“In the face of massive existential threats to people and planet — but, equally, at a time of compelling opportunities for shared prosperity — there is no way forward but collective, common-sense action for the common good,” he underscored.</w:t>
      </w:r>
      <w:r>
        <w:rPr>
          <w:rStyle w:val="StyleUnderline"/>
        </w:rPr>
        <w:t xml:space="preserve"> </w:t>
      </w:r>
      <w:r w:rsidRPr="00E26B5F">
        <w:rPr>
          <w:rStyle w:val="StyleUnderline"/>
        </w:rPr>
        <w:t>“This is how we rebuild trust.”</w:t>
      </w:r>
      <w:r>
        <w:rPr>
          <w:rStyle w:val="StyleUnderline"/>
        </w:rPr>
        <w:t xml:space="preserve"> </w:t>
      </w:r>
      <w:r w:rsidRPr="00122F37">
        <w:rPr>
          <w:sz w:val="12"/>
        </w:rPr>
        <w:t xml:space="preserve">The world has also reached a pivotal moment when world leaders must heed the knowledge of scientists and guarantee implementation of the 2016 Paris Agreement on Climate Change to avoid “runaway climate change”, he told the Assembly. The upcoming Conference of the Parties to the United Nations Framework Convention on Climate Change must be a success, he said, adding that he plans to convene a summit on the issue in September 2019 — a year before States are to revive their Paris pledges. He also underscored the promise and perils of new technologies, observing that </w:t>
      </w:r>
      <w:r w:rsidRPr="0040121E">
        <w:rPr>
          <w:rStyle w:val="StyleUnderline"/>
        </w:rPr>
        <w:t>malicious acts in cyberspace</w:t>
      </w:r>
      <w:r w:rsidRPr="00122F37">
        <w:rPr>
          <w:sz w:val="12"/>
        </w:rPr>
        <w:t xml:space="preserve"> — such as disinformation campaigns — </w:t>
      </w:r>
      <w:r w:rsidRPr="0040121E">
        <w:rPr>
          <w:rStyle w:val="StyleUnderline"/>
        </w:rPr>
        <w:t>are polarizing communities and sowing distrust among States</w:t>
      </w:r>
      <w:r w:rsidRPr="00122F37">
        <w:rPr>
          <w:sz w:val="12"/>
        </w:rPr>
        <w:t xml:space="preserve">. </w:t>
      </w:r>
      <w:r w:rsidRPr="0040121E">
        <w:rPr>
          <w:rStyle w:val="StyleUnderline"/>
        </w:rPr>
        <w:t>The impact of new technologies on warfare must also be addressed to avert a new arms race, he said, inviting the international community to embrace the United Nations as a platform to nurture a digital future that is safe and beneficial for all</w:t>
      </w:r>
      <w:r w:rsidRPr="00122F37">
        <w:rPr>
          <w:sz w:val="12"/>
        </w:rPr>
        <w:t xml:space="preserve">. María Fernanda Espinosa </w:t>
      </w:r>
      <w:proofErr w:type="spellStart"/>
      <w:r w:rsidRPr="00122F37">
        <w:rPr>
          <w:sz w:val="12"/>
        </w:rPr>
        <w:t>Garcés</w:t>
      </w:r>
      <w:proofErr w:type="spellEnd"/>
      <w:r w:rsidRPr="00122F37">
        <w:rPr>
          <w:sz w:val="12"/>
        </w:rPr>
        <w:t xml:space="preserve"> (</w:t>
      </w:r>
      <w:r w:rsidRPr="0040121E">
        <w:rPr>
          <w:rStyle w:val="StyleUnderline"/>
        </w:rPr>
        <w:t>Ecuador</w:t>
      </w:r>
      <w:r w:rsidRPr="00122F37">
        <w:rPr>
          <w:sz w:val="12"/>
        </w:rPr>
        <w:t xml:space="preserve">), President of the General Assembly, </w:t>
      </w:r>
      <w:r w:rsidRPr="0040121E">
        <w:rPr>
          <w:rStyle w:val="StyleUnderline"/>
        </w:rPr>
        <w:t>said the United Nations is as relevant today as it was 73 years ago when the Organization was founded.</w:t>
      </w:r>
      <w:r>
        <w:rPr>
          <w:rStyle w:val="StyleUnderline"/>
        </w:rPr>
        <w:t xml:space="preserve"> </w:t>
      </w:r>
      <w:r w:rsidRPr="0040121E">
        <w:rPr>
          <w:rStyle w:val="StyleUnderline"/>
        </w:rPr>
        <w:t>Multilateralism is the only viable response to global problems, she emphasized</w:t>
      </w:r>
      <w:r w:rsidRPr="00122F37">
        <w:rPr>
          <w:sz w:val="12"/>
        </w:rPr>
        <w:t>, inviting Member States to focus on seven priorities — gender equality and the empowerment of women, implementation of new global agreements on refugees and migrants, the creation of decent work opportunities, protection of the environment, the rights of persons with disabilities, the revitalization of the United Nations, and peace and security. On the role of the General Assembly, Ms. Espinosa said it must be the world’s chief peacebuilding organization championing initiatives to ensure greater youth participation in politics. World leaders must fulfil the needs of the people, without losing heart in efforts to build a more peaceful and humane world. Throughout the day, a total of 34 world leaders from the four corners of the globe addressed the General Assembly and shared their vision of the world’s most pressing challenges, ranging from climate change, nuclear proliferation and protracted conflict to large-scale migration, economic inequality and the elimination of extreme poverty through the 2030 Agenda for Sustainable Development. Several speakers also addressed United Nations reforms, including changing the make-up of the 15-nation Security Council. Paul Kagame, President of Rwanda, drew attention to Africa’s embrace of closer and more productive cooperation through the African Union and regional economic communities. Once in force, the African Continental Free Trade Area will redefine Africa’s place in the global economic order while helping its people meet the Sustainable Development Goals. “The dividend of a more focused and functional Africa benefits everyone,” he said. He added that today’s two-track system of global governance — in which a few define the norms by which others will be judged — is unsustainable. “Addressing this imbalance in the very foundation of our system is what will give shape to a revival of multilateral cooperation,” he said. “</w:t>
      </w:r>
      <w:r w:rsidRPr="0040121E">
        <w:rPr>
          <w:rStyle w:val="StyleUnderline"/>
        </w:rPr>
        <w:t>At a time where our collective system is falling apart, sadly, it is most in demand</w:t>
      </w:r>
      <w:r w:rsidRPr="00122F37">
        <w:rPr>
          <w:sz w:val="12"/>
        </w:rPr>
        <w:t xml:space="preserve">,” President Emmanuel </w:t>
      </w:r>
      <w:r w:rsidRPr="0040121E">
        <w:rPr>
          <w:rStyle w:val="StyleUnderline"/>
        </w:rPr>
        <w:t>Macron</w:t>
      </w:r>
      <w:r w:rsidRPr="00122F37">
        <w:rPr>
          <w:sz w:val="12"/>
        </w:rPr>
        <w:t xml:space="preserve"> of France </w:t>
      </w:r>
      <w:r w:rsidRPr="0040121E">
        <w:rPr>
          <w:rStyle w:val="StyleUnderline"/>
        </w:rPr>
        <w:t>said</w:t>
      </w:r>
      <w:r w:rsidRPr="00122F37">
        <w:rPr>
          <w:sz w:val="12"/>
        </w:rPr>
        <w:t xml:space="preserve">, as he proposed the crafting of a new world balance, with new forms of international and regional cooperation. Ten years after the global financial crisis, the world is paying a collective price for the international community’s failure to address the unequal spread of wealth around the globe. Noting that France is the incoming chair of the Group of Seven, he said inequalities will be addressed in that forum. In the past, rich countries could impose an agenda on the rest of the world. Those days are now over, he stated. As well, Africa must be given a central and leading role in any internationally formed new order, as it is on this continent that the battle against inequality will be won or lost. President Donald J. Trump of the United States, making the case for State sovereignty, said nations can work better together when they respect their </w:t>
      </w:r>
      <w:proofErr w:type="spellStart"/>
      <w:r w:rsidRPr="00122F37">
        <w:rPr>
          <w:sz w:val="12"/>
        </w:rPr>
        <w:t>neighbours</w:t>
      </w:r>
      <w:proofErr w:type="spellEnd"/>
      <w:r w:rsidRPr="00122F37">
        <w:rPr>
          <w:sz w:val="12"/>
        </w:rPr>
        <w:t xml:space="preserve"> and defended their people’s interests. Portraying the world as a constellation of unique nations, each shining brightly, he said sovereign and independent nations are the only vehicles where freedom, democracy and peace have survived and prospered. “America’s policy of principled realism means we will not be held hostage to old dogmas, discredited ideologies and so-called experts who have been proven wrong over the years, time and time again,” he said. He dedicated a portion of his speech to Iran, accusing its leaders of sowing chaos, death and destruction, disrespecting the borders and sovereignty of </w:t>
      </w:r>
      <w:proofErr w:type="spellStart"/>
      <w:r w:rsidRPr="00122F37">
        <w:rPr>
          <w:sz w:val="12"/>
        </w:rPr>
        <w:t>neighbouring</w:t>
      </w:r>
      <w:proofErr w:type="spellEnd"/>
      <w:r w:rsidRPr="00122F37">
        <w:rPr>
          <w:sz w:val="12"/>
        </w:rPr>
        <w:t xml:space="preserve"> States and plundering national resources. “We cannot allow the world’s leading sponsor of terrorism to possess the planet’s most dangerous weapons,” he said, upholding his decision to pull the United States out of the Joint Comprehensive Plan of Action and to reimpose nuclear sanctions on Iran. However, President Hassan Rouhani of Iran counters those assertions, saying that the current United States Administration seems determined to render all international institutions ineffectual. Underscoring that Iran has thus far complied with all its commitments according to the International Atomic Energy Agency (IAEA), he criticized the United States for resorting to a flimsy excuse to justify its withdrawal from the accord and for pressuring other countries to violate it. “Unlawful unilateral sanctions in themselves constitute a form of ‘economic terrorism’”, he said. While acknowledging that, at the end of the day, there is no alternative to dialogue, he expressed objection to the United States’ bullying and stressed that no State or nation can be brought to the negotiation table by force. Dialogue can resume if “threats and unjust sanctions that negate the principle of ethics and international law” are ended. Abdullah II ibn al Hussein, King of </w:t>
      </w:r>
      <w:r w:rsidRPr="00AF527C">
        <w:rPr>
          <w:rStyle w:val="StyleUnderline"/>
        </w:rPr>
        <w:t>Jordan</w:t>
      </w:r>
      <w:r w:rsidRPr="00122F37">
        <w:rPr>
          <w:sz w:val="12"/>
        </w:rPr>
        <w:t xml:space="preserve">, </w:t>
      </w:r>
      <w:r w:rsidRPr="00AF527C">
        <w:rPr>
          <w:rStyle w:val="StyleUnderline"/>
        </w:rPr>
        <w:t>highlighted the importance of collective action in ending the serious crises in the Middle East</w:t>
      </w:r>
      <w:r w:rsidRPr="00122F37">
        <w:rPr>
          <w:sz w:val="12"/>
        </w:rPr>
        <w:t xml:space="preserve">, especially the long denial of a Palestinian State. A one-State solution will be ugly and undemocratic and by no means an alternative to a two-State peace settlement, he said. In addition, noting that Jordan is hosting large numbers of Syrian refugees, he said the world cannot address the refugee crisis — or any global crisis — “unless we work tougher to support those who are doing the right thing for the </w:t>
      </w:r>
      <w:proofErr w:type="gramStart"/>
      <w:r w:rsidRPr="00122F37">
        <w:rPr>
          <w:sz w:val="12"/>
        </w:rPr>
        <w:t>future</w:t>
      </w:r>
      <w:proofErr w:type="gramEnd"/>
      <w:r w:rsidRPr="00122F37">
        <w:rPr>
          <w:sz w:val="12"/>
        </w:rPr>
        <w:t xml:space="preserve"> we all share”. President Danny Faure of </w:t>
      </w:r>
      <w:r w:rsidRPr="00AF527C">
        <w:rPr>
          <w:rStyle w:val="StyleUnderline"/>
        </w:rPr>
        <w:t>Seychelles</w:t>
      </w:r>
      <w:r w:rsidRPr="00122F37">
        <w:rPr>
          <w:sz w:val="12"/>
        </w:rPr>
        <w:t xml:space="preserve"> </w:t>
      </w:r>
      <w:r w:rsidRPr="00AF527C">
        <w:rPr>
          <w:rStyle w:val="StyleUnderline"/>
        </w:rPr>
        <w:t xml:space="preserve">underscored that peace and prosperity cannot </w:t>
      </w:r>
      <w:r w:rsidRPr="00AF527C">
        <w:rPr>
          <w:rStyle w:val="StyleUnderline"/>
        </w:rPr>
        <w:lastRenderedPageBreak/>
        <w:t>be disassociated from the effects of climate change and its existential threat to the world</w:t>
      </w:r>
      <w:r w:rsidRPr="00122F37">
        <w:rPr>
          <w:sz w:val="12"/>
        </w:rPr>
        <w:t xml:space="preserve">. If States fail to uphold climate commitments, they will face an inescapable crisis, he warned. On economic development, he said that Seychelles pioneered a Blue Economy Strategic Framework and Road Map to multiply the potential of its territorial waters while protecting them for future generations. He also called for a vulnerability and resilience index that will account for the unique vulnerabilities of small island developing States. President Danilo Medina Sánchez of the </w:t>
      </w:r>
      <w:r w:rsidRPr="00AF527C">
        <w:rPr>
          <w:rStyle w:val="StyleUnderline"/>
        </w:rPr>
        <w:t xml:space="preserve">Dominican Republic </w:t>
      </w:r>
      <w:proofErr w:type="gramStart"/>
      <w:r w:rsidRPr="00AF527C">
        <w:rPr>
          <w:rStyle w:val="StyleUnderline"/>
        </w:rPr>
        <w:t>said</w:t>
      </w:r>
      <w:proofErr w:type="gramEnd"/>
      <w:r w:rsidRPr="00AF527C">
        <w:rPr>
          <w:rStyle w:val="StyleUnderline"/>
        </w:rPr>
        <w:t xml:space="preserve"> “there’s not a safe spot on the planet”.</w:t>
      </w:r>
      <w:r>
        <w:rPr>
          <w:rStyle w:val="StyleUnderline"/>
        </w:rPr>
        <w:t xml:space="preserve"> </w:t>
      </w:r>
      <w:r w:rsidRPr="00AF527C">
        <w:rPr>
          <w:rStyle w:val="StyleUnderline"/>
        </w:rPr>
        <w:t>Addressing the increasing frequency of natural hazards,</w:t>
      </w:r>
      <w:r w:rsidRPr="00122F37">
        <w:rPr>
          <w:sz w:val="12"/>
        </w:rPr>
        <w:t xml:space="preserve"> he offered examples, including a typhoon that recently hit the Philippines “with a force not seen in decades” and cyclonic seasons in the Caribbean. Efforts to mitigate the lives lost and economic damage sustained must begin at the local level where the daily life of people develops, which is where his Government is improving resilience and relocating communities living around vulnerable areas. In addition, regional and global efforts are needed. Indeed, said President Hilda C. Heine of the Marshall Islands, the political will to address climate change must extend to atoll nations like hers, whose very survival is at risk. Underlining her role as the first female Head of State in the independent Pacific </w:t>
      </w:r>
      <w:proofErr w:type="gramStart"/>
      <w:r w:rsidRPr="00122F37">
        <w:rPr>
          <w:sz w:val="12"/>
        </w:rPr>
        <w:t>islands</w:t>
      </w:r>
      <w:proofErr w:type="gramEnd"/>
      <w:r w:rsidRPr="00122F37">
        <w:rPr>
          <w:sz w:val="12"/>
        </w:rPr>
        <w:t xml:space="preserve"> region, she said the United Nations must accelerate efforts to ensure that all women, especially the youngest, have a rightful role at all levels of decision-making. President </w:t>
      </w:r>
      <w:proofErr w:type="spellStart"/>
      <w:r w:rsidRPr="00122F37">
        <w:rPr>
          <w:sz w:val="12"/>
        </w:rPr>
        <w:t>Lenín</w:t>
      </w:r>
      <w:proofErr w:type="spellEnd"/>
      <w:r w:rsidRPr="00122F37">
        <w:rPr>
          <w:sz w:val="12"/>
        </w:rPr>
        <w:t xml:space="preserve"> Voltaire Moreno Garces of Ecuador, speaking from a wheelchair, said: “As a person with a disability, I know there will be no peace unless we have inclusion and we celebrate diversity,” adding that, as a President, that peace becomes possible when efforts are made on behalf of those who need it most, making sure, without exception, that everyone is free to realize their dreams every single day throughout their whole lives. At the outset of the meeting, a moment of silence was observed in </w:t>
      </w:r>
      <w:proofErr w:type="spellStart"/>
      <w:r w:rsidRPr="00122F37">
        <w:rPr>
          <w:sz w:val="12"/>
        </w:rPr>
        <w:t>honour</w:t>
      </w:r>
      <w:proofErr w:type="spellEnd"/>
      <w:r w:rsidRPr="00122F37">
        <w:rPr>
          <w:sz w:val="12"/>
        </w:rPr>
        <w:t xml:space="preserve"> of the late Secretary-General Kofi Annan, who passed away on 18 August. Also speaking today were Heads of State and Government of Brazil, Turkey, Mexico, Peru, Qatar, Finland, Nigeria, South Africa, Malawi, Guatemala, Egypt, Paraguay, Argentina, Switzerland, Sri Lanka, Slovenia, Zambia, Democratic Republic of the Congo, Kyrgyzstan, Gambia, Bosnia and Herzegovina, Mozambique, Japan, Armenia and Morocco. The General Assembly will reconvene at 9 a.m. on Wednesday, 26 September, to continue its general debate.</w:t>
      </w:r>
    </w:p>
    <w:p w:rsidR="000A44D1" w:rsidRDefault="000A44D1" w:rsidP="000A44D1">
      <w:pPr>
        <w:pStyle w:val="Heading4"/>
      </w:pPr>
      <w:r>
        <w:t>The impact is extinction—even if the UN has flaws, the alternative is worse</w:t>
      </w:r>
    </w:p>
    <w:p w:rsidR="000A44D1" w:rsidRDefault="000A44D1" w:rsidP="000A44D1">
      <w:r w:rsidRPr="00D24987">
        <w:rPr>
          <w:rStyle w:val="Style13ptBold"/>
        </w:rPr>
        <w:t>Tharoor 03 - Indian Minister of State for Human Resource Development, MP from the Thiruvananthapuram of Kerala, PhD from Tufts</w:t>
      </w:r>
      <w:r>
        <w:t xml:space="preserve"> [Shashi Tharoor, </w:t>
      </w:r>
    </w:p>
    <w:p w:rsidR="000A44D1" w:rsidRPr="005A2B03" w:rsidRDefault="000A44D1" w:rsidP="000A44D1">
      <w:r>
        <w:t xml:space="preserve">Why America Still Needs the United Nations, </w:t>
      </w:r>
      <w:hyperlink r:id="rId28" w:history="1">
        <w:r w:rsidRPr="005A2B03">
          <w:rPr>
            <w:rStyle w:val="Hyperlink"/>
          </w:rPr>
          <w:t>http://www.cfr.org/world/why-america-still-needs-united-nations/p7567</w:t>
        </w:r>
      </w:hyperlink>
      <w:r w:rsidRPr="005A2B03">
        <w:t xml:space="preserve">] </w:t>
      </w:r>
    </w:p>
    <w:p w:rsidR="000A44D1" w:rsidRPr="005A2B03" w:rsidRDefault="000A44D1" w:rsidP="000A44D1"/>
    <w:p w:rsidR="000A44D1" w:rsidRDefault="000A44D1" w:rsidP="000A44D1">
      <w:pPr>
        <w:rPr>
          <w:sz w:val="14"/>
        </w:rPr>
      </w:pPr>
      <w:r w:rsidRPr="005A2B03">
        <w:rPr>
          <w:sz w:val="14"/>
        </w:rPr>
        <w:t xml:space="preserve">Summary: Multilateralism is a means, not an end, and </w:t>
      </w:r>
      <w:r w:rsidRPr="00FA04E4">
        <w:rPr>
          <w:rStyle w:val="StyleUnderline"/>
        </w:rPr>
        <w:t>there is no more multilateral body than the UN.</w:t>
      </w:r>
      <w:r w:rsidRPr="00FA04E4">
        <w:rPr>
          <w:sz w:val="14"/>
        </w:rPr>
        <w:t xml:space="preserve"> That </w:t>
      </w:r>
      <w:r w:rsidRPr="005A2B03">
        <w:rPr>
          <w:sz w:val="14"/>
        </w:rPr>
        <w:t xml:space="preserve">may make it unwieldy at times, but </w:t>
      </w:r>
      <w:r w:rsidRPr="005A2B03">
        <w:rPr>
          <w:rStyle w:val="StyleUnderline"/>
        </w:rPr>
        <w:t xml:space="preserve">the UN's </w:t>
      </w:r>
      <w:r w:rsidRPr="005A2B03">
        <w:rPr>
          <w:rStyle w:val="Emphasis"/>
        </w:rPr>
        <w:t>inclusiveness</w:t>
      </w:r>
      <w:r w:rsidRPr="005A2B03">
        <w:rPr>
          <w:sz w:val="14"/>
        </w:rPr>
        <w:t xml:space="preserve"> </w:t>
      </w:r>
      <w:r w:rsidRPr="00FA04E4">
        <w:rPr>
          <w:rStyle w:val="StyleUnderline"/>
        </w:rPr>
        <w:t xml:space="preserve">is </w:t>
      </w:r>
      <w:r w:rsidRPr="005A2B03">
        <w:rPr>
          <w:rStyle w:val="StyleUnderline"/>
        </w:rPr>
        <w:t xml:space="preserve">the </w:t>
      </w:r>
      <w:r w:rsidRPr="00FA04E4">
        <w:rPr>
          <w:rStyle w:val="StyleUnderline"/>
        </w:rPr>
        <w:t>key to the legitimacy</w:t>
      </w:r>
      <w:r w:rsidRPr="00FA04E4">
        <w:rPr>
          <w:sz w:val="14"/>
        </w:rPr>
        <w:t xml:space="preserve"> </w:t>
      </w:r>
      <w:r w:rsidRPr="00FA04E4">
        <w:rPr>
          <w:rStyle w:val="Emphasis"/>
          <w:sz w:val="28"/>
          <w:szCs w:val="28"/>
        </w:rPr>
        <w:t xml:space="preserve">only it </w:t>
      </w:r>
      <w:r w:rsidRPr="00FA04E4">
        <w:rPr>
          <w:rStyle w:val="StyleUnderline"/>
        </w:rPr>
        <w:t>can confer.</w:t>
      </w:r>
      <w:r w:rsidRPr="00FA04E4">
        <w:rPr>
          <w:sz w:val="14"/>
        </w:rPr>
        <w:t xml:space="preserve"> </w:t>
      </w:r>
      <w:r w:rsidRPr="005A2B03">
        <w:rPr>
          <w:rStyle w:val="StyleUnderline"/>
        </w:rPr>
        <w:t>The organization</w:t>
      </w:r>
      <w:r w:rsidRPr="005A2B03">
        <w:rPr>
          <w:sz w:val="14"/>
        </w:rPr>
        <w:t xml:space="preserve"> thus </w:t>
      </w:r>
      <w:r w:rsidRPr="005A2B03">
        <w:rPr>
          <w:rStyle w:val="StyleUnderline"/>
        </w:rPr>
        <w:t>remains an essential force</w:t>
      </w:r>
      <w:r w:rsidRPr="005A2B03">
        <w:rPr>
          <w:sz w:val="14"/>
        </w:rPr>
        <w:t xml:space="preserve"> </w:t>
      </w:r>
      <w:r w:rsidRPr="005A2B03">
        <w:rPr>
          <w:rStyle w:val="StyleUnderline"/>
        </w:rPr>
        <w:t>in international politics</w:t>
      </w:r>
      <w:r w:rsidRPr="005A2B03">
        <w:rPr>
          <w:sz w:val="14"/>
        </w:rPr>
        <w:t xml:space="preserve">, and one the United States benefits from greatly. THE POWER OF LEGITIMACY In September 2002, a radical new document declared that "no nation can build a safer, better world alone." These words came not from some utopian internationalist or ivory-tower academic, but from the new National Security Strategy of the United States. For all its underpinnings in realpolitik, the strategy committed the United States to multilateralism. This statement should not have been surprising, for multilateralism, of course, is not only a means but an end. And for good reason: in international affairs, the choice of method can serve to advertise a country's good faith or disinterestedness. Most states act both unilaterally and multilaterally at times: the former in defense of their national security or in their immediate backyard, the latter in pursuit of global causes. </w:t>
      </w:r>
      <w:r w:rsidRPr="00FA04E4">
        <w:rPr>
          <w:rStyle w:val="StyleUnderline"/>
        </w:rPr>
        <w:t>The larger a country's backyard</w:t>
      </w:r>
      <w:r w:rsidRPr="005A2B03">
        <w:rPr>
          <w:sz w:val="14"/>
        </w:rPr>
        <w:t xml:space="preserve">, however, </w:t>
      </w:r>
      <w:r w:rsidRPr="00FA04E4">
        <w:rPr>
          <w:rStyle w:val="StyleUnderline"/>
        </w:rPr>
        <w:t xml:space="preserve">the greater </w:t>
      </w:r>
      <w:r w:rsidRPr="005A2B03">
        <w:rPr>
          <w:rStyle w:val="StyleUnderline"/>
        </w:rPr>
        <w:t xml:space="preserve">the </w:t>
      </w:r>
      <w:r w:rsidRPr="00FA04E4">
        <w:rPr>
          <w:rStyle w:val="StyleUnderline"/>
        </w:rPr>
        <w:t>temptation to act</w:t>
      </w:r>
      <w:r w:rsidRPr="00FA04E4">
        <w:rPr>
          <w:sz w:val="14"/>
        </w:rPr>
        <w:t xml:space="preserve"> </w:t>
      </w:r>
      <w:r w:rsidRPr="00FA04E4">
        <w:rPr>
          <w:rStyle w:val="StyleUnderline"/>
        </w:rPr>
        <w:t>unilaterally</w:t>
      </w:r>
      <w:r w:rsidRPr="00FA04E4">
        <w:rPr>
          <w:sz w:val="14"/>
        </w:rPr>
        <w:t xml:space="preserve"> </w:t>
      </w:r>
      <w:r w:rsidRPr="005A2B03">
        <w:rPr>
          <w:sz w:val="14"/>
        </w:rPr>
        <w:t xml:space="preserve">across it -- </w:t>
      </w:r>
      <w:r w:rsidRPr="005A2B03">
        <w:rPr>
          <w:rStyle w:val="StyleUnderline"/>
        </w:rPr>
        <w:t>a problem most acute in the case of the U</w:t>
      </w:r>
      <w:r w:rsidRPr="005A2B03">
        <w:rPr>
          <w:sz w:val="14"/>
        </w:rPr>
        <w:t xml:space="preserve">nited </w:t>
      </w:r>
      <w:r w:rsidRPr="005A2B03">
        <w:rPr>
          <w:rStyle w:val="StyleUnderline"/>
        </w:rPr>
        <w:t>S</w:t>
      </w:r>
      <w:r w:rsidRPr="005A2B03">
        <w:rPr>
          <w:sz w:val="14"/>
        </w:rPr>
        <w:t xml:space="preserve">tates. But </w:t>
      </w:r>
      <w:r w:rsidRPr="005A2B03">
        <w:rPr>
          <w:rStyle w:val="StyleUnderline"/>
        </w:rPr>
        <w:t>the more far-reaching the issue and the</w:t>
      </w:r>
      <w:r w:rsidRPr="005A2B03">
        <w:rPr>
          <w:sz w:val="14"/>
        </w:rPr>
        <w:t xml:space="preserve"> </w:t>
      </w:r>
      <w:r w:rsidRPr="005A2B03">
        <w:rPr>
          <w:rStyle w:val="StyleUnderline"/>
        </w:rPr>
        <w:t>greater the number of countries affected, the less sufficient unilateralism proves</w:t>
      </w:r>
      <w:r w:rsidRPr="005A2B03">
        <w:rPr>
          <w:sz w:val="14"/>
        </w:rPr>
        <w:t xml:space="preserve">, </w:t>
      </w:r>
      <w:r w:rsidRPr="005A2B03">
        <w:rPr>
          <w:rStyle w:val="StyleUnderline"/>
        </w:rPr>
        <w:t>and the less viable it becomes</w:t>
      </w:r>
      <w:r w:rsidRPr="005A2B03">
        <w:rPr>
          <w:sz w:val="14"/>
        </w:rPr>
        <w:t xml:space="preserve">. </w:t>
      </w:r>
      <w:r w:rsidRPr="005A2B03">
        <w:rPr>
          <w:rStyle w:val="StyleUnderline"/>
        </w:rPr>
        <w:t>Hence the</w:t>
      </w:r>
      <w:r w:rsidRPr="005A2B03">
        <w:rPr>
          <w:sz w:val="14"/>
        </w:rPr>
        <w:t xml:space="preserve"> ongoing </w:t>
      </w:r>
      <w:r w:rsidRPr="005A2B03">
        <w:rPr>
          <w:rStyle w:val="Emphasis"/>
        </w:rPr>
        <w:t>need</w:t>
      </w:r>
      <w:r w:rsidRPr="005A2B03">
        <w:rPr>
          <w:rStyle w:val="StyleUnderline"/>
        </w:rPr>
        <w:t xml:space="preserve"> for multilateralism</w:t>
      </w:r>
      <w:r w:rsidRPr="005A2B03">
        <w:rPr>
          <w:sz w:val="14"/>
        </w:rPr>
        <w:t xml:space="preserve"> -- which the U.S. National Security Strategy seemed to recognize. </w:t>
      </w:r>
      <w:r w:rsidRPr="005A2B03">
        <w:rPr>
          <w:rStyle w:val="StyleUnderline"/>
        </w:rPr>
        <w:t>The U</w:t>
      </w:r>
      <w:r w:rsidRPr="005A2B03">
        <w:rPr>
          <w:sz w:val="14"/>
        </w:rPr>
        <w:t xml:space="preserve">nited </w:t>
      </w:r>
      <w:r w:rsidRPr="005A2B03">
        <w:rPr>
          <w:rStyle w:val="StyleUnderline"/>
        </w:rPr>
        <w:t>N</w:t>
      </w:r>
      <w:r w:rsidRPr="005A2B03">
        <w:rPr>
          <w:sz w:val="14"/>
        </w:rPr>
        <w:t xml:space="preserve">ations </w:t>
      </w:r>
      <w:r w:rsidRPr="005A2B03">
        <w:rPr>
          <w:rStyle w:val="StyleUnderline"/>
        </w:rPr>
        <w:t>is the preeminent institution of multilateralism.</w:t>
      </w:r>
      <w:r w:rsidRPr="005A2B03">
        <w:rPr>
          <w:sz w:val="14"/>
        </w:rPr>
        <w:t xml:space="preserve"> </w:t>
      </w:r>
      <w:r w:rsidRPr="00FA04E4">
        <w:rPr>
          <w:rStyle w:val="StyleUnderline"/>
        </w:rPr>
        <w:t>It provides a forum where</w:t>
      </w:r>
      <w:r w:rsidRPr="00FA04E4">
        <w:rPr>
          <w:sz w:val="14"/>
        </w:rPr>
        <w:t xml:space="preserve"> </w:t>
      </w:r>
      <w:r w:rsidRPr="005A2B03">
        <w:rPr>
          <w:sz w:val="14"/>
        </w:rPr>
        <w:t xml:space="preserve">sovereign </w:t>
      </w:r>
      <w:r w:rsidRPr="00FA04E4">
        <w:rPr>
          <w:rStyle w:val="StyleUnderline"/>
        </w:rPr>
        <w:t>states can</w:t>
      </w:r>
      <w:r w:rsidRPr="00FA04E4">
        <w:rPr>
          <w:sz w:val="14"/>
        </w:rPr>
        <w:t xml:space="preserve"> </w:t>
      </w:r>
      <w:r w:rsidRPr="005A2B03">
        <w:rPr>
          <w:sz w:val="14"/>
        </w:rPr>
        <w:t xml:space="preserve">come together to </w:t>
      </w:r>
      <w:r w:rsidRPr="00FA04E4">
        <w:rPr>
          <w:rStyle w:val="StyleUnderline"/>
        </w:rPr>
        <w:t>share burdens</w:t>
      </w:r>
      <w:r w:rsidRPr="00FA04E4">
        <w:rPr>
          <w:sz w:val="14"/>
        </w:rPr>
        <w:t xml:space="preserve">, </w:t>
      </w:r>
      <w:r w:rsidRPr="00FA04E4">
        <w:rPr>
          <w:rStyle w:val="StyleUnderline"/>
        </w:rPr>
        <w:t xml:space="preserve">address </w:t>
      </w:r>
      <w:r w:rsidRPr="005A2B03">
        <w:rPr>
          <w:rStyle w:val="StyleUnderline"/>
        </w:rPr>
        <w:t xml:space="preserve">common </w:t>
      </w:r>
      <w:r w:rsidRPr="00FA04E4">
        <w:rPr>
          <w:rStyle w:val="StyleUnderline"/>
        </w:rPr>
        <w:t>problems</w:t>
      </w:r>
      <w:r w:rsidRPr="00FA04E4">
        <w:rPr>
          <w:sz w:val="14"/>
        </w:rPr>
        <w:t xml:space="preserve">, </w:t>
      </w:r>
      <w:r w:rsidRPr="00FA04E4">
        <w:rPr>
          <w:rStyle w:val="StyleUnderline"/>
        </w:rPr>
        <w:t>and seize common opportunities</w:t>
      </w:r>
      <w:r w:rsidRPr="00FA04E4">
        <w:rPr>
          <w:sz w:val="14"/>
        </w:rPr>
        <w:t xml:space="preserve">. </w:t>
      </w:r>
      <w:r w:rsidRPr="00FA04E4">
        <w:rPr>
          <w:rStyle w:val="StyleUnderline"/>
        </w:rPr>
        <w:t>The UN helps establish</w:t>
      </w:r>
      <w:r w:rsidRPr="00FA04E4">
        <w:rPr>
          <w:sz w:val="14"/>
        </w:rPr>
        <w:t xml:space="preserve"> </w:t>
      </w:r>
      <w:r w:rsidRPr="005A2B03">
        <w:rPr>
          <w:sz w:val="14"/>
        </w:rPr>
        <w:t xml:space="preserve">the </w:t>
      </w:r>
      <w:r w:rsidRPr="00FA04E4">
        <w:rPr>
          <w:rStyle w:val="StyleUnderline"/>
        </w:rPr>
        <w:t>norms</w:t>
      </w:r>
      <w:r w:rsidRPr="00FA04E4">
        <w:rPr>
          <w:sz w:val="14"/>
        </w:rPr>
        <w:t xml:space="preserve"> </w:t>
      </w:r>
      <w:r w:rsidRPr="005A2B03">
        <w:rPr>
          <w:sz w:val="14"/>
        </w:rPr>
        <w:t>that many countries -- including the United States -- would like everyone to live by. Throughout its history, the United States has seen the advantages of living in a world organized according to laws, values, and principles; in fact, the republic was not yet 30 years old when it first went to war in defense of international law (attacking the Barbary pirates in 1804), and it has done so multiple times since, including in the first Gulf War. The UN, for all its imperfections -- real and perceived -- reflects</w:t>
      </w:r>
      <w:r w:rsidRPr="005A2B03">
        <w:rPr>
          <w:rStyle w:val="StyleUnderline"/>
        </w:rPr>
        <w:t xml:space="preserve"> this</w:t>
      </w:r>
      <w:r w:rsidRPr="005A2B03">
        <w:rPr>
          <w:sz w:val="14"/>
        </w:rPr>
        <w:t xml:space="preserve"> American preference for an ordered world.  That Washington has often used force on behalf of such principles makes good political sense. After all, acting in the name of international law is always preferable to acting in the name of national security. Everyone has a stake in the former, and so </w:t>
      </w:r>
      <w:r w:rsidRPr="00FA04E4">
        <w:rPr>
          <w:rStyle w:val="StyleUnderline"/>
        </w:rPr>
        <w:t xml:space="preserve">couching </w:t>
      </w:r>
      <w:r w:rsidRPr="005A2B03">
        <w:rPr>
          <w:rStyle w:val="StyleUnderline"/>
        </w:rPr>
        <w:t xml:space="preserve">U.S. </w:t>
      </w:r>
      <w:r w:rsidRPr="00FA04E4">
        <w:rPr>
          <w:rStyle w:val="StyleUnderline"/>
        </w:rPr>
        <w:t xml:space="preserve">action in </w:t>
      </w:r>
      <w:r w:rsidRPr="005A2B03">
        <w:rPr>
          <w:rStyle w:val="StyleUnderline"/>
        </w:rPr>
        <w:t>terms of</w:t>
      </w:r>
      <w:r w:rsidRPr="005A2B03">
        <w:rPr>
          <w:sz w:val="14"/>
        </w:rPr>
        <w:t xml:space="preserve"> </w:t>
      </w:r>
      <w:r w:rsidRPr="00FA04E4">
        <w:rPr>
          <w:rStyle w:val="StyleUnderline"/>
        </w:rPr>
        <w:t>i</w:t>
      </w:r>
      <w:r w:rsidRPr="005A2B03">
        <w:rPr>
          <w:rStyle w:val="StyleUnderline"/>
        </w:rPr>
        <w:t xml:space="preserve">nternational </w:t>
      </w:r>
      <w:r w:rsidRPr="00FA04E4">
        <w:rPr>
          <w:rStyle w:val="StyleUnderline"/>
        </w:rPr>
        <w:t xml:space="preserve">law </w:t>
      </w:r>
      <w:r w:rsidRPr="005A2B03">
        <w:rPr>
          <w:rStyle w:val="StyleUnderline"/>
        </w:rPr>
        <w:t>universalizes</w:t>
      </w:r>
      <w:r w:rsidRPr="005A2B03">
        <w:rPr>
          <w:sz w:val="14"/>
        </w:rPr>
        <w:t xml:space="preserve"> American </w:t>
      </w:r>
      <w:r w:rsidRPr="005A2B03">
        <w:rPr>
          <w:rStyle w:val="StyleUnderline"/>
        </w:rPr>
        <w:t xml:space="preserve">interests and </w:t>
      </w:r>
      <w:r w:rsidRPr="00FA04E4">
        <w:rPr>
          <w:rStyle w:val="StyleUnderline"/>
        </w:rPr>
        <w:t>comforts potential allies</w:t>
      </w:r>
      <w:r w:rsidRPr="00FA04E4">
        <w:rPr>
          <w:sz w:val="14"/>
        </w:rPr>
        <w:t xml:space="preserve">. </w:t>
      </w:r>
      <w:r w:rsidRPr="00FA04E4">
        <w:rPr>
          <w:rStyle w:val="StyleUnderline"/>
        </w:rPr>
        <w:t>When</w:t>
      </w:r>
      <w:r w:rsidRPr="00FA04E4">
        <w:rPr>
          <w:sz w:val="14"/>
        </w:rPr>
        <w:t xml:space="preserve"> </w:t>
      </w:r>
      <w:r w:rsidRPr="005A2B03">
        <w:rPr>
          <w:sz w:val="14"/>
        </w:rPr>
        <w:t xml:space="preserve">American </w:t>
      </w:r>
      <w:r w:rsidRPr="00FA04E4">
        <w:rPr>
          <w:rStyle w:val="StyleUnderline"/>
        </w:rPr>
        <w:t>actions seem driven by U.S.</w:t>
      </w:r>
      <w:r w:rsidRPr="00FA04E4">
        <w:rPr>
          <w:sz w:val="14"/>
        </w:rPr>
        <w:t xml:space="preserve"> </w:t>
      </w:r>
      <w:r w:rsidRPr="005A2B03">
        <w:rPr>
          <w:sz w:val="14"/>
        </w:rPr>
        <w:t xml:space="preserve">national security </w:t>
      </w:r>
      <w:r w:rsidRPr="00FA04E4">
        <w:rPr>
          <w:rStyle w:val="StyleUnderline"/>
        </w:rPr>
        <w:t>imperatives alone</w:t>
      </w:r>
      <w:r w:rsidRPr="005A2B03">
        <w:rPr>
          <w:rStyle w:val="StyleUnderline"/>
        </w:rPr>
        <w:t xml:space="preserve">, partners </w:t>
      </w:r>
      <w:r w:rsidRPr="00FA04E4">
        <w:rPr>
          <w:rStyle w:val="StyleUnderline"/>
        </w:rPr>
        <w:t>can prove hard to find</w:t>
      </w:r>
      <w:r w:rsidRPr="00FA04E4">
        <w:rPr>
          <w:sz w:val="14"/>
        </w:rPr>
        <w:t xml:space="preserve"> </w:t>
      </w:r>
      <w:r w:rsidRPr="005A2B03">
        <w:rPr>
          <w:sz w:val="14"/>
        </w:rPr>
        <w:t xml:space="preserve">-- </w:t>
      </w:r>
      <w:r w:rsidRPr="005A2B03">
        <w:rPr>
          <w:rStyle w:val="StyleUnderline"/>
        </w:rPr>
        <w:t>as became clear</w:t>
      </w:r>
      <w:r w:rsidRPr="005A2B03">
        <w:rPr>
          <w:sz w:val="14"/>
        </w:rPr>
        <w:t xml:space="preserve"> when, </w:t>
      </w:r>
      <w:r w:rsidRPr="005A2B03">
        <w:rPr>
          <w:rStyle w:val="StyleUnderline"/>
        </w:rPr>
        <w:t>in</w:t>
      </w:r>
      <w:r w:rsidRPr="005A2B03">
        <w:rPr>
          <w:sz w:val="14"/>
        </w:rPr>
        <w:t xml:space="preserve"> marked contrast to </w:t>
      </w:r>
      <w:r w:rsidRPr="005A2B03">
        <w:rPr>
          <w:rStyle w:val="StyleUnderline"/>
        </w:rPr>
        <w:t>the</w:t>
      </w:r>
      <w:r w:rsidRPr="005A2B03">
        <w:rPr>
          <w:sz w:val="14"/>
        </w:rPr>
        <w:t xml:space="preserve"> first </w:t>
      </w:r>
      <w:r w:rsidRPr="005A2B03">
        <w:rPr>
          <w:rStyle w:val="StyleUnderline"/>
        </w:rPr>
        <w:t>Gulf War</w:t>
      </w:r>
      <w:r w:rsidRPr="005A2B03">
        <w:rPr>
          <w:sz w:val="14"/>
        </w:rPr>
        <w:t xml:space="preserve">, only a small "coalition of the willing" joined Washington the second time around in Iraq. </w:t>
      </w:r>
      <w:r w:rsidRPr="005A2B03">
        <w:rPr>
          <w:rStyle w:val="StyleUnderline"/>
        </w:rPr>
        <w:t>Working within the UN allows the U</w:t>
      </w:r>
      <w:r w:rsidRPr="005A2B03">
        <w:rPr>
          <w:sz w:val="14"/>
        </w:rPr>
        <w:t xml:space="preserve">nited </w:t>
      </w:r>
      <w:r w:rsidRPr="005A2B03">
        <w:rPr>
          <w:rStyle w:val="StyleUnderline"/>
        </w:rPr>
        <w:t>S</w:t>
      </w:r>
      <w:r w:rsidRPr="005A2B03">
        <w:rPr>
          <w:sz w:val="14"/>
        </w:rPr>
        <w:t xml:space="preserve">tates </w:t>
      </w:r>
      <w:r w:rsidRPr="005A2B03">
        <w:rPr>
          <w:rStyle w:val="StyleUnderline"/>
        </w:rPr>
        <w:t xml:space="preserve">to </w:t>
      </w:r>
      <w:r w:rsidRPr="005A2B03">
        <w:rPr>
          <w:rStyle w:val="Emphasis"/>
        </w:rPr>
        <w:t>maximize</w:t>
      </w:r>
      <w:r w:rsidRPr="005A2B03">
        <w:rPr>
          <w:sz w:val="14"/>
        </w:rPr>
        <w:t xml:space="preserve"> what Joseph Nye calls </w:t>
      </w:r>
      <w:r w:rsidRPr="005A2B03">
        <w:rPr>
          <w:rStyle w:val="Emphasis"/>
        </w:rPr>
        <w:t>its "soft power</w:t>
      </w:r>
      <w:r w:rsidRPr="005A2B03">
        <w:rPr>
          <w:sz w:val="14"/>
        </w:rPr>
        <w:t xml:space="preserve">" -- the ability to attract and persuade others to adopt the American agenda -- </w:t>
      </w:r>
      <w:r w:rsidRPr="005A2B03">
        <w:rPr>
          <w:rStyle w:val="StyleUnderline"/>
        </w:rPr>
        <w:t>rather than</w:t>
      </w:r>
      <w:r w:rsidRPr="005A2B03">
        <w:rPr>
          <w:sz w:val="14"/>
        </w:rPr>
        <w:t xml:space="preserve"> relying </w:t>
      </w:r>
      <w:r w:rsidRPr="005A2B03">
        <w:rPr>
          <w:rStyle w:val="StyleUnderline"/>
        </w:rPr>
        <w:t>purely on</w:t>
      </w:r>
      <w:r w:rsidRPr="005A2B03">
        <w:rPr>
          <w:sz w:val="14"/>
        </w:rPr>
        <w:t xml:space="preserve"> the dissuasive or coercive "hard power" of </w:t>
      </w:r>
      <w:r w:rsidRPr="005A2B03">
        <w:rPr>
          <w:rStyle w:val="StyleUnderline"/>
        </w:rPr>
        <w:t>military force.</w:t>
      </w:r>
      <w:r w:rsidRPr="005A2B03">
        <w:rPr>
          <w:sz w:val="14"/>
        </w:rPr>
        <w:t xml:space="preserve">  </w:t>
      </w:r>
      <w:r w:rsidRPr="00FA04E4">
        <w:rPr>
          <w:rStyle w:val="StyleUnderline"/>
        </w:rPr>
        <w:t>Global challenges</w:t>
      </w:r>
      <w:r w:rsidRPr="00FA04E4">
        <w:rPr>
          <w:sz w:val="14"/>
        </w:rPr>
        <w:t xml:space="preserve"> </w:t>
      </w:r>
      <w:r w:rsidRPr="005A2B03">
        <w:rPr>
          <w:sz w:val="14"/>
        </w:rPr>
        <w:t xml:space="preserve">also </w:t>
      </w:r>
      <w:r w:rsidRPr="00FA04E4">
        <w:rPr>
          <w:rStyle w:val="StyleUnderline"/>
        </w:rPr>
        <w:t>require global solutions</w:t>
      </w:r>
      <w:r w:rsidRPr="005A2B03">
        <w:rPr>
          <w:sz w:val="14"/>
        </w:rPr>
        <w:t xml:space="preserve">, and </w:t>
      </w:r>
      <w:r w:rsidRPr="005A2B03">
        <w:rPr>
          <w:rStyle w:val="StyleUnderline"/>
        </w:rPr>
        <w:t>few indeed are the situations in which the U</w:t>
      </w:r>
      <w:r w:rsidRPr="005A2B03">
        <w:rPr>
          <w:sz w:val="14"/>
        </w:rPr>
        <w:t xml:space="preserve">nited </w:t>
      </w:r>
      <w:r w:rsidRPr="005A2B03">
        <w:rPr>
          <w:rStyle w:val="StyleUnderline"/>
        </w:rPr>
        <w:t>S</w:t>
      </w:r>
      <w:r w:rsidRPr="005A2B03">
        <w:rPr>
          <w:sz w:val="14"/>
        </w:rPr>
        <w:t xml:space="preserve">tates or any other country </w:t>
      </w:r>
      <w:r w:rsidRPr="005A2B03">
        <w:rPr>
          <w:rStyle w:val="StyleUnderline"/>
        </w:rPr>
        <w:t>can act completely alone</w:t>
      </w:r>
      <w:r w:rsidRPr="005A2B03">
        <w:rPr>
          <w:sz w:val="14"/>
        </w:rPr>
        <w:t xml:space="preserve">. This truism is currently being confirmed in Iraq, where Washington is discovering </w:t>
      </w:r>
      <w:r w:rsidRPr="005A2B03">
        <w:rPr>
          <w:sz w:val="14"/>
        </w:rPr>
        <w:lastRenderedPageBreak/>
        <w:t xml:space="preserve">that it is better at winning wars than constructing peace. The limitations of military strength in nation building are readily apparent; as Talleyrand pointed out, the one thing you cannot do with a bayonet is to sit on it.  </w:t>
      </w:r>
      <w:r w:rsidRPr="005A2B03">
        <w:rPr>
          <w:rStyle w:val="StyleUnderline"/>
        </w:rPr>
        <w:t>Equally important</w:t>
      </w:r>
      <w:r w:rsidRPr="005A2B03">
        <w:rPr>
          <w:sz w:val="14"/>
        </w:rPr>
        <w:t xml:space="preserve">, however, </w:t>
      </w:r>
      <w:r w:rsidRPr="005A2B03">
        <w:rPr>
          <w:rStyle w:val="StyleUnderline"/>
        </w:rPr>
        <w:t>is the need for legitimacy</w:t>
      </w:r>
      <w:r w:rsidRPr="005A2B03">
        <w:rPr>
          <w:sz w:val="14"/>
        </w:rPr>
        <w:t xml:space="preserve">, and here again the UN has proven invaluable. The organization's role in legitimizing state action has been both its most cherished function and, in the United States, its most controversial. As the world's preeminent international organization, the UN embodies world opinion, or at least the opinion of the world's legally constituted states. </w:t>
      </w:r>
      <w:r w:rsidRPr="005A2B03">
        <w:rPr>
          <w:rStyle w:val="StyleUnderline"/>
        </w:rPr>
        <w:t xml:space="preserve">When the UN </w:t>
      </w:r>
      <w:r w:rsidRPr="00FA04E4">
        <w:rPr>
          <w:rStyle w:val="StyleUnderline"/>
        </w:rPr>
        <w:t xml:space="preserve">Security Council </w:t>
      </w:r>
      <w:r w:rsidRPr="005A2B03">
        <w:rPr>
          <w:rStyle w:val="StyleUnderline"/>
        </w:rPr>
        <w:t xml:space="preserve">passes a </w:t>
      </w:r>
      <w:r w:rsidRPr="00FA04E4">
        <w:rPr>
          <w:rStyle w:val="StyleUnderline"/>
        </w:rPr>
        <w:t>resolution</w:t>
      </w:r>
      <w:r w:rsidRPr="005A2B03">
        <w:rPr>
          <w:sz w:val="14"/>
        </w:rPr>
        <w:t xml:space="preserve">, it is seen as speaking for (and in the interests of) humanity as a whole, and in so doing </w:t>
      </w:r>
      <w:r w:rsidRPr="005A2B03">
        <w:rPr>
          <w:rStyle w:val="StyleUnderline"/>
        </w:rPr>
        <w:t xml:space="preserve">it </w:t>
      </w:r>
      <w:r w:rsidRPr="00FA04E4">
        <w:rPr>
          <w:rStyle w:val="StyleUnderline"/>
        </w:rPr>
        <w:t xml:space="preserve">confers a legitimacy </w:t>
      </w:r>
      <w:r w:rsidRPr="005A2B03">
        <w:rPr>
          <w:rStyle w:val="StyleUnderline"/>
        </w:rPr>
        <w:t xml:space="preserve">that is </w:t>
      </w:r>
      <w:r w:rsidRPr="00FA04E4">
        <w:rPr>
          <w:rStyle w:val="StyleUnderline"/>
        </w:rPr>
        <w:t xml:space="preserve">respected by </w:t>
      </w:r>
      <w:r w:rsidRPr="005A2B03">
        <w:rPr>
          <w:rStyle w:val="StyleUnderline"/>
        </w:rPr>
        <w:t xml:space="preserve">the </w:t>
      </w:r>
      <w:r w:rsidRPr="00FA04E4">
        <w:rPr>
          <w:rStyle w:val="StyleUnderline"/>
        </w:rPr>
        <w:t>world's governments</w:t>
      </w:r>
      <w:r w:rsidRPr="005A2B03">
        <w:rPr>
          <w:sz w:val="14"/>
        </w:rPr>
        <w:t xml:space="preserve">, and usually by their publics. When the resolution in question is passed under Chapter VII of the charter -- that document's enforcement provisions -- it becomes legally binding on all member states.  The composition of the council that passes a particular resolution is no more relevant to its legitimacy than that of a national parliament that passes a law; congressional legislation, by the same logic, is not less binding on Americans if the majority that votes for it comes overwhelmingly from small states. The legitimacy of the UN inheres in its universality and not in its structural details, which have long been subject to the clamor for reform. Some Americans have scorned the status and conduct of many of the Security Council members that failed to support the United States on Iraq. But this unseemly sneering over the right of Angola, Cameroon, or Guinea to pass judgment in the council overlooks the valuable contribution their presence makes. The election of small countries to the council bolsters its legitimacy by enhancing its role as a repository of world opinion.  Universality of membership also allows the world to view the UN as something more than the sum of its parts, as an entity that transcends the interests of any </w:t>
      </w:r>
      <w:proofErr w:type="gramStart"/>
      <w:r w:rsidRPr="005A2B03">
        <w:rPr>
          <w:sz w:val="14"/>
        </w:rPr>
        <w:t>one member</w:t>
      </w:r>
      <w:proofErr w:type="gramEnd"/>
      <w:r w:rsidRPr="005A2B03">
        <w:rPr>
          <w:sz w:val="14"/>
        </w:rPr>
        <w:t xml:space="preserve"> state. The UN guards the vital principles entrenched in its charter, notably the sovereign equality of states and the inadmissibility of interference in their internal affairs. It is precisely because the UN is the chief guardian of both these sacrosanct principles that it alone is allowed to approve derogations from them. </w:t>
      </w:r>
      <w:proofErr w:type="gramStart"/>
      <w:r w:rsidRPr="005A2B03">
        <w:rPr>
          <w:sz w:val="14"/>
        </w:rPr>
        <w:t>Thus</w:t>
      </w:r>
      <w:proofErr w:type="gramEnd"/>
      <w:r w:rsidRPr="005A2B03">
        <w:rPr>
          <w:sz w:val="14"/>
        </w:rPr>
        <w:t xml:space="preserve"> when the UN, in particular the Security Council, legislates an intervention in a sovereign state, it is still seen as upholding the basic principles even while approving a departure from them. When an individual state acts in defiance of the UN, on the other hand, it merely violates these principles.  This is why so many countries, including the most powerful ones, take care to embed their actions within the framework of the principles and purposes of the UN Charter. For examples of this, one need only peruse a random selection of speeches by countries explaining their votes on the Security Council, especially those concerning military action. The value of internationally recognized principles resonates across the globe and has been reified through 58 years of repetition -- including last March, when the council debated Iraq.  SHOWDOWN IN NEW </w:t>
      </w:r>
      <w:proofErr w:type="gramStart"/>
      <w:r w:rsidRPr="005A2B03">
        <w:rPr>
          <w:sz w:val="14"/>
        </w:rPr>
        <w:t xml:space="preserve">YORK  </w:t>
      </w:r>
      <w:r w:rsidRPr="00FA04E4">
        <w:rPr>
          <w:rStyle w:val="StyleUnderline"/>
        </w:rPr>
        <w:t>To</w:t>
      </w:r>
      <w:proofErr w:type="gramEnd"/>
      <w:r w:rsidRPr="00FA04E4">
        <w:rPr>
          <w:rStyle w:val="StyleUnderline"/>
        </w:rPr>
        <w:t xml:space="preserve"> suggest</w:t>
      </w:r>
      <w:r w:rsidRPr="00FA04E4">
        <w:rPr>
          <w:sz w:val="14"/>
        </w:rPr>
        <w:t xml:space="preserve"> </w:t>
      </w:r>
      <w:r w:rsidRPr="005A2B03">
        <w:rPr>
          <w:sz w:val="14"/>
        </w:rPr>
        <w:t xml:space="preserve">-- as did some critics of the UN during the Iraq crisis -- </w:t>
      </w:r>
      <w:r w:rsidRPr="00FA04E4">
        <w:rPr>
          <w:rStyle w:val="StyleUnderline"/>
        </w:rPr>
        <w:t>that the organization has become irrelevant overlooks the</w:t>
      </w:r>
      <w:r w:rsidRPr="00FA04E4">
        <w:rPr>
          <w:sz w:val="14"/>
        </w:rPr>
        <w:t xml:space="preserve"> </w:t>
      </w:r>
      <w:r w:rsidRPr="00FA04E4">
        <w:rPr>
          <w:rStyle w:val="StyleUnderline"/>
        </w:rPr>
        <w:t>message</w:t>
      </w:r>
      <w:r w:rsidRPr="00FA04E4">
        <w:rPr>
          <w:sz w:val="14"/>
        </w:rPr>
        <w:t xml:space="preserve"> </w:t>
      </w:r>
      <w:r w:rsidRPr="005A2B03">
        <w:rPr>
          <w:sz w:val="14"/>
        </w:rPr>
        <w:t xml:space="preserve">President George W. </w:t>
      </w:r>
      <w:r w:rsidRPr="00FA04E4">
        <w:rPr>
          <w:rStyle w:val="StyleUnderline"/>
        </w:rPr>
        <w:t xml:space="preserve">Bush himself sent </w:t>
      </w:r>
      <w:r w:rsidRPr="005A2B03">
        <w:rPr>
          <w:rStyle w:val="StyleUnderline"/>
        </w:rPr>
        <w:t xml:space="preserve">when he appeared </w:t>
      </w:r>
      <w:r w:rsidRPr="00FA04E4">
        <w:rPr>
          <w:rStyle w:val="StyleUnderline"/>
        </w:rPr>
        <w:t>before the General Assembly</w:t>
      </w:r>
      <w:r w:rsidRPr="00FA04E4">
        <w:rPr>
          <w:sz w:val="14"/>
        </w:rPr>
        <w:t xml:space="preserve"> </w:t>
      </w:r>
      <w:r w:rsidRPr="005A2B03">
        <w:rPr>
          <w:sz w:val="14"/>
        </w:rPr>
        <w:t xml:space="preserve">in September 2002. In calling on the Security Council to take action, Bush framed the problem of Iraq as a question not of what the United States (unilaterally) wanted, but of how to implement Security Council resolutions. Indeed, these resolutions were at the heart of the U.S. case. Had the Security Council been able to agree that force was warranted, it would have provided unique (and incontestable) legitimacy for U.S. military action. The fact that the council did not ultimately agree, however, strengthens, rather than dilutes, the rationale for approaching it in such situations. </w:t>
      </w:r>
      <w:r w:rsidRPr="00FA04E4">
        <w:rPr>
          <w:rStyle w:val="StyleUnderline"/>
        </w:rPr>
        <w:t xml:space="preserve">The council's refusal to </w:t>
      </w:r>
      <w:r w:rsidRPr="005A2B03">
        <w:rPr>
          <w:rStyle w:val="StyleUnderline"/>
        </w:rPr>
        <w:t xml:space="preserve">serve as a </w:t>
      </w:r>
      <w:r w:rsidRPr="00FA04E4">
        <w:rPr>
          <w:rStyle w:val="StyleUnderline"/>
        </w:rPr>
        <w:t xml:space="preserve">rubber stamp </w:t>
      </w:r>
      <w:r w:rsidRPr="005A2B03">
        <w:rPr>
          <w:rStyle w:val="StyleUnderline"/>
        </w:rPr>
        <w:t>for</w:t>
      </w:r>
      <w:r w:rsidRPr="005A2B03">
        <w:rPr>
          <w:sz w:val="14"/>
        </w:rPr>
        <w:t xml:space="preserve"> </w:t>
      </w:r>
      <w:r w:rsidRPr="005A2B03">
        <w:rPr>
          <w:rStyle w:val="StyleUnderline"/>
        </w:rPr>
        <w:t xml:space="preserve">Washington </w:t>
      </w:r>
      <w:r w:rsidRPr="00FA04E4">
        <w:rPr>
          <w:rStyle w:val="StyleUnderline"/>
        </w:rPr>
        <w:t xml:space="preserve">will give any future support </w:t>
      </w:r>
      <w:r w:rsidRPr="005A2B03">
        <w:rPr>
          <w:rStyle w:val="StyleUnderline"/>
        </w:rPr>
        <w:t xml:space="preserve">it lends to the United States </w:t>
      </w:r>
      <w:r w:rsidRPr="00FA04E4">
        <w:rPr>
          <w:rStyle w:val="StyleUnderline"/>
        </w:rPr>
        <w:t>greater credibility</w:t>
      </w:r>
      <w:r w:rsidRPr="005A2B03">
        <w:rPr>
          <w:sz w:val="14"/>
        </w:rPr>
        <w:t xml:space="preserve">.  Council resolutions do not serve only to codify the acceptable in the eyes of the world; they also, quite directly, lay down the law. In fact, several countries, from Norway to India, do not or cannot (as a matter of politics, policy, or constitutional law) commit forces overseas without the council's explicit authorization. Such a practice ensures that these countries will not be drawn into military adventures at the behest of one or a handful of powerful states. They send troops only when the Security Council, speaking in the name of the world as a whole, blesses an enterprise.  Nonetheless, since the Iraq crisis, some critics have suggested that "coalitions of the willing" will eventually eliminate the need for formal structures such as the UN. "Multilateralism á la carte," the thinking goes, will replace "multilateralism á la </w:t>
      </w:r>
      <w:proofErr w:type="spellStart"/>
      <w:r w:rsidRPr="005A2B03">
        <w:rPr>
          <w:sz w:val="14"/>
        </w:rPr>
        <w:t>charte</w:t>
      </w:r>
      <w:proofErr w:type="spellEnd"/>
      <w:r w:rsidRPr="005A2B03">
        <w:rPr>
          <w:sz w:val="14"/>
        </w:rPr>
        <w:t xml:space="preserve">." But even ad hoc coalitions require structure: many states, when asked by Washington to contribute troops for Iraq, have hesitated to do so without the sanction of a UN resolution or </w:t>
      </w:r>
      <w:proofErr w:type="gramStart"/>
      <w:r w:rsidRPr="005A2B03">
        <w:rPr>
          <w:sz w:val="14"/>
        </w:rPr>
        <w:t>a</w:t>
      </w:r>
      <w:proofErr w:type="gramEnd"/>
      <w:r w:rsidRPr="005A2B03">
        <w:rPr>
          <w:sz w:val="14"/>
        </w:rPr>
        <w:t xml:space="preserve"> UN-authorized command structure. </w:t>
      </w:r>
      <w:r w:rsidRPr="00FA04E4">
        <w:rPr>
          <w:rStyle w:val="StyleUnderline"/>
        </w:rPr>
        <w:t xml:space="preserve">International institutions give </w:t>
      </w:r>
      <w:r w:rsidRPr="005A2B03">
        <w:rPr>
          <w:rStyle w:val="StyleUnderline"/>
        </w:rPr>
        <w:t>the U</w:t>
      </w:r>
      <w:r w:rsidRPr="005A2B03">
        <w:rPr>
          <w:sz w:val="14"/>
        </w:rPr>
        <w:t xml:space="preserve">nited </w:t>
      </w:r>
      <w:r w:rsidRPr="005A2B03">
        <w:rPr>
          <w:rStyle w:val="StyleUnderline"/>
        </w:rPr>
        <w:t>S</w:t>
      </w:r>
      <w:r w:rsidRPr="005A2B03">
        <w:rPr>
          <w:sz w:val="14"/>
        </w:rPr>
        <w:t xml:space="preserve">tates' </w:t>
      </w:r>
      <w:r w:rsidRPr="005A2B03">
        <w:rPr>
          <w:rStyle w:val="StyleUnderline"/>
        </w:rPr>
        <w:t xml:space="preserve">potential </w:t>
      </w:r>
      <w:r w:rsidRPr="00FA04E4">
        <w:rPr>
          <w:rStyle w:val="StyleUnderline"/>
        </w:rPr>
        <w:t>partners a framework within which they can feel empowered on</w:t>
      </w:r>
      <w:r w:rsidRPr="00FA04E4">
        <w:rPr>
          <w:sz w:val="14"/>
        </w:rPr>
        <w:t xml:space="preserve"> </w:t>
      </w:r>
      <w:r w:rsidRPr="005A2B03">
        <w:rPr>
          <w:sz w:val="14"/>
        </w:rPr>
        <w:t xml:space="preserve">(at least notionally) </w:t>
      </w:r>
      <w:r w:rsidRPr="00FA04E4">
        <w:rPr>
          <w:rStyle w:val="StyleUnderline"/>
        </w:rPr>
        <w:t>equal terms</w:t>
      </w:r>
      <w:r w:rsidRPr="00FA04E4">
        <w:rPr>
          <w:sz w:val="14"/>
        </w:rPr>
        <w:t xml:space="preserve"> </w:t>
      </w:r>
      <w:r w:rsidRPr="005A2B03">
        <w:rPr>
          <w:sz w:val="14"/>
        </w:rPr>
        <w:t xml:space="preserve">-- and without which they are not willing to participate.  Put another way, the difference between a UN operation, in which everyone wears a blue helmet, and a "coalition of the willing" led by one big power is similar to that between a police squad and a posse. </w:t>
      </w:r>
      <w:proofErr w:type="spellStart"/>
      <w:r w:rsidRPr="005A2B03">
        <w:rPr>
          <w:sz w:val="14"/>
        </w:rPr>
        <w:t>Posses</w:t>
      </w:r>
      <w:proofErr w:type="spellEnd"/>
      <w:r w:rsidRPr="005A2B03">
        <w:rPr>
          <w:sz w:val="14"/>
        </w:rPr>
        <w:t xml:space="preserve"> are more difficult to find and to fund than are police. Similarly, developing countries in any coalition need financing in order to play their part, and such financing is more easily provided through the UN's agreed cost-sharing formula. </w:t>
      </w:r>
      <w:r w:rsidRPr="00FA04E4">
        <w:rPr>
          <w:rStyle w:val="StyleUnderline"/>
        </w:rPr>
        <w:t>Unilateralism is always more expensive</w:t>
      </w:r>
      <w:r w:rsidRPr="005A2B03">
        <w:rPr>
          <w:rStyle w:val="StyleUnderline"/>
        </w:rPr>
        <w:t xml:space="preserve"> than its alternative</w:t>
      </w:r>
      <w:r w:rsidRPr="005A2B03">
        <w:rPr>
          <w:sz w:val="14"/>
        </w:rPr>
        <w:t xml:space="preserve">, and in today's tight world economy, </w:t>
      </w:r>
      <w:r w:rsidRPr="005A2B03">
        <w:rPr>
          <w:rStyle w:val="StyleUnderline"/>
        </w:rPr>
        <w:t>the costs of international unilateralism may no longer be sustainable</w:t>
      </w:r>
      <w:r w:rsidRPr="005A2B03">
        <w:rPr>
          <w:sz w:val="14"/>
        </w:rPr>
        <w:t xml:space="preserve">.  Even when a Security Council resolution is not legally required for an action, the UN's imprimatur can still prove extremely useful for the United States. A council decision does not just spread expense and political risk, by diluting Washington's responsibility for a course of action that might provoke resentment or hostility. It is also easier for many governments to sell a policy to their publics if they can describe it as a response to a UN resolution, instead of to an American request. The United States has already learned this lesson: for example, when it has tried to prompt countries to revise and update their domestic security procedures or laws on terrorism, it has discovered that governments are often happier to receive the same American expert as a UN adviser than as a U.S. one.  In fact, part of the value of the UN (including for Washington) is the respect in which its members hold the body. Such respect has permitted the United States, on numerous occasions, to advance its specific interests under the cover of international law. For example, UN sanctions on Libya helped the United States achieve a settlement over the Lockerbie bombing. And after the attacks of September 11, 2001, the Security Council's two subsequent resolutions provided an international framework for the global battle against terrorism. Resolution 1373 required nations to interdict arms flows and financial transfers to suspected terrorist groups, report on terrorists' movements, and update national legislation to fight them. Without the legal authority of a binding Security Council resolution, Washington would have been hard-pressed to obtain such cooperation "retail" from 191 individual states, and it would have taken decades to negotiate and ratify separate treaties and conventions imposing the same standards on all countries.  As such examples demonstrate, </w:t>
      </w:r>
      <w:r w:rsidRPr="005A2B03">
        <w:rPr>
          <w:rStyle w:val="StyleUnderline"/>
        </w:rPr>
        <w:t>it is clearly not in the U.S. interest to discredit the UN</w:t>
      </w:r>
      <w:r w:rsidRPr="005A2B03">
        <w:rPr>
          <w:sz w:val="14"/>
        </w:rPr>
        <w:t xml:space="preserve"> or the Security Council. For every rare occasion when the council thwarts Washington, there are a dozen more when it acts in accordance with U.S. wishes and compels other countries to do the same. </w:t>
      </w:r>
      <w:r w:rsidRPr="00FA04E4">
        <w:rPr>
          <w:rStyle w:val="StyleUnderline"/>
        </w:rPr>
        <w:t>To marginalize the council</w:t>
      </w:r>
      <w:r w:rsidRPr="005A2B03">
        <w:rPr>
          <w:rStyle w:val="StyleUnderline"/>
        </w:rPr>
        <w:t>, then</w:t>
      </w:r>
      <w:r w:rsidRPr="005A2B03">
        <w:rPr>
          <w:sz w:val="14"/>
        </w:rPr>
        <w:t xml:space="preserve">, </w:t>
      </w:r>
      <w:r w:rsidRPr="00FA04E4">
        <w:rPr>
          <w:rStyle w:val="StyleUnderline"/>
        </w:rPr>
        <w:t xml:space="preserve">would be to blunt a vital arrow in the </w:t>
      </w:r>
      <w:r w:rsidRPr="005A2B03">
        <w:rPr>
          <w:rStyle w:val="StyleUnderline"/>
        </w:rPr>
        <w:t xml:space="preserve">U.S. </w:t>
      </w:r>
      <w:r w:rsidRPr="00FA04E4">
        <w:rPr>
          <w:rStyle w:val="StyleUnderline"/>
        </w:rPr>
        <w:t>diplomatic</w:t>
      </w:r>
      <w:r w:rsidRPr="00FA04E4">
        <w:rPr>
          <w:b/>
          <w:sz w:val="14"/>
        </w:rPr>
        <w:t xml:space="preserve"> </w:t>
      </w:r>
      <w:r w:rsidRPr="00FA04E4">
        <w:rPr>
          <w:rStyle w:val="StyleUnderline"/>
        </w:rPr>
        <w:t>quiver</w:t>
      </w:r>
      <w:r w:rsidRPr="005A2B03">
        <w:rPr>
          <w:b/>
          <w:sz w:val="14"/>
        </w:rPr>
        <w:t xml:space="preserve">. </w:t>
      </w:r>
      <w:r w:rsidRPr="005A2B03">
        <w:rPr>
          <w:sz w:val="14"/>
        </w:rPr>
        <w:t xml:space="preserve"> BEYOND </w:t>
      </w:r>
      <w:proofErr w:type="gramStart"/>
      <w:r w:rsidRPr="005A2B03">
        <w:rPr>
          <w:sz w:val="14"/>
        </w:rPr>
        <w:t xml:space="preserve">LIMITS  </w:t>
      </w:r>
      <w:r w:rsidRPr="00FA04E4">
        <w:rPr>
          <w:rStyle w:val="StyleUnderline"/>
        </w:rPr>
        <w:t>What</w:t>
      </w:r>
      <w:proofErr w:type="gramEnd"/>
      <w:r w:rsidRPr="00FA04E4">
        <w:rPr>
          <w:rStyle w:val="StyleUnderline"/>
        </w:rPr>
        <w:t xml:space="preserve"> about </w:t>
      </w:r>
      <w:r w:rsidRPr="005A2B03">
        <w:rPr>
          <w:rStyle w:val="StyleUnderline"/>
        </w:rPr>
        <w:t xml:space="preserve">the Security </w:t>
      </w:r>
      <w:r w:rsidRPr="00FA04E4">
        <w:rPr>
          <w:rStyle w:val="StyleUnderline"/>
        </w:rPr>
        <w:t>Council's structural deficiencies?</w:t>
      </w:r>
      <w:r w:rsidRPr="00FA04E4">
        <w:rPr>
          <w:sz w:val="14"/>
        </w:rPr>
        <w:t xml:space="preserve"> </w:t>
      </w:r>
      <w:r w:rsidRPr="005A2B03">
        <w:rPr>
          <w:sz w:val="14"/>
        </w:rPr>
        <w:t xml:space="preserve">For all the carping about its </w:t>
      </w:r>
      <w:r w:rsidRPr="005A2B03">
        <w:rPr>
          <w:sz w:val="14"/>
        </w:rPr>
        <w:lastRenderedPageBreak/>
        <w:t xml:space="preserve">outdated composition -- which, by common consensus, reflects the geopolitical realities of 1945 rather than 2003 -- </w:t>
      </w:r>
      <w:r w:rsidRPr="00FA04E4">
        <w:rPr>
          <w:rStyle w:val="StyleUnderline"/>
        </w:rPr>
        <w:t xml:space="preserve">no other body has </w:t>
      </w:r>
      <w:r w:rsidRPr="005A2B03">
        <w:rPr>
          <w:rStyle w:val="StyleUnderline"/>
        </w:rPr>
        <w:t xml:space="preserve">acquired </w:t>
      </w:r>
      <w:r w:rsidRPr="00FA04E4">
        <w:rPr>
          <w:rStyle w:val="StyleUnderline"/>
        </w:rPr>
        <w:t xml:space="preserve">the </w:t>
      </w:r>
      <w:r w:rsidRPr="005A2B03">
        <w:rPr>
          <w:rStyle w:val="StyleUnderline"/>
        </w:rPr>
        <w:t>kind of</w:t>
      </w:r>
      <w:r w:rsidRPr="005A2B03">
        <w:rPr>
          <w:sz w:val="14"/>
        </w:rPr>
        <w:t xml:space="preserve"> </w:t>
      </w:r>
      <w:r w:rsidRPr="00FA04E4">
        <w:rPr>
          <w:rStyle w:val="StyleUnderline"/>
        </w:rPr>
        <w:t xml:space="preserve">legitimacy </w:t>
      </w:r>
      <w:r w:rsidRPr="005A2B03">
        <w:rPr>
          <w:rStyle w:val="StyleUnderline"/>
        </w:rPr>
        <w:t>it brings to bear on world affairs.</w:t>
      </w:r>
      <w:r w:rsidRPr="005A2B03">
        <w:rPr>
          <w:sz w:val="14"/>
        </w:rPr>
        <w:t xml:space="preserve"> </w:t>
      </w:r>
      <w:r w:rsidRPr="00FA04E4">
        <w:rPr>
          <w:rStyle w:val="StyleUnderline"/>
        </w:rPr>
        <w:t>The council may need reform</w:t>
      </w:r>
      <w:r w:rsidRPr="005A2B03">
        <w:rPr>
          <w:sz w:val="14"/>
        </w:rPr>
        <w:t xml:space="preserve">, therefore, </w:t>
      </w:r>
      <w:r w:rsidRPr="00FA04E4">
        <w:rPr>
          <w:rStyle w:val="StyleUnderline"/>
        </w:rPr>
        <w:t>but</w:t>
      </w:r>
      <w:r w:rsidRPr="00FA04E4">
        <w:rPr>
          <w:sz w:val="14"/>
        </w:rPr>
        <w:t xml:space="preserve"> </w:t>
      </w:r>
      <w:r w:rsidRPr="005A2B03">
        <w:rPr>
          <w:sz w:val="14"/>
        </w:rPr>
        <w:t xml:space="preserve">until member states agree on how to go about making changes, </w:t>
      </w:r>
      <w:r w:rsidRPr="00FA04E4">
        <w:rPr>
          <w:rStyle w:val="StyleUnderline"/>
        </w:rPr>
        <w:t xml:space="preserve">it remains </w:t>
      </w:r>
      <w:r w:rsidRPr="00FA04E4">
        <w:rPr>
          <w:rStyle w:val="Emphasis"/>
        </w:rPr>
        <w:t>the only</w:t>
      </w:r>
      <w:r w:rsidRPr="00FA04E4">
        <w:rPr>
          <w:sz w:val="14"/>
        </w:rPr>
        <w:t xml:space="preserve"> </w:t>
      </w:r>
      <w:r w:rsidRPr="00FA04E4">
        <w:rPr>
          <w:rStyle w:val="Emphasis"/>
        </w:rPr>
        <w:t>global body</w:t>
      </w:r>
      <w:r w:rsidRPr="00FA04E4">
        <w:rPr>
          <w:sz w:val="14"/>
        </w:rPr>
        <w:t xml:space="preserve"> </w:t>
      </w:r>
      <w:r w:rsidRPr="00FA04E4">
        <w:rPr>
          <w:rStyle w:val="StyleUnderline"/>
        </w:rPr>
        <w:t>with responsibility for</w:t>
      </w:r>
      <w:r w:rsidRPr="005A2B03">
        <w:rPr>
          <w:rStyle w:val="StyleUnderline"/>
        </w:rPr>
        <w:t xml:space="preserve"> maintaining international </w:t>
      </w:r>
      <w:r w:rsidRPr="00FA04E4">
        <w:rPr>
          <w:rStyle w:val="StyleUnderline"/>
        </w:rPr>
        <w:t>peace</w:t>
      </w:r>
      <w:r w:rsidRPr="00FA04E4">
        <w:rPr>
          <w:sz w:val="14"/>
        </w:rPr>
        <w:t xml:space="preserve"> </w:t>
      </w:r>
      <w:r w:rsidRPr="005A2B03">
        <w:rPr>
          <w:sz w:val="14"/>
        </w:rPr>
        <w:t xml:space="preserve">and security.  </w:t>
      </w:r>
      <w:r w:rsidRPr="005A2B03">
        <w:rPr>
          <w:rStyle w:val="StyleUnderline"/>
        </w:rPr>
        <w:t>Suggestions that the UN should be replaced</w:t>
      </w:r>
      <w:r w:rsidRPr="005A2B03">
        <w:rPr>
          <w:sz w:val="14"/>
        </w:rPr>
        <w:t xml:space="preserve"> -- by a coalition of democracies, for example -- </w:t>
      </w:r>
      <w:r w:rsidRPr="005A2B03">
        <w:rPr>
          <w:rStyle w:val="StyleUnderline"/>
        </w:rPr>
        <w:t xml:space="preserve">overlook the fact that </w:t>
      </w:r>
      <w:r w:rsidRPr="00FA04E4">
        <w:rPr>
          <w:rStyle w:val="Emphasis"/>
        </w:rPr>
        <w:t>during the Iraq debate, the most vigorous resistance</w:t>
      </w:r>
      <w:r w:rsidRPr="00FA04E4">
        <w:rPr>
          <w:rStyle w:val="StyleUnderline"/>
        </w:rPr>
        <w:t xml:space="preserve"> </w:t>
      </w:r>
      <w:r w:rsidRPr="005A2B03">
        <w:rPr>
          <w:rStyle w:val="StyleUnderline"/>
        </w:rPr>
        <w:t xml:space="preserve">to the United States in the council </w:t>
      </w:r>
      <w:r w:rsidRPr="00FA04E4">
        <w:rPr>
          <w:rStyle w:val="Emphasis"/>
        </w:rPr>
        <w:t>came from other democracies.</w:t>
      </w:r>
      <w:r w:rsidRPr="00FA04E4">
        <w:rPr>
          <w:sz w:val="14"/>
        </w:rPr>
        <w:t xml:space="preserve"> </w:t>
      </w:r>
      <w:r w:rsidRPr="00FA04E4">
        <w:rPr>
          <w:rStyle w:val="StyleUnderline"/>
        </w:rPr>
        <w:t>Nor is NATO a</w:t>
      </w:r>
      <w:r w:rsidRPr="00FA04E4">
        <w:rPr>
          <w:sz w:val="14"/>
        </w:rPr>
        <w:t xml:space="preserve"> </w:t>
      </w:r>
      <w:r w:rsidRPr="00FA04E4">
        <w:rPr>
          <w:rStyle w:val="StyleUnderline"/>
        </w:rPr>
        <w:t xml:space="preserve">feasible alternative </w:t>
      </w:r>
      <w:r w:rsidRPr="005A2B03">
        <w:rPr>
          <w:rStyle w:val="StyleUnderline"/>
        </w:rPr>
        <w:t>to the council</w:t>
      </w:r>
      <w:r w:rsidRPr="005A2B03">
        <w:rPr>
          <w:sz w:val="14"/>
        </w:rPr>
        <w:t xml:space="preserve">, </w:t>
      </w:r>
      <w:r w:rsidRPr="00FA04E4">
        <w:rPr>
          <w:rStyle w:val="StyleUnderline"/>
        </w:rPr>
        <w:t>because its legitimacy is geographically limited</w:t>
      </w:r>
      <w:r w:rsidRPr="00FA04E4">
        <w:rPr>
          <w:sz w:val="14"/>
        </w:rPr>
        <w:t xml:space="preserve">, </w:t>
      </w:r>
      <w:r w:rsidRPr="00FA04E4">
        <w:rPr>
          <w:rStyle w:val="StyleUnderline"/>
        </w:rPr>
        <w:t>as is that of other regional organizations</w:t>
      </w:r>
      <w:r w:rsidRPr="005A2B03">
        <w:rPr>
          <w:sz w:val="14"/>
        </w:rPr>
        <w:t xml:space="preserve">. NATO authorization might have been deemed sufficient for the Kosovo campaign. But in that war, the target was another European state, Yugoslavia. NATO's imprimatur would not have been enough to justify military action in Iraq, which is why the United States and the United Kingdom tried so hard to get the Security Council's benediction for that action.  In any case, the council's final vote (or lack thereof) on Iraq was not the only gauge of its relevance to that situation. Just four years ago, when NATO bombed Yugoslavia without even referring to the council (let alone securing its approval), many critics similarly argued that the UN had become irrelevant. But the Kosovo question soon came up again at the Security Council, first when an unsuccessful attempt was made to condemn the bombing, and then when arrangements had to be made to administer the province after the war. </w:t>
      </w:r>
      <w:r w:rsidRPr="00FA04E4">
        <w:rPr>
          <w:rStyle w:val="Emphasis"/>
        </w:rPr>
        <w:t>Only the Security Council could</w:t>
      </w:r>
      <w:r w:rsidRPr="00FA04E4">
        <w:rPr>
          <w:rStyle w:val="StyleUnderline"/>
        </w:rPr>
        <w:t xml:space="preserve"> </w:t>
      </w:r>
      <w:r w:rsidRPr="005A2B03">
        <w:rPr>
          <w:rStyle w:val="StyleUnderline"/>
        </w:rPr>
        <w:t xml:space="preserve">have approved the arrangements so as to </w:t>
      </w:r>
      <w:r w:rsidRPr="00FA04E4">
        <w:rPr>
          <w:rStyle w:val="Emphasis"/>
        </w:rPr>
        <w:t>confer</w:t>
      </w:r>
      <w:r w:rsidRPr="00FA04E4">
        <w:rPr>
          <w:rStyle w:val="StyleUnderline"/>
        </w:rPr>
        <w:t xml:space="preserve"> </w:t>
      </w:r>
      <w:r w:rsidRPr="005A2B03">
        <w:rPr>
          <w:rStyle w:val="StyleUnderline"/>
        </w:rPr>
        <w:t xml:space="preserve">on them international </w:t>
      </w:r>
      <w:r w:rsidRPr="00FA04E4">
        <w:rPr>
          <w:rStyle w:val="Emphasis"/>
        </w:rPr>
        <w:t>legitimacy and encourage</w:t>
      </w:r>
      <w:r w:rsidRPr="00FA04E4">
        <w:rPr>
          <w:rStyle w:val="StyleUnderline"/>
        </w:rPr>
        <w:t xml:space="preserve"> </w:t>
      </w:r>
      <w:r w:rsidRPr="005A2B03">
        <w:rPr>
          <w:rStyle w:val="StyleUnderline"/>
        </w:rPr>
        <w:t xml:space="preserve">all </w:t>
      </w:r>
      <w:r w:rsidRPr="00FA04E4">
        <w:rPr>
          <w:rStyle w:val="Emphasis"/>
        </w:rPr>
        <w:t>nations to</w:t>
      </w:r>
      <w:r w:rsidRPr="00FA04E4">
        <w:rPr>
          <w:rStyle w:val="StyleUnderline"/>
        </w:rPr>
        <w:t xml:space="preserve"> </w:t>
      </w:r>
      <w:r w:rsidRPr="00FA04E4">
        <w:rPr>
          <w:rStyle w:val="Emphasis"/>
        </w:rPr>
        <w:t>extend</w:t>
      </w:r>
      <w:r w:rsidRPr="00FA04E4">
        <w:rPr>
          <w:rStyle w:val="StyleUnderline"/>
        </w:rPr>
        <w:t xml:space="preserve"> </w:t>
      </w:r>
      <w:r w:rsidRPr="005A2B03">
        <w:rPr>
          <w:rStyle w:val="StyleUnderline"/>
        </w:rPr>
        <w:t xml:space="preserve">their </w:t>
      </w:r>
      <w:r w:rsidRPr="00FA04E4">
        <w:rPr>
          <w:rStyle w:val="Emphasis"/>
        </w:rPr>
        <w:t>support</w:t>
      </w:r>
      <w:r w:rsidRPr="00FA04E4">
        <w:rPr>
          <w:rStyle w:val="StyleUnderline"/>
        </w:rPr>
        <w:t xml:space="preserve"> </w:t>
      </w:r>
      <w:r w:rsidRPr="005A2B03">
        <w:rPr>
          <w:rStyle w:val="StyleUnderline"/>
        </w:rPr>
        <w:t>and resources</w:t>
      </w:r>
      <w:r w:rsidRPr="005A2B03">
        <w:rPr>
          <w:sz w:val="14"/>
        </w:rPr>
        <w:t xml:space="preserve">. And </w:t>
      </w:r>
      <w:r w:rsidRPr="00FA04E4">
        <w:rPr>
          <w:rStyle w:val="StyleUnderline"/>
        </w:rPr>
        <w:t>only one body was trusted enough to run the civilian administration of Kosovo:</w:t>
      </w:r>
      <w:r w:rsidRPr="005A2B03">
        <w:rPr>
          <w:rStyle w:val="StyleUnderline"/>
        </w:rPr>
        <w:t xml:space="preserve"> </w:t>
      </w:r>
      <w:proofErr w:type="gramStart"/>
      <w:r w:rsidRPr="005A2B03">
        <w:rPr>
          <w:rStyle w:val="StyleUnderline"/>
        </w:rPr>
        <w:t>the</w:t>
      </w:r>
      <w:proofErr w:type="gramEnd"/>
      <w:r w:rsidRPr="005A2B03">
        <w:rPr>
          <w:rStyle w:val="StyleUnderline"/>
        </w:rPr>
        <w:t xml:space="preserve"> U</w:t>
      </w:r>
      <w:r w:rsidRPr="005A2B03">
        <w:rPr>
          <w:sz w:val="14"/>
        </w:rPr>
        <w:t xml:space="preserve">nited </w:t>
      </w:r>
      <w:r w:rsidRPr="005A2B03">
        <w:rPr>
          <w:rStyle w:val="StyleUnderline"/>
        </w:rPr>
        <w:t>N</w:t>
      </w:r>
      <w:r w:rsidRPr="005A2B03">
        <w:rPr>
          <w:sz w:val="14"/>
        </w:rPr>
        <w:t xml:space="preserve">ations.  The same pattern was not followed precisely in the case of Iraq, but the events were similar. Resolution 1483, adopted unanimously on May 22, granted the UN a significant role in postwar Iraq. That the United States chose to give the UN such a prominent position reflects not just British pressure but also Washington's own recognition that it needs the world body. Indeed, the very fact that the United States submitted the resolution to the Security Council was an acknowledgment by Washington that there is, in Secretary-General Kofi Annan's words, no substitute for the unique legitimacy provided by the UN. The body might have been written off during the war. But </w:t>
      </w:r>
      <w:r w:rsidRPr="005A2B03">
        <w:rPr>
          <w:rStyle w:val="StyleUnderline"/>
        </w:rPr>
        <w:t xml:space="preserve">as with Kosovo, it was quickly found to be </w:t>
      </w:r>
      <w:r w:rsidRPr="005A2B03">
        <w:rPr>
          <w:rStyle w:val="Emphasis"/>
        </w:rPr>
        <w:t>essential to</w:t>
      </w:r>
      <w:r w:rsidRPr="005A2B03">
        <w:rPr>
          <w:rStyle w:val="StyleUnderline"/>
        </w:rPr>
        <w:t xml:space="preserve"> the ensuing </w:t>
      </w:r>
      <w:r w:rsidRPr="005A2B03">
        <w:rPr>
          <w:rStyle w:val="Emphasis"/>
        </w:rPr>
        <w:t>peace</w:t>
      </w:r>
      <w:r w:rsidRPr="005A2B03">
        <w:rPr>
          <w:rStyle w:val="StyleUnderline"/>
        </w:rPr>
        <w:t>.</w:t>
      </w:r>
      <w:r w:rsidRPr="005A2B03">
        <w:rPr>
          <w:rStyle w:val="StyleUnderline"/>
          <w:sz w:val="12"/>
        </w:rPr>
        <w:t xml:space="preserve"> </w:t>
      </w:r>
      <w:r w:rsidRPr="005A2B03">
        <w:rPr>
          <w:sz w:val="14"/>
        </w:rPr>
        <w:t xml:space="preserve"> Of course, peace can be kept in many ways, and Kosovo, East Timor, Afghanistan, and now Iraq offer four different models for how the UN can engage in </w:t>
      </w:r>
      <w:proofErr w:type="spellStart"/>
      <w:r w:rsidRPr="005A2B03">
        <w:rPr>
          <w:sz w:val="14"/>
        </w:rPr>
        <w:t>postconflict</w:t>
      </w:r>
      <w:proofErr w:type="spellEnd"/>
      <w:r w:rsidRPr="005A2B03">
        <w:rPr>
          <w:sz w:val="14"/>
        </w:rPr>
        <w:t xml:space="preserve"> situations. But </w:t>
      </w:r>
      <w:r w:rsidRPr="00FA04E4">
        <w:rPr>
          <w:rStyle w:val="StyleUnderline"/>
        </w:rPr>
        <w:t>peacekeeping</w:t>
      </w:r>
      <w:r w:rsidRPr="00FA04E4">
        <w:rPr>
          <w:sz w:val="14"/>
        </w:rPr>
        <w:t xml:space="preserve"> </w:t>
      </w:r>
      <w:r w:rsidRPr="005A2B03">
        <w:rPr>
          <w:sz w:val="14"/>
        </w:rPr>
        <w:t>(</w:t>
      </w:r>
      <w:r w:rsidRPr="005A2B03">
        <w:rPr>
          <w:rStyle w:val="StyleUnderline"/>
        </w:rPr>
        <w:t>which includes mediation, monitoring, and disarmament</w:t>
      </w:r>
      <w:r w:rsidRPr="005A2B03">
        <w:rPr>
          <w:sz w:val="14"/>
        </w:rPr>
        <w:t xml:space="preserve">) </w:t>
      </w:r>
      <w:r w:rsidRPr="00FA04E4">
        <w:rPr>
          <w:rStyle w:val="StyleUnderline"/>
        </w:rPr>
        <w:t xml:space="preserve">remains exactly the kind of mission where </w:t>
      </w:r>
      <w:r w:rsidRPr="005A2B03">
        <w:rPr>
          <w:rStyle w:val="StyleUnderline"/>
        </w:rPr>
        <w:t xml:space="preserve">using </w:t>
      </w:r>
      <w:r w:rsidRPr="00FA04E4">
        <w:rPr>
          <w:rStyle w:val="StyleUnderline"/>
        </w:rPr>
        <w:t xml:space="preserve">the UN has advantages </w:t>
      </w:r>
      <w:r w:rsidRPr="005A2B03">
        <w:rPr>
          <w:rStyle w:val="StyleUnderline"/>
        </w:rPr>
        <w:t>for Washington that greatly outweigh the negatives</w:t>
      </w:r>
      <w:r w:rsidRPr="005A2B03">
        <w:rPr>
          <w:sz w:val="14"/>
        </w:rPr>
        <w:t xml:space="preserve">. First, </w:t>
      </w:r>
      <w:r w:rsidRPr="00FA04E4">
        <w:rPr>
          <w:rStyle w:val="StyleUnderline"/>
        </w:rPr>
        <w:t xml:space="preserve">there is </w:t>
      </w:r>
      <w:r w:rsidRPr="005A2B03">
        <w:rPr>
          <w:rStyle w:val="StyleUnderline"/>
        </w:rPr>
        <w:t xml:space="preserve">the obvious attraction of </w:t>
      </w:r>
      <w:r w:rsidRPr="00FA04E4">
        <w:rPr>
          <w:rStyle w:val="StyleUnderline"/>
        </w:rPr>
        <w:t>burden-sharing</w:t>
      </w:r>
      <w:r w:rsidRPr="005A2B03">
        <w:rPr>
          <w:rStyle w:val="StyleUnderline"/>
        </w:rPr>
        <w:t>: UN peacekeeping allows other countries to help shoulder the U</w:t>
      </w:r>
      <w:r w:rsidRPr="005A2B03">
        <w:rPr>
          <w:sz w:val="14"/>
        </w:rPr>
        <w:t xml:space="preserve">nited </w:t>
      </w:r>
      <w:r w:rsidRPr="005A2B03">
        <w:rPr>
          <w:rStyle w:val="StyleUnderline"/>
        </w:rPr>
        <w:t>St</w:t>
      </w:r>
      <w:r w:rsidRPr="005A2B03">
        <w:rPr>
          <w:sz w:val="14"/>
        </w:rPr>
        <w:t xml:space="preserve">ates' </w:t>
      </w:r>
      <w:r w:rsidRPr="005A2B03">
        <w:rPr>
          <w:rStyle w:val="StyleUnderline"/>
        </w:rPr>
        <w:t>responsibility for maintaining peace</w:t>
      </w:r>
      <w:r w:rsidRPr="005A2B03">
        <w:rPr>
          <w:sz w:val="14"/>
        </w:rPr>
        <w:t xml:space="preserve"> around the world.  Second, </w:t>
      </w:r>
      <w:r w:rsidRPr="00FA04E4">
        <w:rPr>
          <w:rStyle w:val="StyleUnderline"/>
        </w:rPr>
        <w:t xml:space="preserve">despite </w:t>
      </w:r>
      <w:r w:rsidRPr="005A2B03">
        <w:rPr>
          <w:rStyle w:val="StyleUnderline"/>
        </w:rPr>
        <w:t xml:space="preserve">some </w:t>
      </w:r>
      <w:r w:rsidRPr="00FA04E4">
        <w:rPr>
          <w:rStyle w:val="StyleUnderline"/>
        </w:rPr>
        <w:t xml:space="preserve">well-publicized failures, </w:t>
      </w:r>
      <w:r w:rsidRPr="00FA04E4">
        <w:rPr>
          <w:rStyle w:val="Emphasis"/>
        </w:rPr>
        <w:t>UN peacekeeping works</w:t>
      </w:r>
      <w:r w:rsidRPr="005A2B03">
        <w:rPr>
          <w:rStyle w:val="StyleUnderline"/>
        </w:rPr>
        <w:t xml:space="preserve">. </w:t>
      </w:r>
      <w:r w:rsidRPr="005A2B03">
        <w:rPr>
          <w:sz w:val="14"/>
        </w:rPr>
        <w:t xml:space="preserve">The UN's "blue helmets" won the Nobel Peace Prize in 1988; since then, </w:t>
      </w:r>
      <w:r w:rsidRPr="00FA04E4">
        <w:rPr>
          <w:rStyle w:val="StyleUnderline"/>
        </w:rPr>
        <w:t xml:space="preserve">they </w:t>
      </w:r>
      <w:r w:rsidRPr="005A2B03">
        <w:rPr>
          <w:rStyle w:val="StyleUnderline"/>
        </w:rPr>
        <w:t xml:space="preserve">have </w:t>
      </w:r>
      <w:r w:rsidRPr="00FA04E4">
        <w:rPr>
          <w:rStyle w:val="StyleUnderline"/>
        </w:rPr>
        <w:t xml:space="preserve">brought </w:t>
      </w:r>
      <w:r w:rsidRPr="005A2B03">
        <w:rPr>
          <w:rStyle w:val="StyleUnderline"/>
        </w:rPr>
        <w:t xml:space="preserve">peace and </w:t>
      </w:r>
      <w:r w:rsidRPr="00FA04E4">
        <w:rPr>
          <w:rStyle w:val="StyleUnderline"/>
        </w:rPr>
        <w:t>democracy to Namibia, Cambodia, El Salvador, Mozambique, and East Timor</w:t>
      </w:r>
      <w:r w:rsidRPr="005A2B03">
        <w:rPr>
          <w:sz w:val="14"/>
        </w:rPr>
        <w:t xml:space="preserve">; helped ease the U.S. burden after regime changes in Haiti and Afghanistan; and policed largely bloodless stalemates from Cyprus to the Golan Heights to Western Sahara.  Third, </w:t>
      </w:r>
      <w:r w:rsidRPr="005A2B03">
        <w:rPr>
          <w:rStyle w:val="StyleUnderline"/>
        </w:rPr>
        <w:t>UN peacekeeping is highly cost-effective</w:t>
      </w:r>
      <w:r w:rsidRPr="005A2B03">
        <w:rPr>
          <w:sz w:val="14"/>
        </w:rPr>
        <w:t xml:space="preserve">. The UN is used to running operations on a shoestring, and </w:t>
      </w:r>
      <w:r w:rsidRPr="00FA04E4">
        <w:rPr>
          <w:rStyle w:val="StyleUnderline"/>
        </w:rPr>
        <w:t xml:space="preserve">it spends less per year on peacekeeping </w:t>
      </w:r>
      <w:r w:rsidRPr="005A2B03">
        <w:rPr>
          <w:rStyle w:val="StyleUnderline"/>
        </w:rPr>
        <w:t xml:space="preserve">worldwide </w:t>
      </w:r>
      <w:r w:rsidRPr="00FA04E4">
        <w:rPr>
          <w:rStyle w:val="StyleUnderline"/>
        </w:rPr>
        <w:t xml:space="preserve">than </w:t>
      </w:r>
      <w:r w:rsidRPr="005A2B03">
        <w:rPr>
          <w:rStyle w:val="StyleUnderline"/>
        </w:rPr>
        <w:t xml:space="preserve">is spent on the budgets of the </w:t>
      </w:r>
      <w:r w:rsidRPr="00FA04E4">
        <w:rPr>
          <w:rStyle w:val="StyleUnderline"/>
        </w:rPr>
        <w:t xml:space="preserve">New York </w:t>
      </w:r>
      <w:r w:rsidRPr="005A2B03">
        <w:rPr>
          <w:rStyle w:val="StyleUnderline"/>
        </w:rPr>
        <w:t xml:space="preserve">City </w:t>
      </w:r>
      <w:r w:rsidRPr="00FA04E4">
        <w:rPr>
          <w:rStyle w:val="StyleUnderline"/>
        </w:rPr>
        <w:t xml:space="preserve">Fire and Police </w:t>
      </w:r>
      <w:r w:rsidRPr="005A2B03">
        <w:rPr>
          <w:rStyle w:val="StyleUnderline"/>
        </w:rPr>
        <w:t>Departments</w:t>
      </w:r>
      <w:r w:rsidRPr="005A2B03">
        <w:rPr>
          <w:sz w:val="14"/>
        </w:rPr>
        <w:t xml:space="preserve">. </w:t>
      </w:r>
      <w:r w:rsidRPr="005A2B03">
        <w:rPr>
          <w:rStyle w:val="StyleUnderline"/>
        </w:rPr>
        <w:t xml:space="preserve">UN peacekeeping is also far cheaper than </w:t>
      </w:r>
      <w:r w:rsidRPr="005A2B03">
        <w:rPr>
          <w:rStyle w:val="Emphasis"/>
        </w:rPr>
        <w:t>the alternative, which is war</w:t>
      </w:r>
      <w:r w:rsidRPr="005A2B03">
        <w:rPr>
          <w:rStyle w:val="StyleUnderline"/>
        </w:rPr>
        <w:t>.</w:t>
      </w:r>
      <w:r w:rsidRPr="005A2B03">
        <w:rPr>
          <w:sz w:val="14"/>
        </w:rPr>
        <w:t xml:space="preserve"> Two days of Operation Desert Storm in 1991 cost more than the entire UN peacekeeping budget that year, and one week of Operation Iraqi Freedom would amply pay for all UN peacekeeping for 2003. The UN operation that ended the Iran-Iraq War cost less annually than the crude oil carried in two supertankers. Considering how many supertankers were placed at risk during that ruinous conflict, this makes peacekeeping an extraordinary bargain.  </w:t>
      </w:r>
      <w:r w:rsidRPr="005A2B03">
        <w:rPr>
          <w:rStyle w:val="StyleUnderline"/>
        </w:rPr>
        <w:t>None of this is to deny that the Security Council's record has been mixed. The body has acted unwisely at times and failed to act</w:t>
      </w:r>
      <w:r w:rsidRPr="005A2B03">
        <w:rPr>
          <w:sz w:val="14"/>
        </w:rPr>
        <w:t xml:space="preserve"> </w:t>
      </w:r>
      <w:r w:rsidRPr="005A2B03">
        <w:rPr>
          <w:rStyle w:val="StyleUnderline"/>
        </w:rPr>
        <w:t>altogether at others</w:t>
      </w:r>
      <w:r w:rsidRPr="005A2B03">
        <w:rPr>
          <w:sz w:val="14"/>
        </w:rPr>
        <w:t xml:space="preserve">: one need only think of the fate of the "safe areas" in Bosnia and the genocide in Rwanda for instances of each. The council has also sometimes been too divided to succeed, as was the case in early 2003 over Iraq. And all too often, member states have passed resolutions they had no intention of implementing. But the UN, at its best, is only a mirror of the world: it reflects divisions and disagreements as well as hopes and convictions. </w:t>
      </w:r>
      <w:r w:rsidRPr="005A2B03">
        <w:rPr>
          <w:rStyle w:val="StyleUnderline"/>
        </w:rPr>
        <w:t>Sometimes it only muddles through</w:t>
      </w:r>
      <w:r w:rsidRPr="005A2B03">
        <w:rPr>
          <w:sz w:val="14"/>
        </w:rPr>
        <w:t xml:space="preserve">. As Dag Hammarskjöld, the UN's second secretary-general, put it, </w:t>
      </w:r>
      <w:r w:rsidRPr="00FA04E4">
        <w:rPr>
          <w:rStyle w:val="StyleUnderline"/>
        </w:rPr>
        <w:t>the UN was not created to take humanity to heaven but to save it from hell</w:t>
      </w:r>
      <w:r w:rsidRPr="005A2B03">
        <w:rPr>
          <w:rStyle w:val="StyleUnderline"/>
        </w:rPr>
        <w:t>.</w:t>
      </w:r>
      <w:r w:rsidRPr="005A2B03">
        <w:rPr>
          <w:rStyle w:val="StyleUnderline"/>
          <w:sz w:val="12"/>
        </w:rPr>
        <w:t xml:space="preserve"> </w:t>
      </w:r>
      <w:r w:rsidRPr="005A2B03">
        <w:rPr>
          <w:sz w:val="14"/>
        </w:rPr>
        <w:t xml:space="preserve"> And </w:t>
      </w:r>
      <w:r w:rsidRPr="005A2B03">
        <w:rPr>
          <w:rStyle w:val="StyleUnderline"/>
        </w:rPr>
        <w:t>this it has done innumerable times</w:t>
      </w:r>
      <w:r w:rsidRPr="005A2B03">
        <w:rPr>
          <w:sz w:val="14"/>
        </w:rPr>
        <w:t xml:space="preserve">, especially during the Cold War, </w:t>
      </w:r>
      <w:r w:rsidRPr="005A2B03">
        <w:rPr>
          <w:rStyle w:val="StyleUnderline"/>
        </w:rPr>
        <w:t xml:space="preserve">when </w:t>
      </w:r>
      <w:r w:rsidRPr="00FA04E4">
        <w:rPr>
          <w:rStyle w:val="StyleUnderline"/>
        </w:rPr>
        <w:t>it prevented regional or local conflicts from</w:t>
      </w:r>
      <w:r w:rsidRPr="00FA04E4">
        <w:rPr>
          <w:sz w:val="14"/>
        </w:rPr>
        <w:t xml:space="preserve"> </w:t>
      </w:r>
      <w:r w:rsidRPr="00FA04E4">
        <w:rPr>
          <w:rStyle w:val="Emphasis"/>
        </w:rPr>
        <w:t>igniting a superpower conflagration</w:t>
      </w:r>
      <w:r w:rsidRPr="005A2B03">
        <w:rPr>
          <w:sz w:val="14"/>
        </w:rPr>
        <w:t xml:space="preserve">. To suggest, on the basis of the disagreement over Iraq, that the Security Council has become dysfunctional or irrelevant is to greatly distort the record by viewing it through the prism of just one issue. </w:t>
      </w:r>
      <w:r w:rsidRPr="00FA04E4">
        <w:rPr>
          <w:rStyle w:val="StyleUnderline"/>
        </w:rPr>
        <w:t>Even while</w:t>
      </w:r>
      <w:r w:rsidRPr="00FA04E4">
        <w:rPr>
          <w:sz w:val="14"/>
        </w:rPr>
        <w:t xml:space="preserve"> </w:t>
      </w:r>
      <w:r w:rsidRPr="00FA04E4">
        <w:rPr>
          <w:rStyle w:val="StyleUnderline"/>
        </w:rPr>
        <w:t>disagreeing</w:t>
      </w:r>
      <w:r w:rsidRPr="00FA04E4">
        <w:rPr>
          <w:sz w:val="14"/>
        </w:rPr>
        <w:t xml:space="preserve"> </w:t>
      </w:r>
      <w:r w:rsidRPr="005A2B03">
        <w:rPr>
          <w:sz w:val="14"/>
        </w:rPr>
        <w:t xml:space="preserve">on Iraq, </w:t>
      </w:r>
      <w:r w:rsidRPr="005A2B03">
        <w:rPr>
          <w:rStyle w:val="StyleUnderline"/>
        </w:rPr>
        <w:t xml:space="preserve">the </w:t>
      </w:r>
      <w:r w:rsidRPr="00FA04E4">
        <w:rPr>
          <w:rStyle w:val="StyleUnderline"/>
        </w:rPr>
        <w:t>members</w:t>
      </w:r>
      <w:r w:rsidRPr="00FA04E4">
        <w:rPr>
          <w:sz w:val="14"/>
        </w:rPr>
        <w:t xml:space="preserve"> </w:t>
      </w:r>
      <w:r w:rsidRPr="005A2B03">
        <w:rPr>
          <w:sz w:val="14"/>
        </w:rPr>
        <w:t xml:space="preserve">of the Security Council </w:t>
      </w:r>
      <w:r w:rsidRPr="00FA04E4">
        <w:rPr>
          <w:rStyle w:val="StyleUnderline"/>
        </w:rPr>
        <w:t xml:space="preserve">unanimously agreed </w:t>
      </w:r>
      <w:r w:rsidRPr="00FA04E4">
        <w:rPr>
          <w:rStyle w:val="Emphasis"/>
        </w:rPr>
        <w:t>on a host of other vital issues</w:t>
      </w:r>
      <w:r w:rsidRPr="005A2B03">
        <w:rPr>
          <w:sz w:val="14"/>
        </w:rPr>
        <w:t xml:space="preserve">, from Congo to Côte d'Ivoire, from Cyprus to Afghanistan. Indeed, the Security Council remains on the whole a remarkably harmonious body. Authorizing wars has never been among its principal responsibilities -- only twice in its 58 years of existence has the council explicitly done so -- and it seems unduly harsh to condemn it solely over its handling of so rare a challenge. In any case, it would be folly to discredit an entire institution for a disagreement among its members. One would not close down the Senate </w:t>
      </w:r>
      <w:r w:rsidRPr="005A2B03">
        <w:rPr>
          <w:sz w:val="14"/>
        </w:rPr>
        <w:lastRenderedPageBreak/>
        <w:t xml:space="preserve">(or even the Texas legislature) because its members failed to agree on one bill. The UN's record of success and failure is no worse than that of most representative national institutions, yet its detractors seem to expect the UN to succeed (or at least to agree with the United States) all the time.  Too often, the UN's critics seem to miss another fundamental characteristic of the world body: the way it functions both as a stage and as an actor. On the one hand, the UN is a stage on which its member states declaim their differences and their convergences. Yet the UN is also an actor (particularly in the person of the secretary-general, his staff, agencies, and operations) that executes the policies made on its stage. The general public usually fails to see this distinction and views the UN as a shapeless aggregation. Sins (of omission or commission) committed by individual governments on the UN stage are thus routinely blamed on the organization itself. Sometimes member states deliberately contribute to this confusion, as when American </w:t>
      </w:r>
      <w:r w:rsidRPr="00FA04E4">
        <w:rPr>
          <w:rStyle w:val="StyleUnderline"/>
        </w:rPr>
        <w:t xml:space="preserve">officials blamed the UN for </w:t>
      </w:r>
      <w:r w:rsidRPr="005A2B03">
        <w:rPr>
          <w:rStyle w:val="StyleUnderline"/>
        </w:rPr>
        <w:t xml:space="preserve">not preventing genocide in </w:t>
      </w:r>
      <w:r w:rsidRPr="00FA04E4">
        <w:rPr>
          <w:rStyle w:val="StyleUnderline"/>
        </w:rPr>
        <w:t xml:space="preserve">Rwanda -- despite the fact that Washington itself </w:t>
      </w:r>
      <w:r w:rsidRPr="005A2B03">
        <w:rPr>
          <w:rStyle w:val="StyleUnderline"/>
        </w:rPr>
        <w:t xml:space="preserve">had </w:t>
      </w:r>
      <w:r w:rsidRPr="00FA04E4">
        <w:rPr>
          <w:rStyle w:val="StyleUnderline"/>
        </w:rPr>
        <w:t>blocked</w:t>
      </w:r>
      <w:r w:rsidRPr="00FA04E4">
        <w:rPr>
          <w:sz w:val="14"/>
        </w:rPr>
        <w:t xml:space="preserve"> </w:t>
      </w:r>
      <w:r w:rsidRPr="005A2B03">
        <w:rPr>
          <w:rStyle w:val="StyleUnderline"/>
        </w:rPr>
        <w:t xml:space="preserve">the Security Council from taking </w:t>
      </w:r>
      <w:r w:rsidRPr="00FA04E4">
        <w:rPr>
          <w:rStyle w:val="StyleUnderline"/>
        </w:rPr>
        <w:t xml:space="preserve">action </w:t>
      </w:r>
      <w:r w:rsidRPr="005A2B03">
        <w:rPr>
          <w:rStyle w:val="StyleUnderline"/>
        </w:rPr>
        <w:t>in that crisis.</w:t>
      </w:r>
      <w:r w:rsidRPr="005A2B03">
        <w:rPr>
          <w:sz w:val="14"/>
        </w:rPr>
        <w:t xml:space="preserve">  Indeed, one of the more unpleasant, if convenient, uses to which the UN has regularly been put has been to serve as a pliant scapegoat for the failures of its member states. Former Secretary-General Boutros Boutros-Ghali ruefully noted this point when alleged UN deficiencies were blamed for the purely American-made disaster in Mogadishu in October 1993. And Annan has often joked that the abbreviation by which he is known inside the organization -- "SG" -- stands for "scapegoat," not "secretary-general." There is, sadly, considerable utility in having an institution that, by embodying the collective will (or lack thereof) of 191 member states, can safely be blamed for the errors that no individual state could politically afford to admit. But those who need a whipping boy must be careful not to flog him to death.  IN IT </w:t>
      </w:r>
      <w:proofErr w:type="gramStart"/>
      <w:r w:rsidRPr="005A2B03">
        <w:rPr>
          <w:sz w:val="14"/>
        </w:rPr>
        <w:t>TOGETHER  The</w:t>
      </w:r>
      <w:proofErr w:type="gramEnd"/>
      <w:r w:rsidRPr="005A2B03">
        <w:rPr>
          <w:sz w:val="14"/>
        </w:rPr>
        <w:t xml:space="preserve"> UN's relevance does not stand or fall on its conduct on any one issue. When the crisis has passed, the world will still be left with, to use Annan's phrase, innumerable "problems without passports" -- </w:t>
      </w:r>
      <w:r w:rsidRPr="00FA04E4">
        <w:rPr>
          <w:rStyle w:val="StyleUnderline"/>
        </w:rPr>
        <w:t>threats such as</w:t>
      </w:r>
      <w:r w:rsidRPr="005A2B03">
        <w:rPr>
          <w:rStyle w:val="StyleUnderline"/>
        </w:rPr>
        <w:t xml:space="preserve"> the </w:t>
      </w:r>
      <w:r w:rsidRPr="00FA04E4">
        <w:rPr>
          <w:rStyle w:val="Emphasis"/>
        </w:rPr>
        <w:t>prolif</w:t>
      </w:r>
      <w:r w:rsidRPr="005A2B03">
        <w:rPr>
          <w:rStyle w:val="Emphasis"/>
        </w:rPr>
        <w:t>eration</w:t>
      </w:r>
      <w:r w:rsidRPr="005A2B03">
        <w:rPr>
          <w:sz w:val="14"/>
        </w:rPr>
        <w:t xml:space="preserve"> of weapons of mass destruction (WMD), </w:t>
      </w:r>
      <w:r w:rsidRPr="005A2B03">
        <w:rPr>
          <w:rStyle w:val="Emphasis"/>
        </w:rPr>
        <w:t>the degradation of our</w:t>
      </w:r>
      <w:r w:rsidRPr="005A2B03">
        <w:rPr>
          <w:sz w:val="14"/>
        </w:rPr>
        <w:t xml:space="preserve"> common </w:t>
      </w:r>
      <w:r w:rsidRPr="00FA04E4">
        <w:rPr>
          <w:rStyle w:val="Emphasis"/>
        </w:rPr>
        <w:t>environment</w:t>
      </w:r>
      <w:r w:rsidRPr="005A2B03">
        <w:rPr>
          <w:sz w:val="14"/>
        </w:rPr>
        <w:t xml:space="preserve">, contagious </w:t>
      </w:r>
      <w:r w:rsidRPr="00FA04E4">
        <w:rPr>
          <w:rStyle w:val="Emphasis"/>
        </w:rPr>
        <w:t>disease</w:t>
      </w:r>
      <w:r w:rsidRPr="00FA04E4">
        <w:rPr>
          <w:sz w:val="14"/>
        </w:rPr>
        <w:t xml:space="preserve"> </w:t>
      </w:r>
      <w:r w:rsidRPr="005A2B03">
        <w:rPr>
          <w:rStyle w:val="Emphasis"/>
        </w:rPr>
        <w:t>and</w:t>
      </w:r>
      <w:r w:rsidRPr="005A2B03">
        <w:rPr>
          <w:sz w:val="14"/>
        </w:rPr>
        <w:t xml:space="preserve"> chronic </w:t>
      </w:r>
      <w:r w:rsidRPr="00FA04E4">
        <w:rPr>
          <w:rStyle w:val="Emphasis"/>
        </w:rPr>
        <w:t>starvation</w:t>
      </w:r>
      <w:r w:rsidRPr="00FA04E4">
        <w:rPr>
          <w:sz w:val="14"/>
        </w:rPr>
        <w:t xml:space="preserve">, </w:t>
      </w:r>
      <w:r w:rsidRPr="00FA04E4">
        <w:rPr>
          <w:rStyle w:val="Emphasis"/>
        </w:rPr>
        <w:t>human rights</w:t>
      </w:r>
      <w:r w:rsidRPr="00FA04E4">
        <w:rPr>
          <w:sz w:val="14"/>
        </w:rPr>
        <w:t xml:space="preserve"> </w:t>
      </w:r>
      <w:r w:rsidRPr="005A2B03">
        <w:rPr>
          <w:sz w:val="14"/>
        </w:rPr>
        <w:t xml:space="preserve">and human wrongs, mass illiteracy </w:t>
      </w:r>
      <w:r w:rsidRPr="00FA04E4">
        <w:rPr>
          <w:rStyle w:val="StyleUnderline"/>
        </w:rPr>
        <w:t>and</w:t>
      </w:r>
      <w:r w:rsidRPr="00FA04E4">
        <w:rPr>
          <w:sz w:val="14"/>
        </w:rPr>
        <w:t xml:space="preserve"> </w:t>
      </w:r>
      <w:r w:rsidRPr="005A2B03">
        <w:rPr>
          <w:sz w:val="14"/>
        </w:rPr>
        <w:t xml:space="preserve">massive </w:t>
      </w:r>
      <w:r w:rsidRPr="00FA04E4">
        <w:rPr>
          <w:rStyle w:val="StyleUnderline"/>
        </w:rPr>
        <w:t>displacement</w:t>
      </w:r>
      <w:r w:rsidRPr="005A2B03">
        <w:rPr>
          <w:sz w:val="14"/>
        </w:rPr>
        <w:t xml:space="preserve">. </w:t>
      </w:r>
      <w:r w:rsidRPr="005A2B03">
        <w:rPr>
          <w:rStyle w:val="StyleUnderline"/>
        </w:rPr>
        <w:t xml:space="preserve">These </w:t>
      </w:r>
      <w:r w:rsidRPr="00FA04E4">
        <w:rPr>
          <w:rStyle w:val="StyleUnderline"/>
        </w:rPr>
        <w:t xml:space="preserve">are problems </w:t>
      </w:r>
      <w:r w:rsidRPr="005A2B03">
        <w:rPr>
          <w:rStyle w:val="StyleUnderline"/>
        </w:rPr>
        <w:t xml:space="preserve">that </w:t>
      </w:r>
      <w:r w:rsidRPr="00FA04E4">
        <w:rPr>
          <w:rStyle w:val="StyleUnderline"/>
        </w:rPr>
        <w:t>no one</w:t>
      </w:r>
      <w:r w:rsidRPr="00FA04E4">
        <w:rPr>
          <w:b/>
          <w:sz w:val="14"/>
        </w:rPr>
        <w:t xml:space="preserve"> </w:t>
      </w:r>
      <w:r w:rsidRPr="005A2B03">
        <w:rPr>
          <w:rStyle w:val="StyleUnderline"/>
        </w:rPr>
        <w:t>country</w:t>
      </w:r>
      <w:r w:rsidRPr="005A2B03">
        <w:rPr>
          <w:sz w:val="14"/>
        </w:rPr>
        <w:t xml:space="preserve">, however powerful, </w:t>
      </w:r>
      <w:r w:rsidRPr="00FA04E4">
        <w:rPr>
          <w:rStyle w:val="StyleUnderline"/>
        </w:rPr>
        <w:t>can solve alone</w:t>
      </w:r>
      <w:r w:rsidRPr="005A2B03">
        <w:rPr>
          <w:rStyle w:val="StyleUnderline"/>
        </w:rPr>
        <w:t>.</w:t>
      </w:r>
      <w:r w:rsidRPr="005A2B03">
        <w:rPr>
          <w:sz w:val="14"/>
        </w:rPr>
        <w:t xml:space="preserve"> </w:t>
      </w:r>
      <w:r w:rsidRPr="005A2B03">
        <w:rPr>
          <w:rStyle w:val="StyleUnderline"/>
        </w:rPr>
        <w:t>The problems are the shared responsibility of humankind</w:t>
      </w:r>
      <w:r w:rsidRPr="005A2B03">
        <w:rPr>
          <w:sz w:val="14"/>
        </w:rPr>
        <w:t xml:space="preserve"> </w:t>
      </w:r>
      <w:r w:rsidRPr="005A2B03">
        <w:rPr>
          <w:rStyle w:val="StyleUnderline"/>
        </w:rPr>
        <w:t>and cry out for</w:t>
      </w:r>
      <w:r w:rsidRPr="005A2B03">
        <w:rPr>
          <w:sz w:val="14"/>
        </w:rPr>
        <w:t xml:space="preserve"> </w:t>
      </w:r>
      <w:r w:rsidRPr="005A2B03">
        <w:rPr>
          <w:rStyle w:val="StyleUnderline"/>
        </w:rPr>
        <w:t>solutions that, like the problems themselves, also cross frontiers</w:t>
      </w:r>
      <w:r w:rsidRPr="005A2B03">
        <w:rPr>
          <w:sz w:val="14"/>
        </w:rPr>
        <w:t xml:space="preserve">. </w:t>
      </w:r>
      <w:r w:rsidRPr="005A2B03">
        <w:rPr>
          <w:rStyle w:val="StyleUnderline"/>
        </w:rPr>
        <w:t>The UN exists to find these solutions through the common</w:t>
      </w:r>
      <w:r w:rsidRPr="005A2B03">
        <w:rPr>
          <w:sz w:val="14"/>
        </w:rPr>
        <w:t xml:space="preserve"> </w:t>
      </w:r>
      <w:r w:rsidRPr="005A2B03">
        <w:rPr>
          <w:rStyle w:val="StyleUnderline"/>
        </w:rPr>
        <w:t>endeavor of all states</w:t>
      </w:r>
      <w:r w:rsidRPr="005A2B03">
        <w:rPr>
          <w:sz w:val="14"/>
        </w:rPr>
        <w:t xml:space="preserve">. </w:t>
      </w:r>
      <w:r w:rsidRPr="005A2B03">
        <w:rPr>
          <w:rStyle w:val="StyleUnderline"/>
        </w:rPr>
        <w:t xml:space="preserve">It is the </w:t>
      </w:r>
      <w:r w:rsidRPr="005A2B03">
        <w:rPr>
          <w:rStyle w:val="Emphasis"/>
        </w:rPr>
        <w:t>indispensable global organization</w:t>
      </w:r>
      <w:r w:rsidRPr="005A2B03">
        <w:rPr>
          <w:sz w:val="14"/>
        </w:rPr>
        <w:t xml:space="preserve"> for a globalizing world.  </w:t>
      </w:r>
      <w:r w:rsidRPr="00FA04E4">
        <w:rPr>
          <w:rStyle w:val="StyleUnderline"/>
        </w:rPr>
        <w:t>Large portions of the world</w:t>
      </w:r>
      <w:r w:rsidRPr="005A2B03">
        <w:rPr>
          <w:rStyle w:val="StyleUnderline"/>
        </w:rPr>
        <w:t xml:space="preserve">'s population </w:t>
      </w:r>
      <w:r w:rsidRPr="00FA04E4">
        <w:rPr>
          <w:rStyle w:val="StyleUnderline"/>
        </w:rPr>
        <w:t xml:space="preserve">require </w:t>
      </w:r>
      <w:r w:rsidRPr="005A2B03">
        <w:rPr>
          <w:rStyle w:val="StyleUnderline"/>
        </w:rPr>
        <w:t xml:space="preserve">the </w:t>
      </w:r>
      <w:r w:rsidRPr="00FA04E4">
        <w:rPr>
          <w:rStyle w:val="StyleUnderline"/>
        </w:rPr>
        <w:t xml:space="preserve">UN's assistance </w:t>
      </w:r>
      <w:r w:rsidRPr="005A2B03">
        <w:rPr>
          <w:rStyle w:val="StyleUnderline"/>
        </w:rPr>
        <w:t>to surmount problems they cannot overcome on their own</w:t>
      </w:r>
      <w:r w:rsidRPr="005A2B03">
        <w:rPr>
          <w:sz w:val="14"/>
        </w:rPr>
        <w:t xml:space="preserve">. As these words are written, civil war rages in Congo and Liberia and sputters in Côte d'Ivoire, while long-running conflicts may be close to permanent solution in Cyprus and Sierra Leone. The arduous task of nation building proceeds fitfully in Afghanistan, the Balkans, East Timor, and Iraq. Twenty million refugees and displaced persons, from Palestine to Liberia and beyond, depend on the UN for shelter and succor. Decades of development in Africa are being wiped out by the scourge of </w:t>
      </w:r>
      <w:proofErr w:type="spellStart"/>
      <w:r w:rsidRPr="005A2B03">
        <w:rPr>
          <w:sz w:val="14"/>
        </w:rPr>
        <w:t>hiv</w:t>
      </w:r>
      <w:proofErr w:type="spellEnd"/>
      <w:r w:rsidRPr="005A2B03">
        <w:rPr>
          <w:sz w:val="14"/>
        </w:rPr>
        <w:t xml:space="preserve">/aids (and its deadly interaction with famine and drought), and the Millennium Development Goals -- agreed on with much fanfare in September 2000, at the UN's Millennium Summit, the largest gathering of heads of government in human history -- remain unfulfilled. </w:t>
      </w:r>
      <w:r w:rsidRPr="005A2B03">
        <w:rPr>
          <w:rStyle w:val="StyleUnderline"/>
        </w:rPr>
        <w:t xml:space="preserve">Too many countries still lack the wherewithal </w:t>
      </w:r>
      <w:r w:rsidRPr="00FA04E4">
        <w:rPr>
          <w:rStyle w:val="StyleUnderline"/>
        </w:rPr>
        <w:t xml:space="preserve">to eliminate poverty, educate girls, safeguard health, and provide </w:t>
      </w:r>
      <w:r w:rsidRPr="005A2B03">
        <w:rPr>
          <w:rStyle w:val="StyleUnderline"/>
        </w:rPr>
        <w:t>their</w:t>
      </w:r>
      <w:r w:rsidRPr="005A2B03">
        <w:rPr>
          <w:sz w:val="14"/>
        </w:rPr>
        <w:t xml:space="preserve"> </w:t>
      </w:r>
      <w:r w:rsidRPr="005A2B03">
        <w:rPr>
          <w:rStyle w:val="StyleUnderline"/>
        </w:rPr>
        <w:t xml:space="preserve">people with clean drinking </w:t>
      </w:r>
      <w:r w:rsidRPr="00FA04E4">
        <w:rPr>
          <w:rStyle w:val="StyleUnderline"/>
        </w:rPr>
        <w:t>water</w:t>
      </w:r>
      <w:r w:rsidRPr="005A2B03">
        <w:rPr>
          <w:sz w:val="14"/>
        </w:rPr>
        <w:t xml:space="preserve">. If the UN did not exist to help tackle these problems, they would undoubtedly end up on the doorstep of the world's only superpower.  </w:t>
      </w:r>
      <w:r w:rsidRPr="005A2B03">
        <w:rPr>
          <w:rStyle w:val="StyleUnderline"/>
        </w:rPr>
        <w:t>The UN is also essential to Americans' pursuit of their own prosperity</w:t>
      </w:r>
      <w:r w:rsidRPr="005A2B03">
        <w:rPr>
          <w:sz w:val="14"/>
        </w:rPr>
        <w:t xml:space="preserve">. Today, whether one is from Tashkent or Tallahassee, it is simply not realistic to think only in terms of one's own country. </w:t>
      </w:r>
      <w:r w:rsidRPr="005A2B03">
        <w:rPr>
          <w:rStyle w:val="StyleUnderline"/>
        </w:rPr>
        <w:t>Global forces press in from every conceivable direction</w:t>
      </w:r>
      <w:r w:rsidRPr="005A2B03">
        <w:rPr>
          <w:sz w:val="14"/>
        </w:rPr>
        <w:t xml:space="preserve">; people, goods, and ideas cross borders and cover vast distances with ever greater frequency, speed, and ease. The Internet is emblematic of an era in which what happens in Southeast Asia or southern Africa -- from democratic advances to deforestation to the fight against aids -- can affect Americans. As has been observed about water pollution, we all live downstream now.  Thus U.S. foreign policy today has become as much a matter of managing global issues as managing bilateral ones. At the same time, the concept of the nation-state as self-sufficient has also weakened; although the state remains the primary political unit, most citizens now instinctively understand that it cannot do everything on its own. To function in the world, people increasingly have to deal with institutions and individuals beyond their country's borders. American </w:t>
      </w:r>
      <w:r w:rsidRPr="00FA04E4">
        <w:rPr>
          <w:rStyle w:val="StyleUnderline"/>
        </w:rPr>
        <w:t xml:space="preserve">jobs depend </w:t>
      </w:r>
      <w:r w:rsidRPr="005A2B03">
        <w:rPr>
          <w:sz w:val="14"/>
        </w:rPr>
        <w:t xml:space="preserve">not only </w:t>
      </w:r>
      <w:r w:rsidRPr="00FA04E4">
        <w:rPr>
          <w:rStyle w:val="StyleUnderline"/>
        </w:rPr>
        <w:t>on</w:t>
      </w:r>
      <w:r w:rsidRPr="00FA04E4">
        <w:rPr>
          <w:sz w:val="14"/>
        </w:rPr>
        <w:t xml:space="preserve"> </w:t>
      </w:r>
      <w:r w:rsidRPr="005A2B03">
        <w:rPr>
          <w:sz w:val="14"/>
        </w:rPr>
        <w:t xml:space="preserve">local firms and factories, but also on </w:t>
      </w:r>
      <w:r w:rsidRPr="00FA04E4">
        <w:rPr>
          <w:rStyle w:val="StyleUnderline"/>
        </w:rPr>
        <w:t>faraway markets</w:t>
      </w:r>
      <w:r w:rsidRPr="005A2B03">
        <w:rPr>
          <w:sz w:val="14"/>
        </w:rPr>
        <w:t xml:space="preserve">, grants of licenses and access from foreign governments, </w:t>
      </w:r>
      <w:r w:rsidRPr="00FA04E4">
        <w:rPr>
          <w:rStyle w:val="StyleUnderline"/>
        </w:rPr>
        <w:t xml:space="preserve">international trade rules that ensure </w:t>
      </w:r>
      <w:r w:rsidRPr="005A2B03">
        <w:rPr>
          <w:rStyle w:val="StyleUnderline"/>
        </w:rPr>
        <w:t xml:space="preserve">the </w:t>
      </w:r>
      <w:r w:rsidRPr="00FA04E4">
        <w:rPr>
          <w:rStyle w:val="StyleUnderline"/>
        </w:rPr>
        <w:t xml:space="preserve">free movement </w:t>
      </w:r>
      <w:r w:rsidRPr="005A2B03">
        <w:rPr>
          <w:rStyle w:val="StyleUnderline"/>
        </w:rPr>
        <w:t>of goods</w:t>
      </w:r>
      <w:r w:rsidRPr="005A2B03">
        <w:rPr>
          <w:sz w:val="14"/>
        </w:rPr>
        <w:t xml:space="preserve"> and persons, and international financial institutions that ensure stability. </w:t>
      </w:r>
      <w:r w:rsidRPr="00FA04E4">
        <w:rPr>
          <w:rStyle w:val="StyleUnderline"/>
        </w:rPr>
        <w:t xml:space="preserve">There are thus few unilateralists in </w:t>
      </w:r>
      <w:r w:rsidRPr="005A2B03">
        <w:rPr>
          <w:rStyle w:val="StyleUnderline"/>
        </w:rPr>
        <w:t xml:space="preserve">the </w:t>
      </w:r>
      <w:r w:rsidRPr="005A2B03">
        <w:rPr>
          <w:sz w:val="14"/>
        </w:rPr>
        <w:t xml:space="preserve">American </w:t>
      </w:r>
      <w:r w:rsidRPr="00FA04E4">
        <w:rPr>
          <w:rStyle w:val="StyleUnderline"/>
        </w:rPr>
        <w:t>business community</w:t>
      </w:r>
      <w:r w:rsidRPr="005A2B03">
        <w:rPr>
          <w:sz w:val="14"/>
        </w:rPr>
        <w:t xml:space="preserve">. </w:t>
      </w:r>
      <w:r w:rsidRPr="005A2B03">
        <w:rPr>
          <w:rStyle w:val="StyleUnderline"/>
        </w:rPr>
        <w:t xml:space="preserve">Americans' </w:t>
      </w:r>
      <w:r w:rsidRPr="00FA04E4">
        <w:rPr>
          <w:rStyle w:val="StyleUnderline"/>
        </w:rPr>
        <w:t>safety</w:t>
      </w:r>
      <w:r w:rsidRPr="005A2B03">
        <w:rPr>
          <w:sz w:val="14"/>
        </w:rPr>
        <w:t xml:space="preserve">, meanwhile, </w:t>
      </w:r>
      <w:r w:rsidRPr="00FA04E4">
        <w:rPr>
          <w:rStyle w:val="StyleUnderline"/>
        </w:rPr>
        <w:t>depends</w:t>
      </w:r>
      <w:r w:rsidRPr="00FA04E4">
        <w:rPr>
          <w:sz w:val="14"/>
        </w:rPr>
        <w:t xml:space="preserve"> </w:t>
      </w:r>
      <w:r w:rsidRPr="005A2B03">
        <w:rPr>
          <w:sz w:val="14"/>
        </w:rPr>
        <w:t xml:space="preserve">not only on local police forces, but also </w:t>
      </w:r>
      <w:r w:rsidRPr="00FA04E4">
        <w:rPr>
          <w:rStyle w:val="StyleUnderline"/>
        </w:rPr>
        <w:t xml:space="preserve">on guarding against </w:t>
      </w:r>
      <w:r w:rsidRPr="005A2B03">
        <w:rPr>
          <w:rStyle w:val="StyleUnderline"/>
        </w:rPr>
        <w:t xml:space="preserve">the global spread of </w:t>
      </w:r>
      <w:r w:rsidRPr="00FA04E4">
        <w:rPr>
          <w:rStyle w:val="StyleUnderline"/>
        </w:rPr>
        <w:t>pollution, disease, terror, illegal drugs, and WMD</w:t>
      </w:r>
      <w:r w:rsidRPr="005A2B03">
        <w:rPr>
          <w:rStyle w:val="StyleUnderline"/>
        </w:rPr>
        <w:t>.</w:t>
      </w:r>
      <w:r w:rsidRPr="005A2B03">
        <w:rPr>
          <w:sz w:val="14"/>
        </w:rPr>
        <w:t xml:space="preserve"> As the World Health Organization's successful battle against the dreaded </w:t>
      </w:r>
      <w:proofErr w:type="spellStart"/>
      <w:r w:rsidRPr="005A2B03">
        <w:rPr>
          <w:sz w:val="14"/>
        </w:rPr>
        <w:t>sars</w:t>
      </w:r>
      <w:proofErr w:type="spellEnd"/>
      <w:r w:rsidRPr="005A2B03">
        <w:rPr>
          <w:sz w:val="14"/>
        </w:rPr>
        <w:t xml:space="preserve"> epidemic has demonstrated, </w:t>
      </w:r>
      <w:r w:rsidRPr="00FA04E4">
        <w:rPr>
          <w:rStyle w:val="StyleUnderline"/>
        </w:rPr>
        <w:t>"problems without passports" are those that only international action can solve</w:t>
      </w:r>
      <w:r w:rsidRPr="005A2B03">
        <w:rPr>
          <w:rStyle w:val="StyleUnderline"/>
        </w:rPr>
        <w:t>.</w:t>
      </w:r>
      <w:r w:rsidRPr="005A2B03">
        <w:rPr>
          <w:rStyle w:val="StyleUnderline"/>
          <w:sz w:val="12"/>
        </w:rPr>
        <w:t xml:space="preserve"> </w:t>
      </w:r>
      <w:r w:rsidRPr="005A2B03">
        <w:rPr>
          <w:sz w:val="14"/>
        </w:rPr>
        <w:t xml:space="preserve"> </w:t>
      </w:r>
      <w:r w:rsidRPr="005A2B03">
        <w:rPr>
          <w:rStyle w:val="StyleUnderline"/>
        </w:rPr>
        <w:t xml:space="preserve">Fortunately, the </w:t>
      </w:r>
      <w:r w:rsidRPr="00FA04E4">
        <w:rPr>
          <w:rStyle w:val="StyleUnderline"/>
        </w:rPr>
        <w:t>UN</w:t>
      </w:r>
      <w:r w:rsidRPr="00FA04E4">
        <w:rPr>
          <w:sz w:val="14"/>
        </w:rPr>
        <w:t xml:space="preserve"> </w:t>
      </w:r>
      <w:r w:rsidRPr="005A2B03">
        <w:rPr>
          <w:sz w:val="14"/>
        </w:rPr>
        <w:t xml:space="preserve">and its broad family of agencies </w:t>
      </w:r>
      <w:r w:rsidRPr="005A2B03">
        <w:rPr>
          <w:rStyle w:val="StyleUnderline"/>
        </w:rPr>
        <w:t>have</w:t>
      </w:r>
      <w:r w:rsidRPr="005A2B03">
        <w:rPr>
          <w:sz w:val="14"/>
        </w:rPr>
        <w:t xml:space="preserve">, in nearly six decades of life, </w:t>
      </w:r>
      <w:r w:rsidRPr="005A2B03">
        <w:rPr>
          <w:rStyle w:val="StyleUnderline"/>
        </w:rPr>
        <w:t xml:space="preserve">built a </w:t>
      </w:r>
      <w:r w:rsidRPr="005A2B03">
        <w:rPr>
          <w:rStyle w:val="Emphasis"/>
        </w:rPr>
        <w:t xml:space="preserve">remarkable record of </w:t>
      </w:r>
      <w:r w:rsidRPr="00FA04E4">
        <w:rPr>
          <w:rStyle w:val="Emphasis"/>
        </w:rPr>
        <w:t>expertise</w:t>
      </w:r>
      <w:r w:rsidRPr="00FA04E4">
        <w:rPr>
          <w:sz w:val="14"/>
        </w:rPr>
        <w:t xml:space="preserve"> </w:t>
      </w:r>
      <w:r w:rsidRPr="005A2B03">
        <w:rPr>
          <w:sz w:val="14"/>
        </w:rPr>
        <w:t xml:space="preserve">and achievement on these issues. </w:t>
      </w:r>
      <w:r w:rsidRPr="005A2B03">
        <w:rPr>
          <w:rStyle w:val="StyleUnderline"/>
        </w:rPr>
        <w:t xml:space="preserve">The UN has </w:t>
      </w:r>
      <w:r w:rsidRPr="00FA04E4">
        <w:rPr>
          <w:rStyle w:val="StyleUnderline"/>
        </w:rPr>
        <w:t xml:space="preserve">brought humanitarian relief </w:t>
      </w:r>
      <w:r w:rsidRPr="005A2B03">
        <w:rPr>
          <w:rStyle w:val="StyleUnderline"/>
        </w:rPr>
        <w:t>to millions in</w:t>
      </w:r>
      <w:r w:rsidRPr="005A2B03">
        <w:rPr>
          <w:sz w:val="14"/>
        </w:rPr>
        <w:t xml:space="preserve"> need and helped people rebuild their countries from the ruins of war. </w:t>
      </w:r>
      <w:r w:rsidRPr="005A2B03">
        <w:rPr>
          <w:rStyle w:val="StyleUnderline"/>
        </w:rPr>
        <w:t xml:space="preserve">It has challenged poverty, </w:t>
      </w:r>
      <w:r w:rsidRPr="00FA04E4">
        <w:rPr>
          <w:rStyle w:val="StyleUnderline"/>
        </w:rPr>
        <w:t>fought apartheid</w:t>
      </w:r>
      <w:r w:rsidRPr="005A2B03">
        <w:rPr>
          <w:rStyle w:val="StyleUnderline"/>
        </w:rPr>
        <w:t>, protected the rights of children</w:t>
      </w:r>
      <w:r w:rsidRPr="005A2B03">
        <w:rPr>
          <w:sz w:val="14"/>
        </w:rPr>
        <w:t xml:space="preserve">, </w:t>
      </w:r>
      <w:r w:rsidRPr="005A2B03">
        <w:rPr>
          <w:rStyle w:val="StyleUnderline"/>
        </w:rPr>
        <w:t>promoted decolonization and democracy</w:t>
      </w:r>
      <w:r w:rsidRPr="005A2B03">
        <w:rPr>
          <w:sz w:val="14"/>
        </w:rPr>
        <w:t xml:space="preserve">, </w:t>
      </w:r>
      <w:r w:rsidRPr="00FA04E4">
        <w:rPr>
          <w:rStyle w:val="StyleUnderline"/>
        </w:rPr>
        <w:t xml:space="preserve">and placed environmental and gender issues at the top of the </w:t>
      </w:r>
      <w:r w:rsidRPr="005A2B03">
        <w:rPr>
          <w:rStyle w:val="StyleUnderline"/>
        </w:rPr>
        <w:t xml:space="preserve">world's </w:t>
      </w:r>
      <w:r w:rsidRPr="00FA04E4">
        <w:rPr>
          <w:rStyle w:val="StyleUnderline"/>
        </w:rPr>
        <w:t>agenda</w:t>
      </w:r>
      <w:r w:rsidRPr="005A2B03">
        <w:rPr>
          <w:sz w:val="14"/>
        </w:rPr>
        <w:t xml:space="preserve">. These are no small </w:t>
      </w:r>
      <w:proofErr w:type="gramStart"/>
      <w:r w:rsidRPr="005A2B03">
        <w:rPr>
          <w:sz w:val="14"/>
        </w:rPr>
        <w:t>achievements, and</w:t>
      </w:r>
      <w:proofErr w:type="gramEnd"/>
      <w:r w:rsidRPr="005A2B03">
        <w:rPr>
          <w:sz w:val="14"/>
        </w:rPr>
        <w:t xml:space="preserve"> represent issues the United States cannot afford to neglect.  </w:t>
      </w:r>
      <w:r w:rsidRPr="00FA04E4">
        <w:rPr>
          <w:rStyle w:val="StyleUnderline"/>
        </w:rPr>
        <w:t>The U</w:t>
      </w:r>
      <w:r w:rsidRPr="005A2B03">
        <w:rPr>
          <w:rStyle w:val="StyleUnderline"/>
        </w:rPr>
        <w:t xml:space="preserve">nited </w:t>
      </w:r>
      <w:r w:rsidRPr="00FA04E4">
        <w:rPr>
          <w:rStyle w:val="StyleUnderline"/>
        </w:rPr>
        <w:t>N</w:t>
      </w:r>
      <w:r w:rsidRPr="005A2B03">
        <w:rPr>
          <w:rStyle w:val="StyleUnderline"/>
        </w:rPr>
        <w:t xml:space="preserve">ations </w:t>
      </w:r>
      <w:r w:rsidRPr="00FA04E4">
        <w:rPr>
          <w:rStyle w:val="StyleUnderline"/>
        </w:rPr>
        <w:t xml:space="preserve">is a valuable antidote to the tendency to disregard </w:t>
      </w:r>
      <w:r w:rsidRPr="005A2B03">
        <w:rPr>
          <w:rStyle w:val="StyleUnderline"/>
        </w:rPr>
        <w:t xml:space="preserve">the problems of </w:t>
      </w:r>
      <w:r w:rsidRPr="00FA04E4">
        <w:rPr>
          <w:rStyle w:val="StyleUnderline"/>
        </w:rPr>
        <w:t>the periphery</w:t>
      </w:r>
      <w:r w:rsidRPr="00FA04E4">
        <w:rPr>
          <w:sz w:val="14"/>
        </w:rPr>
        <w:t xml:space="preserve"> </w:t>
      </w:r>
      <w:r w:rsidRPr="005A2B03">
        <w:rPr>
          <w:sz w:val="14"/>
        </w:rPr>
        <w:t xml:space="preserve">-- the kinds of problems Americans may prefer not to deal with but that are impossible to ignore. </w:t>
      </w:r>
      <w:r w:rsidRPr="005A2B03">
        <w:rPr>
          <w:rStyle w:val="StyleUnderline"/>
        </w:rPr>
        <w:t xml:space="preserve">Handling them multilaterally is the </w:t>
      </w:r>
      <w:r w:rsidRPr="005A2B03">
        <w:rPr>
          <w:rStyle w:val="StyleUnderline"/>
        </w:rPr>
        <w:lastRenderedPageBreak/>
        <w:t>obvious way to</w:t>
      </w:r>
      <w:r w:rsidRPr="005A2B03">
        <w:rPr>
          <w:sz w:val="14"/>
        </w:rPr>
        <w:t xml:space="preserve"> </w:t>
      </w:r>
      <w:r w:rsidRPr="005A2B03">
        <w:rPr>
          <w:rStyle w:val="Emphasis"/>
        </w:rPr>
        <w:t>ensure</w:t>
      </w:r>
      <w:r w:rsidRPr="005A2B03">
        <w:rPr>
          <w:rStyle w:val="StyleUnderline"/>
        </w:rPr>
        <w:t xml:space="preserve"> they are tackled</w:t>
      </w:r>
      <w:r w:rsidRPr="005A2B03">
        <w:rPr>
          <w:sz w:val="14"/>
        </w:rPr>
        <w:t xml:space="preserve">; it is also the only way. Americans will be safer in a world improved by the UN's efforts, which will be needed long after Iraq has passed from the headlines.  KEEPING GULLIVER ON </w:t>
      </w:r>
      <w:proofErr w:type="gramStart"/>
      <w:r w:rsidRPr="005A2B03">
        <w:rPr>
          <w:sz w:val="14"/>
        </w:rPr>
        <w:t xml:space="preserve">BOARD  </w:t>
      </w:r>
      <w:r w:rsidRPr="005A2B03">
        <w:rPr>
          <w:rStyle w:val="StyleUnderline"/>
        </w:rPr>
        <w:t>The</w:t>
      </w:r>
      <w:proofErr w:type="gramEnd"/>
      <w:r w:rsidRPr="005A2B03">
        <w:rPr>
          <w:rStyle w:val="StyleUnderline"/>
        </w:rPr>
        <w:t xml:space="preserve"> exercise of American power</w:t>
      </w:r>
      <w:r w:rsidRPr="005A2B03">
        <w:rPr>
          <w:sz w:val="14"/>
        </w:rPr>
        <w:t xml:space="preserve"> </w:t>
      </w:r>
      <w:r w:rsidRPr="005A2B03">
        <w:rPr>
          <w:rStyle w:val="StyleUnderline"/>
        </w:rPr>
        <w:t>may well be the central issue in world politics today</w:t>
      </w:r>
      <w:r w:rsidRPr="005A2B03">
        <w:rPr>
          <w:sz w:val="14"/>
        </w:rPr>
        <w:t xml:space="preserve">, </w:t>
      </w:r>
      <w:r w:rsidRPr="005A2B03">
        <w:rPr>
          <w:rStyle w:val="StyleUnderline"/>
        </w:rPr>
        <w:t>but that power is only enhanced if its use is</w:t>
      </w:r>
      <w:r w:rsidRPr="005A2B03">
        <w:rPr>
          <w:b/>
          <w:sz w:val="14"/>
        </w:rPr>
        <w:t xml:space="preserve"> </w:t>
      </w:r>
      <w:r w:rsidRPr="005A2B03">
        <w:rPr>
          <w:rStyle w:val="StyleUnderline"/>
        </w:rPr>
        <w:t>perceived as legitimate</w:t>
      </w:r>
      <w:r w:rsidRPr="005A2B03">
        <w:rPr>
          <w:b/>
          <w:sz w:val="14"/>
        </w:rPr>
        <w:t>.</w:t>
      </w:r>
      <w:r w:rsidRPr="005A2B03">
        <w:rPr>
          <w:sz w:val="14"/>
        </w:rPr>
        <w:t xml:space="preserve"> Ironically, although many in Washington distrust the world body, many abroad think the Security Council is too much in thrall to its most powerful member. The debates over Iraq proved that that is not always the case; but even if it were, it is far better to have a world organization that is anchored in geopolitical reality than one that is too detached from the verities of global power to be effective. </w:t>
      </w:r>
      <w:r w:rsidRPr="005A2B03">
        <w:rPr>
          <w:rStyle w:val="StyleUnderline"/>
        </w:rPr>
        <w:t>A UN that provides a vital political and diplomatic framework for the actions of its most powerful member, while casting them in the context of international law and legitimacy</w:t>
      </w:r>
      <w:r w:rsidRPr="005A2B03">
        <w:rPr>
          <w:sz w:val="14"/>
        </w:rPr>
        <w:t xml:space="preserve"> (and bringing to bear on them the perspectives and concerns of its universal membership) </w:t>
      </w:r>
      <w:r w:rsidRPr="005A2B03">
        <w:rPr>
          <w:rStyle w:val="StyleUnderline"/>
        </w:rPr>
        <w:t>is a UN that remains essential to the world in which we live.</w:t>
      </w:r>
      <w:r w:rsidRPr="005A2B03">
        <w:rPr>
          <w:rStyle w:val="StyleUnderline"/>
          <w:sz w:val="12"/>
        </w:rPr>
        <w:t xml:space="preserve"> </w:t>
      </w:r>
      <w:r w:rsidRPr="005A2B03">
        <w:rPr>
          <w:sz w:val="14"/>
        </w:rPr>
        <w:t xml:space="preserve"> The goals of the charter, however, cannot be met without embracing the fundamental premise that President Harry Truman enunciated in 1945:  We all have to recognize that no matter how great our strength, we must deny ourselves the license to do always as we please. No one nation ... can or should expect any special privilege which harms any other nation. ... Unless we are all willing to pay that price, no organization for world peace can accomplish its purpose. And what a reasonable price that is!  </w:t>
      </w:r>
      <w:r w:rsidRPr="00FA04E4">
        <w:rPr>
          <w:rStyle w:val="StyleUnderline"/>
        </w:rPr>
        <w:t>The UN</w:t>
      </w:r>
      <w:r w:rsidRPr="005A2B03">
        <w:rPr>
          <w:sz w:val="14"/>
        </w:rPr>
        <w:t xml:space="preserve">, from the start, </w:t>
      </w:r>
      <w:r w:rsidRPr="005A2B03">
        <w:rPr>
          <w:rStyle w:val="StyleUnderline"/>
        </w:rPr>
        <w:t xml:space="preserve">assumed the willingness of its members to accept </w:t>
      </w:r>
      <w:r w:rsidRPr="005A2B03">
        <w:rPr>
          <w:rStyle w:val="Emphasis"/>
        </w:rPr>
        <w:t>restraints</w:t>
      </w:r>
      <w:r w:rsidRPr="005A2B03">
        <w:rPr>
          <w:sz w:val="14"/>
        </w:rPr>
        <w:t xml:space="preserve"> on their own short-term goals and policies </w:t>
      </w:r>
      <w:r w:rsidRPr="005A2B03">
        <w:rPr>
          <w:rStyle w:val="StyleUnderline"/>
        </w:rPr>
        <w:t>by subordinating their actions to</w:t>
      </w:r>
      <w:r w:rsidRPr="005A2B03">
        <w:rPr>
          <w:sz w:val="14"/>
        </w:rPr>
        <w:t xml:space="preserve"> internationally agreed </w:t>
      </w:r>
      <w:r w:rsidRPr="005A2B03">
        <w:rPr>
          <w:rStyle w:val="StyleUnderline"/>
        </w:rPr>
        <w:t>rules</w:t>
      </w:r>
      <w:r w:rsidRPr="005A2B03">
        <w:rPr>
          <w:sz w:val="14"/>
        </w:rPr>
        <w:t xml:space="preserve"> and procedures, in the broader long-term interests of world order. This </w:t>
      </w:r>
      <w:r w:rsidRPr="00FA04E4">
        <w:rPr>
          <w:rStyle w:val="StyleUnderline"/>
        </w:rPr>
        <w:t>was an explicit alternative to the model of past centuries</w:t>
      </w:r>
      <w:r w:rsidRPr="005A2B03">
        <w:rPr>
          <w:sz w:val="14"/>
        </w:rPr>
        <w:t xml:space="preserve">, when strong states developed their military power to enforce their politics, and weak states took refuge in alliances with stronger ones. </w:t>
      </w:r>
      <w:r w:rsidRPr="00FA04E4">
        <w:rPr>
          <w:rStyle w:val="StyleUnderline"/>
        </w:rPr>
        <w:t xml:space="preserve">This formula guaranteed </w:t>
      </w:r>
      <w:r w:rsidRPr="00FA04E4">
        <w:rPr>
          <w:rStyle w:val="Emphasis"/>
        </w:rPr>
        <w:t>large-scale warfare</w:t>
      </w:r>
      <w:r w:rsidRPr="005A2B03">
        <w:rPr>
          <w:sz w:val="14"/>
        </w:rPr>
        <w:t>; as Franklin Roosevelt put it to both houses of Congress after the Allied conference at Yalta, the UN would replace the arms races, military alliances, balance-of-power politics, and "all the arrangements that had led to war" so often in the past. The UN was meant to help create a world in which its member states would overcome their vulnerabilities by embedding themselves in international institutions, where the use of force would be subjected to the constraints of international law. Power politics would not disappear from the face of the earth but would be practiced with due regard for universally upheld rules and norms. Such a system also offered the United States -- then, as now, the world's unchallenged superpower -- the assurance that other countries would not feel the need to develop coalitions to balance its power. Instead, the UN provided a framework for them to work in partnership with the United States.</w:t>
      </w:r>
    </w:p>
    <w:p w:rsidR="000A44D1" w:rsidRPr="005A2B03" w:rsidRDefault="000A44D1" w:rsidP="000A44D1">
      <w:pPr>
        <w:rPr>
          <w:sz w:val="14"/>
        </w:rPr>
      </w:pPr>
    </w:p>
    <w:p w:rsidR="000A44D1" w:rsidRDefault="000A44D1" w:rsidP="00F907DE">
      <w:pPr>
        <w:rPr>
          <w:sz w:val="12"/>
        </w:rPr>
      </w:pPr>
    </w:p>
    <w:p w:rsidR="000A44D1" w:rsidRDefault="000A44D1" w:rsidP="00F907DE">
      <w:pPr>
        <w:rPr>
          <w:sz w:val="12"/>
        </w:rPr>
      </w:pPr>
    </w:p>
    <w:p w:rsidR="00776D40" w:rsidRDefault="00776D40" w:rsidP="00776D40">
      <w:pPr>
        <w:pStyle w:val="Heading2"/>
      </w:pPr>
      <w:r>
        <w:lastRenderedPageBreak/>
        <w:t>**Advantage CPs**</w:t>
      </w:r>
    </w:p>
    <w:p w:rsidR="000A44D1" w:rsidRPr="000A44D1" w:rsidRDefault="000A44D1" w:rsidP="000A44D1">
      <w:pPr>
        <w:pStyle w:val="Heading3"/>
      </w:pPr>
      <w:r>
        <w:lastRenderedPageBreak/>
        <w:t>1NC- Mexico GBV CP</w:t>
      </w:r>
    </w:p>
    <w:p w:rsidR="00776D40" w:rsidRPr="003875D3" w:rsidRDefault="00776D40" w:rsidP="000A44D1">
      <w:pPr>
        <w:pStyle w:val="Heading4"/>
      </w:pPr>
      <w:r w:rsidRPr="003875D3">
        <w:t xml:space="preserve">The </w:t>
      </w:r>
      <w:r w:rsidR="000A44D1">
        <w:t>Federal government of Mexico</w:t>
      </w:r>
      <w:r w:rsidRPr="003875D3">
        <w:t xml:space="preserve"> should</w:t>
      </w:r>
      <w:r w:rsidR="000A44D1">
        <w:t>:</w:t>
      </w:r>
    </w:p>
    <w:p w:rsidR="00776D40" w:rsidRPr="003875D3" w:rsidRDefault="000A44D1" w:rsidP="000A44D1">
      <w:pPr>
        <w:pStyle w:val="Heading4"/>
      </w:pPr>
      <w:r>
        <w:t>-</w:t>
      </w:r>
      <w:r w:rsidR="00776D40" w:rsidRPr="003875D3">
        <w:t>Limit use of guns by government forces to strictly service times</w:t>
      </w:r>
    </w:p>
    <w:p w:rsidR="00776D40" w:rsidRPr="003875D3" w:rsidRDefault="000A44D1" w:rsidP="000A44D1">
      <w:pPr>
        <w:pStyle w:val="Heading4"/>
      </w:pPr>
      <w:r>
        <w:t>-</w:t>
      </w:r>
      <w:r w:rsidR="00776D40" w:rsidRPr="003875D3">
        <w:t xml:space="preserve">Establish spousal notification </w:t>
      </w:r>
    </w:p>
    <w:p w:rsidR="00776D40" w:rsidRPr="003875D3" w:rsidRDefault="000A44D1" w:rsidP="000A44D1">
      <w:pPr>
        <w:pStyle w:val="Heading4"/>
      </w:pPr>
      <w:r>
        <w:t>-</w:t>
      </w:r>
      <w:r w:rsidR="00776D40" w:rsidRPr="003875D3">
        <w:t xml:space="preserve">Create and enforce background and criminal record checks </w:t>
      </w:r>
    </w:p>
    <w:p w:rsidR="00776D40" w:rsidRDefault="000A44D1" w:rsidP="000A44D1">
      <w:pPr>
        <w:pStyle w:val="Heading4"/>
      </w:pPr>
      <w:r>
        <w:t>-</w:t>
      </w:r>
      <w:r w:rsidR="00776D40" w:rsidRPr="003875D3">
        <w:t>Consult women’s and LGBTQ rights groups</w:t>
      </w:r>
      <w:r w:rsidR="00776D40">
        <w:t xml:space="preserve"> for solutions</w:t>
      </w:r>
    </w:p>
    <w:p w:rsidR="00776D40" w:rsidRDefault="00776D40" w:rsidP="000A44D1">
      <w:pPr>
        <w:pStyle w:val="Heading4"/>
      </w:pPr>
      <w:r>
        <w:t xml:space="preserve">That solves </w:t>
      </w:r>
    </w:p>
    <w:p w:rsidR="00776D40" w:rsidRDefault="00776D40" w:rsidP="00776D40">
      <w:pPr>
        <w:rPr>
          <w:b/>
          <w:bCs/>
        </w:rPr>
      </w:pPr>
      <w:r>
        <w:rPr>
          <w:b/>
          <w:bCs/>
        </w:rPr>
        <w:t>WILPF 16</w:t>
      </w:r>
    </w:p>
    <w:p w:rsidR="00776D40" w:rsidRPr="00F93644" w:rsidRDefault="00776D40" w:rsidP="00776D40">
      <w:pPr>
        <w:rPr>
          <w:sz w:val="16"/>
          <w:szCs w:val="16"/>
        </w:rPr>
      </w:pPr>
      <w:r w:rsidRPr="00F93644">
        <w:rPr>
          <w:sz w:val="16"/>
          <w:szCs w:val="16"/>
        </w:rPr>
        <w:t>(</w:t>
      </w:r>
      <w:proofErr w:type="spellStart"/>
      <w:r w:rsidRPr="00F93644">
        <w:rPr>
          <w:sz w:val="16"/>
          <w:szCs w:val="16"/>
        </w:rPr>
        <w:t>Womens</w:t>
      </w:r>
      <w:proofErr w:type="spellEnd"/>
      <w:r w:rsidRPr="00F93644">
        <w:rPr>
          <w:sz w:val="16"/>
          <w:szCs w:val="16"/>
        </w:rPr>
        <w:t xml:space="preserve"> International League For Peace and Freedom, “PREVENTING GENDER-BASED VIOLENCE THROUGH ARMS CONTROL”, 2016, </w:t>
      </w:r>
      <w:hyperlink r:id="rId29" w:history="1">
        <w:r w:rsidRPr="00F93644">
          <w:rPr>
            <w:rStyle w:val="Hyperlink"/>
            <w:sz w:val="16"/>
            <w:szCs w:val="16"/>
          </w:rPr>
          <w:t>https://www.peacewomen.org/sites/default/files/preventing-gbv.pdf</w:t>
        </w:r>
      </w:hyperlink>
      <w:r w:rsidRPr="00F93644">
        <w:rPr>
          <w:sz w:val="16"/>
          <w:szCs w:val="16"/>
        </w:rPr>
        <w:t>)</w:t>
      </w:r>
    </w:p>
    <w:p w:rsidR="00776D40" w:rsidRDefault="00776D40" w:rsidP="00776D40">
      <w:pPr>
        <w:rPr>
          <w:sz w:val="16"/>
        </w:rPr>
      </w:pPr>
      <w:r w:rsidRPr="00F9744C">
        <w:rPr>
          <w:u w:val="single"/>
        </w:rPr>
        <w:t xml:space="preserve"> Limit the use of arms by government forces to their service times:</w:t>
      </w:r>
      <w:r w:rsidRPr="00763C5D">
        <w:rPr>
          <w:sz w:val="16"/>
        </w:rPr>
        <w:t xml:space="preserve"> </w:t>
      </w:r>
      <w:r w:rsidRPr="00F9744C">
        <w:rPr>
          <w:u w:val="single"/>
        </w:rPr>
        <w:t xml:space="preserve">preventing </w:t>
      </w:r>
      <w:r w:rsidRPr="00763C5D">
        <w:rPr>
          <w:sz w:val="16"/>
        </w:rPr>
        <w:t xml:space="preserve">police, military and </w:t>
      </w:r>
      <w:r w:rsidRPr="00F9744C">
        <w:rPr>
          <w:u w:val="single"/>
        </w:rPr>
        <w:t>others from carrying weapons outside of service would help prevent diversion and armed violence in the home</w:t>
      </w:r>
      <w:r w:rsidRPr="00763C5D">
        <w:rPr>
          <w:sz w:val="16"/>
        </w:rPr>
        <w:t xml:space="preserve">.285 In Argentina, the Ministry of National Security restricted the carrying and use of arms by security forces.286 The regulation refers explicitly to legislation on violence against women and family violence and established that members of the security forces are not allowed to bring their weapons home.287 Gun control legislation  </w:t>
      </w:r>
      <w:r w:rsidRPr="00F9744C">
        <w:rPr>
          <w:u w:val="single"/>
        </w:rPr>
        <w:t>Spousal notification is an efficient mechanism to prevent armed domestic violence and gun acquisition by people with a history of committing acts of GBV,</w:t>
      </w:r>
      <w:r w:rsidRPr="00763C5D">
        <w:rPr>
          <w:sz w:val="16"/>
        </w:rPr>
        <w:t xml:space="preserve"> whether or not it resulted in a conviction. For example, Canada requires current and former spouses to be notified before a gun license may be issued. </w:t>
      </w:r>
      <w:r w:rsidRPr="004D1354">
        <w:rPr>
          <w:u w:val="single"/>
        </w:rPr>
        <w:t>Background and criminal record checks must include verifying an applicant’s past record related to family or partner violence.</w:t>
      </w:r>
      <w:r w:rsidRPr="00763C5D">
        <w:rPr>
          <w:sz w:val="16"/>
        </w:rPr>
        <w:t xml:space="preserve">288 In the US, federal law makes it a criminal offence to possess a gun while subject to an intimate partner violence restraining order and eleven U.S. states have laws that prevent individuals with a history of intimate partner violence from purchasing or possessing an arm.289 In Antigua and Barbuda, </w:t>
      </w:r>
      <w:r w:rsidRPr="004D1354">
        <w:rPr>
          <w:u w:val="single"/>
        </w:rPr>
        <w:t>anyone with a history of sexual violence is prohibited from possessing a firearm.</w:t>
      </w:r>
      <w:r w:rsidRPr="00763C5D">
        <w:rPr>
          <w:sz w:val="16"/>
        </w:rPr>
        <w:t xml:space="preserve">290 Chile has established legislation stating that any person sanctioned under the law on domestic violence will not have access to small arms.291 In Nicaragua, the law states that people found guilty of domestic violence, human trafficking, and sexual violence will not have access to weapons.292 In Panama, people with a history of domestic violence cannot receive </w:t>
      </w:r>
      <w:proofErr w:type="spellStart"/>
      <w:r w:rsidRPr="00763C5D">
        <w:rPr>
          <w:sz w:val="16"/>
        </w:rPr>
        <w:t>authorisation</w:t>
      </w:r>
      <w:proofErr w:type="spellEnd"/>
      <w:r w:rsidRPr="00763C5D">
        <w:rPr>
          <w:sz w:val="16"/>
        </w:rPr>
        <w:t xml:space="preserve"> to carry small arms.293 • Registration of firearms is essential for police to be able to effectively remove guns in situations of intimate partner violence and enforce prohibition orders.294 • </w:t>
      </w:r>
      <w:r w:rsidRPr="004D1354">
        <w:rPr>
          <w:u w:val="single"/>
        </w:rPr>
        <w:t>For all gun control laws, it is essential for legislators to consult women’s groups and LGTB rights groups.</w:t>
      </w:r>
      <w:r w:rsidRPr="00763C5D">
        <w:rPr>
          <w:sz w:val="16"/>
        </w:rPr>
        <w:t xml:space="preserve"> The Philippines recently enacted new gun laws. Women’s groups and NGOs submitted concrete proposals and worked hard to include provisions on gender and GBV in a review of the national gun laws. Yet their demands were ignored.295 In a meeting with 500 participants to discuss the new provisions, only five women were present.296 National action plans on 1325 and SALW control • Argentina, Australia, Belgium, Denmark, the European Union, Liberia, Lithuania, the Netherlands, Norway, Portugal, Uganda and Switzerland have specifically made the link between small arms control and gender in their national and regional plans to implement UNSCR 1325.297 </w:t>
      </w:r>
      <w:r w:rsidRPr="00763C5D">
        <w:rPr>
          <w:u w:val="single"/>
        </w:rPr>
        <w:t xml:space="preserve">Consult with women’s and LGTB rights groups and women ex-combatants in designing disarmament, </w:t>
      </w:r>
      <w:proofErr w:type="spellStart"/>
      <w:r w:rsidRPr="00763C5D">
        <w:rPr>
          <w:u w:val="single"/>
        </w:rPr>
        <w:t>demobilisation</w:t>
      </w:r>
      <w:proofErr w:type="spellEnd"/>
      <w:r w:rsidRPr="00763C5D">
        <w:rPr>
          <w:u w:val="single"/>
        </w:rPr>
        <w:t xml:space="preserve">, and reintegration (DDR) </w:t>
      </w:r>
      <w:proofErr w:type="spellStart"/>
      <w:r w:rsidRPr="00763C5D">
        <w:rPr>
          <w:u w:val="single"/>
        </w:rPr>
        <w:t>programmes</w:t>
      </w:r>
      <w:proofErr w:type="spellEnd"/>
      <w:r w:rsidRPr="00763C5D">
        <w:rPr>
          <w:sz w:val="16"/>
        </w:rPr>
        <w:t xml:space="preserve"> Relevant </w:t>
      </w:r>
      <w:proofErr w:type="spellStart"/>
      <w:r w:rsidRPr="00763C5D">
        <w:rPr>
          <w:sz w:val="16"/>
        </w:rPr>
        <w:t>UNPoA</w:t>
      </w:r>
      <w:proofErr w:type="spellEnd"/>
      <w:r w:rsidRPr="00763C5D">
        <w:rPr>
          <w:sz w:val="16"/>
        </w:rPr>
        <w:t xml:space="preserve"> Commitments II. 21. To develop and implement, where possible, effective disarmament, demobilization and reintegration </w:t>
      </w:r>
      <w:proofErr w:type="spellStart"/>
      <w:r w:rsidRPr="00763C5D">
        <w:rPr>
          <w:sz w:val="16"/>
        </w:rPr>
        <w:t>programmes</w:t>
      </w:r>
      <w:proofErr w:type="spellEnd"/>
      <w:r w:rsidRPr="00763C5D">
        <w:rPr>
          <w:sz w:val="16"/>
        </w:rPr>
        <w:t>, including the effective collection, control, storage and destruction of small arms and light weapons, particularly in post-conflict situations.</w:t>
      </w:r>
    </w:p>
    <w:p w:rsidR="005B3FC5" w:rsidRDefault="000A44D1" w:rsidP="005B3FC5">
      <w:pPr>
        <w:pStyle w:val="Heading3"/>
      </w:pPr>
      <w:r>
        <w:lastRenderedPageBreak/>
        <w:t>1NC- UQ CP- Cartels</w:t>
      </w:r>
    </w:p>
    <w:p w:rsidR="005B3FC5" w:rsidRDefault="005B3FC5" w:rsidP="005B3FC5">
      <w:pPr>
        <w:pStyle w:val="Heading4"/>
      </w:pPr>
      <w:r>
        <w:t>The United States federal government should:</w:t>
      </w:r>
    </w:p>
    <w:p w:rsidR="005B3FC5" w:rsidRDefault="005B3FC5" w:rsidP="005B3FC5">
      <w:pPr>
        <w:pStyle w:val="Heading4"/>
        <w:numPr>
          <w:ilvl w:val="0"/>
          <w:numId w:val="13"/>
        </w:numPr>
      </w:pPr>
      <w:r>
        <w:t>Maintain the sale of small arms to Mexico</w:t>
      </w:r>
    </w:p>
    <w:p w:rsidR="005B3FC5" w:rsidRDefault="005B3FC5" w:rsidP="005B3FC5">
      <w:pPr>
        <w:pStyle w:val="Heading4"/>
        <w:numPr>
          <w:ilvl w:val="0"/>
          <w:numId w:val="13"/>
        </w:numPr>
      </w:pPr>
      <w:r>
        <w:t>Emphasize the training and advisement of Mexican law enforcement and military personnel, with the express intent of combatting corruption</w:t>
      </w:r>
    </w:p>
    <w:p w:rsidR="005B3FC5" w:rsidRDefault="005B3FC5" w:rsidP="005B3FC5">
      <w:pPr>
        <w:pStyle w:val="Heading4"/>
        <w:numPr>
          <w:ilvl w:val="0"/>
          <w:numId w:val="13"/>
        </w:numPr>
      </w:pPr>
      <w:r>
        <w:t>Implement domestic policy including treatment, prevention, and enforcement to reduce the demand for drugs in the US</w:t>
      </w:r>
    </w:p>
    <w:p w:rsidR="005B3FC5" w:rsidRDefault="005B3FC5" w:rsidP="005B3FC5"/>
    <w:p w:rsidR="005B3FC5" w:rsidRDefault="005B3FC5" w:rsidP="005B3FC5">
      <w:pPr>
        <w:pStyle w:val="Heading4"/>
      </w:pPr>
      <w:r>
        <w:t xml:space="preserve">The counterplan solves drug demand and better combats cartel violence – emphasis on training will enable responsible use of small arms </w:t>
      </w:r>
    </w:p>
    <w:p w:rsidR="005B3FC5" w:rsidRDefault="005B3FC5" w:rsidP="005B3FC5">
      <w:pPr>
        <w:spacing w:after="0" w:line="240" w:lineRule="auto"/>
        <w:rPr>
          <w:rFonts w:ascii="Times New Roman" w:hAnsi="Times New Roman" w:cs="Times New Roman"/>
          <w:sz w:val="24"/>
        </w:rPr>
      </w:pPr>
      <w:r w:rsidRPr="009A0FA6">
        <w:rPr>
          <w:rStyle w:val="Heading4Char"/>
        </w:rPr>
        <w:t>Keefe and Perez 12</w:t>
      </w:r>
      <w:r>
        <w:t xml:space="preserve"> (Tyler and Valentina, researchers at the Harvard Institute of Politics, September, “The War on Mexican Cartels: Options for U.S. and Mexican Policymakers”, </w:t>
      </w:r>
      <w:hyperlink r:id="rId30" w:history="1">
        <w:r>
          <w:rPr>
            <w:rStyle w:val="Hyperlink"/>
          </w:rPr>
          <w:t>https://iop.harvard.edu/sites/default/files_new/research-policy-papers/TheWarOnMexicanCartels_0.pdf</w:t>
        </w:r>
      </w:hyperlink>
      <w:r>
        <w:rPr>
          <w:rFonts w:ascii="Times New Roman" w:hAnsi="Times New Roman" w:cs="Times New Roman"/>
          <w:sz w:val="24"/>
        </w:rPr>
        <w:t xml:space="preserve">) </w:t>
      </w:r>
      <w:r w:rsidRPr="00702A73">
        <w:t>IK</w:t>
      </w:r>
    </w:p>
    <w:p w:rsidR="005B3FC5" w:rsidRPr="00033FC6" w:rsidRDefault="005B3FC5" w:rsidP="005B3FC5">
      <w:pPr>
        <w:spacing w:after="0" w:line="240" w:lineRule="auto"/>
        <w:rPr>
          <w:rFonts w:ascii="Times New Roman" w:hAnsi="Times New Roman" w:cs="Times New Roman"/>
          <w:sz w:val="24"/>
        </w:rPr>
      </w:pPr>
    </w:p>
    <w:p w:rsidR="005B3FC5" w:rsidRDefault="005B3FC5" w:rsidP="005B3FC5">
      <w:pPr>
        <w:rPr>
          <w:rStyle w:val="StyleUnderline"/>
        </w:rPr>
      </w:pPr>
      <w:r w:rsidRPr="000A44D1">
        <w:rPr>
          <w:sz w:val="14"/>
        </w:rPr>
        <w:t xml:space="preserve">Despite current efforts by the United States to assist with the Mexican Drug War, the violence is </w:t>
      </w:r>
      <w:proofErr w:type="gramStart"/>
      <w:r w:rsidRPr="000A44D1">
        <w:rPr>
          <w:sz w:val="14"/>
        </w:rPr>
        <w:t>increasing</w:t>
      </w:r>
      <w:proofErr w:type="gramEnd"/>
      <w:r w:rsidRPr="000A44D1">
        <w:rPr>
          <w:sz w:val="14"/>
        </w:rPr>
        <w:t xml:space="preserve"> and the cartels are gaining ground. </w:t>
      </w:r>
      <w:r w:rsidRPr="00A81C03">
        <w:rPr>
          <w:rStyle w:val="StyleUnderline"/>
        </w:rPr>
        <w:t xml:space="preserve">The United States must reassert its efforts in order to roll back the influence of the cartels and end their reign. We advise a </w:t>
      </w:r>
      <w:proofErr w:type="gramStart"/>
      <w:r w:rsidRPr="00A81C03">
        <w:rPr>
          <w:rStyle w:val="StyleUnderline"/>
        </w:rPr>
        <w:t>two front</w:t>
      </w:r>
      <w:proofErr w:type="gramEnd"/>
      <w:r w:rsidRPr="00A81C03">
        <w:rPr>
          <w:rStyle w:val="StyleUnderline"/>
        </w:rPr>
        <w:t xml:space="preserve"> approach to combatting the cartels: reducing the large demand for drugs in the U.S., and collaborate with the Mexican government to target the cartels in Mexico.</w:t>
      </w:r>
      <w:r w:rsidRPr="000A44D1">
        <w:rPr>
          <w:sz w:val="14"/>
        </w:rPr>
        <w:t xml:space="preserve"> In order to address the large </w:t>
      </w:r>
      <w:r w:rsidRPr="00D71484">
        <w:rPr>
          <w:rStyle w:val="StyleUnderline"/>
        </w:rPr>
        <w:t>demand of drugs in the United States</w:t>
      </w:r>
      <w:r w:rsidRPr="000A44D1">
        <w:rPr>
          <w:sz w:val="14"/>
        </w:rPr>
        <w:t xml:space="preserve">, which </w:t>
      </w:r>
      <w:r w:rsidRPr="00D71484">
        <w:rPr>
          <w:rStyle w:val="StyleUnderline"/>
        </w:rPr>
        <w:t>fuels much of the sale of drugs from Mexico</w:t>
      </w:r>
      <w:r w:rsidRPr="000A44D1">
        <w:rPr>
          <w:sz w:val="14"/>
        </w:rPr>
        <w:t xml:space="preserve">, </w:t>
      </w:r>
      <w:r w:rsidRPr="00D71484">
        <w:rPr>
          <w:rStyle w:val="StyleUnderline"/>
        </w:rPr>
        <w:t>d</w:t>
      </w:r>
      <w:r w:rsidRPr="00160601">
        <w:rPr>
          <w:rStyle w:val="StyleUnderline"/>
        </w:rPr>
        <w:t>omestic policy should continue to include treatment, prevention, and enforcement measures.</w:t>
      </w:r>
      <w:r w:rsidRPr="000A44D1">
        <w:rPr>
          <w:sz w:val="14"/>
        </w:rPr>
        <w:t xml:space="preserve"> Studies have shown that treatment is cost-effective and can be cost-reducing, especially when targeted to specific and at-risk populations, because it can reduce individual drug use and reduce drug-related risks from crime, overdose, and HIV infection. These measures, notably the reduction in crime, increase the social good and support the implementation of treatment programs aimed at drug users, particularly drug-related offenders. However, while treatment greatly reduces drug use in drug users, treatment alone is not significantly effective in reducing the number of drug users in the U.S.91 </w:t>
      </w:r>
      <w:r w:rsidRPr="00182831">
        <w:rPr>
          <w:rStyle w:val="StyleUnderline"/>
        </w:rPr>
        <w:t>Broad prevention programs that target common risk factors associated with unhealthy and antisocial behaviors</w:t>
      </w:r>
      <w:r w:rsidRPr="000A44D1">
        <w:rPr>
          <w:sz w:val="14"/>
        </w:rPr>
        <w:t xml:space="preserve"> (which may lead youth to engage in substance abuse) </w:t>
      </w:r>
      <w:r w:rsidRPr="00182831">
        <w:rPr>
          <w:rStyle w:val="StyleUnderline"/>
        </w:rPr>
        <w:t>have been shown to reduce drug initiation and also have positive effects on youth health and wellbeing</w:t>
      </w:r>
      <w:r w:rsidRPr="000A44D1">
        <w:rPr>
          <w:sz w:val="14"/>
        </w:rPr>
        <w:t xml:space="preserve">. Such prevention programs can have great success when enacted in school settings because of the benefits they may bring to students, as long as quality is ascertained.92 Efforts should also be put into studying secondary and tertiary prevention programs and their effectiveness. </w:t>
      </w:r>
      <w:r w:rsidRPr="00182831">
        <w:rPr>
          <w:rStyle w:val="StyleUnderline"/>
        </w:rPr>
        <w:t xml:space="preserve">Enforcement programs are a necessary component of drug use reduction, but the scope of and effectiveness of these programs must be scrutinized and researched. </w:t>
      </w:r>
      <w:r w:rsidRPr="000A44D1">
        <w:rPr>
          <w:sz w:val="14"/>
        </w:rPr>
        <w:t>A 2007 study has shown that the effectiveness of enforcement techniques depends greatly on the stage of the drug “epidemic” and that enforcement is most fruitful (in use reduction) when the drug “epidemic” is in its early stages.93</w:t>
      </w:r>
      <w:r w:rsidRPr="00A764E9">
        <w:rPr>
          <w:rStyle w:val="StyleUnderline"/>
        </w:rPr>
        <w:t xml:space="preserve"> Specifically, more research should be done into the effectiveness of interdiction and when it ceases to be useful, </w:t>
      </w:r>
      <w:r w:rsidRPr="000A44D1">
        <w:rPr>
          <w:sz w:val="14"/>
        </w:rPr>
        <w:t xml:space="preserve">seeing as one 1993 study has shown that interdiction is unlikely to reduce consumption by raising drug prices and reducing drug availability.94 A prime area for expansion is greater coordination between low-level enforcers and treatment providers: when arresting offenders, treatment as an alternative to penal punishment would serve as a form of secondary or tertiary prevention and could lead to use reduction. </w:t>
      </w:r>
      <w:r w:rsidRPr="00A764E9">
        <w:rPr>
          <w:rStyle w:val="StyleUnderline"/>
        </w:rPr>
        <w:t>It is necessary to examine the effectiveness of use reduction techniques (prevention, treatment, and enforcement) in relation to how much is spent on each method and subsequently strike a balance between the three. It is also necessary to realize that, due to the natural variations in drug use, each main method of reducing drug use is most useful at a certain stage in a drug “epidemic”: enforcement in the early stages, treatment as the epidemic matures, and non-specific prevention can occur consistently.</w:t>
      </w:r>
      <w:r w:rsidRPr="000A44D1">
        <w:rPr>
          <w:sz w:val="14"/>
        </w:rPr>
        <w:t>95 The current administration has made large efforts to increase funds aimed at treatment and the consolidation of funds for programs and methods which have proven to be effective. However,</w:t>
      </w:r>
      <w:r w:rsidRPr="00A764E9">
        <w:rPr>
          <w:rStyle w:val="StyleUnderline"/>
        </w:rPr>
        <w:t xml:space="preserve"> there must be </w:t>
      </w:r>
      <w:r w:rsidRPr="00A764E9">
        <w:rPr>
          <w:rStyle w:val="StyleUnderline"/>
        </w:rPr>
        <w:lastRenderedPageBreak/>
        <w:t>objective scrutiny of each method in relation to its effectiveness and how cooperation between methods can be increased to form a dynamic domestic drug policy. On the front of assisting the Mexican government, two measures could be taken by the U.S. government to improve the efforts of combatting the cartel. Firstly, the passing of a bill to label the Mexican drug cartels international terrorist organizations. This act would allow all those caught assisting the cartels by any means in the United States could be tried for supporting terrorism. This would dramatically increase the punishment for perpetrators.</w:t>
      </w:r>
      <w:r w:rsidRPr="000A44D1">
        <w:rPr>
          <w:sz w:val="14"/>
        </w:rPr>
        <w:t>96</w:t>
      </w:r>
      <w:r w:rsidRPr="00A764E9">
        <w:rPr>
          <w:rStyle w:val="StyleUnderline"/>
        </w:rPr>
        <w:t xml:space="preserve"> Also, such a move would require U.S. financial institutions to freeze suspected cartel assets in their possession and report them to the Department of Treasury. By declaring the cartels foreign terrorist organizations, the U.S. would be able to deter cartel affiliates through stronger penalties and better counter-financing. Secondly, the U.S. should continue to support the Merida Initiative, with an increased emphasis on the training and advisement of Mexican law enforcement and military personnel.</w:t>
      </w:r>
      <w:r w:rsidRPr="000A44D1">
        <w:rPr>
          <w:sz w:val="14"/>
        </w:rPr>
        <w:t xml:space="preserve"> The cartel situation is one that is similar to that of an insurgency. </w:t>
      </w:r>
      <w:r w:rsidRPr="005302C9">
        <w:rPr>
          <w:rStyle w:val="StyleUnderline"/>
        </w:rPr>
        <w:t>The Mexican government is at war with organizations seeking geographic control of the country</w:t>
      </w:r>
      <w:r w:rsidRPr="000A44D1">
        <w:rPr>
          <w:sz w:val="14"/>
        </w:rPr>
        <w:t xml:space="preserve">. </w:t>
      </w:r>
      <w:r w:rsidRPr="005302C9">
        <w:rPr>
          <w:rStyle w:val="StyleUnderline"/>
        </w:rPr>
        <w:t xml:space="preserve">The counter-insurgency experience of American personnel in the civilian and military sector can be used to Mexican advantage. Counter-insurgency requires well-trained forces, which the U.S. can help provide to the Mexican government, along with the equipment and technology allocated in the Merida Initiative. The combination of attacking both the cartels and the demand for their drugs will help burn the stick from both ends, reducing their market and their structure to a point where it is much less profitable for them to operate. </w:t>
      </w:r>
    </w:p>
    <w:p w:rsidR="00E00263" w:rsidRDefault="000A44D1" w:rsidP="000A44D1">
      <w:pPr>
        <w:pStyle w:val="Heading3"/>
      </w:pPr>
      <w:r>
        <w:lastRenderedPageBreak/>
        <w:t xml:space="preserve">1NC- </w:t>
      </w:r>
      <w:r w:rsidR="00E00263">
        <w:t>Collaboration</w:t>
      </w:r>
      <w:r>
        <w:t xml:space="preserve"> CP</w:t>
      </w:r>
    </w:p>
    <w:p w:rsidR="00E00263" w:rsidRDefault="00E00263" w:rsidP="00E00263">
      <w:pPr>
        <w:pStyle w:val="Heading4"/>
      </w:pPr>
      <w:r>
        <w:t xml:space="preserve">The United States federal government should work collaboratively with the </w:t>
      </w:r>
      <w:r w:rsidR="000A44D1">
        <w:t>F</w:t>
      </w:r>
      <w:r>
        <w:t>ederal government of Mexico to:</w:t>
      </w:r>
    </w:p>
    <w:p w:rsidR="00E00263" w:rsidRDefault="00E00263" w:rsidP="00E00263">
      <w:pPr>
        <w:pStyle w:val="Heading4"/>
        <w:numPr>
          <w:ilvl w:val="0"/>
          <w:numId w:val="15"/>
        </w:numPr>
      </w:pPr>
      <w:r>
        <w:t>reduce legal firearms exports to Mexico to the amount before the war on drugs was declared</w:t>
      </w:r>
    </w:p>
    <w:p w:rsidR="00E00263" w:rsidRDefault="00E00263" w:rsidP="00E00263">
      <w:pPr>
        <w:pStyle w:val="Heading4"/>
        <w:numPr>
          <w:ilvl w:val="0"/>
          <w:numId w:val="15"/>
        </w:numPr>
      </w:pPr>
      <w:r>
        <w:t>establish effective criteria for legally exported firearm end user</w:t>
      </w:r>
    </w:p>
    <w:p w:rsidR="00E00263" w:rsidRDefault="00E00263" w:rsidP="00E00263">
      <w:pPr>
        <w:pStyle w:val="Heading4"/>
        <w:numPr>
          <w:ilvl w:val="0"/>
          <w:numId w:val="15"/>
        </w:numPr>
      </w:pPr>
      <w:r>
        <w:t>implement mechanisms to register, identify, trace and monitor criteria of firearm end users, and</w:t>
      </w:r>
    </w:p>
    <w:p w:rsidR="00E00263" w:rsidRPr="005C1865" w:rsidRDefault="00E00263" w:rsidP="00E00263">
      <w:pPr>
        <w:pStyle w:val="Heading4"/>
        <w:numPr>
          <w:ilvl w:val="0"/>
          <w:numId w:val="15"/>
        </w:numPr>
      </w:pPr>
      <w:r>
        <w:t>improve controls and regulations for export and import licenses</w:t>
      </w:r>
    </w:p>
    <w:p w:rsidR="00E00263" w:rsidRDefault="00E00263" w:rsidP="00E00263"/>
    <w:p w:rsidR="00E00263" w:rsidRDefault="00E00263" w:rsidP="00E00263">
      <w:pPr>
        <w:pStyle w:val="Heading4"/>
      </w:pPr>
      <w:r>
        <w:t>Only the CP can solve human rights abuses and gun violence in Mexico – effective monitoring and regulations are key</w:t>
      </w:r>
    </w:p>
    <w:p w:rsidR="00E00263" w:rsidRPr="0029271B" w:rsidRDefault="00E00263" w:rsidP="00E00263">
      <w:pPr>
        <w:rPr>
          <w:rStyle w:val="Style13ptBold"/>
        </w:rPr>
      </w:pPr>
      <w:r w:rsidRPr="0029271B">
        <w:rPr>
          <w:rStyle w:val="Style13ptBold"/>
        </w:rPr>
        <w:t>Lindsay-Poland</w:t>
      </w:r>
      <w:r>
        <w:rPr>
          <w:rStyle w:val="Style13ptBold"/>
        </w:rPr>
        <w:t xml:space="preserve"> 18 – </w:t>
      </w:r>
      <w:r w:rsidRPr="0029271B">
        <w:rPr>
          <w:sz w:val="18"/>
          <w:szCs w:val="18"/>
        </w:rPr>
        <w:t xml:space="preserve">(John Lindsay-Poland; coordinates Stop US Arms to Mexico, a project of Global Exchange, and serves as California Healing Justice Associate of the American Friends Service Committee, with a focus on police demilitarization; “Gross Human Rights Abuses: The legal and Illegal Gun Trade to Mexico,” August 2018, Stop US Arms Sales to Mexico, </w:t>
      </w:r>
      <w:hyperlink r:id="rId31" w:history="1">
        <w:r w:rsidRPr="0029271B">
          <w:rPr>
            <w:rStyle w:val="Hyperlink"/>
            <w:sz w:val="18"/>
            <w:szCs w:val="18"/>
          </w:rPr>
          <w:t>https://stopusarmstomexico.org/gross-human-rights-abuses-the-legal-and-illegal-gun-trade-to-mexico/</w:t>
        </w:r>
      </w:hyperlink>
      <w:r w:rsidRPr="0029271B">
        <w:rPr>
          <w:sz w:val="18"/>
          <w:szCs w:val="18"/>
        </w:rPr>
        <w:t xml:space="preserve">) // S.Y. </w:t>
      </w:r>
    </w:p>
    <w:p w:rsidR="00E00263" w:rsidRPr="002D41F8" w:rsidRDefault="00E00263" w:rsidP="00E00263">
      <w:pPr>
        <w:rPr>
          <w:sz w:val="16"/>
        </w:rPr>
      </w:pPr>
      <w:r w:rsidRPr="002D41F8">
        <w:rPr>
          <w:sz w:val="16"/>
        </w:rPr>
        <w:t>Executive Summary</w:t>
      </w:r>
    </w:p>
    <w:p w:rsidR="00E00263" w:rsidRPr="002D41F8" w:rsidRDefault="00E00263" w:rsidP="00E00263">
      <w:pPr>
        <w:rPr>
          <w:sz w:val="16"/>
        </w:rPr>
      </w:pPr>
      <w:r w:rsidRPr="002D41F8">
        <w:rPr>
          <w:rStyle w:val="StyleUnderline"/>
        </w:rPr>
        <w:t>Mexico</w:t>
      </w:r>
      <w:r w:rsidRPr="002D41F8">
        <w:rPr>
          <w:sz w:val="16"/>
        </w:rPr>
        <w:t xml:space="preserve">’s population </w:t>
      </w:r>
      <w:r w:rsidRPr="002D41F8">
        <w:rPr>
          <w:rStyle w:val="StyleUnderline"/>
        </w:rPr>
        <w:t>is living in a climate of generalized violence and impunity, where gun homicides, torture, forced disappearances, extrajudicial killings, and arbitrary arrests are committed daily with no one held accountable</w:t>
      </w:r>
      <w:r w:rsidRPr="002D41F8">
        <w:rPr>
          <w:sz w:val="16"/>
        </w:rPr>
        <w:t xml:space="preserve">. The country’s militarized security strategy and the </w:t>
      </w:r>
      <w:r w:rsidRPr="002D41F8">
        <w:rPr>
          <w:rStyle w:val="StyleUnderline"/>
        </w:rPr>
        <w:t xml:space="preserve">influx of firearms have had devastating outcomes, including since 2006 more than 37,435 disappeared persons, the discovery of more than 1,610 clandestine graves, and </w:t>
      </w:r>
      <w:proofErr w:type="gramStart"/>
      <w:r w:rsidRPr="002D41F8">
        <w:rPr>
          <w:rStyle w:val="StyleUnderline"/>
        </w:rPr>
        <w:t>121,035 gun</w:t>
      </w:r>
      <w:proofErr w:type="gramEnd"/>
      <w:r w:rsidRPr="002D41F8">
        <w:rPr>
          <w:rStyle w:val="StyleUnderline"/>
        </w:rPr>
        <w:t xml:space="preserve"> homicides</w:t>
      </w:r>
      <w:r w:rsidRPr="002D41F8">
        <w:rPr>
          <w:sz w:val="16"/>
        </w:rPr>
        <w:t>. In 2017 and the first half of 2018 gun homicide rates were the highest in Mexico’s modern history.</w:t>
      </w:r>
    </w:p>
    <w:p w:rsidR="00E00263" w:rsidRPr="002D41F8" w:rsidRDefault="00E00263" w:rsidP="00E00263">
      <w:pPr>
        <w:rPr>
          <w:sz w:val="16"/>
        </w:rPr>
      </w:pPr>
      <w:r w:rsidRPr="002D41F8">
        <w:rPr>
          <w:sz w:val="16"/>
        </w:rPr>
        <w:t xml:space="preserve">Since the war against drug trafficking and organized crime was initiated in 2006, the legal and illegal firearms trade to Mexico from the United States has dramatically increased, with exponential increases in gun homicides and serious human rights violations.  </w:t>
      </w:r>
    </w:p>
    <w:p w:rsidR="00E00263" w:rsidRPr="002D41F8" w:rsidRDefault="00E00263" w:rsidP="00E00263">
      <w:pPr>
        <w:rPr>
          <w:rStyle w:val="StyleUnderline"/>
        </w:rPr>
      </w:pPr>
      <w:r w:rsidRPr="002D41F8">
        <w:rPr>
          <w:rStyle w:val="StyleUnderline"/>
        </w:rPr>
        <w:t xml:space="preserve">Based on an analysis of responses to public document requests by the Mexican military and other agencies, as well as other official reports, this report provides further evidence of the </w:t>
      </w:r>
      <w:r w:rsidRPr="002D41F8">
        <w:rPr>
          <w:rStyle w:val="Emphasis"/>
        </w:rPr>
        <w:t>linkage between the increased firearms trade from the United States Mexico and the dramatic increase in gun homicides and violence in Mexico</w:t>
      </w:r>
      <w:r w:rsidRPr="002D41F8">
        <w:rPr>
          <w:sz w:val="16"/>
        </w:rPr>
        <w:t xml:space="preserve">. </w:t>
      </w:r>
      <w:r w:rsidRPr="002D41F8">
        <w:rPr>
          <w:rStyle w:val="StyleUnderline"/>
        </w:rPr>
        <w:t>Our presentation</w:t>
      </w:r>
      <w:r w:rsidRPr="002D41F8">
        <w:rPr>
          <w:sz w:val="16"/>
        </w:rPr>
        <w:t xml:space="preserve"> and </w:t>
      </w:r>
      <w:r w:rsidRPr="002D41F8">
        <w:rPr>
          <w:rStyle w:val="StyleUnderline"/>
        </w:rPr>
        <w:t>analysis</w:t>
      </w:r>
      <w:r w:rsidRPr="002D41F8">
        <w:rPr>
          <w:sz w:val="16"/>
        </w:rPr>
        <w:t xml:space="preserve"> of data from both national and international agencies and organizations </w:t>
      </w:r>
      <w:r w:rsidRPr="002D41F8">
        <w:rPr>
          <w:rStyle w:val="StyleUnderline"/>
        </w:rPr>
        <w:t>aim to explain the role of firearms in the broader context in Mexico of violence and impunity for serious human rights violations.</w:t>
      </w:r>
    </w:p>
    <w:p w:rsidR="00E00263" w:rsidRPr="002D41F8" w:rsidRDefault="00E00263" w:rsidP="00E00263">
      <w:pPr>
        <w:rPr>
          <w:sz w:val="16"/>
        </w:rPr>
      </w:pPr>
      <w:r w:rsidRPr="002D41F8">
        <w:rPr>
          <w:sz w:val="16"/>
        </w:rPr>
        <w:t xml:space="preserve">In a policy framework that led to the deployment of thousands of soldiers for law enforcement and the use of lethal military force against criminal organizations, </w:t>
      </w:r>
      <w:r w:rsidRPr="002D41F8">
        <w:rPr>
          <w:rStyle w:val="StyleUnderline"/>
        </w:rPr>
        <w:t>the United States has provided the main firepower for this militarized strategy by selling an enormous and growing quantity of firearms and firearm parts to Mexico</w:t>
      </w:r>
      <w:r w:rsidRPr="002D41F8">
        <w:rPr>
          <w:sz w:val="16"/>
        </w:rPr>
        <w:t>.</w:t>
      </w:r>
    </w:p>
    <w:p w:rsidR="00E00263" w:rsidRDefault="00E00263" w:rsidP="00E00263">
      <w:r w:rsidRPr="002D41F8">
        <w:rPr>
          <w:sz w:val="16"/>
        </w:rPr>
        <w:t xml:space="preserve">This report synthetizes and analyses a wide range of information about both the legal and illegal arms trade into Mexico. </w:t>
      </w:r>
      <w:r w:rsidRPr="002D41F8">
        <w:rPr>
          <w:rStyle w:val="StyleUnderline"/>
        </w:rPr>
        <w:t>While the United States is the largest legal exporter of guns to Mexico, as well as the principal source of illegally trafficked guns, the Mexican military is the sole legal distributor and manufacturer of firearms in the country, including to police.</w:t>
      </w:r>
      <w:r w:rsidRPr="002D41F8">
        <w:rPr>
          <w:sz w:val="16"/>
        </w:rPr>
        <w:t xml:space="preserve"> The report outlines specific cases where there is evidence that </w:t>
      </w:r>
      <w:r w:rsidRPr="002D41F8">
        <w:rPr>
          <w:rStyle w:val="Emphasis"/>
        </w:rPr>
        <w:lastRenderedPageBreak/>
        <w:t>firearms legally exported by the United States were used to commit human rights violations.</w:t>
      </w:r>
      <w:r w:rsidRPr="002D41F8">
        <w:rPr>
          <w:sz w:val="16"/>
        </w:rPr>
        <w:t xml:space="preserve"> The study also points out the importance of transparency and national control mechanisms for the effective regulation </w:t>
      </w:r>
      <w:r>
        <w:t>of firearm transfers.</w:t>
      </w:r>
    </w:p>
    <w:p w:rsidR="00E00263" w:rsidRPr="002D41F8" w:rsidRDefault="00E00263" w:rsidP="00E00263">
      <w:pPr>
        <w:rPr>
          <w:sz w:val="16"/>
        </w:rPr>
      </w:pPr>
      <w:r w:rsidRPr="002D41F8">
        <w:rPr>
          <w:sz w:val="16"/>
        </w:rPr>
        <w:t xml:space="preserve">Beyond the drastic rise in violence and role of U.S gun imports in the violence, this report shows the impact that poorly regulated firearms transfers have had throughout Mexico and their devastating effects on public security. </w:t>
      </w:r>
      <w:r w:rsidRPr="002D41F8">
        <w:rPr>
          <w:rStyle w:val="StyleUnderline"/>
        </w:rPr>
        <w:t>We</w:t>
      </w:r>
      <w:r w:rsidRPr="002D41F8">
        <w:rPr>
          <w:sz w:val="16"/>
        </w:rPr>
        <w:t xml:space="preserve"> also </w:t>
      </w:r>
      <w:r w:rsidRPr="002D41F8">
        <w:rPr>
          <w:rStyle w:val="StyleUnderline"/>
        </w:rPr>
        <w:t>suggest alternatives for a more transparent and efficiently regulated arms trade</w:t>
      </w:r>
      <w:r w:rsidRPr="002D41F8">
        <w:rPr>
          <w:sz w:val="16"/>
        </w:rPr>
        <w:t xml:space="preserve"> by both countries. Based on our research, </w:t>
      </w:r>
      <w:r w:rsidRPr="002D41F8">
        <w:rPr>
          <w:rStyle w:val="Emphasis"/>
        </w:rPr>
        <w:t>we recommend that</w:t>
      </w:r>
      <w:r w:rsidRPr="002D41F8">
        <w:rPr>
          <w:sz w:val="16"/>
        </w:rPr>
        <w:t xml:space="preserve"> Mexico and </w:t>
      </w:r>
      <w:r w:rsidRPr="002D41F8">
        <w:rPr>
          <w:rStyle w:val="Emphasis"/>
        </w:rPr>
        <w:t>the United States reduce legal firearms exports to Mexico to the amount before the war on drugs was declared</w:t>
      </w:r>
      <w:r w:rsidRPr="002D41F8">
        <w:rPr>
          <w:sz w:val="16"/>
        </w:rPr>
        <w:t xml:space="preserve">; to </w:t>
      </w:r>
      <w:r w:rsidRPr="002D41F8">
        <w:rPr>
          <w:rStyle w:val="Emphasis"/>
        </w:rPr>
        <w:t>establish effective criteria for legally exported firearm end users</w:t>
      </w:r>
      <w:r w:rsidRPr="002D41F8">
        <w:rPr>
          <w:sz w:val="16"/>
        </w:rPr>
        <w:t xml:space="preserve">; to </w:t>
      </w:r>
      <w:r w:rsidRPr="002D41F8">
        <w:rPr>
          <w:rStyle w:val="Emphasis"/>
        </w:rPr>
        <w:t>implement mechanisms to register, identify, trace and monitor criteria of firearm end users; and to improve controls and regulations for export and import licenses</w:t>
      </w:r>
      <w:r w:rsidRPr="002D41F8">
        <w:rPr>
          <w:sz w:val="16"/>
        </w:rPr>
        <w:t>.</w:t>
      </w:r>
    </w:p>
    <w:p w:rsidR="00E00263" w:rsidRDefault="00E00263" w:rsidP="005B3FC5">
      <w:pPr>
        <w:rPr>
          <w:rStyle w:val="StyleUnderline"/>
        </w:rPr>
      </w:pPr>
    </w:p>
    <w:p w:rsidR="00E00263" w:rsidRPr="005302C9" w:rsidRDefault="00E00263" w:rsidP="005B3FC5">
      <w:pPr>
        <w:rPr>
          <w:rStyle w:val="StyleUnderline"/>
        </w:rPr>
      </w:pPr>
    </w:p>
    <w:p w:rsidR="00EB0EF5" w:rsidRDefault="000A44D1" w:rsidP="00EB0EF5">
      <w:pPr>
        <w:pStyle w:val="Heading3"/>
      </w:pPr>
      <w:r>
        <w:lastRenderedPageBreak/>
        <w:t>1NC- Gun Trafficking CP</w:t>
      </w:r>
    </w:p>
    <w:p w:rsidR="00EB0EF5" w:rsidRDefault="00EB0EF5" w:rsidP="00EB0EF5">
      <w:pPr>
        <w:pStyle w:val="Heading4"/>
      </w:pPr>
      <w:r>
        <w:t>The United States federal government should:</w:t>
      </w:r>
    </w:p>
    <w:p w:rsidR="00EB0EF5" w:rsidRDefault="00EB0EF5" w:rsidP="00EB0EF5">
      <w:pPr>
        <w:pStyle w:val="Heading4"/>
        <w:numPr>
          <w:ilvl w:val="0"/>
          <w:numId w:val="13"/>
        </w:numPr>
      </w:pPr>
      <w:r>
        <w:t>Institute universal background checks</w:t>
      </w:r>
    </w:p>
    <w:p w:rsidR="00EB0EF5" w:rsidRDefault="00EB0EF5" w:rsidP="00EB0EF5">
      <w:pPr>
        <w:pStyle w:val="Heading4"/>
        <w:numPr>
          <w:ilvl w:val="0"/>
          <w:numId w:val="13"/>
        </w:numPr>
      </w:pPr>
      <w:r>
        <w:t>Make gun trafficking and straw purchasing federal crimes</w:t>
      </w:r>
    </w:p>
    <w:p w:rsidR="00EB0EF5" w:rsidRDefault="00EB0EF5" w:rsidP="00EB0EF5">
      <w:pPr>
        <w:pStyle w:val="Heading4"/>
        <w:numPr>
          <w:ilvl w:val="0"/>
          <w:numId w:val="13"/>
        </w:numPr>
      </w:pPr>
      <w:r>
        <w:t>Mandate the reporting of multiple sales of long guns</w:t>
      </w:r>
    </w:p>
    <w:p w:rsidR="00EB0EF5" w:rsidRDefault="00EB0EF5" w:rsidP="00EB0EF5">
      <w:pPr>
        <w:pStyle w:val="Heading4"/>
        <w:numPr>
          <w:ilvl w:val="0"/>
          <w:numId w:val="13"/>
        </w:numPr>
      </w:pPr>
      <w:r>
        <w:t>Increase access to data related to international gun trafficking</w:t>
      </w:r>
    </w:p>
    <w:p w:rsidR="00EB0EF5" w:rsidRDefault="00EB0EF5" w:rsidP="00EB0EF5">
      <w:pPr>
        <w:pStyle w:val="Heading4"/>
        <w:numPr>
          <w:ilvl w:val="0"/>
          <w:numId w:val="13"/>
        </w:numPr>
      </w:pPr>
      <w:r>
        <w:t>Reject efforts to weaken oversight of firearm exports</w:t>
      </w:r>
    </w:p>
    <w:p w:rsidR="00EB0EF5" w:rsidRPr="00F243B9" w:rsidRDefault="00EB0EF5" w:rsidP="00EB0EF5"/>
    <w:p w:rsidR="00EB0EF5" w:rsidRPr="00BE6CA9" w:rsidRDefault="00EB0EF5" w:rsidP="00EB0EF5">
      <w:pPr>
        <w:pStyle w:val="Heading4"/>
      </w:pPr>
      <w:r>
        <w:t>The counterplan solves illegal trafficking – prevents net more access to guns while allowing the military to combat cartels</w:t>
      </w:r>
    </w:p>
    <w:p w:rsidR="00EB0EF5" w:rsidRDefault="00EB0EF5" w:rsidP="00EB0EF5">
      <w:r>
        <w:rPr>
          <w:rStyle w:val="Style13ptBold"/>
        </w:rPr>
        <w:t>Parsons and Vargas 18</w:t>
      </w:r>
      <w:r>
        <w:t xml:space="preserve"> </w:t>
      </w:r>
      <w:r w:rsidRPr="00A21C3A">
        <w:t xml:space="preserve">(Chelsea, </w:t>
      </w:r>
      <w:r>
        <w:t>vice president of Gun Violence Prevention at American Progress, J.D at Brooklyn Law School, national expert on gun laws and policy</w:t>
      </w:r>
      <w:r w:rsidRPr="00A21C3A">
        <w:t xml:space="preserve">, and Eugenio </w:t>
      </w:r>
      <w:proofErr w:type="spellStart"/>
      <w:r w:rsidRPr="00A21C3A">
        <w:t>Weigend</w:t>
      </w:r>
      <w:proofErr w:type="spellEnd"/>
      <w:r w:rsidRPr="00A21C3A">
        <w:t xml:space="preserve">, </w:t>
      </w:r>
      <w:r>
        <w:t>associate director for Gun Violence Prevention at American Progress</w:t>
      </w:r>
      <w:r w:rsidRPr="00A21C3A">
        <w:t>,</w:t>
      </w:r>
      <w:r>
        <w:t xml:space="preserve"> M.A. in public affairs from Brown, Ph.D. from </w:t>
      </w:r>
      <w:proofErr w:type="spellStart"/>
      <w:r>
        <w:t>Tecnologico</w:t>
      </w:r>
      <w:proofErr w:type="spellEnd"/>
      <w:r>
        <w:t xml:space="preserve"> de Monterrey, public security researcher,</w:t>
      </w:r>
      <w:r w:rsidRPr="00A21C3A">
        <w:t xml:space="preserve"> </w:t>
      </w:r>
      <w:r>
        <w:t xml:space="preserve">2-2-18, </w:t>
      </w:r>
      <w:r w:rsidRPr="00A21C3A">
        <w:t>Beyond Our Borders</w:t>
      </w:r>
      <w:r>
        <w:t xml:space="preserve">: </w:t>
      </w:r>
      <w:r w:rsidRPr="00A21C3A">
        <w:t>How Weak U.S. Gun Laws Contribute to Violent Crime Abroad</w:t>
      </w:r>
      <w:r>
        <w:t xml:space="preserve">, </w:t>
      </w:r>
      <w:hyperlink r:id="rId32" w:history="1">
        <w:r w:rsidRPr="00F81704">
          <w:rPr>
            <w:rStyle w:val="Hyperlink"/>
          </w:rPr>
          <w:t>https://www.americanprogress.org/issues/guns-crime/reports/2018/02/02/445659/beyond-our-borders/</w:t>
        </w:r>
      </w:hyperlink>
      <w:r>
        <w:t>) IK</w:t>
      </w:r>
    </w:p>
    <w:p w:rsidR="00EB0EF5" w:rsidRPr="00E37B5C" w:rsidRDefault="00EB0EF5" w:rsidP="00EB0EF5">
      <w:r w:rsidRPr="002B3E0A">
        <w:rPr>
          <w:rStyle w:val="StyleUnderline"/>
        </w:rPr>
        <w:t>Many of the same policy recommendations often discussed to reduce gun trafficking within the United States would likewise have an impact on reducing trafficking across international borders.</w:t>
      </w:r>
      <w:r w:rsidRPr="00E37B5C">
        <w:t xml:space="preserve"> Additionally, there are measures that would help law enforcement efforts to combat international gun trafficking and shut off the illegal pipelines that send guns across the borders.</w:t>
      </w:r>
    </w:p>
    <w:p w:rsidR="00EB0EF5" w:rsidRPr="002B3E0A" w:rsidRDefault="00EB0EF5" w:rsidP="00EB0EF5">
      <w:pPr>
        <w:rPr>
          <w:rStyle w:val="StyleUnderline"/>
        </w:rPr>
      </w:pPr>
      <w:r w:rsidRPr="002B3E0A">
        <w:rPr>
          <w:rStyle w:val="StyleUnderline"/>
        </w:rPr>
        <w:t>Institute universal background checks</w:t>
      </w:r>
    </w:p>
    <w:p w:rsidR="00EB0EF5" w:rsidRPr="00E37B5C" w:rsidRDefault="00EB0EF5" w:rsidP="00EB0EF5">
      <w:r w:rsidRPr="00E37B5C">
        <w:t>Much has been written about the dangerous loophole in federal law that allows guns to be sold in private transactions without a background check and with no questions asked.</w:t>
      </w:r>
      <w:hyperlink r:id="rId33" w:anchor="fn-445659-48" w:history="1">
        <w:r w:rsidRPr="00E37B5C">
          <w:rPr>
            <w:rStyle w:val="Hyperlink"/>
          </w:rPr>
          <w:t>48</w:t>
        </w:r>
      </w:hyperlink>
      <w:r w:rsidRPr="00E37B5C">
        <w:t> While licensed gun dealers are required to conduct background checks before completing a sale, under federal law, individuals who are not dealers are free to sell guns without a background check. This gap in the law allows individuals who are prohibited from gun possession to easily evade that prohibition and buy an unlimited number of guns through private, under-the-table transactions.</w:t>
      </w:r>
    </w:p>
    <w:p w:rsidR="00EB0EF5" w:rsidRPr="00E37B5C" w:rsidRDefault="00EB0EF5" w:rsidP="00EB0EF5">
      <w:r w:rsidRPr="00E37B5C">
        <w:t>To date, 19 states and Washington, D.C., have acted to close this loophole and now require background checks for all handgun sales.</w:t>
      </w:r>
      <w:hyperlink r:id="rId34" w:anchor="fn-445659-49" w:history="1">
        <w:r w:rsidRPr="00E37B5C">
          <w:rPr>
            <w:rStyle w:val="Hyperlink"/>
          </w:rPr>
          <w:t>49</w:t>
        </w:r>
      </w:hyperlink>
      <w:r w:rsidRPr="00E37B5C">
        <w:t> While it is difficult to establish a direct causal effect, academic research finds that these states have notably lower rates of gun trafficking. A 2009 study used crime gun trace data from ATF to explore the link between state gun laws and the rate of crime gun exports across states. The authors found a significant link between the regulation of private gun sales and lower rate of crime gun exports across states.</w:t>
      </w:r>
      <w:hyperlink r:id="rId35" w:anchor="fn-445659-50" w:history="1">
        <w:r w:rsidRPr="00E37B5C">
          <w:rPr>
            <w:rStyle w:val="Hyperlink"/>
          </w:rPr>
          <w:t>50</w:t>
        </w:r>
      </w:hyperlink>
      <w:r w:rsidRPr="00E37B5C">
        <w:t> Additionally, a 2010 analysis conducted by Mayors Against Illegal Guns found that states that do not require background checks for all handgun sales at gun shows have rates of crime gun exports that are more than 2.5 times greater than states that do.</w:t>
      </w:r>
      <w:hyperlink r:id="rId36" w:anchor="fn-445659-51" w:history="1">
        <w:r w:rsidRPr="00E37B5C">
          <w:rPr>
            <w:rStyle w:val="Hyperlink"/>
          </w:rPr>
          <w:t>51</w:t>
        </w:r>
      </w:hyperlink>
    </w:p>
    <w:p w:rsidR="00EB0EF5" w:rsidRPr="00E37B5C" w:rsidRDefault="00EB0EF5" w:rsidP="00EB0EF5">
      <w:r w:rsidRPr="00E37B5C">
        <w:lastRenderedPageBreak/>
        <w:t xml:space="preserve">Similarly, </w:t>
      </w:r>
      <w:r w:rsidRPr="002B3E0A">
        <w:rPr>
          <w:rStyle w:val="StyleUnderline"/>
        </w:rPr>
        <w:t>closing this loophole and requiring a background check for all gun sales—even those between unlicensed individuals—would help to reduce illegal gun trafficking across the U.S. border.</w:t>
      </w:r>
      <w:r w:rsidRPr="00E37B5C">
        <w:t xml:space="preserve"> Recently, </w:t>
      </w:r>
      <w:r w:rsidRPr="002B3E0A">
        <w:rPr>
          <w:rStyle w:val="StyleUnderline"/>
        </w:rPr>
        <w:t>the percentage of U.S. firearms recovered in British Columbia</w:t>
      </w:r>
      <w:r w:rsidRPr="00E37B5C">
        <w:t>—a Canadian province bordering Washington state—</w:t>
      </w:r>
      <w:r w:rsidRPr="002B3E0A">
        <w:rPr>
          <w:rStyle w:val="StyleUnderline"/>
        </w:rPr>
        <w:t>decreased significantly</w:t>
      </w:r>
      <w:r w:rsidRPr="00E37B5C">
        <w:t>.</w:t>
      </w:r>
      <w:hyperlink r:id="rId37" w:anchor="fn-445659-52" w:history="1">
        <w:r w:rsidRPr="000A434B">
          <w:rPr>
            <w:rStyle w:val="StyleUnderline"/>
          </w:rPr>
          <w:t>52</w:t>
        </w:r>
      </w:hyperlink>
      <w:r w:rsidRPr="000A434B">
        <w:rPr>
          <w:rStyle w:val="StyleUnderline"/>
        </w:rPr>
        <w:t> Canada’s National Weapons Enforcement Support Team attributes this trend to the recently passed laws requiring background checks on all gun sales in Oregon and Washington</w:t>
      </w:r>
      <w:r w:rsidRPr="00E37B5C">
        <w:t xml:space="preserve"> state.</w:t>
      </w:r>
      <w:hyperlink r:id="rId38" w:anchor="fn-445659-53" w:history="1">
        <w:r w:rsidRPr="00E37B5C">
          <w:rPr>
            <w:rStyle w:val="Hyperlink"/>
          </w:rPr>
          <w:t>53</w:t>
        </w:r>
      </w:hyperlink>
      <w:r w:rsidRPr="00E37B5C">
        <w:t> Moreover, the GAO found that traffickers that send firearms to Mexico often use secondary markets such as gun shows—where private sellers often sell guns without a background check in states that have yet to close this loophole—to acquire and traffic firearms.</w:t>
      </w:r>
      <w:hyperlink r:id="rId39" w:anchor="fn-445659-54" w:history="1">
        <w:r w:rsidRPr="00E37B5C">
          <w:rPr>
            <w:rStyle w:val="Hyperlink"/>
          </w:rPr>
          <w:t>54</w:t>
        </w:r>
      </w:hyperlink>
    </w:p>
    <w:p w:rsidR="00EB0EF5" w:rsidRPr="000A434B" w:rsidRDefault="00EB0EF5" w:rsidP="00EB0EF5">
      <w:pPr>
        <w:rPr>
          <w:rStyle w:val="StyleUnderline"/>
        </w:rPr>
      </w:pPr>
      <w:r w:rsidRPr="000A434B">
        <w:rPr>
          <w:rStyle w:val="StyleUnderline"/>
        </w:rPr>
        <w:t>Make gun trafficking and straw purchasing federal crimes</w:t>
      </w:r>
    </w:p>
    <w:p w:rsidR="00EB0EF5" w:rsidRPr="000A434B" w:rsidRDefault="00EB0EF5" w:rsidP="00EB0EF5">
      <w:pPr>
        <w:rPr>
          <w:rStyle w:val="StyleUnderline"/>
        </w:rPr>
      </w:pPr>
      <w:r w:rsidRPr="00E37B5C">
        <w:t xml:space="preserve">One of the key gaps in current law, which enables both domestic and international gun trafficking, is the absence of a federal law specifically targeting the criminal conduct involved in illegally trafficking guns. Under current law, individuals who knowingly facilitate illegal trafficking by transferring multiple guns to individuals prohibited from gun possession or through straw purchases are often only able to be prosecuted for a paperwork violation. </w:t>
      </w:r>
      <w:r w:rsidRPr="000A434B">
        <w:rPr>
          <w:rStyle w:val="StyleUnderline"/>
        </w:rPr>
        <w:t>The lack of a dedicated and specific federal criminal offense for gun trafficking and straw purchasing makes it difficult to focus enforcement efforts on those individuals responsible for creating sophisticated gun trafficking channels, which flood vulnerable communities on both sides of the border with guns.</w:t>
      </w:r>
    </w:p>
    <w:p w:rsidR="00EB0EF5" w:rsidRPr="00E37B5C" w:rsidRDefault="00EB0EF5" w:rsidP="00EB0EF5">
      <w:r w:rsidRPr="00E37B5C">
        <w:t>A number of high-profile law enforcement organizations support strengthening the federal law with respect to gun trafficking and straw purchasing, including the Major Cities Chiefs Association and the International Association of Chiefs of Police.</w:t>
      </w:r>
      <w:hyperlink r:id="rId40" w:anchor="fn-445659-55" w:history="1">
        <w:r w:rsidRPr="00E37B5C">
          <w:rPr>
            <w:rStyle w:val="Hyperlink"/>
          </w:rPr>
          <w:t>55</w:t>
        </w:r>
      </w:hyperlink>
      <w:r w:rsidRPr="00E37B5C">
        <w:t> A number of bills have been introduced in the 115th Congress to address these gaps in the law, including the Gun Trafficking Prevention Act of 2017,</w:t>
      </w:r>
      <w:hyperlink r:id="rId41" w:anchor="fn-445659-56" w:history="1">
        <w:r w:rsidRPr="00E37B5C">
          <w:rPr>
            <w:rStyle w:val="Hyperlink"/>
          </w:rPr>
          <w:t>56</w:t>
        </w:r>
      </w:hyperlink>
      <w:r w:rsidRPr="00E37B5C">
        <w:t> the Stop Illegal Trafficking in Firearms Act of 2017,</w:t>
      </w:r>
      <w:hyperlink r:id="rId42" w:anchor="fn-445659-57" w:history="1">
        <w:r w:rsidRPr="00E37B5C">
          <w:rPr>
            <w:rStyle w:val="Hyperlink"/>
          </w:rPr>
          <w:t>57</w:t>
        </w:r>
      </w:hyperlink>
      <w:r w:rsidRPr="00E37B5C">
        <w:t> and the Countering Illegal Firearms Trafficking to Mexico Act,</w:t>
      </w:r>
      <w:hyperlink r:id="rId43" w:anchor="fn-445659-58" w:history="1">
        <w:r w:rsidRPr="00E37B5C">
          <w:rPr>
            <w:rStyle w:val="Hyperlink"/>
          </w:rPr>
          <w:t>58</w:t>
        </w:r>
      </w:hyperlink>
      <w:r w:rsidRPr="00E37B5C">
        <w:t> although none have moved in committee or received a hearing.</w:t>
      </w:r>
      <w:hyperlink r:id="rId44" w:anchor="fn-445659-59" w:history="1">
        <w:r w:rsidRPr="00E37B5C">
          <w:rPr>
            <w:rStyle w:val="Hyperlink"/>
          </w:rPr>
          <w:t>59</w:t>
        </w:r>
      </w:hyperlink>
    </w:p>
    <w:p w:rsidR="00EB0EF5" w:rsidRPr="000A434B" w:rsidRDefault="00EB0EF5" w:rsidP="00EB0EF5">
      <w:pPr>
        <w:rPr>
          <w:rStyle w:val="StyleUnderline"/>
        </w:rPr>
      </w:pPr>
      <w:r w:rsidRPr="000A434B">
        <w:rPr>
          <w:rStyle w:val="StyleUnderline"/>
        </w:rPr>
        <w:t>Mandate the reporting of multiple sales of long guns</w:t>
      </w:r>
    </w:p>
    <w:p w:rsidR="00EB0EF5" w:rsidRPr="00E37B5C" w:rsidRDefault="00EB0EF5" w:rsidP="00EB0EF5">
      <w:r w:rsidRPr="00E37B5C">
        <w:t>One of the tools that federal law enforcement agents use to identify potential gun trafficking are reports from gun dealers noting when an individual buys multiple firearms within a short period of time.</w:t>
      </w:r>
      <w:hyperlink r:id="rId45" w:anchor="fn-445659-60" w:history="1">
        <w:r w:rsidRPr="00E37B5C">
          <w:rPr>
            <w:rStyle w:val="Hyperlink"/>
          </w:rPr>
          <w:t>60</w:t>
        </w:r>
      </w:hyperlink>
      <w:r w:rsidRPr="00E37B5C">
        <w:t> </w:t>
      </w:r>
      <w:r w:rsidRPr="009C5EB8">
        <w:rPr>
          <w:rStyle w:val="StyleUnderline"/>
        </w:rPr>
        <w:t>Under current federal law, licensed gun dealers are required to report to ATF when someone buys more than two handguns in a five-day period.</w:t>
      </w:r>
      <w:hyperlink r:id="rId46" w:anchor="fn-445659-61" w:history="1">
        <w:r w:rsidRPr="009C5EB8">
          <w:rPr>
            <w:rStyle w:val="StyleUnderline"/>
          </w:rPr>
          <w:t>61</w:t>
        </w:r>
      </w:hyperlink>
      <w:r w:rsidRPr="009C5EB8">
        <w:rPr>
          <w:rStyle w:val="StyleUnderline"/>
        </w:rPr>
        <w:t> However, this statutory requirement does not apply to multiple sales of long guns,</w:t>
      </w:r>
      <w:r w:rsidRPr="00E37B5C">
        <w:t xml:space="preserve"> such as rifles and shotguns.</w:t>
      </w:r>
    </w:p>
    <w:p w:rsidR="00EB0EF5" w:rsidRPr="00E37B5C" w:rsidRDefault="00EB0EF5" w:rsidP="00EB0EF5">
      <w:r w:rsidRPr="00E37B5C">
        <w:t>In 2011, ATF attempted to partially fill this reporting gap in order to address illegal gun trafficking to Mexico, using what is known as the agency’s demand letter authority to require gun dealers in the four southern border states—Arizona, California, New Mexico, and Texas—to similarly report to ATF when, within five business days, an individual buys two or more semi-automatic rifles that are capable of accepting a detachable magazine and are larger than .22 caliber.</w:t>
      </w:r>
      <w:hyperlink r:id="rId47" w:anchor="fn-445659-62" w:history="1">
        <w:r w:rsidRPr="00E37B5C">
          <w:rPr>
            <w:rStyle w:val="Hyperlink"/>
          </w:rPr>
          <w:t>62</w:t>
        </w:r>
      </w:hyperlink>
      <w:r w:rsidRPr="00E37B5C">
        <w:t xml:space="preserve"> In light of Mexican drug trafficking organizations’ growing preference for high-powered assault rifles, this reporting requirement is particularly relevant in efforts to address international gun trafficking. However, each year, there are efforts to attach a new restrictive rider on ATF’s budget to prohibit the bureau from requiring this additional reporting in the four </w:t>
      </w:r>
      <w:r w:rsidRPr="00E37B5C">
        <w:lastRenderedPageBreak/>
        <w:t>border states. Stand-alone legislation has recently been introduced in Congress to similarly restrict this reporting requirement.</w:t>
      </w:r>
      <w:hyperlink r:id="rId48" w:anchor="fn-445659-63" w:history="1">
        <w:r w:rsidRPr="00E37B5C">
          <w:rPr>
            <w:rStyle w:val="Hyperlink"/>
          </w:rPr>
          <w:t>63</w:t>
        </w:r>
      </w:hyperlink>
      <w:r w:rsidRPr="00E37B5C">
        <w:t xml:space="preserve">At a minimum, Congress should reject these efforts aimed at eliminating this important investigative resource for federal law enforcement, as it helps to address illegal gun trafficking. Additionally, </w:t>
      </w:r>
      <w:r w:rsidRPr="00006079">
        <w:rPr>
          <w:rStyle w:val="StyleUnderline"/>
        </w:rPr>
        <w:t>Congress should act to amend the existing statutory requirement to require all gun dealers—not just those in the southern border states—to report multiple sales of long guns in the same manner that they currently report such sales of handguns</w:t>
      </w:r>
      <w:r w:rsidRPr="00E37B5C">
        <w:t>, as proposed in the Multiple Firearm Sales Reporting Modernization Act of 2017.</w:t>
      </w:r>
      <w:hyperlink r:id="rId49" w:anchor="fn-445659-64" w:history="1">
        <w:r w:rsidRPr="00E37B5C">
          <w:rPr>
            <w:rStyle w:val="Hyperlink"/>
          </w:rPr>
          <w:t>64</w:t>
        </w:r>
      </w:hyperlink>
    </w:p>
    <w:p w:rsidR="00EB0EF5" w:rsidRPr="00926DA5" w:rsidRDefault="00EB0EF5" w:rsidP="00EB0EF5">
      <w:pPr>
        <w:rPr>
          <w:rStyle w:val="StyleUnderline"/>
        </w:rPr>
      </w:pPr>
      <w:r w:rsidRPr="00926DA5">
        <w:rPr>
          <w:rStyle w:val="StyleUnderline"/>
        </w:rPr>
        <w:t>Increase access to data related to international gun trafficking</w:t>
      </w:r>
    </w:p>
    <w:p w:rsidR="00EB0EF5" w:rsidRPr="00E37B5C" w:rsidRDefault="00EB0EF5" w:rsidP="00EB0EF5">
      <w:r w:rsidRPr="00E37B5C">
        <w:t xml:space="preserve">While ATF publishes annual reports containing aggregated data about U.S.-sourced guns recovered in criminal investigations abroad, they leave out crucial information that would help to inform public policy. </w:t>
      </w:r>
      <w:r w:rsidRPr="00CB4142">
        <w:rPr>
          <w:rStyle w:val="StyleUnderline"/>
        </w:rPr>
        <w:t>More detailed information, such as the types and caliber of firearms recovered, as well as a breakdown of which states supplied the guns recovered in a particular country, would be useful for federal, state, and local policymakers seeking to reduce both domestic and international gun trafficking.</w:t>
      </w:r>
      <w:r w:rsidRPr="00E37B5C">
        <w:t xml:space="preserve"> ATF should make these data available as part of its annual reports.</w:t>
      </w:r>
    </w:p>
    <w:p w:rsidR="00EB0EF5" w:rsidRPr="00E37B5C" w:rsidRDefault="00EB0EF5" w:rsidP="00EB0EF5">
      <w:r w:rsidRPr="00E37B5C">
        <w:t>Moreover, while ATF has begun publishing reports that provide data on the number of U.S.-sourced guns recovered in criminal investigations in the 15 countries discussed in this report,</w:t>
      </w:r>
      <w:r w:rsidRPr="00CB4142">
        <w:rPr>
          <w:rStyle w:val="StyleUnderline"/>
        </w:rPr>
        <w:t xml:space="preserve"> there is still a dearth of information about the flow of U.S. guns to other nations.</w:t>
      </w:r>
      <w:r w:rsidRPr="00E37B5C">
        <w:t xml:space="preserve"> For example, a recent study of more than 10,000 firearms seized by the Federal Police of Brazil, found that around 1,500 of these guns originated in the United States, making the U.S. the largest foreign source of illegal firearms in Brazil.</w:t>
      </w:r>
      <w:hyperlink r:id="rId50" w:anchor="fn-445659-65" w:history="1">
        <w:r w:rsidRPr="00E37B5C">
          <w:rPr>
            <w:rStyle w:val="Hyperlink"/>
          </w:rPr>
          <w:t>65</w:t>
        </w:r>
      </w:hyperlink>
      <w:r w:rsidRPr="00E37B5C">
        <w:t> </w:t>
      </w:r>
      <w:r w:rsidRPr="002C34BD">
        <w:rPr>
          <w:rStyle w:val="StyleUnderline"/>
        </w:rPr>
        <w:t xml:space="preserve">ATF should increase international gun tracing efforts and publish information about crime guns recovered in other parts of the world, </w:t>
      </w:r>
      <w:r w:rsidRPr="00E37B5C">
        <w:t>such as South American countries like Brazil and Colombia. These countries present homicide rates of more than 25 per every 100,000 people and are among the most violent nations in South America.</w:t>
      </w:r>
      <w:hyperlink r:id="rId51" w:anchor="fn-445659-66" w:history="1">
        <w:r w:rsidRPr="00E37B5C">
          <w:rPr>
            <w:rStyle w:val="Hyperlink"/>
          </w:rPr>
          <w:t>66</w:t>
        </w:r>
      </w:hyperlink>
    </w:p>
    <w:p w:rsidR="00EB0EF5" w:rsidRPr="002C34BD" w:rsidRDefault="00EB0EF5" w:rsidP="00EB0EF5">
      <w:pPr>
        <w:rPr>
          <w:rStyle w:val="StyleUnderline"/>
        </w:rPr>
      </w:pPr>
      <w:r w:rsidRPr="002C34BD">
        <w:rPr>
          <w:rStyle w:val="StyleUnderline"/>
        </w:rPr>
        <w:t>Reject efforts to weaken oversight of firearm exports</w:t>
      </w:r>
    </w:p>
    <w:p w:rsidR="00EB0EF5" w:rsidRPr="00E37B5C" w:rsidRDefault="00EB0EF5" w:rsidP="00EB0EF5">
      <w:r w:rsidRPr="002C34BD">
        <w:rPr>
          <w:rStyle w:val="StyleUnderline"/>
        </w:rPr>
        <w:t>One proposal currently under consideration by the Trump administration would shift the responsibility of reviewing and approving the exportation of small arms—handguns and many types of long guns, including assault-style rifles—from the U.S. State Department to the Commerce Department.</w:t>
      </w:r>
      <w:hyperlink r:id="rId52" w:anchor="fn-445659-67" w:history="1">
        <w:r w:rsidRPr="00E37B5C">
          <w:rPr>
            <w:rStyle w:val="Hyperlink"/>
          </w:rPr>
          <w:t>67</w:t>
        </w:r>
      </w:hyperlink>
      <w:r w:rsidRPr="00E37B5C">
        <w:t> T</w:t>
      </w:r>
      <w:r w:rsidRPr="008C0327">
        <w:rPr>
          <w:rStyle w:val="StyleUnderline"/>
        </w:rPr>
        <w:t>his proposal has raised a number of concerns among national security and human rights experts, who caution that such a move could weaken oversight of these transactions and potentially open up the possibility of these exported firearms being diverted into the hands of criminal and terrorist organizations abroad</w:t>
      </w:r>
      <w:r w:rsidRPr="00E37B5C">
        <w:t>.</w:t>
      </w:r>
      <w:hyperlink r:id="rId53" w:anchor="fn-445659-68" w:history="1">
        <w:r w:rsidRPr="00E37B5C">
          <w:rPr>
            <w:rStyle w:val="Hyperlink"/>
          </w:rPr>
          <w:t>68</w:t>
        </w:r>
      </w:hyperlink>
      <w:r w:rsidRPr="00E37B5C">
        <w:t> In September 2017, Sens. Ben Cardin (D-MD), Dianne Feinstein (D-CA), and Patrick Leahy (D-VT) sent a letter to U.S. Secretary of State Rex Tillerson, expressing concerns about the proposal. In their letter, the senators highlighted the risks posed when small arms end up in the wrong hands: “As you are aware, combat firearms and ammunition are uniquely lethal; they are easily spread and easily modified, and are the primary means of injury, death, and destruction in civil and military conflicts throughout the world. As such, they should be subject to more – not less – rigorous export controls and oversight.”</w:t>
      </w:r>
      <w:hyperlink r:id="rId54" w:anchor="fn-445659-69" w:history="1">
        <w:r w:rsidRPr="00E37B5C">
          <w:rPr>
            <w:rStyle w:val="Hyperlink"/>
          </w:rPr>
          <w:t>69</w:t>
        </w:r>
      </w:hyperlink>
    </w:p>
    <w:p w:rsidR="00EB0EF5" w:rsidRPr="00E37B5C" w:rsidRDefault="00EB0EF5" w:rsidP="00EB0EF5">
      <w:r w:rsidRPr="00E37B5C">
        <w:t xml:space="preserve">In light of the high number of U.S.-sourced guns recovered in connection with violent crime abroad, the current administration should consider options for strengthening oversight of </w:t>
      </w:r>
      <w:r w:rsidRPr="00E37B5C">
        <w:lastRenderedPageBreak/>
        <w:t>firearm exports rather than weakening such oversight through a transfer of this responsibility to the Commerce Department.</w:t>
      </w:r>
    </w:p>
    <w:p w:rsidR="00EB0EF5" w:rsidRDefault="00EB0EF5" w:rsidP="00EB0EF5"/>
    <w:p w:rsidR="004F6E79" w:rsidRDefault="00791130" w:rsidP="004F6E79">
      <w:pPr>
        <w:pStyle w:val="Heading3"/>
      </w:pPr>
      <w:r>
        <w:lastRenderedPageBreak/>
        <w:t xml:space="preserve">1NC- </w:t>
      </w:r>
      <w:r w:rsidR="004F6E79">
        <w:t>US + Mexico Agreement CP</w:t>
      </w:r>
    </w:p>
    <w:p w:rsidR="004F6E79" w:rsidRDefault="004F6E79" w:rsidP="004F6E79">
      <w:pPr>
        <w:pStyle w:val="Heading4"/>
      </w:pPr>
      <w:r>
        <w:t>Text: The United States federal government should:</w:t>
      </w:r>
    </w:p>
    <w:p w:rsidR="004F6E79" w:rsidRDefault="004F6E79" w:rsidP="004F6E79">
      <w:pPr>
        <w:pStyle w:val="Heading4"/>
      </w:pPr>
      <w:r>
        <w:t>-enhance bilateral cooperation and partner with Central America countries to ensure orderly migratory and commercial flows and spur local economic development on the border, without making these steps conditional on the outcome of commercial or other bilateral negotiations</w:t>
      </w:r>
    </w:p>
    <w:p w:rsidR="004F6E79" w:rsidRDefault="004F6E79" w:rsidP="004F6E79">
      <w:pPr>
        <w:pStyle w:val="Heading4"/>
      </w:pPr>
      <w:r>
        <w:t>-refrain from supporting the further militarization of Mexico’s southern border as a means to halt migrant flows and combat rising crime</w:t>
      </w:r>
    </w:p>
    <w:p w:rsidR="004F6E79" w:rsidRDefault="004F6E79" w:rsidP="004F6E79">
      <w:pPr>
        <w:pStyle w:val="Heading4"/>
      </w:pPr>
      <w:r>
        <w:t>-foster exchange of knowledge between the U.S., Mexico, and Central American countries on gang prevention and gang members’ rehabilitation in vulnerable cities and neighborhoods on Mexico’s southern border</w:t>
      </w:r>
    </w:p>
    <w:p w:rsidR="004F6E79" w:rsidRDefault="004F6E79" w:rsidP="004F6E79"/>
    <w:p w:rsidR="004F6E79" w:rsidRDefault="004F6E79" w:rsidP="004F6E79">
      <w:pPr>
        <w:pStyle w:val="Heading4"/>
      </w:pPr>
      <w:r>
        <w:t>Negotiations solve the entirety of the aff</w:t>
      </w:r>
    </w:p>
    <w:p w:rsidR="004F6E79" w:rsidRPr="00F65CBA" w:rsidRDefault="004F6E79" w:rsidP="004F6E79">
      <w:r>
        <w:rPr>
          <w:rStyle w:val="Style13ptBold"/>
        </w:rPr>
        <w:t xml:space="preserve">Crisis Group 18 </w:t>
      </w:r>
      <w:r>
        <w:t xml:space="preserve">(Crisis Group, 4-1-2018, “Mexico’s Southern Border: Security, Violence, and Migration in the Trump Era,” </w:t>
      </w:r>
      <w:r w:rsidRPr="00F65CBA">
        <w:t>https://www.crisisgroup.org/latin-america-caribbean/mexico/66-mexicos-southern-border-security-violence-and-migration-trump-era</w:t>
      </w:r>
      <w:r>
        <w:t>)//EK</w:t>
      </w:r>
    </w:p>
    <w:p w:rsidR="004F6E79" w:rsidRPr="00BA7684" w:rsidRDefault="004F6E79" w:rsidP="004F6E79">
      <w:pPr>
        <w:rPr>
          <w:u w:val="single"/>
        </w:rPr>
      </w:pPr>
      <w:r w:rsidRPr="00BA7684">
        <w:rPr>
          <w:sz w:val="14"/>
        </w:rPr>
        <w:t>The May election will not produce a legitimate government. It may trigger a schism within the regime, with consequences that are hard to predict.[</w:t>
      </w:r>
      <w:proofErr w:type="spellStart"/>
      <w:r w:rsidRPr="00BA7684">
        <w:rPr>
          <w:sz w:val="14"/>
        </w:rPr>
        <w:t>fn</w:t>
      </w:r>
      <w:proofErr w:type="spellEnd"/>
      <w:r w:rsidRPr="00BA7684">
        <w:rPr>
          <w:sz w:val="14"/>
        </w:rPr>
        <w:t xml:space="preserve">]Crisis Group Latin America Briefing N° 36, Power without the People: Averting Venezuela’s Breakdown, 19 June 2017.Hide Footnote But nor would a free election – the prospects of which appear remote, in any case – be a panacea. Such a vote would have to take place as part of a negotiated transition that provides a clear path back to more representative politics and economic and social well-being, while offering guarantees to those in government that could encourage them to hand over power should they be defeated at the ballot box. </w:t>
      </w:r>
      <w:r w:rsidRPr="00BA7684">
        <w:rPr>
          <w:u w:val="single"/>
        </w:rPr>
        <w:t>That means negotiations, currently on hold, must resume</w:t>
      </w:r>
      <w:r w:rsidRPr="00BA7684">
        <w:rPr>
          <w:sz w:val="14"/>
        </w:rPr>
        <w:t xml:space="preserve"> but should focus not only on electoral reforms but on wider steps to address the political, economic and humanitarian crises. If they are to work</w:t>
      </w:r>
      <w:r w:rsidRPr="00BA7684">
        <w:rPr>
          <w:u w:val="single"/>
        </w:rPr>
        <w:t>, they should ideally be preceded by confidence-building measures, be backed by international facilitation and feature a clearly established agenda, timetable and rules.</w:t>
      </w:r>
      <w:r w:rsidRPr="00BA7684">
        <w:rPr>
          <w:sz w:val="14"/>
        </w:rPr>
        <w:t xml:space="preserve"> Sanctions are one of the few tools available to bring the government back to the table and convince opposition leaders that it is worth returning for further talks. Such measures are rarely in themselves effective. But </w:t>
      </w:r>
      <w:r w:rsidRPr="00BA7684">
        <w:rPr>
          <w:u w:val="single"/>
        </w:rPr>
        <w:t>the strong regional and international consensus that exists on the gravity of the crisis means that the threat of sanctions, combined with reinvigorated diplomacy, is probably now the best shot at winning concessions</w:t>
      </w:r>
      <w:r w:rsidRPr="00BA7684">
        <w:rPr>
          <w:sz w:val="14"/>
        </w:rPr>
        <w:t xml:space="preserve"> from the Maduro government. </w:t>
      </w:r>
      <w:r w:rsidRPr="00BA7684">
        <w:rPr>
          <w:u w:val="single"/>
        </w:rPr>
        <w:t>Any sanctions must be used sparingly and targeted</w:t>
      </w:r>
      <w:r w:rsidRPr="00BA7684">
        <w:rPr>
          <w:sz w:val="14"/>
        </w:rPr>
        <w:t xml:space="preserve"> carefully to avoid further harm to a suffering population. To extend or broaden sanctions without linking them to a realistic political strategy aimed at resolving or mitigating the crisis would be counterproductive. Already Canada, the EU and the U.S. have sanctioned figures in the government, imposing a mix of asset freezes and travel bans on top Venezuelan officials, as well as restrictions of arms sales and on investment in state-run companies. The Latin American countries in the Lima Group could consider threatening to follow suit. Peru has already taken the initiative to bar Maduro from next month’s Summit of the Americas in Lima, an important step to signal regional opprobrium. The threat of even modest sanctions from Latin American </w:t>
      </w:r>
      <w:proofErr w:type="spellStart"/>
      <w:r w:rsidRPr="00BA7684">
        <w:rPr>
          <w:sz w:val="14"/>
        </w:rPr>
        <w:t>neighbours</w:t>
      </w:r>
      <w:proofErr w:type="spellEnd"/>
      <w:r w:rsidRPr="00BA7684">
        <w:rPr>
          <w:sz w:val="14"/>
        </w:rPr>
        <w:t xml:space="preserve"> would be almost unprecedented in the region and would thus send a powerful signal to Caracas. </w:t>
      </w:r>
      <w:r w:rsidRPr="00BA7684">
        <w:rPr>
          <w:u w:val="single"/>
        </w:rPr>
        <w:t>Threats to impose sanctions should be accompanied by clear demands as to the actions the government would have to take to avoid such measures. These would start with its return to talks with the opposition, but could include further steps such as restoring political balance in key institutions, which would mean opposition representation in bodies including the Supreme Court and electoral authority; the release of political prisoners and lifting of bans on opposition parties; as well as reforms that would help address the economic crisis.</w:t>
      </w:r>
      <w:r w:rsidRPr="00BA7684">
        <w:rPr>
          <w:sz w:val="14"/>
        </w:rPr>
        <w:t xml:space="preserve"> The Lima Group should also reach out to Venezuela’s remaining allies, in particular Beijing, in an effort to win their backing for a broad-based effort to resolve the Venezuelan crisis. Though China has historically been reluctant to exercise its influence in such a way, its interests, as well as those of Venezuelans and the region, would be best served if it helped persuade the Maduro government to negotiate seriously with the opposition. Its significant financial and investment interests in Venezuela give it considerable clout. Washington, which has been publicly dismissive of the Chinese playing any such role, should adopt a more flexible attitude. Without Beijing, the crisis will be harder to resolve. Most </w:t>
      </w:r>
      <w:r w:rsidRPr="00BA7684">
        <w:rPr>
          <w:sz w:val="14"/>
        </w:rPr>
        <w:lastRenderedPageBreak/>
        <w:t>urgent is to find a solution to the burgeoning humanitarian emergency. This task must not be made contingent on a political settlement, nor must the two issues be confused. The government says it fears that humanitarian assistance will be used as a pretext for foreign military intervention. These fears appear to be stoked by some in the opposition who openly call either for an invasion or a “humanitarian intervention</w:t>
      </w:r>
      <w:r w:rsidRPr="00BA7684">
        <w:rPr>
          <w:u w:val="single"/>
        </w:rPr>
        <w:t xml:space="preserve">”. It is entirely feasible for the government to work with local and foreign NGOs and </w:t>
      </w:r>
      <w:proofErr w:type="spellStart"/>
      <w:r w:rsidRPr="00BA7684">
        <w:rPr>
          <w:u w:val="single"/>
        </w:rPr>
        <w:t>specialised</w:t>
      </w:r>
      <w:proofErr w:type="spellEnd"/>
      <w:r w:rsidRPr="00BA7684">
        <w:rPr>
          <w:u w:val="single"/>
        </w:rPr>
        <w:t xml:space="preserve"> UN bodies to channel medical and food aid to those in need without providing cover for other intentions.</w:t>
      </w:r>
      <w:r w:rsidRPr="00BA7684">
        <w:rPr>
          <w:sz w:val="14"/>
        </w:rPr>
        <w:t xml:space="preserve"> Not to do so is to condemn hundreds of thousands of people to unnecessary suffering. In return, the UN, regional governments and humanitarian groups should make clear that the aid has no political strings and no goals beyond alleviating human suffering. Venezuela’s tragedy is entirely of human creation, the result of ill-advised political and economic decisions and the determination of individual leaders to hold onto power. </w:t>
      </w:r>
      <w:r w:rsidRPr="00BA7684">
        <w:rPr>
          <w:u w:val="single"/>
        </w:rPr>
        <w:t>Venezuela has the resources, natural and human, to recover, but it will not be able to do so alone.</w:t>
      </w:r>
      <w:r w:rsidRPr="00BA7684">
        <w:rPr>
          <w:sz w:val="14"/>
        </w:rPr>
        <w:t xml:space="preserve"> If ever this crisis was a problem purely for Venezuelans, that moment is past. </w:t>
      </w:r>
      <w:r w:rsidRPr="00BA7684">
        <w:rPr>
          <w:u w:val="single"/>
        </w:rPr>
        <w:t>Regional governments and the wider international community must bring to bear their diplomatic skills, material resources and institutional capacity to help resolve it. The longer the crisis persists, the worse it will get.</w:t>
      </w:r>
    </w:p>
    <w:p w:rsidR="004F6E79" w:rsidRPr="00DD16F8" w:rsidRDefault="004F6E79" w:rsidP="00EB0EF5"/>
    <w:p w:rsidR="00EB0EF5" w:rsidRDefault="00791130" w:rsidP="00C54204">
      <w:pPr>
        <w:pStyle w:val="Heading2"/>
      </w:pPr>
      <w:r>
        <w:lastRenderedPageBreak/>
        <w:t>**</w:t>
      </w:r>
      <w:r w:rsidR="00C54204">
        <w:t>Conditions CP</w:t>
      </w:r>
      <w:r>
        <w:t>**</w:t>
      </w:r>
    </w:p>
    <w:p w:rsidR="00791130" w:rsidRPr="00791130" w:rsidRDefault="00791130" w:rsidP="00791130">
      <w:pPr>
        <w:pStyle w:val="Heading3"/>
      </w:pPr>
      <w:bookmarkStart w:id="0" w:name="_GoBack"/>
      <w:bookmarkEnd w:id="0"/>
      <w:r>
        <w:lastRenderedPageBreak/>
        <w:t>1NC</w:t>
      </w:r>
    </w:p>
    <w:p w:rsidR="00C54204" w:rsidRDefault="00C54204" w:rsidP="00C54204">
      <w:pPr>
        <w:pStyle w:val="Heading4"/>
      </w:pPr>
      <w:r>
        <w:t xml:space="preserve">The United States federal government should condition reductions in Foreign Military Sales and Direct Commercial Sales of small arms </w:t>
      </w:r>
      <w:r w:rsidR="00791130">
        <w:t xml:space="preserve">and light weapons to </w:t>
      </w:r>
      <w:r>
        <w:t>Mexico on compliance with the Leahy Laws, permitting tracking and registering of arms after sales, and passage of security reforms</w:t>
      </w:r>
      <w:r w:rsidR="00791130">
        <w:t xml:space="preserve"> to be determined by the U.S.</w:t>
      </w:r>
    </w:p>
    <w:p w:rsidR="00C54204" w:rsidRPr="006504F2" w:rsidRDefault="00C54204" w:rsidP="00C54204"/>
    <w:p w:rsidR="00C54204" w:rsidRDefault="00C54204" w:rsidP="00C54204">
      <w:pPr>
        <w:pStyle w:val="Heading4"/>
      </w:pPr>
      <w:r>
        <w:t>The CP solves human rights and Mexico says yes – the US has key influence due to arms sales</w:t>
      </w:r>
    </w:p>
    <w:p w:rsidR="00C54204" w:rsidRPr="00E0368F" w:rsidRDefault="00C54204" w:rsidP="00C54204">
      <w:pPr>
        <w:rPr>
          <w:sz w:val="18"/>
          <w:szCs w:val="18"/>
        </w:rPr>
      </w:pPr>
      <w:r w:rsidRPr="00E0368F">
        <w:rPr>
          <w:rStyle w:val="Style13ptBold"/>
        </w:rPr>
        <w:t>Epstein 1-29</w:t>
      </w:r>
      <w:r>
        <w:t>-</w:t>
      </w:r>
      <w:r w:rsidRPr="00E0368F">
        <w:rPr>
          <w:sz w:val="18"/>
          <w:szCs w:val="18"/>
        </w:rPr>
        <w:t xml:space="preserve">2019 – (Louis Epstein, a junior at Brown University’s Watson Institute of International and Public Affairs, recently spent several months working on the investigative team of the Mexican Commission for the Defense and Promotion of Human Rights, a U.N.-affiliated human rights commission, "Mexican Security Forces Commit War Crimes: Stop Arming Them," Foreign Policy In Focus, </w:t>
      </w:r>
      <w:hyperlink r:id="rId55" w:history="1">
        <w:r w:rsidRPr="00E0368F">
          <w:rPr>
            <w:rStyle w:val="Hyperlink"/>
            <w:sz w:val="18"/>
            <w:szCs w:val="18"/>
          </w:rPr>
          <w:t>https://fpif.org/mexican-security-forces-commit-war-crimes-stop-arming-them/</w:t>
        </w:r>
      </w:hyperlink>
      <w:r w:rsidRPr="00E0368F">
        <w:rPr>
          <w:sz w:val="18"/>
          <w:szCs w:val="18"/>
        </w:rPr>
        <w:t>) // S.Y.</w:t>
      </w:r>
    </w:p>
    <w:p w:rsidR="00C54204" w:rsidRPr="00E151FD" w:rsidRDefault="00C54204" w:rsidP="00C54204">
      <w:pPr>
        <w:rPr>
          <w:rStyle w:val="StyleUnderline"/>
        </w:rPr>
      </w:pPr>
      <w:r w:rsidRPr="00E0368F">
        <w:rPr>
          <w:sz w:val="16"/>
        </w:rPr>
        <w:t xml:space="preserve">Americans might think of </w:t>
      </w:r>
      <w:r w:rsidRPr="00E151FD">
        <w:rPr>
          <w:rStyle w:val="StyleUnderline"/>
        </w:rPr>
        <w:t>Acapulco</w:t>
      </w:r>
      <w:r w:rsidRPr="00E0368F">
        <w:rPr>
          <w:sz w:val="16"/>
        </w:rPr>
        <w:t xml:space="preserve"> as a tropical idyll but it’s increasingly something different</w:t>
      </w:r>
      <w:r w:rsidRPr="00E151FD">
        <w:rPr>
          <w:rStyle w:val="StyleUnderline"/>
        </w:rPr>
        <w:t>: a homicide capital. U.S. weapons, sold to Mexican law enforcement authorities ostensibly to help combat criminals, are instead fueling violence, torture, disappearances, and massacres.</w:t>
      </w:r>
    </w:p>
    <w:p w:rsidR="00C54204" w:rsidRPr="00E0368F" w:rsidRDefault="00C54204" w:rsidP="00C54204">
      <w:pPr>
        <w:rPr>
          <w:sz w:val="16"/>
        </w:rPr>
      </w:pPr>
      <w:r w:rsidRPr="00E151FD">
        <w:rPr>
          <w:rStyle w:val="StyleUnderline"/>
        </w:rPr>
        <w:t>A new investigation by the Mexican Commission for the Defense and Promotion of Human Rights (CMDPDH</w:t>
      </w:r>
      <w:r w:rsidRPr="00E0368F">
        <w:rPr>
          <w:sz w:val="16"/>
        </w:rPr>
        <w:t xml:space="preserve">), </w:t>
      </w:r>
      <w:proofErr w:type="gramStart"/>
      <w:r w:rsidRPr="00E0368F">
        <w:rPr>
          <w:sz w:val="16"/>
        </w:rPr>
        <w:t>a</w:t>
      </w:r>
      <w:proofErr w:type="gramEnd"/>
      <w:r w:rsidRPr="00E0368F">
        <w:rPr>
          <w:sz w:val="16"/>
        </w:rPr>
        <w:t xml:space="preserve"> UN-funded human rights watchdog, </w:t>
      </w:r>
      <w:r w:rsidRPr="00E151FD">
        <w:rPr>
          <w:rStyle w:val="StyleUnderline"/>
        </w:rPr>
        <w:t>has found that American guns sold to the Mexican army are disappearing</w:t>
      </w:r>
      <w:r w:rsidRPr="00E0368F">
        <w:rPr>
          <w:sz w:val="16"/>
        </w:rPr>
        <w:t xml:space="preserve"> from armories </w:t>
      </w:r>
      <w:r w:rsidRPr="00E151FD">
        <w:rPr>
          <w:rStyle w:val="StyleUnderline"/>
        </w:rPr>
        <w:t>and being</w:t>
      </w:r>
      <w:r w:rsidRPr="00E0368F">
        <w:rPr>
          <w:sz w:val="16"/>
        </w:rPr>
        <w:t xml:space="preserve"> </w:t>
      </w:r>
      <w:r w:rsidRPr="00E151FD">
        <w:rPr>
          <w:rStyle w:val="StyleUnderline"/>
        </w:rPr>
        <w:t>reported lost or stolen. I spent four months in Mexico working with the commission</w:t>
      </w:r>
      <w:r w:rsidRPr="00E0368F">
        <w:rPr>
          <w:sz w:val="16"/>
        </w:rPr>
        <w:t xml:space="preserve">’s investigative team, and </w:t>
      </w:r>
      <w:r w:rsidRPr="00E151FD">
        <w:rPr>
          <w:rStyle w:val="StyleUnderline"/>
        </w:rPr>
        <w:t>we concluded that as many as 20 percent of the guns sold</w:t>
      </w:r>
      <w:r w:rsidRPr="00E0368F">
        <w:rPr>
          <w:sz w:val="16"/>
        </w:rPr>
        <w:t xml:space="preserve"> in some Mexican states—more than 20,000 over the past decade—</w:t>
      </w:r>
      <w:r w:rsidRPr="00E151FD">
        <w:rPr>
          <w:rStyle w:val="StyleUnderline"/>
        </w:rPr>
        <w:t>have gone missing</w:t>
      </w:r>
      <w:r w:rsidRPr="00E0368F">
        <w:rPr>
          <w:sz w:val="16"/>
        </w:rPr>
        <w:t>.</w:t>
      </w:r>
    </w:p>
    <w:p w:rsidR="00C54204" w:rsidRPr="00E0368F" w:rsidRDefault="00C54204" w:rsidP="00C54204">
      <w:pPr>
        <w:rPr>
          <w:sz w:val="16"/>
        </w:rPr>
      </w:pPr>
      <w:r w:rsidRPr="00E0368F">
        <w:rPr>
          <w:sz w:val="16"/>
        </w:rPr>
        <w:t>Mexican authorities have trouble keeping track of the guns they buy. No fewer than 342 disappeared from Acapulco’s police armory before the September raids. It’s impossible to know what these guns have since been used for, but the investigation found that more than 1,400 unmarked graves have been unearthed across Mexico since 2007. These pits held the remains of almost 2,000 victims, some in mass graves with more 80 bodies. More graves are found every month, and the total number of victims of this violence is likely much higher.</w:t>
      </w:r>
    </w:p>
    <w:p w:rsidR="00C54204" w:rsidRPr="00E0368F" w:rsidRDefault="00C54204" w:rsidP="00C54204">
      <w:pPr>
        <w:rPr>
          <w:sz w:val="16"/>
        </w:rPr>
      </w:pPr>
      <w:r w:rsidRPr="00E0368F">
        <w:rPr>
          <w:sz w:val="16"/>
        </w:rPr>
        <w:t>The Mexican military is the only legal importer and vendor of weapons in the country. It buys guns from American companies and then distributes them to police forces and federal agencies. Because gun ownership in Mexico is tightly controlled, most of the guns it resells go to state and local police, who are notoriously corrupt and often collude with or are infiltrated by drug gangs. Either by theft or graft, the 20 percent of weapons that are “lost or stolen” tend to wind up in the hands of criminals.</w:t>
      </w:r>
    </w:p>
    <w:p w:rsidR="00C54204" w:rsidRPr="00E151FD" w:rsidRDefault="00C54204" w:rsidP="00C54204">
      <w:pPr>
        <w:rPr>
          <w:rStyle w:val="StyleUnderline"/>
        </w:rPr>
      </w:pPr>
      <w:r w:rsidRPr="00E151FD">
        <w:rPr>
          <w:rStyle w:val="StyleUnderline"/>
        </w:rPr>
        <w:t>In effect</w:t>
      </w:r>
      <w:r w:rsidRPr="00E0368F">
        <w:rPr>
          <w:sz w:val="16"/>
        </w:rPr>
        <w:t xml:space="preserve">, then, </w:t>
      </w:r>
      <w:r w:rsidRPr="00E151FD">
        <w:rPr>
          <w:rStyle w:val="StyleUnderline"/>
        </w:rPr>
        <w:t>the United States is fueling the violence in Mexico by providing the guns being used by both criminals and the corrupt police who are failing to stop them. And the Trump administration</w:t>
      </w:r>
      <w:r w:rsidRPr="00E0368F">
        <w:rPr>
          <w:sz w:val="16"/>
        </w:rPr>
        <w:t xml:space="preserve">, eager to sell even more arms, </w:t>
      </w:r>
      <w:r w:rsidRPr="00E151FD">
        <w:rPr>
          <w:rStyle w:val="StyleUnderline"/>
        </w:rPr>
        <w:t>is seeking to weaken the few safeguards that are in place.</w:t>
      </w:r>
    </w:p>
    <w:p w:rsidR="00C54204" w:rsidRPr="00E0368F" w:rsidRDefault="00C54204" w:rsidP="00C54204">
      <w:pPr>
        <w:rPr>
          <w:sz w:val="16"/>
        </w:rPr>
      </w:pPr>
      <w:r w:rsidRPr="00E0368F">
        <w:rPr>
          <w:sz w:val="16"/>
        </w:rPr>
        <w:t>The Example of Acapulco</w:t>
      </w:r>
    </w:p>
    <w:p w:rsidR="00C54204" w:rsidRPr="00E0368F" w:rsidRDefault="00C54204" w:rsidP="00C54204">
      <w:pPr>
        <w:rPr>
          <w:sz w:val="16"/>
        </w:rPr>
      </w:pPr>
      <w:r w:rsidRPr="00E0368F">
        <w:rPr>
          <w:sz w:val="16"/>
        </w:rPr>
        <w:t>Events in Acapulco show just how out of hand the situation has become. Two of the city’s police commanders were arrested for murder. The situation got so bad that, in September, Mexican soldiers and marines mounted a series of raids to disarm the city’s entire police force.</w:t>
      </w:r>
    </w:p>
    <w:p w:rsidR="00C54204" w:rsidRPr="00E0368F" w:rsidRDefault="00C54204" w:rsidP="00C54204">
      <w:pPr>
        <w:rPr>
          <w:sz w:val="16"/>
        </w:rPr>
      </w:pPr>
      <w:r w:rsidRPr="00E0368F">
        <w:rPr>
          <w:sz w:val="16"/>
        </w:rPr>
        <w:t>Sadly, Acapulco is only the latest of more than a dozen cities and towns where Mexico’s federal government has had to step in to dissolve police forces that became instruments of terror. Last year, there were more than 30,000 homicides in Mexico, the highest number ever recorded.</w:t>
      </w:r>
    </w:p>
    <w:p w:rsidR="00C54204" w:rsidRPr="00E0368F" w:rsidRDefault="00C54204" w:rsidP="00C54204">
      <w:pPr>
        <w:rPr>
          <w:sz w:val="16"/>
        </w:rPr>
      </w:pPr>
      <w:r w:rsidRPr="00E0368F">
        <w:rPr>
          <w:sz w:val="16"/>
        </w:rPr>
        <w:lastRenderedPageBreak/>
        <w:t xml:space="preserve">American weapons have been used in some of Mexico’s most gruesome mass murders. In a case that has gripped Mexico since 2014, six students were killed and 43 disappeared after police officers attacked their bus—using Connecticut-made Colt AR 6530 rifles. In another case, police officers in </w:t>
      </w:r>
      <w:proofErr w:type="spellStart"/>
      <w:r w:rsidRPr="00E0368F">
        <w:rPr>
          <w:sz w:val="16"/>
        </w:rPr>
        <w:t>Tanhuato</w:t>
      </w:r>
      <w:proofErr w:type="spellEnd"/>
      <w:r w:rsidRPr="00E0368F">
        <w:rPr>
          <w:sz w:val="16"/>
        </w:rPr>
        <w:t xml:space="preserve"> killed five people using Arizona-based Dillon Aero mini-guns mounted on Black Hawk helicopters, built in Stratford, Connecticut. In a third instance in Veracruz, police death squads executed 15 innocent people after buying 674 firearms from Colt, Bushmaster, and Combined Systems.</w:t>
      </w:r>
    </w:p>
    <w:p w:rsidR="00C54204" w:rsidRPr="00E0368F" w:rsidRDefault="00C54204" w:rsidP="00C54204">
      <w:pPr>
        <w:rPr>
          <w:sz w:val="16"/>
        </w:rPr>
      </w:pPr>
      <w:r w:rsidRPr="00E0368F">
        <w:rPr>
          <w:sz w:val="16"/>
        </w:rPr>
        <w:t>Trump’s Response</w:t>
      </w:r>
    </w:p>
    <w:p w:rsidR="00C54204" w:rsidRPr="00E0368F" w:rsidRDefault="00C54204" w:rsidP="00C54204">
      <w:pPr>
        <w:rPr>
          <w:sz w:val="16"/>
        </w:rPr>
      </w:pPr>
      <w:r w:rsidRPr="00E151FD">
        <w:rPr>
          <w:rStyle w:val="StyleUnderline"/>
        </w:rPr>
        <w:t xml:space="preserve">The </w:t>
      </w:r>
      <w:r w:rsidRPr="00E151FD">
        <w:rPr>
          <w:rStyle w:val="Emphasis"/>
        </w:rPr>
        <w:t>Trump</w:t>
      </w:r>
      <w:r w:rsidRPr="00E151FD">
        <w:rPr>
          <w:rStyle w:val="StyleUnderline"/>
        </w:rPr>
        <w:t xml:space="preserve"> administration </w:t>
      </w:r>
      <w:r w:rsidRPr="00E151FD">
        <w:rPr>
          <w:rStyle w:val="Emphasis"/>
        </w:rPr>
        <w:t>has proposed</w:t>
      </w:r>
      <w:r w:rsidRPr="00E151FD">
        <w:rPr>
          <w:rStyle w:val="StyleUnderline"/>
        </w:rPr>
        <w:t xml:space="preserve"> what could be </w:t>
      </w:r>
      <w:r w:rsidRPr="00E151FD">
        <w:rPr>
          <w:rStyle w:val="Emphasis"/>
        </w:rPr>
        <w:t>a decisive weakening of the</w:t>
      </w:r>
      <w:r w:rsidRPr="00E151FD">
        <w:rPr>
          <w:rStyle w:val="StyleUnderline"/>
        </w:rPr>
        <w:t xml:space="preserve"> already </w:t>
      </w:r>
      <w:r w:rsidRPr="00E151FD">
        <w:rPr>
          <w:rStyle w:val="Emphasis"/>
        </w:rPr>
        <w:t>ineffective system</w:t>
      </w:r>
      <w:r w:rsidRPr="00E151FD">
        <w:rPr>
          <w:rStyle w:val="StyleUnderline"/>
        </w:rPr>
        <w:t xml:space="preserve"> by which the United States controls small-arms sales to repressive security forces </w:t>
      </w:r>
      <w:r w:rsidRPr="00E151FD">
        <w:rPr>
          <w:rStyle w:val="Emphasis"/>
        </w:rPr>
        <w:t>by shifting responsibility</w:t>
      </w:r>
      <w:r w:rsidRPr="00E151FD">
        <w:rPr>
          <w:rStyle w:val="StyleUnderline"/>
        </w:rPr>
        <w:t xml:space="preserve"> for vetting these sales from the State Department </w:t>
      </w:r>
      <w:r w:rsidRPr="00E151FD">
        <w:rPr>
          <w:rStyle w:val="Emphasis"/>
        </w:rPr>
        <w:t>to the Commerce Department</w:t>
      </w:r>
      <w:r w:rsidRPr="00E0368F">
        <w:rPr>
          <w:sz w:val="16"/>
        </w:rPr>
        <w:t xml:space="preserve">. </w:t>
      </w:r>
      <w:r w:rsidRPr="00E151FD">
        <w:rPr>
          <w:rStyle w:val="StyleUnderline"/>
        </w:rPr>
        <w:t>That would move the process from a department with at least a formal commitment to human rights to one whose priority is supporting American businesses</w:t>
      </w:r>
      <w:r w:rsidRPr="00E0368F">
        <w:rPr>
          <w:sz w:val="16"/>
        </w:rPr>
        <w:t>. The administration also wants to begin allowing American gun makers to sell semi-automatic weapons without first getting a State Department license. And the administration proposes to reduce oversight of such sales by Congress. Although Congress is now notified of commercial weapons sales worth over $1 million under the Arms Export Control Act, Trump’s proposed changes would stop those notifications.</w:t>
      </w:r>
    </w:p>
    <w:p w:rsidR="00C54204" w:rsidRPr="00E0368F" w:rsidRDefault="00C54204" w:rsidP="00C54204">
      <w:pPr>
        <w:rPr>
          <w:sz w:val="16"/>
        </w:rPr>
      </w:pPr>
      <w:r w:rsidRPr="00E0368F">
        <w:rPr>
          <w:sz w:val="16"/>
        </w:rPr>
        <w:t>Senators Ben Cardin (D-MD), Dianne Feinstein (D-CA) and Patrick Leahy (D-VT) have criticized the proposed changes, but the National Rifle Association and gun manufacturers have voiced their support for them. (The Obama administration first proposed these changes, but reversed course after several high-profile mass shootings.)</w:t>
      </w:r>
    </w:p>
    <w:p w:rsidR="00C54204" w:rsidRPr="00E151FD" w:rsidRDefault="00C54204" w:rsidP="00C54204">
      <w:pPr>
        <w:rPr>
          <w:rStyle w:val="StyleUnderline"/>
        </w:rPr>
      </w:pPr>
      <w:r w:rsidRPr="00E151FD">
        <w:rPr>
          <w:rStyle w:val="StyleUnderline"/>
        </w:rPr>
        <w:t>In June, twelve members of Congress asked the secretaries of state and defense for “a full and public evaluation” of U.S. security aid and arms sales to Mexico, which they said has contributed to “a dramatic increase in human rights violations.” But without widespread concern from the public and the press about the situation in Mexico, these policy changes and the raging violence haven’t been high priorities.</w:t>
      </w:r>
    </w:p>
    <w:p w:rsidR="00C54204" w:rsidRPr="00E0368F" w:rsidRDefault="00C54204" w:rsidP="00C54204">
      <w:pPr>
        <w:rPr>
          <w:rStyle w:val="StyleUnderline"/>
        </w:rPr>
      </w:pPr>
      <w:r w:rsidRPr="00E0368F">
        <w:rPr>
          <w:sz w:val="16"/>
        </w:rPr>
        <w:t xml:space="preserve">Research has shown that </w:t>
      </w:r>
      <w:r w:rsidRPr="00E151FD">
        <w:rPr>
          <w:rStyle w:val="StyleUnderline"/>
        </w:rPr>
        <w:t>limiting access to guns may reduce violence in Mexico</w:t>
      </w:r>
      <w:r w:rsidRPr="00E0368F">
        <w:rPr>
          <w:sz w:val="16"/>
        </w:rPr>
        <w:t xml:space="preserve">. A study from the University of Massachusetts-Amherst found that </w:t>
      </w:r>
      <w:r w:rsidRPr="00E0368F">
        <w:rPr>
          <w:rStyle w:val="StyleUnderline"/>
        </w:rPr>
        <w:t>homicides rose 60 percent in Mexican municipalities with access to American assault weapons compared to those without it. Cutting off access to a source of guns makes it more difficult for criminal groups to commit violent crimes.</w:t>
      </w:r>
    </w:p>
    <w:p w:rsidR="00C54204" w:rsidRPr="00E0368F" w:rsidRDefault="00C54204" w:rsidP="00C54204">
      <w:pPr>
        <w:rPr>
          <w:rStyle w:val="Emphasis"/>
        </w:rPr>
      </w:pPr>
      <w:r w:rsidRPr="00E0368F">
        <w:rPr>
          <w:sz w:val="16"/>
        </w:rPr>
        <w:t xml:space="preserve">Instead of loosening regulations on these arms sales, </w:t>
      </w:r>
      <w:r w:rsidRPr="00E0368F">
        <w:rPr>
          <w:rStyle w:val="Emphasis"/>
        </w:rPr>
        <w:t>the United States should begin tracking and registering the weapons that American companies sell to foreign security forces.</w:t>
      </w:r>
    </w:p>
    <w:p w:rsidR="00C54204" w:rsidRPr="00E0368F" w:rsidRDefault="00C54204" w:rsidP="00C54204">
      <w:pPr>
        <w:rPr>
          <w:sz w:val="16"/>
        </w:rPr>
      </w:pPr>
      <w:r w:rsidRPr="00E0368F">
        <w:rPr>
          <w:rStyle w:val="Emphasis"/>
        </w:rPr>
        <w:t xml:space="preserve">Washington should also begin using </w:t>
      </w:r>
      <w:r w:rsidRPr="00E0368F">
        <w:rPr>
          <w:sz w:val="16"/>
        </w:rPr>
        <w:t xml:space="preserve">an already existing tool: </w:t>
      </w:r>
      <w:r w:rsidRPr="00E0368F">
        <w:rPr>
          <w:rStyle w:val="Emphasis"/>
        </w:rPr>
        <w:t>the Leahy Laws</w:t>
      </w:r>
      <w:r w:rsidRPr="00E0368F">
        <w:rPr>
          <w:sz w:val="16"/>
        </w:rPr>
        <w:t xml:space="preserve">. </w:t>
      </w:r>
      <w:r w:rsidRPr="00E0368F">
        <w:rPr>
          <w:rStyle w:val="StyleUnderline"/>
        </w:rPr>
        <w:t>These laws ban the U.S. government from assisting units of foreign security forces when there is “credible evidence” that they have committed torture, extrajudicial killings, or rape. But they have been loosely enforced</w:t>
      </w:r>
      <w:r w:rsidRPr="00E0368F">
        <w:rPr>
          <w:sz w:val="16"/>
        </w:rPr>
        <w:t>. From 2010 to 2016, as members of Mexico’s security forces worked with organized criminal groups to torture and execute innocent people, the State Department approved the sale of 6,622 long guns and 4,571 handguns to the Mexican army alone.</w:t>
      </w:r>
    </w:p>
    <w:p w:rsidR="00C54204" w:rsidRPr="00E0368F" w:rsidRDefault="00C54204" w:rsidP="00C54204">
      <w:pPr>
        <w:rPr>
          <w:sz w:val="16"/>
        </w:rPr>
      </w:pPr>
      <w:r w:rsidRPr="00E0368F">
        <w:rPr>
          <w:sz w:val="16"/>
        </w:rPr>
        <w:t xml:space="preserve">The incoming president of Mexico, </w:t>
      </w:r>
      <w:r w:rsidRPr="00E0368F">
        <w:rPr>
          <w:rStyle w:val="StyleUnderline"/>
        </w:rPr>
        <w:t>Andrés Manuel López Obrador, has pledged to change the “failed” security policies of his predecessors. He’s called for UN help to stop corruption</w:t>
      </w:r>
      <w:r w:rsidRPr="00E0368F">
        <w:rPr>
          <w:sz w:val="16"/>
        </w:rPr>
        <w:t xml:space="preserve"> and promised to allow an internationally backed truth commission to investigate the disappearance of the 43 students. Considering that the previous Mexican administration covered up brutal murders, this is a step in the right direction.</w:t>
      </w:r>
    </w:p>
    <w:p w:rsidR="00C54204" w:rsidRPr="00E0368F" w:rsidRDefault="00C54204" w:rsidP="00C54204">
      <w:pPr>
        <w:rPr>
          <w:rStyle w:val="Emphasis"/>
        </w:rPr>
      </w:pPr>
      <w:r w:rsidRPr="00E0368F">
        <w:rPr>
          <w:rStyle w:val="StyleUnderline"/>
        </w:rPr>
        <w:t xml:space="preserve">The </w:t>
      </w:r>
      <w:r w:rsidRPr="00E0368F">
        <w:rPr>
          <w:rStyle w:val="Emphasis"/>
        </w:rPr>
        <w:t>United States has more leverage</w:t>
      </w:r>
      <w:r w:rsidRPr="00E0368F">
        <w:rPr>
          <w:rStyle w:val="StyleUnderline"/>
        </w:rPr>
        <w:t xml:space="preserve"> in this situation than you might think. Though Mexico could buy guns elsewhere, </w:t>
      </w:r>
      <w:r w:rsidRPr="00E0368F">
        <w:rPr>
          <w:rStyle w:val="Emphasis"/>
        </w:rPr>
        <w:t>no other country can match the United States as a strategic partner</w:t>
      </w:r>
      <w:r w:rsidRPr="00E0368F">
        <w:rPr>
          <w:rStyle w:val="StyleUnderline"/>
        </w:rPr>
        <w:t>.</w:t>
      </w:r>
      <w:r w:rsidRPr="00E0368F">
        <w:rPr>
          <w:sz w:val="16"/>
        </w:rPr>
        <w:t xml:space="preserve"> </w:t>
      </w:r>
      <w:r w:rsidRPr="00E0368F">
        <w:rPr>
          <w:rStyle w:val="StyleUnderline"/>
        </w:rPr>
        <w:t xml:space="preserve">Mexico has received more than $1.3 billion in American training and equipment since 2012, and </w:t>
      </w:r>
      <w:r w:rsidRPr="00E0368F">
        <w:rPr>
          <w:rStyle w:val="Emphasis"/>
        </w:rPr>
        <w:t xml:space="preserve">the United States wields significant influence because of this. Backing López Obrador’s </w:t>
      </w:r>
      <w:r w:rsidRPr="00E0368F">
        <w:rPr>
          <w:rStyle w:val="Emphasis"/>
        </w:rPr>
        <w:lastRenderedPageBreak/>
        <w:t>security reforms would send a signal that the United States is getting more serious about human rights in Mexico.</w:t>
      </w:r>
    </w:p>
    <w:p w:rsidR="005B3FC5" w:rsidRPr="00791130" w:rsidRDefault="00C54204" w:rsidP="00791130">
      <w:pPr>
        <w:rPr>
          <w:sz w:val="16"/>
        </w:rPr>
      </w:pPr>
      <w:r w:rsidRPr="00E0368F">
        <w:rPr>
          <w:sz w:val="16"/>
        </w:rPr>
        <w:t xml:space="preserve">By arming violent and corrupt organizations across the southern border and beyond, America is undermining its own interests and security. </w:t>
      </w:r>
      <w:r w:rsidRPr="00E0368F">
        <w:rPr>
          <w:rStyle w:val="StyleUnderline"/>
        </w:rPr>
        <w:t xml:space="preserve">Congress has both the power to demand more information about American arms sales to Mexico and the ability to block the Trump administration’s efforts to loosen safeguards. </w:t>
      </w:r>
      <w:r w:rsidRPr="00E0368F">
        <w:rPr>
          <w:sz w:val="16"/>
        </w:rPr>
        <w:t>U.S. security and thousands of Mexican lives are at stake.</w:t>
      </w:r>
    </w:p>
    <w:p w:rsidR="005B3FC5" w:rsidRPr="00763C5D" w:rsidRDefault="005B3FC5" w:rsidP="00776D40">
      <w:pPr>
        <w:rPr>
          <w:sz w:val="16"/>
        </w:rPr>
      </w:pPr>
    </w:p>
    <w:p w:rsidR="00776D40" w:rsidRDefault="00776D40" w:rsidP="00776D40">
      <w:pPr>
        <w:pStyle w:val="Heading2"/>
      </w:pPr>
      <w:r>
        <w:lastRenderedPageBreak/>
        <w:t>**</w:t>
      </w:r>
      <w:proofErr w:type="spellStart"/>
      <w:r>
        <w:t>Disad</w:t>
      </w:r>
      <w:proofErr w:type="spellEnd"/>
      <w:r w:rsidR="00791130">
        <w:t xml:space="preserve"> </w:t>
      </w:r>
      <w:r w:rsidR="00AE4D36">
        <w:t>Toolbox</w:t>
      </w:r>
      <w:r>
        <w:t>**</w:t>
      </w:r>
    </w:p>
    <w:p w:rsidR="00776D40" w:rsidRDefault="00791130" w:rsidP="00776D40">
      <w:pPr>
        <w:pStyle w:val="Heading3"/>
      </w:pPr>
      <w:r>
        <w:lastRenderedPageBreak/>
        <w:t>Russia Fill-In Link</w:t>
      </w:r>
    </w:p>
    <w:p w:rsidR="00776D40" w:rsidRDefault="00776D40" w:rsidP="00776D40">
      <w:pPr>
        <w:pStyle w:val="Heading4"/>
      </w:pPr>
      <w:r>
        <w:t>Russia has empirically been Mexico’s go-to option when US arm sales fail</w:t>
      </w:r>
    </w:p>
    <w:p w:rsidR="00776D40" w:rsidRPr="008F44D3" w:rsidRDefault="00776D40" w:rsidP="00776D40">
      <w:pPr>
        <w:rPr>
          <w:sz w:val="16"/>
          <w:szCs w:val="16"/>
        </w:rPr>
      </w:pPr>
      <w:r>
        <w:rPr>
          <w:sz w:val="16"/>
          <w:szCs w:val="16"/>
        </w:rPr>
        <w:t>(</w:t>
      </w:r>
      <w:r w:rsidRPr="008F44D3">
        <w:rPr>
          <w:sz w:val="16"/>
          <w:szCs w:val="16"/>
        </w:rPr>
        <w:t xml:space="preserve">Michael Peck is a writer for Real Clear Defense, “Russia's Next Big Military Sale: To Mexico?”, 07/21/18, Real Clear Defense, </w:t>
      </w:r>
      <w:hyperlink r:id="rId56" w:history="1">
        <w:r w:rsidRPr="008F44D3">
          <w:rPr>
            <w:rStyle w:val="Hyperlink"/>
            <w:sz w:val="16"/>
            <w:szCs w:val="16"/>
          </w:rPr>
          <w:t>https://www.realcleardefense.com/2018/07/21/russia039s_next_big_military_sale_to_mexico_303287.html</w:t>
        </w:r>
      </w:hyperlink>
      <w:r>
        <w:rPr>
          <w:sz w:val="16"/>
          <w:szCs w:val="16"/>
        </w:rPr>
        <w:t>)//kb</w:t>
      </w:r>
    </w:p>
    <w:p w:rsidR="00776D40" w:rsidRPr="000E26FE" w:rsidRDefault="00776D40" w:rsidP="00776D40">
      <w:pPr>
        <w:rPr>
          <w:u w:val="single"/>
        </w:rPr>
      </w:pPr>
      <w:r w:rsidRPr="000E26FE">
        <w:rPr>
          <w:sz w:val="16"/>
        </w:rPr>
        <w:t xml:space="preserve">Putin didn’t waste any time. </w:t>
      </w:r>
      <w:r w:rsidRPr="005345B4">
        <w:rPr>
          <w:u w:val="single"/>
        </w:rPr>
        <w:t xml:space="preserve">Within days after Mexico canceled a </w:t>
      </w:r>
      <w:hyperlink r:id="rId57" w:tgtFrame="_blank" w:history="1">
        <w:r w:rsidRPr="005345B4">
          <w:rPr>
            <w:rStyle w:val="Hyperlink"/>
            <w:u w:val="single"/>
          </w:rPr>
          <w:t>$1.4 billion order</w:t>
        </w:r>
      </w:hyperlink>
      <w:r w:rsidRPr="005345B4">
        <w:rPr>
          <w:u w:val="single"/>
        </w:rPr>
        <w:t xml:space="preserve"> for U.S. helicopters, Moscow swooped in for the sale. </w:t>
      </w:r>
      <w:r w:rsidRPr="000E26FE">
        <w:rPr>
          <w:sz w:val="16"/>
        </w:rPr>
        <w:t xml:space="preserve">Mexico’s president-elect, Andres </w:t>
      </w:r>
      <w:proofErr w:type="spellStart"/>
      <w:r w:rsidRPr="000E26FE">
        <w:rPr>
          <w:sz w:val="16"/>
        </w:rPr>
        <w:t>Mannuel</w:t>
      </w:r>
      <w:proofErr w:type="spellEnd"/>
      <w:r w:rsidRPr="000E26FE">
        <w:rPr>
          <w:sz w:val="16"/>
        </w:rPr>
        <w:t xml:space="preserve"> Lopez Obrador, said the eight Sikorsky MH-60R Seahawk helicopters, intended for the Mexican Navy, were too expensive. </w:t>
      </w:r>
      <w:r w:rsidRPr="000E26FE">
        <w:rPr>
          <w:noProof/>
          <w:sz w:val="16"/>
        </w:rPr>
        <w:drawing>
          <wp:inline distT="0" distB="0" distL="0" distR="0" wp14:anchorId="4CA187AA" wp14:editId="6BDE5394">
            <wp:extent cx="8890" cy="8890"/>
            <wp:effectExtent l="0" t="0" r="0" b="0"/>
            <wp:docPr id="1" name="Picture 1" descr="https://pixel.carambo.la/Pixel/thnt83/11217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ixel.carambo.la/Pixel/thnt83/112176/0/1/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0E26FE">
        <w:rPr>
          <w:sz w:val="16"/>
        </w:rPr>
        <w:t xml:space="preserve"> But Sputnik News, the Russian news site always lavish in praise of Russian weapons, helpfully offered some advice. “Are there more affordable alternatives with similar capabilities out there?” Sputnik asked, noting that the Mexican Navy already operates Mi-17 transport helicopters. “Sikorsky and its parent company Lockheed Martin isn’t the only game in town as far as naval helicopters go,” Sputnik wrote last week. “</w:t>
      </w:r>
      <w:r w:rsidRPr="000E26FE">
        <w:rPr>
          <w:u w:val="single"/>
        </w:rPr>
        <w:t>Russia’s naval workhorse, the Ka-27, has comparable capabilities, and would likely to be much cheaper, if it were made available.”</w:t>
      </w:r>
    </w:p>
    <w:p w:rsidR="006A71B5" w:rsidRPr="005F0AD0" w:rsidRDefault="006A71B5" w:rsidP="006A71B5">
      <w:pPr>
        <w:pStyle w:val="Heading4"/>
      </w:pPr>
      <w:r>
        <w:t xml:space="preserve">Russia has historically stepped in as US sales whither – Boosts Russian economy, hurts US anti-narcotic efforts and ruins US sphere of influence </w:t>
      </w:r>
    </w:p>
    <w:p w:rsidR="006A71B5" w:rsidRDefault="006A71B5" w:rsidP="006A71B5">
      <w:r w:rsidRPr="00061639">
        <w:rPr>
          <w:rStyle w:val="Style13ptBold"/>
        </w:rPr>
        <w:t>Farah and Reyes 16</w:t>
      </w:r>
      <w:r>
        <w:t xml:space="preserve"> (Douglas </w:t>
      </w:r>
      <w:r w:rsidRPr="00061639">
        <w:rPr>
          <w:b/>
        </w:rPr>
        <w:t>Farah</w:t>
      </w:r>
      <w:r>
        <w:t xml:space="preserve"> is President of IBI Consultants and a Senior Associate of the Americas Program at CSIS, Liana Eustacia </w:t>
      </w:r>
      <w:r w:rsidRPr="00061639">
        <w:rPr>
          <w:b/>
        </w:rPr>
        <w:t>Reyes</w:t>
      </w:r>
      <w:r>
        <w:t xml:space="preserve"> is the Research Coordinator for IBI Consultants, “</w:t>
      </w:r>
      <w:r w:rsidRPr="00061639">
        <w:t>Russia in Latin America: A Strategic Analysis</w:t>
      </w:r>
      <w:r>
        <w:t>,” PRISM</w:t>
      </w:r>
      <w:r w:rsidRPr="00061639">
        <w:t>, Vol. 5, No. 4 (2016), pp. 100-117</w:t>
      </w:r>
      <w:r>
        <w:t xml:space="preserve">, </w:t>
      </w:r>
      <w:hyperlink r:id="rId59" w:history="1">
        <w:r w:rsidRPr="00CD7731">
          <w:rPr>
            <w:rStyle w:val="Hyperlink"/>
          </w:rPr>
          <w:t>https://www.jstor.org/stable/10.2307/26459215</w:t>
        </w:r>
      </w:hyperlink>
      <w:r>
        <w:t xml:space="preserve"> ) //</w:t>
      </w:r>
      <w:proofErr w:type="spellStart"/>
      <w:r>
        <w:t>ZoL</w:t>
      </w:r>
      <w:proofErr w:type="spellEnd"/>
    </w:p>
    <w:p w:rsidR="006A71B5" w:rsidRPr="00C167D2" w:rsidRDefault="006A71B5" w:rsidP="006A71B5">
      <w:pPr>
        <w:rPr>
          <w:rStyle w:val="Emphasis"/>
        </w:rPr>
      </w:pPr>
      <w:r w:rsidRPr="00FA04E4">
        <w:rPr>
          <w:u w:val="single"/>
        </w:rPr>
        <w:t>Russia</w:t>
      </w:r>
      <w:r w:rsidRPr="00C167D2">
        <w:rPr>
          <w:sz w:val="16"/>
        </w:rPr>
        <w:t xml:space="preserve">, a state where connections between state actors, business interests, and organized criminals are heavily blurred, </w:t>
      </w:r>
      <w:r w:rsidRPr="00FA04E4">
        <w:rPr>
          <w:rStyle w:val="Emphasis"/>
        </w:rPr>
        <w:t>is rapidly expanding its relations in Latin America in an effort to undermine</w:t>
      </w:r>
      <w:r w:rsidRPr="00144DE4">
        <w:rPr>
          <w:rStyle w:val="Emphasis"/>
        </w:rPr>
        <w:t xml:space="preserve"> historic </w:t>
      </w:r>
      <w:r w:rsidRPr="00FA04E4">
        <w:rPr>
          <w:rStyle w:val="Emphasis"/>
        </w:rPr>
        <w:t>U.S. interests</w:t>
      </w:r>
      <w:r w:rsidRPr="00C167D2">
        <w:rPr>
          <w:sz w:val="16"/>
        </w:rPr>
        <w:t xml:space="preserve">, </w:t>
      </w:r>
      <w:r w:rsidRPr="00144DE4">
        <w:rPr>
          <w:u w:val="single"/>
        </w:rPr>
        <w:t>as</w:t>
      </w:r>
      <w:r>
        <w:rPr>
          <w:u w:val="single"/>
        </w:rPr>
        <w:t xml:space="preserve"> </w:t>
      </w:r>
      <w:r w:rsidRPr="00144DE4">
        <w:rPr>
          <w:u w:val="single"/>
        </w:rPr>
        <w:t>well as rebuilding</w:t>
      </w:r>
      <w:r w:rsidRPr="00C167D2">
        <w:rPr>
          <w:sz w:val="16"/>
        </w:rPr>
        <w:t xml:space="preserve">, in a limited form, </w:t>
      </w:r>
      <w:r w:rsidRPr="00FA04E4">
        <w:rPr>
          <w:u w:val="single"/>
        </w:rPr>
        <w:t>the alliances</w:t>
      </w:r>
      <w:r w:rsidRPr="00144DE4">
        <w:rPr>
          <w:u w:val="single"/>
        </w:rPr>
        <w:t xml:space="preserve"> it had constructed during the Soviet era.</w:t>
      </w:r>
      <w:r>
        <w:rPr>
          <w:u w:val="single"/>
        </w:rPr>
        <w:t xml:space="preserve"> </w:t>
      </w:r>
      <w:r w:rsidRPr="00144DE4">
        <w:rPr>
          <w:u w:val="single"/>
        </w:rPr>
        <w:t xml:space="preserve">Russia’s partners </w:t>
      </w:r>
      <w:r w:rsidRPr="00FA04E4">
        <w:rPr>
          <w:u w:val="single"/>
        </w:rPr>
        <w:t>are primarily highly criminalized states</w:t>
      </w:r>
      <w:r w:rsidRPr="00144DE4">
        <w:rPr>
          <w:u w:val="single"/>
        </w:rPr>
        <w:t xml:space="preserve"> </w:t>
      </w:r>
      <w:r w:rsidRPr="00FA04E4">
        <w:rPr>
          <w:u w:val="single"/>
        </w:rPr>
        <w:t>led by</w:t>
      </w:r>
      <w:r w:rsidRPr="00144DE4">
        <w:rPr>
          <w:u w:val="single"/>
        </w:rPr>
        <w:t xml:space="preserve"> radical </w:t>
      </w:r>
      <w:r w:rsidRPr="00FA04E4">
        <w:rPr>
          <w:u w:val="single"/>
        </w:rPr>
        <w:t>populist governments that are</w:t>
      </w:r>
      <w:r w:rsidRPr="00144DE4">
        <w:rPr>
          <w:u w:val="single"/>
        </w:rPr>
        <w:t xml:space="preserve"> </w:t>
      </w:r>
      <w:r w:rsidRPr="00144DE4">
        <w:rPr>
          <w:rStyle w:val="Emphasis"/>
        </w:rPr>
        <w:t xml:space="preserve">virulently </w:t>
      </w:r>
      <w:r w:rsidRPr="00FA04E4">
        <w:rPr>
          <w:rStyle w:val="Emphasis"/>
        </w:rPr>
        <w:t>anti-U.S.</w:t>
      </w:r>
      <w:r w:rsidRPr="00144DE4">
        <w:rPr>
          <w:rStyle w:val="Emphasis"/>
        </w:rPr>
        <w:t xml:space="preserve"> in their ideology</w:t>
      </w:r>
      <w:r w:rsidRPr="00C167D2">
        <w:rPr>
          <w:sz w:val="16"/>
        </w:rPr>
        <w:t xml:space="preserve">. Although Russia’s growing presence in Latin America does not pose an imminent military threat to the United States, it is now an integral part of an alliance of state and nonstate actors that have shown their hostility toward the United States in their ideology, criminalized behavior, and anti-democratic nature. </w:t>
      </w:r>
      <w:r w:rsidRPr="00144DE4">
        <w:rPr>
          <w:u w:val="single"/>
        </w:rPr>
        <w:t xml:space="preserve">The </w:t>
      </w:r>
      <w:r w:rsidRPr="00FA04E4">
        <w:rPr>
          <w:u w:val="single"/>
        </w:rPr>
        <w:t>high-level visits of senior</w:t>
      </w:r>
      <w:r w:rsidRPr="00144DE4">
        <w:rPr>
          <w:u w:val="single"/>
        </w:rPr>
        <w:t xml:space="preserve"> Russian </w:t>
      </w:r>
      <w:r w:rsidRPr="00FA04E4">
        <w:rPr>
          <w:u w:val="single"/>
        </w:rPr>
        <w:t>officials</w:t>
      </w:r>
      <w:r w:rsidRPr="00144DE4">
        <w:rPr>
          <w:u w:val="single"/>
        </w:rPr>
        <w:t xml:space="preserve"> and the pomp and statecraft surrounding</w:t>
      </w:r>
      <w:r>
        <w:rPr>
          <w:u w:val="single"/>
        </w:rPr>
        <w:t xml:space="preserve"> </w:t>
      </w:r>
      <w:r w:rsidRPr="00144DE4">
        <w:rPr>
          <w:u w:val="single"/>
        </w:rPr>
        <w:t xml:space="preserve">them </w:t>
      </w:r>
      <w:r w:rsidRPr="00FA04E4">
        <w:rPr>
          <w:rStyle w:val="Emphasis"/>
        </w:rPr>
        <w:t>are adept moves to exploit the vacuum left as U.S. resources and attention have withered</w:t>
      </w:r>
      <w:r w:rsidRPr="00C167D2">
        <w:rPr>
          <w:sz w:val="16"/>
        </w:rPr>
        <w:t xml:space="preserve">. </w:t>
      </w:r>
      <w:r w:rsidRPr="00FA04E4">
        <w:rPr>
          <w:u w:val="single"/>
        </w:rPr>
        <w:t xml:space="preserve">The expanding weapons sales not only bring revenue to Russia’s coffers, they offer </w:t>
      </w:r>
      <w:r w:rsidRPr="0086192D">
        <w:rPr>
          <w:u w:val="single"/>
        </w:rPr>
        <w:t xml:space="preserve">the opportunity for </w:t>
      </w:r>
      <w:r w:rsidRPr="00FA04E4">
        <w:rPr>
          <w:u w:val="single"/>
        </w:rPr>
        <w:t>long-term military-to-military relationships</w:t>
      </w:r>
      <w:r w:rsidRPr="00C167D2">
        <w:rPr>
          <w:u w:val="single"/>
        </w:rPr>
        <w:t>, as the purchase of weapons systems entails training, maintenance, and</w:t>
      </w:r>
      <w:r>
        <w:rPr>
          <w:u w:val="single"/>
        </w:rPr>
        <w:t xml:space="preserve"> </w:t>
      </w:r>
      <w:r w:rsidRPr="00C167D2">
        <w:rPr>
          <w:u w:val="single"/>
        </w:rPr>
        <w:t xml:space="preserve">renewal. </w:t>
      </w:r>
      <w:r w:rsidRPr="00C167D2">
        <w:rPr>
          <w:sz w:val="16"/>
        </w:rPr>
        <w:t xml:space="preserve">And </w:t>
      </w:r>
      <w:r w:rsidRPr="00C167D2">
        <w:rPr>
          <w:u w:val="single"/>
        </w:rPr>
        <w:t xml:space="preserve">the </w:t>
      </w:r>
      <w:r w:rsidRPr="00FA04E4">
        <w:rPr>
          <w:u w:val="single"/>
        </w:rPr>
        <w:t>police and military training</w:t>
      </w:r>
      <w:r w:rsidRPr="00C167D2">
        <w:rPr>
          <w:u w:val="single"/>
        </w:rPr>
        <w:t>,</w:t>
      </w:r>
      <w:r>
        <w:rPr>
          <w:u w:val="single"/>
        </w:rPr>
        <w:t xml:space="preserve"> </w:t>
      </w:r>
      <w:r w:rsidRPr="00C167D2">
        <w:rPr>
          <w:u w:val="single"/>
        </w:rPr>
        <w:t xml:space="preserve">particularly in the field of </w:t>
      </w:r>
      <w:proofErr w:type="spellStart"/>
      <w:r w:rsidRPr="00C167D2">
        <w:rPr>
          <w:u w:val="single"/>
        </w:rPr>
        <w:t>counternarcotics</w:t>
      </w:r>
      <w:proofErr w:type="spellEnd"/>
      <w:r w:rsidRPr="00C167D2">
        <w:rPr>
          <w:u w:val="single"/>
        </w:rPr>
        <w:t>,</w:t>
      </w:r>
      <w:r>
        <w:rPr>
          <w:u w:val="single"/>
        </w:rPr>
        <w:t xml:space="preserve"> </w:t>
      </w:r>
      <w:r w:rsidRPr="00C167D2">
        <w:rPr>
          <w:sz w:val="16"/>
        </w:rPr>
        <w:t xml:space="preserve">also offers several benefits: it </w:t>
      </w:r>
      <w:r w:rsidRPr="00FA04E4">
        <w:rPr>
          <w:u w:val="single"/>
        </w:rPr>
        <w:t>challenges the</w:t>
      </w:r>
      <w:r>
        <w:rPr>
          <w:u w:val="single"/>
        </w:rPr>
        <w:t xml:space="preserve"> </w:t>
      </w:r>
      <w:r w:rsidRPr="00C167D2">
        <w:rPr>
          <w:sz w:val="16"/>
        </w:rPr>
        <w:t xml:space="preserve">preeminent </w:t>
      </w:r>
      <w:r w:rsidRPr="00FA04E4">
        <w:rPr>
          <w:u w:val="single"/>
        </w:rPr>
        <w:t>U.S. role</w:t>
      </w:r>
      <w:r w:rsidRPr="00C167D2">
        <w:rPr>
          <w:u w:val="single"/>
        </w:rPr>
        <w:t xml:space="preserve"> in the region </w:t>
      </w:r>
      <w:r w:rsidRPr="00FA04E4">
        <w:rPr>
          <w:u w:val="single"/>
        </w:rPr>
        <w:t>to combat the flow of drugs</w:t>
      </w:r>
      <w:r w:rsidRPr="00C167D2">
        <w:rPr>
          <w:u w:val="single"/>
        </w:rPr>
        <w:t xml:space="preserve"> to the United States; </w:t>
      </w:r>
      <w:r w:rsidRPr="00FA04E4">
        <w:rPr>
          <w:u w:val="single"/>
        </w:rPr>
        <w:t>and it provides Russian experts with</w:t>
      </w:r>
      <w:r w:rsidRPr="00C167D2">
        <w:rPr>
          <w:u w:val="single"/>
        </w:rPr>
        <w:t xml:space="preserve"> access to a</w:t>
      </w:r>
      <w:r>
        <w:rPr>
          <w:u w:val="single"/>
        </w:rPr>
        <w:t xml:space="preserve"> </w:t>
      </w:r>
      <w:r w:rsidRPr="00C167D2">
        <w:rPr>
          <w:u w:val="single"/>
        </w:rPr>
        <w:t>wealth of intelligence, logistical, and military</w:t>
      </w:r>
      <w:r>
        <w:rPr>
          <w:u w:val="single"/>
        </w:rPr>
        <w:t xml:space="preserve"> </w:t>
      </w:r>
      <w:r w:rsidRPr="00FA04E4">
        <w:rPr>
          <w:u w:val="single"/>
        </w:rPr>
        <w:t>information</w:t>
      </w:r>
      <w:r w:rsidRPr="00C167D2">
        <w:rPr>
          <w:u w:val="single"/>
        </w:rPr>
        <w:t xml:space="preserve"> across the region, including U.S.</w:t>
      </w:r>
      <w:r>
        <w:rPr>
          <w:u w:val="single"/>
        </w:rPr>
        <w:t xml:space="preserve"> </w:t>
      </w:r>
      <w:r w:rsidRPr="00C167D2">
        <w:rPr>
          <w:u w:val="single"/>
        </w:rPr>
        <w:t xml:space="preserve">strategies and tactics </w:t>
      </w:r>
      <w:r w:rsidRPr="00FA04E4">
        <w:rPr>
          <w:u w:val="single"/>
        </w:rPr>
        <w:t>relating to counternarcotic and counterterrorism activities</w:t>
      </w:r>
      <w:r w:rsidRPr="00C167D2">
        <w:rPr>
          <w:u w:val="single"/>
        </w:rPr>
        <w:t>.</w:t>
      </w:r>
      <w:r>
        <w:rPr>
          <w:u w:val="single"/>
        </w:rPr>
        <w:t xml:space="preserve"> </w:t>
      </w:r>
      <w:r w:rsidRPr="00C167D2">
        <w:rPr>
          <w:sz w:val="16"/>
        </w:rPr>
        <w:t xml:space="preserve">Additionally, </w:t>
      </w:r>
      <w:r w:rsidRPr="00C167D2">
        <w:rPr>
          <w:u w:val="single"/>
        </w:rPr>
        <w:t>Russia’s developing relations</w:t>
      </w:r>
      <w:r>
        <w:rPr>
          <w:u w:val="single"/>
        </w:rPr>
        <w:t xml:space="preserve"> </w:t>
      </w:r>
      <w:r w:rsidRPr="00C167D2">
        <w:rPr>
          <w:u w:val="single"/>
        </w:rPr>
        <w:t>with financial institutions not only assists</w:t>
      </w:r>
      <w:r>
        <w:rPr>
          <w:u w:val="single"/>
        </w:rPr>
        <w:t xml:space="preserve"> </w:t>
      </w:r>
      <w:r w:rsidRPr="00C167D2">
        <w:rPr>
          <w:u w:val="single"/>
        </w:rPr>
        <w:t>Russia with avoiding the consequences of</w:t>
      </w:r>
      <w:r>
        <w:rPr>
          <w:u w:val="single"/>
        </w:rPr>
        <w:t xml:space="preserve"> </w:t>
      </w:r>
      <w:r w:rsidRPr="00C167D2">
        <w:rPr>
          <w:u w:val="single"/>
        </w:rPr>
        <w:t xml:space="preserve">sanctions, but </w:t>
      </w:r>
      <w:r w:rsidRPr="00FA04E4">
        <w:rPr>
          <w:u w:val="single"/>
        </w:rPr>
        <w:t>it also provides a secure way for groups</w:t>
      </w:r>
      <w:r w:rsidRPr="00C167D2">
        <w:rPr>
          <w:u w:val="single"/>
        </w:rPr>
        <w:t xml:space="preserve"> such as state-linked cocaine trafficking</w:t>
      </w:r>
      <w:r>
        <w:rPr>
          <w:u w:val="single"/>
        </w:rPr>
        <w:t xml:space="preserve"> </w:t>
      </w:r>
      <w:r w:rsidRPr="00C167D2">
        <w:rPr>
          <w:u w:val="single"/>
        </w:rPr>
        <w:t>groups in Venezuela, along with the FARC and</w:t>
      </w:r>
      <w:r>
        <w:rPr>
          <w:u w:val="single"/>
        </w:rPr>
        <w:t xml:space="preserve"> </w:t>
      </w:r>
      <w:r w:rsidRPr="00C167D2">
        <w:rPr>
          <w:u w:val="single"/>
        </w:rPr>
        <w:t xml:space="preserve">others, </w:t>
      </w:r>
      <w:r w:rsidRPr="00FA04E4">
        <w:rPr>
          <w:u w:val="single"/>
        </w:rPr>
        <w:t>to launder their money</w:t>
      </w:r>
      <w:r w:rsidRPr="00C167D2">
        <w:rPr>
          <w:u w:val="single"/>
        </w:rPr>
        <w:t xml:space="preserve"> through and</w:t>
      </w:r>
      <w:r>
        <w:rPr>
          <w:u w:val="single"/>
        </w:rPr>
        <w:t xml:space="preserve"> </w:t>
      </w:r>
      <w:r w:rsidRPr="00C167D2">
        <w:rPr>
          <w:u w:val="single"/>
        </w:rPr>
        <w:t>with Russia</w:t>
      </w:r>
      <w:r w:rsidRPr="00C167D2">
        <w:rPr>
          <w:sz w:val="16"/>
        </w:rPr>
        <w:t xml:space="preserve">. One of the instruments the United States has wielded effectively in its </w:t>
      </w:r>
      <w:proofErr w:type="spellStart"/>
      <w:r w:rsidRPr="00C167D2">
        <w:rPr>
          <w:sz w:val="16"/>
        </w:rPr>
        <w:t>counternaroctics</w:t>
      </w:r>
      <w:proofErr w:type="spellEnd"/>
      <w:r w:rsidRPr="00C167D2">
        <w:rPr>
          <w:sz w:val="16"/>
        </w:rPr>
        <w:t xml:space="preserve"> efforts is the freezing of assets and following the financial trail. But once the money is in Russia the financial trail will become even more difficult to follow. Perhaps </w:t>
      </w:r>
      <w:r w:rsidRPr="00FA04E4">
        <w:rPr>
          <w:rStyle w:val="Emphasis"/>
        </w:rPr>
        <w:t>the most effective tool the Russians have deployed is the creation of a counter-narrative to the United States</w:t>
      </w:r>
      <w:r w:rsidRPr="00C167D2">
        <w:rPr>
          <w:sz w:val="16"/>
        </w:rPr>
        <w:t xml:space="preserve">. Due to the long history of U.S. heavy-handedness in the region and the remnants of the radical movements that fought dictatorships and repression in the 1970s and 1980s, the narrative resonates heavily. </w:t>
      </w:r>
      <w:r w:rsidRPr="00FA04E4">
        <w:rPr>
          <w:u w:val="single"/>
        </w:rPr>
        <w:t>Russian official media</w:t>
      </w:r>
      <w:r w:rsidRPr="00C167D2">
        <w:rPr>
          <w:sz w:val="16"/>
        </w:rPr>
        <w:t xml:space="preserve">, along with the official media of the ALBA nations, </w:t>
      </w:r>
      <w:r w:rsidRPr="00FA04E4">
        <w:rPr>
          <w:u w:val="single"/>
        </w:rPr>
        <w:t>saturate Latin American airwaves</w:t>
      </w:r>
      <w:r w:rsidRPr="00C167D2">
        <w:rPr>
          <w:u w:val="single"/>
        </w:rPr>
        <w:t xml:space="preserve"> and</w:t>
      </w:r>
      <w:r>
        <w:rPr>
          <w:u w:val="single"/>
        </w:rPr>
        <w:t xml:space="preserve"> </w:t>
      </w:r>
      <w:r w:rsidRPr="00C167D2">
        <w:rPr>
          <w:u w:val="single"/>
        </w:rPr>
        <w:t>press with their message, while a small army</w:t>
      </w:r>
      <w:r>
        <w:rPr>
          <w:u w:val="single"/>
        </w:rPr>
        <w:t xml:space="preserve"> </w:t>
      </w:r>
      <w:r w:rsidRPr="00C167D2">
        <w:rPr>
          <w:u w:val="single"/>
        </w:rPr>
        <w:t xml:space="preserve">of authors and intellectuals, owned </w:t>
      </w:r>
      <w:r w:rsidRPr="00C167D2">
        <w:rPr>
          <w:u w:val="single"/>
        </w:rPr>
        <w:lastRenderedPageBreak/>
        <w:t>by Russia</w:t>
      </w:r>
      <w:r>
        <w:rPr>
          <w:u w:val="single"/>
        </w:rPr>
        <w:t xml:space="preserve"> </w:t>
      </w:r>
      <w:r w:rsidRPr="00C167D2">
        <w:rPr>
          <w:sz w:val="16"/>
        </w:rPr>
        <w:t xml:space="preserve">and/or paid by the ALBA states, </w:t>
      </w:r>
      <w:r w:rsidRPr="00C167D2">
        <w:rPr>
          <w:u w:val="single"/>
        </w:rPr>
        <w:t>write a steady</w:t>
      </w:r>
      <w:r>
        <w:rPr>
          <w:u w:val="single"/>
        </w:rPr>
        <w:t xml:space="preserve"> </w:t>
      </w:r>
      <w:r w:rsidRPr="00C167D2">
        <w:rPr>
          <w:u w:val="single"/>
        </w:rPr>
        <w:t>stream of books, articles, and pamphlets to</w:t>
      </w:r>
      <w:r>
        <w:rPr>
          <w:u w:val="single"/>
        </w:rPr>
        <w:t xml:space="preserve"> </w:t>
      </w:r>
      <w:r w:rsidRPr="00C167D2">
        <w:rPr>
          <w:u w:val="single"/>
        </w:rPr>
        <w:t>reinforce the message.</w:t>
      </w:r>
      <w:r w:rsidRPr="00C167D2">
        <w:rPr>
          <w:sz w:val="16"/>
        </w:rPr>
        <w:t xml:space="preserve"> </w:t>
      </w:r>
      <w:r w:rsidRPr="00C167D2">
        <w:rPr>
          <w:u w:val="single"/>
        </w:rPr>
        <w:t>The cumulative effect of Russian efforts in</w:t>
      </w:r>
      <w:r>
        <w:rPr>
          <w:u w:val="single"/>
        </w:rPr>
        <w:t xml:space="preserve"> </w:t>
      </w:r>
      <w:r w:rsidRPr="00C167D2">
        <w:rPr>
          <w:u w:val="single"/>
        </w:rPr>
        <w:t>the region has been to win an important foothold, with access to resources, deep-water</w:t>
      </w:r>
      <w:r>
        <w:rPr>
          <w:u w:val="single"/>
        </w:rPr>
        <w:t xml:space="preserve"> </w:t>
      </w:r>
      <w:r w:rsidRPr="00C167D2">
        <w:rPr>
          <w:u w:val="single"/>
        </w:rPr>
        <w:t>ports, and airstrips while strengthening and</w:t>
      </w:r>
      <w:r>
        <w:rPr>
          <w:u w:val="single"/>
        </w:rPr>
        <w:t xml:space="preserve"> </w:t>
      </w:r>
      <w:r w:rsidRPr="00C167D2">
        <w:rPr>
          <w:u w:val="single"/>
        </w:rPr>
        <w:t>prolonging the radical populist alliance that is</w:t>
      </w:r>
      <w:r>
        <w:rPr>
          <w:u w:val="single"/>
        </w:rPr>
        <w:t xml:space="preserve"> </w:t>
      </w:r>
      <w:r w:rsidRPr="00C167D2">
        <w:rPr>
          <w:u w:val="single"/>
        </w:rPr>
        <w:t>destroying the democratic process in multiple</w:t>
      </w:r>
      <w:r>
        <w:rPr>
          <w:u w:val="single"/>
        </w:rPr>
        <w:t xml:space="preserve"> </w:t>
      </w:r>
      <w:r w:rsidRPr="00C167D2">
        <w:rPr>
          <w:u w:val="single"/>
        </w:rPr>
        <w:t>countries</w:t>
      </w:r>
      <w:r w:rsidRPr="00C167D2">
        <w:rPr>
          <w:rStyle w:val="Emphasis"/>
        </w:rPr>
        <w:t>. It is an advance the United States</w:t>
      </w:r>
      <w:r>
        <w:rPr>
          <w:rStyle w:val="Emphasis"/>
        </w:rPr>
        <w:t xml:space="preserve"> </w:t>
      </w:r>
      <w:r w:rsidRPr="00C167D2">
        <w:rPr>
          <w:rStyle w:val="Emphasis"/>
        </w:rPr>
        <w:t>cannot afford to ignore any longer.</w:t>
      </w:r>
    </w:p>
    <w:p w:rsidR="006A71B5" w:rsidRDefault="006A71B5" w:rsidP="006A71B5">
      <w:pPr>
        <w:pStyle w:val="Heading3"/>
      </w:pPr>
      <w:r>
        <w:lastRenderedPageBreak/>
        <w:t>AT: Interoperability</w:t>
      </w:r>
    </w:p>
    <w:p w:rsidR="006A71B5" w:rsidRDefault="006A71B5" w:rsidP="006A71B5">
      <w:pPr>
        <w:pStyle w:val="Heading4"/>
      </w:pPr>
      <w:r>
        <w:t xml:space="preserve">Mexico can and has turned to Russia when canceling with the US – </w:t>
      </w:r>
      <w:r w:rsidRPr="00BC136F">
        <w:t>Russian weapons are interoperable</w:t>
      </w:r>
      <w:r>
        <w:t xml:space="preserve"> and cheaper </w:t>
      </w:r>
    </w:p>
    <w:p w:rsidR="006A71B5" w:rsidRDefault="006A71B5" w:rsidP="006A71B5">
      <w:r w:rsidRPr="00BC136F">
        <w:rPr>
          <w:rStyle w:val="Style13ptBold"/>
        </w:rPr>
        <w:t xml:space="preserve">Peck 18 </w:t>
      </w:r>
      <w:r>
        <w:t>(Michael Peck, is a contributing writer for the National Interest, “Russia's Next Big Military Sale: To Mexico?,”</w:t>
      </w:r>
      <w:r w:rsidRPr="00BC136F">
        <w:t xml:space="preserve"> </w:t>
      </w:r>
      <w:r>
        <w:t xml:space="preserve">Published July 20, 2018, Accessed 7.1.19, </w:t>
      </w:r>
      <w:hyperlink r:id="rId60" w:history="1">
        <w:r w:rsidRPr="004A1BE9">
          <w:rPr>
            <w:rStyle w:val="Hyperlink"/>
          </w:rPr>
          <w:t>https://nationalinterest.org/blog/buzz/russias-next-big-military-sale-mexico-26371</w:t>
        </w:r>
      </w:hyperlink>
      <w:r>
        <w:t xml:space="preserve"> ) </w:t>
      </w:r>
    </w:p>
    <w:p w:rsidR="00776D40" w:rsidRPr="00791130" w:rsidRDefault="006A71B5" w:rsidP="00776D40">
      <w:pPr>
        <w:rPr>
          <w:sz w:val="16"/>
        </w:rPr>
      </w:pPr>
      <w:r w:rsidRPr="00BC136F">
        <w:rPr>
          <w:sz w:val="16"/>
        </w:rPr>
        <w:t xml:space="preserve">Putin didn’t waste any time. </w:t>
      </w:r>
      <w:r w:rsidRPr="00BC136F">
        <w:rPr>
          <w:rStyle w:val="Emphasis"/>
        </w:rPr>
        <w:t>Within days after Mexico canceled a $1.4 billion order for U.S. helicopters, Moscow swooped in for the sale</w:t>
      </w:r>
      <w:r w:rsidRPr="00BC136F">
        <w:rPr>
          <w:sz w:val="16"/>
        </w:rPr>
        <w:t xml:space="preserve">. </w:t>
      </w:r>
      <w:r w:rsidRPr="00BC136F">
        <w:rPr>
          <w:u w:val="single"/>
        </w:rPr>
        <w:t>Mexico’s president-elect</w:t>
      </w:r>
      <w:r w:rsidRPr="00BC136F">
        <w:rPr>
          <w:sz w:val="16"/>
        </w:rPr>
        <w:t xml:space="preserve">, </w:t>
      </w:r>
      <w:r w:rsidRPr="00BC136F">
        <w:rPr>
          <w:u w:val="single"/>
        </w:rPr>
        <w:t>A</w:t>
      </w:r>
      <w:r w:rsidRPr="00BC136F">
        <w:rPr>
          <w:sz w:val="16"/>
        </w:rPr>
        <w:t xml:space="preserve">ndres </w:t>
      </w:r>
      <w:proofErr w:type="spellStart"/>
      <w:r w:rsidRPr="00BC136F">
        <w:rPr>
          <w:u w:val="single"/>
        </w:rPr>
        <w:t>M</w:t>
      </w:r>
      <w:r w:rsidRPr="00BC136F">
        <w:rPr>
          <w:sz w:val="16"/>
        </w:rPr>
        <w:t>annuel</w:t>
      </w:r>
      <w:proofErr w:type="spellEnd"/>
      <w:r w:rsidRPr="00BC136F">
        <w:rPr>
          <w:sz w:val="16"/>
        </w:rPr>
        <w:t xml:space="preserve"> </w:t>
      </w:r>
      <w:r w:rsidRPr="00BC136F">
        <w:rPr>
          <w:u w:val="single"/>
        </w:rPr>
        <w:t>L</w:t>
      </w:r>
      <w:r w:rsidRPr="00BC136F">
        <w:rPr>
          <w:sz w:val="16"/>
        </w:rPr>
        <w:t xml:space="preserve">opez </w:t>
      </w:r>
      <w:r w:rsidRPr="00BC136F">
        <w:rPr>
          <w:u w:val="single"/>
        </w:rPr>
        <w:t>O</w:t>
      </w:r>
      <w:r w:rsidRPr="00BC136F">
        <w:rPr>
          <w:sz w:val="16"/>
        </w:rPr>
        <w:t xml:space="preserve">brador, </w:t>
      </w:r>
      <w:r w:rsidRPr="00BC136F">
        <w:rPr>
          <w:u w:val="single"/>
        </w:rPr>
        <w:t>said the eight Sikorsky MH-60R Seahawk helicopters</w:t>
      </w:r>
      <w:r w:rsidRPr="00BC136F">
        <w:rPr>
          <w:sz w:val="16"/>
        </w:rPr>
        <w:t xml:space="preserve">, intended for the Mexican Navy, </w:t>
      </w:r>
      <w:r w:rsidRPr="00BC136F">
        <w:rPr>
          <w:u w:val="single"/>
        </w:rPr>
        <w:t>were too expensive</w:t>
      </w:r>
      <w:r w:rsidRPr="00BC136F">
        <w:rPr>
          <w:sz w:val="16"/>
        </w:rPr>
        <w:t xml:space="preserve">. </w:t>
      </w:r>
      <w:r w:rsidRPr="00BC136F">
        <w:rPr>
          <w:u w:val="single"/>
        </w:rPr>
        <w:t>But Sputnik News, the Russian news site always lavish in praise of Russian weapons, helpfully offered some advice</w:t>
      </w:r>
      <w:r w:rsidRPr="00BC136F">
        <w:rPr>
          <w:sz w:val="16"/>
        </w:rPr>
        <w:t>. “Are there more affordable alternatives with similar capabilities out there?” Sputnik asked, noting that the Mexican Navy already operates Mi-17 transport helicopters. Can you guess what’s coming? “Sikorsky and its parent company Lockheed Martin isn’t the only game in town as far as naval helicopters go,” Sputnik wrote last week. “</w:t>
      </w:r>
      <w:r w:rsidRPr="00BC136F">
        <w:rPr>
          <w:u w:val="single"/>
        </w:rPr>
        <w:t>Russia’s naval workhorse, the Ka-27, has comparable capabilities, and would likely to be much cheaper</w:t>
      </w:r>
      <w:r w:rsidRPr="00BC136F">
        <w:rPr>
          <w:sz w:val="16"/>
        </w:rPr>
        <w:t xml:space="preserve">, if it were made available.” “The Ka-27M, the latest modification of the tried and proven Ka-27 design, is equipped with an advanced integrated radar, acoustic and </w:t>
      </w:r>
      <w:proofErr w:type="spellStart"/>
      <w:r w:rsidRPr="00BC136F">
        <w:rPr>
          <w:sz w:val="16"/>
        </w:rPr>
        <w:t>menetometric</w:t>
      </w:r>
      <w:proofErr w:type="spellEnd"/>
      <w:r w:rsidRPr="00BC136F">
        <w:rPr>
          <w:sz w:val="16"/>
        </w:rPr>
        <w:t xml:space="preserve"> sensors and SIGINT suite, and a 360 degree monitoring system enabling the semi-automatic search and detection of surface, air and ground-based targets,” the news site said. “Armament can include light homing torpedoes, 50 and 250 kilogram [110 to 551 </w:t>
      </w:r>
      <w:proofErr w:type="gramStart"/>
      <w:r w:rsidRPr="00BC136F">
        <w:rPr>
          <w:sz w:val="16"/>
        </w:rPr>
        <w:t>pound</w:t>
      </w:r>
      <w:proofErr w:type="gramEnd"/>
      <w:r w:rsidRPr="00BC136F">
        <w:rPr>
          <w:sz w:val="16"/>
        </w:rPr>
        <w:t xml:space="preserve">] anti-submarine bombs, heavy machine guns, and four external hardpoints for an assortment of other weapons. The customizable package would almost certainly be enough for fighting drug traffickers.” </w:t>
      </w:r>
      <w:r w:rsidRPr="00BC136F">
        <w:rPr>
          <w:u w:val="single"/>
        </w:rPr>
        <w:t>Sputnik described the Seahawk’s price, which it claimed to be $170 million apiece, as “hefty.” But Sputnik was vaguer about the cost of a Ka-27</w:t>
      </w:r>
      <w:r w:rsidRPr="00BC136F">
        <w:rPr>
          <w:sz w:val="16"/>
        </w:rPr>
        <w:t xml:space="preserve">. “Details on the price of the gunship Ka-27s are hard to come by, although a single Ka-27PV, the armed version of the Ka-27PS, has an estimated price tag of $14.5 million. The Russian defense ministry's 2014 and 2016 outlays to modernize existing anti-submarine warfare configuration Ka-27PLs came in at just over $10 million apiece.” </w:t>
      </w:r>
      <w:r w:rsidRPr="00BC136F">
        <w:rPr>
          <w:u w:val="single"/>
        </w:rPr>
        <w:t>Sputnik also praised the Ka-27 as being cheap to operate, sturdy and reliable, and customizable for a variety of missions</w:t>
      </w:r>
      <w:r w:rsidRPr="00BC136F">
        <w:rPr>
          <w:sz w:val="16"/>
        </w:rPr>
        <w:t>. The helicopters are used by Russia’s Border Guard Service, as well as the Algerian, Chinese, Indian, Syrian, Ukrainian, Vietnamese and Yemeni navies.</w:t>
      </w:r>
    </w:p>
    <w:p w:rsidR="00776D40" w:rsidRDefault="00791130" w:rsidP="00776D40">
      <w:pPr>
        <w:pStyle w:val="Heading3"/>
      </w:pPr>
      <w:r>
        <w:lastRenderedPageBreak/>
        <w:t>China Fill-In Link</w:t>
      </w:r>
    </w:p>
    <w:p w:rsidR="00776D40" w:rsidRDefault="00776D40" w:rsidP="00776D40">
      <w:pPr>
        <w:pStyle w:val="Heading4"/>
      </w:pPr>
      <w:r>
        <w:t>China fill in on the brink now: US influence sustains democracy and economic control</w:t>
      </w:r>
    </w:p>
    <w:p w:rsidR="00776D40" w:rsidRPr="00891038" w:rsidRDefault="00776D40" w:rsidP="00776D40">
      <w:pPr>
        <w:rPr>
          <w:sz w:val="16"/>
          <w:szCs w:val="16"/>
        </w:rPr>
      </w:pPr>
      <w:r w:rsidRPr="00891038">
        <w:rPr>
          <w:b/>
          <w:bCs/>
        </w:rPr>
        <w:t>Seligman 18</w:t>
      </w:r>
      <w:r>
        <w:t xml:space="preserve"> </w:t>
      </w:r>
      <w:r w:rsidRPr="00891038">
        <w:rPr>
          <w:sz w:val="16"/>
          <w:szCs w:val="16"/>
        </w:rPr>
        <w:t xml:space="preserve">(Lara Seligman is Foreign Policy’s Pentagon correspondent. Before joining FP, she served as the Pentagon editor for Aviation Week and Space Technology. Seligman has also held positions at Inside Defense, Defense News, National Journal, and The Hill. She is a graduate of the University of Pennsylvania, “U.S. Military Targets Growing Russian and Chinese Influence in Latin America”, 11/19/19, Foreign policy, </w:t>
      </w:r>
      <w:hyperlink r:id="rId61" w:history="1">
        <w:r w:rsidRPr="00891038">
          <w:rPr>
            <w:rStyle w:val="Hyperlink"/>
            <w:sz w:val="16"/>
            <w:szCs w:val="16"/>
          </w:rPr>
          <w:t>https://foreignpolicy.com/2018/11/19/us-military-targets-growing-russian-and-chinese-influence-in-latin-america/</w:t>
        </w:r>
      </w:hyperlink>
      <w:r w:rsidRPr="00891038">
        <w:rPr>
          <w:sz w:val="16"/>
          <w:szCs w:val="16"/>
        </w:rPr>
        <w:t>)//kb</w:t>
      </w:r>
    </w:p>
    <w:p w:rsidR="00776D40" w:rsidRPr="00891038" w:rsidRDefault="00776D40" w:rsidP="00776D40">
      <w:pPr>
        <w:rPr>
          <w:sz w:val="16"/>
        </w:rPr>
      </w:pPr>
      <w:r w:rsidRPr="00B834BE">
        <w:rPr>
          <w:sz w:val="16"/>
        </w:rPr>
        <w:t xml:space="preserve">US. Air Force Chief of Staff Gen. David Goldfein, returning from a trip to Colombia, said over the weekend that </w:t>
      </w:r>
      <w:r w:rsidRPr="000179E4">
        <w:rPr>
          <w:u w:val="single"/>
        </w:rPr>
        <w:t>the Trump administration is making a push to strengthen alliances across Latin America as part of an effort to counter rising Chinese</w:t>
      </w:r>
      <w:r w:rsidRPr="00B834BE">
        <w:rPr>
          <w:sz w:val="16"/>
        </w:rPr>
        <w:t xml:space="preserve"> and Russian </w:t>
      </w:r>
      <w:r w:rsidRPr="000179E4">
        <w:rPr>
          <w:u w:val="single"/>
        </w:rPr>
        <w:t>influence in the United States</w:t>
      </w:r>
      <w:r w:rsidRPr="00B834BE">
        <w:rPr>
          <w:sz w:val="16"/>
        </w:rPr>
        <w:t>’ backyard. In an interview with Foreign Policy, Goldfein said Colombia and other Latin American countries risked being locked out of U.S. and allied operations if they stopped buying military hardware from the United States and turned to other markets instead. “While there may be other cheap hardware out there that might be available on the market, at some point it becomes really hard to make it connect and share within the system,” Goldfein said by phone Saturday while flying home from Colombia. His trip was part of a broader administration effort to reinforce alliances across Latin America as the region grapples with a range of security threats, from narcotrafficking and terrorism to Venezuela’s economic collapse and ensuing refugee crisis. During the two-day visit, which followed U.S. Defense Secretary James Mattis’s own</w:t>
      </w:r>
      <w:hyperlink r:id="rId62" w:history="1">
        <w:r w:rsidRPr="00B834BE">
          <w:rPr>
            <w:rStyle w:val="Hyperlink"/>
            <w:sz w:val="16"/>
          </w:rPr>
          <w:t xml:space="preserve"> South America tour</w:t>
        </w:r>
      </w:hyperlink>
      <w:r w:rsidRPr="00B834BE">
        <w:rPr>
          <w:sz w:val="16"/>
        </w:rPr>
        <w:t xml:space="preserve"> in August, Goldfein met with Colombia’s minister of defense, commander general, and air force chief, and he spoke with students at the Colombian war college. “When it comes to China and Russia, we are looking at cooperation where we can and pushing back aggressively where we must,” Goldfein said. “We keep a close eye on their activities globally, but </w:t>
      </w:r>
      <w:r w:rsidRPr="00B608F0">
        <w:rPr>
          <w:u w:val="single"/>
        </w:rPr>
        <w:t>certainly we keep an eye</w:t>
      </w:r>
      <w:r w:rsidRPr="00C848EE">
        <w:rPr>
          <w:u w:val="single"/>
        </w:rPr>
        <w:t xml:space="preserve"> on</w:t>
      </w:r>
      <w:r w:rsidRPr="00B834BE">
        <w:rPr>
          <w:sz w:val="16"/>
        </w:rPr>
        <w:t xml:space="preserve"> their activities [in Latin America].” Underlying the outreach effort, experts say, is U.S. recognition</w:t>
      </w:r>
      <w:r w:rsidRPr="00B608F0">
        <w:rPr>
          <w:u w:val="single"/>
        </w:rPr>
        <w:t xml:space="preserve"> </w:t>
      </w:r>
      <w:r w:rsidRPr="00B834BE">
        <w:rPr>
          <w:sz w:val="16"/>
        </w:rPr>
        <w:t xml:space="preserve">that </w:t>
      </w:r>
      <w:r w:rsidRPr="00B608F0">
        <w:rPr>
          <w:u w:val="single"/>
        </w:rPr>
        <w:t>China</w:t>
      </w:r>
      <w:r w:rsidRPr="00AF7B6D">
        <w:rPr>
          <w:u w:val="single"/>
        </w:rPr>
        <w:t xml:space="preserve"> </w:t>
      </w:r>
      <w:r w:rsidRPr="00B834BE">
        <w:rPr>
          <w:sz w:val="16"/>
        </w:rPr>
        <w:t>and Russia are quietly</w:t>
      </w:r>
      <w:r w:rsidRPr="00B608F0">
        <w:rPr>
          <w:u w:val="single"/>
        </w:rPr>
        <w:t xml:space="preserve"> exerting economic and military influence in Latin America</w:t>
      </w:r>
      <w:r w:rsidRPr="00B834BE">
        <w:rPr>
          <w:sz w:val="16"/>
        </w:rPr>
        <w:t xml:space="preserve">. </w:t>
      </w:r>
      <w:r w:rsidRPr="00B54AA3">
        <w:rPr>
          <w:u w:val="single"/>
        </w:rPr>
        <w:t>China is a master at leveraging trade and direct economic investment for geopolitical gains,</w:t>
      </w:r>
      <w:r w:rsidRPr="00B834BE">
        <w:rPr>
          <w:sz w:val="16"/>
        </w:rPr>
        <w:t xml:space="preserve"> they say. D</w:t>
      </w:r>
      <w:r w:rsidRPr="00B54AA3">
        <w:rPr>
          <w:u w:val="single"/>
        </w:rPr>
        <w:t xml:space="preserve">riven by a desire to tap into Latin America’s vast oil reserves, as well as to bolster anti-American sentiment, China has invested large sums of money in the region. It has </w:t>
      </w:r>
      <w:hyperlink r:id="rId63" w:history="1">
        <w:r w:rsidRPr="00B54AA3">
          <w:rPr>
            <w:rStyle w:val="Hyperlink"/>
            <w:u w:val="single"/>
          </w:rPr>
          <w:t>surpassed</w:t>
        </w:r>
      </w:hyperlink>
      <w:r w:rsidRPr="00B54AA3">
        <w:rPr>
          <w:u w:val="single"/>
        </w:rPr>
        <w:t xml:space="preserve"> the United States as the main destination for exports in seven countries in the region.</w:t>
      </w:r>
      <w:r w:rsidRPr="00B834BE">
        <w:rPr>
          <w:sz w:val="16"/>
        </w:rPr>
        <w:t xml:space="preserve"> In five of those countries—Brazil, Chile, Cuba, Peru, and Uruguay—China is now </w:t>
      </w:r>
      <w:r w:rsidRPr="0084330A">
        <w:rPr>
          <w:u w:val="single"/>
        </w:rPr>
        <w:t>the</w:t>
      </w:r>
      <w:r w:rsidRPr="00B834BE">
        <w:rPr>
          <w:sz w:val="16"/>
        </w:rPr>
        <w:t xml:space="preserve"> largest </w:t>
      </w:r>
      <w:r w:rsidRPr="0084330A">
        <w:rPr>
          <w:u w:val="single"/>
        </w:rPr>
        <w:t>export market</w:t>
      </w:r>
      <w:r w:rsidRPr="00B834BE">
        <w:rPr>
          <w:sz w:val="16"/>
        </w:rPr>
        <w:t xml:space="preserve">. It </w:t>
      </w:r>
      <w:r w:rsidRPr="0084330A">
        <w:rPr>
          <w:u w:val="single"/>
        </w:rPr>
        <w:t xml:space="preserve">has also been </w:t>
      </w:r>
      <w:r w:rsidRPr="00B834BE">
        <w:rPr>
          <w:sz w:val="16"/>
        </w:rPr>
        <w:t xml:space="preserve">working with Argentina on a space station in Patagonia. “The Colombians are </w:t>
      </w:r>
      <w:r w:rsidRPr="005D4744">
        <w:rPr>
          <w:u w:val="single"/>
        </w:rPr>
        <w:t>concerned that the U.S. has been leaving the region behind, and it has created a void, this vacuum to fill,</w:t>
      </w:r>
      <w:r w:rsidRPr="00B834BE">
        <w:rPr>
          <w:sz w:val="16"/>
        </w:rPr>
        <w:t xml:space="preserve">” said Moises Rendon, an analyst with the Center for Strategic and International Studies. He noted Colombia’s dilemma: </w:t>
      </w:r>
      <w:r w:rsidRPr="0084330A">
        <w:rPr>
          <w:u w:val="single"/>
        </w:rPr>
        <w:t>It “can’t say no to China, because they are providing opportunities and investment, [while] the U.S. is not providing the same types of opportunities</w:t>
      </w:r>
      <w:r w:rsidRPr="00B834BE">
        <w:rPr>
          <w:sz w:val="16"/>
        </w:rPr>
        <w:t>.” Russia, meanwhile, is seen as less of a power player in the region but has sold billions of dollars of weapons to countries across Latin America. Unlike China, which wants to use Latin America’s natural resources for its own economic growth, Russia’s interest in the region is primarily strategic, Rendon said. Both nations are using these commercial ties to support Latin American regimes that violate human rights and are antagonistic to the United States, particularly Venezuela, Nicaragua, and Bolivia, with the end goal of undermining America’s influence in the region, analysts said. “</w:t>
      </w:r>
      <w:r w:rsidRPr="0084330A">
        <w:rPr>
          <w:u w:val="single"/>
        </w:rPr>
        <w:t>One very important concern for the U.S. government is that the Chinese are propping up</w:t>
      </w:r>
      <w:r w:rsidRPr="00B834BE">
        <w:rPr>
          <w:sz w:val="16"/>
        </w:rPr>
        <w:t xml:space="preserve"> [Venezuelan President Nicolás Maduro’s] regime and other </w:t>
      </w:r>
      <w:r w:rsidRPr="0084330A">
        <w:rPr>
          <w:u w:val="single"/>
        </w:rPr>
        <w:t>nondemocratic leaders</w:t>
      </w:r>
      <w:r w:rsidRPr="00B834BE">
        <w:rPr>
          <w:sz w:val="16"/>
        </w:rPr>
        <w:t xml:space="preserve"> like Nicaragua [and] Bolivia,” Rendon said. Washington must help Bogotá shoulder the burden of refugees. The escalation of Chinese influence in Latin America is reflected in the number of nations that have swapped recognition from Taiwan to China, according to Ana Quintana, an analyst with the Heritage Foundation. This group now includes El Salvador, Costa Rica, Panama, and the Dominican Republic. The goal is not just “sticking it to the Americans,” but also “amplifying their power,” Quintana said, noting the region’s wealth of oil reserves. Both China and Russia “want to be in a position to be a power broker in Latin America.” The U.S. administration’s approach to countering Chinese and Russian influence in Latin America is rooted in building new alliances and strengthening the ones that already exist. </w:t>
      </w:r>
      <w:r w:rsidRPr="00B834BE">
        <w:rPr>
          <w:u w:val="single"/>
        </w:rPr>
        <w:t>Maintaining strong military-to-military ties is key,</w:t>
      </w:r>
      <w:r w:rsidRPr="00B834BE">
        <w:rPr>
          <w:sz w:val="16"/>
        </w:rPr>
        <w:t xml:space="preserve"> Goldfein said. “There are times when our diplomatic relationships may change based on the political environment, but we are able to maintain a military-to-military relationship and dialogue,” Goldfein said. He stressed his close friendship with Colombia’s Air Force chief, Gen. Carlos Eduardo Bueno, and lauded the country for leading the region in promoting democracy. “Colombia is really the gold standard for how you take the resources of the country and, through strong leadership and perseverance, you turn a country around and get it on a path toward democracy,” Goldfein said. Ensuring U.S. and Colombian forces can operate seamlessly together involves not just frequent joint exercises, he said, but also using interoperable equipment. For example, the Colombian Air </w:t>
      </w:r>
      <w:r w:rsidRPr="00B834BE">
        <w:rPr>
          <w:sz w:val="16"/>
        </w:rPr>
        <w:lastRenderedPageBreak/>
        <w:t xml:space="preserve">Force is a world leader in employing light attack aircraft to fight drug traffickers, a practice the U.S. Air Force is hoping to emulate against insurgents in the Middle East. The United States has in recent years provided A-29 Super Tucanos, the same aircraft the Colombian Air Force operates, to the fledgling Afghan Air Force, and it is now looking to </w:t>
      </w:r>
      <w:hyperlink r:id="rId64" w:history="1">
        <w:r w:rsidRPr="00B834BE">
          <w:rPr>
            <w:rStyle w:val="Hyperlink"/>
            <w:sz w:val="16"/>
          </w:rPr>
          <w:t>buy</w:t>
        </w:r>
      </w:hyperlink>
      <w:r w:rsidRPr="00B834BE">
        <w:rPr>
          <w:sz w:val="16"/>
        </w:rPr>
        <w:t xml:space="preserve"> that platform for its own pilots. During the visit, Goldfein said, he and Colombian leaders discussed partnership opportunities “to protect the sovereignty of their airspace,” including potentially selling Colombia U.S. military aircraft such as F-16 fighter jets. Reinforcing U.S. alliances in Latin America is also part of a “layered defense approach” to protecting America’s borders, Goldfein said. One current concern is the crisis of Venezuelan migrants, who are pouring into Colombia at rates of more than 4,000 a day. At the request of the Colombian government, Mattis this fall sent the U.S. Navy’s hospital ship USNS Comfort to Colombia to provide medical care for the migrants.</w:t>
      </w:r>
    </w:p>
    <w:p w:rsidR="00776D40" w:rsidRDefault="00776D40" w:rsidP="00776D40">
      <w:pPr>
        <w:pStyle w:val="Heading4"/>
      </w:pPr>
      <w:r>
        <w:t>China has already established a network in the region- they fill-in</w:t>
      </w:r>
    </w:p>
    <w:p w:rsidR="00776D40" w:rsidRPr="00813EA9" w:rsidRDefault="00776D40" w:rsidP="00776D40">
      <w:proofErr w:type="spellStart"/>
      <w:r w:rsidRPr="00813EA9">
        <w:rPr>
          <w:b/>
          <w:bCs/>
        </w:rPr>
        <w:t>Gurrola</w:t>
      </w:r>
      <w:proofErr w:type="spellEnd"/>
      <w:r w:rsidRPr="00813EA9">
        <w:rPr>
          <w:b/>
          <w:bCs/>
        </w:rPr>
        <w:t xml:space="preserve"> 18</w:t>
      </w:r>
      <w:r>
        <w:rPr>
          <w:sz w:val="16"/>
          <w:szCs w:val="16"/>
        </w:rPr>
        <w:t xml:space="preserve"> (</w:t>
      </w:r>
      <w:r w:rsidRPr="00813EA9">
        <w:rPr>
          <w:sz w:val="16"/>
          <w:szCs w:val="16"/>
        </w:rPr>
        <w:t xml:space="preserve">George </w:t>
      </w:r>
      <w:proofErr w:type="spellStart"/>
      <w:r w:rsidRPr="00813EA9">
        <w:rPr>
          <w:sz w:val="16"/>
          <w:szCs w:val="16"/>
        </w:rPr>
        <w:t>Gurrola</w:t>
      </w:r>
      <w:proofErr w:type="spellEnd"/>
      <w:r w:rsidRPr="00813EA9">
        <w:rPr>
          <w:sz w:val="16"/>
          <w:szCs w:val="16"/>
        </w:rPr>
        <w:t xml:space="preserve">, He holds a master's degree from Georgetown University's School of Foreign Service and a BA from Texas A&amp;M University., “China-Latin America Arms Sales- Antagonizing the United States in the Western Hemisphere?”, 08/18, United Army Press, </w:t>
      </w:r>
      <w:hyperlink r:id="rId65" w:history="1">
        <w:r w:rsidRPr="00813EA9">
          <w:rPr>
            <w:rStyle w:val="Hyperlink"/>
            <w:sz w:val="16"/>
            <w:szCs w:val="16"/>
          </w:rPr>
          <w:t>https://www.armyupress.army.mil/Journals/Military-Review/English-Edition-Archives/July-August-2018/Gurrola-China/</w:t>
        </w:r>
      </w:hyperlink>
      <w:r>
        <w:rPr>
          <w:sz w:val="16"/>
          <w:szCs w:val="16"/>
        </w:rPr>
        <w:t>/)//kb</w:t>
      </w:r>
    </w:p>
    <w:p w:rsidR="00776D40" w:rsidRDefault="00776D40" w:rsidP="00776D40">
      <w:pPr>
        <w:rPr>
          <w:sz w:val="16"/>
        </w:rPr>
      </w:pPr>
      <w:r w:rsidRPr="00AA1038">
        <w:rPr>
          <w:u w:val="single"/>
        </w:rPr>
        <w:t xml:space="preserve">Similar to China’s sharp increase in economic relations, it has also significantly expanded its military engagement, </w:t>
      </w:r>
      <w:r w:rsidRPr="00607824">
        <w:rPr>
          <w:sz w:val="16"/>
        </w:rPr>
        <w:t>effectively creating opportunities to expand its arms market</w:t>
      </w:r>
      <w:r w:rsidRPr="00AA1038">
        <w:rPr>
          <w:u w:val="single"/>
        </w:rPr>
        <w:t xml:space="preserve"> in the LAC region</w:t>
      </w:r>
      <w:r w:rsidRPr="00607824">
        <w:rPr>
          <w:sz w:val="16"/>
        </w:rPr>
        <w:t xml:space="preserve">. However, little assessment has been placed on China’s emergence into the region’s arms market, particularly how </w:t>
      </w:r>
      <w:r w:rsidRPr="00934243">
        <w:rPr>
          <w:u w:val="single"/>
        </w:rPr>
        <w:t>that emergence pertains to China’s comprehensive strategy in building influence and strengthening military partnerships</w:t>
      </w:r>
      <w:r w:rsidRPr="00607824">
        <w:rPr>
          <w:sz w:val="16"/>
        </w:rPr>
        <w:t xml:space="preserve">.3 The sale of Chinese arms has several implications for the LAC region. For one, arms exports are a symbol of a country’s position in the global hierarchical system of arms production.4 Efficient arms production can provide revenue and balance costs related to defense research and development.5On a functional level, armies must procure arms that have a maintainable life cycle. One can also argue that </w:t>
      </w:r>
      <w:r w:rsidRPr="00934243">
        <w:rPr>
          <w:u w:val="single"/>
        </w:rPr>
        <w:t>arms exports are a key component in a nation’s foreign policy and can help secure influence, or “soft power.</w:t>
      </w:r>
      <w:r w:rsidRPr="00607824">
        <w:rPr>
          <w:sz w:val="16"/>
        </w:rPr>
        <w:t>” Simply put, the expansion of arms exports may provide multiple benefits and can reflect a nation’s interests abroad. I</w:t>
      </w:r>
      <w:r w:rsidRPr="00934243">
        <w:rPr>
          <w:u w:val="single"/>
        </w:rPr>
        <w:t>n Latin America, the increase in arms sales has complemented China’s goals of “securing access to natural resources and exports markets</w:t>
      </w:r>
      <w:r w:rsidRPr="00607824">
        <w:rPr>
          <w:sz w:val="16"/>
        </w:rPr>
        <w:t xml:space="preserve">.”6 </w:t>
      </w:r>
      <w:r w:rsidRPr="002B0DB7">
        <w:rPr>
          <w:u w:val="single"/>
        </w:rPr>
        <w:t>It is important to note that China’s “complementing” differs from “facilitating.” “If the latter becomes more prominent, it may be a worthy indicator or warning of a significant shift in the security environment.</w:t>
      </w:r>
      <w:r w:rsidRPr="00607824">
        <w:rPr>
          <w:sz w:val="16"/>
        </w:rPr>
        <w:t xml:space="preserve">”7Given bureaucratic hurdles in expanding a nation’s defense industry to compete in the global arms market, analyzing China’s arms flows to Latin America can provide further specific insight into the maturity of Sino-LAC military relations. The most recent literature and data suggest </w:t>
      </w:r>
      <w:r w:rsidRPr="002B0DB7">
        <w:rPr>
          <w:u w:val="single"/>
        </w:rPr>
        <w:t>there is an upward trend in Chinese exports to the LAC region, specifically in arms exports</w:t>
      </w:r>
      <w:r w:rsidRPr="00607824">
        <w:rPr>
          <w:sz w:val="16"/>
        </w:rPr>
        <w:t xml:space="preserve">.8 But, what are the drivers behind the remarkable increase of Chinese arms exports to the region? In isolation, what unique characteristics exist in the Sino-Latin American relations that facilitated the increase in arms sales? This research intends to answer those questions. The research and data from 2000 to 2016 demonstrate that </w:t>
      </w:r>
      <w:r w:rsidRPr="008A5874">
        <w:rPr>
          <w:u w:val="single"/>
        </w:rPr>
        <w:t>as political and economic relations increased, Beijing’s arms sales also increased</w:t>
      </w:r>
      <w:r w:rsidRPr="00607824">
        <w:rPr>
          <w:sz w:val="16"/>
        </w:rPr>
        <w:t xml:space="preserve">. A combination of factors including the countries’ ideological tendencies, particularly in the </w:t>
      </w:r>
      <w:proofErr w:type="spellStart"/>
      <w:r w:rsidRPr="00607824">
        <w:rPr>
          <w:sz w:val="16"/>
        </w:rPr>
        <w:t>Alianza</w:t>
      </w:r>
      <w:proofErr w:type="spellEnd"/>
      <w:r w:rsidRPr="00607824">
        <w:rPr>
          <w:sz w:val="16"/>
        </w:rPr>
        <w:t xml:space="preserve"> </w:t>
      </w:r>
      <w:proofErr w:type="spellStart"/>
      <w:r w:rsidRPr="00607824">
        <w:rPr>
          <w:sz w:val="16"/>
        </w:rPr>
        <w:t>Bolivariana</w:t>
      </w:r>
      <w:proofErr w:type="spellEnd"/>
      <w:r w:rsidRPr="00607824">
        <w:rPr>
          <w:sz w:val="16"/>
        </w:rPr>
        <w:t xml:space="preserve"> para los Pueblos de Nuestra América (Bolivarian Alliance for the Peoples of Our America, or ALBA) countries, and a comparative advantage in defense products facilitated the increase in arms sales.9 </w:t>
      </w:r>
    </w:p>
    <w:p w:rsidR="00791130" w:rsidRPr="00791130" w:rsidRDefault="00791130" w:rsidP="00791130">
      <w:pPr>
        <w:pStyle w:val="Heading3"/>
      </w:pPr>
      <w:r>
        <w:lastRenderedPageBreak/>
        <w:t>Cartels Fill-In</w:t>
      </w:r>
    </w:p>
    <w:p w:rsidR="008F6EA9" w:rsidRPr="00BE1939" w:rsidRDefault="008F6EA9" w:rsidP="008F6EA9">
      <w:pPr>
        <w:pStyle w:val="Heading4"/>
      </w:pPr>
      <w:r>
        <w:t>The aff’s sudden demilitarization creates cartel and militia fill-in – only a long-term strategy can create fundamental change</w:t>
      </w:r>
    </w:p>
    <w:p w:rsidR="008F6EA9" w:rsidRPr="00F32993" w:rsidRDefault="008F6EA9" w:rsidP="008F6EA9">
      <w:pPr>
        <w:rPr>
          <w:b/>
          <w:sz w:val="26"/>
        </w:rPr>
      </w:pPr>
      <w:proofErr w:type="spellStart"/>
      <w:r>
        <w:rPr>
          <w:rStyle w:val="Style13ptBold"/>
        </w:rPr>
        <w:t>Felbab</w:t>
      </w:r>
      <w:proofErr w:type="spellEnd"/>
      <w:r>
        <w:rPr>
          <w:rStyle w:val="Style13ptBold"/>
        </w:rPr>
        <w:t xml:space="preserve">-Brown 18 </w:t>
      </w:r>
      <w:r w:rsidRPr="0008401E">
        <w:t>(Vanda,</w:t>
      </w:r>
      <w:r w:rsidRPr="00F32993">
        <w:rPr>
          <w:rFonts w:ascii="Atlas Grotesk Web" w:hAnsi="Atlas Grotesk Web"/>
          <w:color w:val="000000"/>
          <w:szCs w:val="22"/>
          <w:shd w:val="clear" w:color="auto" w:fill="FFFFFF"/>
        </w:rPr>
        <w:t xml:space="preserve"> </w:t>
      </w:r>
      <w:r w:rsidRPr="00F32993">
        <w:t>Senior Fellow at the Brookings Institution and the author of the forthcoming </w:t>
      </w:r>
      <w:proofErr w:type="spellStart"/>
      <w:r w:rsidRPr="00F32993">
        <w:t>Narco</w:t>
      </w:r>
      <w:proofErr w:type="spellEnd"/>
      <w:r w:rsidRPr="00F32993">
        <w:t xml:space="preserve"> Noir: Mexico’s Cartels, Cops, and Corruption</w:t>
      </w:r>
      <w:r>
        <w:t>,</w:t>
      </w:r>
      <w:r w:rsidRPr="0008401E">
        <w:t xml:space="preserve"> 9-27, </w:t>
      </w:r>
      <w:r>
        <w:t>“</w:t>
      </w:r>
      <w:r w:rsidRPr="0008401E">
        <w:t>Without Smarter Policing, Amnesty and Legalization Won’t Make Mexico Safe</w:t>
      </w:r>
      <w:r>
        <w:t xml:space="preserve">”, </w:t>
      </w:r>
      <w:hyperlink r:id="rId66" w:history="1">
        <w:r w:rsidRPr="00704DC1">
          <w:rPr>
            <w:rStyle w:val="Hyperlink"/>
          </w:rPr>
          <w:t>https://www.foreignaffairs.com/articles/mexico/2018-09-27/mexicos-new-president-needs-better-solution-criminal-violence</w:t>
        </w:r>
      </w:hyperlink>
      <w:r>
        <w:t>) IK</w:t>
      </w:r>
    </w:p>
    <w:p w:rsidR="008F6EA9" w:rsidRPr="00791130" w:rsidRDefault="008F6EA9" w:rsidP="008F6EA9">
      <w:pPr>
        <w:rPr>
          <w:sz w:val="16"/>
        </w:rPr>
      </w:pPr>
      <w:r w:rsidRPr="00105122">
        <w:rPr>
          <w:rStyle w:val="StyleUnderline"/>
        </w:rPr>
        <w:t>Where the state is absent</w:t>
      </w:r>
      <w:r w:rsidRPr="00791130">
        <w:rPr>
          <w:sz w:val="16"/>
        </w:rPr>
        <w:t xml:space="preserve">, as in Michoacán and Guerrero, </w:t>
      </w:r>
      <w:r w:rsidRPr="00A85908">
        <w:rPr>
          <w:rStyle w:val="StyleUnderline"/>
        </w:rPr>
        <w:t>militias and self-defense forces have filled the vacuum, and these are vulnerable to cooptation by criminal groups</w:t>
      </w:r>
      <w:r w:rsidRPr="00791130">
        <w:rPr>
          <w:sz w:val="16"/>
        </w:rPr>
        <w:t xml:space="preserve">. López Obrador’s transition team has remained mostly silent about the future of these militias, but </w:t>
      </w:r>
      <w:r w:rsidRPr="00A85908">
        <w:rPr>
          <w:rStyle w:val="StyleUnderline"/>
        </w:rPr>
        <w:t>the new administration will have to address the problem</w:t>
      </w:r>
      <w:r w:rsidRPr="00791130">
        <w:rPr>
          <w:sz w:val="16"/>
        </w:rPr>
        <w:t xml:space="preserve">. In Michoacán and Guerrero, </w:t>
      </w:r>
      <w:r w:rsidRPr="00A85908">
        <w:rPr>
          <w:rStyle w:val="StyleUnderline"/>
        </w:rPr>
        <w:t>self-defense forces arrest people, hold extrajudicial trials, and mete out sentences. In some towns, they have expelled local police forces and government officials.</w:t>
      </w:r>
      <w:r w:rsidRPr="00791130">
        <w:rPr>
          <w:sz w:val="16"/>
        </w:rPr>
        <w:t xml:space="preserve"> Many militias have been implicated in murders as well as extortion and illegal taxation. Yet the Mexican government has shied away from disarming them for fear of violent confrontations and because these self-declared people’s defenders are sometimes locally popular.</w:t>
      </w:r>
      <w:r w:rsidR="00791130" w:rsidRPr="00791130">
        <w:rPr>
          <w:sz w:val="16"/>
        </w:rPr>
        <w:t xml:space="preserve"> </w:t>
      </w:r>
      <w:r w:rsidRPr="00A85908">
        <w:rPr>
          <w:rStyle w:val="StyleUnderline"/>
        </w:rPr>
        <w:t>Finding an effective way to handle these militias has posed a challenge for successive Mexican administrations</w:t>
      </w:r>
      <w:r w:rsidRPr="00791130">
        <w:rPr>
          <w:sz w:val="16"/>
        </w:rPr>
        <w:t xml:space="preserve">. The Peña Nieto government tried rolling some militia groups into something it called the Rural Corps, a sort of supplemental, lightly vetted, deputized police force. Many units refused to </w:t>
      </w:r>
      <w:proofErr w:type="spellStart"/>
      <w:proofErr w:type="gramStart"/>
      <w:r w:rsidRPr="00791130">
        <w:rPr>
          <w:sz w:val="16"/>
        </w:rPr>
        <w:t>join.They</w:t>
      </w:r>
      <w:proofErr w:type="spellEnd"/>
      <w:proofErr w:type="gramEnd"/>
      <w:r w:rsidRPr="00791130">
        <w:rPr>
          <w:sz w:val="16"/>
        </w:rPr>
        <w:t xml:space="preserve"> continue to engage in criminal activities, human rights abuses, and armed protests. </w:t>
      </w:r>
      <w:r w:rsidRPr="000B4E8D">
        <w:rPr>
          <w:rStyle w:val="StyleUnderline"/>
        </w:rPr>
        <w:t>López Obrador will likely face a similar problem with his amnesty proposal. Some militia members, particularly those from indigenous groups, may qualify for amnesty – but what if they show no more interest in it than they did in joining the Rural Corps? What about those who accept the deal, but violate its terms and continue to act illegally?</w:t>
      </w:r>
      <w:r w:rsidR="00791130">
        <w:rPr>
          <w:rStyle w:val="StyleUnderline"/>
        </w:rPr>
        <w:t xml:space="preserve"> </w:t>
      </w:r>
      <w:r w:rsidRPr="00791130">
        <w:rPr>
          <w:sz w:val="16"/>
        </w:rPr>
        <w:t xml:space="preserve">Some self-defense groups and militias, including those in Chiapas, engage in land theft and ethnic rivalries. To effectively curtail such behavior would mean dismantling the groups and punishing serious crimes with lengthy prison terms. But López Obrador defines himself as an insurgent politician, fighting for the rights of the indigenous and the downtrodden. Having personally engaged in boycotts and protests and advocated extralegal behavior, such as not paying utility bills, he may be sympathetic to such groups and their methods. </w:t>
      </w:r>
      <w:r w:rsidRPr="000B4E8D">
        <w:rPr>
          <w:rStyle w:val="StyleUnderline"/>
        </w:rPr>
        <w:t>Mexico needs strong oversight institutions and an empowered civil society if it is to replace vigilante justice with the rule of law. But with his disdain for institutions, the president-elect himself may prove an obstacle to such improvement.</w:t>
      </w:r>
      <w:r w:rsidR="00791130">
        <w:rPr>
          <w:rStyle w:val="StyleUnderline"/>
        </w:rPr>
        <w:t xml:space="preserve"> </w:t>
      </w:r>
      <w:r w:rsidRPr="00791130">
        <w:rPr>
          <w:sz w:val="16"/>
        </w:rPr>
        <w:t>THE DETERRENT STATE</w:t>
      </w:r>
      <w:r w:rsidR="00791130" w:rsidRPr="00791130">
        <w:rPr>
          <w:sz w:val="16"/>
        </w:rPr>
        <w:t xml:space="preserve"> </w:t>
      </w:r>
      <w:r w:rsidRPr="00791130">
        <w:rPr>
          <w:sz w:val="16"/>
        </w:rPr>
        <w:t xml:space="preserve">Mexican citizens are rightly exasperated with the unrelenting violence in their country. But </w:t>
      </w:r>
      <w:r w:rsidRPr="00DF2232">
        <w:rPr>
          <w:rStyle w:val="StyleUnderline"/>
        </w:rPr>
        <w:t>the incoming administration has raised unrealistic expectations about just how much security will improve under its watch</w:t>
      </w:r>
      <w:r w:rsidRPr="00791130">
        <w:rPr>
          <w:sz w:val="16"/>
        </w:rPr>
        <w:t xml:space="preserve">: it has promised to reduce the nationwide homicide rate from the current 25 homicides per 100,000 people to four per 100,000 by 2021. </w:t>
      </w:r>
      <w:r w:rsidRPr="00DF2232">
        <w:rPr>
          <w:rStyle w:val="StyleUnderline"/>
        </w:rPr>
        <w:t xml:space="preserve">None of the policies that the administration has proposed offer a clear path to this reduction. Amnesty would not be available to murderers; socioeconomic policies take much longer than three years to bear fruit; and </w:t>
      </w:r>
      <w:proofErr w:type="gramStart"/>
      <w:r w:rsidRPr="00DF2232">
        <w:rPr>
          <w:rStyle w:val="StyleUnderline"/>
        </w:rPr>
        <w:t>so</w:t>
      </w:r>
      <w:proofErr w:type="gramEnd"/>
      <w:r w:rsidRPr="00DF2232">
        <w:rPr>
          <w:rStyle w:val="StyleUnderline"/>
        </w:rPr>
        <w:t xml:space="preserve"> does police reform. The transition team has yet to articulate a targeting or policing strategy.</w:t>
      </w:r>
      <w:r w:rsidR="00791130">
        <w:rPr>
          <w:rStyle w:val="StyleUnderline"/>
        </w:rPr>
        <w:t xml:space="preserve"> </w:t>
      </w:r>
      <w:r w:rsidRPr="005871DA">
        <w:rPr>
          <w:rStyle w:val="StyleUnderline"/>
        </w:rPr>
        <w:t>There is no quick fix for eradicating violence in Mexico. At the moment, the government lacks the required deterrence capacity to do more than secure a temporary advantage for one among the country’s many clashing criminal gangs. The key to lasting security is to change that.</w:t>
      </w:r>
      <w:r w:rsidR="00791130">
        <w:rPr>
          <w:rStyle w:val="StyleUnderline"/>
        </w:rPr>
        <w:t xml:space="preserve"> </w:t>
      </w:r>
      <w:r w:rsidRPr="005871DA">
        <w:rPr>
          <w:rStyle w:val="StyleUnderline"/>
        </w:rPr>
        <w:t>If the Mexican state is to credibly deter violent criminal activity, it needs a comprehensive law enforcement strategy that goes well beyond the decapitation of criminal groups.</w:t>
      </w:r>
      <w:r w:rsidRPr="00791130">
        <w:rPr>
          <w:sz w:val="16"/>
        </w:rPr>
        <w:t xml:space="preserve"> Socioeconomic policies for fighting crime are a good idea, but they must be refined, sustainably financed, and integrated with policing for a decade and more. The federal and state governments should give all militias that do not qualify as indigenous police a grace period to disarm and demobilize. After that, the government must confront and arrest any militias that haven’t complied, while moving resolutely against new ones if they arise. Militia members who have not been found guilty of murder, kidnapping, or extortion should be considered eligible for the proposed amnesty.</w:t>
      </w:r>
      <w:r w:rsidR="00791130" w:rsidRPr="00791130">
        <w:rPr>
          <w:sz w:val="16"/>
        </w:rPr>
        <w:t xml:space="preserve"> </w:t>
      </w:r>
      <w:r w:rsidRPr="005E526F">
        <w:rPr>
          <w:rStyle w:val="StyleUnderline"/>
        </w:rPr>
        <w:t xml:space="preserve">Mexico’s </w:t>
      </w:r>
      <w:r w:rsidRPr="005E526F">
        <w:rPr>
          <w:rStyle w:val="StyleUnderline"/>
        </w:rPr>
        <w:lastRenderedPageBreak/>
        <w:t>federal government urgently needs a plan to recover territories ruled or extorted by criminal groups,</w:t>
      </w:r>
      <w:r w:rsidRPr="00791130">
        <w:rPr>
          <w:sz w:val="16"/>
        </w:rPr>
        <w:t xml:space="preserve"> regardless of whether or not poppy and marijuana cultivation are to become legal in these areas. Without such a plan, legalization will fall flat. </w:t>
      </w:r>
      <w:r w:rsidRPr="005E526F">
        <w:rPr>
          <w:rStyle w:val="StyleUnderline"/>
        </w:rPr>
        <w:t>The state must supply security forces capable of protecting newly legalized farmers and other businesses from extortion and of preventing crops from being diverted to the illegal drug trade.</w:t>
      </w:r>
      <w:r w:rsidRPr="00791130">
        <w:rPr>
          <w:sz w:val="16"/>
        </w:rPr>
        <w:t xml:space="preserve"> And licensing drug crops should not substitute for a robust, decades-long investment in rural development and alternative livelihoods.</w:t>
      </w:r>
      <w:r w:rsidR="00791130" w:rsidRPr="00791130">
        <w:rPr>
          <w:sz w:val="16"/>
        </w:rPr>
        <w:t xml:space="preserve"> </w:t>
      </w:r>
      <w:r w:rsidRPr="00791130">
        <w:rPr>
          <w:sz w:val="16"/>
        </w:rPr>
        <w:t xml:space="preserve">For the last twelve years, Mexico has seen violence decline only when one criminal group temporarily wins enough turf and advantage to discourage its challengers. These lulls are ephemeral and easily disrupted by changes in the balance of power among criminal groups. </w:t>
      </w:r>
      <w:r w:rsidRPr="005E526F">
        <w:rPr>
          <w:rStyle w:val="StyleUnderline"/>
        </w:rPr>
        <w:t>A lasting security will come to Mexico only when the state has the capacity to effectively deter criminals and secure the allegiance of local populations.</w:t>
      </w:r>
      <w:r w:rsidRPr="00791130">
        <w:rPr>
          <w:sz w:val="16"/>
        </w:rPr>
        <w:t xml:space="preserve"> That’s the objective for which the incoming administration must strive.</w:t>
      </w:r>
    </w:p>
    <w:p w:rsidR="008F6EA9" w:rsidRPr="000D663E" w:rsidRDefault="008F6EA9" w:rsidP="008F6EA9">
      <w:pPr>
        <w:pStyle w:val="Heading4"/>
      </w:pPr>
      <w:r>
        <w:t>AMLO defense strategy will embolden cartels – the plan exacerbates the military’s lack of funding and incentivizes police corruption</w:t>
      </w:r>
    </w:p>
    <w:p w:rsidR="008F6EA9" w:rsidRPr="003A1673" w:rsidRDefault="008F6EA9" w:rsidP="008F6EA9">
      <w:pPr>
        <w:rPr>
          <w:b/>
          <w:sz w:val="26"/>
        </w:rPr>
      </w:pPr>
      <w:r w:rsidRPr="00CD0F85">
        <w:rPr>
          <w:rStyle w:val="Style13ptBold"/>
        </w:rPr>
        <w:t>Grinberg 19</w:t>
      </w:r>
      <w:r>
        <w:rPr>
          <w:rStyle w:val="Style13ptBold"/>
        </w:rPr>
        <w:t xml:space="preserve"> </w:t>
      </w:r>
      <w:r>
        <w:t>(Alexander, writer at Real Clear Politics Defense division, 02-07, “Is Mexico a Failing State?”</w:t>
      </w:r>
      <w:r>
        <w:rPr>
          <w:b/>
          <w:sz w:val="26"/>
        </w:rPr>
        <w:t xml:space="preserve"> </w:t>
      </w:r>
      <w:hyperlink r:id="rId67" w:history="1">
        <w:r w:rsidRPr="00704DC1">
          <w:rPr>
            <w:rStyle w:val="Hyperlink"/>
            <w:rFonts w:eastAsiaTheme="majorEastAsia"/>
          </w:rPr>
          <w:t>https://www.realcleardefense.com/articles/2019/02/07/is_mexico_a_failing_state_114170.html</w:t>
        </w:r>
      </w:hyperlink>
      <w:r>
        <w:rPr>
          <w:rFonts w:eastAsiaTheme="majorEastAsia"/>
        </w:rPr>
        <w:t>) IK</w:t>
      </w:r>
    </w:p>
    <w:p w:rsidR="008F6EA9" w:rsidRDefault="008F6EA9" w:rsidP="008F6EA9">
      <w:pPr>
        <w:rPr>
          <w:sz w:val="16"/>
        </w:rPr>
      </w:pPr>
      <w:r w:rsidRPr="004522C4">
        <w:rPr>
          <w:rStyle w:val="StyleUnderline"/>
        </w:rPr>
        <w:t>The gradual comprehensive collapse of order in Mexico is unlikely to reverse even with the recent election of A</w:t>
      </w:r>
      <w:r w:rsidRPr="005D0046">
        <w:rPr>
          <w:sz w:val="16"/>
        </w:rPr>
        <w:t xml:space="preserve">ndrés </w:t>
      </w:r>
      <w:r w:rsidRPr="004522C4">
        <w:rPr>
          <w:rStyle w:val="StyleUnderline"/>
        </w:rPr>
        <w:t>M</w:t>
      </w:r>
      <w:r w:rsidRPr="005D0046">
        <w:rPr>
          <w:sz w:val="16"/>
        </w:rPr>
        <w:t xml:space="preserve">anuel </w:t>
      </w:r>
      <w:r w:rsidRPr="004522C4">
        <w:rPr>
          <w:rStyle w:val="StyleUnderline"/>
        </w:rPr>
        <w:t>L</w:t>
      </w:r>
      <w:r w:rsidRPr="005D0046">
        <w:rPr>
          <w:sz w:val="16"/>
        </w:rPr>
        <w:t xml:space="preserve">ópez </w:t>
      </w:r>
      <w:r w:rsidRPr="004522C4">
        <w:rPr>
          <w:rStyle w:val="StyleUnderline"/>
        </w:rPr>
        <w:t>O</w:t>
      </w:r>
      <w:r w:rsidRPr="005D0046">
        <w:rPr>
          <w:sz w:val="16"/>
        </w:rPr>
        <w:t xml:space="preserve">brador. </w:t>
      </w:r>
      <w:r w:rsidRPr="004522C4">
        <w:rPr>
          <w:rStyle w:val="StyleUnderline"/>
        </w:rPr>
        <w:t xml:space="preserve">Obrador’s counter-cartel </w:t>
      </w:r>
      <w:hyperlink r:id="rId68" w:history="1">
        <w:r w:rsidRPr="004522C4">
          <w:rPr>
            <w:rStyle w:val="StyleUnderline"/>
          </w:rPr>
          <w:t>policy platform</w:t>
        </w:r>
      </w:hyperlink>
      <w:r w:rsidRPr="004522C4">
        <w:rPr>
          <w:rStyle w:val="StyleUnderline"/>
        </w:rPr>
        <w:t xml:space="preserve"> of amnesty, as well as his aspirations for a military reformation, will only embolden the cartels</w:t>
      </w:r>
      <w:r w:rsidRPr="005D0046">
        <w:rPr>
          <w:sz w:val="16"/>
        </w:rPr>
        <w:t>. However, as he just took office, it is important to wait and see what he and his cabinet will pursue and the effectiveness of their policies.</w:t>
      </w:r>
      <w:r w:rsidR="005D0046" w:rsidRPr="005D0046">
        <w:rPr>
          <w:rFonts w:ascii="Times New Roman" w:hAnsi="Times New Roman" w:cs="Times New Roman"/>
          <w:sz w:val="16"/>
        </w:rPr>
        <w:t xml:space="preserve"> </w:t>
      </w:r>
      <w:r w:rsidRPr="00A12E1C">
        <w:rPr>
          <w:rStyle w:val="StyleUnderline"/>
        </w:rPr>
        <w:t>Obrador</w:t>
      </w:r>
      <w:r w:rsidRPr="005D0046">
        <w:rPr>
          <w:sz w:val="16"/>
        </w:rPr>
        <w:t xml:space="preserve">’s amnesty proposal, a way to attack cartel funding and offer a peaceful alternative for certain low ranking and non-violent cartel members, </w:t>
      </w:r>
      <w:r w:rsidRPr="00A12E1C">
        <w:rPr>
          <w:rStyle w:val="StyleUnderline"/>
        </w:rPr>
        <w:t>is idealistic but naive</w:t>
      </w:r>
      <w:r w:rsidRPr="005D0046">
        <w:rPr>
          <w:sz w:val="16"/>
        </w:rPr>
        <w:t xml:space="preserve">. Vanda </w:t>
      </w:r>
      <w:proofErr w:type="spellStart"/>
      <w:r w:rsidRPr="005D0046">
        <w:rPr>
          <w:sz w:val="16"/>
        </w:rPr>
        <w:t>Felbab</w:t>
      </w:r>
      <w:proofErr w:type="spellEnd"/>
      <w:r w:rsidRPr="005D0046">
        <w:rPr>
          <w:sz w:val="16"/>
        </w:rPr>
        <w:t xml:space="preserve">-Brown is a Senior Fellow at the Brookings Institution and the author of </w:t>
      </w:r>
      <w:hyperlink r:id="rId69" w:history="1">
        <w:proofErr w:type="spellStart"/>
        <w:r>
          <w:rPr>
            <w:rStyle w:val="Emphasis"/>
            <w:color w:val="CC6600"/>
          </w:rPr>
          <w:t>Narco</w:t>
        </w:r>
        <w:proofErr w:type="spellEnd"/>
        <w:r>
          <w:rPr>
            <w:rStyle w:val="Emphasis"/>
            <w:color w:val="CC6600"/>
          </w:rPr>
          <w:t xml:space="preserve"> Noir: Mexico’s Cartels, Cops, and Corruption</w:t>
        </w:r>
      </w:hyperlink>
      <w:r w:rsidRPr="005D0046">
        <w:rPr>
          <w:sz w:val="16"/>
        </w:rPr>
        <w:t xml:space="preserve">. She discussed Obrador’s platform in a 2018 </w:t>
      </w:r>
      <w:hyperlink r:id="rId70" w:history="1">
        <w:r w:rsidRPr="005D0046">
          <w:rPr>
            <w:rStyle w:val="Emphasis"/>
            <w:color w:val="CC6600"/>
            <w:sz w:val="16"/>
          </w:rPr>
          <w:t>Foreign Affairs</w:t>
        </w:r>
        <w:r w:rsidRPr="005D0046">
          <w:rPr>
            <w:rStyle w:val="Hyperlink"/>
            <w:color w:val="CC6600"/>
            <w:sz w:val="16"/>
          </w:rPr>
          <w:t xml:space="preserve"> article</w:t>
        </w:r>
      </w:hyperlink>
      <w:r w:rsidRPr="005D0046">
        <w:rPr>
          <w:sz w:val="16"/>
        </w:rPr>
        <w:t xml:space="preserve">, critiquing Obrador and specifically focusing on </w:t>
      </w:r>
      <w:r w:rsidRPr="00FA49A5">
        <w:rPr>
          <w:rStyle w:val="StyleUnderline"/>
        </w:rPr>
        <w:t>t</w:t>
      </w:r>
      <w:r w:rsidRPr="00A12E1C">
        <w:rPr>
          <w:rStyle w:val="StyleUnderline"/>
        </w:rPr>
        <w:t>he problematic reality of Mexico’s lack of ability to adequately fund its programs, much less its military</w:t>
      </w:r>
      <w:r w:rsidRPr="005D0046">
        <w:rPr>
          <w:sz w:val="16"/>
        </w:rPr>
        <w:t>. For example, she highlights President Nieto’s Social Prevention of Violence and Delinquency program, with its limited success. Unfortunately, that success was not expanded, as the program’s funding ran out by 2016. Brown discusses targeting mid-level cartel leadership instead of the top leaders as a means of preventing violent successions of their rule. Her suggestion targets Obrador’s platform of amnesty for non-violent cartel members.</w:t>
      </w:r>
      <w:r w:rsidR="005D0046" w:rsidRPr="005D0046">
        <w:rPr>
          <w:sz w:val="16"/>
        </w:rPr>
        <w:t xml:space="preserve"> </w:t>
      </w:r>
      <w:r w:rsidRPr="005D0046">
        <w:rPr>
          <w:sz w:val="16"/>
        </w:rPr>
        <w:t xml:space="preserve">This paper suggests that the problem with both policy </w:t>
      </w:r>
      <w:r w:rsidRPr="00FA49A5">
        <w:rPr>
          <w:rStyle w:val="StyleUnderline"/>
        </w:rPr>
        <w:t>proposals</w:t>
      </w:r>
      <w:r w:rsidRPr="005D0046">
        <w:rPr>
          <w:sz w:val="16"/>
        </w:rPr>
        <w:t xml:space="preserve"> is that they </w:t>
      </w:r>
      <w:r w:rsidRPr="00FA49A5">
        <w:rPr>
          <w:rStyle w:val="StyleUnderline"/>
        </w:rPr>
        <w:t>neither adequately address nor combat the rampant established corrupt culture. Poor farmers are unlikely to follow Obrador’s deal as the cartel will likely kill those who desert their ranks. Decades of sophisticated and brutal violence is an established deterrent against idealistic change</w:t>
      </w:r>
      <w:r w:rsidRPr="005D0046">
        <w:rPr>
          <w:sz w:val="16"/>
        </w:rPr>
        <w:t>.</w:t>
      </w:r>
      <w:r w:rsidRPr="00FA49A5">
        <w:rPr>
          <w:rStyle w:val="StyleUnderline"/>
        </w:rPr>
        <w:t xml:space="preserve"> Cartel leadership have the finances and the manpower to regroup even if they purge their ranks of individuals who might consider Obrador’s deal. Instead, it would increase violence in the region, shaking Obrador’s and Mexico’s ability to rise above this further disintegrating environment.</w:t>
      </w:r>
      <w:r w:rsidR="005D0046">
        <w:rPr>
          <w:rStyle w:val="StyleUnderline"/>
        </w:rPr>
        <w:t xml:space="preserve"> </w:t>
      </w:r>
      <w:r w:rsidRPr="005D0046">
        <w:rPr>
          <w:sz w:val="16"/>
        </w:rPr>
        <w:t xml:space="preserve">In conclusion, neither President Obama nor the U.S. Joint Forces Command owe Calderón any apology—a kleptocracy and a </w:t>
      </w:r>
      <w:proofErr w:type="gramStart"/>
      <w:r w:rsidRPr="005D0046">
        <w:rPr>
          <w:sz w:val="16"/>
        </w:rPr>
        <w:t>vast narco-economy rot Mexico’s weak institutions</w:t>
      </w:r>
      <w:proofErr w:type="gramEnd"/>
      <w:r w:rsidRPr="005D0046">
        <w:rPr>
          <w:sz w:val="16"/>
        </w:rPr>
        <w:t xml:space="preserve">. </w:t>
      </w:r>
      <w:r w:rsidRPr="00FA49A5">
        <w:rPr>
          <w:rStyle w:val="StyleUnderline"/>
        </w:rPr>
        <w:t>Continuous gun battles and the failing military and police force raise concerns over Mexico’s stability as a state.</w:t>
      </w:r>
      <w:r w:rsidRPr="005D0046">
        <w:rPr>
          <w:sz w:val="16"/>
        </w:rPr>
        <w:t xml:space="preserve"> </w:t>
      </w:r>
      <w:r w:rsidRPr="00092BF8">
        <w:rPr>
          <w:rStyle w:val="StyleUnderline"/>
        </w:rPr>
        <w:t>The power dynamic continues to shift where the state continues to lose any monopoly on the legitimate use of force</w:t>
      </w:r>
      <w:r w:rsidRPr="005D0046">
        <w:rPr>
          <w:sz w:val="16"/>
        </w:rPr>
        <w:t>, and there's a real possibility that Mexico can fail as a state and one that is on the United States’ border. The United States needs to take a hard look at Mexico and treat it as a growing security threat.</w:t>
      </w:r>
    </w:p>
    <w:p w:rsidR="00791130" w:rsidRDefault="00791130" w:rsidP="00791130">
      <w:pPr>
        <w:pStyle w:val="Heading4"/>
      </w:pPr>
      <w:r>
        <w:t>Mexico’s military needs weapons – they’re key to fighting cartel violence</w:t>
      </w:r>
    </w:p>
    <w:p w:rsidR="00791130" w:rsidRPr="007B3CB0" w:rsidRDefault="00791130" w:rsidP="00791130">
      <w:r w:rsidRPr="008A76FE">
        <w:rPr>
          <w:rStyle w:val="Style13ptBold"/>
        </w:rPr>
        <w:t>Partlow 15</w:t>
      </w:r>
      <w:r>
        <w:t xml:space="preserve"> (</w:t>
      </w:r>
      <w:r w:rsidRPr="007B3CB0">
        <w:t>Joshua Partlow,</w:t>
      </w:r>
      <w:r>
        <w:t xml:space="preserve"> reporter, MS in journalism and MA in IR from Columbia University, </w:t>
      </w:r>
      <w:r w:rsidRPr="007B3CB0">
        <w:t xml:space="preserve">6-15-2015, "What’s behind Mexico’s military buying </w:t>
      </w:r>
      <w:proofErr w:type="gramStart"/>
      <w:r w:rsidRPr="007B3CB0">
        <w:t>binge?,</w:t>
      </w:r>
      <w:proofErr w:type="gramEnd"/>
      <w:r w:rsidRPr="007B3CB0">
        <w:t xml:space="preserve">" Washington Post, </w:t>
      </w:r>
      <w:r w:rsidRPr="007B3CB0">
        <w:lastRenderedPageBreak/>
        <w:t>https://www.washingtonpost.com/news/worldviews/wp/2015/06/15/whats-behind-mexicos-military-buying-binge/</w:t>
      </w:r>
      <w:r>
        <w:t>)//ICH-EC</w:t>
      </w:r>
    </w:p>
    <w:p w:rsidR="00791130" w:rsidRPr="0039311A" w:rsidRDefault="00791130" w:rsidP="00791130">
      <w:pPr>
        <w:rPr>
          <w:rStyle w:val="StyleUnderline"/>
        </w:rPr>
      </w:pPr>
      <w:r w:rsidRPr="0039311A">
        <w:rPr>
          <w:sz w:val="16"/>
        </w:rPr>
        <w:t xml:space="preserve">MEXICO CITY--It started with 27 rail cars full of ammunition rolling down the tracks into Mexico. That load of 30 million bullets was soon followed by fleets of Black Hawk helicopters and thousands of Humvees: in all more than $1 billion of American military equipment sold to Mexico within the past two years. </w:t>
      </w:r>
      <w:r w:rsidRPr="002B0F3E">
        <w:rPr>
          <w:rStyle w:val="StyleUnderline"/>
        </w:rPr>
        <w:t>In a security relationship between Mexico and the United States often described as standoffish, foreign</w:t>
      </w:r>
      <w:r>
        <w:rPr>
          <w:rStyle w:val="StyleUnderline"/>
        </w:rPr>
        <w:t xml:space="preserve"> </w:t>
      </w:r>
      <w:r w:rsidRPr="002B0F3E">
        <w:rPr>
          <w:rStyle w:val="StyleUnderline"/>
        </w:rPr>
        <w:t>military</w:t>
      </w:r>
      <w:r>
        <w:rPr>
          <w:rStyle w:val="StyleUnderline"/>
        </w:rPr>
        <w:t xml:space="preserve"> </w:t>
      </w:r>
      <w:r w:rsidRPr="002B0F3E">
        <w:rPr>
          <w:rStyle w:val="StyleUnderline"/>
        </w:rPr>
        <w:t>sales have lately</w:t>
      </w:r>
      <w:r>
        <w:rPr>
          <w:rStyle w:val="StyleUnderline"/>
        </w:rPr>
        <w:t xml:space="preserve"> </w:t>
      </w:r>
      <w:r w:rsidRPr="002B0F3E">
        <w:rPr>
          <w:rStyle w:val="StyleUnderline"/>
        </w:rPr>
        <w:t>become a big exception.</w:t>
      </w:r>
      <w:r w:rsidRPr="0039311A">
        <w:rPr>
          <w:sz w:val="16"/>
        </w:rPr>
        <w:t xml:space="preserve"> Admiral William E. </w:t>
      </w:r>
      <w:proofErr w:type="spellStart"/>
      <w:r w:rsidRPr="0039311A">
        <w:rPr>
          <w:sz w:val="16"/>
        </w:rPr>
        <w:t>Gortney</w:t>
      </w:r>
      <w:proofErr w:type="spellEnd"/>
      <w:r w:rsidRPr="0039311A">
        <w:rPr>
          <w:sz w:val="16"/>
        </w:rPr>
        <w:t xml:space="preserve">, the commander of Northern Command, the U.S. military headquarters that deals with Mexico, testified to Congress earlier this year that Mexico's buying binge represented a "100-fold increase from prior years." What explains the shopping spree? </w:t>
      </w:r>
      <w:r w:rsidRPr="002B0F3E">
        <w:rPr>
          <w:rStyle w:val="StyleUnderline"/>
        </w:rPr>
        <w:t>Americans and Mexicans</w:t>
      </w:r>
      <w:r>
        <w:rPr>
          <w:rStyle w:val="StyleUnderline"/>
        </w:rPr>
        <w:t xml:space="preserve"> </w:t>
      </w:r>
      <w:r w:rsidRPr="002B0F3E">
        <w:rPr>
          <w:rStyle w:val="StyleUnderline"/>
        </w:rPr>
        <w:t>familiar with the foreign</w:t>
      </w:r>
      <w:r>
        <w:rPr>
          <w:rStyle w:val="StyleUnderline"/>
        </w:rPr>
        <w:t xml:space="preserve"> </w:t>
      </w:r>
      <w:r w:rsidRPr="002B0F3E">
        <w:rPr>
          <w:rStyle w:val="StyleUnderline"/>
        </w:rPr>
        <w:t>military</w:t>
      </w:r>
      <w:r>
        <w:rPr>
          <w:rStyle w:val="StyleUnderline"/>
        </w:rPr>
        <w:t xml:space="preserve"> </w:t>
      </w:r>
      <w:r w:rsidRPr="002B0F3E">
        <w:rPr>
          <w:rStyle w:val="StyleUnderline"/>
        </w:rPr>
        <w:t xml:space="preserve">sales program said that </w:t>
      </w:r>
      <w:r w:rsidRPr="002B0F3E">
        <w:rPr>
          <w:rStyle w:val="Emphasis"/>
        </w:rPr>
        <w:t xml:space="preserve">the change in part reflects a revived security partnership </w:t>
      </w:r>
      <w:r w:rsidRPr="002B0F3E">
        <w:rPr>
          <w:rStyle w:val="StyleUnderline"/>
        </w:rPr>
        <w:t xml:space="preserve">between the two countries. </w:t>
      </w:r>
      <w:r w:rsidRPr="0039311A">
        <w:rPr>
          <w:b/>
          <w:bCs/>
          <w:u w:val="single"/>
        </w:rPr>
        <w:t>It</w:t>
      </w:r>
      <w:r w:rsidRPr="002B0F3E">
        <w:rPr>
          <w:rStyle w:val="Emphasis"/>
        </w:rPr>
        <w:t xml:space="preserve"> also shows</w:t>
      </w:r>
      <w:r>
        <w:rPr>
          <w:rStyle w:val="Emphasis"/>
        </w:rPr>
        <w:t xml:space="preserve"> </w:t>
      </w:r>
      <w:r w:rsidRPr="002B0F3E">
        <w:rPr>
          <w:rStyle w:val="Emphasis"/>
        </w:rPr>
        <w:t>Mexico's aggressive push to modernize its</w:t>
      </w:r>
      <w:r>
        <w:rPr>
          <w:rStyle w:val="Emphasis"/>
        </w:rPr>
        <w:t xml:space="preserve"> </w:t>
      </w:r>
      <w:r w:rsidRPr="002B0F3E">
        <w:rPr>
          <w:rStyle w:val="Emphasis"/>
        </w:rPr>
        <w:t>military</w:t>
      </w:r>
      <w:r>
        <w:rPr>
          <w:rStyle w:val="Emphasis"/>
        </w:rPr>
        <w:t xml:space="preserve"> </w:t>
      </w:r>
      <w:r w:rsidRPr="002B0F3E">
        <w:rPr>
          <w:rStyle w:val="Emphasis"/>
        </w:rPr>
        <w:t>in the face of powerful drug cartel adversaries.</w:t>
      </w:r>
      <w:r>
        <w:rPr>
          <w:rStyle w:val="Emphasis"/>
        </w:rPr>
        <w:t xml:space="preserve"> </w:t>
      </w:r>
      <w:r w:rsidRPr="0039311A">
        <w:rPr>
          <w:sz w:val="16"/>
        </w:rPr>
        <w:t xml:space="preserve">U.S. officials have hailed the sales in part because they're so rare. </w:t>
      </w:r>
      <w:proofErr w:type="spellStart"/>
      <w:r w:rsidRPr="0039311A">
        <w:rPr>
          <w:sz w:val="16"/>
        </w:rPr>
        <w:t>Gortney</w:t>
      </w:r>
      <w:proofErr w:type="spellEnd"/>
      <w:r w:rsidRPr="0039311A">
        <w:rPr>
          <w:sz w:val="16"/>
        </w:rPr>
        <w:t xml:space="preserve">, the </w:t>
      </w:r>
      <w:proofErr w:type="spellStart"/>
      <w:r w:rsidRPr="0039311A">
        <w:rPr>
          <w:sz w:val="16"/>
        </w:rPr>
        <w:t>Northcom</w:t>
      </w:r>
      <w:proofErr w:type="spellEnd"/>
      <w:r w:rsidRPr="0039311A">
        <w:rPr>
          <w:sz w:val="16"/>
        </w:rPr>
        <w:t xml:space="preserve"> commander, described Mexico's decision to approach the Defense Department about buying military equipment as "unprecedented" and that it marked a "historical milestone" in relations between the two countries. Mexico's long been suspicious of gringo motives (at least since it lost about half a million square miles of its territory to the U.S. in the 19th century) and has tended to not be a big U.S. military buyer, relying more on European equipment or private commercial agreements. At the start of President Enrique Peña Nieto's term more than two years ago, his administration felt the United States had wormed its way too deeply into the drug war, and Mexico halted many security programs. "We knew that the President came in really wanting to focus on things other than security," said a U.S. military official who spoke on condition of anonymity because he was not authorized to speak publicly. "He found out he really needed to pay a lot of attention to security." In late 2013, Mexico asked the United States if it could fill a large order of 5.56 mm ammunition, and the embassy helped deliver the trainloads of $6 million worth of bullets within 100 days, the official said. "That case really kind of broke the ice," he said. "They saw the responsiveness of what we could do as a partner in foreign military sales. And they liked it." That sale paved the way for even larger purchases: orders for more than two dozen UH-60 Blackhawk helicopters for the Air Force and Navy, and more than 2,200 Humvees. Since Peña Nieto came to office in late 2012, Mexico has purchased about $1.5 billion in equipment through the government's military sales program, plus $2 billion more through U.S. companies, said Inigo Guevara </w:t>
      </w:r>
      <w:proofErr w:type="spellStart"/>
      <w:r w:rsidRPr="0039311A">
        <w:rPr>
          <w:sz w:val="16"/>
        </w:rPr>
        <w:t>Moyano</w:t>
      </w:r>
      <w:proofErr w:type="spellEnd"/>
      <w:r w:rsidRPr="0039311A">
        <w:rPr>
          <w:sz w:val="16"/>
        </w:rPr>
        <w:t xml:space="preserve">, a Mexican defense consultant based in Washington. </w:t>
      </w:r>
      <w:r w:rsidRPr="00D95104">
        <w:rPr>
          <w:rStyle w:val="StyleUnderline"/>
        </w:rPr>
        <w:t>"All of these</w:t>
      </w:r>
      <w:r>
        <w:rPr>
          <w:rStyle w:val="StyleUnderline"/>
        </w:rPr>
        <w:t xml:space="preserve"> </w:t>
      </w:r>
      <w:r w:rsidRPr="00D95104">
        <w:rPr>
          <w:rStyle w:val="StyleUnderline"/>
        </w:rPr>
        <w:t>buys</w:t>
      </w:r>
      <w:r>
        <w:rPr>
          <w:rStyle w:val="StyleUnderline"/>
        </w:rPr>
        <w:t xml:space="preserve"> </w:t>
      </w:r>
      <w:r w:rsidRPr="00D95104">
        <w:rPr>
          <w:rStyle w:val="StyleUnderline"/>
        </w:rPr>
        <w:t>have been to replace existing systems that averaged 30 to 40 years old and drained budgets through high maintenance costs and poor availabilit</w:t>
      </w:r>
      <w:r w:rsidRPr="0039311A">
        <w:rPr>
          <w:sz w:val="16"/>
        </w:rPr>
        <w:t xml:space="preserve">y," he said. He noted that defense spending also rose sharply under Peña Nieto's predecessor, Felipe Calderon, and that it reflects the "maturing military-to-military relationship at the institutional level, regardless of who is in power." </w:t>
      </w:r>
      <w:r w:rsidRPr="00D95104">
        <w:rPr>
          <w:rStyle w:val="StyleUnderline"/>
        </w:rPr>
        <w:t>The</w:t>
      </w:r>
      <w:r>
        <w:rPr>
          <w:rStyle w:val="StyleUnderline"/>
        </w:rPr>
        <w:t xml:space="preserve"> </w:t>
      </w:r>
      <w:r w:rsidRPr="00D95104">
        <w:rPr>
          <w:rStyle w:val="StyleUnderline"/>
        </w:rPr>
        <w:t>buying</w:t>
      </w:r>
      <w:r>
        <w:rPr>
          <w:rStyle w:val="StyleUnderline"/>
        </w:rPr>
        <w:t xml:space="preserve"> </w:t>
      </w:r>
      <w:r w:rsidRPr="00D95104">
        <w:rPr>
          <w:rStyle w:val="StyleUnderline"/>
        </w:rPr>
        <w:t>also is a sign of the intensity of the war against the drug cartels.</w:t>
      </w:r>
      <w:r w:rsidRPr="00D95104">
        <w:rPr>
          <w:rStyle w:val="Emphasis"/>
        </w:rPr>
        <w:t xml:space="preserve"> The Mexican</w:t>
      </w:r>
      <w:r>
        <w:rPr>
          <w:rStyle w:val="Emphasis"/>
        </w:rPr>
        <w:t xml:space="preserve"> </w:t>
      </w:r>
      <w:r w:rsidRPr="00D95104">
        <w:rPr>
          <w:rStyle w:val="Emphasis"/>
        </w:rPr>
        <w:t>military</w:t>
      </w:r>
      <w:r>
        <w:rPr>
          <w:rStyle w:val="Emphasis"/>
        </w:rPr>
        <w:t xml:space="preserve"> </w:t>
      </w:r>
      <w:r w:rsidRPr="00D95104">
        <w:rPr>
          <w:rStyle w:val="Emphasis"/>
        </w:rPr>
        <w:t>has aggressive operations</w:t>
      </w:r>
      <w:r w:rsidRPr="0039311A">
        <w:rPr>
          <w:sz w:val="16"/>
        </w:rPr>
        <w:t xml:space="preserve"> ongoing in several states such as Tamaulipas, on the Texas border, and Jalisco, against the ascendant New Generation drug cartel. </w:t>
      </w:r>
      <w:r w:rsidRPr="00D95104">
        <w:rPr>
          <w:rStyle w:val="StyleUnderline"/>
        </w:rPr>
        <w:t>These operations have driven a rapid increase in defense spending</w:t>
      </w:r>
      <w:r w:rsidRPr="0039311A">
        <w:rPr>
          <w:sz w:val="16"/>
        </w:rPr>
        <w:t xml:space="preserve"> over much of the past decade. Since 2006, spending has tripled, from $2.6 billion to $7.9 billion this year. Despite the growth, Mexico spends less than many other countries in the hemisphere, just .51 percent of gross domestic product, compared to a Latin American average of 1.31 percent, Guevara said. In addition to tactical raids and statewide operations against drug cartels, the Mexican military is involved in all sorts of other missions, from vaccination programs, to reforestation, to securing voting booths in volatile parts of the country, as it did last week. </w:t>
      </w:r>
      <w:r w:rsidRPr="00D95104">
        <w:rPr>
          <w:rStyle w:val="StyleUnderline"/>
        </w:rPr>
        <w:t>The lavishly funded drug cartels it</w:t>
      </w:r>
      <w:r>
        <w:rPr>
          <w:rStyle w:val="StyleUnderline"/>
        </w:rPr>
        <w:t xml:space="preserve"> </w:t>
      </w:r>
      <w:r w:rsidRPr="00D95104">
        <w:rPr>
          <w:rStyle w:val="StyleUnderline"/>
        </w:rPr>
        <w:t xml:space="preserve">fights are sometimes better armed and equipped than the security forces. </w:t>
      </w:r>
      <w:r w:rsidRPr="0039311A">
        <w:rPr>
          <w:sz w:val="16"/>
        </w:rPr>
        <w:t xml:space="preserve">Cartel gunmen recently shot down a Mexican military helicopter with a rocket-propelled grenade. </w:t>
      </w:r>
      <w:r w:rsidRPr="0039311A">
        <w:rPr>
          <w:rStyle w:val="StyleUnderline"/>
        </w:rPr>
        <w:t>"The Mexican armed forces, including the Army, is one of the most overtasked</w:t>
      </w:r>
      <w:r>
        <w:rPr>
          <w:rStyle w:val="StyleUnderline"/>
        </w:rPr>
        <w:t xml:space="preserve"> </w:t>
      </w:r>
      <w:r w:rsidRPr="0039311A">
        <w:rPr>
          <w:rStyle w:val="StyleUnderline"/>
        </w:rPr>
        <w:t>military</w:t>
      </w:r>
      <w:r>
        <w:rPr>
          <w:rStyle w:val="StyleUnderline"/>
        </w:rPr>
        <w:t xml:space="preserve"> </w:t>
      </w:r>
      <w:r w:rsidRPr="0039311A">
        <w:rPr>
          <w:rStyle w:val="StyleUnderline"/>
        </w:rPr>
        <w:t>forces in the world," said Alejandro Hope, a security analyst.</w:t>
      </w:r>
    </w:p>
    <w:p w:rsidR="00AA0662" w:rsidRPr="0055294C" w:rsidRDefault="00AA0662" w:rsidP="00AA0662"/>
    <w:p w:rsidR="00AA0662" w:rsidRDefault="00AA0662" w:rsidP="00AA0662">
      <w:pPr>
        <w:pStyle w:val="Heading4"/>
      </w:pPr>
      <w:r>
        <w:t>Drug cartels cause Mexican state collapse</w:t>
      </w:r>
    </w:p>
    <w:p w:rsidR="00AA0662" w:rsidRDefault="00AA0662" w:rsidP="00AA0662">
      <w:r w:rsidRPr="005B146F">
        <w:rPr>
          <w:rStyle w:val="Style13ptBold"/>
        </w:rPr>
        <w:t>Pease 11</w:t>
      </w:r>
      <w:r>
        <w:t xml:space="preserve"> (</w:t>
      </w:r>
      <w:proofErr w:type="spellStart"/>
      <w:r>
        <w:t>Shadd</w:t>
      </w:r>
      <w:proofErr w:type="spellEnd"/>
      <w:r>
        <w:t xml:space="preserve"> Allen Pease, Master of the Arts in International Security from the University of Denver, 1/1/11 “Instability in the South: The Implications of Mexican State Failure on U.S. National Security,” </w:t>
      </w:r>
      <w:hyperlink r:id="rId71" w:history="1">
        <w:r>
          <w:rPr>
            <w:rStyle w:val="Hyperlink"/>
          </w:rPr>
          <w:t>https://digitalcommons.du.edu/cgi/viewcontent.cgi?referer=https://www.google.com/&amp;httpsredir=1&amp;article=1503&amp;context=etd</w:t>
        </w:r>
      </w:hyperlink>
      <w:r>
        <w:t xml:space="preserve"> **This is Pease’s thesis)//ICH-EC</w:t>
      </w:r>
    </w:p>
    <w:p w:rsidR="00AA0662" w:rsidRPr="00091C90" w:rsidRDefault="00AA0662" w:rsidP="00AA0662">
      <w:pPr>
        <w:rPr>
          <w:sz w:val="16"/>
        </w:rPr>
      </w:pPr>
      <w:r w:rsidRPr="00091C90">
        <w:rPr>
          <w:sz w:val="16"/>
        </w:rPr>
        <w:lastRenderedPageBreak/>
        <w:t xml:space="preserve">Drug Trafficking Organizations </w:t>
      </w:r>
      <w:proofErr w:type="gramStart"/>
      <w:r w:rsidRPr="00091C90">
        <w:rPr>
          <w:sz w:val="16"/>
        </w:rPr>
        <w:t>The</w:t>
      </w:r>
      <w:proofErr w:type="gramEnd"/>
      <w:r w:rsidRPr="00091C90">
        <w:rPr>
          <w:sz w:val="16"/>
        </w:rPr>
        <w:t xml:space="preserve"> </w:t>
      </w:r>
      <w:r w:rsidRPr="00A344C4">
        <w:rPr>
          <w:rStyle w:val="StyleUnderline"/>
        </w:rPr>
        <w:t>Mexican citizenry are caught in the middle of a dangerous power struggle between the Mexican government, and the drug trafficking organizations that are trying to protect their illicit revenue as well as their routes into the United States</w:t>
      </w:r>
      <w:r w:rsidRPr="00091C90">
        <w:rPr>
          <w:sz w:val="16"/>
        </w:rPr>
        <w:t xml:space="preserve">. Consequently, </w:t>
      </w:r>
      <w:r w:rsidRPr="00A344C4">
        <w:rPr>
          <w:rStyle w:val="Emphasis"/>
        </w:rPr>
        <w:t>the most serious threat to the security of the Mexican state is the drug trafficking cartels.</w:t>
      </w:r>
      <w:r w:rsidRPr="00091C90">
        <w:rPr>
          <w:sz w:val="16"/>
        </w:rPr>
        <w:t xml:space="preserve">11 The </w:t>
      </w:r>
      <w:r w:rsidRPr="00A344C4">
        <w:rPr>
          <w:rStyle w:val="StyleUnderline"/>
        </w:rPr>
        <w:t>DTOs</w:t>
      </w:r>
      <w:r w:rsidRPr="00091C90">
        <w:rPr>
          <w:sz w:val="16"/>
        </w:rPr>
        <w:t xml:space="preserve"> that operate in Mexico have </w:t>
      </w:r>
      <w:r w:rsidRPr="00A344C4">
        <w:rPr>
          <w:rStyle w:val="StyleUnderline"/>
        </w:rPr>
        <w:t>increasingly</w:t>
      </w:r>
      <w:r w:rsidRPr="00091C90">
        <w:rPr>
          <w:sz w:val="16"/>
        </w:rPr>
        <w:t xml:space="preserve"> c</w:t>
      </w:r>
      <w:r w:rsidRPr="00A344C4">
        <w:rPr>
          <w:rStyle w:val="StyleUnderline"/>
        </w:rPr>
        <w:t>ommitted violent acts against the Mexican government, most notably the police and military forces.</w:t>
      </w:r>
      <w:r w:rsidRPr="00091C90">
        <w:rPr>
          <w:sz w:val="16"/>
        </w:rPr>
        <w:t xml:space="preserve"> The actions by the Mexican DTOs are a result of rival cartels vying for control of the drug trade; the violence that has commenced has reached new levels over the past few years.12 In the ensuing section of this thesis, I will expound upon the actions of the various Mexican drug trafficking organizations, and their impact on the national security of the Mexican state. The fierce fighting that is playing out in the streets of Mexico is due in large part to the aggressive policies of the Mexican President, Felipe Calderon. In December of 2006, Mexico inaugurated Felipe Calderon as their President. The new Mexican President vowed to fight the drug cartels that were wreaking havoc on his country. To accomplish this task, Calderon has deployed a total of 45,000 army troops and police officers into areas controlled by the various drug cartels.13 Since the deployment of these troops and the subsequent fighting that has taken place approximately 28,000 people have died.14 The President of Mexico believes that the violence perpetrated by the drug trafficking organizations is a threat to the state of Mexico.17 However, many past Mexican administrations chose to either ignore the problem, or were complicit in the DTOs activities. Consequently, the type and scope of the violence that is inflicting Mexican society on a daily basis was largely minimal in past years. This fact was due to the former Mexican </w:t>
      </w:r>
      <w:proofErr w:type="gramStart"/>
      <w:r w:rsidRPr="00091C90">
        <w:rPr>
          <w:sz w:val="16"/>
        </w:rPr>
        <w:t>administrations</w:t>
      </w:r>
      <w:proofErr w:type="gramEnd"/>
      <w:r w:rsidRPr="00091C90">
        <w:rPr>
          <w:sz w:val="16"/>
        </w:rPr>
        <w:t xml:space="preserve"> tolerance of the various drug trafficking organizations, and their nefarious deeds. In the 1950s through to the 1980s, the Mexican state had a system of government which was extremely centralized in nature; this type of system, and the individuals who encompassed it, were both sympathetic to the drug cartels as well as protective of their various illicit activities.18 The actions by the former Mexican governments provided the various drug trafficking organizations with the opportunity to amass immense power over the areas that they would eventually entrench themselves in. The efforts exerted by the United States upon the cartels of Colombia also provided Mexican DTOs with the needed cover to garner more power in the illicit drug business. However, the changing institutional policies in Mexico resulted in complications between the drug trafficking organizations and the Mexican government. </w:t>
      </w:r>
      <w:proofErr w:type="spellStart"/>
      <w:r w:rsidRPr="00091C90">
        <w:rPr>
          <w:sz w:val="16"/>
        </w:rPr>
        <w:t>Mexico‟s</w:t>
      </w:r>
      <w:proofErr w:type="spellEnd"/>
      <w:r w:rsidRPr="00091C90">
        <w:rPr>
          <w:sz w:val="16"/>
        </w:rPr>
        <w:t xml:space="preserve"> rise to democratic ideals and the political decentralization of power caused difficulties for the various drug trafficking organizations that heretofore had operated with government protection and acquiescence.19 Additionally, the strong and aggressive policies that President Calderon implemented by sending federal troops into </w:t>
      </w:r>
      <w:proofErr w:type="spellStart"/>
      <w:r w:rsidRPr="00091C90">
        <w:rPr>
          <w:sz w:val="16"/>
        </w:rPr>
        <w:t>Mexico‟s</w:t>
      </w:r>
      <w:proofErr w:type="spellEnd"/>
      <w:r w:rsidRPr="00091C90">
        <w:rPr>
          <w:sz w:val="16"/>
        </w:rPr>
        <w:t xml:space="preserve"> most violent areas ignited a reaction that has seemingly became an additional catalyst for tremendous acts of violence throughout the Mexican state. </w:t>
      </w:r>
      <w:r w:rsidRPr="00A344C4">
        <w:rPr>
          <w:rStyle w:val="StyleUnderline"/>
        </w:rPr>
        <w:t xml:space="preserve">The ability of the assorted Mexican drug trafficking organizations to inflict violence on each other, as well as on innocent Mexican citizens, must not be overlooked as it signals the erosion of the </w:t>
      </w:r>
      <w:proofErr w:type="spellStart"/>
      <w:r w:rsidRPr="00A344C4">
        <w:rPr>
          <w:rStyle w:val="StyleUnderline"/>
        </w:rPr>
        <w:t>state‟s</w:t>
      </w:r>
      <w:proofErr w:type="spellEnd"/>
      <w:r w:rsidRPr="00A344C4">
        <w:rPr>
          <w:rStyle w:val="StyleUnderline"/>
        </w:rPr>
        <w:t xml:space="preserve"> ability to monopolize violence.</w:t>
      </w:r>
      <w:r w:rsidRPr="00091C90">
        <w:rPr>
          <w:sz w:val="16"/>
        </w:rPr>
        <w:t xml:space="preserve"> The extent that drug trafficking organizations will inflict violence in order to ensure their illicit business practices was highlighted in a 2007 United Nations report published by the National Institute of Justice on Mexico and the drug trafficking problem. According to the report: Mexican drug trafficking groups engage in a significant degree of violence (ranked 10 on a scale of 1 to 10) in the areas of making use of violence generally, engaging in violent behavior within the group (i.e., discipline, power struggles, etc.), and using violence against other crime groups to settle disputes or compete for territory or markets. </w:t>
      </w:r>
      <w:r w:rsidRPr="00A344C4">
        <w:rPr>
          <w:rStyle w:val="StyleUnderline"/>
        </w:rPr>
        <w:t xml:space="preserve">Mexican drug organizations also use violence as a means to remove officials who hinder their business. </w:t>
      </w:r>
      <w:r w:rsidRPr="00091C90">
        <w:rPr>
          <w:sz w:val="16"/>
        </w:rPr>
        <w:t xml:space="preserve">South of the U.S.-Mexico border, the violence used to achieve these objectives has been characterized as brazen and extreme, particularly among the chief drug trafficking organizations and in cities along the northern border including Tijuana and Ciudad Juarez.20 The violent capacities of the drug trafficking organizations have elevated after the deployment of federal troops and police officers to the DTOs areas of operation. The Mexican government is attempting to disrupt the drug trafficking </w:t>
      </w:r>
      <w:proofErr w:type="spellStart"/>
      <w:r w:rsidRPr="00091C90">
        <w:rPr>
          <w:sz w:val="16"/>
        </w:rPr>
        <w:t>organization‟s</w:t>
      </w:r>
      <w:proofErr w:type="spellEnd"/>
      <w:r w:rsidRPr="00091C90">
        <w:rPr>
          <w:sz w:val="16"/>
        </w:rPr>
        <w:t xml:space="preserve"> operations by targeting them directly. </w:t>
      </w:r>
      <w:r w:rsidRPr="00091C90">
        <w:rPr>
          <w:rStyle w:val="StyleUnderline"/>
        </w:rPr>
        <w:t xml:space="preserve">Additionally, the </w:t>
      </w:r>
      <w:r w:rsidRPr="00091C90">
        <w:rPr>
          <w:sz w:val="16"/>
        </w:rPr>
        <w:t>drug</w:t>
      </w:r>
      <w:r w:rsidRPr="00091C90">
        <w:rPr>
          <w:rStyle w:val="StyleUnderline"/>
        </w:rPr>
        <w:t xml:space="preserve"> </w:t>
      </w:r>
      <w:r w:rsidRPr="00091C90">
        <w:rPr>
          <w:sz w:val="16"/>
        </w:rPr>
        <w:t>trafficking</w:t>
      </w:r>
      <w:r w:rsidRPr="00091C90">
        <w:rPr>
          <w:rStyle w:val="StyleUnderline"/>
        </w:rPr>
        <w:t xml:space="preserve"> cartels are beginning to align </w:t>
      </w:r>
      <w:r w:rsidRPr="00091C90">
        <w:rPr>
          <w:sz w:val="16"/>
        </w:rPr>
        <w:t>themselves</w:t>
      </w:r>
      <w:r w:rsidRPr="00091C90">
        <w:rPr>
          <w:rStyle w:val="StyleUnderline"/>
        </w:rPr>
        <w:t xml:space="preserve"> with each other. This alliance building tactic is used to better protect themselves from rival DTOs as well as the added ability to produce more arms and personnel to fight the Mexican government</w:t>
      </w:r>
      <w:r w:rsidRPr="00091C90">
        <w:rPr>
          <w:sz w:val="16"/>
        </w:rPr>
        <w:t xml:space="preserve">. This arrangement between the assorted DTOs creates increased pressure on the federal military forces and Mexican police. </w:t>
      </w:r>
      <w:r w:rsidRPr="00091C90">
        <w:rPr>
          <w:rStyle w:val="StyleUnderline"/>
        </w:rPr>
        <w:t>Large swaths of Mexico are essentially controlled by the DTOs</w:t>
      </w:r>
      <w:r w:rsidRPr="00091C90">
        <w:rPr>
          <w:sz w:val="16"/>
        </w:rPr>
        <w:t xml:space="preserve">. Although a majority of the casualties of the violence are members of these violent organizations, or somehow related to drug trafficking, many ordinary Mexican citizens are affected by the violence and carnage. Additionally, the instability and insecurity of the Northern areas of Mexico have left many American cities at risk. In a March 2009 article released by The Brookings Institute, author Vanda </w:t>
      </w:r>
      <w:proofErr w:type="spellStart"/>
      <w:r w:rsidRPr="00091C90">
        <w:rPr>
          <w:sz w:val="16"/>
        </w:rPr>
        <w:t>Felbab</w:t>
      </w:r>
      <w:proofErr w:type="spellEnd"/>
      <w:r w:rsidRPr="00091C90">
        <w:rPr>
          <w:sz w:val="16"/>
        </w:rPr>
        <w:t xml:space="preserve">-Brown states, “The number of kidnappings in Phoenix, Arizona, for example, tripled from 48 in 2004 to 241 in 2008. Drug turf wars among the drug trafficking organizations are beginning to occur in major cities in the U.S., such as Dallas, Texas.”21 This is an unnerving negative externality of the narcotics problem occurring along the U.S. southern border. Continued kidnappings and murders will persist until the DTOs operating in Mexico are brought under control. As mentioned previously, the various drug trafficking organizations operate throughout the state of Mexico. Two of the largest DTOs, the Tijuana Cartel and the Juarez Cartel are in close proximity with two major American cities: San Diego, California and El Paso, Texas. Furthermore, many of the drug trafficking organizations operate in conjunction with each other. The figure below provides the current areas of the major Mexican drug trafficking organizations. </w:t>
      </w:r>
      <w:r w:rsidRPr="00091C90">
        <w:rPr>
          <w:rStyle w:val="StyleUnderline"/>
        </w:rPr>
        <w:t xml:space="preserve">The drug trafficking organizations pose </w:t>
      </w:r>
      <w:r w:rsidRPr="00091C90">
        <w:rPr>
          <w:rStyle w:val="StyleUnderline"/>
        </w:rPr>
        <w:lastRenderedPageBreak/>
        <w:t xml:space="preserve">a serious threat to the security of Mexico. This is due in large part to the blatant disregard many of the members of these organizations have for the government of Mexico and its citizenry. </w:t>
      </w:r>
      <w:r w:rsidRPr="00091C90">
        <w:rPr>
          <w:sz w:val="16"/>
        </w:rPr>
        <w:t xml:space="preserve">The Mexican government has implemented a tougher stance against the various DTOs by deploying military forces; however, the </w:t>
      </w:r>
      <w:r w:rsidRPr="00091C90">
        <w:rPr>
          <w:rStyle w:val="StyleUnderline"/>
        </w:rPr>
        <w:t>drug trafficking organizations are heavily entrenched into the society of the Mexican state.</w:t>
      </w:r>
      <w:r>
        <w:rPr>
          <w:rStyle w:val="StyleUnderline"/>
        </w:rPr>
        <w:t xml:space="preserve"> </w:t>
      </w:r>
      <w:r w:rsidRPr="00091C90">
        <w:rPr>
          <w:sz w:val="16"/>
        </w:rPr>
        <w:t xml:space="preserve">In a February 2009 article from The Wall Street Journal, the </w:t>
      </w:r>
      <w:r w:rsidRPr="00091C90">
        <w:rPr>
          <w:rStyle w:val="StyleUnderline"/>
        </w:rPr>
        <w:t xml:space="preserve">Mexican academic Edgardo </w:t>
      </w:r>
      <w:proofErr w:type="spellStart"/>
      <w:r w:rsidRPr="00091C90">
        <w:rPr>
          <w:rStyle w:val="StyleUnderline"/>
        </w:rPr>
        <w:t>Buscaglia</w:t>
      </w:r>
      <w:proofErr w:type="spellEnd"/>
      <w:r w:rsidRPr="00091C90">
        <w:rPr>
          <w:rStyle w:val="StyleUnderline"/>
        </w:rPr>
        <w:t xml:space="preserve"> “estimates there are 200 counties in Mexico-some 8% of the </w:t>
      </w:r>
      <w:proofErr w:type="spellStart"/>
      <w:r w:rsidRPr="00091C90">
        <w:rPr>
          <w:rStyle w:val="StyleUnderline"/>
        </w:rPr>
        <w:t>totalwhere</w:t>
      </w:r>
      <w:proofErr w:type="spellEnd"/>
      <w:r w:rsidRPr="00091C90">
        <w:rPr>
          <w:rStyle w:val="StyleUnderline"/>
        </w:rPr>
        <w:t xml:space="preserve"> drug gangs wield more influence behind the scenes than the authorities. With fearsome arsenals of rocket-propelled grenades, bazookas, and automatic weapons, </w:t>
      </w:r>
      <w:r w:rsidRPr="00091C90">
        <w:rPr>
          <w:rStyle w:val="Emphasis"/>
        </w:rPr>
        <w:t>cartels are often better armed than the police and even the soldiers they fight</w:t>
      </w:r>
      <w:r w:rsidRPr="00091C90">
        <w:rPr>
          <w:rStyle w:val="StyleUnderline"/>
        </w:rPr>
        <w:t>.</w:t>
      </w:r>
      <w:r w:rsidRPr="00091C90">
        <w:rPr>
          <w:sz w:val="16"/>
        </w:rPr>
        <w:t>”23 The type of arms that the various drug trafficking organizations own, the ability to control large areas of the Mexican state, and the cultural entrenchment of these organizations is disconcerting for the security of Mexico. In addition, the drug trafficking cartels are beginning to elevate their deadly attacks by implementing improvised explosive devices (IEDs) into their assaults.</w:t>
      </w:r>
    </w:p>
    <w:p w:rsidR="00AA0662" w:rsidRDefault="00AA0662" w:rsidP="00AA0662"/>
    <w:p w:rsidR="00AA0662" w:rsidRDefault="00AA0662" w:rsidP="00AA0662">
      <w:pPr>
        <w:pStyle w:val="Heading4"/>
      </w:pPr>
      <w:r>
        <w:t xml:space="preserve">That results in WMD terrorism </w:t>
      </w:r>
    </w:p>
    <w:p w:rsidR="00AA0662" w:rsidRDefault="00AA0662" w:rsidP="00AA0662">
      <w:r w:rsidRPr="005B146F">
        <w:rPr>
          <w:rStyle w:val="Style13ptBold"/>
        </w:rPr>
        <w:t>Pease 11</w:t>
      </w:r>
      <w:r>
        <w:t xml:space="preserve"> (</w:t>
      </w:r>
      <w:proofErr w:type="spellStart"/>
      <w:r>
        <w:t>Shadd</w:t>
      </w:r>
      <w:proofErr w:type="spellEnd"/>
      <w:r>
        <w:t xml:space="preserve"> Allen Pease, Master of the Arts in International Security from the University of Denver, 1/1/11 “Instability in the South: The Implications of Mexican State Failure on U.S. National Security,” </w:t>
      </w:r>
      <w:hyperlink r:id="rId72" w:history="1">
        <w:r>
          <w:rPr>
            <w:rStyle w:val="Hyperlink"/>
          </w:rPr>
          <w:t>https://digitalcommons.du.edu/cgi/viewcontent.cgi?referer=https://www.google.com/&amp;httpsredir=1&amp;article=1503&amp;context=etd</w:t>
        </w:r>
      </w:hyperlink>
      <w:r>
        <w:t xml:space="preserve"> **This is Pease’s thesis)//ICH-EC</w:t>
      </w:r>
    </w:p>
    <w:p w:rsidR="00AA0662" w:rsidRPr="00D208B8" w:rsidRDefault="00AA0662" w:rsidP="00AA0662">
      <w:pPr>
        <w:rPr>
          <w:sz w:val="16"/>
        </w:rPr>
      </w:pPr>
      <w:r w:rsidRPr="00ED6523">
        <w:rPr>
          <w:rStyle w:val="StyleUnderline"/>
        </w:rPr>
        <w:t>Foreign Terrorist Organizations and Violations of Mexican State Sovereignty</w:t>
      </w:r>
      <w:r>
        <w:rPr>
          <w:rStyle w:val="StyleUnderline"/>
        </w:rPr>
        <w:t xml:space="preserve"> </w:t>
      </w:r>
      <w:r w:rsidRPr="00ED6523">
        <w:rPr>
          <w:rStyle w:val="StyleUnderline"/>
        </w:rPr>
        <w:t>The possibility of foreign terrorist organizations using Mexico as a base of operations for future attacks on the United States would have major implication on U.S. national security. Foreign terrorist organizations, most likely linked to Al-Qaeda, would have greater freedom of movement in Mexico due to the lack of security in that countr</w:t>
      </w:r>
      <w:r w:rsidRPr="00D208B8">
        <w:rPr>
          <w:sz w:val="16"/>
        </w:rPr>
        <w:t xml:space="preserve">y. Organizations such as Al-Qaeda seem to move from country to country preying on weak and chaotic states. The government of </w:t>
      </w:r>
      <w:r w:rsidRPr="00ED6523">
        <w:rPr>
          <w:rStyle w:val="StyleUnderline"/>
        </w:rPr>
        <w:t>Mexico would be unable to sufficiently hamper the activities of terrorist organizations</w:t>
      </w:r>
      <w:r w:rsidRPr="00D208B8">
        <w:rPr>
          <w:sz w:val="16"/>
        </w:rPr>
        <w:t xml:space="preserve"> due to a failed state scenario. The Mexican military and police forces would have limited leadership from the federal government which is needed in order to confront terrorist organizations.</w:t>
      </w:r>
      <w:r w:rsidRPr="00ED6523">
        <w:rPr>
          <w:rStyle w:val="StyleUnderline"/>
        </w:rPr>
        <w:t xml:space="preserve"> The lack of security within</w:t>
      </w:r>
      <w:r w:rsidRPr="00D208B8">
        <w:rPr>
          <w:sz w:val="16"/>
        </w:rPr>
        <w:t xml:space="preserve"> the border of </w:t>
      </w:r>
      <w:r w:rsidRPr="00ED6523">
        <w:rPr>
          <w:rStyle w:val="StyleUnderline"/>
        </w:rPr>
        <w:t>Mexico would provide terrorist</w:t>
      </w:r>
      <w:r w:rsidRPr="00D208B8">
        <w:rPr>
          <w:sz w:val="16"/>
        </w:rPr>
        <w:t xml:space="preserve"> </w:t>
      </w:r>
      <w:r w:rsidRPr="00ED6523">
        <w:rPr>
          <w:rStyle w:val="StyleUnderline"/>
        </w:rPr>
        <w:t>organizations with the needed cover to plan, train, and conduct terrorist activities.</w:t>
      </w:r>
      <w:r w:rsidRPr="00D208B8">
        <w:rPr>
          <w:sz w:val="16"/>
        </w:rPr>
        <w:t xml:space="preserve"> This insecurity in Mexico is in stark contrast when compared to the United States neighbor to the north, Canada. In comparison, Canada has a viable, professional, and proficient military, as well as, police apparatus that provide it with the necessary tools to combat against foreign terrorist organizations attempting to freely move within its borders. In addition, the Canadian state is not actively fighting a prolonged conflict with well-armed drug traffickers which hinder the Mexican military and police. Terrorist organizations may attempt to use </w:t>
      </w:r>
      <w:proofErr w:type="spellStart"/>
      <w:r w:rsidRPr="00D208B8">
        <w:rPr>
          <w:sz w:val="16"/>
        </w:rPr>
        <w:t>Canada‟s</w:t>
      </w:r>
      <w:proofErr w:type="spellEnd"/>
      <w:r w:rsidRPr="00D208B8">
        <w:rPr>
          <w:sz w:val="16"/>
        </w:rPr>
        <w:t xml:space="preserve"> vast territory in order to plan and train for an American attack; however, the probability of success for the terrorist organizations when compared to using Mexican territory is extremely low. Additionally, the United States and Canada have a strong military history. Both countries participate in the “bi-national command responsible for aerospace warning, aerospace control, and maritime warning for Canada, Alaska and the continental United States.”90 In fact, a Canadian General was in control of NORAD on the morning of September 11th</w:t>
      </w:r>
      <w:proofErr w:type="gramStart"/>
      <w:r w:rsidRPr="00D208B8">
        <w:rPr>
          <w:sz w:val="16"/>
        </w:rPr>
        <w:t xml:space="preserve"> 2001</w:t>
      </w:r>
      <w:proofErr w:type="gramEnd"/>
      <w:r w:rsidRPr="00D208B8">
        <w:rPr>
          <w:sz w:val="16"/>
        </w:rPr>
        <w:t xml:space="preserve">. This Canadian General ordered the grounding of all commercial flights throughout the United States. Terrorist have attempted to use Canada as a launching point, as will be described below, however the use of its land by a significant collection of individuals seeking to attack the United States is highly unlikely. Consequently, terrorists that wish to do the United States harm could seize the opportunity that may present itself in Mexico to plan and equip for future attacks in the United States. These organizations could use the porous border to infiltrate personnel and material into the Southwest of America in order to facilitate potential terrorist attacks. Terrorist organizations conducted these types of infiltration activities before the devastating attacks on September 11, 2001 as well as afterwards. On the eve of the millennium in 1999 an Algerian man, Ahmed Ressam, attempted to transport a trunk full of explosives over the British Columbia border in Canada into the United States in order to bomb the Los Angeles airport.91 However, quick thinking American border </w:t>
      </w:r>
      <w:proofErr w:type="spellStart"/>
      <w:r w:rsidRPr="00D208B8">
        <w:rPr>
          <w:sz w:val="16"/>
        </w:rPr>
        <w:t>agent‟s</w:t>
      </w:r>
      <w:proofErr w:type="spellEnd"/>
      <w:r w:rsidRPr="00D208B8">
        <w:rPr>
          <w:sz w:val="16"/>
        </w:rPr>
        <w:t xml:space="preserve"> employed sound law enforcement procedures and arrested this individual before he was able to infiltrate successfully into the United States. Additionally, the subsequent questioning of Ressam also led to the appropriate handling of Richard </w:t>
      </w:r>
      <w:proofErr w:type="spellStart"/>
      <w:r w:rsidRPr="00D208B8">
        <w:rPr>
          <w:sz w:val="16"/>
        </w:rPr>
        <w:t>Reid‟s</w:t>
      </w:r>
      <w:proofErr w:type="spellEnd"/>
      <w:r w:rsidRPr="00D208B8">
        <w:rPr>
          <w:sz w:val="16"/>
        </w:rPr>
        <w:t xml:space="preserve"> infamous shoe bomb that he attempted to use in order to destroy an American Airlines flight in December of 2001.92 The attempted infiltration by these terrorists should be a sign of concern for American policymakers and law </w:t>
      </w:r>
      <w:r w:rsidRPr="00D208B8">
        <w:rPr>
          <w:sz w:val="16"/>
        </w:rPr>
        <w:lastRenderedPageBreak/>
        <w:t xml:space="preserve">enforcement officials. The motivation and expertise for many of these groups is apparent; however, the occurrence may seem to many observers as an anomaly. This assertion would have grave consequences for the American homeland as the infiltration of Mexico by an assortment of foreign terrorist organizations may have already begun. According to Ray Walser, a contributor to The Heritage Foundation, </w:t>
      </w:r>
      <w:r w:rsidRPr="001805A0">
        <w:rPr>
          <w:rStyle w:val="StyleUnderline"/>
        </w:rPr>
        <w:t>a prominent member of Hezbollah who goes by the name of Jamel Nasr was recently arrested in the city of Tijuana.</w:t>
      </w:r>
      <w:r w:rsidRPr="00D208B8">
        <w:rPr>
          <w:sz w:val="16"/>
        </w:rPr>
        <w:t>93</w:t>
      </w:r>
      <w:r w:rsidRPr="001805A0">
        <w:rPr>
          <w:rStyle w:val="StyleUnderline"/>
        </w:rPr>
        <w:t xml:space="preserve"> Tijuana is extremely close to the large metropolitan city of San Diego</w:t>
      </w:r>
      <w:r w:rsidRPr="00D208B8">
        <w:rPr>
          <w:sz w:val="16"/>
        </w:rPr>
        <w:t xml:space="preserve">; additionally, Tijuana is inundated with drug trafficking smugglers who are engaged in extreme acts of violence. According to the author Ray Walser, the Hezbollah organization would be interested in pursuing a relationship with the various Mexican drug trafficking organizations.94 Walser articulated in his article that, “If Hezbollah bag men can do business with </w:t>
      </w:r>
      <w:proofErr w:type="spellStart"/>
      <w:r w:rsidRPr="00D208B8">
        <w:rPr>
          <w:sz w:val="16"/>
        </w:rPr>
        <w:t>Mexico‟s</w:t>
      </w:r>
      <w:proofErr w:type="spellEnd"/>
      <w:r w:rsidRPr="00D208B8">
        <w:rPr>
          <w:sz w:val="16"/>
        </w:rPr>
        <w:t xml:space="preserve"> cartels, so can its trained terrorists. In the fluid, globalized struggle based on the principles of asymmetric warfare, terrorists constantly seek out our vulnerabilities and soft targets.”95 Terrorist organizations could work unilaterally within a failed Mexican state or pair up with the various drug trafficking organizations in order to accomplish their nefarious operations inside the United States. One instance that draws attention to the unilateral aspect of the various terrorist organizations focuses on the Somali based Al </w:t>
      </w:r>
      <w:proofErr w:type="spellStart"/>
      <w:r w:rsidRPr="00D208B8">
        <w:rPr>
          <w:sz w:val="16"/>
        </w:rPr>
        <w:t>Shabaab</w:t>
      </w:r>
      <w:proofErr w:type="spellEnd"/>
      <w:r w:rsidRPr="00D208B8">
        <w:rPr>
          <w:sz w:val="16"/>
        </w:rPr>
        <w:t xml:space="preserve"> terrorist group. The United States government designated Al </w:t>
      </w:r>
      <w:proofErr w:type="spellStart"/>
      <w:r w:rsidRPr="00D208B8">
        <w:rPr>
          <w:sz w:val="16"/>
        </w:rPr>
        <w:t>Shabaab</w:t>
      </w:r>
      <w:proofErr w:type="spellEnd"/>
      <w:r w:rsidRPr="00D208B8">
        <w:rPr>
          <w:sz w:val="16"/>
        </w:rPr>
        <w:t xml:space="preserve"> as a terrorist organization in 2008.96 This organization has aligned itself with the Al-Qaeda terrorist network; and stipulated that it intends to do harm to the United States.97 In early 2010, the U.S. Department of Homeland Security issued an alert to Texas authorities asking them to “keep their eyes open for a Somali man named Mohamed Ali who is believed to be in Mexico preparing to make the illegal crossing into Texas. Officials believe Ali has ties to Al </w:t>
      </w:r>
      <w:proofErr w:type="spellStart"/>
      <w:r w:rsidRPr="00D208B8">
        <w:rPr>
          <w:sz w:val="16"/>
        </w:rPr>
        <w:t>Shabaab</w:t>
      </w:r>
      <w:proofErr w:type="spellEnd"/>
      <w:r w:rsidRPr="00D208B8">
        <w:rPr>
          <w:sz w:val="16"/>
        </w:rPr>
        <w:t xml:space="preserve">…”98 </w:t>
      </w:r>
      <w:r w:rsidRPr="001805A0">
        <w:rPr>
          <w:rStyle w:val="StyleUnderline"/>
        </w:rPr>
        <w:t>The long and porous border between the United States and Mexico is ideal for terrorists in their efforts to infiltrate the United States.</w:t>
      </w:r>
      <w:r w:rsidRPr="00D208B8">
        <w:rPr>
          <w:sz w:val="16"/>
        </w:rPr>
        <w:t xml:space="preserve"> This fact becomes amplified with a potential failed state scenario in the country of Mexico. Regrettably, the abovementioned situation is not the only instance where individuals linked to terrorist organizations have made attempts to infiltrate into the United </w:t>
      </w:r>
      <w:proofErr w:type="gramStart"/>
      <w:r w:rsidRPr="00D208B8">
        <w:rPr>
          <w:sz w:val="16"/>
        </w:rPr>
        <w:t>States, or</w:t>
      </w:r>
      <w:proofErr w:type="gramEnd"/>
      <w:r w:rsidRPr="00D208B8">
        <w:rPr>
          <w:sz w:val="16"/>
        </w:rPr>
        <w:t xml:space="preserve"> are interested in doing so. According to the New York Times the former Deputy Secretary of Homeland Security, Admiral James M. Loy, cited in written testimony, “</w:t>
      </w:r>
      <w:r w:rsidRPr="001805A0">
        <w:rPr>
          <w:rStyle w:val="StyleUnderline"/>
        </w:rPr>
        <w:t>intelligence</w:t>
      </w:r>
      <w:r w:rsidRPr="00D208B8">
        <w:rPr>
          <w:sz w:val="16"/>
        </w:rPr>
        <w:t xml:space="preserve"> that „</w:t>
      </w:r>
      <w:r w:rsidRPr="001805A0">
        <w:rPr>
          <w:rStyle w:val="StyleUnderline"/>
        </w:rPr>
        <w:t>strongly suggests‟ that Al Qaeda operatives have considered using the Mexican border as an entry point</w:t>
      </w:r>
      <w:r w:rsidRPr="00D208B8">
        <w:rPr>
          <w:sz w:val="16"/>
        </w:rPr>
        <w:t xml:space="preserve">…” into the United States.99 Additionally, Admiral Loy articulated that he had information which suggested that many key Al Qaeda members would be able to pay individuals in Mexico in order to infiltrate into the United States. 100 The ability in which terrorists could infiltrate the country of Mexico, link up with various drug trafficking organizations, exchange money and move into the United States is disconcerting. The assorted drug trafficking organizations are an illicit profit-focused organization. Ideology does not play a significant factor in their rationale. The </w:t>
      </w:r>
      <w:r w:rsidRPr="001805A0">
        <w:rPr>
          <w:rStyle w:val="StyleUnderline"/>
        </w:rPr>
        <w:t>DTOs would most likely facilitate the movement of terrorists into the United States as long as they were compensated for their efforts. T</w:t>
      </w:r>
      <w:r w:rsidRPr="00D208B8">
        <w:rPr>
          <w:sz w:val="16"/>
        </w:rPr>
        <w:t xml:space="preserve">he realization of this occurrence by American officials may impede the various drug trafficking organizations actions as they would not want retaliatory actions by the United States against their unlawful operations; however, the likelihood of American involvement in Mexico due to a failed state situation may bolster the assorted drug trafficking organizations to work with terrorist organizations regardless of the consequences. Additionally, the mere assistance by the drug trafficking organizations is only part of the problem. </w:t>
      </w:r>
      <w:r w:rsidRPr="00FE24CA">
        <w:rPr>
          <w:rStyle w:val="StyleUnderline"/>
        </w:rPr>
        <w:t>A failed state scenario in Mexico</w:t>
      </w:r>
      <w:r w:rsidRPr="00D208B8">
        <w:rPr>
          <w:sz w:val="16"/>
        </w:rPr>
        <w:t>, one in which the Mexican security forces were unable to protect their sovereignty, m</w:t>
      </w:r>
      <w:r w:rsidRPr="00FE24CA">
        <w:rPr>
          <w:rStyle w:val="StyleUnderline"/>
        </w:rPr>
        <w:t>ay provide foreign terrorist organizations with the needed cover to establish terrorist training grounds where they could plan, train and initiate attacks against the United States.</w:t>
      </w:r>
      <w:r w:rsidRPr="00D208B8">
        <w:rPr>
          <w:sz w:val="16"/>
        </w:rPr>
        <w:t xml:space="preserve"> This scenario is </w:t>
      </w:r>
      <w:r w:rsidRPr="00FE24CA">
        <w:rPr>
          <w:rStyle w:val="StyleUnderline"/>
        </w:rPr>
        <w:t>not unlike the environment that now encompasses the failed state of Somalia</w:t>
      </w:r>
      <w:r w:rsidRPr="00D208B8">
        <w:rPr>
          <w:sz w:val="16"/>
        </w:rPr>
        <w:t xml:space="preserve">. This situation is what sets our Northern border country, Canada, apart from Mexico. It is unlikely that foreign terrorist organizations could operate in Canada in the same capacity that a failed Mexican state would provide. The rise of radical terrorist organizations throughout the world is a serious issue related to the national security of the United States. The numerous attacks targeted against the American homeland, as well as, United States interests abroad amplify the seriousness of the situation. The </w:t>
      </w:r>
      <w:r w:rsidRPr="00FE24CA">
        <w:rPr>
          <w:rStyle w:val="StyleUnderline"/>
        </w:rPr>
        <w:t>growing unrest</w:t>
      </w:r>
      <w:r w:rsidRPr="00D208B8">
        <w:rPr>
          <w:sz w:val="16"/>
        </w:rPr>
        <w:t xml:space="preserve"> in the country of Mexico </w:t>
      </w:r>
      <w:r w:rsidRPr="00FE24CA">
        <w:rPr>
          <w:rStyle w:val="StyleUnderline"/>
        </w:rPr>
        <w:t>may be exploited by various terrorist groups that wish to inflict harm on the United States. The government of Mexico would be severely hampered</w:t>
      </w:r>
      <w:r w:rsidRPr="00D208B8">
        <w:rPr>
          <w:sz w:val="16"/>
        </w:rPr>
        <w:t xml:space="preserve"> in its attempt to stymie not only the drug trafficking organizations of Mexico, but also any terrorist organizations that wish to violate the sovereignty of the Mexican state. Consequently, terrorist groups working in Mexico would have the opportunity to either work unilaterally or combine their efforts with the assorted DTOs in an attempt to smuggle personnel and/or material across the border into the United States.</w:t>
      </w:r>
      <w:r w:rsidRPr="00FE24CA">
        <w:rPr>
          <w:rStyle w:val="StyleUnderline"/>
        </w:rPr>
        <w:t xml:space="preserve"> Regrettably, the material that terrorist organizations may smuggle into the United States could have devastating consequences if they are successfully deployed within the country, namely n</w:t>
      </w:r>
      <w:r w:rsidRPr="00FE24CA">
        <w:rPr>
          <w:rStyle w:val="Emphasis"/>
        </w:rPr>
        <w:t>uclear, biological or radiological typed weapons.</w:t>
      </w:r>
      <w:r>
        <w:rPr>
          <w:rStyle w:val="Emphasis"/>
        </w:rPr>
        <w:t xml:space="preserve"> </w:t>
      </w:r>
      <w:r w:rsidRPr="00D208B8">
        <w:rPr>
          <w:sz w:val="16"/>
        </w:rPr>
        <w:t xml:space="preserve">In August of 2001, Osama Bin Laden and his second in command, Ayman </w:t>
      </w:r>
      <w:proofErr w:type="spellStart"/>
      <w:r w:rsidRPr="00D208B8">
        <w:rPr>
          <w:sz w:val="16"/>
        </w:rPr>
        <w:t>AlZawahiri</w:t>
      </w:r>
      <w:proofErr w:type="spellEnd"/>
      <w:r w:rsidRPr="00D208B8">
        <w:rPr>
          <w:sz w:val="16"/>
        </w:rPr>
        <w:t xml:space="preserve">, conducted meetings with </w:t>
      </w:r>
      <w:proofErr w:type="spellStart"/>
      <w:r w:rsidRPr="00D208B8">
        <w:rPr>
          <w:sz w:val="16"/>
        </w:rPr>
        <w:t>Pakistan‟s</w:t>
      </w:r>
      <w:proofErr w:type="spellEnd"/>
      <w:r w:rsidRPr="00D208B8">
        <w:rPr>
          <w:sz w:val="16"/>
        </w:rPr>
        <w:t xml:space="preserve"> former specialists in uranium enrichment, </w:t>
      </w:r>
      <w:proofErr w:type="spellStart"/>
      <w:r w:rsidRPr="00D208B8">
        <w:rPr>
          <w:sz w:val="16"/>
        </w:rPr>
        <w:t>Bashiruddin</w:t>
      </w:r>
      <w:proofErr w:type="spellEnd"/>
      <w:r w:rsidRPr="00D208B8">
        <w:rPr>
          <w:sz w:val="16"/>
        </w:rPr>
        <w:t xml:space="preserve"> Mahmood and Abdul Majeed.101 According to Mahmood, a former </w:t>
      </w:r>
      <w:proofErr w:type="spellStart"/>
      <w:r w:rsidRPr="00D208B8">
        <w:rPr>
          <w:sz w:val="16"/>
        </w:rPr>
        <w:t>highranking</w:t>
      </w:r>
      <w:proofErr w:type="spellEnd"/>
      <w:r w:rsidRPr="00D208B8">
        <w:rPr>
          <w:sz w:val="16"/>
        </w:rPr>
        <w:t xml:space="preserve"> member of the Pakistani Atomic Energy Commission, Bin Laden was extremely interested in acquiring nuclear weapons. 102 </w:t>
      </w:r>
      <w:r w:rsidRPr="00FE24CA">
        <w:rPr>
          <w:rStyle w:val="StyleUnderline"/>
        </w:rPr>
        <w:t xml:space="preserve">The acquisition of weapons of mass destruction by members of the Al-Qaeda organization would be a </w:t>
      </w:r>
      <w:r w:rsidRPr="00FE24CA">
        <w:rPr>
          <w:rStyle w:val="Emphasis"/>
        </w:rPr>
        <w:t>devastating</w:t>
      </w:r>
      <w:r w:rsidRPr="00FE24CA">
        <w:rPr>
          <w:rStyle w:val="StyleUnderline"/>
        </w:rPr>
        <w:t xml:space="preserve"> prospect for the United </w:t>
      </w:r>
      <w:r w:rsidRPr="00FE24CA">
        <w:rPr>
          <w:rStyle w:val="StyleUnderline"/>
        </w:rPr>
        <w:lastRenderedPageBreak/>
        <w:t>States.</w:t>
      </w:r>
      <w:r w:rsidRPr="00D208B8">
        <w:rPr>
          <w:sz w:val="16"/>
        </w:rPr>
        <w:t xml:space="preserve"> As the attacks on September 11, 2001 demonstrate, the leadership of Al-Qaeda is seeking the destruction of the American state and are not hesitant in using weapons indiscriminately that will inflict heavy losses. President Obama recently stated that if the Al-Qaeda terrorist organization obtained nuclear weapons they “would have no compunction at using them”103 President Obama went on to state that “T</w:t>
      </w:r>
      <w:r w:rsidRPr="00D208B8">
        <w:rPr>
          <w:rStyle w:val="StyleUnderline"/>
        </w:rPr>
        <w:t xml:space="preserve">he single biggest threat to U.S. security, both short-term, medium-term and long-term, would be the possibility of a terrorist organization obtaining a nuclear weapon </w:t>
      </w:r>
      <w:r w:rsidRPr="00D208B8">
        <w:rPr>
          <w:sz w:val="16"/>
        </w:rPr>
        <w:t xml:space="preserve">… [T]his is something that could change the security landscape in this country and around the world for years to come.”104 The issue of Al-Qaeda acquiring a nuclear weapon is a concerning one; however, more disconcerting than this assertion relates to the relative ease </w:t>
      </w:r>
      <w:r w:rsidRPr="00D208B8">
        <w:rPr>
          <w:rStyle w:val="StyleUnderline"/>
        </w:rPr>
        <w:t>members of this organization could smuggle this type of material into the United States for future attacks from the state of Mexico.</w:t>
      </w:r>
      <w:r w:rsidRPr="00D208B8">
        <w:rPr>
          <w:sz w:val="16"/>
        </w:rPr>
        <w:t xml:space="preserve"> The porous border between the United States and Mexico offers seclusion and cover to many drug trafficking smugglers as well as individuals who are transporting human beings. It is apparent that various terrorist organizations could use these same smuggling routes in order to infiltrate the United States with dangerous weapons of mass destruction type material. An additional threat to the American homeland from terrorist organizations is attacks using radioactive material, more specifically, radiological dispersal devices also known as „dirty </w:t>
      </w:r>
      <w:proofErr w:type="gramStart"/>
      <w:r w:rsidRPr="00D208B8">
        <w:rPr>
          <w:sz w:val="16"/>
        </w:rPr>
        <w:t>bombs.‟</w:t>
      </w:r>
      <w:proofErr w:type="gramEnd"/>
      <w:r w:rsidRPr="00D208B8">
        <w:rPr>
          <w:sz w:val="16"/>
        </w:rPr>
        <w:t xml:space="preserve"> </w:t>
      </w:r>
      <w:r w:rsidRPr="00D208B8">
        <w:rPr>
          <w:rStyle w:val="StyleUnderline"/>
        </w:rPr>
        <w:t xml:space="preserve">Terrorist organizations could smuggle rather easily radioactive material from a lawless Mexico into the United States for potential attacks. </w:t>
      </w:r>
      <w:r w:rsidRPr="00D208B8">
        <w:rPr>
          <w:sz w:val="16"/>
        </w:rPr>
        <w:t xml:space="preserve">Radiological dispersal devices are used to disperse radioactive material into the environment by using some type of explosive device.105 The amount of material used in the bomb will determine how many casualties are affected as well as the area of contamination.106 The </w:t>
      </w:r>
      <w:r w:rsidRPr="00D208B8">
        <w:rPr>
          <w:rStyle w:val="StyleUnderline"/>
        </w:rPr>
        <w:t>material used in these bombs can cause tissue damage, radiation poisoning, and cause mass panic within those who were targeted for this attack.</w:t>
      </w:r>
      <w:r w:rsidRPr="00D208B8">
        <w:rPr>
          <w:sz w:val="16"/>
        </w:rPr>
        <w:t xml:space="preserve">107 Terrorist organizations would have the opportunity to use Mexico as a base for their operations; these operations may include smuggling personnel into the United States or smuggling WMD type weapons. The possibility of terrorist organizations using personnel and material for attacks on the American homeland intensifies the importance that Mexico remain a viable partner for the United States, and that the Mexican government remains the sole coercive, sovereign power in all its relationships. </w:t>
      </w:r>
      <w:r w:rsidRPr="00D208B8">
        <w:rPr>
          <w:rStyle w:val="Emphasis"/>
        </w:rPr>
        <w:t>Further security collapse by the Mexican state will only bolster foreign terrorist organizations</w:t>
      </w:r>
      <w:r w:rsidRPr="00D208B8">
        <w:rPr>
          <w:sz w:val="16"/>
        </w:rPr>
        <w:t xml:space="preserve"> in their anti-American objectives. These various groups could work with the drug trafficking organizations or work unilaterally in order to infiltrate the United States or set up terrorist training camps. This type of activity must be closely monitored by American policymakers and law enforcement officials. The next section of this chapter will deal with the economic costs to the United States if the country of Mexico can no longer function as a sovereign entity.</w:t>
      </w:r>
    </w:p>
    <w:p w:rsidR="00AA0662" w:rsidRDefault="00C2050F" w:rsidP="00C2050F">
      <w:pPr>
        <w:pStyle w:val="Heading3"/>
      </w:pPr>
      <w:r>
        <w:lastRenderedPageBreak/>
        <w:t>War Turns Case</w:t>
      </w:r>
    </w:p>
    <w:p w:rsidR="00C2050F" w:rsidRDefault="00C2050F" w:rsidP="00C2050F">
      <w:pPr>
        <w:pStyle w:val="Heading4"/>
      </w:pPr>
      <w:r>
        <w:t xml:space="preserve">The </w:t>
      </w:r>
      <w:proofErr w:type="spellStart"/>
      <w:r>
        <w:t>disad</w:t>
      </w:r>
      <w:proofErr w:type="spellEnd"/>
      <w:r>
        <w:t xml:space="preserve"> massively turns the case</w:t>
      </w:r>
    </w:p>
    <w:p w:rsidR="00C2050F" w:rsidRDefault="00C2050F" w:rsidP="00C2050F">
      <w:r w:rsidRPr="000821B6">
        <w:rPr>
          <w:rStyle w:val="Style13ptBold"/>
        </w:rPr>
        <w:t>Sancho 97</w:t>
      </w:r>
      <w:r>
        <w:t xml:space="preserve"> </w:t>
      </w:r>
    </w:p>
    <w:p w:rsidR="00C2050F" w:rsidRPr="006B49D9" w:rsidRDefault="00C2050F" w:rsidP="00C2050F">
      <w:pPr>
        <w:rPr>
          <w:rStyle w:val="Style13ptBold"/>
          <w:sz w:val="20"/>
          <w:szCs w:val="20"/>
        </w:rPr>
      </w:pPr>
      <w:r>
        <w:rPr>
          <w:rStyle w:val="Style13ptBold"/>
          <w:sz w:val="20"/>
          <w:szCs w:val="20"/>
        </w:rPr>
        <w:t>(</w:t>
      </w:r>
      <w:r w:rsidRPr="006B49D9">
        <w:rPr>
          <w:rStyle w:val="Style13ptBold"/>
          <w:sz w:val="20"/>
          <w:szCs w:val="20"/>
        </w:rPr>
        <w:t>Nelia Sancho, Regional Coordinator for the Asian Women’s Human Rights Council, Gender &amp; Catastrophe, p. 153</w:t>
      </w:r>
      <w:r w:rsidRPr="006B49D9">
        <w:rPr>
          <w:rStyle w:val="Style13ptBold"/>
          <w:sz w:val="12"/>
          <w:szCs w:val="20"/>
        </w:rPr>
        <w:t xml:space="preserve">¶ </w:t>
      </w:r>
      <w:r w:rsidRPr="006B49D9">
        <w:rPr>
          <w:rStyle w:val="Style13ptBold"/>
          <w:sz w:val="20"/>
          <w:szCs w:val="20"/>
        </w:rPr>
        <w:t>Conclusion: Women and War</w:t>
      </w:r>
      <w:r>
        <w:rPr>
          <w:rStyle w:val="Style13ptBold"/>
          <w:sz w:val="20"/>
          <w:szCs w:val="20"/>
        </w:rPr>
        <w:t>)</w:t>
      </w:r>
    </w:p>
    <w:p w:rsidR="00C2050F" w:rsidRPr="006B49D9" w:rsidRDefault="00C2050F" w:rsidP="00C2050F">
      <w:pPr>
        <w:rPr>
          <w:sz w:val="16"/>
        </w:rPr>
      </w:pPr>
      <w:r w:rsidRPr="006B49D9">
        <w:rPr>
          <w:sz w:val="16"/>
        </w:rPr>
        <w:t xml:space="preserve">The case of the comfort women is the most convincing argument against war. By telling their stories, these women survivors tell in the clearest terms possible the brutality and inhumanity that wars wreak on people, but most especially women. </w:t>
      </w:r>
      <w:r w:rsidRPr="000821B6">
        <w:rPr>
          <w:rStyle w:val="StyleUnderline"/>
        </w:rPr>
        <w:t xml:space="preserve">The </w:t>
      </w:r>
      <w:r w:rsidRPr="00F12E89">
        <w:rPr>
          <w:rStyle w:val="StyleUnderline"/>
          <w:highlight w:val="yellow"/>
        </w:rPr>
        <w:t>oppression that women</w:t>
      </w:r>
      <w:r w:rsidRPr="006B49D9">
        <w:rPr>
          <w:sz w:val="16"/>
        </w:rPr>
        <w:t xml:space="preserve"> in Asia and the Third World </w:t>
      </w:r>
      <w:r w:rsidRPr="000821B6">
        <w:rPr>
          <w:rStyle w:val="StyleUnderline"/>
        </w:rPr>
        <w:t xml:space="preserve">confront in their lives, the </w:t>
      </w:r>
      <w:r w:rsidRPr="00F12E89">
        <w:rPr>
          <w:rStyle w:val="StyleUnderline"/>
          <w:highlight w:val="yellow"/>
        </w:rPr>
        <w:t>inequality</w:t>
      </w:r>
      <w:r w:rsidRPr="000821B6">
        <w:rPr>
          <w:rStyle w:val="StyleUnderline"/>
        </w:rPr>
        <w:t xml:space="preserve">, the </w:t>
      </w:r>
      <w:r w:rsidRPr="00F12E89">
        <w:rPr>
          <w:rStyle w:val="StyleUnderline"/>
          <w:highlight w:val="yellow"/>
        </w:rPr>
        <w:t>poverty</w:t>
      </w:r>
      <w:r w:rsidRPr="000821B6">
        <w:rPr>
          <w:rStyle w:val="StyleUnderline"/>
        </w:rPr>
        <w:t xml:space="preserve">, the </w:t>
      </w:r>
      <w:r w:rsidRPr="00F12E89">
        <w:rPr>
          <w:rStyle w:val="StyleUnderline"/>
          <w:highlight w:val="yellow"/>
        </w:rPr>
        <w:t>discrimination</w:t>
      </w:r>
      <w:r w:rsidRPr="000821B6">
        <w:rPr>
          <w:rStyle w:val="StyleUnderline"/>
        </w:rPr>
        <w:t xml:space="preserve">, the </w:t>
      </w:r>
      <w:r w:rsidRPr="00F12E89">
        <w:rPr>
          <w:rStyle w:val="StyleUnderline"/>
          <w:highlight w:val="yellow"/>
        </w:rPr>
        <w:t xml:space="preserve">gender violence, </w:t>
      </w:r>
      <w:r w:rsidRPr="00F12E89">
        <w:rPr>
          <w:rStyle w:val="Emphasis"/>
          <w:highlight w:val="yellow"/>
        </w:rPr>
        <w:t>increase a hundredfold</w:t>
      </w:r>
      <w:r w:rsidRPr="00F12E89">
        <w:rPr>
          <w:rStyle w:val="StyleUnderline"/>
          <w:highlight w:val="yellow"/>
        </w:rPr>
        <w:t xml:space="preserve"> during</w:t>
      </w:r>
      <w:r w:rsidRPr="000821B6">
        <w:rPr>
          <w:rStyle w:val="StyleUnderline"/>
        </w:rPr>
        <w:t xml:space="preserve"> times of war and </w:t>
      </w:r>
      <w:r w:rsidRPr="00F12E89">
        <w:rPr>
          <w:rStyle w:val="StyleUnderline"/>
          <w:highlight w:val="yellow"/>
        </w:rPr>
        <w:t>armed conflict, when</w:t>
      </w:r>
      <w:r w:rsidRPr="000821B6">
        <w:rPr>
          <w:rStyle w:val="StyleUnderline"/>
        </w:rPr>
        <w:t xml:space="preserve"> the </w:t>
      </w:r>
      <w:r w:rsidRPr="00F12E89">
        <w:rPr>
          <w:rStyle w:val="StyleUnderline"/>
          <w:highlight w:val="yellow"/>
        </w:rPr>
        <w:t>‘normal’ fabric of society is torn</w:t>
      </w:r>
      <w:r w:rsidRPr="000821B6">
        <w:rPr>
          <w:rStyle w:val="StyleUnderline"/>
        </w:rPr>
        <w:t xml:space="preserve"> asunder</w:t>
      </w:r>
      <w:r w:rsidRPr="006B49D9">
        <w:rPr>
          <w:sz w:val="16"/>
        </w:rPr>
        <w:t>.</w:t>
      </w:r>
      <w:r w:rsidRPr="006B49D9">
        <w:rPr>
          <w:sz w:val="12"/>
        </w:rPr>
        <w:t>¶</w:t>
      </w:r>
      <w:r w:rsidRPr="006B49D9">
        <w:rPr>
          <w:sz w:val="16"/>
        </w:rPr>
        <w:t xml:space="preserve"> </w:t>
      </w:r>
      <w:r w:rsidRPr="00F12E89">
        <w:rPr>
          <w:rStyle w:val="StyleUnderline"/>
          <w:highlight w:val="yellow"/>
        </w:rPr>
        <w:t>Women</w:t>
      </w:r>
      <w:r w:rsidRPr="006B49D9">
        <w:rPr>
          <w:sz w:val="16"/>
        </w:rPr>
        <w:t xml:space="preserve">, who are </w:t>
      </w:r>
      <w:r w:rsidRPr="00F12E89">
        <w:rPr>
          <w:rStyle w:val="StyleUnderline"/>
          <w:highlight w:val="yellow"/>
        </w:rPr>
        <w:t>seen as</w:t>
      </w:r>
      <w:r w:rsidRPr="000821B6">
        <w:rPr>
          <w:rStyle w:val="StyleUnderline"/>
        </w:rPr>
        <w:t xml:space="preserve"> weak and </w:t>
      </w:r>
      <w:r w:rsidRPr="00F12E89">
        <w:rPr>
          <w:rStyle w:val="StyleUnderline"/>
          <w:highlight w:val="yellow"/>
        </w:rPr>
        <w:t>vulnerable</w:t>
      </w:r>
      <w:r w:rsidRPr="006B49D9">
        <w:rPr>
          <w:sz w:val="16"/>
        </w:rPr>
        <w:t xml:space="preserve">, and at the same time bear their collectivities’ </w:t>
      </w:r>
      <w:proofErr w:type="spellStart"/>
      <w:r w:rsidRPr="006B49D9">
        <w:rPr>
          <w:sz w:val="16"/>
        </w:rPr>
        <w:t>honour</w:t>
      </w:r>
      <w:proofErr w:type="spellEnd"/>
      <w:r w:rsidRPr="006B49D9">
        <w:rPr>
          <w:sz w:val="16"/>
        </w:rPr>
        <w:t xml:space="preserve"> and tradition, </w:t>
      </w:r>
      <w:r w:rsidRPr="000821B6">
        <w:rPr>
          <w:rStyle w:val="StyleUnderline"/>
        </w:rPr>
        <w:t xml:space="preserve">inevitably </w:t>
      </w:r>
      <w:r w:rsidRPr="00F12E89">
        <w:rPr>
          <w:rStyle w:val="StyleUnderline"/>
          <w:highlight w:val="yellow"/>
        </w:rPr>
        <w:t xml:space="preserve">become the </w:t>
      </w:r>
      <w:r w:rsidRPr="00F12E89">
        <w:rPr>
          <w:rStyle w:val="Emphasis"/>
          <w:highlight w:val="yellow"/>
        </w:rPr>
        <w:t>main targets</w:t>
      </w:r>
      <w:r w:rsidRPr="00F12E89">
        <w:rPr>
          <w:rStyle w:val="StyleUnderline"/>
          <w:highlight w:val="yellow"/>
        </w:rPr>
        <w:t xml:space="preserve"> of armies</w:t>
      </w:r>
      <w:r w:rsidRPr="000821B6">
        <w:rPr>
          <w:rStyle w:val="StyleUnderline"/>
        </w:rPr>
        <w:t xml:space="preserve"> bent on destruction and annihilation of the ‘enemy’</w:t>
      </w:r>
      <w:r w:rsidRPr="006B49D9">
        <w:rPr>
          <w:sz w:val="16"/>
        </w:rPr>
        <w:t xml:space="preserve"> (Burke, 1994; 10). This is the reason why </w:t>
      </w:r>
      <w:r w:rsidRPr="00F12E89">
        <w:rPr>
          <w:rStyle w:val="StyleUnderline"/>
          <w:highlight w:val="yellow"/>
        </w:rPr>
        <w:t xml:space="preserve">whenever there is war, there are </w:t>
      </w:r>
      <w:r w:rsidRPr="00F12E89">
        <w:rPr>
          <w:rStyle w:val="Emphasis"/>
          <w:highlight w:val="yellow"/>
        </w:rPr>
        <w:t>rapes</w:t>
      </w:r>
      <w:r w:rsidRPr="00F12E89">
        <w:rPr>
          <w:rStyle w:val="StyleUnderline"/>
          <w:highlight w:val="yellow"/>
        </w:rPr>
        <w:t xml:space="preserve"> and</w:t>
      </w:r>
      <w:r w:rsidRPr="006B49D9">
        <w:rPr>
          <w:sz w:val="16"/>
        </w:rPr>
        <w:t xml:space="preserve"> other forms of </w:t>
      </w:r>
      <w:r w:rsidRPr="00F12E89">
        <w:rPr>
          <w:rStyle w:val="StyleUnderline"/>
          <w:highlight w:val="yellow"/>
        </w:rPr>
        <w:t>violence against women</w:t>
      </w:r>
      <w:r w:rsidRPr="006B49D9">
        <w:rPr>
          <w:sz w:val="16"/>
        </w:rPr>
        <w:t>. In the war equation, men do the dirty work – they sell arms, they buy arms, they use arms – and women are the victims.</w:t>
      </w:r>
    </w:p>
    <w:p w:rsidR="00C2050F" w:rsidRPr="00C2050F" w:rsidRDefault="00C2050F" w:rsidP="00C2050F"/>
    <w:p w:rsidR="008F6EA9" w:rsidRPr="00C17F8B" w:rsidRDefault="008F6EA9" w:rsidP="008F6EA9"/>
    <w:p w:rsidR="008F6EA9" w:rsidRPr="008F6EA9" w:rsidRDefault="008F6EA9" w:rsidP="008F6EA9"/>
    <w:p w:rsidR="00F907DE" w:rsidRDefault="00F907DE" w:rsidP="00F907DE">
      <w:pPr>
        <w:pStyle w:val="Heading2"/>
      </w:pPr>
      <w:r w:rsidRPr="00F907DE">
        <w:lastRenderedPageBreak/>
        <w:t>**K Links**</w:t>
      </w:r>
    </w:p>
    <w:p w:rsidR="00020CE9" w:rsidRDefault="00020CE9" w:rsidP="00020CE9">
      <w:pPr>
        <w:pStyle w:val="Heading3"/>
      </w:pPr>
      <w:r>
        <w:lastRenderedPageBreak/>
        <w:t>Reverse Security K</w:t>
      </w:r>
    </w:p>
    <w:p w:rsidR="00020CE9" w:rsidRPr="00020CE9" w:rsidRDefault="00020CE9" w:rsidP="00020CE9">
      <w:pPr>
        <w:pStyle w:val="Heading4"/>
      </w:pPr>
      <w:r w:rsidRPr="00020CE9">
        <w:t xml:space="preserve">The aff’s framing of nuclear war as unlikely increases the risk of nuclear annihilation—the alternative is to reject language that paints nuclear war as unlikely in favor of an epistemological embrace of the omnipresence of nuclear weapons :) </w:t>
      </w:r>
    </w:p>
    <w:p w:rsidR="00020CE9" w:rsidRPr="00A42089" w:rsidRDefault="00020CE9" w:rsidP="00020CE9">
      <w:r w:rsidRPr="00A42089">
        <w:rPr>
          <w:rStyle w:val="Style13ptBold"/>
        </w:rPr>
        <w:t>Harris and Bender 17</w:t>
      </w:r>
      <w:r w:rsidRPr="00A42089">
        <w:t xml:space="preserve"> (John F. Harris and Bryan Bender John Harris is Politico’s editor-in-chief and author of The Survivor: Bill Clinton in the White House. Bryan Bender is Politico’s national security editor and author of You Are Not Forgotten. Both Harris and Bender covered the Pentagon during the tenure of Secretary of Defense William J. Perry., "Bill Perry Is Terrified. Why Aren’t </w:t>
      </w:r>
      <w:proofErr w:type="gramStart"/>
      <w:r w:rsidRPr="00A42089">
        <w:t>You?,</w:t>
      </w:r>
      <w:proofErr w:type="gramEnd"/>
      <w:r w:rsidRPr="00A42089">
        <w:t>" POLITICO Magazine, 1-6-2017, https://www.politico.com/magazine/story/2017/01/william-perry-nuclear-weapons-proliferation-214604)//Bennerz</w:t>
      </w:r>
    </w:p>
    <w:p w:rsidR="00020CE9" w:rsidRPr="007C2DF9" w:rsidRDefault="00020CE9" w:rsidP="00020CE9">
      <w:pPr>
        <w:rPr>
          <w:sz w:val="12"/>
        </w:rPr>
      </w:pPr>
      <w:r w:rsidRPr="007C2DF9">
        <w:rPr>
          <w:sz w:val="12"/>
        </w:rPr>
        <w:t xml:space="preserve">At this naked moment in the American experiment, when many people perceive civilization on the verge of blowing up in some metaphorical sense, there is an elderly man in California hoping to seize your attention about another possibility. It is that civilization is on the verge of blowing up in a non-metaphorical sense. William J. Perry is 89 now, at the tail end of one of his generation’s most illustrious careers in national security. By all rights, the former U.S. secretary of Defense, a trained mathematician who served or advised nearly every administration since Eisenhower, should be filling out the remainder of his years in quiet reflection on his achievements. Instead, he has set out on an urgent pilgrimage. Bill Perry has become, he says with a rueful smile, “a prophet of doom.” His life’s work, most of it highly classified, was nuclear weapons—how to maximize the fearsome deterrent power of the U.S. arsenal, how to minimize the possibility that the old Soviet arsenal would obliterate the United States and much of the planet along the way. Perry played a supporting role in the Cuban Missile Crisis, during which he went back to his Washington hotel room each night, fearing he had only hours left to live. He later founded his own successful defense firm, helped revolutionize the American way of high-tech war, and honed his diplomatic skills seeking common ground on security issues with the Soviets and Chinese—all culminating as head of the Pentagon in the early years after the end of the Cold War. Nuclear bombs are an area of expertise Perry had assumed would be largely obsolete by now, seven decades after Hiroshima, a quarter-century after the fall of the Soviet Union, and in the flickering light of his own life. Instead, </w:t>
      </w:r>
      <w:r w:rsidRPr="00766BB2">
        <w:rPr>
          <w:rStyle w:val="StyleUnderline"/>
        </w:rPr>
        <w:t>nukes are suddenly</w:t>
      </w:r>
      <w:r w:rsidRPr="007C2DF9">
        <w:rPr>
          <w:sz w:val="12"/>
        </w:rPr>
        <w:t>—insanely, by Perry’s estimate—o</w:t>
      </w:r>
      <w:r w:rsidRPr="00766BB2">
        <w:rPr>
          <w:rStyle w:val="StyleUnderline"/>
        </w:rPr>
        <w:t>nce again a contemporary nightmare, and an emphatically ascendant one. At the dawn of 2017, there is a Russian president making bellicose boasts about his modernized arsenal. There is an American president</w:t>
      </w:r>
      <w:r w:rsidRPr="007C2DF9">
        <w:rPr>
          <w:sz w:val="12"/>
        </w:rPr>
        <w:t>-elect wh</w:t>
      </w:r>
      <w:r w:rsidRPr="00766BB2">
        <w:rPr>
          <w:rStyle w:val="StyleUnderline"/>
        </w:rPr>
        <w:t>o breezily free-associates on Twitter about starting a new nuclear arms race. Decades of cooperation between the two nations on arms control is nearly at a standstill</w:t>
      </w:r>
      <w:r w:rsidRPr="007C2DF9">
        <w:rPr>
          <w:sz w:val="12"/>
        </w:rPr>
        <w:t xml:space="preserve">. And, unlike the original Cold War, </w:t>
      </w:r>
      <w:r w:rsidRPr="00766BB2">
        <w:rPr>
          <w:rStyle w:val="Emphasis"/>
        </w:rPr>
        <w:t>this time there is a world of busy fanatics excited by the prospect of a planet with more bombs—people who have already demonstrated the desire to slaughter many thousands of people in an instant, and are zealously pursuing ever more deadly means to do so.</w:t>
      </w:r>
      <w:r>
        <w:rPr>
          <w:rStyle w:val="Emphasis"/>
        </w:rPr>
        <w:t xml:space="preserve"> </w:t>
      </w:r>
      <w:r w:rsidRPr="00766BB2">
        <w:rPr>
          <w:rStyle w:val="StyleUnderline"/>
        </w:rPr>
        <w:t xml:space="preserve">And there’s one other difference from the Cold War: </w:t>
      </w:r>
      <w:r w:rsidRPr="00766BB2">
        <w:rPr>
          <w:rStyle w:val="Emphasis"/>
        </w:rPr>
        <w:t>Americans no longer think about the threat every day.</w:t>
      </w:r>
      <w:r>
        <w:rPr>
          <w:rStyle w:val="Emphasis"/>
        </w:rPr>
        <w:t xml:space="preserve"> </w:t>
      </w:r>
      <w:r w:rsidRPr="00766BB2">
        <w:rPr>
          <w:rStyle w:val="StyleUnderline"/>
        </w:rPr>
        <w:t>Nuclear war isn’t the subtext of popular movies, or novels; disarmament has fallen far from the top of the policy priority list.</w:t>
      </w:r>
      <w:r w:rsidRPr="007C2DF9">
        <w:rPr>
          <w:sz w:val="12"/>
        </w:rPr>
        <w:t xml:space="preserve"> </w:t>
      </w:r>
      <w:r w:rsidRPr="00766BB2">
        <w:rPr>
          <w:rStyle w:val="StyleUnderline"/>
        </w:rPr>
        <w:t>The largest upcoming generation</w:t>
      </w:r>
      <w:r w:rsidRPr="007C2DF9">
        <w:rPr>
          <w:sz w:val="12"/>
        </w:rPr>
        <w:t xml:space="preserve">, the millennials, </w:t>
      </w:r>
      <w:r w:rsidRPr="00766BB2">
        <w:rPr>
          <w:rStyle w:val="StyleUnderline"/>
        </w:rPr>
        <w:t>were raised in a time when the problem felt largely solved, and it’s easy for them to imagine it’s still quietly fading into history</w:t>
      </w:r>
      <w:r w:rsidRPr="007C2DF9">
        <w:rPr>
          <w:sz w:val="12"/>
        </w:rPr>
        <w:t xml:space="preserve">. The problem is, </w:t>
      </w:r>
      <w:r w:rsidRPr="00766BB2">
        <w:rPr>
          <w:rStyle w:val="Emphasis"/>
        </w:rPr>
        <w:t>it’s no longer fading</w:t>
      </w:r>
      <w:r w:rsidRPr="007C2DF9">
        <w:rPr>
          <w:sz w:val="12"/>
        </w:rPr>
        <w:t xml:space="preserve">. “Today, </w:t>
      </w:r>
      <w:r w:rsidRPr="00766BB2">
        <w:rPr>
          <w:rStyle w:val="StyleUnderline"/>
        </w:rPr>
        <w:t>the danger of some sort of a nuclear catastrophe is greater than it was during the Cold War,</w:t>
      </w:r>
      <w:r w:rsidRPr="007C2DF9">
        <w:rPr>
          <w:sz w:val="12"/>
        </w:rPr>
        <w:t>” Perry said in an interview in his Stanford office, “</w:t>
      </w:r>
      <w:r w:rsidRPr="00766BB2">
        <w:rPr>
          <w:rStyle w:val="Emphasis"/>
        </w:rPr>
        <w:t>and most people are blissfully unaware of this danger.”</w:t>
      </w:r>
      <w:r>
        <w:rPr>
          <w:rStyle w:val="Emphasis"/>
        </w:rPr>
        <w:t xml:space="preserve"> </w:t>
      </w:r>
      <w:r w:rsidRPr="007C2DF9">
        <w:rPr>
          <w:sz w:val="12"/>
        </w:rPr>
        <w:t xml:space="preserve">It is a turn of events that has an old man newly obsessed with a question: Why isn’t everyone as terrified as he is? “Today, the danger of some sort of a nuclear catastrophe is greater than it was during the Cold War,” Perry said in an interview in his Stanford office, “and most people are blissfully unaware of this danger.” “Today, the danger of some sort of a nuclear catastrophe is greater than it was during the Cold War,” Perry said in an interview in his Stanford office, “and most people are blissfully unaware of this danger.” | M. Scott </w:t>
      </w:r>
      <w:proofErr w:type="spellStart"/>
      <w:r w:rsidRPr="007C2DF9">
        <w:rPr>
          <w:sz w:val="12"/>
        </w:rPr>
        <w:t>Mahaskey</w:t>
      </w:r>
      <w:proofErr w:type="spellEnd"/>
      <w:r w:rsidRPr="007C2DF9">
        <w:rPr>
          <w:sz w:val="12"/>
        </w:rPr>
        <w:t xml:space="preserve">/POLITICO Perry’s hypothesis for the disconnect is that </w:t>
      </w:r>
      <w:r w:rsidRPr="00766BB2">
        <w:rPr>
          <w:rStyle w:val="Emphasis"/>
        </w:rPr>
        <w:t>much of the population, especially that rising portion with no clear memories of the first Cold War, is suffering from a deficit of comprehension</w:t>
      </w:r>
      <w:r w:rsidRPr="007C2DF9">
        <w:rPr>
          <w:sz w:val="12"/>
        </w:rPr>
        <w:t xml:space="preserve">. </w:t>
      </w:r>
      <w:r w:rsidRPr="00766BB2">
        <w:rPr>
          <w:rStyle w:val="Emphasis"/>
        </w:rPr>
        <w:t>Even a single nuclear explosion in a major city would represent an abrupt and possibly irreversible turn in modern life, upending the global economy, forcing every open society to suspend traditional liberties and remake itself into a security state.</w:t>
      </w:r>
      <w:r w:rsidRPr="007C2DF9">
        <w:rPr>
          <w:sz w:val="12"/>
        </w:rPr>
        <w:t xml:space="preserve"> “The political, economic and social consequences are beyond what people understand,” Perry says. And yet </w:t>
      </w:r>
      <w:r w:rsidRPr="00766BB2">
        <w:rPr>
          <w:rStyle w:val="StyleUnderline"/>
        </w:rPr>
        <w:t>many people place this scenario in roughly the same category as the meteor strike that supposedly wiped out the dinosaurs—frightening, to be sure, but something of an abstraction.</w:t>
      </w:r>
      <w:r>
        <w:rPr>
          <w:rStyle w:val="StyleUnderline"/>
        </w:rPr>
        <w:t xml:space="preserve"> </w:t>
      </w:r>
      <w:proofErr w:type="gramStart"/>
      <w:r w:rsidRPr="007C2DF9">
        <w:rPr>
          <w:sz w:val="12"/>
        </w:rPr>
        <w:t>So</w:t>
      </w:r>
      <w:proofErr w:type="gramEnd"/>
      <w:r w:rsidRPr="007C2DF9">
        <w:rPr>
          <w:sz w:val="12"/>
        </w:rPr>
        <w:t xml:space="preserve"> Perry regards his last great contribution of a 65-year career as a crusade to stimulate the public imagination—to share the vivid details of his own nightmares. He is doing so in a recent memoir, in a busy public speaking schedule, in half-empty hearing rooms on Capitol Hill, and increasingly with an online presence aimed especially at young people. He has enlisted the help of his 28-year-old granddaughter to figure out how to engage a new generation, including </w:t>
      </w:r>
      <w:r w:rsidRPr="007C2DF9">
        <w:rPr>
          <w:sz w:val="12"/>
        </w:rPr>
        <w:lastRenderedPageBreak/>
        <w:t xml:space="preserve">through a series of virtual lectures known as a MOOC, or massive open online course. He is eagerly signing up for “Ask Me Anything” chats on Reddit, in which some people still confuse him with William “The Refrigerator” Perry of NFL fame. He posts his ruminations on YouTube, where they give Katy Perry no run for her money, even as the most popular are closing in on 100,000 views. One of the </w:t>
      </w:r>
      <w:r w:rsidRPr="00766BB2">
        <w:rPr>
          <w:rStyle w:val="Emphasis"/>
        </w:rPr>
        <w:t>nightmare scenarios</w:t>
      </w:r>
      <w:r w:rsidRPr="007C2DF9">
        <w:rPr>
          <w:sz w:val="12"/>
        </w:rPr>
        <w:t xml:space="preserve"> Perry invokes most often is designed to roust policymakers who live and work in the nation’s capital. </w:t>
      </w:r>
      <w:r w:rsidRPr="00766BB2">
        <w:rPr>
          <w:rStyle w:val="StyleUnderline"/>
        </w:rPr>
        <w:t xml:space="preserve">The terrorists would need enriched uranium. </w:t>
      </w:r>
      <w:r w:rsidRPr="007C2DF9">
        <w:rPr>
          <w:sz w:val="12"/>
        </w:rPr>
        <w:t xml:space="preserve">Due to the elaborate and highly industrial nature of production, hard to conceal from surveillance, fissile material is still hard to come by—but, alas, far from impossible. </w:t>
      </w:r>
      <w:r w:rsidRPr="00766BB2">
        <w:rPr>
          <w:rStyle w:val="StyleUnderline"/>
        </w:rPr>
        <w:t>Once it is procured, with help from conspirators in a poorly secured overseas commercial power centrifuge facility, the rest of the plot as Perry imagines it is no great technological or logistical feat</w:t>
      </w:r>
      <w:r w:rsidRPr="007C2DF9">
        <w:rPr>
          <w:sz w:val="12"/>
        </w:rPr>
        <w:t xml:space="preserve">. </w:t>
      </w:r>
      <w:r w:rsidRPr="00766BB2">
        <w:rPr>
          <w:rStyle w:val="Emphasis"/>
        </w:rPr>
        <w:t>The mechanics of building a crude nuclear device are easily within the reach of well-educated and well-funded militants.</w:t>
      </w:r>
      <w:r w:rsidRPr="007C2DF9">
        <w:rPr>
          <w:sz w:val="12"/>
        </w:rPr>
        <w:t xml:space="preserve"> The crate would arrive at Dulles International Airport, disguised as agricultural freight. The truck bomb that detonates on Pennsylvania Avenue between the White House and Capitol instantly kills the president, vice president, House speaker, and 80,000 others. Where exactly is your office? Your house? And then, as Perry spins it forward, </w:t>
      </w:r>
      <w:r w:rsidRPr="00766BB2">
        <w:rPr>
          <w:rStyle w:val="Emphasis"/>
        </w:rPr>
        <w:t>how credible would you find the warnings, soon delivered to news networks, that five more bombs are set to explode in unnamed U.S. cities</w:t>
      </w:r>
      <w:r w:rsidRPr="007C2DF9">
        <w:rPr>
          <w:sz w:val="12"/>
        </w:rPr>
        <w:t xml:space="preserve">, once a week for the next month, unless all U.S. military personnel overseas are withdrawn immediately? If this particular scenario does not resonate with you, Perry can easily rattle off a long roster of others—a </w:t>
      </w:r>
      <w:r w:rsidRPr="00766BB2">
        <w:rPr>
          <w:rStyle w:val="Emphasis"/>
        </w:rPr>
        <w:t>regional war that escalates into a nuclear exchange, a miscalculation between Moscow and Washington, a computer glitch at the exact wrong moment</w:t>
      </w:r>
      <w:r w:rsidRPr="007C2DF9">
        <w:rPr>
          <w:sz w:val="12"/>
        </w:rPr>
        <w:t xml:space="preserve">. They are all </w:t>
      </w:r>
      <w:proofErr w:type="spellStart"/>
      <w:r w:rsidRPr="007C2DF9">
        <w:rPr>
          <w:sz w:val="12"/>
        </w:rPr>
        <w:t>ilks</w:t>
      </w:r>
      <w:proofErr w:type="spellEnd"/>
      <w:r w:rsidRPr="007C2DF9">
        <w:rPr>
          <w:sz w:val="12"/>
        </w:rPr>
        <w:t xml:space="preserve"> of the same theme—the dimly understood threat that the science of the 20th century is set to collide with the destructive passions of the 21st. “We’re going back to the kind of dangers we had during the Cold War,” Perry said. “I really thought in 1990, 1991, 1992, that we left those behind us. </w:t>
      </w:r>
      <w:r w:rsidRPr="007C2DF9">
        <w:rPr>
          <w:rStyle w:val="StyleUnderline"/>
        </w:rPr>
        <w:t>We’re starting to re-invent them</w:t>
      </w:r>
      <w:r w:rsidRPr="007C2DF9">
        <w:rPr>
          <w:sz w:val="12"/>
        </w:rPr>
        <w:t xml:space="preserve">. </w:t>
      </w:r>
      <w:r w:rsidRPr="007C2DF9">
        <w:rPr>
          <w:rStyle w:val="StyleUnderline"/>
        </w:rPr>
        <w:t>We and the Russians and others don’t understand that what we’re doing is re-creating those dangers—or maybe they don’t remember the dangers. For younger people, they didn’t live through those dangers</w:t>
      </w:r>
      <w:r w:rsidRPr="007C2DF9">
        <w:rPr>
          <w:sz w:val="12"/>
        </w:rPr>
        <w:t xml:space="preserve">. But when you live through a Cuban Missile Crisis up close and you live through a false alarm up close, you do understand how dangerous it is, and you believe you should do everything you could possibly do to [avoid] going back.” *** For people who follow the national security priesthood, the dire scenarios are all the more alarming for who is delivering them. Through his long years in government Perry invariably impressed colleagues as the calmest person in the room, relentlessly rational, such that people who did not know him well—his love of music and literature and travel—regarded his as a purely analytical mind, emotion subordinated to logic and duty. Starting in the 1950s as a technology executive and entrepreneur in some of the most secretive precincts of the defense industry, he gradually took on a series of high-level government assignments that gave him one of the most quietly influential careers of the Cold War and its aftermath. Fifteen years before serving as Bill Clinton’s secretary of defense, Perry was the Pentagon official in charge of weapons research during the Carter administration. It was from this perch that he may have had his most far-reaching </w:t>
      </w:r>
      <w:proofErr w:type="gramStart"/>
      <w:r w:rsidRPr="007C2DF9">
        <w:rPr>
          <w:sz w:val="12"/>
        </w:rPr>
        <w:t>impact, and</w:t>
      </w:r>
      <w:proofErr w:type="gramEnd"/>
      <w:r w:rsidRPr="007C2DF9">
        <w:rPr>
          <w:sz w:val="12"/>
        </w:rPr>
        <w:t xml:space="preserve"> left him in some circles as a legendary figure. He used his office to give an essential push to two ideas that transformed warfare over the next generation decisively to American advantage. One idea was stealth technology, which allowed U.S. warplanes to fly over enemy territory undetected. The other was precision-guided munitions, which allowed U.S. bombs to land with near-perfect accuracy. During the Clinton years, Perry so prized his privacy that he initially turned down the job of Defense secretary—changing his mind only after Clinton and Al Gore pleaded with him that the news media scrutiny wouldn’t be so bad. Left: President Clinton nominates Dr. Perry as Secretary of Defense, January 1994. Right: The defense ministers from the U.S., Russia and Ukraine meet in Kyiv, January 4, 1996. Left: President Clinton nominates Dr. Perry as Secretary of Defense, January 1994. Right: The defense ministers from the U.S., Russia and Ukraine meet in Kyiv, January 4, 1996. | Photos via the William J. Perry Project </w:t>
      </w:r>
      <w:proofErr w:type="gramStart"/>
      <w:r w:rsidRPr="007C2DF9">
        <w:rPr>
          <w:sz w:val="12"/>
        </w:rPr>
        <w:t>The</w:t>
      </w:r>
      <w:proofErr w:type="gramEnd"/>
      <w:r w:rsidRPr="007C2DF9">
        <w:rPr>
          <w:sz w:val="12"/>
        </w:rPr>
        <w:t xml:space="preserve"> reputation he built over a life in the public sphere is starkly at odds with this latest highly impassioned chapter of Perry’s career. Harold Brown, who also is 89, first recruited Perry into government, and was Perry’s boss while serving as Defense secretary in the Carter years. “No one would have thought of Bill Perry as a crusader,” he says. “But he is on a crusade.” Lee Perry, his wife of nearly 70 years, is living in an elder care facility, her once buoyant presence now lost to dementia. Perry himself, lucid as ever, has seen his physical frame become frail and stooped. Rather than slowing his schedule, he has accelerated his travels to plead with people to awaken to the danger. A trip to Washington includes a dinner with national security reporters and testimony on Capitol Hill. Back home in California, he’s at the Google campus to prod engineers to contemplate that their world may not last long enough for their dreams of technology riches to come true. He’s created an advocacy group, the William J. Perry project, devoted to public education about nuclear weapons. He’s enlisted both his granddaughter and his 64-year-old daughter, Robin Perry, in the cause. But if his profile is rising, his style is essentially unchanged. He is a man known for self-effacement, trying to shape an era known for relentless self-promotion, a voice of quiet precision in a time of devil-take-the-hindmost bombast. The rational approach to problem-solving that propelled his career and won him adherents and friends in both political parties and even among some of America’s erstwhile enemies remains his guide—in this case, by endeavoring to calculate the possibilities and probabilities of a terrorist attack, regional nuclear war, or horrible miscalculation with Russia. “I want to be very clear,” he said. “I do not think it is a probability this year or next year or anytime in the foreseeable future. </w:t>
      </w:r>
      <w:r w:rsidRPr="007C2DF9">
        <w:rPr>
          <w:rStyle w:val="StyleUnderline"/>
        </w:rPr>
        <w:t>But the consequence is so great, we have to take it seriously. And there are things to greatly lower those possibilities that we’re simply not doing.”</w:t>
      </w:r>
      <w:r>
        <w:rPr>
          <w:rStyle w:val="StyleUnderline"/>
        </w:rPr>
        <w:t xml:space="preserve"> </w:t>
      </w:r>
      <w:r w:rsidRPr="007C2DF9">
        <w:rPr>
          <w:sz w:val="12"/>
        </w:rPr>
        <w:t xml:space="preserve">*** Perry really did not expect he would have to write this chapter of his public life. His official career closed with what seemed then an unambiguous sense of mission accomplished. By the time he arrived in the Pentagon’s top job in 1994, the Cold War was over, and the main item on the nuclear agenda seemed to be cleaning up no-longer-needed arsenals. As defense secretary, Perry stood with his Russian counterpart, Pavel </w:t>
      </w:r>
      <w:proofErr w:type="spellStart"/>
      <w:r w:rsidRPr="007C2DF9">
        <w:rPr>
          <w:sz w:val="12"/>
        </w:rPr>
        <w:t>Grachev</w:t>
      </w:r>
      <w:proofErr w:type="spellEnd"/>
      <w:r w:rsidRPr="007C2DF9">
        <w:rPr>
          <w:sz w:val="12"/>
        </w:rPr>
        <w:t xml:space="preserve">, as they jointly blew up missile silos in the former Soviet Union and tilled sunflower seeds in the dirt. “I finally thought by the end of the ‘80s we lived through this horrible experience and it’s behind us,” Perry said. “When I was secretary, I fully believed it was behind us.” After leaving the Pentagon, he accepted an assignment from Clinton to negotiate an end to North Korea’s nuclear development program—and seemed agonizingly close to a breakthrough as the last days of the president’s term expired. Now, he sees his grandchildren inheriting a planet possibly more dangerous than it was during his public career. </w:t>
      </w:r>
      <w:r w:rsidRPr="007C2DF9">
        <w:rPr>
          <w:rStyle w:val="StyleUnderline"/>
        </w:rPr>
        <w:t xml:space="preserve">No one could doubt that the Sept. 11 terrorists would have gladly used nuclear bombs instead of airplanes if they had had them, </w:t>
      </w:r>
      <w:r w:rsidRPr="007C2DF9">
        <w:rPr>
          <w:rStyle w:val="Emphasis"/>
        </w:rPr>
        <w:t xml:space="preserve">and it seems only a matter of time until they try. </w:t>
      </w:r>
      <w:r w:rsidRPr="007C2DF9">
        <w:rPr>
          <w:rStyle w:val="StyleUnderline"/>
        </w:rPr>
        <w:t xml:space="preserve">Instead of a retreating threat in North Korea, that fanatical regime now possesses as many as eight nuclear </w:t>
      </w:r>
      <w:proofErr w:type="gramStart"/>
      <w:r w:rsidRPr="007C2DF9">
        <w:rPr>
          <w:rStyle w:val="StyleUnderline"/>
        </w:rPr>
        <w:t>bombs, and</w:t>
      </w:r>
      <w:proofErr w:type="gramEnd"/>
      <w:r w:rsidRPr="007C2DF9">
        <w:rPr>
          <w:rStyle w:val="StyleUnderline"/>
        </w:rPr>
        <w:t xml:space="preserve"> is just one member of a growing nuclear club.</w:t>
      </w:r>
      <w:r w:rsidRPr="007C2DF9">
        <w:rPr>
          <w:sz w:val="12"/>
        </w:rPr>
        <w:t xml:space="preserve"> Far from a new partnership with Russia, Vladimir </w:t>
      </w:r>
      <w:r w:rsidRPr="007C2DF9">
        <w:rPr>
          <w:rStyle w:val="StyleUnderline"/>
        </w:rPr>
        <w:t>Putin has given old antagonisms a malevolent new face. American policymakers talk of spending up to $1 trillion to modernize the nuclear arsenal. And now comes Donald Trump with a long trail of statements effectively shrugging his shoulders about a world newly bristling with bombs and people with reasons to use them.</w:t>
      </w:r>
      <w:r>
        <w:rPr>
          <w:rStyle w:val="StyleUnderline"/>
        </w:rPr>
        <w:t xml:space="preserve"> </w:t>
      </w:r>
      <w:r w:rsidRPr="007C2DF9">
        <w:rPr>
          <w:sz w:val="12"/>
        </w:rPr>
        <w:t xml:space="preserve">Russian President Vladimir Putin (left) and North Korean leader Kim Jon Un (right). Russian President Vladimir Putin (left) and North Korean leader Kim Jon Un (right). | Getty Images Perry knew Hillary Clinton well professionally, and says he admired both her and Bill Clinton for their professional judgment though he was never a personal intimate of either. He was prescient before the election in expressing skepticism about how voters would respond to the dynastic premise of the </w:t>
      </w:r>
      <w:r w:rsidRPr="007C2DF9">
        <w:rPr>
          <w:sz w:val="12"/>
        </w:rPr>
        <w:lastRenderedPageBreak/>
        <w:t xml:space="preserve">Clinton campaign—a healthy democracy should grow new voices—but was as surprised as everyone else on Election Day. Donald Trump was not the voice he was looking for, to put it mildly, but he has responded to the Trump cyclone with modulated restraint. Perry said he assumes his most truculent rhetoric isn’t serious, the utterances of a man who assumed his words were for political effect only and had no real consequences. Now that they do, Perry is hoping to serve as a kind of ambassador to rationality. He said he is hoping for audiences soon, with Trump if the incoming president will see him, and certainly Trump’s national security team, which includes several people Perry knows, including Defense Secretary nominee James Mattis. There is little doubt the message if the meeting comes. “We are starting a new Cold War,” he says. “We seem to be sleepwalking into this new nuclear arms race. … We and the Russians and others don’t understand what we are doing.” “I am not suggesting that this Cold War and this arms race is identical to the old one,” Perry added. “But in many ways, it is just as bad, just as dangerous. And totally unnecessary.” *** Perry had been brooding over the question for a year. It was in the early 1950s, he was still in his 20s, and the subject was partial differential equations—the topic of his Ph.D. thesis. A particular problem had been absorbing him, day in and day out, hours and hours on end. Then, out of nowhere, a light came on. Math for Perry represented analytical discipline, a way of achieving mastery not only over numerical problems but any hard problem, by breaking it down into essential parts, distilling complexity into simplicity. Math for Perry represented analytical discipline, a way of achieving mastery not only over numerical problems but any hard problem, by breaking it down into essential parts, distilling complexity into simplicity. | Photo via the William J. Perry Project “I woke up in the middle of the night, and it was all there,” Perry recalled. “It was all there, and I got out of bed and sat down. The next two or three hours, I wrote my thesis, and from the first word I wrote down, I never doubted what the last word was going to be: It was a magic moment.” The story is a reminder of something definitional about Bill Perry. Before he became in recent years an apostle of disarmament, before he sat atop the nation’s war-making apparatus in the 1990s, before he was the executive of a defense contractor specializing in the most complex arenas of Cold War surveillance in the 1960s, he was a young man in love with mathematics. In those days, Perry had planned on a career as a math professor. His attraction to math was not merely practical, in the way that engineers or architects rely on math. The appeal was just as much aesthetic, in ways that people who are not numbers people—political life tends to be dominated by word people—cannot easily comprehend. To Perry’s mind, there was a purity to math, a beauty to the patterns and relationships, that was not unlike music. Math for Perry represented analytical discipline, a way of achieving mastery not only over numerical problems but any hard problem, by breaking it down into essential parts, distilling complexity into simplicity. This trait was why Pentagon reporters in the 1990s liked spending time around Perry. When most public officials are asked a question, one studies the transcript later to decipher a succession of starts and stalls, sentence fragments and ellipses, that cumulatively convey an impressionistic sense of mind but no clear fixed meaning. Perry’s sentences, by contrast, always cut with surgical precision. It was one reason Clinton White House officials often held their breath when he gave interviews—Perry might make news by being clear on subjects, such as ethnic warfare in the Balkans or a nuclear showdown in North Korea, that the West Wing preferred to try to fog over. “I’ve never been able to attack a policy problem with a mathematical formula,” he recalled, “but I have always believed that the rigorous way of thinking about a problem was good. It separated the fact from the bullshit, and that’s very important sometimes, to separate what you can from what you would hope you can do.” </w:t>
      </w:r>
      <w:r w:rsidRPr="007C2DF9">
        <w:rPr>
          <w:rStyle w:val="StyleUnderline"/>
        </w:rPr>
        <w:t>Just how high is the risk? The answer is ultimately unknowable</w:t>
      </w:r>
      <w:r w:rsidRPr="007C2DF9">
        <w:rPr>
          <w:sz w:val="12"/>
        </w:rPr>
        <w:t>. Perry’s point, though</w:t>
      </w:r>
      <w:r w:rsidRPr="007C2DF9">
        <w:rPr>
          <w:rStyle w:val="StyleUnderline"/>
        </w:rPr>
        <w:t>, is that it’s a hell of a lot higher than you think.</w:t>
      </w:r>
      <w:r>
        <w:rPr>
          <w:rStyle w:val="StyleUnderline"/>
        </w:rPr>
        <w:t xml:space="preserve"> </w:t>
      </w:r>
      <w:r w:rsidRPr="007C2DF9">
        <w:rPr>
          <w:sz w:val="12"/>
        </w:rPr>
        <w:t xml:space="preserve">Just how high is the risk? The answer is ultimately unknowable. Perry’s point, though, is that it’s a hell of a lot higher than you think. | M. Scott </w:t>
      </w:r>
      <w:proofErr w:type="spellStart"/>
      <w:r w:rsidRPr="007C2DF9">
        <w:rPr>
          <w:sz w:val="12"/>
        </w:rPr>
        <w:t>Mahaskey</w:t>
      </w:r>
      <w:proofErr w:type="spellEnd"/>
      <w:r w:rsidRPr="007C2DF9">
        <w:rPr>
          <w:sz w:val="12"/>
        </w:rPr>
        <w:t xml:space="preserve">/POLITICO </w:t>
      </w:r>
      <w:r w:rsidRPr="007C2DF9">
        <w:rPr>
          <w:rStyle w:val="StyleUnderline"/>
        </w:rPr>
        <w:t>Perry wishes more people were familiar with the concept of “expected value.” That is a statistical way of understanding events of very large magnitude that have a low probability.</w:t>
      </w:r>
      <w:r w:rsidRPr="007C2DF9">
        <w:rPr>
          <w:sz w:val="12"/>
        </w:rPr>
        <w:t xml:space="preserve"> The large magnitude event could be something good, like winning a lottery ticket. Or it could be something bad, like a nuclear bomb exploding. Because the odds of winning the lottery are so low, the rational thing is to save your money and not buy the ticket. As </w:t>
      </w:r>
      <w:r w:rsidRPr="007C2DF9">
        <w:rPr>
          <w:rStyle w:val="StyleUnderline"/>
        </w:rPr>
        <w:t>for a nuclear explosion</w:t>
      </w:r>
      <w:r w:rsidRPr="007C2DF9">
        <w:rPr>
          <w:sz w:val="12"/>
        </w:rPr>
        <w:t xml:space="preserve">, by Perry’s lights, </w:t>
      </w:r>
      <w:r w:rsidRPr="007C2DF9">
        <w:rPr>
          <w:rStyle w:val="Emphasis"/>
        </w:rPr>
        <w:t>the consequences are so grave that the rational thing would be for people in the United States and everywhere to be in a state of peak alarm about their vulnerability, and for political debate to be dominated by discussion of how to reduce the risk.</w:t>
      </w:r>
      <w:r>
        <w:rPr>
          <w:rStyle w:val="Emphasis"/>
        </w:rPr>
        <w:t xml:space="preserve"> </w:t>
      </w:r>
      <w:r w:rsidRPr="007C2DF9">
        <w:rPr>
          <w:sz w:val="12"/>
        </w:rPr>
        <w:t xml:space="preserve">And just how high is the risk? The answer of course is ultimately unknowable. Perry’s point, though, is that it’s a hell of a lot higher than you think. Perry invites his listeners to consider all the various scenarios that might lead to a nuclear event. “Mathematically speaking, you add those all together in one year it is still just a possibility, not a probability,” he reckons. “But then you go out ten, twenty years and each time this possibility repeats itself, and then it starts to become a probability. How much time we have to get those possibility numbers lower, I don’t know. But sooner or later the odds are going to get us, I am afraid.” *** Almost uniquely among living Americans, Bill Perry has actually faced down the prospect of nuclear war before—twice. In the fall of 1962, Bill Perry was 35, father of five young children, living in the Bay Area and serving as director of Sylvania’s Electronic Defense Laboratories—driving his station wagon to recitals in between studying missile trajectories and the radius of nuclear detonations. Where he resided was not then called Silicon Valley, but the exuberance and spirit of creative possibility we now associate with the region was already evident. The giants then were Bill Hewlett and David Packard, men Perry deeply admired and wished to emulate in his own business career. The innovation engine at that time, however, was not consumer technology; it was the government’s appetite for advantage in a mortal struggle against a powerful Soviet foe. Perry was known as a star in the highly complex field of weapons surveillance and interpretation. </w:t>
      </w:r>
      <w:proofErr w:type="gramStart"/>
      <w:r w:rsidRPr="007C2DF9">
        <w:rPr>
          <w:sz w:val="12"/>
        </w:rPr>
        <w:t>So</w:t>
      </w:r>
      <w:proofErr w:type="gramEnd"/>
      <w:r w:rsidRPr="007C2DF9">
        <w:rPr>
          <w:sz w:val="12"/>
        </w:rPr>
        <w:t xml:space="preserve"> it was not a surprise, one bright October day, for Perry to get a call from Albert “Bud” </w:t>
      </w:r>
      <w:proofErr w:type="spellStart"/>
      <w:r w:rsidRPr="007C2DF9">
        <w:rPr>
          <w:sz w:val="12"/>
        </w:rPr>
        <w:t>Wheelon</w:t>
      </w:r>
      <w:proofErr w:type="spellEnd"/>
      <w:r w:rsidRPr="007C2DF9">
        <w:rPr>
          <w:sz w:val="12"/>
        </w:rPr>
        <w:t xml:space="preserve">, a friend at the Central Intelligence Agency. </w:t>
      </w:r>
      <w:proofErr w:type="spellStart"/>
      <w:r w:rsidRPr="007C2DF9">
        <w:rPr>
          <w:sz w:val="12"/>
        </w:rPr>
        <w:t>Wheelon</w:t>
      </w:r>
      <w:proofErr w:type="spellEnd"/>
      <w:r w:rsidRPr="007C2DF9">
        <w:rPr>
          <w:sz w:val="12"/>
        </w:rPr>
        <w:t xml:space="preserve"> said he wanted Perry in Washington for a consultation. Perry said he’d juggle his schedule and be there the next week. “No,” </w:t>
      </w:r>
      <w:proofErr w:type="spellStart"/>
      <w:r w:rsidRPr="007C2DF9">
        <w:rPr>
          <w:sz w:val="12"/>
        </w:rPr>
        <w:t>Wheelon</w:t>
      </w:r>
      <w:proofErr w:type="spellEnd"/>
      <w:r w:rsidRPr="007C2DF9">
        <w:rPr>
          <w:sz w:val="12"/>
        </w:rPr>
        <w:t xml:space="preserve"> responded. “I need to see you right away.” Perry caught the red-eye from San Francisco, and went straight to the CIA, where he was handed photographs whose meaning was instantly clear to him. They were of Soviet missiles stationed in Cuba. For the next couple weeks, Perry would stay up past midnight each evening poring over the latest reconnaissance photos and help write the analysis that senior officials would present the next morning to President Kennedy. Perry experienced the crisis partly as ordinary citizen, hearing Kennedy on television draw an unambiguous line against Soviet missiles in this hemisphere and promising that any attack would be met with “a full retaliatory response.” But he possessed context, about the capabilities of weapons and the daily state of play in the crisis, that gave him a vantage point superior to that of all but perhaps a few dozen people. “I was part of a small team—six or eight people,” he recounted of those days 54 years earlier. “Half of them technical experts, half of them intelligence analysts, or photo interpreters. It was a minor </w:t>
      </w:r>
      <w:proofErr w:type="gramStart"/>
      <w:r w:rsidRPr="007C2DF9">
        <w:rPr>
          <w:sz w:val="12"/>
        </w:rPr>
        <w:t>role</w:t>
      </w:r>
      <w:proofErr w:type="gramEnd"/>
      <w:r w:rsidRPr="007C2DF9">
        <w:rPr>
          <w:sz w:val="12"/>
        </w:rPr>
        <w:t xml:space="preserve"> but I was seeing all the information coming in. I thought every day when I went back to the hotel it was the last day of my life because I knew exactly what nuclear weapons could do. I knew it was not just a lot of people getting killed. It was the end of civilization and I thought it was about to happen.” Left: A January 1963 aerial photo showing that the Soviets had disbanded medium- and intermediate-range ballistic missile sites in Cuba. Right: Soviet freighter </w:t>
      </w:r>
      <w:proofErr w:type="spellStart"/>
      <w:r w:rsidRPr="007C2DF9">
        <w:rPr>
          <w:sz w:val="12"/>
        </w:rPr>
        <w:t>Polzunov</w:t>
      </w:r>
      <w:proofErr w:type="spellEnd"/>
      <w:r w:rsidRPr="007C2DF9">
        <w:rPr>
          <w:sz w:val="12"/>
        </w:rPr>
        <w:t xml:space="preserve"> (top) loaded with nuclear missiles removed from Cuba, is escorted by American destroyer </w:t>
      </w:r>
      <w:proofErr w:type="spellStart"/>
      <w:r w:rsidRPr="007C2DF9">
        <w:rPr>
          <w:sz w:val="12"/>
        </w:rPr>
        <w:t>Vesole</w:t>
      </w:r>
      <w:proofErr w:type="spellEnd"/>
      <w:r w:rsidRPr="007C2DF9">
        <w:rPr>
          <w:sz w:val="12"/>
        </w:rPr>
        <w:t xml:space="preserve"> outside Cuban waters on trek back to Russia near end of Cuban Missile Crisis. Left: A January 1963 aerial photo showing that the Soviets had disbanded medium- and intermediate-range ballistic missile sites in Cuba. Right: Soviet freighter </w:t>
      </w:r>
      <w:proofErr w:type="spellStart"/>
      <w:r w:rsidRPr="007C2DF9">
        <w:rPr>
          <w:sz w:val="12"/>
        </w:rPr>
        <w:t>Polzunov</w:t>
      </w:r>
      <w:proofErr w:type="spellEnd"/>
      <w:r w:rsidRPr="007C2DF9">
        <w:rPr>
          <w:sz w:val="12"/>
        </w:rPr>
        <w:t xml:space="preserve"> (top) loaded with nuclear missiles removed from Cuba, is escorted by American destroyer </w:t>
      </w:r>
      <w:proofErr w:type="spellStart"/>
      <w:r w:rsidRPr="007C2DF9">
        <w:rPr>
          <w:sz w:val="12"/>
        </w:rPr>
        <w:t>Vesole</w:t>
      </w:r>
      <w:proofErr w:type="spellEnd"/>
      <w:r w:rsidRPr="007C2DF9">
        <w:rPr>
          <w:sz w:val="12"/>
        </w:rPr>
        <w:t xml:space="preserve"> outside Cuban waters on trek back to Russia near end of Cuban Missile Crisis. | Defense Department; Carl </w:t>
      </w:r>
      <w:proofErr w:type="spellStart"/>
      <w:r w:rsidRPr="007C2DF9">
        <w:rPr>
          <w:sz w:val="12"/>
        </w:rPr>
        <w:t>Mydans</w:t>
      </w:r>
      <w:proofErr w:type="spellEnd"/>
      <w:r w:rsidRPr="007C2DF9">
        <w:rPr>
          <w:sz w:val="12"/>
        </w:rPr>
        <w:t xml:space="preserve">/The LIFE Picture Collection/Getty Images It was years later that Perry, like other more senior participants in the crisis, learned how right that appraisal was. Nuclear bombs weren’t only heading toward Cuba on Soviet ships, as Kennedy believed and announced to Americans at the time. Some of them were already there, and local commanders had been given authority to use them if Americans launched a preemptive raid on Cuba, as Kennedy was being urged, goaded even, by Air Force Gen. Curtis LeMay and other military commanders. At the same time, Soviet submarines were </w:t>
      </w:r>
      <w:proofErr w:type="gramStart"/>
      <w:r w:rsidRPr="007C2DF9">
        <w:rPr>
          <w:sz w:val="12"/>
        </w:rPr>
        <w:t>armed</w:t>
      </w:r>
      <w:proofErr w:type="gramEnd"/>
      <w:r w:rsidRPr="007C2DF9">
        <w:rPr>
          <w:sz w:val="12"/>
        </w:rPr>
        <w:t xml:space="preserve"> and one commander had been on the verge of launching them until other officers on the vessel talked him out of it. Either event would have in turn sent U.S. missiles flying. The Cuban Missile Crisis recounting is one of the dramatic peaks in “My Journey on the Nuclear Brink,” the memoir Perry published last fall. It is a book laced with other close calls—like November 9, 1979, when Perry was awakened in the middle of the night by a watch officer at the North American Aerospace and Defense Command (NORAD) reporting that his computers showed 200 Soviet missiles in flight toward the United States. For a frozen moment, Perry thought: This is it—This is how it ends. The watch officer soon set him at ease. It was a computer error, and he was calling to see whether Perry, the technology expert, had any explanation. It took a couple days to discover the low-tech answer: Someone had carelessly left a crisis-simulation training tape in the computer. All was well. But what if this blunder had happened in the middle of a real crisis, with leaders in Washington and Moscow already on high alert? The inescapable conclusion was the same as it was in 1962: The world skirting nuclear Armageddon as much by good luck as by skilled crisis management. Perry is part of a distinct cohort in American history, one that didn’t come home with the large-living ethos of the World War II </w:t>
      </w:r>
      <w:proofErr w:type="gramStart"/>
      <w:r w:rsidRPr="007C2DF9">
        <w:rPr>
          <w:sz w:val="12"/>
        </w:rPr>
        <w:t>generation, but</w:t>
      </w:r>
      <w:proofErr w:type="gramEnd"/>
      <w:r w:rsidRPr="007C2DF9">
        <w:rPr>
          <w:sz w:val="12"/>
        </w:rPr>
        <w:t xml:space="preserve"> took responsibility for cleaning up the world that the war bequeathed. He was a 14-year-old in Butler, Pennsylvania when he heard the news of the Pearl Harbor attack in a friend’s living </w:t>
      </w:r>
      <w:proofErr w:type="gramStart"/>
      <w:r w:rsidRPr="007C2DF9">
        <w:rPr>
          <w:sz w:val="12"/>
        </w:rPr>
        <w:t>room, and</w:t>
      </w:r>
      <w:proofErr w:type="gramEnd"/>
      <w:r w:rsidRPr="007C2DF9">
        <w:rPr>
          <w:sz w:val="12"/>
        </w:rPr>
        <w:t xml:space="preserve"> had the disappointed realization that the war might be over by the time he was old enough to fight in it. That turned out to be true—he was just shy of 18 at war’s end—a fact that places Perry in what demographers have called the “Silent Generation,” too young for one war but already middle-aged by the time college campuses erupted over Vietnam. Like many in his generation, Perry was not so much silent as deeply dutiful, with an understated style that served as a genial, dry-witted exterior to a life in which success was defined by how faithfully one met his responsibilities. Perry said he became aware, first gradually and over time profoundly, of the surreal contradictions of his professional life. His work—first at Sylvania and then at ESL, a highly successful defense contracting firm he co-founded in 1963—was relentlessly logical, analyzing Soviet threats and intentions and coming up with rational responses to deter </w:t>
      </w:r>
      <w:r w:rsidRPr="007C2DF9">
        <w:rPr>
          <w:sz w:val="12"/>
        </w:rPr>
        <w:lastRenderedPageBreak/>
        <w:t>them. But each rational move was part of a supremely irrational dynamic</w:t>
      </w:r>
      <w:proofErr w:type="gramStart"/>
      <w:r w:rsidRPr="007C2DF9">
        <w:rPr>
          <w:sz w:val="12"/>
        </w:rPr>
        <w:t>—“</w:t>
      </w:r>
      <w:proofErr w:type="gramEnd"/>
      <w:r w:rsidRPr="007C2DF9">
        <w:rPr>
          <w:sz w:val="12"/>
        </w:rPr>
        <w:t xml:space="preserve">mutually assured destruction”—that placed the threat of massive casualties at the heart of America’s basic strategic thinking. It was the kind of framework in which policymakers could accept that a mere 25 million people dead was good news. </w:t>
      </w:r>
      <w:proofErr w:type="gramStart"/>
      <w:r w:rsidRPr="007C2DF9">
        <w:rPr>
          <w:sz w:val="12"/>
        </w:rPr>
        <w:t>Also</w:t>
      </w:r>
      <w:proofErr w:type="gramEnd"/>
      <w:r w:rsidRPr="007C2DF9">
        <w:rPr>
          <w:sz w:val="12"/>
        </w:rPr>
        <w:t xml:space="preserve"> the kind that in one year alone led the United States to produce 8,000 nuclear bombs. By the end, the Cold War left the planet with about 70,000 bombs (a total that is now down to about 15,500). “</w:t>
      </w:r>
      <w:r w:rsidRPr="007C2DF9">
        <w:rPr>
          <w:rStyle w:val="StyleUnderline"/>
        </w:rPr>
        <w:t>I think probably everybody who was involved in nuclear weapons in those days would see the two sides of it,” Perry recalls, “the logic of deterrence and the madness of deterrence, and there was no mistake, I think, that the acronym was MAD.”</w:t>
      </w:r>
      <w:r>
        <w:rPr>
          <w:rStyle w:val="StyleUnderline"/>
        </w:rPr>
        <w:t xml:space="preserve"> </w:t>
      </w:r>
      <w:r w:rsidRPr="007C2DF9">
        <w:rPr>
          <w:sz w:val="12"/>
        </w:rPr>
        <w:t>*** Perry has been at the forefront of a movement that he considers the sane and only alternative, and he has joined forces with other leading Cold Warriors who in another era would likely have derided their vision as naïve. In January 2007, he was a co-author of a remarkable commentary that ran on the op-ed page of the Wall Street Journal. It was signed also by two former secretaries of state, George Schulz and Henry Kissinger and by Sam Nunn, a former chairman of the Senate Armed Services Committee—all leading military hawks and foreign policy realists who came together to argue for something radical: that the goal of U.S. policy should be not merely the reduction and control of atomic arms, it should be the ultimate elimination of all nuclear weapons. This sounded like gauzy utopianism, especially bizarre coming from supremely pragmatic men. But Perry and the others always made clear they were describing a long-term ideal, one that would only be achieved through a series of more incremental steps. The vision was stirring enough that it was endorsed by President Obama in his opening weeks in office, in a March 2009 address in Prague. In retrospect, Obama’s speech may have been the high point for the vision of abolition. “A huge amount of progress was made,” recalled Shultz, now 93. “Now it is going in the other direction.” “We have less danger of an all-out war with Russia,” in Nunn’s view. “</w:t>
      </w:r>
      <w:r w:rsidRPr="007C2DF9">
        <w:rPr>
          <w:rStyle w:val="StyleUnderline"/>
        </w:rPr>
        <w:t>But we have more danger of some type of accident, miscalculation, cyber interference, a terrorist group getting a nuclear weapon</w:t>
      </w:r>
      <w:r w:rsidRPr="007C2DF9">
        <w:rPr>
          <w:sz w:val="12"/>
        </w:rPr>
        <w:t xml:space="preserve">. </w:t>
      </w:r>
      <w:r w:rsidRPr="007C2DF9">
        <w:rPr>
          <w:rStyle w:val="Emphasis"/>
        </w:rPr>
        <w:t>It requires a lot more attention than world leaders are giving it.”</w:t>
      </w:r>
      <w:r w:rsidRPr="007C2DF9">
        <w:rPr>
          <w:sz w:val="12"/>
        </w:rPr>
        <w:t xml:space="preserve"> Perry’s goal now is much more defensive than it was just a few years ago—halting what has become inexorable momentum toward reviving Cold War assumptions about the central role of nukes in national security. More recently he’s added yet another recruit to his cause: California Governor Jerry Brown. Brown, now 78, met Perry a year ago, after deciding that he wanted to devote his remaining time in public service mainly to what he sees as civilization’s two existential issues, climate change and nuclear weapons. Brown said he became fixated on spreading Perry’s message after reading his memoir: He recently gave a copy to President Obama and is trying to bend the ear of others with influence in Washington. If Bill Perry has a gift for understatement, Brown has a gift for the theatrical. In an interview at the governor’s mansion in Sacramento, he wonders why everyone is not paying attention to his new friend and his warnings for mankind. “He is at the brink! At the brink! Not WAS at the brink—IS at the brink,” Brown exclaimed. “But no one else is.” A California governor can have more influence, at least indirectly, than one might think, due to the state’s outsized role in policy debates and the fact that the University of California’s Board of Regents helps manage some of the nation’s top weapons laboratories, which study and design nuclear weapons. Brown, who was a vocal critic in the 1980s of what he called America's "nuclear addiction," reviewed Perry's recent memoir in the New York Review of Books, and said he is determined to help his new friend spread his message. “Everybody is, 'we are not at the brink,' and we have this guy Perry who says we are. It is the thesis that is being ignored." Even if more influential people wake up to Perry’s message—a nuclear event is more likely and will be more terrible than you realize—a hard questions remains: Now what? Even if more influential people wake up to Perry’s message—a nuclear event is more likely and will be more terrible than you realize—a hard questions remains: Now what? Even if more influential people wake up to Perry’s message—a nuclear event is more likely and will be more terrible than you realize—a hard questions remains: Now what? | M. Scott </w:t>
      </w:r>
      <w:proofErr w:type="spellStart"/>
      <w:r w:rsidRPr="007C2DF9">
        <w:rPr>
          <w:sz w:val="12"/>
        </w:rPr>
        <w:t>Mahaskey</w:t>
      </w:r>
      <w:proofErr w:type="spellEnd"/>
      <w:r w:rsidRPr="007C2DF9">
        <w:rPr>
          <w:sz w:val="12"/>
        </w:rPr>
        <w:t xml:space="preserve">/POLITICO This is where Perry’s pragmatism comes back into play. The smartest move, he thinks, is to eliminate the riskiest part of the system. If we can’t eliminate all nukes, Perry argues, we could at least eliminate one leg of the so-called nuclear triad, intercontinental ballistic missiles. These are especially prone to an accidental nuclear war, if they are launched by accident or due to miscalculation by a leader operating with only minutes to spare. Nuclear weapons carried by submarines beneath the sea or aboard bomber planes, he argues, are logically more than enough to deter Russia. The problem, he knows, is that logic is not necessarily the prevailing force in political debates. Psychology is, and this seems to be dictating not merely that we deter a Russian military force that is modernizing its weapons but that we have a force that is self-evidently superior to them. It is an argument that strikes Perry as drearily familiar to the old days. Which leads him the conclusion that </w:t>
      </w:r>
      <w:r w:rsidRPr="007C2DF9">
        <w:rPr>
          <w:rStyle w:val="Emphasis"/>
        </w:rPr>
        <w:t>the only long-term way out is to persuade a younger generation to make a different choice.</w:t>
      </w:r>
      <w:r>
        <w:rPr>
          <w:rStyle w:val="Emphasis"/>
        </w:rPr>
        <w:t xml:space="preserve"> </w:t>
      </w:r>
      <w:r w:rsidRPr="007C2DF9">
        <w:rPr>
          <w:sz w:val="12"/>
        </w:rPr>
        <w:t xml:space="preserve">His granddaughter, Lisa Perry, is precisely in the cohort he needs to reach. At </w:t>
      </w:r>
      <w:proofErr w:type="gramStart"/>
      <w:r w:rsidRPr="007C2DF9">
        <w:rPr>
          <w:sz w:val="12"/>
        </w:rPr>
        <w:t>first</w:t>
      </w:r>
      <w:proofErr w:type="gramEnd"/>
      <w:r w:rsidRPr="007C2DF9">
        <w:rPr>
          <w:sz w:val="12"/>
        </w:rPr>
        <w:t xml:space="preserve"> she had some uncomfortable news for her grandfather: Not many in her generation thought much about the issue. “</w:t>
      </w:r>
      <w:r w:rsidRPr="007C2DF9">
        <w:rPr>
          <w:rStyle w:val="Emphasis"/>
        </w:rPr>
        <w:t>The more I learned from him about nuclear weapons the more concerned I was that my generation had this massive and dangerous blind spot in our understanding of the world</w:t>
      </w:r>
      <w:r w:rsidRPr="007C2DF9">
        <w:rPr>
          <w:sz w:val="12"/>
        </w:rPr>
        <w:t>,” she said in an interview. “</w:t>
      </w:r>
      <w:r w:rsidRPr="007C2DF9">
        <w:rPr>
          <w:rStyle w:val="Emphasis"/>
        </w:rPr>
        <w:t>Nuclear weapons are the biggest public health issue I can think of.”</w:t>
      </w:r>
      <w:r w:rsidRPr="007C2DF9">
        <w:rPr>
          <w:sz w:val="12"/>
        </w:rPr>
        <w:t xml:space="preserve"> But she has not lost hope that their efforts can make a difference, and today she has put her graduate studies in public health on hold to work full time for the Perry Project as its social media and web manager. “It can be easy to get discouraged about being able to do anything to change our course,” she said. </w:t>
      </w:r>
      <w:r w:rsidRPr="007C2DF9">
        <w:rPr>
          <w:rStyle w:val="StyleUnderline"/>
        </w:rPr>
        <w:t>“But the good news is that nuclear weapons are actually something that we as humans can control...but first we need to start the conversation.”</w:t>
      </w:r>
      <w:r>
        <w:rPr>
          <w:rStyle w:val="StyleUnderline"/>
        </w:rPr>
        <w:t xml:space="preserve"> </w:t>
      </w:r>
      <w:r w:rsidRPr="007C2DF9">
        <w:rPr>
          <w:sz w:val="12"/>
        </w:rPr>
        <w:t xml:space="preserve">It was with her help that Perry went on Reddit to field questions ranging from how his PhD in mathematics prepared him to what young people need to understand. “As a 90s baby I never lived in the Cold War era,” wrote one participant, with the Reddit username </w:t>
      </w:r>
      <w:proofErr w:type="spellStart"/>
      <w:r w:rsidRPr="007C2DF9">
        <w:rPr>
          <w:sz w:val="12"/>
        </w:rPr>
        <w:t>BobinForApples</w:t>
      </w:r>
      <w:proofErr w:type="spellEnd"/>
      <w:r w:rsidRPr="007C2DF9">
        <w:rPr>
          <w:sz w:val="12"/>
        </w:rPr>
        <w:t xml:space="preserve">. “What is one thing today's generations will never understand about life during the Cold War?” Perry answered, as SecDef19: “Because you were born in the 1990s, </w:t>
      </w:r>
      <w:r w:rsidRPr="007C2DF9">
        <w:rPr>
          <w:rStyle w:val="Emphasis"/>
        </w:rPr>
        <w:t xml:space="preserve">you did not experience the daily terror of ‘duck and cover’ </w:t>
      </w:r>
      <w:r w:rsidRPr="007C2DF9">
        <w:rPr>
          <w:sz w:val="12"/>
        </w:rPr>
        <w:t xml:space="preserve">drills as my children did. </w:t>
      </w:r>
      <w:proofErr w:type="gramStart"/>
      <w:r w:rsidRPr="007C2DF9">
        <w:rPr>
          <w:sz w:val="12"/>
        </w:rPr>
        <w:t>Therefore</w:t>
      </w:r>
      <w:proofErr w:type="gramEnd"/>
      <w:r w:rsidRPr="007C2DF9">
        <w:rPr>
          <w:sz w:val="12"/>
        </w:rPr>
        <w:t xml:space="preserve"> </w:t>
      </w:r>
      <w:r w:rsidRPr="007C2DF9">
        <w:rPr>
          <w:rStyle w:val="StyleUnderline"/>
        </w:rPr>
        <w:t>the appropriate fear of nuclear weapons is not part of your heritage, but the danger is just as real now as it was then. It will be up to your generation to develop the policies to deal with the deadly nuclear legacy that is still very much with us.”</w:t>
      </w:r>
      <w:r>
        <w:rPr>
          <w:rStyle w:val="StyleUnderline"/>
        </w:rPr>
        <w:t xml:space="preserve"> </w:t>
      </w:r>
      <w:r w:rsidRPr="007C2DF9">
        <w:rPr>
          <w:sz w:val="12"/>
        </w:rPr>
        <w:t>For the former defense secretary, the task now is to finally—belatedly—prove Einstein wrong. The physicist said in 1946: “The unleashed power of the atom has changed everything save our modes of thinking and we thus drift toward unparalleled catastrophe.” In Perry’s view the only way to avoid it is by directly contemplating catastrophe—and doing so face to face with the world’s largest nuclear power, Russia, as he recently did in a forum in Luxembourg with several like-minded Russians he says are brave enough to speak out about nuclear dangers in the era of Putin. “We could solve it,” he said. “When you’re a prophet of doom, what keeps you going is not just prophesizing doom but saying there are things we do to avoid that doom. That’s where the optimism is.”</w:t>
      </w:r>
    </w:p>
    <w:p w:rsidR="00D62194" w:rsidRPr="00D62194" w:rsidRDefault="00D62194" w:rsidP="00D62194"/>
    <w:p w:rsidR="00F907DE" w:rsidRDefault="00F907DE" w:rsidP="00F907DE">
      <w:pPr>
        <w:pStyle w:val="Heading3"/>
      </w:pPr>
      <w:r>
        <w:lastRenderedPageBreak/>
        <w:t xml:space="preserve">Cap </w:t>
      </w:r>
      <w:r w:rsidR="00020CE9">
        <w:t>Toolbox</w:t>
      </w:r>
    </w:p>
    <w:p w:rsidR="00F907DE" w:rsidRDefault="00F907DE" w:rsidP="00F907DE">
      <w:pPr>
        <w:pStyle w:val="Heading4"/>
      </w:pPr>
      <w:r>
        <w:t xml:space="preserve">The drug trade is </w:t>
      </w:r>
      <w:r w:rsidR="00020CE9">
        <w:t>driven by profit—the plan doesn’t resolve the insidious networks of U.S. financial institutions that sustain cartel violence</w:t>
      </w:r>
    </w:p>
    <w:p w:rsidR="00F907DE" w:rsidRPr="007B2D5C" w:rsidRDefault="00F907DE" w:rsidP="00F907DE">
      <w:pPr>
        <w:rPr>
          <w:sz w:val="16"/>
          <w:szCs w:val="16"/>
        </w:rPr>
      </w:pPr>
      <w:r w:rsidRPr="007B2D5C">
        <w:rPr>
          <w:b/>
          <w:bCs/>
        </w:rPr>
        <w:t>Redmond 15</w:t>
      </w:r>
      <w:r w:rsidRPr="007B2D5C">
        <w:rPr>
          <w:sz w:val="16"/>
          <w:szCs w:val="16"/>
        </w:rPr>
        <w:t xml:space="preserve">(Helen Redmond writes about the international war on drugs and health care policy for numerous publications. She is a Licensed Clinical Social Worker and lives in New York City, “The political economy of Mexico's drug war”, 2015, The International Socialist Review, </w:t>
      </w:r>
      <w:hyperlink r:id="rId73" w:history="1">
        <w:r w:rsidRPr="007B2D5C">
          <w:rPr>
            <w:rStyle w:val="Hyperlink"/>
            <w:sz w:val="16"/>
            <w:szCs w:val="16"/>
          </w:rPr>
          <w:t>https://isreview.org/issue/90/political-economy-mexicos-drug-war</w:t>
        </w:r>
      </w:hyperlink>
      <w:r w:rsidRPr="007B2D5C">
        <w:rPr>
          <w:sz w:val="16"/>
          <w:szCs w:val="16"/>
        </w:rPr>
        <w:t>)//kb</w:t>
      </w:r>
    </w:p>
    <w:p w:rsidR="00F907DE" w:rsidRDefault="00F907DE" w:rsidP="00F907DE">
      <w:pPr>
        <w:rPr>
          <w:u w:val="single"/>
        </w:rPr>
      </w:pPr>
      <w:r w:rsidRPr="00771886">
        <w:rPr>
          <w:sz w:val="16"/>
        </w:rPr>
        <w:t xml:space="preserve">The other critical role the United States plays in ensuring that </w:t>
      </w:r>
      <w:r w:rsidRPr="00DE5F15">
        <w:rPr>
          <w:u w:val="single"/>
        </w:rPr>
        <w:t>the drug war</w:t>
      </w:r>
      <w:r w:rsidRPr="00771886">
        <w:rPr>
          <w:sz w:val="16"/>
        </w:rPr>
        <w:t xml:space="preserve"> grinds on and </w:t>
      </w:r>
      <w:r w:rsidRPr="00DE5F15">
        <w:rPr>
          <w:u w:val="single"/>
        </w:rPr>
        <w:t>is profitable to American corporations</w:t>
      </w:r>
      <w:r w:rsidRPr="00771886">
        <w:rPr>
          <w:sz w:val="16"/>
        </w:rPr>
        <w:t xml:space="preserve"> is the laundering of drug money.</w:t>
      </w:r>
      <w:r w:rsidRPr="00DE5F15">
        <w:rPr>
          <w:u w:val="single"/>
        </w:rPr>
        <w:t xml:space="preserve"> The drug trade is a strictly cash business,</w:t>
      </w:r>
      <w:r w:rsidRPr="00771886">
        <w:rPr>
          <w:sz w:val="16"/>
        </w:rPr>
        <w:t xml:space="preserve"> no credit cards or checks accepted. </w:t>
      </w:r>
      <w:r w:rsidRPr="00DE5F15">
        <w:rPr>
          <w:u w:val="single"/>
        </w:rPr>
        <w:t>Billions in cash need to be turned into other currencies or usable assets on both sides of the border</w:t>
      </w:r>
      <w:r w:rsidRPr="00771886">
        <w:rPr>
          <w:sz w:val="16"/>
        </w:rPr>
        <w:t xml:space="preserve">. Colombian drug kingpins created the </w:t>
      </w:r>
      <w:proofErr w:type="gramStart"/>
      <w:r w:rsidRPr="00771886">
        <w:rPr>
          <w:sz w:val="16"/>
        </w:rPr>
        <w:t>Black Market</w:t>
      </w:r>
      <w:proofErr w:type="gramEnd"/>
      <w:r w:rsidRPr="00771886">
        <w:rPr>
          <w:sz w:val="16"/>
        </w:rPr>
        <w:t xml:space="preserve"> Peso Exchange, and “peso brokers” illegally convert dollars into pesos. </w:t>
      </w:r>
      <w:r w:rsidRPr="00DE5F15">
        <w:rPr>
          <w:u w:val="single"/>
        </w:rPr>
        <w:t>American financial institutions—Bank of America, Citigroup, JP Morgan Chase, HSBC, and Wachovia— have been investigated for laundering drug money.</w:t>
      </w:r>
      <w:r>
        <w:rPr>
          <w:u w:val="single"/>
        </w:rPr>
        <w:t xml:space="preserve"> </w:t>
      </w:r>
      <w:r w:rsidRPr="00771886">
        <w:rPr>
          <w:sz w:val="16"/>
        </w:rPr>
        <w:t>80 HSBC got caught. From 2006 to 2010, the Sinaloa cartel, the Colombian Norte del Valle cartel, and other drug traffickers laundered at least $881 million in illegal narcotics trafficking proceeds through HSBC. Matt Taibbi described how the cash was washed: “</w:t>
      </w:r>
      <w:r w:rsidRPr="00DE5F15">
        <w:rPr>
          <w:u w:val="single"/>
        </w:rPr>
        <w:t>The banks’ laundering transactions were so brazen that the NSA probably could have spotted them from space.</w:t>
      </w:r>
      <w:r w:rsidRPr="00771886">
        <w:rPr>
          <w:sz w:val="16"/>
        </w:rPr>
        <w:t xml:space="preserve">” Breuer [US Assistant Attorney General Lanny Breuer] admitted drug dealers would sometimes come to HSBC’s Mexican branches and “deposit hundreds of thousands of dollars in cash, in a single day, into a single account, using boxes designed to fit the precise dimensions of the teller windows.”81 Executives at HSBC admitted guilt and were fined $1.9 billion. That’s about two </w:t>
      </w:r>
      <w:proofErr w:type="spellStart"/>
      <w:r w:rsidRPr="00771886">
        <w:rPr>
          <w:sz w:val="16"/>
        </w:rPr>
        <w:t>months worth</w:t>
      </w:r>
      <w:proofErr w:type="spellEnd"/>
      <w:r w:rsidRPr="00771886">
        <w:rPr>
          <w:sz w:val="16"/>
        </w:rPr>
        <w:t xml:space="preserve"> of profits for the bank. Incredibly, no one went to prison. The capitalist financial system plays a decisive role in the maintenance of the global illicit drug trade. T</w:t>
      </w:r>
      <w:r w:rsidRPr="008B233D">
        <w:rPr>
          <w:u w:val="single"/>
        </w:rPr>
        <w:t>he banks are happy to manage and invest $350 to $500 billion a year in illegal drug profits for criminal organizations. The laundering nets banking networks and intermediaries—lawyers, brokers and trust managers—about $150 billion annually.</w:t>
      </w:r>
      <w:r>
        <w:rPr>
          <w:u w:val="single"/>
        </w:rPr>
        <w:t xml:space="preserve"> </w:t>
      </w:r>
      <w:r w:rsidRPr="00771886">
        <w:rPr>
          <w:sz w:val="16"/>
        </w:rPr>
        <w:t xml:space="preserve">82 The National Drug Intelligence Center estimates that Mexican and Colombian drug traffickers launder between $18 billion and $39 billion every year.83 </w:t>
      </w:r>
      <w:r w:rsidRPr="008B233D">
        <w:rPr>
          <w:u w:val="single"/>
        </w:rPr>
        <w:t>Drug profits function as liquid investment capital and are so critical and integrated into the world banking system that during the 2008 economic meltdown</w:t>
      </w:r>
      <w:r w:rsidRPr="00771886">
        <w:rPr>
          <w:sz w:val="16"/>
        </w:rPr>
        <w:t xml:space="preserve">, according to Rajeev </w:t>
      </w:r>
      <w:proofErr w:type="spellStart"/>
      <w:r w:rsidRPr="00771886">
        <w:rPr>
          <w:sz w:val="16"/>
        </w:rPr>
        <w:t>Syal</w:t>
      </w:r>
      <w:proofErr w:type="spellEnd"/>
      <w:r w:rsidRPr="00771886">
        <w:rPr>
          <w:sz w:val="16"/>
        </w:rPr>
        <w:t>, “</w:t>
      </w:r>
      <w:r w:rsidRPr="008B233D">
        <w:rPr>
          <w:u w:val="single"/>
        </w:rPr>
        <w:t xml:space="preserve">Drugs money worth billions kept the financial system afloat at the height of the global crisis.” 84 </w:t>
      </w:r>
    </w:p>
    <w:p w:rsidR="00F907DE" w:rsidRDefault="00F907DE" w:rsidP="00F907DE">
      <w:pPr>
        <w:pStyle w:val="Heading4"/>
      </w:pPr>
      <w:r>
        <w:t xml:space="preserve">We control the root cause debate – neoliberalism fuels </w:t>
      </w:r>
      <w:r w:rsidR="00D90A03">
        <w:t>violence in Mexico</w:t>
      </w:r>
    </w:p>
    <w:p w:rsidR="00F907DE" w:rsidRPr="007B2D5C" w:rsidRDefault="00F907DE" w:rsidP="00F907DE">
      <w:pPr>
        <w:rPr>
          <w:sz w:val="16"/>
          <w:szCs w:val="16"/>
        </w:rPr>
      </w:pPr>
      <w:r w:rsidRPr="007B2D5C">
        <w:rPr>
          <w:b/>
          <w:bCs/>
        </w:rPr>
        <w:t>Redmond 15</w:t>
      </w:r>
      <w:r w:rsidRPr="007B2D5C">
        <w:rPr>
          <w:sz w:val="16"/>
          <w:szCs w:val="16"/>
        </w:rPr>
        <w:t xml:space="preserve">(Helen Redmond writes about the international war on drugs and health care policy for numerous publications. She is a Licensed Clinical Social Worker and lives in New York City, “The political economy of Mexico's drug war”, 2015, The International Socialist Review, </w:t>
      </w:r>
      <w:hyperlink r:id="rId74" w:history="1">
        <w:r w:rsidRPr="007B2D5C">
          <w:rPr>
            <w:rStyle w:val="Hyperlink"/>
            <w:sz w:val="16"/>
            <w:szCs w:val="16"/>
          </w:rPr>
          <w:t>https://isreview.org/issue/90/political-economy-mexicos-drug-war</w:t>
        </w:r>
      </w:hyperlink>
      <w:r w:rsidRPr="007B2D5C">
        <w:rPr>
          <w:sz w:val="16"/>
          <w:szCs w:val="16"/>
        </w:rPr>
        <w:t>)//kb</w:t>
      </w:r>
    </w:p>
    <w:p w:rsidR="00F907DE" w:rsidRDefault="00F907DE" w:rsidP="00F907DE">
      <w:pPr>
        <w:rPr>
          <w:sz w:val="16"/>
        </w:rPr>
      </w:pPr>
      <w:r w:rsidRPr="00771886">
        <w:rPr>
          <w:sz w:val="16"/>
        </w:rPr>
        <w:t xml:space="preserve">Under the administration of Carlos Salinas, </w:t>
      </w:r>
      <w:r w:rsidRPr="008B233D">
        <w:rPr>
          <w:u w:val="single"/>
        </w:rPr>
        <w:t>neoliberal economic reforms transformed Mexico into a giant “free market.</w:t>
      </w:r>
      <w:r w:rsidRPr="00771886">
        <w:rPr>
          <w:sz w:val="16"/>
        </w:rPr>
        <w:t xml:space="preserve">” State control of key sectors of the economy were auctioned off to private investors in a free-for-all. Carlos Slim was a major beneficiary of this process. Slim, the richest man in the world, is estimated to be worth $69 billion. He bought the state-owned telephone company </w:t>
      </w:r>
      <w:proofErr w:type="spellStart"/>
      <w:r w:rsidRPr="00771886">
        <w:rPr>
          <w:sz w:val="16"/>
        </w:rPr>
        <w:t>Telmex</w:t>
      </w:r>
      <w:proofErr w:type="spellEnd"/>
      <w:r w:rsidRPr="00771886">
        <w:rPr>
          <w:sz w:val="16"/>
        </w:rPr>
        <w:t xml:space="preserve">, which came to dominate the cell phone market in Mexico. The passage of the North American Free Trade Agreement (NAFTA) in 1994 fast-tracked the </w:t>
      </w:r>
      <w:proofErr w:type="spellStart"/>
      <w:r w:rsidRPr="00771886">
        <w:rPr>
          <w:sz w:val="16"/>
        </w:rPr>
        <w:t>break up</w:t>
      </w:r>
      <w:proofErr w:type="spellEnd"/>
      <w:r w:rsidRPr="00771886">
        <w:rPr>
          <w:sz w:val="16"/>
        </w:rPr>
        <w:t xml:space="preserve"> of the </w:t>
      </w:r>
      <w:proofErr w:type="gramStart"/>
      <w:r w:rsidRPr="00771886">
        <w:rPr>
          <w:sz w:val="16"/>
        </w:rPr>
        <w:t>state owned</w:t>
      </w:r>
      <w:proofErr w:type="gramEnd"/>
      <w:r w:rsidRPr="00771886">
        <w:rPr>
          <w:sz w:val="16"/>
        </w:rPr>
        <w:t xml:space="preserve"> economy and had the effect of making Mexico heavily dependent on and more integrated into the US economy. By 2006, around 85 percent of Mexico’s exports were sold in the United States. For Mexican workers and farmers, NAFTA was like a housing collapse. In the first year of the agreement, there were one million layoffs. At the end of 1996, there were 8 million unemployed and five million working in the informal economy.53 Workers in foreign-owned export assembly plants called maquiladoras earned six dollars a day. That wage left millions of Mexican families living in abject poverty. Farmers felt the impact of NAFTA through the amendment of Article 27 of the Constitution. As a condition of membership in NAFTA, Mexico was forced to eliminate the system of communal land sharing known as ejido. Public lands were divided up and converted into private property. </w:t>
      </w:r>
      <w:r w:rsidRPr="008B233D">
        <w:rPr>
          <w:u w:val="single"/>
        </w:rPr>
        <w:t xml:space="preserve">Subsidies to farmers were eliminated, and government price regulation of staple crops scrapped. Government-subsidized stores that made food available to the poor were closed. </w:t>
      </w:r>
      <w:r w:rsidRPr="00771886">
        <w:rPr>
          <w:sz w:val="16"/>
        </w:rPr>
        <w:t xml:space="preserve">The price of basic foodstuffs doubled and tripled at the same time that wages fell. Mexico went from being almost self-sufficient in food production to importing over 40 percent of its food, mostly from the United States. Hundreds of thousands of small-scale farmers lost their farms to the corporate giants of agriculture. </w:t>
      </w:r>
      <w:r w:rsidRPr="008B233D">
        <w:rPr>
          <w:u w:val="single"/>
        </w:rPr>
        <w:t xml:space="preserve">NAFTA created a new billionaire </w:t>
      </w:r>
      <w:r w:rsidRPr="00771886">
        <w:rPr>
          <w:sz w:val="16"/>
        </w:rPr>
        <w:t xml:space="preserve">business elite in Mexico—men like Carlos Slim—but also </w:t>
      </w:r>
      <w:r w:rsidRPr="008B233D">
        <w:rPr>
          <w:u w:val="single"/>
        </w:rPr>
        <w:t xml:space="preserve">businessmen like Joaquin “El </w:t>
      </w:r>
      <w:r w:rsidRPr="008B233D">
        <w:rPr>
          <w:u w:val="single"/>
        </w:rPr>
        <w:lastRenderedPageBreak/>
        <w:t>Chapo” Guzmán Loera, the CEO of the Sinaloa drug cartel.</w:t>
      </w:r>
      <w:r w:rsidRPr="00771886">
        <w:rPr>
          <w:sz w:val="16"/>
        </w:rPr>
        <w:t xml:space="preserve"> He made the Forbes billionaire list four times and is worth between one and ten billion dollars. Cell phones and cocaine both have huge consumer markets. As does methamphetamines (meth), a stimulant that increases energy and alertness. El Chapo, a capitalist innovator of new drugs, saw the potential for huge profits in the methamphetamine market and set up super-laboratories close to the US border earning him the nickname “El Rey de Cristal,” the crystal king, and Mexico the nickname “Methico.”54 Meth found a ready sales force of unemployed workers in the Midwest who sold to workers in food processing plants, who often worked double shifts.55 The media launched a meth scare and the DEA shifted resources to combat the Mexican drug trafficking organizations that smuggled it into the US by the ton. </w:t>
      </w:r>
      <w:r w:rsidRPr="00747FE1">
        <w:rPr>
          <w:u w:val="single"/>
        </w:rPr>
        <w:t>The free market reforms that the NAFTA implemented in the legal Mexican economy reshaped and expanded the illegal narcoeconomy. Drug cartels bought bankrupted farms on the cheap and increased the cultivation of poppy and marijuana on lands that used to grow corn, beans, and other staple crops. To facilitate the increased cross-border trade, investments were made in transportation infrastructure. But the highways, bridges, and rail lines that were built to carry cheap imports from the maquiladoras into the United States were also used to import drugs.</w:t>
      </w:r>
      <w:r w:rsidRPr="00771886">
        <w:rPr>
          <w:sz w:val="16"/>
        </w:rPr>
        <w:t xml:space="preserve"> The number of vehicles crossing the border swelled and the pressure on customs agents to limit inspections and waive freight trucks, trains, vans, and cars through security checkpoints greatly benefitted drug-smuggling operations. The unemployed found dangerous but well paying, steady jobs in the recession-proof drug trade as farmers, drug couriers, truck drivers, chemists, street sellers, informants, armed security guards, and </w:t>
      </w:r>
      <w:proofErr w:type="spellStart"/>
      <w:proofErr w:type="gramStart"/>
      <w:r w:rsidRPr="00771886">
        <w:rPr>
          <w:sz w:val="16"/>
        </w:rPr>
        <w:t>sicarios</w:t>
      </w:r>
      <w:proofErr w:type="spellEnd"/>
      <w:r w:rsidRPr="00771886">
        <w:rPr>
          <w:sz w:val="16"/>
        </w:rPr>
        <w:t>(</w:t>
      </w:r>
      <w:proofErr w:type="gramEnd"/>
      <w:r w:rsidRPr="00771886">
        <w:rPr>
          <w:sz w:val="16"/>
        </w:rPr>
        <w:t>hired killers).</w:t>
      </w:r>
      <w:r w:rsidRPr="00747FE1">
        <w:rPr>
          <w:u w:val="single"/>
        </w:rPr>
        <w:t xml:space="preserve"> The drug trade is unique in needing a class of workers with job skills that include the ability to torture, dismember, kidnap, rape, and murder. The drug cartels recruit cadets from Mexican police academies funded by US-taxpayer money.</w:t>
      </w:r>
      <w:r w:rsidRPr="00771886">
        <w:rPr>
          <w:sz w:val="16"/>
        </w:rPr>
        <w:t xml:space="preserve"> A former </w:t>
      </w:r>
      <w:proofErr w:type="spellStart"/>
      <w:r w:rsidRPr="00771886">
        <w:rPr>
          <w:sz w:val="16"/>
        </w:rPr>
        <w:t>sicario</w:t>
      </w:r>
      <w:proofErr w:type="spellEnd"/>
      <w:r w:rsidRPr="00771886">
        <w:rPr>
          <w:sz w:val="16"/>
        </w:rPr>
        <w:t xml:space="preserve"> explained: “</w:t>
      </w:r>
      <w:r w:rsidRPr="00747FE1">
        <w:rPr>
          <w:u w:val="single"/>
        </w:rPr>
        <w:t>All of the law enforcement academies in Mexico—the different police forces, the investigative police, the military police, and the army—have been used by the narco-trafficking organizations as training grounds for their future employees</w:t>
      </w:r>
      <w:r w:rsidRPr="00771886">
        <w:rPr>
          <w:sz w:val="16"/>
        </w:rPr>
        <w:t>.”56 One of the most feared and brutal drug cartels, Los Zetas, were trained by a Special Forces group at Ft. Bragg, North Carolina.57In Nuevo Laredo, Reynosa, and Monterrey, banners brazenly advertise employment with the Zetas. One banner declared, “Los Zetas wants you. Military, or ex-military. We offer</w:t>
      </w:r>
      <w:r w:rsidRPr="00747FE1">
        <w:rPr>
          <w:u w:val="single"/>
        </w:rPr>
        <w:t xml:space="preserve"> a good salary, food, and we care for your family. Do not suffer bad treatment. Do not suffer hunger.”</w:t>
      </w:r>
      <w:r w:rsidRPr="00771886">
        <w:rPr>
          <w:sz w:val="16"/>
        </w:rPr>
        <w:t xml:space="preserve">58 In some states, the drug cartels use their profits to build schools and medical clinics, and to open new businesses. They’re viewed as Robin Hoods that help the poor who’ve been abandoned by the corrupt, rich elite in Mexico City. It is the illegality of the drug trade that forces disputes within the industry to be settled outside of the law, hence the need for </w:t>
      </w:r>
      <w:proofErr w:type="spellStart"/>
      <w:r w:rsidRPr="00771886">
        <w:rPr>
          <w:sz w:val="16"/>
        </w:rPr>
        <w:t>sicarios</w:t>
      </w:r>
      <w:proofErr w:type="spellEnd"/>
      <w:r w:rsidRPr="00771886">
        <w:rPr>
          <w:sz w:val="16"/>
        </w:rPr>
        <w:t xml:space="preserve">. Legal businesses can sue competitors or win monetary settlements and prison terms through the justice system. The </w:t>
      </w:r>
      <w:proofErr w:type="spellStart"/>
      <w:r w:rsidRPr="00771886">
        <w:rPr>
          <w:sz w:val="16"/>
        </w:rPr>
        <w:t>sicarios</w:t>
      </w:r>
      <w:proofErr w:type="spellEnd"/>
      <w:r w:rsidRPr="00771886">
        <w:rPr>
          <w:sz w:val="16"/>
        </w:rPr>
        <w:t xml:space="preserve"> enforce a rough justice on rival cartel members and even on their own who steal money, lose drugs, or draw unwanted attention. Death is an essential part of the illicit drug trade; it is a calculated business expense. The election of Vicente Fox in 2000, which broke the PRI’s seventy-one-year hold on power, led to infighting between the PRI and the National Action Party (PAN) and to a reorganization of federal and state police and political institutions. This change effectively ended the PRI’s domination and control of the drug trade by dismantling the plaza system. With the PRI no longer able to impose a structure and order on the drug trade and the splintering of government authority, the cartels saw an opening to act more independently. They began to focus on buying off or intimidating local authorities in order to ensure safe transit of their goods.59 The unraveling of the </w:t>
      </w:r>
      <w:proofErr w:type="spellStart"/>
      <w:r w:rsidRPr="00771886">
        <w:rPr>
          <w:sz w:val="16"/>
        </w:rPr>
        <w:t>plazasystem</w:t>
      </w:r>
      <w:proofErr w:type="spellEnd"/>
      <w:r w:rsidRPr="00771886">
        <w:rPr>
          <w:sz w:val="16"/>
        </w:rPr>
        <w:t xml:space="preserve"> led to more turf wars among cartels. And the violence associated with the drug trade accelerated to more extreme heights because there was no longer any way to settle disputes over who controlled the plazas. </w:t>
      </w:r>
      <w:r w:rsidRPr="00771886">
        <w:rPr>
          <w:u w:val="single"/>
        </w:rPr>
        <w:t>The growth of the drug trade and the dramatic uptick in murders in Mexico has to be seen as a consequence of the changing economic environment enacted by neoliberal policies.</w:t>
      </w:r>
      <w:r w:rsidRPr="00771886">
        <w:rPr>
          <w:sz w:val="16"/>
        </w:rPr>
        <w:t xml:space="preserve"> NAFTA helped to consolidate the central role of the drug trade in the Mexican economy and provided the cartels with a poor, desperate, disposable and criminalized workforce with no human or civil rights. And with the PRI no longer able to impose political stability or to control social groups, a power vacuum was created that the drug kingpins filled.</w:t>
      </w:r>
    </w:p>
    <w:p w:rsidR="00E2268D" w:rsidRPr="00FA1AA0" w:rsidRDefault="00E2268D" w:rsidP="00E2268D">
      <w:pPr>
        <w:pStyle w:val="Heading4"/>
        <w:rPr>
          <w:rFonts w:cs="Times New Roman"/>
        </w:rPr>
      </w:pPr>
      <w:r>
        <w:rPr>
          <w:rFonts w:cs="Times New Roman"/>
        </w:rPr>
        <w:t>T</w:t>
      </w:r>
      <w:r w:rsidRPr="00FA1AA0">
        <w:rPr>
          <w:rFonts w:cs="Times New Roman"/>
        </w:rPr>
        <w:t>he alternative is a historical materialist critique of the system—pedagogical spaces are the crucial staging ground for keeping socialism on the horizon</w:t>
      </w:r>
    </w:p>
    <w:p w:rsidR="00E2268D" w:rsidRPr="00FA1AA0" w:rsidRDefault="00E2268D" w:rsidP="00E2268D">
      <w:pPr>
        <w:rPr>
          <w:sz w:val="16"/>
          <w:szCs w:val="16"/>
        </w:rPr>
      </w:pPr>
      <w:r w:rsidRPr="00FA1AA0">
        <w:rPr>
          <w:rStyle w:val="Style13ptBold"/>
        </w:rPr>
        <w:t xml:space="preserve">McLaren and </w:t>
      </w:r>
      <w:proofErr w:type="spellStart"/>
      <w:r w:rsidRPr="00FA1AA0">
        <w:rPr>
          <w:rStyle w:val="Style13ptBold"/>
        </w:rPr>
        <w:t>Scatamburlo-D’Annibale</w:t>
      </w:r>
      <w:proofErr w:type="spellEnd"/>
      <w:r w:rsidRPr="00FA1AA0">
        <w:rPr>
          <w:rStyle w:val="Style13ptBold"/>
        </w:rPr>
        <w:t xml:space="preserve"> 4</w:t>
      </w:r>
      <w:r w:rsidRPr="00FA1AA0">
        <w:t xml:space="preserve"> </w:t>
      </w:r>
      <w:r w:rsidRPr="00FA1AA0">
        <w:rPr>
          <w:sz w:val="16"/>
          <w:szCs w:val="16"/>
        </w:rPr>
        <w:t>(Peter</w:t>
      </w:r>
      <w:r>
        <w:rPr>
          <w:sz w:val="16"/>
          <w:szCs w:val="16"/>
        </w:rPr>
        <w:t xml:space="preserve"> </w:t>
      </w:r>
      <w:r w:rsidRPr="00871F16">
        <w:rPr>
          <w:b/>
          <w:sz w:val="16"/>
          <w:szCs w:val="16"/>
        </w:rPr>
        <w:t>McLaren</w:t>
      </w:r>
      <w:r>
        <w:rPr>
          <w:sz w:val="16"/>
          <w:szCs w:val="16"/>
        </w:rPr>
        <w:t xml:space="preserve">, </w:t>
      </w:r>
      <w:r w:rsidRPr="00871F16">
        <w:rPr>
          <w:sz w:val="16"/>
          <w:szCs w:val="16"/>
        </w:rPr>
        <w:t>Distinguished Fellow – Critical Studies @ Chapman U and UCLA urban schooling prof</w:t>
      </w:r>
      <w:r>
        <w:rPr>
          <w:sz w:val="16"/>
          <w:szCs w:val="16"/>
        </w:rPr>
        <w:t>,</w:t>
      </w:r>
      <w:r w:rsidRPr="00FA1AA0">
        <w:rPr>
          <w:sz w:val="16"/>
          <w:szCs w:val="16"/>
        </w:rPr>
        <w:t xml:space="preserve"> and Valerie</w:t>
      </w:r>
      <w:r>
        <w:rPr>
          <w:sz w:val="16"/>
          <w:szCs w:val="16"/>
        </w:rPr>
        <w:t xml:space="preserve"> </w:t>
      </w:r>
      <w:proofErr w:type="spellStart"/>
      <w:r w:rsidRPr="005E09A4">
        <w:rPr>
          <w:b/>
          <w:sz w:val="16"/>
          <w:szCs w:val="16"/>
        </w:rPr>
        <w:t>Scatamburlo-D’Annibale</w:t>
      </w:r>
      <w:proofErr w:type="spellEnd"/>
      <w:r w:rsidRPr="005E09A4">
        <w:rPr>
          <w:sz w:val="16"/>
          <w:szCs w:val="16"/>
        </w:rPr>
        <w:t>, associate profess</w:t>
      </w:r>
      <w:r>
        <w:rPr>
          <w:sz w:val="16"/>
          <w:szCs w:val="16"/>
        </w:rPr>
        <w:t>or of Communication – U Windsor,</w:t>
      </w:r>
      <w:r w:rsidRPr="00FA1AA0">
        <w:rPr>
          <w:sz w:val="16"/>
          <w:szCs w:val="16"/>
        </w:rPr>
        <w:t xml:space="preserve"> “Class Dismissed? Historical materialism and the politics of ‘difference’,” Educational Philosophy and Theory Vol. 36, Issue 2, p. 183-199)</w:t>
      </w:r>
    </w:p>
    <w:p w:rsidR="00E2268D" w:rsidRPr="00FA1AA0" w:rsidRDefault="00E2268D" w:rsidP="00E2268D">
      <w:r w:rsidRPr="00FA1AA0">
        <w:rPr>
          <w:sz w:val="16"/>
        </w:rPr>
        <w:t xml:space="preserve">For well over two decades we have witnessed the jubilant liberal and </w:t>
      </w:r>
      <w:r w:rsidRPr="005E09A4">
        <w:rPr>
          <w:sz w:val="16"/>
        </w:rPr>
        <w:t xml:space="preserve">conservative pronouncements of the demise of socialism. Concomitantly, </w:t>
      </w:r>
      <w:r w:rsidRPr="005E09A4">
        <w:rPr>
          <w:rStyle w:val="StyleUnderline"/>
        </w:rPr>
        <w:t>history's presumed failure to defang</w:t>
      </w:r>
      <w:r w:rsidRPr="005E09A4">
        <w:rPr>
          <w:sz w:val="16"/>
        </w:rPr>
        <w:t xml:space="preserve"> existing </w:t>
      </w:r>
      <w:r w:rsidRPr="005E09A4">
        <w:rPr>
          <w:rStyle w:val="StyleUnderline"/>
        </w:rPr>
        <w:t>capitalist relations has been read</w:t>
      </w:r>
      <w:r w:rsidRPr="005E09A4">
        <w:rPr>
          <w:sz w:val="16"/>
        </w:rPr>
        <w:t xml:space="preserve"> by many </w:t>
      </w:r>
      <w:r w:rsidRPr="005E09A4">
        <w:rPr>
          <w:sz w:val="16"/>
        </w:rPr>
        <w:lastRenderedPageBreak/>
        <w:t xml:space="preserve">self-identified ‘radicals’ </w:t>
      </w:r>
      <w:r w:rsidRPr="005E09A4">
        <w:rPr>
          <w:rStyle w:val="StyleUnderline"/>
        </w:rPr>
        <w:t>as an advertisement for capitalism's inevitability.</w:t>
      </w:r>
      <w:r w:rsidRPr="005E09A4">
        <w:rPr>
          <w:sz w:val="16"/>
        </w:rPr>
        <w:t xml:space="preserve"> As a result, </w:t>
      </w:r>
      <w:r w:rsidRPr="005E09A4">
        <w:rPr>
          <w:rStyle w:val="StyleUnderline"/>
        </w:rPr>
        <w:t>the chorus refrain ‘There Is No Alternative’</w:t>
      </w:r>
      <w:r w:rsidRPr="005E09A4">
        <w:rPr>
          <w:sz w:val="16"/>
        </w:rPr>
        <w:t xml:space="preserve">, sung by liberals and conservatives, </w:t>
      </w:r>
      <w:r w:rsidRPr="005E09A4">
        <w:rPr>
          <w:rStyle w:val="StyleUnderline"/>
        </w:rPr>
        <w:t xml:space="preserve">has been buttressed by the symphony of </w:t>
      </w:r>
      <w:r w:rsidRPr="005E09A4">
        <w:rPr>
          <w:rStyle w:val="StyleUnderline"/>
          <w:b/>
        </w:rPr>
        <w:t>post-Marxist voices</w:t>
      </w:r>
      <w:r w:rsidRPr="005E09A4">
        <w:rPr>
          <w:rStyle w:val="StyleUnderline"/>
        </w:rPr>
        <w:t xml:space="preserve"> recommending that we give socialism a</w:t>
      </w:r>
      <w:r w:rsidRPr="005E09A4">
        <w:rPr>
          <w:sz w:val="16"/>
        </w:rPr>
        <w:t xml:space="preserve"> decent </w:t>
      </w:r>
      <w:r w:rsidRPr="005E09A4">
        <w:rPr>
          <w:rStyle w:val="StyleUnderline"/>
        </w:rPr>
        <w:t>burial and move on</w:t>
      </w:r>
      <w:r w:rsidRPr="005E09A4">
        <w:rPr>
          <w:sz w:val="16"/>
        </w:rPr>
        <w:t xml:space="preserve">. Within this context, to speak of the promise of Marx and socialism may appear anachronistic, even naïve, especially since the post-al intellectual vanguard has presumably demonstrated the folly of doing so. Yet we stubbornly believe that the chants of T.I.N.A. must be combated for they offer as a fait accompli, something which progressive </w:t>
      </w:r>
      <w:r w:rsidRPr="005E09A4">
        <w:rPr>
          <w:rStyle w:val="StyleUnderline"/>
        </w:rPr>
        <w:t xml:space="preserve">Leftists should </w:t>
      </w:r>
      <w:r w:rsidRPr="005E09A4">
        <w:rPr>
          <w:rStyle w:val="Emphasis"/>
        </w:rPr>
        <w:t>refuse to accept</w:t>
      </w:r>
      <w:r w:rsidRPr="005E09A4">
        <w:rPr>
          <w:sz w:val="16"/>
        </w:rPr>
        <w:t xml:space="preserve">—namely </w:t>
      </w:r>
      <w:r w:rsidRPr="005E09A4">
        <w:rPr>
          <w:rStyle w:val="Emphasis"/>
        </w:rPr>
        <w:t>the triumph of capitalism</w:t>
      </w:r>
      <w:r w:rsidRPr="005E09A4">
        <w:rPr>
          <w:sz w:val="16"/>
        </w:rPr>
        <w:t xml:space="preserve"> </w:t>
      </w:r>
      <w:r w:rsidRPr="005E09A4">
        <w:rPr>
          <w:rStyle w:val="StyleUnderline"/>
        </w:rPr>
        <w:t>and</w:t>
      </w:r>
      <w:r w:rsidRPr="005E09A4">
        <w:rPr>
          <w:sz w:val="16"/>
        </w:rPr>
        <w:t xml:space="preserve"> its political bedfellow </w:t>
      </w:r>
      <w:r w:rsidRPr="005E09A4">
        <w:rPr>
          <w:rStyle w:val="StyleUnderline"/>
        </w:rPr>
        <w:t>neo-liberalism, which have worked together to naturalize suffering, undermine collective struggle, and obliterate hope</w:t>
      </w:r>
      <w:r w:rsidRPr="005E09A4">
        <w:rPr>
          <w:sz w:val="16"/>
        </w:rPr>
        <w:t xml:space="preserve">. We concur with Amin (1998), who claims that </w:t>
      </w:r>
      <w:r w:rsidRPr="005E09A4">
        <w:rPr>
          <w:rStyle w:val="StyleUnderline"/>
        </w:rPr>
        <w:t>such chants must be defied and revealed as absurd</w:t>
      </w:r>
      <w:r w:rsidRPr="005E09A4">
        <w:rPr>
          <w:sz w:val="16"/>
        </w:rPr>
        <w:t xml:space="preserve"> and criminal, and who puts the challenge we face in no uncertain terms: </w:t>
      </w:r>
      <w:r w:rsidRPr="005E09A4">
        <w:rPr>
          <w:rStyle w:val="StyleUnderline"/>
        </w:rPr>
        <w:t xml:space="preserve">humanity may let itself be led by capitalism's logic to a </w:t>
      </w:r>
      <w:r w:rsidRPr="005E09A4">
        <w:rPr>
          <w:rStyle w:val="Emphasis"/>
        </w:rPr>
        <w:t>fate of collective suicide</w:t>
      </w:r>
      <w:r w:rsidRPr="005E09A4">
        <w:rPr>
          <w:sz w:val="16"/>
        </w:rPr>
        <w:t xml:space="preserve"> </w:t>
      </w:r>
      <w:r w:rsidRPr="005E09A4">
        <w:rPr>
          <w:rStyle w:val="StyleUnderline"/>
        </w:rPr>
        <w:t>or it may pave the way for an alternative humanist project of global socialism.</w:t>
      </w:r>
      <w:r w:rsidRPr="005E09A4">
        <w:rPr>
          <w:u w:val="single"/>
        </w:rPr>
        <w:t xml:space="preserve"> </w:t>
      </w:r>
      <w:r w:rsidRPr="005E09A4">
        <w:rPr>
          <w:sz w:val="16"/>
        </w:rPr>
        <w:t xml:space="preserve">The </w:t>
      </w:r>
      <w:proofErr w:type="spellStart"/>
      <w:r w:rsidRPr="005E09A4">
        <w:rPr>
          <w:rStyle w:val="StyleUnderline"/>
        </w:rPr>
        <w:t>grosteque</w:t>
      </w:r>
      <w:proofErr w:type="spellEnd"/>
      <w:r w:rsidRPr="005E09A4">
        <w:rPr>
          <w:rStyle w:val="StyleUnderline"/>
        </w:rPr>
        <w:t xml:space="preserve"> conditions</w:t>
      </w:r>
      <w:r w:rsidRPr="005E09A4">
        <w:rPr>
          <w:sz w:val="16"/>
        </w:rPr>
        <w:t xml:space="preserve"> that inspired Marx to pen his original critique </w:t>
      </w:r>
      <w:r w:rsidRPr="005E09A4">
        <w:rPr>
          <w:rStyle w:val="StyleUnderline"/>
        </w:rPr>
        <w:t>of capitalism are</w:t>
      </w:r>
      <w:r w:rsidRPr="005E09A4">
        <w:rPr>
          <w:sz w:val="16"/>
        </w:rPr>
        <w:t xml:space="preserve"> present and </w:t>
      </w:r>
      <w:r w:rsidRPr="005E09A4">
        <w:rPr>
          <w:rStyle w:val="StyleUnderline"/>
        </w:rPr>
        <w:t>flourishing.</w:t>
      </w:r>
      <w:r w:rsidRPr="005E09A4">
        <w:rPr>
          <w:sz w:val="16"/>
        </w:rPr>
        <w:t xml:space="preserve"> The </w:t>
      </w:r>
      <w:r w:rsidRPr="005E09A4">
        <w:rPr>
          <w:rStyle w:val="StyleUnderline"/>
        </w:rPr>
        <w:t>inequalities</w:t>
      </w:r>
      <w:r w:rsidRPr="005E09A4">
        <w:rPr>
          <w:sz w:val="16"/>
        </w:rPr>
        <w:t xml:space="preserve"> of wealth and the gross imbalances of power that exist today </w:t>
      </w:r>
      <w:r w:rsidRPr="005E09A4">
        <w:rPr>
          <w:rStyle w:val="StyleUnderline"/>
        </w:rPr>
        <w:t>are leading to abuses that exceed those encountered in Marx's day</w:t>
      </w:r>
      <w:r w:rsidRPr="005E09A4">
        <w:rPr>
          <w:sz w:val="16"/>
        </w:rPr>
        <w:t xml:space="preserve"> (</w:t>
      </w:r>
      <w:proofErr w:type="spellStart"/>
      <w:r w:rsidRPr="005E09A4">
        <w:rPr>
          <w:sz w:val="16"/>
        </w:rPr>
        <w:t>Greider</w:t>
      </w:r>
      <w:proofErr w:type="spellEnd"/>
      <w:r w:rsidRPr="005E09A4">
        <w:rPr>
          <w:sz w:val="16"/>
        </w:rPr>
        <w:t xml:space="preserve">, 1998, p. 39). Global capitalism has paved the way for </w:t>
      </w:r>
      <w:r w:rsidRPr="005E09A4">
        <w:rPr>
          <w:rStyle w:val="StyleUnderline"/>
        </w:rPr>
        <w:t>the obscene concentration of wealth</w:t>
      </w:r>
      <w:r w:rsidRPr="005E09A4">
        <w:rPr>
          <w:sz w:val="16"/>
        </w:rPr>
        <w:t xml:space="preserve"> in fewer and fewer hands and </w:t>
      </w:r>
      <w:r w:rsidRPr="005E09A4">
        <w:rPr>
          <w:rStyle w:val="StyleUnderline"/>
        </w:rPr>
        <w:t>created a world</w:t>
      </w:r>
      <w:r w:rsidRPr="005E09A4">
        <w:rPr>
          <w:sz w:val="16"/>
        </w:rPr>
        <w:t xml:space="preserve"> increasingly </w:t>
      </w:r>
      <w:r w:rsidRPr="005E09A4">
        <w:rPr>
          <w:rStyle w:val="StyleUnderline"/>
        </w:rPr>
        <w:t>divided between</w:t>
      </w:r>
      <w:r w:rsidRPr="005E09A4">
        <w:rPr>
          <w:sz w:val="16"/>
        </w:rPr>
        <w:t xml:space="preserve"> those who enjoy </w:t>
      </w:r>
      <w:r w:rsidRPr="005E09A4">
        <w:rPr>
          <w:rStyle w:val="StyleUnderline"/>
        </w:rPr>
        <w:t>opulent affluence and</w:t>
      </w:r>
      <w:r w:rsidRPr="005E09A4">
        <w:rPr>
          <w:sz w:val="16"/>
        </w:rPr>
        <w:t xml:space="preserve"> those who languish in </w:t>
      </w:r>
      <w:r w:rsidRPr="005E09A4">
        <w:rPr>
          <w:rStyle w:val="StyleUnderline"/>
        </w:rPr>
        <w:t>dehumanizing conditions</w:t>
      </w:r>
      <w:r w:rsidRPr="005E09A4">
        <w:rPr>
          <w:sz w:val="16"/>
        </w:rPr>
        <w:t xml:space="preserve"> and economic misery. In every corner of the globe, </w:t>
      </w:r>
      <w:r w:rsidRPr="005E09A4">
        <w:rPr>
          <w:rStyle w:val="StyleUnderline"/>
        </w:rPr>
        <w:t>we are witnessing social disintegration</w:t>
      </w:r>
      <w:r w:rsidRPr="005E09A4">
        <w:rPr>
          <w:sz w:val="16"/>
        </w:rPr>
        <w:t xml:space="preserve"> as revealed by a rise in </w:t>
      </w:r>
      <w:r w:rsidRPr="005E09A4">
        <w:rPr>
          <w:rStyle w:val="StyleUnderline"/>
        </w:rPr>
        <w:t>abject poverty and inequality.</w:t>
      </w:r>
      <w:r w:rsidRPr="005E09A4">
        <w:rPr>
          <w:sz w:val="16"/>
        </w:rPr>
        <w:t xml:space="preserve"> At the current historical juncture, the combined assets of the 225 richest people is roughly equal to the annual income of the poorest 47 percent of the world's population, while the combined assets of the three richest people exceed the combined GDP of the 48 poorest nations (CCPA, 2002, p. 3). Approximately </w:t>
      </w:r>
      <w:r w:rsidRPr="005E09A4">
        <w:rPr>
          <w:rStyle w:val="StyleUnderline"/>
        </w:rPr>
        <w:t>2.8 billion people</w:t>
      </w:r>
      <w:r w:rsidRPr="005E09A4">
        <w:rPr>
          <w:sz w:val="16"/>
        </w:rPr>
        <w:t>—almost half of the world's population—</w:t>
      </w:r>
      <w:r w:rsidRPr="005E09A4">
        <w:rPr>
          <w:rStyle w:val="StyleUnderline"/>
        </w:rPr>
        <w:t>struggle in desperation to live on less than two dollars a day</w:t>
      </w:r>
      <w:r w:rsidRPr="005E09A4">
        <w:rPr>
          <w:sz w:val="16"/>
        </w:rPr>
        <w:t xml:space="preserve"> (</w:t>
      </w:r>
      <w:proofErr w:type="spellStart"/>
      <w:r w:rsidRPr="005E09A4">
        <w:rPr>
          <w:sz w:val="16"/>
        </w:rPr>
        <w:t>McQuaig</w:t>
      </w:r>
      <w:proofErr w:type="spellEnd"/>
      <w:r w:rsidRPr="005E09A4">
        <w:rPr>
          <w:sz w:val="16"/>
        </w:rPr>
        <w:t xml:space="preserve">, 2001, p. 27). As many as </w:t>
      </w:r>
      <w:r w:rsidRPr="005E09A4">
        <w:rPr>
          <w:rStyle w:val="StyleUnderline"/>
        </w:rPr>
        <w:t>250 million children are wage slaves</w:t>
      </w:r>
      <w:r w:rsidRPr="005E09A4">
        <w:rPr>
          <w:sz w:val="16"/>
        </w:rPr>
        <w:t xml:space="preserve"> and there are </w:t>
      </w:r>
      <w:r w:rsidRPr="005E09A4">
        <w:rPr>
          <w:rStyle w:val="StyleUnderline"/>
        </w:rPr>
        <w:t>over a billion workers</w:t>
      </w:r>
      <w:r w:rsidRPr="005E09A4">
        <w:rPr>
          <w:sz w:val="16"/>
        </w:rPr>
        <w:t xml:space="preserve"> who </w:t>
      </w:r>
      <w:r w:rsidRPr="005E09A4">
        <w:rPr>
          <w:rStyle w:val="StyleUnderline"/>
        </w:rPr>
        <w:t>are either un- or under-employed. These</w:t>
      </w:r>
      <w:r w:rsidRPr="005E09A4">
        <w:rPr>
          <w:sz w:val="16"/>
        </w:rPr>
        <w:t xml:space="preserve"> are the </w:t>
      </w:r>
      <w:r w:rsidRPr="005E09A4">
        <w:rPr>
          <w:rStyle w:val="StyleUnderline"/>
        </w:rPr>
        <w:t>concrete realities</w:t>
      </w:r>
      <w:r w:rsidRPr="005E09A4">
        <w:rPr>
          <w:sz w:val="16"/>
        </w:rPr>
        <w:t xml:space="preserve"> of our time—realities that </w:t>
      </w:r>
      <w:r w:rsidRPr="005E09A4">
        <w:rPr>
          <w:rStyle w:val="Emphasis"/>
        </w:rPr>
        <w:t>require a vigorous class analysis</w:t>
      </w:r>
      <w:r w:rsidRPr="005E09A4">
        <w:rPr>
          <w:sz w:val="16"/>
        </w:rPr>
        <w:t xml:space="preserve">, </w:t>
      </w:r>
      <w:r w:rsidRPr="005E09A4">
        <w:rPr>
          <w:rStyle w:val="StyleUnderline"/>
        </w:rPr>
        <w:t xml:space="preserve">an </w:t>
      </w:r>
      <w:r w:rsidRPr="005E09A4">
        <w:rPr>
          <w:rStyle w:val="Emphasis"/>
        </w:rPr>
        <w:t>unrelenting critique</w:t>
      </w:r>
      <w:r w:rsidRPr="005E09A4">
        <w:rPr>
          <w:rStyle w:val="StyleUnderline"/>
        </w:rPr>
        <w:t xml:space="preserve"> of capitalism and an oppositional politics capable of confronting</w:t>
      </w:r>
      <w:r w:rsidRPr="005E09A4">
        <w:rPr>
          <w:sz w:val="16"/>
        </w:rPr>
        <w:t xml:space="preserve"> what Ahmad (1998, p. 2) refers to as </w:t>
      </w:r>
      <w:r w:rsidRPr="005E09A4">
        <w:rPr>
          <w:rStyle w:val="StyleUnderline"/>
        </w:rPr>
        <w:t>‘capitalist universality.’</w:t>
      </w:r>
      <w:r w:rsidRPr="005E09A4">
        <w:rPr>
          <w:sz w:val="16"/>
        </w:rPr>
        <w:t xml:space="preserve"> They are realities that require something more than that which is offered by the prophets of ‘difference’ and post-Marxists who would have us relegate socialism to the scrapheap of history and mummify Marxism along with Lenin's corpse. </w:t>
      </w:r>
      <w:r w:rsidRPr="005E09A4">
        <w:rPr>
          <w:rStyle w:val="StyleUnderline"/>
        </w:rPr>
        <w:t>Never before has a Marxian analysis of capitalism</w:t>
      </w:r>
      <w:r w:rsidRPr="005E09A4">
        <w:rPr>
          <w:sz w:val="16"/>
        </w:rPr>
        <w:t xml:space="preserve"> and class rule </w:t>
      </w:r>
      <w:r w:rsidRPr="005E09A4">
        <w:rPr>
          <w:rStyle w:val="StyleUnderline"/>
        </w:rPr>
        <w:t>been so desperately needed.</w:t>
      </w:r>
      <w:r w:rsidRPr="005E09A4">
        <w:rPr>
          <w:sz w:val="16"/>
        </w:rPr>
        <w:t xml:space="preserve"> That is not to say that everything Marx said or anticipated has come true, for that is clearly not the case. </w:t>
      </w:r>
      <w:r w:rsidRPr="005E09A4">
        <w:rPr>
          <w:rStyle w:val="StyleUnderline"/>
        </w:rPr>
        <w:t xml:space="preserve">Many critiques of Marx focus on his strategy for moving toward socialism, and with ample justification; nonetheless Marx did provide us with </w:t>
      </w:r>
      <w:r w:rsidRPr="005E09A4">
        <w:rPr>
          <w:rStyle w:val="Emphasis"/>
        </w:rPr>
        <w:t>fundamental insights</w:t>
      </w:r>
      <w:r w:rsidRPr="005E09A4">
        <w:rPr>
          <w:sz w:val="16"/>
        </w:rPr>
        <w:t xml:space="preserve"> </w:t>
      </w:r>
      <w:r w:rsidRPr="005E09A4">
        <w:rPr>
          <w:rStyle w:val="StyleUnderline"/>
        </w:rPr>
        <w:t xml:space="preserve">into class society </w:t>
      </w:r>
      <w:r w:rsidRPr="005E09A4">
        <w:rPr>
          <w:rStyle w:val="StyleUnderline"/>
          <w:b/>
        </w:rPr>
        <w:t>that have held true</w:t>
      </w:r>
      <w:r w:rsidRPr="005E09A4">
        <w:rPr>
          <w:sz w:val="16"/>
        </w:rPr>
        <w:t xml:space="preserve"> to this day. Marx's enduring relevance lies in his indictment of capitalism which continues to wreak havoc in the lives of most. While capitalism's cheerleaders have attempted to hide its sordid underbelly, Marx's description of capitalism as the sorcerer's dark power is even more apt in light of contemporary historical and economic conditions. </w:t>
      </w:r>
      <w:r w:rsidRPr="005E09A4">
        <w:rPr>
          <w:rStyle w:val="StyleUnderline"/>
        </w:rPr>
        <w:t>Rather than jettisoning Marx, decentering the role of capitalism, and discrediting class analysis, radical educators must continue to engage Marx's oeuvre and extrapolate</w:t>
      </w:r>
      <w:r w:rsidRPr="005E09A4">
        <w:rPr>
          <w:sz w:val="16"/>
        </w:rPr>
        <w:t xml:space="preserve"> from it </w:t>
      </w:r>
      <w:r w:rsidRPr="005E09A4">
        <w:rPr>
          <w:rStyle w:val="StyleUnderline"/>
        </w:rPr>
        <w:t xml:space="preserve">that which is useful </w:t>
      </w:r>
      <w:r w:rsidRPr="005E09A4">
        <w:rPr>
          <w:rStyle w:val="Emphasis"/>
        </w:rPr>
        <w:t>pedagogically, theoretically, and</w:t>
      </w:r>
      <w:r w:rsidRPr="005E09A4">
        <w:rPr>
          <w:sz w:val="16"/>
        </w:rPr>
        <w:t xml:space="preserve">, most importantly, </w:t>
      </w:r>
      <w:r w:rsidRPr="005E09A4">
        <w:rPr>
          <w:rStyle w:val="Emphasis"/>
        </w:rPr>
        <w:t>politically</w:t>
      </w:r>
      <w:r w:rsidRPr="005E09A4">
        <w:rPr>
          <w:sz w:val="16"/>
        </w:rPr>
        <w:t xml:space="preserve"> in light of the challenges that confront us. </w:t>
      </w:r>
      <w:r w:rsidRPr="005E09A4">
        <w:rPr>
          <w:rStyle w:val="StyleUnderline"/>
        </w:rPr>
        <w:t>The urgency</w:t>
      </w:r>
      <w:r w:rsidRPr="005E09A4">
        <w:rPr>
          <w:sz w:val="16"/>
        </w:rPr>
        <w:t xml:space="preserve"> which animates Amin's call </w:t>
      </w:r>
      <w:r w:rsidRPr="005E09A4">
        <w:rPr>
          <w:rStyle w:val="StyleUnderline"/>
        </w:rPr>
        <w:t xml:space="preserve">for a collective socialist vision </w:t>
      </w:r>
      <w:r w:rsidRPr="005E09A4">
        <w:rPr>
          <w:rStyle w:val="StyleUnderline"/>
          <w:b/>
        </w:rPr>
        <w:t>necessitates</w:t>
      </w:r>
      <w:r w:rsidRPr="005E09A4">
        <w:rPr>
          <w:sz w:val="16"/>
        </w:rPr>
        <w:t xml:space="preserve">, as we have argued, </w:t>
      </w:r>
      <w:r w:rsidRPr="005E09A4">
        <w:rPr>
          <w:rStyle w:val="StyleUnderline"/>
        </w:rPr>
        <w:t>moving beyond the particularism</w:t>
      </w:r>
      <w:r w:rsidRPr="005E09A4">
        <w:rPr>
          <w:sz w:val="16"/>
        </w:rPr>
        <w:t xml:space="preserve"> and liberal pluralism </w:t>
      </w:r>
      <w:r w:rsidRPr="005E09A4">
        <w:rPr>
          <w:rStyle w:val="StyleUnderline"/>
        </w:rPr>
        <w:t>that informs the ‘politics of difference.’ It</w:t>
      </w:r>
      <w:r w:rsidRPr="005E09A4">
        <w:rPr>
          <w:sz w:val="16"/>
        </w:rPr>
        <w:t xml:space="preserve"> also </w:t>
      </w:r>
      <w:r w:rsidRPr="005E09A4">
        <w:rPr>
          <w:rStyle w:val="Emphasis"/>
        </w:rPr>
        <w:t>requires</w:t>
      </w:r>
      <w:r w:rsidRPr="005E09A4">
        <w:rPr>
          <w:rStyle w:val="StyleUnderline"/>
        </w:rPr>
        <w:t xml:space="preserve"> challenging the </w:t>
      </w:r>
      <w:r w:rsidRPr="005E09A4">
        <w:rPr>
          <w:rStyle w:val="Emphasis"/>
        </w:rPr>
        <w:t>questionable assumptions</w:t>
      </w:r>
      <w:r w:rsidRPr="005E09A4">
        <w:rPr>
          <w:rStyle w:val="StyleUnderline"/>
        </w:rPr>
        <w:t xml:space="preserve"> that have come to constitute the core of contemporary ‘radical’</w:t>
      </w:r>
      <w:r w:rsidRPr="005E09A4">
        <w:rPr>
          <w:sz w:val="16"/>
        </w:rPr>
        <w:t xml:space="preserve"> theory, </w:t>
      </w:r>
      <w:r w:rsidRPr="005E09A4">
        <w:rPr>
          <w:rStyle w:val="Emphasis"/>
        </w:rPr>
        <w:t>pedagogy</w:t>
      </w:r>
      <w:r w:rsidRPr="005E09A4">
        <w:rPr>
          <w:sz w:val="16"/>
        </w:rPr>
        <w:t xml:space="preserve"> and politics. </w:t>
      </w:r>
      <w:r w:rsidRPr="005E09A4">
        <w:rPr>
          <w:rStyle w:val="StyleUnderline"/>
        </w:rPr>
        <w:t xml:space="preserve">In terms of effecting change, what is needed is a cogent </w:t>
      </w:r>
      <w:r w:rsidRPr="005E09A4">
        <w:rPr>
          <w:rStyle w:val="Emphasis"/>
        </w:rPr>
        <w:t>understanding</w:t>
      </w:r>
      <w:r w:rsidRPr="005E09A4">
        <w:rPr>
          <w:rStyle w:val="StyleUnderline"/>
        </w:rPr>
        <w:t xml:space="preserve"> of the systemic nature of exploitation and oppression based on the</w:t>
      </w:r>
      <w:r w:rsidRPr="005E09A4">
        <w:rPr>
          <w:sz w:val="16"/>
        </w:rPr>
        <w:t xml:space="preserve"> precepts of a </w:t>
      </w:r>
      <w:r w:rsidRPr="005E09A4">
        <w:rPr>
          <w:rStyle w:val="StyleUnderline"/>
        </w:rPr>
        <w:t>radical political economy approach</w:t>
      </w:r>
      <w:r w:rsidRPr="005E09A4">
        <w:rPr>
          <w:sz w:val="16"/>
        </w:rPr>
        <w:t xml:space="preserve"> (outlined above) and one that incorporates Marx's notion of ‘unity in difference’ in which people share widely common material interests. </w:t>
      </w:r>
      <w:r w:rsidRPr="005E09A4">
        <w:rPr>
          <w:rStyle w:val="StyleUnderline"/>
        </w:rPr>
        <w:t>Such an understanding extends far beyond the realm of theory</w:t>
      </w:r>
      <w:r w:rsidRPr="005E09A4">
        <w:rPr>
          <w:sz w:val="16"/>
        </w:rPr>
        <w:t xml:space="preserve">, for the manner in which we choose to interpret and explore the social world, </w:t>
      </w:r>
      <w:r w:rsidRPr="005E09A4">
        <w:rPr>
          <w:rStyle w:val="StyleUnderline"/>
        </w:rPr>
        <w:t xml:space="preserve">the </w:t>
      </w:r>
      <w:r w:rsidRPr="005E09A4">
        <w:rPr>
          <w:rStyle w:val="Emphasis"/>
        </w:rPr>
        <w:t>concepts and frameworks</w:t>
      </w:r>
      <w:r w:rsidRPr="005E09A4">
        <w:rPr>
          <w:rStyle w:val="StyleUnderline"/>
        </w:rPr>
        <w:t xml:space="preserve"> we use to express our sociopolitical understandings, are more than just abstract categories. They imply intentions, organizational practices, and political agendas. Identifying class analysis as the basis </w:t>
      </w:r>
      <w:r w:rsidRPr="005E09A4">
        <w:rPr>
          <w:rStyle w:val="StyleUnderline"/>
        </w:rPr>
        <w:lastRenderedPageBreak/>
        <w:t>for our</w:t>
      </w:r>
      <w:r w:rsidRPr="005E09A4">
        <w:rPr>
          <w:sz w:val="16"/>
        </w:rPr>
        <w:t xml:space="preserve"> understandings and class </w:t>
      </w:r>
      <w:r w:rsidRPr="005E09A4">
        <w:rPr>
          <w:rStyle w:val="StyleUnderline"/>
        </w:rPr>
        <w:t>struggle</w:t>
      </w:r>
      <w:r w:rsidRPr="005E09A4">
        <w:rPr>
          <w:sz w:val="16"/>
        </w:rPr>
        <w:t xml:space="preserve"> as the basis for political transformation </w:t>
      </w:r>
      <w:r w:rsidRPr="005E09A4">
        <w:rPr>
          <w:rStyle w:val="StyleUnderline"/>
        </w:rPr>
        <w:t xml:space="preserve">implies something </w:t>
      </w:r>
      <w:r w:rsidRPr="005E09A4">
        <w:rPr>
          <w:rStyle w:val="Emphasis"/>
        </w:rPr>
        <w:t>quite different</w:t>
      </w:r>
      <w:r w:rsidRPr="005E09A4">
        <w:rPr>
          <w:rStyle w:val="StyleUnderline"/>
        </w:rPr>
        <w:t xml:space="preserve"> than constructing</w:t>
      </w:r>
      <w:r w:rsidRPr="005E09A4">
        <w:rPr>
          <w:sz w:val="16"/>
        </w:rPr>
        <w:t xml:space="preserve"> a sense of </w:t>
      </w:r>
      <w:r w:rsidRPr="005E09A4">
        <w:rPr>
          <w:rStyle w:val="StyleUnderline"/>
        </w:rPr>
        <w:t>political agency around issues of race, ethnicity, gender, etc.</w:t>
      </w:r>
      <w:r w:rsidRPr="005E09A4">
        <w:rPr>
          <w:sz w:val="16"/>
        </w:rPr>
        <w:t xml:space="preserve"> Contrary to ‘Shakespeare's assertion that a rose by any other name would smell as sweet,’ it should be clear that this is not the case in political matters. Rather, </w:t>
      </w:r>
      <w:r w:rsidRPr="005E09A4">
        <w:rPr>
          <w:rStyle w:val="StyleUnderline"/>
        </w:rPr>
        <w:t>in politics ‘the essence</w:t>
      </w:r>
      <w:r w:rsidRPr="005E09A4">
        <w:rPr>
          <w:sz w:val="16"/>
        </w:rPr>
        <w:t xml:space="preserve"> of the flower </w:t>
      </w:r>
      <w:r w:rsidRPr="005E09A4">
        <w:rPr>
          <w:rStyle w:val="StyleUnderline"/>
          <w:b/>
        </w:rPr>
        <w:t>lies in the name by which it is called’</w:t>
      </w:r>
      <w:r w:rsidRPr="005E09A4">
        <w:rPr>
          <w:sz w:val="16"/>
        </w:rPr>
        <w:t xml:space="preserve"> (</w:t>
      </w:r>
      <w:proofErr w:type="spellStart"/>
      <w:r w:rsidRPr="005E09A4">
        <w:rPr>
          <w:sz w:val="16"/>
        </w:rPr>
        <w:t>Bannerji</w:t>
      </w:r>
      <w:proofErr w:type="spellEnd"/>
      <w:r w:rsidRPr="005E09A4">
        <w:rPr>
          <w:sz w:val="16"/>
        </w:rPr>
        <w:t xml:space="preserve">, 2000, p. 41). </w:t>
      </w:r>
      <w:r w:rsidRPr="005E09A4">
        <w:rPr>
          <w:rStyle w:val="StyleUnderline"/>
        </w:rPr>
        <w:t>The task for progressives</w:t>
      </w:r>
      <w:r w:rsidRPr="005E09A4">
        <w:rPr>
          <w:sz w:val="16"/>
        </w:rPr>
        <w:t xml:space="preserve"> today </w:t>
      </w:r>
      <w:r w:rsidRPr="005E09A4">
        <w:rPr>
          <w:rStyle w:val="StyleUnderline"/>
        </w:rPr>
        <w:t>is to seize the moment and plant the seeds for a political agenda that is grounded in historical possibilities</w:t>
      </w:r>
      <w:r w:rsidRPr="005E09A4">
        <w:rPr>
          <w:sz w:val="16"/>
        </w:rPr>
        <w:t xml:space="preserve"> and informed by a vision committed to overcoming exploitative conditions. </w:t>
      </w:r>
      <w:r w:rsidRPr="005E09A4">
        <w:rPr>
          <w:rStyle w:val="StyleUnderline"/>
        </w:rPr>
        <w:t>These seeds</w:t>
      </w:r>
      <w:r w:rsidRPr="005E09A4">
        <w:rPr>
          <w:sz w:val="16"/>
        </w:rPr>
        <w:t xml:space="preserve">, we would argue, </w:t>
      </w:r>
      <w:r w:rsidRPr="005E09A4">
        <w:rPr>
          <w:rStyle w:val="StyleUnderline"/>
        </w:rPr>
        <w:t>must be derived from</w:t>
      </w:r>
      <w:r w:rsidRPr="005E09A4">
        <w:rPr>
          <w:sz w:val="16"/>
        </w:rPr>
        <w:t xml:space="preserve"> the tree of </w:t>
      </w:r>
      <w:r w:rsidRPr="005E09A4">
        <w:rPr>
          <w:rStyle w:val="StyleUnderline"/>
        </w:rPr>
        <w:t>radical political economy. For</w:t>
      </w:r>
      <w:r w:rsidRPr="005E09A4">
        <w:rPr>
          <w:sz w:val="16"/>
        </w:rPr>
        <w:t xml:space="preserve"> the vast majority of people today—</w:t>
      </w:r>
      <w:r w:rsidRPr="005E09A4">
        <w:rPr>
          <w:rStyle w:val="StyleUnderline"/>
        </w:rPr>
        <w:t xml:space="preserve">people of </w:t>
      </w:r>
      <w:r w:rsidRPr="005E09A4">
        <w:rPr>
          <w:rStyle w:val="StyleUnderline"/>
          <w:b/>
        </w:rPr>
        <w:t>all</w:t>
      </w:r>
      <w:r w:rsidRPr="005E09A4">
        <w:rPr>
          <w:rStyle w:val="StyleUnderline"/>
        </w:rPr>
        <w:t xml:space="preserve"> ‘racial classifications or </w:t>
      </w:r>
      <w:r w:rsidRPr="005E09A4">
        <w:rPr>
          <w:rStyle w:val="StyleUnderline"/>
          <w:b/>
        </w:rPr>
        <w:t>identities</w:t>
      </w:r>
      <w:r w:rsidRPr="005E09A4">
        <w:rPr>
          <w:rStyle w:val="StyleUnderline"/>
        </w:rPr>
        <w:t>, all genders and sexual orientations’—the common frame of reference</w:t>
      </w:r>
      <w:r w:rsidRPr="005E09A4">
        <w:rPr>
          <w:sz w:val="16"/>
        </w:rPr>
        <w:t xml:space="preserve"> arcing across ‘difference’, the ‘concerns and aspirations that are most widely shared </w:t>
      </w:r>
      <w:r w:rsidRPr="005E09A4">
        <w:rPr>
          <w:rStyle w:val="StyleUnderline"/>
        </w:rPr>
        <w:t>are</w:t>
      </w:r>
      <w:r w:rsidRPr="005E09A4">
        <w:rPr>
          <w:sz w:val="16"/>
        </w:rPr>
        <w:t xml:space="preserve"> those that are </w:t>
      </w:r>
      <w:r w:rsidRPr="005E09A4">
        <w:rPr>
          <w:rStyle w:val="StyleUnderline"/>
        </w:rPr>
        <w:t>rooted in</w:t>
      </w:r>
      <w:r w:rsidRPr="005E09A4">
        <w:rPr>
          <w:sz w:val="16"/>
        </w:rPr>
        <w:t xml:space="preserve"> </w:t>
      </w:r>
      <w:r w:rsidRPr="005E09A4">
        <w:rPr>
          <w:rStyle w:val="StyleUnderline"/>
        </w:rPr>
        <w:t>the common experience of everyday life</w:t>
      </w:r>
      <w:r w:rsidRPr="005E09A4">
        <w:rPr>
          <w:sz w:val="16"/>
        </w:rPr>
        <w:t xml:space="preserve"> shaped and </w:t>
      </w:r>
      <w:r w:rsidRPr="005E09A4">
        <w:rPr>
          <w:rStyle w:val="StyleUnderline"/>
        </w:rPr>
        <w:t xml:space="preserve">constrained by </w:t>
      </w:r>
      <w:r w:rsidRPr="005E09A4">
        <w:rPr>
          <w:rStyle w:val="StyleUnderline"/>
          <w:b/>
        </w:rPr>
        <w:t>political economy’</w:t>
      </w:r>
      <w:r w:rsidRPr="005E09A4">
        <w:rPr>
          <w:sz w:val="16"/>
        </w:rPr>
        <w:t xml:space="preserve"> (Reed, 2000, p. xxvii). </w:t>
      </w:r>
      <w:r w:rsidRPr="005E09A4">
        <w:rPr>
          <w:rStyle w:val="StyleUnderline"/>
        </w:rPr>
        <w:t>While post-Marxist advocates of the politics of ‘difference’ suggest</w:t>
      </w:r>
      <w:r w:rsidRPr="005E09A4">
        <w:rPr>
          <w:sz w:val="16"/>
        </w:rPr>
        <w:t xml:space="preserve"> that </w:t>
      </w:r>
      <w:r w:rsidRPr="005E09A4">
        <w:rPr>
          <w:rStyle w:val="StyleUnderline"/>
        </w:rPr>
        <w:t>such a stance is outdated, we</w:t>
      </w:r>
      <w:r w:rsidRPr="005E09A4">
        <w:rPr>
          <w:sz w:val="16"/>
        </w:rPr>
        <w:t xml:space="preserve"> would </w:t>
      </w:r>
      <w:r w:rsidRPr="005E09A4">
        <w:rPr>
          <w:rStyle w:val="StyleUnderline"/>
        </w:rPr>
        <w:t>argue that the categories which they have employed</w:t>
      </w:r>
      <w:r w:rsidRPr="005E09A4">
        <w:rPr>
          <w:sz w:val="16"/>
        </w:rPr>
        <w:t xml:space="preserve"> to analyze ‘the social’ </w:t>
      </w:r>
      <w:r w:rsidRPr="005E09A4">
        <w:rPr>
          <w:rStyle w:val="StyleUnderline"/>
        </w:rPr>
        <w:t>are</w:t>
      </w:r>
      <w:r w:rsidRPr="005E09A4">
        <w:rPr>
          <w:sz w:val="16"/>
        </w:rPr>
        <w:t xml:space="preserve"> now </w:t>
      </w:r>
      <w:r w:rsidRPr="005E09A4">
        <w:rPr>
          <w:rStyle w:val="StyleUnderline"/>
        </w:rPr>
        <w:t>losing their usefulness,</w:t>
      </w:r>
      <w:r w:rsidRPr="005E09A4">
        <w:rPr>
          <w:sz w:val="16"/>
        </w:rPr>
        <w:t xml:space="preserve"> particularly in light of actual contemporary ‘social movements.’ </w:t>
      </w:r>
      <w:r w:rsidRPr="005E09A4">
        <w:rPr>
          <w:rStyle w:val="StyleUnderline"/>
          <w:b/>
        </w:rPr>
        <w:t>All over the globe</w:t>
      </w:r>
      <w:r w:rsidRPr="005E09A4">
        <w:rPr>
          <w:rStyle w:val="StyleUnderline"/>
        </w:rPr>
        <w:t>, there are large anti-capitalist movements</w:t>
      </w:r>
      <w:r w:rsidRPr="005E09A4">
        <w:rPr>
          <w:sz w:val="16"/>
        </w:rPr>
        <w:t xml:space="preserve"> afoot. In February 2002, chants of ‘Another World Is Possible’ became the theme of protests in Porto </w:t>
      </w:r>
      <w:proofErr w:type="spellStart"/>
      <w:r w:rsidRPr="005E09A4">
        <w:rPr>
          <w:sz w:val="16"/>
        </w:rPr>
        <w:t>Allegre</w:t>
      </w:r>
      <w:proofErr w:type="spellEnd"/>
      <w:r w:rsidRPr="005E09A4">
        <w:rPr>
          <w:sz w:val="16"/>
        </w:rPr>
        <w:t xml:space="preserve">. It seems that those </w:t>
      </w:r>
      <w:r w:rsidRPr="005E09A4">
        <w:rPr>
          <w:rStyle w:val="StyleUnderline"/>
        </w:rPr>
        <w:t>people struggling in the streets haven’t read about</w:t>
      </w:r>
      <w:r w:rsidRPr="005E09A4">
        <w:rPr>
          <w:sz w:val="16"/>
        </w:rPr>
        <w:t xml:space="preserve"> T.I.N.A., </w:t>
      </w:r>
      <w:r w:rsidRPr="005E09A4">
        <w:rPr>
          <w:rStyle w:val="StyleUnderline"/>
        </w:rPr>
        <w:t>the end of grand narratives of emancipation, or the decentering of capitalism.</w:t>
      </w:r>
      <w:r w:rsidRPr="005E09A4">
        <w:rPr>
          <w:sz w:val="16"/>
        </w:rPr>
        <w:t xml:space="preserve"> It seems as though the struggle for basic survival and some semblance of human dignity in the mean streets of the dystopian metropoles doesn’t permit much time or opportunity to read the heady proclamations emanating from seminar rooms. As E. P. Thompson (1978, p. 11) once remarked, sometimes ‘experience walks in without knocking at the door, and announces deaths, crises of subsistence, trench warfare, unemployment, inflation, genocide.’ </w:t>
      </w:r>
      <w:r w:rsidRPr="005E09A4">
        <w:rPr>
          <w:rStyle w:val="StyleUnderline"/>
        </w:rPr>
        <w:t>This</w:t>
      </w:r>
      <w:r w:rsidRPr="005E09A4">
        <w:rPr>
          <w:sz w:val="16"/>
        </w:rPr>
        <w:t xml:space="preserve">, of course, </w:t>
      </w:r>
      <w:r w:rsidRPr="005E09A4">
        <w:rPr>
          <w:rStyle w:val="StyleUnderline"/>
        </w:rPr>
        <w:t>does not mean</w:t>
      </w:r>
      <w:r w:rsidRPr="005E09A4">
        <w:rPr>
          <w:sz w:val="16"/>
        </w:rPr>
        <w:t xml:space="preserve"> that </w:t>
      </w:r>
      <w:r w:rsidRPr="005E09A4">
        <w:rPr>
          <w:rStyle w:val="StyleUnderline"/>
        </w:rPr>
        <w:t>socialism will inevitably come about, yet a sense of its</w:t>
      </w:r>
      <w:r w:rsidRPr="005E09A4">
        <w:rPr>
          <w:sz w:val="16"/>
        </w:rPr>
        <w:t xml:space="preserve"> nascent </w:t>
      </w:r>
      <w:r w:rsidRPr="005E09A4">
        <w:rPr>
          <w:rStyle w:val="StyleUnderline"/>
        </w:rPr>
        <w:t>promise animates current social movements.</w:t>
      </w:r>
      <w:r w:rsidRPr="005E09A4">
        <w:rPr>
          <w:sz w:val="16"/>
        </w:rPr>
        <w:t xml:space="preserve"> Indeed, noted historian Howard Zinn (2000, p. 20) recently pointed out that </w:t>
      </w:r>
      <w:r w:rsidRPr="005E09A4">
        <w:rPr>
          <w:rStyle w:val="StyleUnderline"/>
        </w:rPr>
        <w:t>after years of single-issue organizing</w:t>
      </w:r>
      <w:r w:rsidRPr="005E09A4">
        <w:rPr>
          <w:sz w:val="16"/>
        </w:rPr>
        <w:t xml:space="preserve"> (i.e. the politics of difference), </w:t>
      </w:r>
      <w:r w:rsidRPr="005E09A4">
        <w:rPr>
          <w:rStyle w:val="StyleUnderline"/>
        </w:rPr>
        <w:t>the WTO and other anti-corporate capitalist protests signaled a turning point in the ‘history of movements</w:t>
      </w:r>
      <w:r w:rsidRPr="005E09A4">
        <w:rPr>
          <w:sz w:val="16"/>
        </w:rPr>
        <w:t xml:space="preserve"> of recent decades,’ for </w:t>
      </w:r>
      <w:r w:rsidRPr="005E09A4">
        <w:rPr>
          <w:rStyle w:val="StyleUnderline"/>
        </w:rPr>
        <w:t>it was the issue of ‘class’ that</w:t>
      </w:r>
      <w:r w:rsidRPr="005E09A4">
        <w:rPr>
          <w:sz w:val="16"/>
        </w:rPr>
        <w:t xml:space="preserve"> more than anything ‘</w:t>
      </w:r>
      <w:r w:rsidRPr="005E09A4">
        <w:rPr>
          <w:rStyle w:val="StyleUnderline"/>
        </w:rPr>
        <w:t>bound everyone together</w:t>
      </w:r>
      <w:r w:rsidRPr="005E09A4">
        <w:rPr>
          <w:sz w:val="16"/>
        </w:rPr>
        <w:t xml:space="preserve">.’ History, to paraphrase Thompson (1978, p. 25) doesn’t seem to be following Theory's script. Our vision is informed by Marx's historical materialism and his revolutionary socialist humanism, which must not be conflated with liberal humanism. For left politics and pedagogy, </w:t>
      </w:r>
      <w:r w:rsidRPr="005E09A4">
        <w:rPr>
          <w:rStyle w:val="StyleUnderline"/>
        </w:rPr>
        <w:t xml:space="preserve">a socialist humanist vision </w:t>
      </w:r>
      <w:r w:rsidRPr="005E09A4">
        <w:rPr>
          <w:rStyle w:val="StyleUnderline"/>
          <w:b/>
        </w:rPr>
        <w:t>remains crucial</w:t>
      </w:r>
      <w:r w:rsidRPr="005E09A4">
        <w:rPr>
          <w:rStyle w:val="StyleUnderline"/>
        </w:rPr>
        <w:t>, whose</w:t>
      </w:r>
      <w:r w:rsidRPr="005E09A4">
        <w:rPr>
          <w:sz w:val="16"/>
        </w:rPr>
        <w:t xml:space="preserve"> fundamental </w:t>
      </w:r>
      <w:r w:rsidRPr="005E09A4">
        <w:rPr>
          <w:rStyle w:val="StyleUnderline"/>
        </w:rPr>
        <w:t>features include the creative potential of people to challenge collectively the circumstances that they inherit.</w:t>
      </w:r>
      <w:r w:rsidRPr="005E09A4">
        <w:rPr>
          <w:sz w:val="16"/>
        </w:rPr>
        <w:t xml:space="preserve"> This variant of humanism seeks to give expression to the pain, sorrow and degradation of the oppressed, those who labor under the ominous and ghastly cloak of ‘globalized’ capital. It calls for the transformation of those conditions that have prevented the bulk of humankind from fulfilling its potential. </w:t>
      </w:r>
      <w:r w:rsidRPr="005E09A4">
        <w:rPr>
          <w:rStyle w:val="StyleUnderline"/>
        </w:rPr>
        <w:t>It vests</w:t>
      </w:r>
      <w:r w:rsidRPr="005E09A4">
        <w:rPr>
          <w:sz w:val="16"/>
        </w:rPr>
        <w:t xml:space="preserve"> its </w:t>
      </w:r>
      <w:r w:rsidRPr="005E09A4">
        <w:rPr>
          <w:rStyle w:val="StyleUnderline"/>
        </w:rPr>
        <w:t>hope for change in the development of critical consciousness and social agents who make history</w:t>
      </w:r>
      <w:r w:rsidRPr="005E09A4">
        <w:rPr>
          <w:sz w:val="16"/>
        </w:rPr>
        <w:t xml:space="preserve">, although not always in conditions of their choosing. The political goal of socialist humanism is, however, ‘not a resting in difference’ but rather ‘the emancipation of difference at the level of human mutuality and reciprocity.’ This would be a step forward for the ‘discovery or creation of our real differences which can only in the end be explored in reciprocal ways’ (Eagleton, 1996, p. 120). Above all else, </w:t>
      </w:r>
      <w:r w:rsidRPr="005E09A4">
        <w:rPr>
          <w:rStyle w:val="StyleUnderline"/>
        </w:rPr>
        <w:t xml:space="preserve">the enduring relevance of a radical socialist pedagogy and politics is the </w:t>
      </w:r>
      <w:r w:rsidRPr="005E09A4">
        <w:rPr>
          <w:rStyle w:val="Emphasis"/>
        </w:rPr>
        <w:t>centrality</w:t>
      </w:r>
      <w:r w:rsidRPr="005E09A4">
        <w:rPr>
          <w:sz w:val="16"/>
        </w:rPr>
        <w:t xml:space="preserve"> </w:t>
      </w:r>
      <w:r w:rsidRPr="005E09A4">
        <w:rPr>
          <w:rStyle w:val="StyleUnderline"/>
        </w:rPr>
        <w:t>it accords to the interrogation of capitalism.</w:t>
      </w:r>
      <w:r w:rsidRPr="005E09A4">
        <w:rPr>
          <w:u w:val="single"/>
        </w:rPr>
        <w:t xml:space="preserve"> </w:t>
      </w:r>
      <w:r w:rsidRPr="005E09A4">
        <w:rPr>
          <w:sz w:val="16"/>
        </w:rPr>
        <w:t xml:space="preserve">We can no longer afford to remain indifferent to the horror and savagery committed by capitalist's barbaric machinations. </w:t>
      </w:r>
      <w:r w:rsidRPr="005E09A4">
        <w:rPr>
          <w:rStyle w:val="StyleUnderline"/>
        </w:rPr>
        <w:t xml:space="preserve">We need to recognize that capitalist democracy is </w:t>
      </w:r>
      <w:proofErr w:type="spellStart"/>
      <w:r w:rsidRPr="005E09A4">
        <w:rPr>
          <w:rStyle w:val="StyleUnderline"/>
        </w:rPr>
        <w:t>unrescuably</w:t>
      </w:r>
      <w:proofErr w:type="spellEnd"/>
      <w:r w:rsidRPr="005E09A4">
        <w:rPr>
          <w:rStyle w:val="StyleUnderline"/>
        </w:rPr>
        <w:t xml:space="preserve"> contradictory in its own self-constitution.</w:t>
      </w:r>
      <w:r w:rsidRPr="005E09A4">
        <w:rPr>
          <w:sz w:val="16"/>
        </w:rPr>
        <w:t xml:space="preserve"> Capitalism and democracy cannot be translated into one another without profound efforts at manufacturing empty idealism. </w:t>
      </w:r>
      <w:r w:rsidRPr="005E09A4">
        <w:rPr>
          <w:rStyle w:val="StyleUnderline"/>
        </w:rPr>
        <w:t xml:space="preserve">Committed Leftists must </w:t>
      </w:r>
      <w:r w:rsidRPr="005E09A4">
        <w:rPr>
          <w:rStyle w:val="StyleUnderline"/>
          <w:b/>
        </w:rPr>
        <w:t>unrelentingly cultivate</w:t>
      </w:r>
      <w:r w:rsidRPr="005E09A4">
        <w:rPr>
          <w:rStyle w:val="StyleUnderline"/>
        </w:rPr>
        <w:t xml:space="preserve"> </w:t>
      </w:r>
      <w:r w:rsidRPr="005E09A4">
        <w:rPr>
          <w:rStyle w:val="StyleUnderline"/>
          <w:b/>
        </w:rPr>
        <w:t>a democratic socialist vision</w:t>
      </w:r>
      <w:r w:rsidRPr="005E09A4">
        <w:rPr>
          <w:sz w:val="16"/>
        </w:rPr>
        <w:t xml:space="preserve"> that refuses to forget the ‘wretched of the earth,’ the children of the damned and the victims of the culture of silence—a task which requires more than abstruse convolutions and striking ironic poses in the agnostic arena of signifying practices. </w:t>
      </w:r>
      <w:r w:rsidRPr="005E09A4">
        <w:rPr>
          <w:rStyle w:val="StyleUnderline"/>
        </w:rPr>
        <w:t>Leftists must</w:t>
      </w:r>
      <w:r w:rsidRPr="005E09A4">
        <w:rPr>
          <w:sz w:val="16"/>
        </w:rPr>
        <w:t xml:space="preserve"> illuminate the little shops of horror that lurk beneath ‘globalization’s’ shiny façade; they must </w:t>
      </w:r>
      <w:r w:rsidRPr="005E09A4">
        <w:rPr>
          <w:rStyle w:val="StyleUnderline"/>
        </w:rPr>
        <w:t>challenge the true ‘evils</w:t>
      </w:r>
      <w:r w:rsidRPr="005E09A4">
        <w:rPr>
          <w:sz w:val="16"/>
        </w:rPr>
        <w:t xml:space="preserve">’ that are </w:t>
      </w:r>
      <w:r w:rsidRPr="005E09A4">
        <w:rPr>
          <w:rStyle w:val="StyleUnderline"/>
        </w:rPr>
        <w:t>manifest in</w:t>
      </w:r>
      <w:r w:rsidRPr="005E09A4">
        <w:rPr>
          <w:sz w:val="16"/>
        </w:rPr>
        <w:t xml:space="preserve"> the tentacles of </w:t>
      </w:r>
      <w:r w:rsidRPr="005E09A4">
        <w:rPr>
          <w:rStyle w:val="StyleUnderline"/>
        </w:rPr>
        <w:t>global capitalism's reach.</w:t>
      </w:r>
      <w:r w:rsidRPr="005E09A4">
        <w:rPr>
          <w:sz w:val="16"/>
        </w:rPr>
        <w:t xml:space="preserve"> And, more than this, </w:t>
      </w:r>
      <w:r w:rsidRPr="005E09A4">
        <w:rPr>
          <w:rStyle w:val="StyleUnderline"/>
        </w:rPr>
        <w:t xml:space="preserve">Leftists must search for the cracks in the edifice of globalized capitalism and </w:t>
      </w:r>
      <w:r w:rsidRPr="005E09A4">
        <w:rPr>
          <w:rStyle w:val="StyleUnderline"/>
          <w:b/>
        </w:rPr>
        <w:t xml:space="preserve">shine light on those fissures that </w:t>
      </w:r>
      <w:r w:rsidRPr="005E09A4">
        <w:rPr>
          <w:rStyle w:val="Emphasis"/>
        </w:rPr>
        <w:t>give birth to alternatives.</w:t>
      </w:r>
      <w:r w:rsidRPr="005E09A4">
        <w:rPr>
          <w:sz w:val="16"/>
        </w:rPr>
        <w:t xml:space="preserve"> </w:t>
      </w:r>
      <w:r w:rsidRPr="005E09A4">
        <w:rPr>
          <w:rStyle w:val="StyleUnderline"/>
        </w:rPr>
        <w:t>Socialism</w:t>
      </w:r>
      <w:r w:rsidRPr="005E09A4">
        <w:rPr>
          <w:sz w:val="16"/>
        </w:rPr>
        <w:t xml:space="preserve"> today, </w:t>
      </w:r>
      <w:r w:rsidRPr="005E09A4">
        <w:rPr>
          <w:sz w:val="16"/>
        </w:rPr>
        <w:lastRenderedPageBreak/>
        <w:t xml:space="preserve">undoubtedly, </w:t>
      </w:r>
      <w:r w:rsidRPr="005E09A4">
        <w:rPr>
          <w:rStyle w:val="StyleUnderline"/>
        </w:rPr>
        <w:t>runs against the grain of received wisdom, but its vision of a vastly improved and freer arrangement of social relations beckons on the horizon. Its unwritten text is nascent in the present</w:t>
      </w:r>
      <w:r w:rsidRPr="005E09A4">
        <w:rPr>
          <w:sz w:val="16"/>
        </w:rPr>
        <w:t xml:space="preserve"> even as it exists among the fragments of history and the shards of distant memories. Its potential remains untapped and its promise needs to be redeemed.</w:t>
      </w:r>
    </w:p>
    <w:p w:rsidR="00E2268D" w:rsidRPr="001544A5" w:rsidRDefault="00E2268D" w:rsidP="00E2268D">
      <w:pPr>
        <w:pStyle w:val="Heading4"/>
      </w:pPr>
      <w:r>
        <w:t xml:space="preserve">A revolutionary critical project changes the dialectic superstructure of gun violence </w:t>
      </w:r>
    </w:p>
    <w:p w:rsidR="00E2268D" w:rsidRDefault="00E2268D" w:rsidP="00E2268D">
      <w:proofErr w:type="spellStart"/>
      <w:r w:rsidRPr="00E258F5">
        <w:rPr>
          <w:rStyle w:val="Style13ptBold"/>
        </w:rPr>
        <w:t>Monzó</w:t>
      </w:r>
      <w:proofErr w:type="spellEnd"/>
      <w:r w:rsidRPr="00E258F5">
        <w:rPr>
          <w:rStyle w:val="Style13ptBold"/>
        </w:rPr>
        <w:t xml:space="preserve"> et al 17</w:t>
      </w:r>
      <w:r>
        <w:t xml:space="preserve"> </w:t>
      </w:r>
      <w:r w:rsidRPr="0053584D">
        <w:rPr>
          <w:sz w:val="16"/>
          <w:szCs w:val="16"/>
        </w:rPr>
        <w:t xml:space="preserve">(Lilia D. </w:t>
      </w:r>
      <w:proofErr w:type="spellStart"/>
      <w:r w:rsidRPr="0053584D">
        <w:rPr>
          <w:b/>
          <w:sz w:val="16"/>
          <w:szCs w:val="16"/>
        </w:rPr>
        <w:t>Monzó</w:t>
      </w:r>
      <w:proofErr w:type="spellEnd"/>
      <w:r w:rsidRPr="0053584D">
        <w:rPr>
          <w:sz w:val="16"/>
          <w:szCs w:val="16"/>
        </w:rPr>
        <w:t xml:space="preserve">, is an associate professor of education in the College of Educational Studies at Chapman University. </w:t>
      </w:r>
      <w:proofErr w:type="gramStart"/>
      <w:r w:rsidRPr="0053584D">
        <w:rPr>
          <w:sz w:val="16"/>
          <w:szCs w:val="16"/>
        </w:rPr>
        <w:t xml:space="preserve">Peter </w:t>
      </w:r>
      <w:r w:rsidRPr="0053584D">
        <w:rPr>
          <w:b/>
          <w:sz w:val="16"/>
          <w:szCs w:val="16"/>
        </w:rPr>
        <w:t>McLaren</w:t>
      </w:r>
      <w:r w:rsidRPr="0053584D">
        <w:rPr>
          <w:sz w:val="16"/>
          <w:szCs w:val="16"/>
        </w:rPr>
        <w:t>,</w:t>
      </w:r>
      <w:proofErr w:type="gramEnd"/>
      <w:r w:rsidRPr="0053584D">
        <w:rPr>
          <w:sz w:val="16"/>
          <w:szCs w:val="16"/>
        </w:rPr>
        <w:t xml:space="preserve"> is a distinguished professor of education in the, College of Educational Studies, at Chapman University; fellow of the Royal Society of Arts and Commerce (England); and professor emeritus of urban education at the University of California, Los Angeles. Arturo </w:t>
      </w:r>
      <w:r w:rsidRPr="0053584D">
        <w:rPr>
          <w:b/>
          <w:sz w:val="16"/>
          <w:szCs w:val="16"/>
        </w:rPr>
        <w:t>Rodriguez</w:t>
      </w:r>
      <w:r w:rsidRPr="0053584D">
        <w:rPr>
          <w:sz w:val="16"/>
          <w:szCs w:val="16"/>
        </w:rPr>
        <w:t>, is an associate professor in the Department of Bilingual Education at Boise State University, “Deploying Guns to Expendable Communities: Bloodshed in Mexico, U.S. Imperialism, and Transnational Capital—A Call for Revolutionary Critical Pedagogy,” Cultural Studies ↔ Critical Methodologies, 2017, Vol. 17(2) 91–100, DOI: 10.1177/1532708616636070 ) //</w:t>
      </w:r>
      <w:proofErr w:type="spellStart"/>
      <w:r w:rsidRPr="0053584D">
        <w:rPr>
          <w:sz w:val="16"/>
          <w:szCs w:val="16"/>
        </w:rPr>
        <w:t>ZoL</w:t>
      </w:r>
      <w:proofErr w:type="spellEnd"/>
    </w:p>
    <w:p w:rsidR="00E2268D" w:rsidRDefault="00E2268D" w:rsidP="00E2268D">
      <w:r>
        <w:t>*</w:t>
      </w:r>
      <w:proofErr w:type="gramStart"/>
      <w:r>
        <w:t>Yes</w:t>
      </w:r>
      <w:proofErr w:type="gramEnd"/>
      <w:r>
        <w:t xml:space="preserve"> the card is super over highlighted, but it’s actually SO good, I could read every single word of this </w:t>
      </w:r>
    </w:p>
    <w:p w:rsidR="00E2268D" w:rsidRDefault="00E2268D" w:rsidP="00E2268D">
      <w:pPr>
        <w:rPr>
          <w:sz w:val="16"/>
        </w:rPr>
      </w:pPr>
      <w:r w:rsidRPr="006F5DC1">
        <w:rPr>
          <w:sz w:val="16"/>
        </w:rPr>
        <w:t xml:space="preserve">Revolutionary Critical Pedagogy </w:t>
      </w:r>
      <w:r w:rsidRPr="00CE32A7">
        <w:rPr>
          <w:rStyle w:val="Emphasis"/>
        </w:rPr>
        <w:t>A revolutionary critical educational project recognizes that neither guns, poverty, racism, nor other socially devastating antagonisms can be obliterated within the current capitalist system</w:t>
      </w:r>
      <w:r w:rsidRPr="006F5DC1">
        <w:rPr>
          <w:sz w:val="16"/>
        </w:rPr>
        <w:t xml:space="preserve">. </w:t>
      </w:r>
      <w:r w:rsidRPr="00CE32A7">
        <w:rPr>
          <w:u w:val="single"/>
        </w:rPr>
        <w:t>The possibility for overthrowing a system that thrives on the destruction of humanity—on war, murder, famine, racism, and hatred—lies in the ability of people to join together against the transnational capitalist class</w:t>
      </w:r>
      <w:r w:rsidRPr="006F5DC1">
        <w:rPr>
          <w:sz w:val="16"/>
        </w:rPr>
        <w:t xml:space="preserve">. Marx prophesized that our historical reality would lead us toward a socialist alternative and that the history of humankind was the history of class struggle, a struggle to reach our full potential as human beings through the creation of a society no longer dependent on value production. </w:t>
      </w:r>
      <w:r w:rsidRPr="00CE32A7">
        <w:rPr>
          <w:u w:val="single"/>
        </w:rPr>
        <w:t xml:space="preserve">Revolutionary critical pedagogy is an educational agenda for creating a mobilized mass of critically educated people in schools and university classrooms, in labor union meetings, among church groups and factory workers, and in any formulation where people can come together to explore their particular social conditions and human potential, where clarity can be developed and action that leads to greater clarity can be taken for the sake of critically confronting our existing capitalist reality </w:t>
      </w:r>
      <w:r w:rsidRPr="006F5DC1">
        <w:rPr>
          <w:sz w:val="16"/>
        </w:rPr>
        <w:t xml:space="preserve">(Freire, 1970). With an increased understanding of our combined knowledges and resources and our stolen humanity, we can learn to imagine our true potential, to labor creatively beyond necessity, and to seek changes, small and large, toward this transformation. </w:t>
      </w:r>
      <w:r w:rsidRPr="006F5DC1">
        <w:rPr>
          <w:rStyle w:val="Emphasis"/>
        </w:rPr>
        <w:t xml:space="preserve">To expel the culture of gun violence </w:t>
      </w:r>
      <w:r w:rsidRPr="006F5DC1">
        <w:rPr>
          <w:sz w:val="16"/>
        </w:rPr>
        <w:t xml:space="preserve">to the outer darkness </w:t>
      </w:r>
      <w:r w:rsidRPr="006F5DC1">
        <w:rPr>
          <w:u w:val="single"/>
        </w:rPr>
        <w:t xml:space="preserve">means defying outright customary duties and affiliations associated with this domain, </w:t>
      </w:r>
      <w:r w:rsidRPr="006F5DC1">
        <w:rPr>
          <w:sz w:val="16"/>
        </w:rPr>
        <w:t xml:space="preserve">and </w:t>
      </w:r>
      <w:r w:rsidRPr="006F5DC1">
        <w:rPr>
          <w:u w:val="single"/>
        </w:rPr>
        <w:t>this means more than desacralizing the role that violence plays in our everyday lives or radically condemning the violence at the heart of the founding of modernity, or proscribing the sale of guns or forcing official culture into a rigid corset of prohibitions against violence</w:t>
      </w:r>
      <w:r w:rsidRPr="006F5DC1">
        <w:rPr>
          <w:sz w:val="16"/>
        </w:rPr>
        <w:t xml:space="preserve">. </w:t>
      </w:r>
      <w:r w:rsidRPr="006F5DC1">
        <w:rPr>
          <w:rStyle w:val="Emphasis"/>
        </w:rPr>
        <w:t>To require the public to abandon guns is not perforce the augury of a peaceful world, because the founding slaughter over our modern civilization needs to be understood critically in order that the violent culture of guns does not repeat itself</w:t>
      </w:r>
      <w:r w:rsidRPr="006F5DC1">
        <w:rPr>
          <w:sz w:val="16"/>
        </w:rPr>
        <w:t xml:space="preserve">. To mortally deform, definitively compromise, or leech from within the divine violence associated with the founding genocide of the United States requires an understanding of the role that violence has played in the construction of American identity. </w:t>
      </w:r>
      <w:r w:rsidRPr="006F5DC1">
        <w:rPr>
          <w:rStyle w:val="Emphasis"/>
        </w:rPr>
        <w:t>We denounce guns and all destruction of humanity. Yet, we are not naïve enough to imagine that the capitalist class will put down their ideological weapons of death and allow the workers of the world to free themselves and their oppressors without a fight</w:t>
      </w:r>
      <w:r w:rsidRPr="006F5DC1">
        <w:rPr>
          <w:sz w:val="16"/>
        </w:rPr>
        <w:t xml:space="preserve">. </w:t>
      </w:r>
      <w:r w:rsidRPr="006F5DC1">
        <w:rPr>
          <w:u w:val="single"/>
        </w:rPr>
        <w:t>It is not our task to determine the course of this transformation</w:t>
      </w:r>
      <w:r w:rsidRPr="006F5DC1">
        <w:rPr>
          <w:sz w:val="16"/>
        </w:rPr>
        <w:t xml:space="preserve">. </w:t>
      </w:r>
      <w:r w:rsidRPr="006F5DC1">
        <w:rPr>
          <w:u w:val="single"/>
        </w:rPr>
        <w:t>We understand the ideological contradiction that we espouse</w:t>
      </w:r>
      <w:r w:rsidRPr="006F5DC1">
        <w:rPr>
          <w:sz w:val="16"/>
        </w:rPr>
        <w:t xml:space="preserve">. </w:t>
      </w:r>
      <w:r w:rsidRPr="006F5DC1">
        <w:rPr>
          <w:u w:val="single"/>
        </w:rPr>
        <w:t xml:space="preserve">As critical educators, we work to reach those who will engage with us and to encourage those who are initially reluctant to engage in </w:t>
      </w:r>
      <w:proofErr w:type="spellStart"/>
      <w:r w:rsidRPr="006F5DC1">
        <w:rPr>
          <w:u w:val="single"/>
        </w:rPr>
        <w:t>anticapitalist</w:t>
      </w:r>
      <w:proofErr w:type="spellEnd"/>
      <w:r w:rsidRPr="006F5DC1">
        <w:rPr>
          <w:u w:val="single"/>
        </w:rPr>
        <w:t xml:space="preserve"> </w:t>
      </w:r>
      <w:r w:rsidRPr="006F5DC1">
        <w:rPr>
          <w:u w:val="single"/>
        </w:rPr>
        <w:lastRenderedPageBreak/>
        <w:t>struggle and in the forging of a socialist democracy that will free us to be fully human and teach us to love truly and radically</w:t>
      </w:r>
      <w:r w:rsidRPr="006F5DC1">
        <w:rPr>
          <w:sz w:val="16"/>
        </w:rPr>
        <w:t>.</w:t>
      </w:r>
    </w:p>
    <w:p w:rsidR="00E2268D" w:rsidRDefault="00E2268D" w:rsidP="00E2268D">
      <w:pPr>
        <w:rPr>
          <w:sz w:val="16"/>
        </w:rPr>
      </w:pPr>
    </w:p>
    <w:p w:rsidR="00E2268D" w:rsidRPr="00E54953" w:rsidRDefault="00E2268D" w:rsidP="00E2268D">
      <w:pPr>
        <w:pStyle w:val="Heading4"/>
      </w:pPr>
      <w:r>
        <w:t>Capital interests shape US interventionist policies – under capitalism safety from guns is largely impossible</w:t>
      </w:r>
    </w:p>
    <w:p w:rsidR="00E2268D" w:rsidRDefault="00E2268D" w:rsidP="00E2268D">
      <w:proofErr w:type="spellStart"/>
      <w:r w:rsidRPr="00E258F5">
        <w:rPr>
          <w:rStyle w:val="Style13ptBold"/>
        </w:rPr>
        <w:t>Monzó</w:t>
      </w:r>
      <w:proofErr w:type="spellEnd"/>
      <w:r w:rsidRPr="00E258F5">
        <w:rPr>
          <w:rStyle w:val="Style13ptBold"/>
        </w:rPr>
        <w:t xml:space="preserve"> et al 17</w:t>
      </w:r>
      <w:r>
        <w:t xml:space="preserve"> </w:t>
      </w:r>
      <w:r w:rsidRPr="0053584D">
        <w:rPr>
          <w:sz w:val="16"/>
          <w:szCs w:val="16"/>
        </w:rPr>
        <w:t xml:space="preserve">(Lilia D. </w:t>
      </w:r>
      <w:proofErr w:type="spellStart"/>
      <w:r w:rsidRPr="0053584D">
        <w:rPr>
          <w:b/>
          <w:sz w:val="16"/>
          <w:szCs w:val="16"/>
        </w:rPr>
        <w:t>Monzó</w:t>
      </w:r>
      <w:proofErr w:type="spellEnd"/>
      <w:r w:rsidRPr="0053584D">
        <w:rPr>
          <w:sz w:val="16"/>
          <w:szCs w:val="16"/>
        </w:rPr>
        <w:t xml:space="preserve">, is an associate professor of education in the College of Educational Studies at Chapman University. </w:t>
      </w:r>
      <w:proofErr w:type="gramStart"/>
      <w:r w:rsidRPr="0053584D">
        <w:rPr>
          <w:sz w:val="16"/>
          <w:szCs w:val="16"/>
        </w:rPr>
        <w:t xml:space="preserve">Peter </w:t>
      </w:r>
      <w:r w:rsidRPr="0053584D">
        <w:rPr>
          <w:b/>
          <w:sz w:val="16"/>
          <w:szCs w:val="16"/>
        </w:rPr>
        <w:t>McLaren</w:t>
      </w:r>
      <w:r w:rsidRPr="0053584D">
        <w:rPr>
          <w:sz w:val="16"/>
          <w:szCs w:val="16"/>
        </w:rPr>
        <w:t>,</w:t>
      </w:r>
      <w:proofErr w:type="gramEnd"/>
      <w:r w:rsidRPr="0053584D">
        <w:rPr>
          <w:sz w:val="16"/>
          <w:szCs w:val="16"/>
        </w:rPr>
        <w:t xml:space="preserve"> is a distinguished professor of education in the, College of Educational Studies, at Chapman University; fellow of the Royal Society of Arts and Commerce (England); and professor emeritus of urban education at the University of California, Los Angeles. Arturo </w:t>
      </w:r>
      <w:r w:rsidRPr="0053584D">
        <w:rPr>
          <w:b/>
          <w:sz w:val="16"/>
          <w:szCs w:val="16"/>
        </w:rPr>
        <w:t>Rodriguez</w:t>
      </w:r>
      <w:r w:rsidRPr="0053584D">
        <w:rPr>
          <w:sz w:val="16"/>
          <w:szCs w:val="16"/>
        </w:rPr>
        <w:t>, is an associate professor in the Department of Bilingual Education at Boise State University, “Deploying Guns to Expendable Communities: Bloodshed in Mexico, U.S. Imperialism, and Transnational Capital—A Call for Revolutionary Critical Pedagogy,” Cultural Studies ↔ Critical Methodologies, 2017, Vol. 17(2) 91–100, DOI: 10.1177/1532708616636070 ) //</w:t>
      </w:r>
      <w:proofErr w:type="spellStart"/>
      <w:r w:rsidRPr="0053584D">
        <w:rPr>
          <w:sz w:val="16"/>
          <w:szCs w:val="16"/>
        </w:rPr>
        <w:t>ZoL</w:t>
      </w:r>
      <w:proofErr w:type="spellEnd"/>
    </w:p>
    <w:p w:rsidR="00E2268D" w:rsidRDefault="00E2268D" w:rsidP="00E2268D">
      <w:r>
        <w:t>**NOT cut out of context, YES that’s how the article ends its paragraph, I know it’s weird</w:t>
      </w:r>
    </w:p>
    <w:p w:rsidR="00E2268D" w:rsidRPr="00741188" w:rsidRDefault="00E2268D" w:rsidP="00E2268D">
      <w:pPr>
        <w:rPr>
          <w:sz w:val="16"/>
        </w:rPr>
      </w:pPr>
      <w:r w:rsidRPr="00741188">
        <w:rPr>
          <w:sz w:val="16"/>
        </w:rPr>
        <w:t xml:space="preserve">The Border Patrol, the War on Drugs, and Hemispheric Hegemony </w:t>
      </w:r>
      <w:r w:rsidRPr="00741188">
        <w:rPr>
          <w:u w:val="single"/>
        </w:rPr>
        <w:t xml:space="preserve">The backing of particular regimes by the </w:t>
      </w:r>
      <w:r w:rsidRPr="00741188">
        <w:rPr>
          <w:sz w:val="16"/>
        </w:rPr>
        <w:t>Central Intelligence Agency (</w:t>
      </w:r>
      <w:r w:rsidRPr="00741188">
        <w:rPr>
          <w:u w:val="single"/>
        </w:rPr>
        <w:t xml:space="preserve">CIA), military training, surveillance operations, and other CIA activities throughout the world guarantee U.S. new markets and work prophylactically against socialist alternatives </w:t>
      </w:r>
      <w:r w:rsidRPr="00741188">
        <w:rPr>
          <w:sz w:val="16"/>
        </w:rPr>
        <w:t xml:space="preserve">(Robinson, 2008). </w:t>
      </w:r>
      <w:r w:rsidRPr="00741188">
        <w:rPr>
          <w:rStyle w:val="Emphasis"/>
        </w:rPr>
        <w:t>The military industrial complex aids in this imperialist project by developing the mightiest military in the world with the most destructive arsenal</w:t>
      </w:r>
      <w:r w:rsidRPr="00741188">
        <w:rPr>
          <w:sz w:val="16"/>
        </w:rPr>
        <w:t xml:space="preserve">. </w:t>
      </w:r>
      <w:r w:rsidRPr="00741188">
        <w:rPr>
          <w:u w:val="single"/>
        </w:rPr>
        <w:t xml:space="preserve">The need to condition soldiers psychologically to indiscriminately kill other human beings requires </w:t>
      </w:r>
      <w:r w:rsidRPr="00741188">
        <w:rPr>
          <w:rStyle w:val="Emphasis"/>
        </w:rPr>
        <w:t>a host of ideologies and practical strategies to mark the Other as deficient, immoral, and expendable; to desensitize the military and its adoring public to pain, torture, and death; and to create increasingly efficient guns that can destroy in seconds a mass of people</w:t>
      </w:r>
      <w:r w:rsidRPr="00741188">
        <w:rPr>
          <w:sz w:val="16"/>
        </w:rPr>
        <w:t xml:space="preserve">. </w:t>
      </w:r>
      <w:r w:rsidRPr="00741188">
        <w:rPr>
          <w:u w:val="single"/>
        </w:rPr>
        <w:t>Racism, an appeal to patriarchy, and other related antagonisms are used strategically to negate the humanity of the Other and enable soldiers to see them as expendable in the context of war</w:t>
      </w:r>
      <w:r w:rsidRPr="00741188">
        <w:rPr>
          <w:sz w:val="16"/>
        </w:rPr>
        <w:t xml:space="preserve">. When the word terrorism reverberates through the mass media, White Americans cringe at the perceived threat to their way of life. Shout the word “terrorism,” and the dominant group acquiesce to the Patriot Act, Foreign Intelligence Surveillance Act (FISA), violations of the Amendments to the Constitution, and the Bill of Rights, not to mention the suspension of Posse Comitatus during the Boston bombings or any time local police forces claim exigent circumstances to apprehend a known suspect or fugitive. </w:t>
      </w:r>
      <w:r w:rsidRPr="00741188">
        <w:rPr>
          <w:u w:val="single"/>
        </w:rPr>
        <w:t>Under the cloak of building “democracy” across the world, the United States squashes dissent, defeats its international opposition, and maintains its position as the world’s superpower</w:t>
      </w:r>
      <w:r w:rsidRPr="00741188">
        <w:rPr>
          <w:sz w:val="16"/>
        </w:rPr>
        <w:t xml:space="preserve">. </w:t>
      </w:r>
      <w:r w:rsidRPr="00741188">
        <w:rPr>
          <w:u w:val="single"/>
        </w:rPr>
        <w:t>This agenda is waged primarily in the so-called developing world where poverty and unfreedoms are too evident to be ignored and uprisings are increasingly common</w:t>
      </w:r>
      <w:r w:rsidRPr="00741188">
        <w:rPr>
          <w:sz w:val="16"/>
        </w:rPr>
        <w:t xml:space="preserve">. </w:t>
      </w:r>
      <w:r w:rsidRPr="00741188">
        <w:rPr>
          <w:u w:val="single"/>
        </w:rPr>
        <w:t xml:space="preserve">The racist attack on Mexican immigrants and </w:t>
      </w:r>
      <w:proofErr w:type="spellStart"/>
      <w:r w:rsidRPr="00741188">
        <w:rPr>
          <w:u w:val="single"/>
        </w:rPr>
        <w:t>Chicanx</w:t>
      </w:r>
      <w:proofErr w:type="spellEnd"/>
      <w:r w:rsidRPr="00741188">
        <w:rPr>
          <w:u w:val="single"/>
        </w:rPr>
        <w:t xml:space="preserve"> communities </w:t>
      </w:r>
      <w:r w:rsidRPr="00741188">
        <w:rPr>
          <w:sz w:val="16"/>
        </w:rPr>
        <w:t xml:space="preserve">within the United States </w:t>
      </w:r>
      <w:r w:rsidRPr="00741188">
        <w:rPr>
          <w:rStyle w:val="Emphasis"/>
        </w:rPr>
        <w:t xml:space="preserve">extends beyond our borders through the exploitation of Mexican workers </w:t>
      </w:r>
      <w:r w:rsidRPr="00741188">
        <w:rPr>
          <w:sz w:val="16"/>
        </w:rPr>
        <w:t xml:space="preserve">in the maquiladora industry. </w:t>
      </w:r>
      <w:r w:rsidRPr="00741188">
        <w:rPr>
          <w:u w:val="single"/>
        </w:rPr>
        <w:t xml:space="preserve">Within this framing of the Mexican people, our society is duped into seeing the U.S. government and </w:t>
      </w:r>
      <w:r w:rsidRPr="00741188">
        <w:rPr>
          <w:sz w:val="16"/>
        </w:rPr>
        <w:t xml:space="preserve">U.S. transnational </w:t>
      </w:r>
      <w:r w:rsidRPr="00741188">
        <w:rPr>
          <w:u w:val="single"/>
        </w:rPr>
        <w:t>corporations as benevolently providing jobs to those poor souls from the developing world who cannot sustain themselves within a global economy</w:t>
      </w:r>
      <w:r w:rsidRPr="00741188">
        <w:rPr>
          <w:sz w:val="16"/>
        </w:rPr>
        <w:t xml:space="preserve">. </w:t>
      </w:r>
      <w:r w:rsidRPr="00741188">
        <w:rPr>
          <w:u w:val="single"/>
        </w:rPr>
        <w:t xml:space="preserve">The border patrol and the narco-terrorist industry provide an increasingly militarized gateway that secures a mass population of desperate workers in Mexico </w:t>
      </w:r>
      <w:r w:rsidRPr="00741188">
        <w:rPr>
          <w:sz w:val="16"/>
        </w:rPr>
        <w:t xml:space="preserve">whose only recourse is the maquila industry </w:t>
      </w:r>
      <w:r w:rsidRPr="00741188">
        <w:rPr>
          <w:u w:val="single"/>
        </w:rPr>
        <w:t xml:space="preserve">and also serves as an excuse and </w:t>
      </w:r>
      <w:r w:rsidRPr="00741188">
        <w:rPr>
          <w:rStyle w:val="Emphasis"/>
        </w:rPr>
        <w:t xml:space="preserve">opportunity for the surveillance of Latin America </w:t>
      </w:r>
      <w:r w:rsidRPr="00741188">
        <w:rPr>
          <w:u w:val="single"/>
        </w:rPr>
        <w:t>against any insurgent forces that may threaten capital interests</w:t>
      </w:r>
      <w:r w:rsidRPr="00741188">
        <w:rPr>
          <w:sz w:val="16"/>
        </w:rPr>
        <w:t xml:space="preserve">. Through torture and surveillance training, </w:t>
      </w:r>
      <w:r w:rsidRPr="00741188">
        <w:rPr>
          <w:u w:val="single"/>
        </w:rPr>
        <w:t>the CIA and other U.S. government agencies support the coercion of the Mexican people and militarily and sometimes financially back regimes likely to legislate favorably for U.S. capital interests</w:t>
      </w:r>
      <w:r w:rsidRPr="00741188">
        <w:rPr>
          <w:sz w:val="16"/>
        </w:rPr>
        <w:t xml:space="preserve">. </w:t>
      </w:r>
      <w:r w:rsidRPr="00741188">
        <w:rPr>
          <w:rStyle w:val="Emphasis"/>
        </w:rPr>
        <w:t xml:space="preserve">Our guns supply both sides of the war on drugs and serve to terrorize Mexican communities in Mexico, push them out, and then terrorize them again in </w:t>
      </w:r>
      <w:r w:rsidRPr="00741188">
        <w:rPr>
          <w:rStyle w:val="Emphasis"/>
        </w:rPr>
        <w:lastRenderedPageBreak/>
        <w:t>the United States</w:t>
      </w:r>
      <w:r w:rsidRPr="00741188">
        <w:rPr>
          <w:sz w:val="16"/>
        </w:rPr>
        <w:t xml:space="preserve">. This “service” of extracting the greatest surplus value from the Mexican worker and controlling the political arena of the entire hemisphere to secure open markets for exploitation of people and natural resources by U.S. corporations stems not from an incessant and inhuman greed but instead is a result of the monstrous logic of capitalism. </w:t>
      </w:r>
      <w:r w:rsidRPr="00741188">
        <w:rPr>
          <w:rStyle w:val="Emphasis"/>
        </w:rPr>
        <w:t>Under such logic, capitalism must continue to plunge into every possible venue of profitability and power to survive</w:t>
      </w:r>
      <w:r w:rsidRPr="00741188">
        <w:rPr>
          <w:sz w:val="16"/>
        </w:rPr>
        <w:t xml:space="preserve">. </w:t>
      </w:r>
      <w:r w:rsidRPr="00741188">
        <w:rPr>
          <w:u w:val="single"/>
        </w:rPr>
        <w:t xml:space="preserve">The debate over mass shootings, gun ownership, and gun control </w:t>
      </w:r>
      <w:r w:rsidRPr="00741188">
        <w:rPr>
          <w:sz w:val="16"/>
        </w:rPr>
        <w:t xml:space="preserve">within the United States, </w:t>
      </w:r>
      <w:r w:rsidRPr="00741188">
        <w:rPr>
          <w:u w:val="single"/>
        </w:rPr>
        <w:t xml:space="preserve">and their relationship to the thousands of people killed in the Mexican drug wars </w:t>
      </w:r>
      <w:r w:rsidRPr="00741188">
        <w:rPr>
          <w:sz w:val="16"/>
        </w:rPr>
        <w:t>(</w:t>
      </w:r>
      <w:r w:rsidRPr="00741188">
        <w:rPr>
          <w:rStyle w:val="Emphasis"/>
        </w:rPr>
        <w:t>largely carried out with small arms</w:t>
      </w:r>
      <w:r w:rsidRPr="00741188">
        <w:rPr>
          <w:sz w:val="16"/>
        </w:rPr>
        <w:t xml:space="preserve">) </w:t>
      </w:r>
      <w:r w:rsidRPr="00741188">
        <w:rPr>
          <w:u w:val="single"/>
        </w:rPr>
        <w:t>will continue unabated</w:t>
      </w:r>
      <w:r w:rsidRPr="00741188">
        <w:rPr>
          <w:sz w:val="16"/>
        </w:rPr>
        <w:t>. Although the first major Congressional action on gun control in nearly two decades occurred in the wake of 2012’s spate of mass shootings, a small group of senators supported by the NRA blocked the legislation from passage and ensured a plump U.S. civilian market for the Mexican drug cartels and condemned thousands more Mexicans to an early death (</w:t>
      </w:r>
      <w:proofErr w:type="spellStart"/>
      <w:r w:rsidRPr="00741188">
        <w:rPr>
          <w:sz w:val="16"/>
        </w:rPr>
        <w:t>Parakilas</w:t>
      </w:r>
      <w:proofErr w:type="spellEnd"/>
      <w:r w:rsidRPr="00741188">
        <w:rPr>
          <w:sz w:val="16"/>
        </w:rPr>
        <w:t xml:space="preserve">, 2013). According to </w:t>
      </w:r>
      <w:proofErr w:type="spellStart"/>
      <w:r w:rsidRPr="00741188">
        <w:rPr>
          <w:sz w:val="16"/>
        </w:rPr>
        <w:t>Parakilas</w:t>
      </w:r>
      <w:proofErr w:type="spellEnd"/>
      <w:r w:rsidRPr="00741188">
        <w:rPr>
          <w:sz w:val="16"/>
        </w:rPr>
        <w:t xml:space="preserve"> (2013),</w:t>
      </w:r>
    </w:p>
    <w:p w:rsidR="00E2268D" w:rsidRPr="0053584D" w:rsidRDefault="00E2268D" w:rsidP="00E2268D">
      <w:pPr>
        <w:ind w:left="720"/>
        <w:rPr>
          <w:sz w:val="12"/>
          <w:szCs w:val="12"/>
        </w:rPr>
      </w:pPr>
      <w:r w:rsidRPr="0053584D">
        <w:rPr>
          <w:sz w:val="12"/>
          <w:szCs w:val="12"/>
        </w:rPr>
        <w:t xml:space="preserve">The NRA’s five million-strong membership roll and its strong financial links with major firearms manufacturers give it a deep war chest and unmatched political clout in American domestic gun politics, and in recent decades its opposition to gun control has evolved from nuanced opposition to outright hostility. In recent years, having successfully lobbied for the expansion of concealed-carry laws and against any new federal gun control measures, the NRA has also moved into the international sphere by opposing the UN Arms Trade treaty and attempting to </w:t>
      </w:r>
      <w:proofErr w:type="spellStart"/>
      <w:r w:rsidRPr="0053584D">
        <w:rPr>
          <w:sz w:val="12"/>
          <w:szCs w:val="12"/>
        </w:rPr>
        <w:t>globalise</w:t>
      </w:r>
      <w:proofErr w:type="spellEnd"/>
      <w:r w:rsidRPr="0053584D">
        <w:rPr>
          <w:sz w:val="12"/>
          <w:szCs w:val="12"/>
        </w:rPr>
        <w:t xml:space="preserve"> a civilian right to bear arms. The federal judiciary has also recently proven hostile to gun control measures, overturning some of the more restrictive statutes, such as Washington, DC’s handgun ban. With gun control stalled at the federal level, the border states could in theory pass their own measures with some effect. But in practice, Texas, Arizona and New Mexico all have extremely lenient gun laws and have not evinced any willingness to strengthen them. (The NRA Steps In, paras. 1, 2)</w:t>
      </w:r>
    </w:p>
    <w:p w:rsidR="00E2268D" w:rsidRPr="00ED260E" w:rsidRDefault="00E2268D" w:rsidP="00F907DE">
      <w:pPr>
        <w:rPr>
          <w:sz w:val="16"/>
        </w:rPr>
      </w:pPr>
    </w:p>
    <w:p w:rsidR="006A71B5" w:rsidRDefault="00020CE9" w:rsidP="006A71B5">
      <w:pPr>
        <w:pStyle w:val="Heading3"/>
      </w:pPr>
      <w:r>
        <w:lastRenderedPageBreak/>
        <w:t>Psychoanalysis Toolbox</w:t>
      </w:r>
    </w:p>
    <w:p w:rsidR="006A71B5" w:rsidRDefault="006A71B5" w:rsidP="006A71B5">
      <w:pPr>
        <w:pStyle w:val="Heading4"/>
      </w:pPr>
      <w:r>
        <w:t xml:space="preserve">The aff’s narrow focus on the castrated subject emphasizes the </w:t>
      </w:r>
      <w:r w:rsidRPr="0045439E">
        <w:t xml:space="preserve">bar </w:t>
      </w:r>
      <w:proofErr w:type="spellStart"/>
      <w:r>
        <w:t>dexter</w:t>
      </w:r>
      <w:proofErr w:type="spellEnd"/>
      <w:r>
        <w:t xml:space="preserve"> over </w:t>
      </w:r>
      <w:r w:rsidRPr="0045439E">
        <w:t>the bar sinister</w:t>
      </w:r>
      <w:r>
        <w:t xml:space="preserve"> – This crowds out other meanings and turns aff solvency </w:t>
      </w:r>
    </w:p>
    <w:p w:rsidR="006A71B5" w:rsidRPr="007337E9" w:rsidRDefault="006A71B5" w:rsidP="006A71B5">
      <w:proofErr w:type="spellStart"/>
      <w:r w:rsidRPr="00C93D07">
        <w:rPr>
          <w:rStyle w:val="Style13ptBold"/>
        </w:rPr>
        <w:t>Zupančič</w:t>
      </w:r>
      <w:proofErr w:type="spellEnd"/>
      <w:r w:rsidRPr="00C93D07">
        <w:rPr>
          <w:rStyle w:val="Style13ptBold"/>
        </w:rPr>
        <w:t xml:space="preserve"> 17</w:t>
      </w:r>
      <w:r>
        <w:t xml:space="preserve"> (</w:t>
      </w:r>
      <w:proofErr w:type="spellStart"/>
      <w:r w:rsidRPr="00C0431D">
        <w:t>Alenka</w:t>
      </w:r>
      <w:proofErr w:type="spellEnd"/>
      <w:r w:rsidRPr="00C0431D">
        <w:t xml:space="preserve"> </w:t>
      </w:r>
      <w:proofErr w:type="spellStart"/>
      <w:r w:rsidRPr="00C0431D">
        <w:t>Zupančič</w:t>
      </w:r>
      <w:proofErr w:type="spellEnd"/>
      <w:r>
        <w:t>, i</w:t>
      </w:r>
      <w:r w:rsidRPr="00D2731D">
        <w:t xml:space="preserve">s a philosopher whose work focuses on psychoanalysis and continental philosophy </w:t>
      </w:r>
      <w:r>
        <w:t xml:space="preserve">“What IS Sex?,” </w:t>
      </w:r>
      <w:r w:rsidRPr="00C0431D">
        <w:t>Sep 1, 2017</w:t>
      </w:r>
      <w:r>
        <w:t xml:space="preserve">, </w:t>
      </w:r>
      <w:hyperlink r:id="rId75" w:anchor="v=onepage&amp;q&amp;f=false" w:history="1">
        <w:r w:rsidRPr="00A828ED">
          <w:rPr>
            <w:rStyle w:val="Hyperlink"/>
          </w:rPr>
          <w:t>https://books.google.com/books/about/What_IS_Sex.html?id=0YM2DwAAQBAJ&amp;printsec=frontcover&amp;source=kp_read_button#v=onepage&amp;q&amp;f=false</w:t>
        </w:r>
      </w:hyperlink>
      <w:r>
        <w:t xml:space="preserve"> ) //</w:t>
      </w:r>
      <w:proofErr w:type="spellStart"/>
      <w:r>
        <w:t>ZoL</w:t>
      </w:r>
      <w:proofErr w:type="spellEnd"/>
    </w:p>
    <w:p w:rsidR="006A71B5" w:rsidRPr="00414329" w:rsidRDefault="006A71B5" w:rsidP="006A71B5">
      <w:pPr>
        <w:rPr>
          <w:sz w:val="16"/>
        </w:rPr>
      </w:pPr>
      <w:r w:rsidRPr="00414329">
        <w:rPr>
          <w:sz w:val="16"/>
        </w:rPr>
        <w:t xml:space="preserve">Sexual Division, a Problem in Ontology So </w:t>
      </w:r>
      <w:proofErr w:type="gramStart"/>
      <w:r w:rsidRPr="00414329">
        <w:rPr>
          <w:sz w:val="16"/>
        </w:rPr>
        <w:t>far</w:t>
      </w:r>
      <w:proofErr w:type="gramEnd"/>
      <w:r w:rsidRPr="00414329">
        <w:rPr>
          <w:sz w:val="16"/>
        </w:rPr>
        <w:t xml:space="preserve"> we have still been mostly discussing the question of sexuality in its peculiar ontological status. But how exactly does sexual difference enter this debate? What is the relationship between sexual difference and sexuality tout court? Is it accidental or essential? Which comes first? Is sexuality some- thing that takes place because there is sexual difference? Freud’s answer is unambiguous, and perhaps surprising: “The sexual drive is in the first instance independent of its object; nor is its origin likely to be due to its object’s attractions” (Freud 1977a, 83). This is why, “</w:t>
      </w:r>
      <w:r w:rsidRPr="00036AA9">
        <w:rPr>
          <w:u w:val="single"/>
        </w:rPr>
        <w:t>from the point of view of psychoanalysis, the exclusive sexual interest felt by men for women is also a problem that needs elucidating and is not a self-evident fact based upon an attraction that is ultimately of a chemical nature</w:t>
      </w:r>
      <w:r w:rsidRPr="00414329">
        <w:rPr>
          <w:sz w:val="16"/>
        </w:rPr>
        <w:t xml:space="preserve">” (ibid., 57). Moreover, </w:t>
      </w:r>
      <w:r w:rsidRPr="00036AA9">
        <w:rPr>
          <w:u w:val="single"/>
        </w:rPr>
        <w:t>he famously insists on the original nonexistence of any germ of two sexes (or two sexualities) during preadolescence</w:t>
      </w:r>
      <w:r w:rsidRPr="00414329">
        <w:rPr>
          <w:sz w:val="16"/>
        </w:rPr>
        <w:t xml:space="preserve">. Let us start directly with this </w:t>
      </w:r>
      <w:proofErr w:type="spellStart"/>
      <w:r w:rsidRPr="00414329">
        <w:rPr>
          <w:sz w:val="16"/>
        </w:rPr>
        <w:t>contro</w:t>
      </w:r>
      <w:proofErr w:type="spellEnd"/>
      <w:r w:rsidRPr="00414329">
        <w:rPr>
          <w:sz w:val="16"/>
        </w:rPr>
        <w:t xml:space="preserve">- </w:t>
      </w:r>
      <w:proofErr w:type="spellStart"/>
      <w:r w:rsidRPr="00414329">
        <w:rPr>
          <w:sz w:val="16"/>
        </w:rPr>
        <w:t>versial</w:t>
      </w:r>
      <w:proofErr w:type="spellEnd"/>
      <w:r w:rsidRPr="00414329">
        <w:rPr>
          <w:sz w:val="16"/>
        </w:rPr>
        <w:t xml:space="preserve"> passage:</w:t>
      </w:r>
    </w:p>
    <w:p w:rsidR="006A71B5" w:rsidRPr="00414329" w:rsidRDefault="006A71B5" w:rsidP="006A71B5">
      <w:pPr>
        <w:ind w:left="720"/>
        <w:rPr>
          <w:sz w:val="16"/>
        </w:rPr>
      </w:pPr>
      <w:r w:rsidRPr="00036AA9">
        <w:rPr>
          <w:u w:val="single"/>
        </w:rPr>
        <w:t>The auto-erotic activity of the erotogenic zones is</w:t>
      </w:r>
      <w:r w:rsidRPr="00414329">
        <w:rPr>
          <w:sz w:val="16"/>
        </w:rPr>
        <w:t xml:space="preserve">, however, </w:t>
      </w:r>
      <w:r w:rsidRPr="00036AA9">
        <w:rPr>
          <w:u w:val="single"/>
        </w:rPr>
        <w:t>the same in both sexes, and owing to this uniformity there is no possibility of a distinction between the two sexes such as arises after puberty</w:t>
      </w:r>
      <w:r w:rsidRPr="00414329">
        <w:rPr>
          <w:sz w:val="16"/>
        </w:rPr>
        <w:t xml:space="preserve">....Indeed, </w:t>
      </w:r>
      <w:r w:rsidRPr="00036AA9">
        <w:rPr>
          <w:u w:val="single"/>
        </w:rPr>
        <w:t>if we were able to give a more definite connotation to the concepts of “masculine” and “feminine</w:t>
      </w:r>
      <w:r w:rsidRPr="00414329">
        <w:rPr>
          <w:sz w:val="16"/>
        </w:rPr>
        <w:t xml:space="preserve">,” </w:t>
      </w:r>
      <w:r w:rsidRPr="00036AA9">
        <w:rPr>
          <w:u w:val="single"/>
        </w:rPr>
        <w:t xml:space="preserve">it would </w:t>
      </w:r>
      <w:r w:rsidRPr="00414329">
        <w:rPr>
          <w:sz w:val="16"/>
        </w:rPr>
        <w:t xml:space="preserve">even </w:t>
      </w:r>
      <w:r w:rsidRPr="00036AA9">
        <w:rPr>
          <w:u w:val="single"/>
        </w:rPr>
        <w:t>be possible to maintain that libido is invariably and necessary of a masculine nature</w:t>
      </w:r>
      <w:r w:rsidRPr="00414329">
        <w:rPr>
          <w:sz w:val="16"/>
        </w:rPr>
        <w:t>, whether it occurs in men or in women and irrespectively of whether its object is a man or a woman. (Freud 1977a, 141)</w:t>
      </w:r>
    </w:p>
    <w:p w:rsidR="006A71B5" w:rsidRPr="00414329" w:rsidRDefault="006A71B5" w:rsidP="006A71B5">
      <w:pPr>
        <w:rPr>
          <w:sz w:val="16"/>
          <w:szCs w:val="16"/>
        </w:rPr>
      </w:pPr>
      <w:r w:rsidRPr="00414329">
        <w:rPr>
          <w:sz w:val="16"/>
        </w:rPr>
        <w:t xml:space="preserve">In other words, </w:t>
      </w:r>
      <w:r w:rsidRPr="00036AA9">
        <w:rPr>
          <w:rStyle w:val="Emphasis"/>
        </w:rPr>
        <w:t>at the level of the libido there are not two sexes</w:t>
      </w:r>
      <w:r w:rsidRPr="00414329">
        <w:rPr>
          <w:sz w:val="16"/>
        </w:rPr>
        <w:t xml:space="preserve">. </w:t>
      </w:r>
      <w:r w:rsidRPr="00036AA9">
        <w:rPr>
          <w:u w:val="single"/>
        </w:rPr>
        <w:t>And if we were able to say what exactly is “masculine” and “feminine,” we would describe it as “masculine”—but we are precisely not able to say this</w:t>
      </w:r>
      <w:r w:rsidRPr="00414329">
        <w:rPr>
          <w:sz w:val="16"/>
        </w:rPr>
        <w:t xml:space="preserve">, as Freud further emphasizes in the footnote attached to the quoted passage.4 So what exactly are we dealing with here, </w:t>
      </w:r>
      <w:r w:rsidRPr="00036AA9">
        <w:rPr>
          <w:u w:val="single"/>
        </w:rPr>
        <w:t xml:space="preserve">what is Freud saying in that pas- sage? His formulations are especially interesting in relation to the </w:t>
      </w:r>
      <w:proofErr w:type="spellStart"/>
      <w:r w:rsidRPr="00036AA9">
        <w:rPr>
          <w:u w:val="single"/>
        </w:rPr>
        <w:t>sponta</w:t>
      </w:r>
      <w:proofErr w:type="spellEnd"/>
      <w:r w:rsidRPr="00036AA9">
        <w:rPr>
          <w:u w:val="single"/>
        </w:rPr>
        <w:t xml:space="preserve">- </w:t>
      </w:r>
      <w:proofErr w:type="spellStart"/>
      <w:r w:rsidRPr="00036AA9">
        <w:rPr>
          <w:u w:val="single"/>
        </w:rPr>
        <w:t>neous</w:t>
      </w:r>
      <w:proofErr w:type="spellEnd"/>
      <w:r w:rsidRPr="00036AA9">
        <w:rPr>
          <w:u w:val="single"/>
        </w:rPr>
        <w:t xml:space="preserve"> “liberal” understanding of sexual difference, pointing to a necessary ambivalence of sexual positions</w:t>
      </w:r>
      <w:r w:rsidRPr="00414329">
        <w:rPr>
          <w:sz w:val="16"/>
        </w:rPr>
        <w:t xml:space="preserve">. </w:t>
      </w:r>
      <w:r w:rsidRPr="00036AA9">
        <w:rPr>
          <w:u w:val="single"/>
        </w:rPr>
        <w:t>According to this understanding</w:t>
      </w:r>
      <w:r w:rsidRPr="00414329">
        <w:rPr>
          <w:sz w:val="16"/>
        </w:rPr>
        <w:t xml:space="preserve">, </w:t>
      </w:r>
      <w:proofErr w:type="spellStart"/>
      <w:r w:rsidRPr="00036AA9">
        <w:rPr>
          <w:rStyle w:val="Emphasis"/>
        </w:rPr>
        <w:t>Masculin</w:t>
      </w:r>
      <w:proofErr w:type="spellEnd"/>
      <w:r w:rsidRPr="00036AA9">
        <w:rPr>
          <w:rStyle w:val="Emphasis"/>
        </w:rPr>
        <w:t xml:space="preserve">- </w:t>
      </w:r>
      <w:proofErr w:type="spellStart"/>
      <w:r w:rsidRPr="00036AA9">
        <w:rPr>
          <w:rStyle w:val="Emphasis"/>
        </w:rPr>
        <w:t>ity</w:t>
      </w:r>
      <w:proofErr w:type="spellEnd"/>
      <w:r w:rsidRPr="00036AA9">
        <w:rPr>
          <w:rStyle w:val="Emphasis"/>
        </w:rPr>
        <w:t xml:space="preserve"> and Femininity are just ideals </w:t>
      </w:r>
      <w:r w:rsidRPr="00036AA9">
        <w:rPr>
          <w:u w:val="single"/>
        </w:rPr>
        <w:t xml:space="preserve">(ideal genders) </w:t>
      </w:r>
      <w:r w:rsidRPr="00036AA9">
        <w:rPr>
          <w:rStyle w:val="Emphasis"/>
        </w:rPr>
        <w:t xml:space="preserve">that exist nowhere in real- </w:t>
      </w:r>
      <w:proofErr w:type="spellStart"/>
      <w:r w:rsidRPr="00036AA9">
        <w:rPr>
          <w:rStyle w:val="Emphasis"/>
        </w:rPr>
        <w:t>ity</w:t>
      </w:r>
      <w:proofErr w:type="spellEnd"/>
      <w:r w:rsidRPr="00036AA9">
        <w:rPr>
          <w:rStyle w:val="Emphasis"/>
        </w:rPr>
        <w:t xml:space="preserve"> </w:t>
      </w:r>
      <w:r w:rsidRPr="00036AA9">
        <w:rPr>
          <w:u w:val="single"/>
        </w:rPr>
        <w:t xml:space="preserve">(no person is one hundred percent masculine or feminine); </w:t>
      </w:r>
      <w:r w:rsidRPr="00036AA9">
        <w:rPr>
          <w:rStyle w:val="Emphasis"/>
        </w:rPr>
        <w:t>men and women exist only as differently portioned mixtures of these two ideal states</w:t>
      </w:r>
      <w:r w:rsidRPr="00414329">
        <w:rPr>
          <w:sz w:val="16"/>
        </w:rPr>
        <w:t xml:space="preserve"> (</w:t>
      </w:r>
      <w:proofErr w:type="spellStart"/>
      <w:r w:rsidRPr="00036AA9">
        <w:rPr>
          <w:u w:val="single"/>
        </w:rPr>
        <w:t>or“principles</w:t>
      </w:r>
      <w:proofErr w:type="spellEnd"/>
      <w:r w:rsidRPr="00036AA9">
        <w:rPr>
          <w:u w:val="single"/>
        </w:rPr>
        <w:t>”—biological or otherwise</w:t>
      </w:r>
      <w:r w:rsidRPr="00414329">
        <w:rPr>
          <w:sz w:val="16"/>
        </w:rPr>
        <w:t xml:space="preserve">).To put this in Nietzschean-sound- </w:t>
      </w:r>
      <w:proofErr w:type="spellStart"/>
      <w:r w:rsidRPr="00414329">
        <w:rPr>
          <w:sz w:val="16"/>
        </w:rPr>
        <w:t>ing</w:t>
      </w:r>
      <w:proofErr w:type="spellEnd"/>
      <w:r w:rsidRPr="00414329">
        <w:rPr>
          <w:sz w:val="16"/>
        </w:rPr>
        <w:t xml:space="preserve"> parlance: There are no Men and Women, only different degrees, different shades of masculinity and femininity.... What Freud is saying in the passage above, however, is something quite different from this “nobody is perfect” kind of wisdom; something much more interesting and counterintuitive. The point is not that if there were something like pure Masculinity and pure Femininity, we would be dealing with an ideal, clear case or model of sexual difference. Freud’s point includes a much more paradoxical claim: if pure Masculinity and pure Femininity existed (if we were able to say what they are), they—or, rather, their sexuality—would be one and the same (“masculine”). But since they do not exist, there is sexual difference. In other words, sexual difference arises not from there being two sexes or two sexualities (at least in principle), but from the fact that there is no “second sex,” and from an enigmatic indifference of the “sexual thing” (polymorphically perverse autoeroticism) that appears at the point of the “missing sex.” Moreover, </w:t>
      </w:r>
      <w:r w:rsidRPr="00036AA9">
        <w:rPr>
          <w:u w:val="single"/>
        </w:rPr>
        <w:t>if the “second sex” is missing, this does not imply that we have only a “first sex” (masculinity), since one sex does not amount to “sex” at all: if there is only one sex, it is not a “sex” in any meaningful</w:t>
      </w:r>
      <w:r>
        <w:rPr>
          <w:u w:val="single"/>
        </w:rPr>
        <w:t xml:space="preserve"> wa</w:t>
      </w:r>
      <w:r w:rsidRPr="00036AA9">
        <w:rPr>
          <w:u w:val="single"/>
        </w:rPr>
        <w:t>y</w:t>
      </w:r>
      <w:r w:rsidRPr="00414329">
        <w:rPr>
          <w:sz w:val="16"/>
        </w:rPr>
        <w:t>. ...</w:t>
      </w:r>
      <w:r>
        <w:rPr>
          <w:u w:val="single"/>
        </w:rPr>
        <w:t xml:space="preserve"> </w:t>
      </w:r>
      <w:r w:rsidRPr="00414329">
        <w:rPr>
          <w:sz w:val="16"/>
        </w:rPr>
        <w:t xml:space="preserve">To express it in a single formula: </w:t>
      </w:r>
      <w:r w:rsidRPr="00036AA9">
        <w:rPr>
          <w:u w:val="single"/>
        </w:rPr>
        <w:t>What splits into two is the very nonexistence of</w:t>
      </w:r>
      <w:r>
        <w:rPr>
          <w:u w:val="single"/>
        </w:rPr>
        <w:t xml:space="preserve"> </w:t>
      </w:r>
      <w:r w:rsidRPr="00036AA9">
        <w:rPr>
          <w:u w:val="single"/>
        </w:rPr>
        <w:t xml:space="preserve">the one </w:t>
      </w:r>
      <w:r w:rsidRPr="00414329">
        <w:rPr>
          <w:sz w:val="16"/>
        </w:rPr>
        <w:t xml:space="preserve">(that is, of the one which, if it existed, would be the </w:t>
      </w:r>
      <w:r w:rsidRPr="00414329">
        <w:rPr>
          <w:sz w:val="16"/>
          <w:szCs w:val="16"/>
        </w:rPr>
        <w:t xml:space="preserve">Other). Freud’s paradoxical claims concerning sexuality and sexual difference receive a very elaborate conceptual treatment from Lacan, putting the question of sexuality and its split at the very core of psychoanalytic “ontology”— insofar as the latter includes the point of its own impossibility. Sexuality and sexual difference are absolutely, and irreducibly, linked to the signifying order, yet this does not mean that sexual difference is a symbolic construction. </w:t>
      </w:r>
      <w:r w:rsidRPr="00414329">
        <w:rPr>
          <w:sz w:val="16"/>
          <w:szCs w:val="16"/>
        </w:rPr>
        <w:lastRenderedPageBreak/>
        <w:t xml:space="preserve">Sex is real because it marks an irreducible limit (contradiction) of the signifying order (and not something beyond or outside this order). There is, how- ever, an important difference in conceiving this between Lacan’s early and late work. Lacan’s early work is conceptually fortifying what he takes to be Freud’s position, with the help of his theory of the signifying order and of his (or perhaps, rather, </w:t>
      </w:r>
      <w:proofErr w:type="spellStart"/>
      <w:r w:rsidRPr="00414329">
        <w:rPr>
          <w:sz w:val="16"/>
          <w:szCs w:val="16"/>
        </w:rPr>
        <w:t>Kojève’s</w:t>
      </w:r>
      <w:proofErr w:type="spellEnd"/>
      <w:r w:rsidRPr="00414329">
        <w:rPr>
          <w:sz w:val="16"/>
          <w:szCs w:val="16"/>
        </w:rPr>
        <w:t>) reading of Hegelian dialectics. His essay “The Signification of the Phallus” (1958) provides what is arguably the most concise formulation of this early position. The presence of the signifier induces an irredeemable loss on the part of the human animal: once it is articulated in the signifier (as “demand”), need is irreversibly alienated.</w:t>
      </w:r>
    </w:p>
    <w:p w:rsidR="006A71B5" w:rsidRPr="00414329" w:rsidRDefault="006A71B5" w:rsidP="006A71B5">
      <w:pPr>
        <w:ind w:left="720"/>
        <w:rPr>
          <w:sz w:val="16"/>
          <w:szCs w:val="16"/>
        </w:rPr>
      </w:pPr>
      <w:r w:rsidRPr="00414329">
        <w:rPr>
          <w:sz w:val="16"/>
          <w:szCs w:val="16"/>
        </w:rPr>
        <w:t xml:space="preserve">Let us thus examine the effects of this presence [of the signifier]. They include, first, a deviation of man’s needs due to the fact that he speaks: to the extent that his needs are subjected to demand, they come back to him in an alienated form....What is thus alienated in needs constitutes an </w:t>
      </w:r>
      <w:proofErr w:type="spellStart"/>
      <w:r w:rsidRPr="00414329">
        <w:rPr>
          <w:sz w:val="16"/>
          <w:szCs w:val="16"/>
        </w:rPr>
        <w:t>Urverdrängung</w:t>
      </w:r>
      <w:proofErr w:type="spellEnd"/>
      <w:r w:rsidRPr="00414329">
        <w:rPr>
          <w:sz w:val="16"/>
          <w:szCs w:val="16"/>
        </w:rPr>
        <w:t xml:space="preserve"> [primal repression], as it cannot, hypothetically, be articulated in demand; it nevertheless appears in an offshoot that presents itself in man as desire (das </w:t>
      </w:r>
      <w:proofErr w:type="spellStart"/>
      <w:r w:rsidRPr="00414329">
        <w:rPr>
          <w:sz w:val="16"/>
          <w:szCs w:val="16"/>
        </w:rPr>
        <w:t>Begheren</w:t>
      </w:r>
      <w:proofErr w:type="spellEnd"/>
      <w:r w:rsidRPr="00414329">
        <w:rPr>
          <w:sz w:val="16"/>
          <w:szCs w:val="16"/>
        </w:rPr>
        <w:t>).The phenomenology that emerges from analytic experience is certainly of a kind to demonstrate the paradoxical, deviant, erratic, eccentric, and even scandalous nature of desire that distinguishes it from need. (Lacan 2006c, 579)</w:t>
      </w:r>
    </w:p>
    <w:p w:rsidR="006A71B5" w:rsidRPr="00414329" w:rsidRDefault="006A71B5" w:rsidP="006A71B5">
      <w:pPr>
        <w:rPr>
          <w:sz w:val="16"/>
        </w:rPr>
      </w:pPr>
      <w:r w:rsidRPr="00414329">
        <w:rPr>
          <w:sz w:val="16"/>
          <w:szCs w:val="16"/>
        </w:rPr>
        <w:t xml:space="preserve">This is indeed the basic outline of Lacan’s early position: the presence of the signifier induces a “pure loss” on the—if I may put it this way—nonsignifying side of the human complex. This almost “physical” loss opens up the space of significations (“meaning effects”) and of the dialectics of desire. And the phallus is famously defined by Lacan at this time as designating these “meaning effects as a whole” (ibid.). Later on (notably at the beginning of the 1970s) </w:t>
      </w:r>
      <w:r w:rsidRPr="00414329">
        <w:rPr>
          <w:sz w:val="16"/>
          <w:szCs w:val="16"/>
          <w:u w:val="single"/>
        </w:rPr>
        <w:t xml:space="preserve">Lacan all but reverses </w:t>
      </w:r>
      <w:r w:rsidRPr="009371E1">
        <w:rPr>
          <w:u w:val="single"/>
        </w:rPr>
        <w:t xml:space="preserve">this perspective, by </w:t>
      </w:r>
      <w:r w:rsidRPr="00414329">
        <w:rPr>
          <w:sz w:val="16"/>
        </w:rPr>
        <w:t xml:space="preserve">introducing (or rather by </w:t>
      </w:r>
      <w:r w:rsidRPr="009371E1">
        <w:rPr>
          <w:u w:val="single"/>
        </w:rPr>
        <w:t>formalizing</w:t>
      </w:r>
      <w:r w:rsidRPr="00414329">
        <w:rPr>
          <w:sz w:val="16"/>
        </w:rPr>
        <w:t xml:space="preserve">, since he had already introduced it earlier) </w:t>
      </w:r>
      <w:r w:rsidRPr="009371E1">
        <w:rPr>
          <w:u w:val="single"/>
        </w:rPr>
        <w:t>a further complication of the signifying order itself</w:t>
      </w:r>
      <w:r w:rsidRPr="00414329">
        <w:rPr>
          <w:sz w:val="16"/>
        </w:rPr>
        <w:t xml:space="preserve">: </w:t>
      </w:r>
      <w:r w:rsidRPr="009371E1">
        <w:rPr>
          <w:rStyle w:val="Emphasis"/>
        </w:rPr>
        <w:t>its being strictly coextensive with a signifying minus or lack</w:t>
      </w:r>
      <w:r w:rsidRPr="00414329">
        <w:rPr>
          <w:sz w:val="16"/>
        </w:rPr>
        <w:t xml:space="preserve">. </w:t>
      </w:r>
      <w:r w:rsidRPr="009371E1">
        <w:rPr>
          <w:u w:val="single"/>
        </w:rPr>
        <w:t xml:space="preserve">The “pure loss” now appears on the side of the signifier, which no longer has, or relates to, another side </w:t>
      </w:r>
      <w:r w:rsidRPr="00414329">
        <w:rPr>
          <w:sz w:val="16"/>
        </w:rPr>
        <w:t xml:space="preserve">(pure organic need on which it would perform its inaugural operation); </w:t>
      </w:r>
      <w:r w:rsidRPr="009371E1">
        <w:rPr>
          <w:u w:val="single"/>
        </w:rPr>
        <w:t xml:space="preserve">what it has is a reverse side </w:t>
      </w:r>
      <w:r w:rsidRPr="00414329">
        <w:rPr>
          <w:sz w:val="16"/>
        </w:rPr>
        <w:t>(</w:t>
      </w:r>
      <w:proofErr w:type="spellStart"/>
      <w:r w:rsidRPr="00414329">
        <w:rPr>
          <w:sz w:val="16"/>
        </w:rPr>
        <w:t>l’envers</w:t>
      </w:r>
      <w:proofErr w:type="spellEnd"/>
      <w:r w:rsidRPr="00414329">
        <w:rPr>
          <w:sz w:val="16"/>
        </w:rPr>
        <w:t xml:space="preserve">). </w:t>
      </w:r>
      <w:r w:rsidRPr="009371E1">
        <w:rPr>
          <w:u w:val="single"/>
        </w:rPr>
        <w:t xml:space="preserve">Lacan has no hesitation in referring to this minus as the foundation </w:t>
      </w:r>
      <w:r w:rsidRPr="00414329">
        <w:rPr>
          <w:sz w:val="16"/>
        </w:rPr>
        <w:t>(of the One of the signifying order).</w:t>
      </w:r>
      <w:r>
        <w:rPr>
          <w:sz w:val="16"/>
        </w:rPr>
        <w:t xml:space="preserve"> </w:t>
      </w:r>
      <w:r w:rsidRPr="00414329">
        <w:rPr>
          <w:sz w:val="16"/>
        </w:rPr>
        <w:t xml:space="preserve">In other words, </w:t>
      </w:r>
      <w:r w:rsidRPr="009371E1">
        <w:rPr>
          <w:u w:val="single"/>
        </w:rPr>
        <w:t>it is no longer simply the presence of the signifier that induces the entire human “dialectics” and its contradictions, but rather an absence at the very heart of this presence, namely, a gap that appears together with the signifying order, as built into it</w:t>
      </w:r>
      <w:r w:rsidRPr="00414329">
        <w:rPr>
          <w:sz w:val="16"/>
        </w:rPr>
        <w:t xml:space="preserve">. This rather shatters the self- evidence of the term “emergence of the signifier” to which we became accustomed in the Lacanian perspective: we have got used to speaking about nature being somehow interrupted, thrown out of joint, by the “emergence of the signifier.” But what exactly does this mean? Does it mean the same thing as “the appearing of speech”? Especially in the context of Lacan’s late work, it seems that we could also put things in a different “mythological” perspective—mythological to the extent that no narrative about the Begin- </w:t>
      </w:r>
      <w:proofErr w:type="spellStart"/>
      <w:r w:rsidRPr="00414329">
        <w:rPr>
          <w:sz w:val="16"/>
        </w:rPr>
        <w:t>ning</w:t>
      </w:r>
      <w:proofErr w:type="spellEnd"/>
      <w:r w:rsidRPr="00414329">
        <w:rPr>
          <w:sz w:val="16"/>
        </w:rPr>
        <w:t xml:space="preserve"> can avoid constructing a myth that best suits the real of actual observation. In this alternative perspective, </w:t>
      </w:r>
      <w:r w:rsidRPr="00AE7447">
        <w:rPr>
          <w:u w:val="single"/>
        </w:rPr>
        <w:t>the human (hi)story begins not with the emergence of the signifier, but with one signifier “gone missing.”</w:t>
      </w:r>
      <w:r w:rsidRPr="00414329">
        <w:rPr>
          <w:sz w:val="16"/>
        </w:rPr>
        <w:t xml:space="preserve"> </w:t>
      </w:r>
      <w:r w:rsidRPr="00AE7447">
        <w:rPr>
          <w:u w:val="single"/>
        </w:rPr>
        <w:t xml:space="preserve">We could indeed say that nature is already full of signifiers (and at the same time </w:t>
      </w:r>
      <w:proofErr w:type="spellStart"/>
      <w:r w:rsidRPr="00AE7447">
        <w:rPr>
          <w:u w:val="single"/>
        </w:rPr>
        <w:t>indiffer</w:t>
      </w:r>
      <w:proofErr w:type="spellEnd"/>
      <w:r w:rsidRPr="00AE7447">
        <w:rPr>
          <w:u w:val="single"/>
        </w:rPr>
        <w:t xml:space="preserve">- </w:t>
      </w:r>
      <w:proofErr w:type="spellStart"/>
      <w:r w:rsidRPr="00AE7447">
        <w:rPr>
          <w:u w:val="single"/>
        </w:rPr>
        <w:t>ent</w:t>
      </w:r>
      <w:proofErr w:type="spellEnd"/>
      <w:r w:rsidRPr="00AE7447">
        <w:rPr>
          <w:u w:val="single"/>
        </w:rPr>
        <w:t xml:space="preserve"> to them); </w:t>
      </w:r>
      <w:r w:rsidRPr="00AE7447">
        <w:rPr>
          <w:rStyle w:val="Emphasis"/>
        </w:rPr>
        <w:t>and that at some point one signifier “falls out,” goes missing</w:t>
      </w:r>
      <w:r w:rsidRPr="00414329">
        <w:rPr>
          <w:sz w:val="16"/>
        </w:rPr>
        <w:t xml:space="preserve">. And it is only from this that the “logic of the signifier” in the strict sense of the term is born (signifiers start to “run,” and to relate to each other, across this gap). In this sense, and from this perspective, </w:t>
      </w:r>
      <w:r w:rsidRPr="00AE7447">
        <w:rPr>
          <w:u w:val="single"/>
        </w:rPr>
        <w:t>speech itself is already a response to the missing signifier, which is not (there)</w:t>
      </w:r>
      <w:r w:rsidRPr="00414329">
        <w:rPr>
          <w:sz w:val="16"/>
        </w:rPr>
        <w:t xml:space="preserve">. Speech </w:t>
      </w:r>
      <w:r w:rsidRPr="00AE7447">
        <w:rPr>
          <w:rStyle w:val="Emphasis"/>
        </w:rPr>
        <w:t xml:space="preserve">is not simply “composed of signifiers,” signifiers </w:t>
      </w:r>
      <w:r>
        <w:rPr>
          <w:rStyle w:val="Emphasis"/>
        </w:rPr>
        <w:t>are not the (sufficient) condi</w:t>
      </w:r>
      <w:r w:rsidRPr="00AE7447">
        <w:rPr>
          <w:rStyle w:val="Emphasis"/>
        </w:rPr>
        <w:t>tion of speech, the condition of speech as we know it is “one-signifier-less.”</w:t>
      </w:r>
      <w:r w:rsidRPr="00414329">
        <w:rPr>
          <w:sz w:val="16"/>
        </w:rPr>
        <w:t xml:space="preserve"> Humans are beings roused from indifference and forced to speak (as well as to enjoy, since enjoyment appears at the place of this deficit) by one signifier gone missing. </w:t>
      </w:r>
      <w:r w:rsidRPr="00F63BD4">
        <w:rPr>
          <w:u w:val="single"/>
        </w:rPr>
        <w:t xml:space="preserve">This temporal way of putting it (“gone missing”) is an expression of what would be better formulated as the signifying structure emerging not simply without one signifier, but rather with-without one signifier—since this “hole” has </w:t>
      </w:r>
      <w:proofErr w:type="gramStart"/>
      <w:r w:rsidRPr="00F63BD4">
        <w:rPr>
          <w:u w:val="single"/>
        </w:rPr>
        <w:t>consequences, and</w:t>
      </w:r>
      <w:proofErr w:type="gramEnd"/>
      <w:r w:rsidRPr="00F63BD4">
        <w:rPr>
          <w:u w:val="single"/>
        </w:rPr>
        <w:t xml:space="preserve"> determines what gets structured around it.</w:t>
      </w:r>
      <w:r>
        <w:rPr>
          <w:sz w:val="16"/>
        </w:rPr>
        <w:t xml:space="preserve"> </w:t>
      </w:r>
      <w:r w:rsidRPr="00414329">
        <w:rPr>
          <w:sz w:val="16"/>
        </w:rPr>
        <w:t xml:space="preserve">Some time ago,5 I tried to formulate this specific structure with the help of a joke which has often been used (by me and by others) since. I will nevertheless repeat it here, since it is difficult to find a better example to illustrate what is at stake: A guy goes into a restaurant and says to the waiter: “Coffee without cream, please.” The waiter replies: “I’m sorry, sir, but we’re out of cream. Could it be without milk?” The waiter’s response introduces an additional, paradoxical spectral entity in the very dimension of negativity. The presupposition of his response is that “without” something actually means “with the lack of something,” or with- without something. The signifying order appears with one signifier less in precisely this sense: not simply without one, but with-without one. Two remarks could be added. First, it could well be that this late work by Lacan (who no longer refers to Hegel) is actually in many respects much closer to Hegel than his early work, where he refers to Hegel frequently.6 And I would also say that this latter perspective, which seems much further from Freud and his elaborations of these issues, is in fact closer to Freud. In the “Three Essays on the Theory of Sexuality,” Freud situates the operative cause of deviations from needs and instincts—the deviation constitutive of humankind—in the surplus excitation/satisfaction produced in the process of the satisfaction of somatic functions. “Oral pleasure,” for example, which arises as a by-product of the satisfying of the need for food, starts to </w:t>
      </w:r>
      <w:proofErr w:type="spellStart"/>
      <w:r w:rsidRPr="00414329">
        <w:rPr>
          <w:sz w:val="16"/>
        </w:rPr>
        <w:t>func</w:t>
      </w:r>
      <w:proofErr w:type="spellEnd"/>
      <w:r w:rsidRPr="00414329">
        <w:rPr>
          <w:sz w:val="16"/>
        </w:rPr>
        <w:t xml:space="preserve">- </w:t>
      </w:r>
      <w:proofErr w:type="spellStart"/>
      <w:r w:rsidRPr="00414329">
        <w:rPr>
          <w:sz w:val="16"/>
        </w:rPr>
        <w:lastRenderedPageBreak/>
        <w:t>tion</w:t>
      </w:r>
      <w:proofErr w:type="spellEnd"/>
      <w:r w:rsidRPr="00414329">
        <w:rPr>
          <w:sz w:val="16"/>
        </w:rPr>
        <w:t xml:space="preserve"> as an autonomous object of the drive; it moves away from its first object and allows itself to be led into a series of substitute objects. All satisfaction of a need allows, in principle, for another satisfaction to occur, which tends to become independent and self-perpetuating in pursuing and reproducing itself. There is no natural need that could be absolutely pure, that is, devoid of this surplus element which splits it from within. That is to say: for Freud, the “human deviation” starts with a surplus (-enjoyment). In his early work, Lacan, skeptical of what seems to be Freud’s attempt at explaining this deviation by a kind of linear causality starting from organic needs, replaces, as we have seen, the Freudian surplus with loss: </w:t>
      </w:r>
      <w:r w:rsidRPr="00F63BD4">
        <w:rPr>
          <w:u w:val="single"/>
        </w:rPr>
        <w:t>deviation starts with “pure loss” induced by the signifier on the part of the body (as locus of the satisfaction of needs</w:t>
      </w:r>
      <w:r w:rsidRPr="00414329">
        <w:rPr>
          <w:sz w:val="16"/>
        </w:rPr>
        <w:t xml:space="preserve">). </w:t>
      </w:r>
      <w:r w:rsidRPr="00F63BD4">
        <w:rPr>
          <w:u w:val="single"/>
        </w:rPr>
        <w:t xml:space="preserve">Something of the need is irredeemably lost </w:t>
      </w:r>
      <w:r w:rsidRPr="00414329">
        <w:rPr>
          <w:sz w:val="16"/>
        </w:rPr>
        <w:t xml:space="preserve">(cannot be articulated in a demand), </w:t>
      </w:r>
      <w:r w:rsidRPr="00F63BD4">
        <w:rPr>
          <w:u w:val="single"/>
        </w:rPr>
        <w:t>and Lacan further links this to the concept/moment of primal repression</w:t>
      </w:r>
      <w:r w:rsidRPr="00414329">
        <w:rPr>
          <w:sz w:val="16"/>
        </w:rPr>
        <w:t xml:space="preserve">. This originally lost bit of satisfaction then reappears within the signifying system (and among beings that populate it) as its transcendental condition: the absolute cause of desire. In his late work, Lacan, who situates the minus (or loss) on the side of the signifying order itself (which emerges with-without one signifier), actually comes closer to Freud, provided that we take into account the additional point on which I insisted earlier: that </w:t>
      </w:r>
      <w:r w:rsidRPr="00F63BD4">
        <w:rPr>
          <w:rStyle w:val="Emphasis"/>
        </w:rPr>
        <w:t>surplus-enjoyment itself is precisely what emerges at the place of the signifying deficit or hole</w:t>
      </w:r>
      <w:r w:rsidRPr="00414329">
        <w:rPr>
          <w:sz w:val="16"/>
        </w:rPr>
        <w:t>. This topological addition (in respect to Freud) is what makes the Freudian observations quite compatible with Lacan’s late work. That is to say: Lacan’s step does not consist simply in complementing Freud’s theory with the theory of the “emergence of the signifier”; rather, it consists in complementing it with the theory (or speculative hypothesis) of the lack of one signifier as the other side (</w:t>
      </w:r>
      <w:proofErr w:type="spellStart"/>
      <w:r w:rsidRPr="00414329">
        <w:rPr>
          <w:sz w:val="16"/>
        </w:rPr>
        <w:t>l’envers</w:t>
      </w:r>
      <w:proofErr w:type="spellEnd"/>
      <w:r w:rsidRPr="00414329">
        <w:rPr>
          <w:sz w:val="16"/>
        </w:rPr>
        <w:t xml:space="preserve">) of the surplus-enjoyment which pertains to the satisfaction of all our needs. </w:t>
      </w:r>
      <w:r w:rsidRPr="00F63BD4">
        <w:rPr>
          <w:u w:val="single"/>
        </w:rPr>
        <w:t xml:space="preserve">In order to understand this surplus- enjoyment </w:t>
      </w:r>
      <w:r w:rsidRPr="00414329">
        <w:rPr>
          <w:sz w:val="16"/>
        </w:rPr>
        <w:t xml:space="preserve">(and its logic), </w:t>
      </w:r>
      <w:r w:rsidRPr="00F63BD4">
        <w:rPr>
          <w:u w:val="single"/>
        </w:rPr>
        <w:t>we need to understand that it appears at the place of a signifying “hole” or minus</w:t>
      </w:r>
      <w:r w:rsidRPr="00414329">
        <w:rPr>
          <w:sz w:val="16"/>
        </w:rPr>
        <w:t>. A further thing to point out is that this also affects the notion of primal repression (in Lacan): primal repression is now conceived as belonging to the signifying structure itself; it appears as “one with” the originally missing signifier, or as synonymous with the structure with-without.</w:t>
      </w:r>
      <w:r>
        <w:rPr>
          <w:sz w:val="16"/>
        </w:rPr>
        <w:t xml:space="preserve"> </w:t>
      </w:r>
      <w:r w:rsidRPr="00414329">
        <w:rPr>
          <w:sz w:val="16"/>
        </w:rPr>
        <w:t>And—here we come to the point which is most important for our discussion—</w:t>
      </w:r>
      <w:r w:rsidRPr="00F63BD4">
        <w:rPr>
          <w:u w:val="single"/>
        </w:rPr>
        <w:t>sexual difference</w:t>
      </w:r>
      <w:r w:rsidRPr="00414329">
        <w:rPr>
          <w:sz w:val="16"/>
        </w:rPr>
        <w:t xml:space="preserve">, or division, </w:t>
      </w:r>
      <w:r w:rsidRPr="00F63BD4">
        <w:rPr>
          <w:rStyle w:val="Emphasis"/>
        </w:rPr>
        <w:t>also originates in this ontological deficit</w:t>
      </w:r>
      <w:r w:rsidRPr="00414329">
        <w:rPr>
          <w:sz w:val="16"/>
        </w:rPr>
        <w:t xml:space="preserve">. How to understand this? There are two predominant psychoanalytic conceptions of sexual difference. One reintroduces the duality of the sexes in the foundation itself (this would be the Jungian perspective of two complementary principles, yin–yang); the other starts with pure multiplicity as emphasized by Freud. According to this reading, what Freud analyzed as </w:t>
      </w:r>
      <w:proofErr w:type="spellStart"/>
      <w:r w:rsidRPr="00414329">
        <w:rPr>
          <w:sz w:val="16"/>
        </w:rPr>
        <w:t>polymorphously</w:t>
      </w:r>
      <w:proofErr w:type="spellEnd"/>
      <w:r w:rsidRPr="00414329">
        <w:rPr>
          <w:sz w:val="16"/>
        </w:rPr>
        <w:t xml:space="preserve"> perverse infantile sexuality shared by both boys and girls is a heterogeneous multiplicity which subsequently gets organized around two different positions by means of both hormonal and cultural “injections” and demands. </w:t>
      </w:r>
      <w:r w:rsidRPr="00F63BD4">
        <w:rPr>
          <w:u w:val="single"/>
        </w:rPr>
        <w:t xml:space="preserve">Culture, which provides the normative framework and identification parameters of “masculinity” and “femininity,” is said to be particularly determinant </w:t>
      </w:r>
      <w:r w:rsidRPr="00414329">
        <w:rPr>
          <w:sz w:val="16"/>
        </w:rPr>
        <w:t xml:space="preserve">in this. </w:t>
      </w:r>
      <w:r w:rsidRPr="00F63BD4">
        <w:rPr>
          <w:rStyle w:val="Emphasis"/>
        </w:rPr>
        <w:t>One is usually careful to add that the original multiplicity and its contradictions are never fully resolved by our assuming of sexual positions</w:t>
      </w:r>
      <w:r w:rsidRPr="00414329">
        <w:rPr>
          <w:sz w:val="16"/>
        </w:rPr>
        <w:t xml:space="preserve">, </w:t>
      </w:r>
      <w:r w:rsidRPr="00F63BD4">
        <w:rPr>
          <w:rStyle w:val="Emphasis"/>
        </w:rPr>
        <w:t>and the plurality of the sources of satisfaction are never fully absorbed in the genital sexual organization</w:t>
      </w:r>
      <w:r w:rsidRPr="00414329">
        <w:rPr>
          <w:sz w:val="16"/>
        </w:rPr>
        <w:t>....</w:t>
      </w:r>
      <w:r>
        <w:rPr>
          <w:sz w:val="16"/>
        </w:rPr>
        <w:t xml:space="preserve"> </w:t>
      </w:r>
      <w:r w:rsidRPr="00414329">
        <w:rPr>
          <w:sz w:val="16"/>
        </w:rPr>
        <w:t xml:space="preserve">However, </w:t>
      </w:r>
      <w:r w:rsidRPr="00F63BD4">
        <w:rPr>
          <w:u w:val="single"/>
        </w:rPr>
        <w:t>what results from Lacan’s conceptualizations in his late work in relation to the question of sexual division is actually something else</w:t>
      </w:r>
      <w:r w:rsidRPr="00414329">
        <w:rPr>
          <w:sz w:val="16"/>
        </w:rPr>
        <w:t xml:space="preserve">, which in a way reaffirms and conceptually fortifies the paradoxical formula implicit in Freud’s remarks on the subject. As I put it earlier: </w:t>
      </w:r>
      <w:r w:rsidRPr="00F63BD4">
        <w:rPr>
          <w:u w:val="single"/>
        </w:rPr>
        <w:t xml:space="preserve">What splits into two is the very nonexistence of the one (that is, of the one which, if it existed, would be the Other, the radically Other). </w:t>
      </w:r>
      <w:r w:rsidRPr="00F63BD4">
        <w:rPr>
          <w:rStyle w:val="Emphasis"/>
        </w:rPr>
        <w:t>What splits in two is the very “one that lacks,” the minus, the with-without</w:t>
      </w:r>
      <w:r w:rsidRPr="00414329">
        <w:rPr>
          <w:sz w:val="16"/>
        </w:rPr>
        <w:t xml:space="preserve">. This is how we could read Lacan’s “formulas of </w:t>
      </w:r>
      <w:proofErr w:type="spellStart"/>
      <w:r w:rsidRPr="00414329">
        <w:rPr>
          <w:sz w:val="16"/>
        </w:rPr>
        <w:t>sexuation</w:t>
      </w:r>
      <w:proofErr w:type="spellEnd"/>
      <w:r w:rsidRPr="00414329">
        <w:rPr>
          <w:sz w:val="16"/>
        </w:rPr>
        <w:t xml:space="preserve">”: as two ways in which the constitutive minus of the signifying order is inscribed in this order itself, and </w:t>
      </w:r>
      <w:proofErr w:type="spellStart"/>
      <w:r w:rsidRPr="00414329">
        <w:rPr>
          <w:sz w:val="16"/>
        </w:rPr>
        <w:t>dealty</w:t>
      </w:r>
      <w:proofErr w:type="spellEnd"/>
      <w:r w:rsidRPr="00414329">
        <w:rPr>
          <w:sz w:val="16"/>
        </w:rPr>
        <w:t xml:space="preserve"> with. The operator which marks the constitutive minus of the symbolic order is written by Lacan as </w:t>
      </w:r>
      <w:proofErr w:type="spellStart"/>
      <w:r w:rsidRPr="00414329">
        <w:rPr>
          <w:sz w:val="16"/>
        </w:rPr>
        <w:t>Φx</w:t>
      </w:r>
      <w:proofErr w:type="spellEnd"/>
      <w:r w:rsidRPr="00414329">
        <w:rPr>
          <w:sz w:val="16"/>
        </w:rPr>
        <w:t xml:space="preserve"> (the “phallic function” or the “function of castration”—these are synonymous). In this sense we could say that </w:t>
      </w:r>
      <w:r w:rsidRPr="00414329">
        <w:rPr>
          <w:u w:val="single"/>
        </w:rPr>
        <w:t xml:space="preserve">castration is a </w:t>
      </w:r>
      <w:proofErr w:type="spellStart"/>
      <w:r w:rsidRPr="00414329">
        <w:rPr>
          <w:u w:val="single"/>
        </w:rPr>
        <w:t>subjectivizing</w:t>
      </w:r>
      <w:proofErr w:type="spellEnd"/>
      <w:r w:rsidRPr="00414329">
        <w:rPr>
          <w:u w:val="single"/>
        </w:rPr>
        <w:t xml:space="preserve"> reiteration of the inaugurating minus</w:t>
      </w:r>
      <w:r w:rsidRPr="00414329">
        <w:rPr>
          <w:sz w:val="16"/>
        </w:rPr>
        <w:t xml:space="preserve">. And </w:t>
      </w:r>
      <w:r w:rsidRPr="00414329">
        <w:rPr>
          <w:u w:val="single"/>
        </w:rPr>
        <w:t>the next step brings us to the core of Lacan’s revolutionary thinking of sexual difference</w:t>
      </w:r>
      <w:r w:rsidRPr="00414329">
        <w:rPr>
          <w:sz w:val="16"/>
        </w:rPr>
        <w:t xml:space="preserve">: </w:t>
      </w:r>
      <w:r w:rsidRPr="00414329">
        <w:rPr>
          <w:u w:val="single"/>
        </w:rPr>
        <w:t xml:space="preserve">castration </w:t>
      </w:r>
      <w:r w:rsidRPr="00414329">
        <w:rPr>
          <w:sz w:val="16"/>
        </w:rPr>
        <w:t xml:space="preserve">(or the “phallic function”) </w:t>
      </w:r>
      <w:r w:rsidRPr="00414329">
        <w:rPr>
          <w:rStyle w:val="Emphasis"/>
        </w:rPr>
        <w:t xml:space="preserve">is a universal function, </w:t>
      </w:r>
      <w:r w:rsidRPr="00414329">
        <w:rPr>
          <w:u w:val="single"/>
        </w:rPr>
        <w:t xml:space="preserve">a prerogative of subjectivity as such </w:t>
      </w:r>
      <w:r w:rsidRPr="00414329">
        <w:rPr>
          <w:sz w:val="16"/>
        </w:rPr>
        <w:t>(</w:t>
      </w:r>
      <w:r w:rsidRPr="00414329">
        <w:rPr>
          <w:rStyle w:val="Emphasis"/>
        </w:rPr>
        <w:t>regardless of sex</w:t>
      </w:r>
      <w:r w:rsidRPr="00414329">
        <w:rPr>
          <w:sz w:val="16"/>
        </w:rPr>
        <w:t xml:space="preserve">), </w:t>
      </w:r>
      <w:r w:rsidRPr="00414329">
        <w:rPr>
          <w:u w:val="single"/>
        </w:rPr>
        <w:t>yet there is nothing sexually neutral about its operation; it always involves following the logic of this or that (sexed) position, and does not exist as a neutral foundation, or as a zero level of subjectivity</w:t>
      </w:r>
      <w:r w:rsidRPr="00414329">
        <w:rPr>
          <w:sz w:val="16"/>
        </w:rPr>
        <w:t xml:space="preserve">. A “zero level” of subjectivity already involves a “decision,” that is, this or that form of the “minus one.” In other words, although the operator of castration is the prerogative of subjectivity, there is no subjectivity that would not handle it in this or that way, nor does “castration” exist outside the way in which it is handled. That is to say: </w:t>
      </w:r>
      <w:r w:rsidRPr="00414329">
        <w:rPr>
          <w:rStyle w:val="Emphasis"/>
        </w:rPr>
        <w:t>there is no subjectivity beyond or beneath (or simply outside) the sexual division</w:t>
      </w:r>
      <w:r w:rsidRPr="00414329">
        <w:rPr>
          <w:sz w:val="16"/>
        </w:rPr>
        <w:t xml:space="preserve">. </w:t>
      </w:r>
      <w:r w:rsidRPr="00414329">
        <w:rPr>
          <w:u w:val="single"/>
        </w:rPr>
        <w:t>Sexual difference is not a seco</w:t>
      </w:r>
      <w:r>
        <w:rPr>
          <w:u w:val="single"/>
        </w:rPr>
        <w:t>ndary distinction of subjectiv</w:t>
      </w:r>
      <w:r w:rsidRPr="00414329">
        <w:rPr>
          <w:u w:val="single"/>
        </w:rPr>
        <w:t>ity</w:t>
      </w:r>
      <w:r w:rsidRPr="00414329">
        <w:rPr>
          <w:sz w:val="16"/>
        </w:rPr>
        <w:t xml:space="preserve">, </w:t>
      </w:r>
      <w:r w:rsidRPr="00414329">
        <w:rPr>
          <w:u w:val="single"/>
        </w:rPr>
        <w:t xml:space="preserve">or simply culturally constructed, since </w:t>
      </w:r>
      <w:r>
        <w:rPr>
          <w:u w:val="single"/>
        </w:rPr>
        <w:t>the means of the signifying con</w:t>
      </w:r>
      <w:r w:rsidRPr="00414329">
        <w:rPr>
          <w:u w:val="single"/>
        </w:rPr>
        <w:t xml:space="preserve">struction of sexuality are already biased by the logical “parallax” by which the ontological deficit of the signifying order is inscribed in (or at work in) this same </w:t>
      </w:r>
      <w:r w:rsidRPr="00414329">
        <w:rPr>
          <w:u w:val="single"/>
        </w:rPr>
        <w:lastRenderedPageBreak/>
        <w:t>order</w:t>
      </w:r>
      <w:r w:rsidRPr="00414329">
        <w:rPr>
          <w:sz w:val="16"/>
        </w:rPr>
        <w:t xml:space="preserve">. As Guy Le </w:t>
      </w:r>
      <w:proofErr w:type="spellStart"/>
      <w:r w:rsidRPr="00414329">
        <w:rPr>
          <w:sz w:val="16"/>
        </w:rPr>
        <w:t>Gaufey</w:t>
      </w:r>
      <w:proofErr w:type="spellEnd"/>
      <w:r w:rsidRPr="00414329">
        <w:rPr>
          <w:sz w:val="16"/>
        </w:rPr>
        <w:t xml:space="preserve"> insists with great persistence, Lacan’s formulas of </w:t>
      </w:r>
      <w:proofErr w:type="spellStart"/>
      <w:r w:rsidRPr="00414329">
        <w:rPr>
          <w:sz w:val="16"/>
        </w:rPr>
        <w:t>sexuation</w:t>
      </w:r>
      <w:proofErr w:type="spellEnd"/>
      <w:r w:rsidRPr="00414329">
        <w:rPr>
          <w:sz w:val="16"/>
        </w:rPr>
        <w:t xml:space="preserve"> are not his attempt to “find a pertinent feature differentiating man and women” (Le </w:t>
      </w:r>
      <w:proofErr w:type="spellStart"/>
      <w:r w:rsidRPr="00414329">
        <w:rPr>
          <w:sz w:val="16"/>
        </w:rPr>
        <w:t>Gaufey</w:t>
      </w:r>
      <w:proofErr w:type="spellEnd"/>
      <w:r w:rsidRPr="00414329">
        <w:rPr>
          <w:sz w:val="16"/>
        </w:rPr>
        <w:t xml:space="preserve"> 2006, 86). Or, in another poignant formulation, “</w:t>
      </w:r>
      <w:r w:rsidRPr="00414329">
        <w:rPr>
          <w:u w:val="single"/>
        </w:rPr>
        <w:t>perhaps, the difference which keeps apart one [sex] from the other belongs neither to the one nor to the other</w:t>
      </w:r>
      <w:r w:rsidRPr="00414329">
        <w:rPr>
          <w:sz w:val="16"/>
        </w:rPr>
        <w:t xml:space="preserve">” (ibid., 11). This was Joan </w:t>
      </w:r>
      <w:proofErr w:type="spellStart"/>
      <w:r w:rsidRPr="00414329">
        <w:rPr>
          <w:sz w:val="16"/>
        </w:rPr>
        <w:t>Copjec’s</w:t>
      </w:r>
      <w:proofErr w:type="spellEnd"/>
      <w:r w:rsidRPr="00414329">
        <w:rPr>
          <w:sz w:val="16"/>
        </w:rPr>
        <w:t xml:space="preserve"> profound intuition when she discussed the formulas of </w:t>
      </w:r>
      <w:proofErr w:type="spellStart"/>
      <w:r w:rsidRPr="00414329">
        <w:rPr>
          <w:sz w:val="16"/>
        </w:rPr>
        <w:t>sexuation</w:t>
      </w:r>
      <w:proofErr w:type="spellEnd"/>
      <w:r w:rsidRPr="00414329">
        <w:rPr>
          <w:sz w:val="16"/>
        </w:rPr>
        <w:t xml:space="preserve"> in relation to the Kantian antinomies of reason: difference or contradiction does not so much exist between the two sides or positions. Rather, </w:t>
      </w:r>
      <w:r w:rsidRPr="00414329">
        <w:rPr>
          <w:u w:val="single"/>
        </w:rPr>
        <w:t>the two positions are parallel configurations of a difference or contradiction of the signifying order itself, which they logically decline in different ways (each one reproducing the fundamental contradiction in its own way).</w:t>
      </w:r>
      <w:r>
        <w:rPr>
          <w:sz w:val="16"/>
        </w:rPr>
        <w:t xml:space="preserve"> </w:t>
      </w:r>
      <w:r w:rsidRPr="00414329">
        <w:rPr>
          <w:rStyle w:val="Emphasis"/>
        </w:rPr>
        <w:t xml:space="preserve">What puts these two configurations in a (non-)relation is that they share the same function </w:t>
      </w:r>
      <w:r w:rsidRPr="00414329">
        <w:rPr>
          <w:sz w:val="16"/>
        </w:rPr>
        <w:t>(</w:t>
      </w:r>
      <w:proofErr w:type="spellStart"/>
      <w:r w:rsidRPr="00414329">
        <w:rPr>
          <w:sz w:val="16"/>
        </w:rPr>
        <w:t>Φx</w:t>
      </w:r>
      <w:proofErr w:type="spellEnd"/>
      <w:r w:rsidRPr="00414329">
        <w:rPr>
          <w:sz w:val="16"/>
        </w:rPr>
        <w:t xml:space="preserve">), </w:t>
      </w:r>
      <w:r w:rsidRPr="00414329">
        <w:rPr>
          <w:u w:val="single"/>
        </w:rPr>
        <w:t>yet at the same time this very fact prevents any kind of symmetry or complementarity between them</w:t>
      </w:r>
      <w:r w:rsidRPr="00414329">
        <w:rPr>
          <w:sz w:val="16"/>
        </w:rPr>
        <w:t xml:space="preserve">. From a differentiating feature (based on the opposition presence/absence: some have it, some do not),7 </w:t>
      </w:r>
      <w:r w:rsidRPr="00414329">
        <w:rPr>
          <w:u w:val="single"/>
        </w:rPr>
        <w:t>Lacan makes the phallus the signifier of the difference as such</w:t>
      </w:r>
      <w:r w:rsidRPr="00414329">
        <w:rPr>
          <w:sz w:val="16"/>
        </w:rPr>
        <w:t xml:space="preserve">. </w:t>
      </w:r>
      <w:r w:rsidRPr="00414329">
        <w:rPr>
          <w:rStyle w:val="Emphasis"/>
        </w:rPr>
        <w:t xml:space="preserve">What makes all the difference (for beings of speech) is “castration.” </w:t>
      </w:r>
      <w:r w:rsidRPr="00414329">
        <w:rPr>
          <w:u w:val="single"/>
        </w:rPr>
        <w:t>The phallus does not constitute this difference, but signifies it, for both sexes (and regardless of whether one is homosexual or heterosexual)</w:t>
      </w:r>
      <w:r w:rsidRPr="00414329">
        <w:rPr>
          <w:sz w:val="16"/>
        </w:rPr>
        <w:t xml:space="preserve">. </w:t>
      </w:r>
      <w:r w:rsidRPr="00414329">
        <w:rPr>
          <w:rStyle w:val="Emphasis"/>
        </w:rPr>
        <w:t>Sexual difference is a difference in configuring what makes all the difference: the minus marked by the phallic function as the function of castration</w:t>
      </w:r>
      <w:r w:rsidRPr="00414329">
        <w:rPr>
          <w:sz w:val="16"/>
        </w:rPr>
        <w:t>. (The following diagram is reproduced from Lacan 2006c.)</w:t>
      </w:r>
    </w:p>
    <w:p w:rsidR="006A71B5" w:rsidRDefault="006A71B5" w:rsidP="006A71B5"/>
    <w:p w:rsidR="006A71B5" w:rsidRDefault="006A71B5" w:rsidP="006A71B5">
      <w:r>
        <w:rPr>
          <w:noProof/>
        </w:rPr>
        <w:drawing>
          <wp:inline distT="0" distB="0" distL="0" distR="0" wp14:anchorId="39F17972" wp14:editId="7FCCD03E">
            <wp:extent cx="2685274" cy="2488758"/>
            <wp:effectExtent l="0" t="0" r="7620" b="635"/>
            <wp:docPr id="2" name="Picture 2" descr="Macintosh HD:Users:JLin:Desktop:Screen Shot 2019-06-28 at 5.13.2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JLin:Desktop:Screen Shot 2019-06-28 at 5.13.23 PM.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687375" cy="2490705"/>
                    </a:xfrm>
                    <a:prstGeom prst="rect">
                      <a:avLst/>
                    </a:prstGeom>
                    <a:noFill/>
                    <a:ln>
                      <a:noFill/>
                    </a:ln>
                  </pic:spPr>
                </pic:pic>
              </a:graphicData>
            </a:graphic>
          </wp:inline>
        </w:drawing>
      </w:r>
    </w:p>
    <w:p w:rsidR="006A71B5" w:rsidRPr="00C73216" w:rsidRDefault="006A71B5" w:rsidP="006A71B5">
      <w:pPr>
        <w:rPr>
          <w:sz w:val="16"/>
        </w:rPr>
      </w:pPr>
      <w:r w:rsidRPr="00573E59">
        <w:rPr>
          <w:sz w:val="16"/>
        </w:rPr>
        <w:t xml:space="preserve">There are many extremely elaborate Lacanian readings of these formulas, providing and explaining their complex logical background, as well as interpreting their conceptual consequences.8 It is not my purpose here to engage in a discussion of this sort and scope. I will confine myself to some remarks that could link these formulas to the specific ontological inquiry into the sexual which I am pursuing in this book. The masculine (left) side posits that there exists One that is not castrated (and has access to full enjoyment: the primordial Father, the Woman) 9 </w:t>
      </w:r>
      <w:r w:rsidRPr="00573E59">
        <w:rPr>
          <w:rFonts w:hint="eastAsia"/>
          <w:sz w:val="16"/>
        </w:rPr>
        <w:t>∃</w:t>
      </w:r>
      <w:r w:rsidRPr="00573E59">
        <w:rPr>
          <w:sz w:val="16"/>
        </w:rPr>
        <w:t xml:space="preserve">x </w:t>
      </w:r>
      <w:proofErr w:type="spellStart"/>
      <w:r w:rsidRPr="00573E59">
        <w:rPr>
          <w:sz w:val="16"/>
        </w:rPr>
        <w:t>Φx</w:t>
      </w:r>
      <w:proofErr w:type="spellEnd"/>
      <w:r w:rsidRPr="00573E59">
        <w:rPr>
          <w:sz w:val="16"/>
        </w:rPr>
        <w:t>. The exclusion of this One—that is, positing it as an exception, or exempting it—is the way in which the subject emerging on this side appropriates, frames, the minus involved in the signifying order. The exception (of a non-castrated One) functions as constitutive, that is, as th</w:t>
      </w:r>
      <w:r w:rsidRPr="00573E59">
        <w:rPr>
          <w:rFonts w:hint="eastAsia"/>
          <w:sz w:val="16"/>
        </w:rPr>
        <w:t xml:space="preserve">e negative reference point, or the limit that permits everything else to be constituted as such, that is, to appear as everything else, or as a whole: all x are </w:t>
      </w:r>
      <w:proofErr w:type="spellStart"/>
      <w:r w:rsidRPr="00573E59">
        <w:rPr>
          <w:rFonts w:hint="eastAsia"/>
          <w:sz w:val="16"/>
        </w:rPr>
        <w:t>Φ</w:t>
      </w:r>
      <w:r w:rsidRPr="00573E59">
        <w:rPr>
          <w:rFonts w:hint="eastAsia"/>
          <w:sz w:val="16"/>
        </w:rPr>
        <w:t>x</w:t>
      </w:r>
      <w:proofErr w:type="spellEnd"/>
      <w:r w:rsidRPr="00573E59">
        <w:rPr>
          <w:rFonts w:hint="eastAsia"/>
          <w:sz w:val="16"/>
        </w:rPr>
        <w:t>, all x are subject to the function of castration (</w:t>
      </w:r>
      <w:r w:rsidRPr="00573E59">
        <w:rPr>
          <w:rFonts w:hint="eastAsia"/>
          <w:sz w:val="16"/>
        </w:rPr>
        <w:t>∀</w:t>
      </w:r>
      <w:r w:rsidRPr="00573E59">
        <w:rPr>
          <w:rFonts w:hint="eastAsia"/>
          <w:sz w:val="16"/>
        </w:rPr>
        <w:t xml:space="preserve">x </w:t>
      </w:r>
      <w:proofErr w:type="spellStart"/>
      <w:r w:rsidRPr="00573E59">
        <w:rPr>
          <w:rFonts w:hint="eastAsia"/>
          <w:sz w:val="16"/>
        </w:rPr>
        <w:t>Φ</w:t>
      </w:r>
      <w:r w:rsidRPr="00573E59">
        <w:rPr>
          <w:rFonts w:hint="eastAsia"/>
          <w:sz w:val="16"/>
        </w:rPr>
        <w:t>x</w:t>
      </w:r>
      <w:proofErr w:type="spellEnd"/>
      <w:r w:rsidRPr="00573E59">
        <w:rPr>
          <w:rFonts w:hint="eastAsia"/>
          <w:sz w:val="16"/>
        </w:rPr>
        <w:t xml:space="preserve">).The exception is inscribed here in </w:t>
      </w:r>
      <w:r w:rsidRPr="00573E59">
        <w:rPr>
          <w:sz w:val="16"/>
        </w:rPr>
        <w:t xml:space="preserve">the very appearing of all as all (as a determined totality): this is how one has to read together the two formulas in the upper-left corner of the scheme. The logic at stake here is nicely summed up by the following joke: “There are no ca </w:t>
      </w:r>
      <w:proofErr w:type="spellStart"/>
      <w:r w:rsidRPr="00573E59">
        <w:rPr>
          <w:sz w:val="16"/>
        </w:rPr>
        <w:t>nibals</w:t>
      </w:r>
      <w:proofErr w:type="spellEnd"/>
      <w:r w:rsidRPr="00573E59">
        <w:rPr>
          <w:sz w:val="16"/>
        </w:rPr>
        <w:t xml:space="preserve"> here, we ate the last one yesterday”: the condition of “all of us” being “civilized” (non-cannibal) is the act of exemption that makes us “all.” This is also what is at stake in the Freudian myth of the killing of the primordial Father (as possessor of all women), followed by everyone giving up the claim to an “unlimited enjoyment” represented by the figure of the primordial Father. The exception (the “killing”) of the One </w:t>
      </w:r>
      <w:proofErr w:type="gramStart"/>
      <w:r w:rsidRPr="00573E59">
        <w:rPr>
          <w:sz w:val="16"/>
        </w:rPr>
        <w:t>frames</w:t>
      </w:r>
      <w:proofErr w:type="gramEnd"/>
      <w:r w:rsidRPr="00573E59">
        <w:rPr>
          <w:sz w:val="16"/>
        </w:rPr>
        <w:t xml:space="preserve"> the renunciation common to all. This basically </w:t>
      </w:r>
      <w:proofErr w:type="gramStart"/>
      <w:r w:rsidRPr="00573E59">
        <w:rPr>
          <w:sz w:val="16"/>
        </w:rPr>
        <w:t>means:</w:t>
      </w:r>
      <w:proofErr w:type="gramEnd"/>
      <w:r w:rsidRPr="00573E59">
        <w:rPr>
          <w:sz w:val="16"/>
        </w:rPr>
        <w:t xml:space="preserve"> everyone has to give up what they never had, and what is represented by the mythical figure of the primordial Father. The primordial Father is mythical in the precise sense that it is a necessary presupposition (and retrospective image) of the very notion of renunciation. </w:t>
      </w:r>
      <w:r w:rsidRPr="00CE271D">
        <w:rPr>
          <w:u w:val="single"/>
        </w:rPr>
        <w:t xml:space="preserve">Everyone has to give up what they never had—yet the form of giving it up is </w:t>
      </w:r>
      <w:r w:rsidRPr="00CE271D">
        <w:rPr>
          <w:u w:val="single"/>
        </w:rPr>
        <w:lastRenderedPageBreak/>
        <w:t>nonetheless essential. This is perhaps also the best definition of castration: to give up what one never had, that is to say, to transform the “minus one” which comes with the signifying order into something that we have renounced; to transform what we never had into something lost.</w:t>
      </w:r>
      <w:r w:rsidRPr="00573E59">
        <w:rPr>
          <w:sz w:val="16"/>
        </w:rPr>
        <w:t xml:space="preserve"> </w:t>
      </w:r>
      <w:r w:rsidRPr="00CE271D">
        <w:rPr>
          <w:rStyle w:val="Emphasis"/>
        </w:rPr>
        <w:t>In this kind of “framing” the negativity, the “negative quantity,” of the signifier order acquires a signifying form, a privileged signifier; the lack of the signifier gets a signifier, and this signifier is called Phallus</w:t>
      </w:r>
      <w:r w:rsidRPr="00573E59">
        <w:rPr>
          <w:sz w:val="16"/>
        </w:rPr>
        <w:t xml:space="preserve">. </w:t>
      </w:r>
      <w:r w:rsidRPr="00CE271D">
        <w:rPr>
          <w:u w:val="single"/>
        </w:rPr>
        <w:t xml:space="preserve">This brings us to the lower part of the left side of the formulas relying on its signifier </w:t>
      </w:r>
      <w:r w:rsidRPr="00573E59">
        <w:rPr>
          <w:sz w:val="16"/>
        </w:rPr>
        <w:t xml:space="preserve">(Φ or the master-signifier, S —Lacan explicitly makes 1 this connection) as the support of this subjective position, that is, as the support of “masculine” subjectivation. </w:t>
      </w:r>
      <w:r w:rsidRPr="00EA5CF8">
        <w:rPr>
          <w:u w:val="single"/>
        </w:rPr>
        <w:t>This “assuming” it by means of the master-signifier</w:t>
      </w:r>
      <w:r w:rsidRPr="00573E59">
        <w:rPr>
          <w:sz w:val="16"/>
        </w:rPr>
        <w:t>—that is, by means of giving a signifying frame to the lack in the Other—</w:t>
      </w:r>
      <w:r w:rsidRPr="00EA5CF8">
        <w:rPr>
          <w:u w:val="single"/>
        </w:rPr>
        <w:t>equals assuming it by repressing it</w:t>
      </w:r>
      <w:r w:rsidRPr="00573E59">
        <w:rPr>
          <w:sz w:val="16"/>
        </w:rPr>
        <w:t xml:space="preserve">. </w:t>
      </w:r>
      <w:r w:rsidRPr="00EA5CF8">
        <w:rPr>
          <w:rStyle w:val="Emphasis"/>
        </w:rPr>
        <w:t>One puts one’s faith in the hands of the signifier, but one does not want to know anything about what takes place in this swap (</w:t>
      </w:r>
      <w:proofErr w:type="gramStart"/>
      <w:r w:rsidRPr="00EA5CF8">
        <w:rPr>
          <w:rStyle w:val="Emphasis"/>
        </w:rPr>
        <w:t>namely,“</w:t>
      </w:r>
      <w:proofErr w:type="spellStart"/>
      <w:proofErr w:type="gramEnd"/>
      <w:r w:rsidRPr="00EA5CF8">
        <w:rPr>
          <w:rStyle w:val="Emphasis"/>
        </w:rPr>
        <w:t>cas</w:t>
      </w:r>
      <w:proofErr w:type="spellEnd"/>
      <w:r w:rsidRPr="00EA5CF8">
        <w:rPr>
          <w:rStyle w:val="Emphasis"/>
        </w:rPr>
        <w:t xml:space="preserve">- </w:t>
      </w:r>
      <w:proofErr w:type="spellStart"/>
      <w:r w:rsidRPr="00EA5CF8">
        <w:rPr>
          <w:rStyle w:val="Emphasis"/>
        </w:rPr>
        <w:t>tration</w:t>
      </w:r>
      <w:proofErr w:type="spellEnd"/>
      <w:r w:rsidRPr="00EA5CF8">
        <w:rPr>
          <w:rStyle w:val="Emphasis"/>
        </w:rPr>
        <w:t xml:space="preserve">”). </w:t>
      </w:r>
      <w:r w:rsidRPr="00EA5CF8">
        <w:rPr>
          <w:u w:val="single"/>
        </w:rPr>
        <w:t xml:space="preserve">The subject thus relies on the signifying support of castration, Φ </w:t>
      </w:r>
      <w:r w:rsidRPr="00573E59">
        <w:rPr>
          <w:sz w:val="16"/>
        </w:rPr>
        <w:t xml:space="preserve">(we can say: he doesn’t need to know anything about castration because the signifier “knows” it for him),10 </w:t>
      </w:r>
      <w:r w:rsidRPr="00EA5CF8">
        <w:rPr>
          <w:u w:val="single"/>
        </w:rPr>
        <w:t>and establishes a relation to the Other in the guise of the small a on the right-hand side of the formulas</w:t>
      </w:r>
      <w:r w:rsidRPr="00573E59">
        <w:rPr>
          <w:sz w:val="16"/>
        </w:rPr>
        <w:t xml:space="preserve">. What does this mean, or imply? The mythical One of exception (the One which, by being “cut out,” so to speak, provides the signifying frame of the inaugural minus) also constitutes the frame or the “window of fantasy,” as Lacan puts it, through which the other can appear as desirable (as object-cause of desire). In other words: the “formal” structure that provides the signifying frame for the lack of the signifier, combined with the particular circumstances in which this “swap” takes place for a subject, determines the concrete conditions under which (and only under which) the Other appears desirable. Hence Lacan’s statement that man “never deals with anything by way of a partner but object </w:t>
      </w:r>
      <w:proofErr w:type="gramStart"/>
      <w:r w:rsidRPr="00573E59">
        <w:rPr>
          <w:sz w:val="16"/>
        </w:rPr>
        <w:t>a</w:t>
      </w:r>
      <w:proofErr w:type="gramEnd"/>
      <w:r w:rsidRPr="00573E59">
        <w:rPr>
          <w:sz w:val="16"/>
        </w:rPr>
        <w:t xml:space="preserve"> inscribed on the other side of the bar. He is unable to attain his sexual partner, who is the Other, except inasmuch as his partner is the cause of his desire” (Lacan 1999, 80). We have a nice illustration of this, to borrow one of </w:t>
      </w:r>
      <w:proofErr w:type="spellStart"/>
      <w:r w:rsidRPr="00573E59">
        <w:rPr>
          <w:sz w:val="16"/>
        </w:rPr>
        <w:t>Žižek’s</w:t>
      </w:r>
      <w:proofErr w:type="spellEnd"/>
      <w:r w:rsidRPr="00573E59">
        <w:rPr>
          <w:sz w:val="16"/>
        </w:rPr>
        <w:t xml:space="preserve"> examples, in Hitchcock’s movie Rear Window. James Stewart, immobilized by having his whole leg in plaster, is killing time by observing the people who live in the building opposite. A young nurse visits him every morning, and his </w:t>
      </w:r>
      <w:proofErr w:type="spellStart"/>
      <w:r w:rsidRPr="00573E59">
        <w:rPr>
          <w:sz w:val="16"/>
        </w:rPr>
        <w:t>fiancée</w:t>
      </w:r>
      <w:proofErr w:type="spellEnd"/>
      <w:r w:rsidRPr="00573E59">
        <w:rPr>
          <w:sz w:val="16"/>
        </w:rPr>
        <w:t xml:space="preserve"> (Grace Kelly) every evening. Grace Kelly is beautiful, rich, and crazy about Stewart. Yet he hardly seems to notice </w:t>
      </w:r>
      <w:proofErr w:type="gramStart"/>
      <w:r w:rsidRPr="00573E59">
        <w:rPr>
          <w:sz w:val="16"/>
        </w:rPr>
        <w:t>her, and</w:t>
      </w:r>
      <w:proofErr w:type="gramEnd"/>
      <w:r w:rsidRPr="00573E59">
        <w:rPr>
          <w:sz w:val="16"/>
        </w:rPr>
        <w:t xml:space="preserve"> is certainly in no hurry to marry her. Their relationship thus does not work too well, and they are on the verge of breaking it off. But this starts to change when they notice that strange things have been going on in one of the apartments across from Stewart’s—it looks as if the man who lives there has just killed his wife. The young couple start playing detective together, and a decisive change in their relationship takes place when Kelly enters the apartment under investigation, appearing in the window. The supposed murderer is out, and she is looking for clues to the crime. Stewart is observing this from his own window: he watches her searching the </w:t>
      </w:r>
      <w:proofErr w:type="gramStart"/>
      <w:r w:rsidRPr="00573E59">
        <w:rPr>
          <w:sz w:val="16"/>
        </w:rPr>
        <w:t>apartment, and</w:t>
      </w:r>
      <w:proofErr w:type="gramEnd"/>
      <w:r w:rsidRPr="00573E59">
        <w:rPr>
          <w:sz w:val="16"/>
        </w:rPr>
        <w:t xml:space="preserve"> being surprised by the unexpected return of the man who lives there. This short sequence changes everything: Stewart behaves as if he were seeing Grace Kelly for the first time; she captures his full attention, and, completely fascinated, he can no longer take his eyes off her. Without a word being exchanged between them, we—as spectators—can see it all: now he very much desires her. She has quite literally entered the “window of his fantasy,” and started to function as the object of his desire.... </w:t>
      </w:r>
      <w:r w:rsidRPr="00F82497">
        <w:rPr>
          <w:u w:val="single"/>
        </w:rPr>
        <w:t xml:space="preserve">Let us now look on the other, feminine (right) side of the formulas of </w:t>
      </w:r>
      <w:proofErr w:type="spellStart"/>
      <w:r w:rsidRPr="00F82497">
        <w:rPr>
          <w:u w:val="single"/>
        </w:rPr>
        <w:t>sexuation</w:t>
      </w:r>
      <w:proofErr w:type="spellEnd"/>
      <w:r w:rsidRPr="00F82497">
        <w:rPr>
          <w:u w:val="single"/>
        </w:rPr>
        <w:t>. Here the minus one that comes with the signifying order (constituting its real) configures differently: castration, as the signifying operator of the minus,</w:t>
      </w:r>
      <w:r>
        <w:rPr>
          <w:u w:val="single"/>
        </w:rPr>
        <w:t xml:space="preserve"> </w:t>
      </w:r>
      <w:r w:rsidRPr="00573E59">
        <w:rPr>
          <w:rFonts w:hint="eastAsia"/>
          <w:sz w:val="16"/>
        </w:rPr>
        <w:t xml:space="preserve">non-castrated Other. </w:t>
      </w:r>
      <w:r w:rsidRPr="00F82497">
        <w:rPr>
          <w:rFonts w:hint="eastAsia"/>
          <w:u w:val="single"/>
        </w:rPr>
        <w:t>We start with negation of a possible exception</w:t>
      </w:r>
      <w:r w:rsidRPr="00573E59">
        <w:rPr>
          <w:rFonts w:hint="eastAsia"/>
          <w:sz w:val="16"/>
        </w:rPr>
        <w:t xml:space="preserve">, </w:t>
      </w:r>
      <w:r w:rsidRPr="00573E59">
        <w:rPr>
          <w:rFonts w:hint="eastAsia"/>
          <w:sz w:val="16"/>
        </w:rPr>
        <w:t>∃</w:t>
      </w:r>
      <w:r w:rsidRPr="00573E59">
        <w:rPr>
          <w:rFonts w:hint="eastAsia"/>
          <w:sz w:val="16"/>
        </w:rPr>
        <w:t xml:space="preserve">x </w:t>
      </w:r>
      <w:proofErr w:type="spellStart"/>
      <w:r w:rsidRPr="00573E59">
        <w:rPr>
          <w:rFonts w:hint="eastAsia"/>
          <w:sz w:val="16"/>
        </w:rPr>
        <w:t>Φ</w:t>
      </w:r>
      <w:r w:rsidRPr="00573E59">
        <w:rPr>
          <w:rFonts w:hint="eastAsia"/>
          <w:sz w:val="16"/>
        </w:rPr>
        <w:t>x</w:t>
      </w:r>
      <w:proofErr w:type="spellEnd"/>
      <w:r w:rsidRPr="00573E59">
        <w:rPr>
          <w:rFonts w:hint="eastAsia"/>
          <w:sz w:val="16"/>
        </w:rPr>
        <w:t xml:space="preserve">: </w:t>
      </w:r>
      <w:r w:rsidRPr="00F82497">
        <w:rPr>
          <w:rFonts w:hint="eastAsia"/>
          <w:u w:val="single"/>
        </w:rPr>
        <w:t xml:space="preserve">there is no x which does not fall under the phallic function </w:t>
      </w:r>
      <w:r w:rsidRPr="00573E59">
        <w:rPr>
          <w:rFonts w:hint="eastAsia"/>
          <w:sz w:val="16"/>
        </w:rPr>
        <w:t xml:space="preserve">(that is, under the function of castration). </w:t>
      </w:r>
      <w:r w:rsidRPr="00F82497">
        <w:rPr>
          <w:rStyle w:val="Emphasis"/>
          <w:rFonts w:hint="eastAsia"/>
        </w:rPr>
        <w:t xml:space="preserve">Castration allows for no exception. And it is precisely this that makes </w:t>
      </w:r>
      <w:r w:rsidRPr="00F82497">
        <w:rPr>
          <w:rStyle w:val="Emphasis"/>
        </w:rPr>
        <w:t xml:space="preserve">any universal statement impossible, as we read in the second line of the “feminine” formulas: not all x </w:t>
      </w:r>
      <w:proofErr w:type="gramStart"/>
      <w:r w:rsidRPr="00F82497">
        <w:rPr>
          <w:rStyle w:val="Emphasis"/>
        </w:rPr>
        <w:t>are</w:t>
      </w:r>
      <w:proofErr w:type="gramEnd"/>
      <w:r w:rsidRPr="00F82497">
        <w:rPr>
          <w:rStyle w:val="Emphasis"/>
        </w:rPr>
        <w:t xml:space="preserve"> </w:t>
      </w:r>
      <w:proofErr w:type="spellStart"/>
      <w:r w:rsidRPr="00F82497">
        <w:rPr>
          <w:rStyle w:val="Emphasis"/>
        </w:rPr>
        <w:t>Φx</w:t>
      </w:r>
      <w:proofErr w:type="spellEnd"/>
      <w:r w:rsidRPr="00F82497">
        <w:rPr>
          <w:rStyle w:val="Emphasis"/>
        </w:rPr>
        <w:t>. We cannot speak of</w:t>
      </w:r>
      <w:r>
        <w:rPr>
          <w:rStyle w:val="Emphasis"/>
          <w:b w:val="0"/>
          <w:iCs w:val="0"/>
        </w:rPr>
        <w:t xml:space="preserve"> </w:t>
      </w:r>
      <w:r w:rsidRPr="00F82497">
        <w:rPr>
          <w:rStyle w:val="Emphasis"/>
        </w:rPr>
        <w:t>“all” women or, simply, of the woman</w:t>
      </w:r>
      <w:r w:rsidRPr="00573E59">
        <w:rPr>
          <w:sz w:val="16"/>
        </w:rPr>
        <w:t xml:space="preserve">. </w:t>
      </w:r>
      <w:r w:rsidRPr="00F82497">
        <w:rPr>
          <w:u w:val="single"/>
        </w:rPr>
        <w:t>Why is the possibility of an exception excluded on this, the feminine side</w:t>
      </w:r>
      <w:r w:rsidRPr="00573E59">
        <w:rPr>
          <w:sz w:val="16"/>
        </w:rPr>
        <w:t xml:space="preserve">? What does it mean or imply? </w:t>
      </w:r>
      <w:r w:rsidRPr="00F82497">
        <w:rPr>
          <w:u w:val="single"/>
        </w:rPr>
        <w:t>It is the logical writing of the juncture of the following two claims. First, woman is</w:t>
      </w:r>
      <w:r w:rsidRPr="00573E59">
        <w:rPr>
          <w:sz w:val="16"/>
        </w:rPr>
        <w:t xml:space="preserve"> “</w:t>
      </w:r>
      <w:r w:rsidRPr="00F82497">
        <w:rPr>
          <w:u w:val="single"/>
        </w:rPr>
        <w:t>the Other</w:t>
      </w:r>
      <w:r w:rsidRPr="00573E59">
        <w:rPr>
          <w:sz w:val="16"/>
        </w:rPr>
        <w:t xml:space="preserve">, in the most radical sense, in the sexual relationship” (Lacan 1999, 81). </w:t>
      </w:r>
      <w:r w:rsidRPr="00F82497">
        <w:rPr>
          <w:u w:val="single"/>
        </w:rPr>
        <w:t>And second, “there is no Other of the Other</w:t>
      </w:r>
      <w:r w:rsidRPr="00573E59">
        <w:rPr>
          <w:sz w:val="16"/>
        </w:rPr>
        <w:t xml:space="preserve">.” </w:t>
      </w:r>
      <w:r w:rsidRPr="00F82497">
        <w:rPr>
          <w:rStyle w:val="Emphasis"/>
        </w:rPr>
        <w:t xml:space="preserve">If woman is the Other of man, man is not the Other of woman. There is no Other of the Other—the Other is included in the Other (as the Other sex). </w:t>
      </w:r>
      <w:r w:rsidRPr="00F82497">
        <w:rPr>
          <w:u w:val="single"/>
        </w:rPr>
        <w:t>This is what is expressed by the following paradoxical formulation:</w:t>
      </w:r>
      <w:r>
        <w:rPr>
          <w:u w:val="single"/>
        </w:rPr>
        <w:t xml:space="preserve"> </w:t>
      </w:r>
      <w:r w:rsidRPr="00F82497">
        <w:rPr>
          <w:u w:val="single"/>
        </w:rPr>
        <w:t xml:space="preserve">“Being the Other..., woman is that which has a relationship to that Other” </w:t>
      </w:r>
      <w:r w:rsidRPr="00573E59">
        <w:rPr>
          <w:sz w:val="16"/>
        </w:rPr>
        <w:t xml:space="preserve">(ibid.). In other words, </w:t>
      </w:r>
      <w:r w:rsidRPr="00630F69">
        <w:rPr>
          <w:u w:val="single"/>
        </w:rPr>
        <w:t>the relationship to the Other is, so to speak, included in the Other; it is “part” of the Other</w:t>
      </w:r>
      <w:r w:rsidRPr="00573E59">
        <w:rPr>
          <w:sz w:val="16"/>
        </w:rPr>
        <w:t xml:space="preserve">. </w:t>
      </w:r>
      <w:r w:rsidRPr="00630F69">
        <w:rPr>
          <w:u w:val="single"/>
        </w:rPr>
        <w:t>Whereas a man can think of the Other as the exception to the rule, to his rule, on the basis of which he relates to women</w:t>
      </w:r>
      <w:r w:rsidRPr="00573E59">
        <w:rPr>
          <w:sz w:val="16"/>
        </w:rPr>
        <w:t xml:space="preserve">, </w:t>
      </w:r>
      <w:r w:rsidRPr="00630F69">
        <w:rPr>
          <w:rStyle w:val="Emphasis"/>
        </w:rPr>
        <w:t>a woman cannot think of the Other as the exception to her rule, but as part of the rule</w:t>
      </w:r>
      <w:r w:rsidRPr="00573E59">
        <w:rPr>
          <w:sz w:val="16"/>
        </w:rPr>
        <w:t xml:space="preserve">, as included in the rule. This affects significantly the nature of this rule, making it “not-all.” </w:t>
      </w:r>
      <w:r w:rsidRPr="00630F69">
        <w:rPr>
          <w:u w:val="single"/>
        </w:rPr>
        <w:lastRenderedPageBreak/>
        <w:t xml:space="preserve">The nonexistence of the Other is itself inscribed into the Other. And this is precisely what the concept of the unconscious is about: the point where the nonexistence of the Other is itself inscribed into the Other. And, as suggested by the concept of the unconscious, this is not a </w:t>
      </w:r>
      <w:r>
        <w:rPr>
          <w:u w:val="single"/>
        </w:rPr>
        <w:t>point of self-reflective trans</w:t>
      </w:r>
      <w:r w:rsidRPr="00630F69">
        <w:rPr>
          <w:u w:val="single"/>
        </w:rPr>
        <w:t xml:space="preserve">parency, but that of a signifying gap constitutive of knowledge. </w:t>
      </w:r>
      <w:r w:rsidRPr="00573E59">
        <w:rPr>
          <w:sz w:val="16"/>
        </w:rPr>
        <w:t>This further implies that the infamous Lacanian “barred Other” is not simply an inconsistent, lacking Other, but the Other the inconsistency of which is inscribed in it, and has itself a marker in it: Lacan writes it as S(Ⱥ), signifier of the Other as barred. But what is this signifier? Here Lacan makes a most surprising connection: “by S(Ⱥ) I designate nothing other than woman’s jouissance” (Lacan 1999, 84</w:t>
      </w:r>
      <w:proofErr w:type="gramStart"/>
      <w:r w:rsidRPr="00573E59">
        <w:rPr>
          <w:sz w:val="16"/>
        </w:rPr>
        <w:t>).</w:t>
      </w:r>
      <w:r w:rsidRPr="007352D6">
        <w:rPr>
          <w:u w:val="single"/>
        </w:rPr>
        <w:t>The</w:t>
      </w:r>
      <w:proofErr w:type="gramEnd"/>
      <w:r w:rsidRPr="007352D6">
        <w:rPr>
          <w:u w:val="single"/>
        </w:rPr>
        <w:t xml:space="preserve"> signifier at stake is thus a most peculiar one</w:t>
      </w:r>
      <w:r w:rsidRPr="00573E59">
        <w:rPr>
          <w:sz w:val="16"/>
        </w:rPr>
        <w:t xml:space="preserve">. In order to understand what precisely is at stake here, we can relate it directly to the following crucial claim, made above: </w:t>
      </w:r>
      <w:r w:rsidRPr="007352D6">
        <w:rPr>
          <w:u w:val="single"/>
        </w:rPr>
        <w:t>the emergence of the signifying order directly coincides with the non-emergence of one signifier, and at the place of this gap appears enjoyment as the heterogeneous element pertaining to the signifying structure, yet irreducible to it</w:t>
      </w:r>
      <w:r w:rsidRPr="00573E59">
        <w:rPr>
          <w:sz w:val="16"/>
        </w:rPr>
        <w:t xml:space="preserve">. In this precise sense, </w:t>
      </w:r>
      <w:r w:rsidRPr="007352D6">
        <w:rPr>
          <w:u w:val="single"/>
        </w:rPr>
        <w:t xml:space="preserve">the enjoyment at stake essentially belongs to the unconscious </w:t>
      </w:r>
      <w:r w:rsidRPr="00573E59">
        <w:rPr>
          <w:sz w:val="16"/>
        </w:rPr>
        <w:t xml:space="preserve">(and to its “gap”): </w:t>
      </w:r>
      <w:r w:rsidRPr="007352D6">
        <w:rPr>
          <w:u w:val="single"/>
        </w:rPr>
        <w:t>not as repressed, but as the very substance of the missing signifier which, as missing, gives its form to the unconscious</w:t>
      </w:r>
      <w:r w:rsidRPr="00573E59">
        <w:rPr>
          <w:sz w:val="16"/>
        </w:rPr>
        <w:t xml:space="preserve">. This also explains Lacan’s emphasis (in Seminar XX, where he discusses formulas of </w:t>
      </w:r>
      <w:proofErr w:type="spellStart"/>
      <w:r w:rsidRPr="00573E59">
        <w:rPr>
          <w:sz w:val="16"/>
        </w:rPr>
        <w:t>sexuation</w:t>
      </w:r>
      <w:proofErr w:type="spellEnd"/>
      <w:r w:rsidRPr="00573E59">
        <w:rPr>
          <w:sz w:val="16"/>
        </w:rPr>
        <w:t xml:space="preserve">) on the question of knowledge and its “limits”: Can one know—and say—anything about this other, non-phallic enjoyment? The answer is no: </w:t>
      </w:r>
      <w:r w:rsidRPr="007352D6">
        <w:rPr>
          <w:rStyle w:val="Emphasis"/>
        </w:rPr>
        <w:t>one cannot say anything about this enjoyment, this other enjoyment cannot be an object of kn</w:t>
      </w:r>
      <w:r>
        <w:rPr>
          <w:rStyle w:val="Emphasis"/>
        </w:rPr>
        <w:t>owledge, because it is a place</w:t>
      </w:r>
      <w:r w:rsidRPr="007352D6">
        <w:rPr>
          <w:rStyle w:val="Emphasis"/>
        </w:rPr>
        <w:t>holder for the knowledge which does not exist</w:t>
      </w:r>
      <w:r w:rsidRPr="00573E59">
        <w:rPr>
          <w:sz w:val="16"/>
        </w:rPr>
        <w:t xml:space="preserve">. </w:t>
      </w:r>
      <w:r w:rsidRPr="007352D6">
        <w:rPr>
          <w:u w:val="single"/>
        </w:rPr>
        <w:t>This enjoyment appears at the place of the lack in knowledge, it appears because there is nothing to know there</w:t>
      </w:r>
      <w:r w:rsidRPr="00573E59">
        <w:rPr>
          <w:sz w:val="16"/>
        </w:rPr>
        <w:t xml:space="preserve">. In this precise sense, </w:t>
      </w:r>
      <w:r w:rsidRPr="00DC30F8">
        <w:rPr>
          <w:u w:val="single"/>
        </w:rPr>
        <w:t xml:space="preserve">woman’s jouissance is the signifier of the lack of knowledge (in the Other). It marks the point where the Other does not </w:t>
      </w:r>
      <w:r w:rsidRPr="002B6132">
        <w:rPr>
          <w:u w:val="single"/>
        </w:rPr>
        <w:t>know</w:t>
      </w:r>
      <w:r w:rsidRPr="00573E59">
        <w:rPr>
          <w:sz w:val="16"/>
        </w:rPr>
        <w:t xml:space="preserve">. If there was such a thing as “sexual relation,” this would amount to the existence of its signifier (knowledge) in the Other, but since there is no sexual relation, there is this other enjoyment. What this implies is that </w:t>
      </w:r>
      <w:r w:rsidRPr="00573E59">
        <w:rPr>
          <w:u w:val="single"/>
        </w:rPr>
        <w:t>the infamous “feminine jouissance” is not an obstacle to the sexual relation, but a symptom (or marker) of its nonexistence. No wonder, then, that it has been subjected to such violent forms of exorcism in the course of history</w:t>
      </w:r>
      <w:r w:rsidRPr="00573E59">
        <w:rPr>
          <w:sz w:val="16"/>
        </w:rPr>
        <w:t xml:space="preserve">. This S(Ⱥ), </w:t>
      </w:r>
      <w:r w:rsidRPr="00573E59">
        <w:rPr>
          <w:u w:val="single"/>
        </w:rPr>
        <w:t>the other’s jouissance as the signifier of the “Other as barred,”</w:t>
      </w:r>
      <w:r w:rsidRPr="00573E59">
        <w:rPr>
          <w:sz w:val="16"/>
        </w:rPr>
        <w:t xml:space="preserve"> is thus not to be confused with the signifier of castration (Φ, or the phallic function), with which a woman also has a relation: “woman has a relation- ship with S(Ⱥ), and it is already in that respect that she is doubled, that she is not-whole, since she can also have a relation with Φ” (Lacan 1999, 81). </w:t>
      </w:r>
      <w:r w:rsidRPr="00573E59">
        <w:rPr>
          <w:u w:val="single"/>
        </w:rPr>
        <w:t>The relation with Φ—that is to say, the relation with the signifier—is the relation on which existence is founded (for any speaking being), whereas the relation with S(Ⱥ) puts us on the path of “</w:t>
      </w:r>
      <w:proofErr w:type="spellStart"/>
      <w:r w:rsidRPr="00573E59">
        <w:rPr>
          <w:u w:val="single"/>
        </w:rPr>
        <w:t>exsistence</w:t>
      </w:r>
      <w:proofErr w:type="spellEnd"/>
      <w:r w:rsidRPr="00573E59">
        <w:rPr>
          <w:sz w:val="16"/>
        </w:rPr>
        <w:t xml:space="preserve">.” But the point is not simply that a woman only partly falls under the phallic function, that she is not “whole” in it, and that part of her remains outside. No, “she is there in full” (ibid., 74). But </w:t>
      </w:r>
      <w:r w:rsidRPr="00573E59">
        <w:rPr>
          <w:u w:val="single"/>
        </w:rPr>
        <w:t>there is something else (</w:t>
      </w:r>
      <w:proofErr w:type="spellStart"/>
      <w:r w:rsidRPr="00573E59">
        <w:rPr>
          <w:u w:val="single"/>
        </w:rPr>
        <w:t>en</w:t>
      </w:r>
      <w:proofErr w:type="spellEnd"/>
      <w:r w:rsidRPr="00573E59">
        <w:rPr>
          <w:u w:val="single"/>
        </w:rPr>
        <w:t xml:space="preserve"> plus), which comes with the position of being the Other in the sexual relation</w:t>
      </w:r>
      <w:r w:rsidRPr="00573E59">
        <w:rPr>
          <w:sz w:val="16"/>
        </w:rPr>
        <w:t>, and this supplement—the relation with S(Ⱥ)—</w:t>
      </w:r>
      <w:r w:rsidRPr="00573E59">
        <w:rPr>
          <w:u w:val="single"/>
        </w:rPr>
        <w:t xml:space="preserve">not only </w:t>
      </w:r>
      <w:proofErr w:type="spellStart"/>
      <w:r w:rsidRPr="00573E59">
        <w:rPr>
          <w:u w:val="single"/>
        </w:rPr>
        <w:t>detotalizes</w:t>
      </w:r>
      <w:proofErr w:type="spellEnd"/>
      <w:r w:rsidRPr="00573E59">
        <w:rPr>
          <w:u w:val="single"/>
        </w:rPr>
        <w:t xml:space="preserve"> her, but also makes her </w:t>
      </w:r>
      <w:proofErr w:type="gramStart"/>
      <w:r w:rsidRPr="00573E59">
        <w:rPr>
          <w:u w:val="single"/>
        </w:rPr>
        <w:t>relation</w:t>
      </w:r>
      <w:proofErr w:type="gramEnd"/>
      <w:r w:rsidRPr="00573E59">
        <w:rPr>
          <w:u w:val="single"/>
        </w:rPr>
        <w:t xml:space="preserve"> with Φ different than in the case of a man</w:t>
      </w:r>
      <w:r w:rsidRPr="00573E59">
        <w:rPr>
          <w:sz w:val="16"/>
        </w:rPr>
        <w:t>.</w:t>
      </w:r>
    </w:p>
    <w:p w:rsidR="006A71B5" w:rsidRDefault="006A71B5" w:rsidP="006A71B5"/>
    <w:p w:rsidR="006A71B5" w:rsidRDefault="006A71B5" w:rsidP="006A71B5">
      <w:pPr>
        <w:pStyle w:val="Heading4"/>
      </w:pPr>
      <w:r>
        <w:t xml:space="preserve">Human rights discourse </w:t>
      </w:r>
      <w:proofErr w:type="gramStart"/>
      <w:r>
        <w:t>sustain</w:t>
      </w:r>
      <w:proofErr w:type="gramEnd"/>
      <w:r>
        <w:t xml:space="preserve"> a fantasy ignoring what the Other asks of us</w:t>
      </w:r>
    </w:p>
    <w:p w:rsidR="006A71B5" w:rsidRPr="00AF6B37" w:rsidRDefault="006A71B5" w:rsidP="006A71B5">
      <w:proofErr w:type="spellStart"/>
      <w:r w:rsidRPr="00AF6B37">
        <w:rPr>
          <w:rStyle w:val="Style13ptBold"/>
        </w:rPr>
        <w:t>Edkins</w:t>
      </w:r>
      <w:proofErr w:type="spellEnd"/>
      <w:r w:rsidRPr="00AF6B37">
        <w:rPr>
          <w:rStyle w:val="Style13ptBold"/>
        </w:rPr>
        <w:t xml:space="preserve"> and V</w:t>
      </w:r>
      <w:r>
        <w:rPr>
          <w:rStyle w:val="Style13ptBold"/>
        </w:rPr>
        <w:t xml:space="preserve">aughan-William </w:t>
      </w:r>
      <w:r w:rsidRPr="00AF6B37">
        <w:rPr>
          <w:rStyle w:val="Style13ptBold"/>
        </w:rPr>
        <w:t>9</w:t>
      </w:r>
      <w:r>
        <w:t xml:space="preserve"> (Jenny </w:t>
      </w:r>
      <w:proofErr w:type="spellStart"/>
      <w:r>
        <w:t>Edkins</w:t>
      </w:r>
      <w:proofErr w:type="spellEnd"/>
      <w:r>
        <w:t xml:space="preserve">, is Professor of International Politics at </w:t>
      </w:r>
      <w:proofErr w:type="spellStart"/>
      <w:r>
        <w:t>Aberystwyth</w:t>
      </w:r>
      <w:proofErr w:type="spellEnd"/>
      <w:r>
        <w:t xml:space="preserve"> University, Nick Vaughan-Williams is Lecturer in International Relations at the University of Exeter, </w:t>
      </w:r>
      <w:r w:rsidRPr="008505E7">
        <w:t>“Critical Theori</w:t>
      </w:r>
      <w:r>
        <w:t xml:space="preserve">sts and International Relations,” Published 2009, </w:t>
      </w:r>
      <w:hyperlink r:id="rId77" w:history="1">
        <w:r w:rsidRPr="000D7DB9">
          <w:rPr>
            <w:rStyle w:val="Hyperlink"/>
          </w:rPr>
          <w:t>https://books.google.com/books/about/Critical_Theorists_and_International_Rel.html?id=6pWsUjCUxe4C</w:t>
        </w:r>
      </w:hyperlink>
      <w:r>
        <w:t xml:space="preserve"> ) //</w:t>
      </w:r>
      <w:proofErr w:type="spellStart"/>
      <w:r>
        <w:t>ZoL</w:t>
      </w:r>
      <w:proofErr w:type="spellEnd"/>
      <w:r>
        <w:t xml:space="preserve"> </w:t>
      </w:r>
    </w:p>
    <w:p w:rsidR="006A71B5" w:rsidRDefault="006A71B5" w:rsidP="006A71B5">
      <w:pPr>
        <w:rPr>
          <w:rStyle w:val="StyleUnderline"/>
          <w:sz w:val="16"/>
          <w:szCs w:val="22"/>
          <w:u w:val="none"/>
        </w:rPr>
      </w:pPr>
      <w:r w:rsidRPr="00573DC1">
        <w:rPr>
          <w:rStyle w:val="StyleUnderline"/>
          <w:sz w:val="16"/>
          <w:szCs w:val="22"/>
          <w:u w:val="none"/>
        </w:rPr>
        <w:t xml:space="preserve">However, I think that </w:t>
      </w:r>
      <w:proofErr w:type="spellStart"/>
      <w:r w:rsidRPr="00823C87">
        <w:rPr>
          <w:rStyle w:val="StyleUnderline"/>
          <w:szCs w:val="22"/>
        </w:rPr>
        <w:t>Žižek’s</w:t>
      </w:r>
      <w:proofErr w:type="spellEnd"/>
      <w:r w:rsidRPr="00823C87">
        <w:rPr>
          <w:rStyle w:val="StyleUnderline"/>
          <w:szCs w:val="22"/>
        </w:rPr>
        <w:t xml:space="preserve"> work</w:t>
      </w:r>
      <w:r w:rsidRPr="00573DC1">
        <w:rPr>
          <w:rStyle w:val="StyleUnderline"/>
          <w:sz w:val="16"/>
          <w:szCs w:val="22"/>
          <w:u w:val="none"/>
        </w:rPr>
        <w:t xml:space="preserve"> </w:t>
      </w:r>
      <w:r w:rsidRPr="00573DC1">
        <w:rPr>
          <w:sz w:val="16"/>
        </w:rPr>
        <w:t xml:space="preserve">(and psychoanalysis) will play an increasingly important role in international relations in the field of ethics and human rights. </w:t>
      </w:r>
      <w:proofErr w:type="spellStart"/>
      <w:r w:rsidRPr="00573DC1">
        <w:rPr>
          <w:sz w:val="16"/>
        </w:rPr>
        <w:t>Žižek</w:t>
      </w:r>
      <w:proofErr w:type="spellEnd"/>
      <w:r w:rsidRPr="00573DC1">
        <w:rPr>
          <w:sz w:val="16"/>
        </w:rPr>
        <w:t xml:space="preserve"> has recently </w:t>
      </w:r>
      <w:r w:rsidRPr="00F211FD">
        <w:rPr>
          <w:rStyle w:val="StyleUnderline"/>
          <w:szCs w:val="22"/>
        </w:rPr>
        <w:t xml:space="preserve">offered </w:t>
      </w:r>
      <w:r w:rsidRPr="00573DC1">
        <w:rPr>
          <w:rStyle w:val="StyleUnderline"/>
          <w:sz w:val="16"/>
          <w:szCs w:val="22"/>
          <w:u w:val="none"/>
        </w:rPr>
        <w:t xml:space="preserve">a cogent restatement of his </w:t>
      </w:r>
      <w:r w:rsidRPr="00823C87">
        <w:rPr>
          <w:rStyle w:val="StyleUnderline"/>
          <w:szCs w:val="22"/>
        </w:rPr>
        <w:t xml:space="preserve">criticisms of </w:t>
      </w:r>
      <w:r w:rsidRPr="00AC2223">
        <w:rPr>
          <w:rStyle w:val="StyleUnderline"/>
          <w:szCs w:val="22"/>
        </w:rPr>
        <w:t xml:space="preserve">the de-politicizing effects of </w:t>
      </w:r>
      <w:r w:rsidRPr="00FA04E4">
        <w:rPr>
          <w:rStyle w:val="StyleUnderline"/>
          <w:szCs w:val="22"/>
        </w:rPr>
        <w:t>human rights</w:t>
      </w:r>
      <w:r w:rsidRPr="00823C87">
        <w:rPr>
          <w:rStyle w:val="StyleUnderline"/>
          <w:szCs w:val="22"/>
        </w:rPr>
        <w:t xml:space="preserve"> as they </w:t>
      </w:r>
      <w:r w:rsidRPr="00FA04E4">
        <w:rPr>
          <w:rStyle w:val="StyleUnderline"/>
          <w:szCs w:val="22"/>
        </w:rPr>
        <w:t xml:space="preserve">are </w:t>
      </w:r>
      <w:r w:rsidRPr="00FA04E4">
        <w:rPr>
          <w:rStyle w:val="Emphasis"/>
        </w:rPr>
        <w:t>framed as attached to suffering victims who cannot be</w:t>
      </w:r>
      <w:r w:rsidRPr="00573DC1">
        <w:rPr>
          <w:rStyle w:val="Emphasis"/>
        </w:rPr>
        <w:t xml:space="preserve"> seen as </w:t>
      </w:r>
      <w:r w:rsidRPr="00FA04E4">
        <w:rPr>
          <w:rStyle w:val="Emphasis"/>
        </w:rPr>
        <w:t>political agents</w:t>
      </w:r>
      <w:r w:rsidRPr="00FA04E4">
        <w:rPr>
          <w:rStyle w:val="StyleUnderline"/>
          <w:szCs w:val="22"/>
        </w:rPr>
        <w:t>.</w:t>
      </w:r>
      <w:r w:rsidRPr="00823C87">
        <w:rPr>
          <w:rStyle w:val="StyleUnderline"/>
          <w:szCs w:val="22"/>
        </w:rPr>
        <w:t xml:space="preserve"> He questions the type of politicization </w:t>
      </w:r>
      <w:r w:rsidRPr="00AC2223">
        <w:rPr>
          <w:rStyle w:val="StyleUnderline"/>
          <w:szCs w:val="22"/>
        </w:rPr>
        <w:t xml:space="preserve">human rights </w:t>
      </w:r>
      <w:r w:rsidRPr="00FA04E4">
        <w:rPr>
          <w:rStyle w:val="StyleUnderline"/>
          <w:szCs w:val="22"/>
        </w:rPr>
        <w:t xml:space="preserve">projects such as </w:t>
      </w:r>
      <w:r w:rsidRPr="00FA04E4">
        <w:rPr>
          <w:rStyle w:val="StyleUnderline"/>
          <w:szCs w:val="22"/>
        </w:rPr>
        <w:lastRenderedPageBreak/>
        <w:t>humanitarian interventions</w:t>
      </w:r>
      <w:r w:rsidRPr="00573DC1">
        <w:rPr>
          <w:rStyle w:val="StyleUnderline"/>
          <w:sz w:val="16"/>
          <w:szCs w:val="22"/>
          <w:u w:val="none"/>
        </w:rPr>
        <w:t xml:space="preserve"> (for famine relief or to alleviate genocide</w:t>
      </w:r>
      <w:r w:rsidRPr="00573DC1">
        <w:rPr>
          <w:sz w:val="16"/>
          <w:szCs w:val="16"/>
        </w:rPr>
        <w:t xml:space="preserve">) </w:t>
      </w:r>
      <w:r w:rsidRPr="00FA04E4">
        <w:rPr>
          <w:rStyle w:val="StyleUnderline"/>
          <w:szCs w:val="22"/>
        </w:rPr>
        <w:t>provoke</w:t>
      </w:r>
      <w:r w:rsidRPr="00823C87">
        <w:rPr>
          <w:rStyle w:val="StyleUnderline"/>
          <w:szCs w:val="22"/>
        </w:rPr>
        <w:t xml:space="preserve"> against </w:t>
      </w:r>
      <w:r w:rsidRPr="00FA04E4">
        <w:rPr>
          <w:rStyle w:val="StyleUnderline"/>
          <w:szCs w:val="22"/>
        </w:rPr>
        <w:t xml:space="preserve">the powers they </w:t>
      </w:r>
      <w:r w:rsidRPr="00AC2223">
        <w:rPr>
          <w:rStyle w:val="StyleUnderline"/>
          <w:szCs w:val="22"/>
        </w:rPr>
        <w:t xml:space="preserve">stand </w:t>
      </w:r>
      <w:r w:rsidRPr="00FA04E4">
        <w:rPr>
          <w:rStyle w:val="StyleUnderline"/>
          <w:szCs w:val="22"/>
        </w:rPr>
        <w:t xml:space="preserve">opposed </w:t>
      </w:r>
      <w:r w:rsidRPr="00AC2223">
        <w:rPr>
          <w:rStyle w:val="StyleUnderline"/>
          <w:szCs w:val="22"/>
        </w:rPr>
        <w:t>to</w:t>
      </w:r>
      <w:r w:rsidRPr="00823C87">
        <w:rPr>
          <w:rStyle w:val="StyleUnderline"/>
          <w:szCs w:val="22"/>
        </w:rPr>
        <w:t>: ‘Do they stand for a different formulation of justice, or do they stand in opposition to collective justice projects</w:t>
      </w:r>
      <w:r w:rsidRPr="00573DC1">
        <w:rPr>
          <w:rStyle w:val="StyleUnderline"/>
          <w:sz w:val="16"/>
          <w:szCs w:val="22"/>
          <w:u w:val="none"/>
        </w:rPr>
        <w:t>?’ (</w:t>
      </w:r>
      <w:proofErr w:type="spellStart"/>
      <w:r w:rsidRPr="00573DC1">
        <w:rPr>
          <w:rStyle w:val="StyleUnderline"/>
          <w:sz w:val="16"/>
          <w:szCs w:val="22"/>
          <w:u w:val="none"/>
        </w:rPr>
        <w:t>Žižek</w:t>
      </w:r>
      <w:proofErr w:type="spellEnd"/>
      <w:r w:rsidRPr="00573DC1">
        <w:rPr>
          <w:rStyle w:val="StyleUnderline"/>
          <w:sz w:val="16"/>
          <w:szCs w:val="22"/>
          <w:u w:val="none"/>
        </w:rPr>
        <w:t xml:space="preserve"> 2005: 126). For preventing suffering may function as an implicit prohibition of larger projects of socio-political transformation. One of </w:t>
      </w:r>
      <w:proofErr w:type="spellStart"/>
      <w:r w:rsidRPr="00573DC1">
        <w:rPr>
          <w:rStyle w:val="StyleUnderline"/>
          <w:sz w:val="16"/>
          <w:szCs w:val="22"/>
          <w:u w:val="none"/>
        </w:rPr>
        <w:t>Žižek’s</w:t>
      </w:r>
      <w:proofErr w:type="spellEnd"/>
      <w:r w:rsidRPr="00573DC1">
        <w:rPr>
          <w:rStyle w:val="StyleUnderline"/>
          <w:sz w:val="16"/>
          <w:szCs w:val="22"/>
          <w:u w:val="none"/>
        </w:rPr>
        <w:t xml:space="preserve"> most provocative claims is that </w:t>
      </w:r>
      <w:r w:rsidRPr="00FA04E4">
        <w:rPr>
          <w:rStyle w:val="StyleUnderline"/>
          <w:szCs w:val="22"/>
        </w:rPr>
        <w:t>psychoanalysis</w:t>
      </w:r>
      <w:r w:rsidRPr="00573DC1">
        <w:rPr>
          <w:rStyle w:val="StyleUnderline"/>
          <w:sz w:val="16"/>
          <w:szCs w:val="22"/>
          <w:u w:val="none"/>
        </w:rPr>
        <w:t xml:space="preserve"> is the privileged discourse for ethics in that it is the only one that does not rely upon the mechanism of disavowal. Moreover, it presents what standard ethical treatments exclude: a consideration of the ‘</w:t>
      </w:r>
      <w:r w:rsidRPr="00573DC1">
        <w:rPr>
          <w:sz w:val="16"/>
        </w:rPr>
        <w:t xml:space="preserve">uncanniness’, ‘monstrosity’, or ‘foreignness’ of the </w:t>
      </w:r>
      <w:proofErr w:type="spellStart"/>
      <w:r w:rsidRPr="00573DC1">
        <w:rPr>
          <w:sz w:val="16"/>
        </w:rPr>
        <w:t>neighbour</w:t>
      </w:r>
      <w:proofErr w:type="spellEnd"/>
      <w:r w:rsidRPr="00573DC1">
        <w:rPr>
          <w:sz w:val="16"/>
        </w:rPr>
        <w:t xml:space="preserve">. As such it </w:t>
      </w:r>
      <w:r w:rsidRPr="00FA04E4">
        <w:rPr>
          <w:rStyle w:val="StyleUnderline"/>
          <w:szCs w:val="22"/>
        </w:rPr>
        <w:t>offers a counterpoint to the traditional humanist philosophical underpinnings of</w:t>
      </w:r>
      <w:r w:rsidRPr="00823C87">
        <w:rPr>
          <w:rStyle w:val="StyleUnderline"/>
          <w:szCs w:val="22"/>
        </w:rPr>
        <w:t xml:space="preserve"> most </w:t>
      </w:r>
      <w:r w:rsidRPr="00FA04E4">
        <w:rPr>
          <w:rStyle w:val="StyleUnderline"/>
          <w:szCs w:val="22"/>
        </w:rPr>
        <w:t>human rights discourses</w:t>
      </w:r>
      <w:r w:rsidRPr="00573DC1">
        <w:rPr>
          <w:rStyle w:val="StyleUnderline"/>
          <w:sz w:val="16"/>
          <w:szCs w:val="22"/>
          <w:u w:val="none"/>
        </w:rPr>
        <w:t>. Yet neither Freud nor Lacan were simple advocates of human rights. Lacan proposed the neologism ‘</w:t>
      </w:r>
      <w:proofErr w:type="spellStart"/>
      <w:r w:rsidRPr="00573DC1">
        <w:rPr>
          <w:rStyle w:val="StyleUnderline"/>
          <w:sz w:val="16"/>
          <w:szCs w:val="22"/>
          <w:u w:val="none"/>
        </w:rPr>
        <w:t>humanhysterianism</w:t>
      </w:r>
      <w:proofErr w:type="spellEnd"/>
      <w:r w:rsidRPr="00573DC1">
        <w:rPr>
          <w:rStyle w:val="StyleUnderline"/>
          <w:sz w:val="16"/>
          <w:szCs w:val="22"/>
          <w:u w:val="none"/>
        </w:rPr>
        <w:t>’ (</w:t>
      </w:r>
      <w:proofErr w:type="spellStart"/>
      <w:r w:rsidRPr="00573DC1">
        <w:rPr>
          <w:rStyle w:val="StyleUnderline"/>
          <w:sz w:val="16"/>
          <w:szCs w:val="22"/>
          <w:u w:val="none"/>
        </w:rPr>
        <w:t>humanitairerie</w:t>
      </w:r>
      <w:proofErr w:type="spellEnd"/>
      <w:r w:rsidRPr="00573DC1">
        <w:rPr>
          <w:rStyle w:val="StyleUnderline"/>
          <w:sz w:val="16"/>
          <w:szCs w:val="22"/>
          <w:u w:val="none"/>
        </w:rPr>
        <w:t xml:space="preserve">) in the context of a description of racism as an anxiety ridden </w:t>
      </w:r>
      <w:proofErr w:type="spellStart"/>
      <w:r w:rsidRPr="00573DC1">
        <w:rPr>
          <w:rStyle w:val="StyleUnderline"/>
          <w:sz w:val="16"/>
          <w:szCs w:val="22"/>
          <w:u w:val="none"/>
        </w:rPr>
        <w:t>d</w:t>
      </w:r>
      <w:r w:rsidRPr="00573DC1">
        <w:rPr>
          <w:sz w:val="16"/>
        </w:rPr>
        <w:t>efence</w:t>
      </w:r>
      <w:proofErr w:type="spellEnd"/>
      <w:r w:rsidRPr="00573DC1">
        <w:rPr>
          <w:sz w:val="16"/>
        </w:rPr>
        <w:t xml:space="preserve"> against the proximity of the Other’s enjoyment (jouissance) (Lacan 1990: 33). Freud too was deeply mistrustful of national identifications (</w:t>
      </w:r>
      <w:proofErr w:type="spellStart"/>
      <w:r w:rsidRPr="00573DC1">
        <w:rPr>
          <w:sz w:val="16"/>
        </w:rPr>
        <w:t>Žižek</w:t>
      </w:r>
      <w:proofErr w:type="spellEnd"/>
      <w:r w:rsidRPr="00573DC1">
        <w:rPr>
          <w:sz w:val="16"/>
        </w:rPr>
        <w:t xml:space="preserve"> 2006b: 256). The psychoanalytic ethical tradition (represented by Freud, Lacan and </w:t>
      </w:r>
      <w:proofErr w:type="spellStart"/>
      <w:r w:rsidRPr="00573DC1">
        <w:rPr>
          <w:sz w:val="16"/>
        </w:rPr>
        <w:t>Žižek</w:t>
      </w:r>
      <w:proofErr w:type="spellEnd"/>
      <w:r w:rsidRPr="00573DC1">
        <w:rPr>
          <w:sz w:val="16"/>
        </w:rPr>
        <w:t xml:space="preserve">) differs considerably from the </w:t>
      </w:r>
      <w:proofErr w:type="spellStart"/>
      <w:r w:rsidRPr="00573DC1">
        <w:rPr>
          <w:sz w:val="16"/>
        </w:rPr>
        <w:t>Levinasian</w:t>
      </w:r>
      <w:proofErr w:type="spellEnd"/>
      <w:r w:rsidRPr="00573DC1">
        <w:rPr>
          <w:sz w:val="16"/>
        </w:rPr>
        <w:t xml:space="preserve"> deferential respect for </w:t>
      </w:r>
      <w:r w:rsidRPr="00573DC1">
        <w:rPr>
          <w:rStyle w:val="StyleUnderline"/>
          <w:sz w:val="16"/>
          <w:szCs w:val="22"/>
          <w:u w:val="none"/>
        </w:rPr>
        <w:t xml:space="preserve">an unknowable or unfathomable Otherness. It resists what </w:t>
      </w:r>
      <w:proofErr w:type="spellStart"/>
      <w:r w:rsidRPr="00573DC1">
        <w:rPr>
          <w:rStyle w:val="StyleUnderline"/>
          <w:sz w:val="16"/>
          <w:szCs w:val="22"/>
          <w:u w:val="none"/>
        </w:rPr>
        <w:t>Žižek</w:t>
      </w:r>
      <w:proofErr w:type="spellEnd"/>
      <w:r w:rsidRPr="00573DC1">
        <w:rPr>
          <w:rStyle w:val="StyleUnderline"/>
          <w:sz w:val="16"/>
          <w:szCs w:val="22"/>
          <w:u w:val="none"/>
        </w:rPr>
        <w:t xml:space="preserve"> calls ‘the ethical domestication of the </w:t>
      </w:r>
      <w:proofErr w:type="spellStart"/>
      <w:r w:rsidRPr="00573DC1">
        <w:rPr>
          <w:rStyle w:val="StyleUnderline"/>
          <w:sz w:val="16"/>
          <w:szCs w:val="22"/>
          <w:u w:val="none"/>
        </w:rPr>
        <w:t>neighbour</w:t>
      </w:r>
      <w:proofErr w:type="spellEnd"/>
      <w:r w:rsidRPr="00573DC1">
        <w:rPr>
          <w:rStyle w:val="StyleUnderline"/>
          <w:sz w:val="16"/>
          <w:szCs w:val="22"/>
          <w:u w:val="none"/>
        </w:rPr>
        <w:t xml:space="preserve">’. Indeed, </w:t>
      </w:r>
      <w:proofErr w:type="spellStart"/>
      <w:r w:rsidRPr="00573DC1">
        <w:rPr>
          <w:rStyle w:val="StyleUnderline"/>
          <w:sz w:val="16"/>
          <w:szCs w:val="22"/>
          <w:u w:val="none"/>
        </w:rPr>
        <w:t>Žižek</w:t>
      </w:r>
      <w:proofErr w:type="spellEnd"/>
      <w:r w:rsidRPr="00573DC1">
        <w:rPr>
          <w:rStyle w:val="StyleUnderline"/>
          <w:sz w:val="16"/>
          <w:szCs w:val="22"/>
          <w:u w:val="none"/>
        </w:rPr>
        <w:t xml:space="preserve"> would claim that it is </w:t>
      </w:r>
      <w:r w:rsidRPr="00573DC1">
        <w:rPr>
          <w:rStyle w:val="StyleUnderline"/>
          <w:szCs w:val="22"/>
        </w:rPr>
        <w:t xml:space="preserve">only psychoanalysis that fully addresses the </w:t>
      </w:r>
      <w:proofErr w:type="spellStart"/>
      <w:r w:rsidRPr="00573DC1">
        <w:rPr>
          <w:rStyle w:val="StyleUnderline"/>
          <w:szCs w:val="22"/>
        </w:rPr>
        <w:t>neighbour</w:t>
      </w:r>
      <w:proofErr w:type="spellEnd"/>
      <w:r w:rsidRPr="00573DC1">
        <w:rPr>
          <w:rStyle w:val="StyleUnderline"/>
          <w:szCs w:val="22"/>
        </w:rPr>
        <w:t xml:space="preserve"> in all his ‘humanity’ which would include his ‘disavowed inhumanity’</w:t>
      </w:r>
      <w:r w:rsidRPr="00573DC1">
        <w:rPr>
          <w:rStyle w:val="StyleUnderline"/>
          <w:sz w:val="16"/>
          <w:szCs w:val="22"/>
          <w:u w:val="none"/>
        </w:rPr>
        <w:t xml:space="preserve">. What is most disruptive to this view of ethics is the suspicion that there might be something about the </w:t>
      </w:r>
      <w:proofErr w:type="spellStart"/>
      <w:r w:rsidRPr="00573DC1">
        <w:rPr>
          <w:rStyle w:val="StyleUnderline"/>
          <w:sz w:val="16"/>
          <w:szCs w:val="22"/>
          <w:u w:val="none"/>
        </w:rPr>
        <w:t>neighbour</w:t>
      </w:r>
      <w:proofErr w:type="spellEnd"/>
      <w:r w:rsidRPr="00573DC1">
        <w:rPr>
          <w:rStyle w:val="StyleUnderline"/>
          <w:sz w:val="16"/>
          <w:szCs w:val="22"/>
          <w:u w:val="none"/>
        </w:rPr>
        <w:t xml:space="preserve"> that is incompatible with universality: ‘</w:t>
      </w:r>
      <w:r w:rsidRPr="00823C87">
        <w:rPr>
          <w:rStyle w:val="StyleUnderline"/>
          <w:szCs w:val="22"/>
        </w:rPr>
        <w:t xml:space="preserve">Every </w:t>
      </w:r>
      <w:r w:rsidRPr="00FA04E4">
        <w:rPr>
          <w:rStyle w:val="StyleUnderline"/>
          <w:szCs w:val="22"/>
        </w:rPr>
        <w:t>ethics that remains humanist in the name of avoiding the inhuman core of being</w:t>
      </w:r>
      <w:r w:rsidRPr="00823C87">
        <w:rPr>
          <w:rStyle w:val="StyleUnderline"/>
          <w:szCs w:val="22"/>
        </w:rPr>
        <w:t xml:space="preserve"> human </w:t>
      </w:r>
      <w:r w:rsidRPr="00FA04E4">
        <w:rPr>
          <w:rStyle w:val="StyleUnderline"/>
          <w:szCs w:val="22"/>
        </w:rPr>
        <w:t xml:space="preserve">disavows the abyssal dimension of the </w:t>
      </w:r>
      <w:proofErr w:type="spellStart"/>
      <w:r w:rsidRPr="00FA04E4">
        <w:rPr>
          <w:rStyle w:val="StyleUnderline"/>
          <w:szCs w:val="22"/>
        </w:rPr>
        <w:t>neighbour</w:t>
      </w:r>
      <w:proofErr w:type="spellEnd"/>
      <w:r w:rsidRPr="00573DC1">
        <w:rPr>
          <w:rStyle w:val="StyleUnderline"/>
          <w:sz w:val="16"/>
          <w:szCs w:val="22"/>
          <w:u w:val="none"/>
        </w:rPr>
        <w:t xml:space="preserve">. “Man”, “human person” is a mask that conceals the pure subjectivity of the </w:t>
      </w:r>
      <w:proofErr w:type="spellStart"/>
      <w:r w:rsidRPr="00573DC1">
        <w:rPr>
          <w:rStyle w:val="StyleUnderline"/>
          <w:sz w:val="16"/>
          <w:szCs w:val="22"/>
          <w:u w:val="none"/>
        </w:rPr>
        <w:t>neighbour</w:t>
      </w:r>
      <w:proofErr w:type="spellEnd"/>
      <w:r w:rsidRPr="00573DC1">
        <w:rPr>
          <w:rStyle w:val="StyleUnderline"/>
          <w:sz w:val="16"/>
          <w:szCs w:val="22"/>
          <w:u w:val="none"/>
        </w:rPr>
        <w:t>’ (</w:t>
      </w:r>
      <w:proofErr w:type="spellStart"/>
      <w:r w:rsidRPr="00573DC1">
        <w:rPr>
          <w:rStyle w:val="StyleUnderline"/>
          <w:sz w:val="16"/>
          <w:szCs w:val="22"/>
          <w:u w:val="none"/>
        </w:rPr>
        <w:t>Žižek</w:t>
      </w:r>
      <w:proofErr w:type="spellEnd"/>
      <w:r w:rsidRPr="00573DC1">
        <w:rPr>
          <w:rStyle w:val="StyleUnderline"/>
          <w:sz w:val="16"/>
          <w:szCs w:val="22"/>
          <w:u w:val="none"/>
        </w:rPr>
        <w:t xml:space="preserve"> 2008: 16). We are far from the ideas seen in both Derrida and Levinas of an ‘infinite debt’ to an abyssal Otherness. Rather, </w:t>
      </w:r>
      <w:proofErr w:type="spellStart"/>
      <w:r w:rsidRPr="00573DC1">
        <w:rPr>
          <w:rStyle w:val="StyleUnderline"/>
          <w:szCs w:val="22"/>
        </w:rPr>
        <w:t>Žižek</w:t>
      </w:r>
      <w:proofErr w:type="spellEnd"/>
      <w:r w:rsidRPr="00573DC1">
        <w:rPr>
          <w:rStyle w:val="StyleUnderline"/>
          <w:szCs w:val="22"/>
        </w:rPr>
        <w:t xml:space="preserve"> </w:t>
      </w:r>
      <w:r w:rsidRPr="00573DC1">
        <w:rPr>
          <w:rStyle w:val="StyleUnderline"/>
          <w:sz w:val="16"/>
          <w:szCs w:val="22"/>
          <w:u w:val="none"/>
        </w:rPr>
        <w:t xml:space="preserve">and Lacan’s ethical </w:t>
      </w:r>
      <w:r w:rsidRPr="00573DC1">
        <w:rPr>
          <w:rStyle w:val="StyleUnderline"/>
          <w:szCs w:val="22"/>
        </w:rPr>
        <w:t xml:space="preserve">posture is more neatly resumed by Butler and Stephens as ‘correlative to the suspension of the big Other’ </w:t>
      </w:r>
      <w:r w:rsidRPr="00573DC1">
        <w:rPr>
          <w:rStyle w:val="StyleUnderline"/>
          <w:sz w:val="16"/>
          <w:szCs w:val="22"/>
          <w:u w:val="none"/>
        </w:rPr>
        <w:t xml:space="preserve">(Butler and Stephens 2005: 373). We have already noted this at work in the end point of ‘traversing the fantasy’. </w:t>
      </w:r>
      <w:r w:rsidRPr="00573DC1">
        <w:rPr>
          <w:u w:val="single"/>
        </w:rPr>
        <w:t xml:space="preserve">If we return to the conception of </w:t>
      </w:r>
      <w:r w:rsidRPr="00FA04E4">
        <w:rPr>
          <w:u w:val="single"/>
        </w:rPr>
        <w:t>fantasy</w:t>
      </w:r>
      <w:r w:rsidRPr="00573DC1">
        <w:rPr>
          <w:u w:val="single"/>
        </w:rPr>
        <w:t xml:space="preserve"> </w:t>
      </w:r>
      <w:r w:rsidRPr="00573DC1">
        <w:rPr>
          <w:rStyle w:val="StyleUnderline"/>
          <w:sz w:val="16"/>
          <w:szCs w:val="22"/>
          <w:u w:val="none"/>
        </w:rPr>
        <w:t xml:space="preserve">(as construction), </w:t>
      </w:r>
      <w:r w:rsidRPr="00573DC1">
        <w:rPr>
          <w:u w:val="single"/>
        </w:rPr>
        <w:t xml:space="preserve">we see that it </w:t>
      </w:r>
      <w:r w:rsidRPr="00FA04E4">
        <w:rPr>
          <w:rStyle w:val="StyleUnderline"/>
          <w:szCs w:val="22"/>
        </w:rPr>
        <w:t>is one way to face ‘the enigma of the Other’</w:t>
      </w:r>
      <w:r w:rsidRPr="00573DC1">
        <w:rPr>
          <w:rStyle w:val="StyleUnderline"/>
          <w:sz w:val="16"/>
          <w:szCs w:val="22"/>
          <w:u w:val="none"/>
        </w:rPr>
        <w:t xml:space="preserve">. As </w:t>
      </w:r>
      <w:r w:rsidRPr="00FA04E4">
        <w:rPr>
          <w:rStyle w:val="StyleUnderline"/>
          <w:szCs w:val="22"/>
        </w:rPr>
        <w:t>we can never know what the Other wants from us,</w:t>
      </w:r>
      <w:r w:rsidRPr="00823C87">
        <w:rPr>
          <w:rStyle w:val="StyleUnderline"/>
          <w:szCs w:val="22"/>
        </w:rPr>
        <w:t xml:space="preserve"> fantasy fills in the void or covers over the gap</w:t>
      </w:r>
      <w:r w:rsidRPr="00573DC1">
        <w:rPr>
          <w:rStyle w:val="StyleUnderline"/>
          <w:sz w:val="16"/>
          <w:szCs w:val="22"/>
          <w:u w:val="none"/>
        </w:rPr>
        <w:t xml:space="preserve">. For </w:t>
      </w:r>
      <w:proofErr w:type="spellStart"/>
      <w:r w:rsidRPr="00573DC1">
        <w:rPr>
          <w:rStyle w:val="StyleUnderline"/>
          <w:sz w:val="16"/>
          <w:szCs w:val="22"/>
          <w:u w:val="none"/>
        </w:rPr>
        <w:t>Žižek</w:t>
      </w:r>
      <w:proofErr w:type="spellEnd"/>
      <w:r w:rsidRPr="00573DC1">
        <w:rPr>
          <w:rStyle w:val="StyleUnderline"/>
          <w:sz w:val="16"/>
          <w:szCs w:val="22"/>
          <w:u w:val="none"/>
        </w:rPr>
        <w:t xml:space="preserve">, it gives us an answer to this ultimately unanswerable question: </w:t>
      </w:r>
      <w:r w:rsidRPr="00573DC1">
        <w:rPr>
          <w:rStyle w:val="StyleUnderline"/>
          <w:szCs w:val="22"/>
        </w:rPr>
        <w:t xml:space="preserve">It enables us to evade the unbearable deadlock in which the other wants something from us but we are at the same time incapable of translating the desire of the Other into a positive interpellation, into a mandate with which to identify </w:t>
      </w:r>
      <w:r w:rsidRPr="00573DC1">
        <w:rPr>
          <w:rStyle w:val="StyleUnderline"/>
          <w:sz w:val="16"/>
          <w:szCs w:val="22"/>
          <w:u w:val="none"/>
        </w:rPr>
        <w:t>(</w:t>
      </w:r>
      <w:proofErr w:type="spellStart"/>
      <w:r w:rsidRPr="00573DC1">
        <w:rPr>
          <w:rStyle w:val="StyleUnderline"/>
          <w:sz w:val="16"/>
          <w:szCs w:val="22"/>
          <w:u w:val="none"/>
        </w:rPr>
        <w:t>Žižek</w:t>
      </w:r>
      <w:proofErr w:type="spellEnd"/>
      <w:r w:rsidRPr="00573DC1">
        <w:rPr>
          <w:rStyle w:val="StyleUnderline"/>
          <w:sz w:val="16"/>
          <w:szCs w:val="22"/>
          <w:u w:val="none"/>
        </w:rPr>
        <w:t xml:space="preserve"> 1989: 114–15). </w:t>
      </w:r>
      <w:r w:rsidRPr="00FA04E4">
        <w:rPr>
          <w:rStyle w:val="StyleUnderline"/>
          <w:szCs w:val="22"/>
        </w:rPr>
        <w:t>Fantasy</w:t>
      </w:r>
      <w:r w:rsidRPr="00823C87">
        <w:rPr>
          <w:rStyle w:val="StyleUnderline"/>
          <w:szCs w:val="22"/>
        </w:rPr>
        <w:t xml:space="preserve"> is a double and paradoxical entity: </w:t>
      </w:r>
      <w:r w:rsidRPr="00573DC1">
        <w:rPr>
          <w:rStyle w:val="Emphasis"/>
        </w:rPr>
        <w:t xml:space="preserve">it </w:t>
      </w:r>
      <w:r w:rsidRPr="00FA04E4">
        <w:rPr>
          <w:rStyle w:val="Emphasis"/>
        </w:rPr>
        <w:t>supplies the contours of our desire</w:t>
      </w:r>
      <w:r w:rsidRPr="00573DC1">
        <w:rPr>
          <w:rStyle w:val="Emphasis"/>
        </w:rPr>
        <w:t xml:space="preserve"> </w:t>
      </w:r>
      <w:r w:rsidRPr="00573DC1">
        <w:rPr>
          <w:rStyle w:val="StyleUnderline"/>
          <w:sz w:val="16"/>
          <w:szCs w:val="22"/>
          <w:u w:val="none"/>
        </w:rPr>
        <w:t xml:space="preserve">(it acts as a frame), </w:t>
      </w:r>
      <w:r w:rsidRPr="00823C87">
        <w:rPr>
          <w:rStyle w:val="StyleUnderline"/>
          <w:szCs w:val="22"/>
        </w:rPr>
        <w:t xml:space="preserve">but </w:t>
      </w:r>
      <w:r w:rsidRPr="00FA04E4">
        <w:rPr>
          <w:rStyle w:val="StyleUnderline"/>
          <w:szCs w:val="22"/>
        </w:rPr>
        <w:t>it also</w:t>
      </w:r>
      <w:r w:rsidRPr="00823C87">
        <w:rPr>
          <w:rStyle w:val="StyleUnderline"/>
          <w:szCs w:val="22"/>
        </w:rPr>
        <w:t xml:space="preserve"> acts as a </w:t>
      </w:r>
      <w:proofErr w:type="spellStart"/>
      <w:r w:rsidRPr="00823C87">
        <w:rPr>
          <w:rStyle w:val="StyleUnderline"/>
          <w:szCs w:val="22"/>
        </w:rPr>
        <w:t>defence</w:t>
      </w:r>
      <w:proofErr w:type="spellEnd"/>
      <w:r w:rsidRPr="00823C87">
        <w:rPr>
          <w:rStyle w:val="StyleUnderline"/>
          <w:szCs w:val="22"/>
        </w:rPr>
        <w:t xml:space="preserve"> which </w:t>
      </w:r>
      <w:r w:rsidRPr="00FA04E4">
        <w:rPr>
          <w:rStyle w:val="StyleUnderline"/>
          <w:szCs w:val="22"/>
        </w:rPr>
        <w:t>helps us confront the ‘unbearable enigma’</w:t>
      </w:r>
      <w:r w:rsidRPr="00823C87">
        <w:rPr>
          <w:rStyle w:val="StyleUnderline"/>
          <w:szCs w:val="22"/>
        </w:rPr>
        <w:t xml:space="preserve"> or over-proximity of the Other’s particular way of enjoying</w:t>
      </w:r>
      <w:r w:rsidRPr="00573DC1">
        <w:rPr>
          <w:rStyle w:val="StyleUnderline"/>
          <w:sz w:val="16"/>
          <w:szCs w:val="22"/>
          <w:u w:val="none"/>
        </w:rPr>
        <w:t>.</w:t>
      </w:r>
    </w:p>
    <w:p w:rsidR="006A71B5" w:rsidRPr="007C36C9" w:rsidRDefault="006A71B5" w:rsidP="006A71B5">
      <w:pPr>
        <w:keepNext/>
        <w:keepLines/>
        <w:spacing w:before="40" w:after="0"/>
        <w:outlineLvl w:val="3"/>
        <w:rPr>
          <w:rFonts w:eastAsia="MS Gothic"/>
          <w:b/>
          <w:iCs/>
          <w:sz w:val="26"/>
        </w:rPr>
      </w:pPr>
      <w:bookmarkStart w:id="1" w:name="_Hlk520409832"/>
      <w:r>
        <w:rPr>
          <w:rFonts w:eastAsia="MS Gothic"/>
          <w:b/>
          <w:iCs/>
          <w:sz w:val="26"/>
        </w:rPr>
        <w:t>The u</w:t>
      </w:r>
      <w:r w:rsidRPr="007C36C9">
        <w:rPr>
          <w:rFonts w:eastAsia="MS Gothic"/>
          <w:b/>
          <w:iCs/>
          <w:sz w:val="26"/>
        </w:rPr>
        <w:t xml:space="preserve">topian </w:t>
      </w:r>
      <w:r>
        <w:rPr>
          <w:rFonts w:eastAsia="MS Gothic"/>
          <w:b/>
          <w:iCs/>
          <w:sz w:val="26"/>
        </w:rPr>
        <w:t xml:space="preserve">fantasy </w:t>
      </w:r>
      <w:r w:rsidRPr="007C36C9">
        <w:rPr>
          <w:rFonts w:eastAsia="MS Gothic"/>
          <w:b/>
          <w:iCs/>
          <w:sz w:val="26"/>
        </w:rPr>
        <w:t xml:space="preserve">relies on </w:t>
      </w:r>
      <w:r>
        <w:rPr>
          <w:rFonts w:eastAsia="MS Gothic"/>
          <w:b/>
          <w:iCs/>
          <w:sz w:val="26"/>
        </w:rPr>
        <w:t xml:space="preserve">the </w:t>
      </w:r>
      <w:r w:rsidRPr="007C36C9">
        <w:rPr>
          <w:rFonts w:eastAsia="MS Gothic"/>
          <w:b/>
          <w:iCs/>
          <w:sz w:val="26"/>
        </w:rPr>
        <w:t>scapegoating and exte</w:t>
      </w:r>
      <w:r>
        <w:rPr>
          <w:rFonts w:eastAsia="MS Gothic"/>
          <w:b/>
          <w:iCs/>
          <w:sz w:val="26"/>
        </w:rPr>
        <w:t>rmination of stigmatized groups and turn solvency</w:t>
      </w:r>
    </w:p>
    <w:p w:rsidR="006A71B5" w:rsidRPr="007414C8" w:rsidRDefault="006A71B5" w:rsidP="006A71B5">
      <w:proofErr w:type="spellStart"/>
      <w:r w:rsidRPr="007414C8">
        <w:rPr>
          <w:rStyle w:val="Style13ptBold"/>
        </w:rPr>
        <w:t>Stavrakakis</w:t>
      </w:r>
      <w:proofErr w:type="spellEnd"/>
      <w:r w:rsidRPr="007414C8">
        <w:rPr>
          <w:rStyle w:val="Style13ptBold"/>
        </w:rPr>
        <w:t xml:space="preserve"> ’99 </w:t>
      </w:r>
      <w:r w:rsidRPr="007414C8">
        <w:t xml:space="preserve">(Yannis, studied political science at </w:t>
      </w:r>
      <w:proofErr w:type="spellStart"/>
      <w:r w:rsidRPr="007414C8">
        <w:t>Panteion</w:t>
      </w:r>
      <w:proofErr w:type="spellEnd"/>
      <w:r w:rsidRPr="007414C8">
        <w:t xml:space="preserve"> University (Athens) and received his MA degree from the Ideology and Discourse Analysis </w:t>
      </w:r>
      <w:proofErr w:type="spellStart"/>
      <w:r w:rsidRPr="007414C8">
        <w:t>Programme</w:t>
      </w:r>
      <w:proofErr w:type="spellEnd"/>
      <w:r w:rsidRPr="007414C8">
        <w:t xml:space="preserve"> at the University of Essex, w</w:t>
      </w:r>
      <w:r>
        <w:t>here he also completed his PhD, “</w:t>
      </w:r>
      <w:r w:rsidRPr="007414C8">
        <w:t>Lacan and the Political</w:t>
      </w:r>
      <w:r>
        <w:t>,”</w:t>
      </w:r>
      <w:r w:rsidRPr="007414C8">
        <w:t xml:space="preserve"> </w:t>
      </w:r>
      <w:r w:rsidRPr="007C4D8A">
        <w:t xml:space="preserve">Routledge </w:t>
      </w:r>
      <w:r>
        <w:t>1999</w:t>
      </w:r>
      <w:r w:rsidRPr="007414C8">
        <w:t>)</w:t>
      </w:r>
      <w:r>
        <w:t xml:space="preserve"> //</w:t>
      </w:r>
      <w:proofErr w:type="spellStart"/>
      <w:r>
        <w:t>ZoL</w:t>
      </w:r>
      <w:proofErr w:type="spellEnd"/>
    </w:p>
    <w:p w:rsidR="006A71B5" w:rsidRPr="007C4D8A" w:rsidRDefault="006A71B5" w:rsidP="006A71B5">
      <w:pPr>
        <w:rPr>
          <w:sz w:val="16"/>
        </w:rPr>
      </w:pPr>
      <w:r w:rsidRPr="007C4D8A">
        <w:rPr>
          <w:sz w:val="16"/>
        </w:rPr>
        <w:t xml:space="preserve">In order to answer these </w:t>
      </w:r>
      <w:proofErr w:type="gramStart"/>
      <w:r w:rsidRPr="007C4D8A">
        <w:rPr>
          <w:sz w:val="16"/>
        </w:rPr>
        <w:t>questions</w:t>
      </w:r>
      <w:proofErr w:type="gramEnd"/>
      <w:r w:rsidRPr="007C4D8A">
        <w:rPr>
          <w:sz w:val="16"/>
        </w:rPr>
        <w:t xml:space="preserve"> it is crucial to enumerate the conditions of possibility and the basic characteristics of </w:t>
      </w:r>
      <w:r w:rsidRPr="007414C8">
        <w:rPr>
          <w:u w:val="single"/>
        </w:rPr>
        <w:t>utopian thinking</w:t>
      </w:r>
      <w:r w:rsidRPr="007C4D8A">
        <w:rPr>
          <w:sz w:val="16"/>
        </w:rPr>
        <w:t xml:space="preserve">. First of </w:t>
      </w:r>
      <w:proofErr w:type="gramStart"/>
      <w:r w:rsidRPr="007C4D8A">
        <w:rPr>
          <w:sz w:val="16"/>
        </w:rPr>
        <w:t>all</w:t>
      </w:r>
      <w:proofErr w:type="gramEnd"/>
      <w:r w:rsidRPr="007C4D8A">
        <w:rPr>
          <w:sz w:val="16"/>
        </w:rPr>
        <w:t xml:space="preserve"> it seems that the </w:t>
      </w:r>
      <w:r w:rsidRPr="007414C8">
        <w:rPr>
          <w:rStyle w:val="StyleUnderline"/>
        </w:rPr>
        <w:t>need for utopian meaning arises in periods of increased uncertainty, social instability and conflict</w:t>
      </w:r>
      <w:r w:rsidRPr="007C4D8A">
        <w:rPr>
          <w:sz w:val="16"/>
        </w:rPr>
        <w:t xml:space="preserve">, when the </w:t>
      </w:r>
      <w:r w:rsidRPr="007414C8">
        <w:rPr>
          <w:rStyle w:val="StyleUnderline"/>
        </w:rPr>
        <w:t xml:space="preserve">element of the political subverts the </w:t>
      </w:r>
      <w:proofErr w:type="spellStart"/>
      <w:r w:rsidRPr="007414C8">
        <w:rPr>
          <w:rStyle w:val="StyleUnderline"/>
        </w:rPr>
        <w:t>fantasmatic</w:t>
      </w:r>
      <w:proofErr w:type="spellEnd"/>
      <w:r w:rsidRPr="007414C8">
        <w:rPr>
          <w:rStyle w:val="StyleUnderline"/>
        </w:rPr>
        <w:t xml:space="preserve"> stability of our political reality</w:t>
      </w:r>
      <w:r w:rsidRPr="007C4D8A">
        <w:rPr>
          <w:sz w:val="16"/>
        </w:rPr>
        <w:t xml:space="preserve">. </w:t>
      </w:r>
      <w:r w:rsidRPr="007414C8">
        <w:rPr>
          <w:u w:val="single"/>
        </w:rPr>
        <w:t xml:space="preserve">Utopias are generated by the surfacing of grave antagonisms and dislocations in the social field. </w:t>
      </w:r>
      <w:r w:rsidRPr="007C4D8A">
        <w:rPr>
          <w:sz w:val="16"/>
        </w:rPr>
        <w:t xml:space="preserve">As Tillich has put it, </w:t>
      </w:r>
      <w:r w:rsidRPr="007414C8">
        <w:rPr>
          <w:rStyle w:val="Emphasis"/>
        </w:rPr>
        <w:t xml:space="preserve">all utopias strive to negate the negative in human existence; it is the negative in that existence which makes the idea of utopia necessary </w:t>
      </w:r>
      <w:r w:rsidRPr="007C4D8A">
        <w:rPr>
          <w:sz w:val="16"/>
        </w:rPr>
        <w:t xml:space="preserve">(Tillich in </w:t>
      </w:r>
      <w:proofErr w:type="spellStart"/>
      <w:r w:rsidRPr="007C4D8A">
        <w:rPr>
          <w:sz w:val="16"/>
        </w:rPr>
        <w:t>Levitas</w:t>
      </w:r>
      <w:proofErr w:type="spellEnd"/>
      <w:r w:rsidRPr="007C4D8A">
        <w:rPr>
          <w:sz w:val="16"/>
        </w:rPr>
        <w:t xml:space="preserve">, 1990:103). </w:t>
      </w:r>
      <w:r w:rsidRPr="007414C8">
        <w:rPr>
          <w:u w:val="single"/>
        </w:rPr>
        <w:t xml:space="preserve">Utopia then is one of the possible responses to the </w:t>
      </w:r>
      <w:proofErr w:type="spellStart"/>
      <w:r w:rsidRPr="007414C8">
        <w:rPr>
          <w:u w:val="single"/>
        </w:rPr>
        <w:t>everpresent</w:t>
      </w:r>
      <w:proofErr w:type="spellEnd"/>
      <w:r w:rsidRPr="007414C8">
        <w:rPr>
          <w:u w:val="single"/>
        </w:rPr>
        <w:t xml:space="preserve"> negativity, to the real antagonism which is constitutive of human experience</w:t>
      </w:r>
      <w:r w:rsidRPr="007C4D8A">
        <w:rPr>
          <w:sz w:val="16"/>
        </w:rPr>
        <w:t xml:space="preserve">. Furthermore, from the time of More’s Utopia (1516) it is conceived as an answer to the negativity inherent in concrete political antagonism. What is, however, the exact nature of this response? </w:t>
      </w:r>
      <w:r w:rsidRPr="007414C8">
        <w:rPr>
          <w:u w:val="single"/>
        </w:rPr>
        <w:t xml:space="preserve">Utopias are images of future human communities in which these antagonisms and the dislocations </w:t>
      </w:r>
      <w:proofErr w:type="spellStart"/>
      <w:r w:rsidRPr="007414C8">
        <w:rPr>
          <w:u w:val="single"/>
        </w:rPr>
        <w:t>fuelling</w:t>
      </w:r>
      <w:proofErr w:type="spellEnd"/>
      <w:r w:rsidRPr="007414C8">
        <w:rPr>
          <w:u w:val="single"/>
        </w:rPr>
        <w:t xml:space="preserve"> them </w:t>
      </w:r>
      <w:r w:rsidRPr="007C4D8A">
        <w:rPr>
          <w:sz w:val="16"/>
        </w:rPr>
        <w:t xml:space="preserve">(the element of the </w:t>
      </w:r>
      <w:r w:rsidRPr="007C4D8A">
        <w:rPr>
          <w:sz w:val="16"/>
        </w:rPr>
        <w:lastRenderedPageBreak/>
        <w:t xml:space="preserve">political) </w:t>
      </w:r>
      <w:r w:rsidRPr="007414C8">
        <w:rPr>
          <w:u w:val="single"/>
        </w:rPr>
        <w:t>will be forever resolved, leading to a reconciled and harmonious world</w:t>
      </w:r>
      <w:r w:rsidRPr="007C4D8A">
        <w:rPr>
          <w:sz w:val="16"/>
        </w:rPr>
        <w:t xml:space="preserve">. It is not a coincidence that, among others, Fourier names his utopian community Harmony and that the name of the Owenite utopian community in the New World was New Harmony. As Marin has put it, </w:t>
      </w:r>
      <w:r w:rsidRPr="007414C8">
        <w:rPr>
          <w:rStyle w:val="StyleUnderline"/>
        </w:rPr>
        <w:t>utopia sets in view an imaginary resolution to social contradiction; it is a simulacrum of synthesis which dissimulates social antagonism by projecting it onto a screen representing a harmonious and immobile equilibrium</w:t>
      </w:r>
      <w:r w:rsidRPr="007C4D8A">
        <w:rPr>
          <w:sz w:val="16"/>
        </w:rPr>
        <w:t xml:space="preserve"> (Marin, 1984:61). This final resolution is the essence of the utopian promise. What I will try to do in this chapter is, first of all, to demonstrate the deeply problematic nature of utopian politics. Simply put, my argument will be that </w:t>
      </w:r>
      <w:r w:rsidRPr="007414C8">
        <w:rPr>
          <w:rStyle w:val="Emphasis"/>
        </w:rPr>
        <w:t>every utopian fantasy construction needs a scapegoat in order to constitute itself</w:t>
      </w:r>
      <w:r w:rsidRPr="007C4D8A">
        <w:rPr>
          <w:sz w:val="16"/>
        </w:rPr>
        <w:t xml:space="preserve">. The Nazi utopian fantasy and the production of the Jew is a good example, especially as pointed out in </w:t>
      </w:r>
      <w:proofErr w:type="spellStart"/>
      <w:r w:rsidRPr="007C4D8A">
        <w:rPr>
          <w:sz w:val="16"/>
        </w:rPr>
        <w:t>éiûekís</w:t>
      </w:r>
      <w:proofErr w:type="spellEnd"/>
      <w:r w:rsidRPr="007C4D8A">
        <w:rPr>
          <w:sz w:val="16"/>
        </w:rPr>
        <w:t xml:space="preserve"> analysis. 4 </w:t>
      </w:r>
      <w:r w:rsidRPr="007414C8">
        <w:rPr>
          <w:rStyle w:val="StyleUnderline"/>
        </w:rPr>
        <w:t xml:space="preserve">Every utopian fantasy produces its reverse and calls for its elimination. </w:t>
      </w:r>
      <w:r w:rsidRPr="007C4D8A">
        <w:rPr>
          <w:sz w:val="16"/>
        </w:rPr>
        <w:t xml:space="preserve">Put another way, </w:t>
      </w:r>
      <w:r w:rsidRPr="007414C8">
        <w:rPr>
          <w:rStyle w:val="StyleUnderline"/>
        </w:rPr>
        <w:t xml:space="preserve">the beatific side of fantasy is coupled in utopian constructions with a horrific side, a paranoid need for a </w:t>
      </w:r>
      <w:proofErr w:type="spellStart"/>
      <w:r w:rsidRPr="007414C8">
        <w:rPr>
          <w:rStyle w:val="StyleUnderline"/>
        </w:rPr>
        <w:t>stigmatised</w:t>
      </w:r>
      <w:proofErr w:type="spellEnd"/>
      <w:r w:rsidRPr="007414C8">
        <w:rPr>
          <w:rStyle w:val="StyleUnderline"/>
        </w:rPr>
        <w:t xml:space="preserve"> scapegoat. </w:t>
      </w:r>
      <w:r w:rsidRPr="007414C8">
        <w:rPr>
          <w:u w:val="single"/>
        </w:rPr>
        <w:t xml:space="preserve">The naivety and also the danger of utopian structures is revealed when the </w:t>
      </w:r>
      <w:proofErr w:type="spellStart"/>
      <w:r w:rsidRPr="007414C8">
        <w:rPr>
          <w:u w:val="single"/>
        </w:rPr>
        <w:t>realisation</w:t>
      </w:r>
      <w:proofErr w:type="spellEnd"/>
      <w:r w:rsidRPr="007414C8">
        <w:rPr>
          <w:u w:val="single"/>
        </w:rPr>
        <w:t xml:space="preserve"> of this fantasy is attempted</w:t>
      </w:r>
      <w:r w:rsidRPr="007C4D8A">
        <w:rPr>
          <w:sz w:val="16"/>
        </w:rPr>
        <w:t xml:space="preserve">. It is then that we are brought close to the frightening kernel of the real: </w:t>
      </w:r>
      <w:proofErr w:type="spellStart"/>
      <w:r w:rsidRPr="007414C8">
        <w:rPr>
          <w:rStyle w:val="Emphasis"/>
        </w:rPr>
        <w:t>stigmatisation</w:t>
      </w:r>
      <w:proofErr w:type="spellEnd"/>
      <w:r w:rsidRPr="007414C8">
        <w:rPr>
          <w:rStyle w:val="Emphasis"/>
        </w:rPr>
        <w:t xml:space="preserve"> is followed by extermination</w:t>
      </w:r>
      <w:r w:rsidRPr="007C4D8A">
        <w:rPr>
          <w:sz w:val="16"/>
        </w:rPr>
        <w:t xml:space="preserve">. This is not an accident. </w:t>
      </w:r>
      <w:r w:rsidRPr="007414C8">
        <w:rPr>
          <w:u w:val="single"/>
        </w:rPr>
        <w:t>It is inscribed in the structure of utopian constructions; it seems to be the way all fantasy constructions work</w:t>
      </w:r>
      <w:r w:rsidRPr="007C4D8A">
        <w:rPr>
          <w:sz w:val="16"/>
        </w:rPr>
        <w:t xml:space="preserve">. If in almost all utopian visions, violence and antagonism are eliminated, if </w:t>
      </w:r>
      <w:r w:rsidRPr="007414C8">
        <w:rPr>
          <w:rStyle w:val="StyleUnderline"/>
        </w:rPr>
        <w:t>utopia is based on the expulsion and repression of violence</w:t>
      </w:r>
      <w:r w:rsidRPr="007C4D8A">
        <w:rPr>
          <w:sz w:val="16"/>
        </w:rPr>
        <w:t xml:space="preserve"> (this is its beatific side) this is only </w:t>
      </w:r>
      <w:r w:rsidRPr="007414C8">
        <w:rPr>
          <w:u w:val="single"/>
        </w:rPr>
        <w:t xml:space="preserve">because </w:t>
      </w:r>
      <w:r w:rsidRPr="007414C8">
        <w:rPr>
          <w:rStyle w:val="StyleUnderline"/>
        </w:rPr>
        <w:t>it owes its own creation to violence; it is sustained and fed by violence</w:t>
      </w:r>
      <w:r w:rsidRPr="007C4D8A">
        <w:rPr>
          <w:sz w:val="16"/>
        </w:rPr>
        <w:t xml:space="preserve"> (this is its horrific side). This repressed moment of violence resurfaces, as Marin points out, in the difference inscribed in the name utopia itself (Marin, 1984:110). What we shall argue is that it also resurfaces in the production of the figure of an enemy. To use a phrase enunciated by the </w:t>
      </w:r>
      <w:proofErr w:type="spellStart"/>
      <w:r w:rsidRPr="007C4D8A">
        <w:rPr>
          <w:sz w:val="16"/>
        </w:rPr>
        <w:t>utopianist</w:t>
      </w:r>
      <w:proofErr w:type="spellEnd"/>
      <w:r w:rsidRPr="007C4D8A">
        <w:rPr>
          <w:sz w:val="16"/>
        </w:rPr>
        <w:t xml:space="preserve"> Fourier, what is driven out through the door comes back through the window (is not this a precursor of Lacan’s dictum that what is foreclosed in the symbolic reappears in the real? óVII:131). 5 The work of Norman Cohn and other historians permits the articulation of a genealogy of this </w:t>
      </w:r>
      <w:proofErr w:type="spellStart"/>
      <w:r w:rsidRPr="007C4D8A">
        <w:rPr>
          <w:sz w:val="16"/>
        </w:rPr>
        <w:t>manichean</w:t>
      </w:r>
      <w:proofErr w:type="spellEnd"/>
      <w:r w:rsidRPr="007C4D8A">
        <w:rPr>
          <w:sz w:val="16"/>
        </w:rPr>
        <w:t xml:space="preserve">, </w:t>
      </w:r>
      <w:proofErr w:type="spellStart"/>
      <w:r w:rsidRPr="007C4D8A">
        <w:rPr>
          <w:sz w:val="16"/>
        </w:rPr>
        <w:t>equivalential</w:t>
      </w:r>
      <w:proofErr w:type="spellEnd"/>
      <w:r w:rsidRPr="007C4D8A">
        <w:rPr>
          <w:sz w:val="16"/>
        </w:rPr>
        <w:t xml:space="preserve"> way of understanding the world, from the great witch-hunt up to modern anti-Semitism, and Lacanian theory can provide valuable insights into any attempt to understand the logic behind this utopian operation here the approach to fantasy developed in Chapter 2 will further demonstrate its potential in </w:t>
      </w:r>
      <w:proofErr w:type="spellStart"/>
      <w:r w:rsidRPr="007C4D8A">
        <w:rPr>
          <w:sz w:val="16"/>
        </w:rPr>
        <w:t>analysing</w:t>
      </w:r>
      <w:proofErr w:type="spellEnd"/>
      <w:r w:rsidRPr="007C4D8A">
        <w:rPr>
          <w:sz w:val="16"/>
        </w:rPr>
        <w:t xml:space="preserve"> our political experience. In fact, from the time of his unpublished seminar on The Formations of the Unconscious, </w:t>
      </w:r>
      <w:r w:rsidRPr="007414C8">
        <w:rPr>
          <w:rStyle w:val="StyleUnderline"/>
        </w:rPr>
        <w:t>Lacan identified the utopian dream of a perfectly functioning society as a highly problematic area</w:t>
      </w:r>
      <w:r w:rsidRPr="007C4D8A">
        <w:rPr>
          <w:sz w:val="16"/>
        </w:rPr>
        <w:t xml:space="preserve"> (seminar of 18 June 1958).</w:t>
      </w:r>
    </w:p>
    <w:bookmarkEnd w:id="1"/>
    <w:p w:rsidR="006A71B5" w:rsidRPr="007414C8" w:rsidRDefault="006A71B5" w:rsidP="006A71B5"/>
    <w:p w:rsidR="006A71B5" w:rsidRPr="007C36C9" w:rsidRDefault="006A71B5" w:rsidP="006A71B5">
      <w:pPr>
        <w:pStyle w:val="Heading4"/>
      </w:pPr>
      <w:bookmarkStart w:id="2" w:name="_Hlk520410120"/>
      <w:bookmarkStart w:id="3" w:name="_Hlk519539338"/>
      <w:r w:rsidRPr="007C36C9">
        <w:t xml:space="preserve">The alternative is to traverse the fantasy – </w:t>
      </w:r>
      <w:proofErr w:type="gramStart"/>
      <w:r w:rsidRPr="007C36C9">
        <w:t>this spills</w:t>
      </w:r>
      <w:proofErr w:type="gramEnd"/>
      <w:r w:rsidRPr="007C36C9">
        <w:t xml:space="preserve"> up to tangible political change, shifting politics away from one focused on escaping loss to one embracing it</w:t>
      </w:r>
    </w:p>
    <w:p w:rsidR="006A71B5" w:rsidRPr="007C36C9" w:rsidRDefault="006A71B5" w:rsidP="006A71B5">
      <w:r w:rsidRPr="007C36C9">
        <w:rPr>
          <w:rStyle w:val="Style13ptBold"/>
        </w:rPr>
        <w:t>McGowan ‘13</w:t>
      </w:r>
      <w:r w:rsidRPr="007C36C9">
        <w:t xml:space="preserve"> (Todd, Assoc. Prof. of Film and Television Studies @ U. of Vermont, Enjoying What We Don’t Have: The Political Project of</w:t>
      </w:r>
      <w:r>
        <w:t xml:space="preserve"> Psychoanalysis, pp. 208-210) </w:t>
      </w:r>
    </w:p>
    <w:p w:rsidR="006A71B5" w:rsidRPr="00822E9D" w:rsidRDefault="006A71B5" w:rsidP="006A71B5">
      <w:pPr>
        <w:ind w:left="-5" w:right="36"/>
        <w:rPr>
          <w:sz w:val="16"/>
        </w:rPr>
      </w:pPr>
      <w:r w:rsidRPr="00822E9D">
        <w:rPr>
          <w:sz w:val="16"/>
        </w:rPr>
        <w:t xml:space="preserve">Like philosophy and Marxism, </w:t>
      </w:r>
      <w:r w:rsidRPr="000E12CD">
        <w:rPr>
          <w:rStyle w:val="StyleUnderline"/>
        </w:rPr>
        <w:t>psychoanalysis</w:t>
      </w:r>
      <w:r w:rsidRPr="00822E9D">
        <w:rPr>
          <w:sz w:val="16"/>
        </w:rPr>
        <w:t xml:space="preserve"> also </w:t>
      </w:r>
      <w:r w:rsidRPr="000E12CD">
        <w:rPr>
          <w:rStyle w:val="StyleUnderline"/>
        </w:rPr>
        <w:t>has a history of opposing itself to fantasy</w:t>
      </w:r>
      <w:r w:rsidRPr="00822E9D">
        <w:rPr>
          <w:sz w:val="16"/>
        </w:rPr>
        <w:t xml:space="preserve">. Its basic trajectory appears to involve curing the patient of an excessive investment in fantasy life. It seems as if neurotics come to psychoanalysts suffering from their fantasies and that the sessions allow the neurotics to gain some distance from these fantasies and thereby see them for what they are. </w:t>
      </w:r>
      <w:r w:rsidRPr="000E12CD">
        <w:rPr>
          <w:rStyle w:val="StyleUnderline"/>
        </w:rPr>
        <w:t>Gaining purchase on one’s fantasy life — or simply becoming aware that one is fantasizing — is one predominant image of the psychoanalytic process.</w:t>
      </w:r>
      <w:r>
        <w:rPr>
          <w:rStyle w:val="StyleUnderline"/>
        </w:rPr>
        <w:t xml:space="preserve"> </w:t>
      </w:r>
      <w:r w:rsidRPr="00822E9D">
        <w:rPr>
          <w:sz w:val="16"/>
        </w:rPr>
        <w:t xml:space="preserve">My own therapy, for instance, consisted in gaining awareness of the nonexistence of normal people. The analyst’s unremitting silence in response to my questions about how everyone else would react in similar situations ultimately allowed me to recognize the obvious fact that there was no such thing as a normal reaction or normal person. I was invested in the fantasy of normality without realizing that it was a fantasy, and </w:t>
      </w:r>
      <w:r w:rsidRPr="000E12CD">
        <w:rPr>
          <w:rStyle w:val="StyleUnderline"/>
        </w:rPr>
        <w:t>analysis laid this fantasy bare and thus facilitated a disinvestment in it</w:t>
      </w:r>
      <w:r w:rsidRPr="00822E9D">
        <w:rPr>
          <w:sz w:val="16"/>
        </w:rPr>
        <w:t xml:space="preserve">. In this way, like so many patients I felt as if I was able to move beyond a barrier that I did not even know existed. Many theorists who recognize the political importance of psychoanalysis do so because of its ability to combat fantasy. For example, this dimension of psychoanalysis leads Yannis </w:t>
      </w:r>
      <w:proofErr w:type="spellStart"/>
      <w:r w:rsidRPr="00822E9D">
        <w:rPr>
          <w:sz w:val="16"/>
        </w:rPr>
        <w:t>Stavrakakis</w:t>
      </w:r>
      <w:proofErr w:type="spellEnd"/>
      <w:r w:rsidRPr="00822E9D">
        <w:rPr>
          <w:sz w:val="16"/>
        </w:rPr>
        <w:t xml:space="preserve">, in </w:t>
      </w:r>
      <w:r w:rsidRPr="00822E9D">
        <w:rPr>
          <w:i/>
          <w:sz w:val="16"/>
        </w:rPr>
        <w:t>Lacan and the Political</w:t>
      </w:r>
      <w:r w:rsidRPr="00822E9D">
        <w:rPr>
          <w:sz w:val="16"/>
        </w:rPr>
        <w:t xml:space="preserve">, to see </w:t>
      </w:r>
      <w:r w:rsidRPr="000E12CD">
        <w:rPr>
          <w:rStyle w:val="StyleUnderline"/>
        </w:rPr>
        <w:t>the contemporary political task of psychoanalysis as one of “traversing the fantasy of utopian thought</w:t>
      </w:r>
      <w:r w:rsidRPr="00822E9D">
        <w:rPr>
          <w:sz w:val="16"/>
        </w:rPr>
        <w:t xml:space="preserve">.”25 In the vein of the philosopher or the Marxist, </w:t>
      </w:r>
      <w:proofErr w:type="spellStart"/>
      <w:r w:rsidRPr="00822E9D">
        <w:rPr>
          <w:sz w:val="16"/>
        </w:rPr>
        <w:t>Stavrakakis</w:t>
      </w:r>
      <w:proofErr w:type="spellEnd"/>
      <w:r w:rsidRPr="00822E9D">
        <w:rPr>
          <w:sz w:val="16"/>
        </w:rPr>
        <w:t xml:space="preserve"> sees a danger in the way that fantasy hides the gap that haunts the symbolic order. As he notes, “</w:t>
      </w:r>
      <w:r w:rsidRPr="000E12CD">
        <w:rPr>
          <w:rStyle w:val="StyleUnderline"/>
        </w:rPr>
        <w:t xml:space="preserve">Fantasy negates the real by </w:t>
      </w:r>
      <w:r w:rsidRPr="000E12CD">
        <w:rPr>
          <w:rStyle w:val="StyleUnderline"/>
        </w:rPr>
        <w:lastRenderedPageBreak/>
        <w:t>promising to ‘</w:t>
      </w:r>
      <w:proofErr w:type="spellStart"/>
      <w:r w:rsidRPr="000E12CD">
        <w:rPr>
          <w:rStyle w:val="StyleUnderline"/>
        </w:rPr>
        <w:t>realise</w:t>
      </w:r>
      <w:proofErr w:type="spellEnd"/>
      <w:r w:rsidRPr="000E12CD">
        <w:rPr>
          <w:rStyle w:val="StyleUnderline"/>
        </w:rPr>
        <w:t xml:space="preserve">’ it, by promising to close the gap between the real and reality, </w:t>
      </w:r>
      <w:r w:rsidRPr="00822E9D">
        <w:rPr>
          <w:sz w:val="16"/>
        </w:rPr>
        <w:t xml:space="preserve">by </w:t>
      </w:r>
      <w:r w:rsidRPr="000E12CD">
        <w:rPr>
          <w:rStyle w:val="StyleUnderline"/>
        </w:rPr>
        <w:t>repressing the discursive nature of reality’s production.”</w:t>
      </w:r>
      <w:r w:rsidRPr="00822E9D">
        <w:rPr>
          <w:sz w:val="16"/>
        </w:rPr>
        <w:t xml:space="preserve">26 Here, </w:t>
      </w:r>
      <w:proofErr w:type="spellStart"/>
      <w:r w:rsidRPr="00822E9D">
        <w:rPr>
          <w:sz w:val="16"/>
        </w:rPr>
        <w:t>Stavrakakis</w:t>
      </w:r>
      <w:proofErr w:type="spellEnd"/>
      <w:r w:rsidRPr="00822E9D">
        <w:rPr>
          <w:sz w:val="16"/>
        </w:rPr>
        <w:t xml:space="preserve"> sees the ideological dimension of fantasy, and </w:t>
      </w:r>
      <w:r w:rsidRPr="000E12CD">
        <w:rPr>
          <w:rStyle w:val="StyleUnderline"/>
        </w:rPr>
        <w:t>psychoanalysis</w:t>
      </w:r>
      <w:r w:rsidRPr="00822E9D">
        <w:rPr>
          <w:sz w:val="16"/>
        </w:rPr>
        <w:t xml:space="preserve"> for him </w:t>
      </w:r>
      <w:r w:rsidRPr="000E12CD">
        <w:rPr>
          <w:rStyle w:val="StyleUnderline"/>
        </w:rPr>
        <w:t>facilitates this recognition and provides a way to dissolve fantasy’s power</w:t>
      </w:r>
      <w:r w:rsidRPr="00822E9D">
        <w:rPr>
          <w:sz w:val="16"/>
        </w:rPr>
        <w:t xml:space="preserve">. This kind of psychoanalytic politics evinces the attitude toward fantasy that both modern philosophy and Marxism take up, and this attitude certainly seems faithful to psychoanalytic practice and its attempt to assist the subject in “traversing the fantasy.”27 But despite the seeming antipathy directed toward fantasy in its very practice, for psychoanalysis the political valence of fantasy is not so unambiguous as it is for philosophy and Marxism. To unlock fully the political potential of psychoanalysis, we must turn our attention to the positive significance that psychoanalysis bestows on fantasy. Both philosophy and Marxism are, of course, right about the role that fantasy has in disguising our social situatedness. But the problem with this conception of politics is that, </w:t>
      </w:r>
      <w:r w:rsidRPr="000E12CD">
        <w:rPr>
          <w:rStyle w:val="StyleUnderline"/>
        </w:rPr>
        <w:t>by focusing on what fantasy conceals, it fails to consider what fantasy reveals</w:t>
      </w:r>
      <w:r w:rsidRPr="00822E9D">
        <w:rPr>
          <w:sz w:val="16"/>
        </w:rPr>
        <w:t xml:space="preserve">. It is at this point — </w:t>
      </w:r>
      <w:r w:rsidRPr="000E12CD">
        <w:rPr>
          <w:rStyle w:val="StyleUnderline"/>
        </w:rPr>
        <w:t>the point of what fantasy reveals to us — that we can see the political significance of psychoanalysis. The value of psychoanalysis in relation to philosophy lies in the ability of psychoanalysis to grasp the political importance of fantasy in a way that philosophy and Marxism have been unable to do</w:t>
      </w:r>
      <w:r w:rsidRPr="00822E9D">
        <w:rPr>
          <w:sz w:val="16"/>
        </w:rPr>
        <w:t xml:space="preserve">. At the same time that </w:t>
      </w:r>
      <w:r w:rsidRPr="000E12CD">
        <w:rPr>
          <w:rStyle w:val="StyleUnderline"/>
        </w:rPr>
        <w:t>fantasy</w:t>
      </w:r>
      <w:r w:rsidRPr="00822E9D">
        <w:rPr>
          <w:sz w:val="16"/>
        </w:rPr>
        <w:t xml:space="preserve"> disguises our subjection to the signifier and makes it difficult for us to experience this subjection, it </w:t>
      </w:r>
      <w:r w:rsidRPr="000E12CD">
        <w:rPr>
          <w:rStyle w:val="StyleUnderline"/>
        </w:rPr>
        <w:t>also has the effect of making otherwise impossible experiences possible</w:t>
      </w:r>
      <w:r w:rsidRPr="00822E9D">
        <w:rPr>
          <w:sz w:val="16"/>
        </w:rPr>
        <w:t xml:space="preserve">.28 </w:t>
      </w:r>
      <w:r w:rsidRPr="000E12CD">
        <w:rPr>
          <w:rStyle w:val="StyleUnderline"/>
        </w:rPr>
        <w:t>Fantasy offers the subject a transcendent experience, and this transcendence, despite its illusory quality, has a political content. It represents a moment at which the subject is no longer bound by the limitations of the symbolic structure that ordinarily constrain it</w:t>
      </w:r>
      <w:r w:rsidRPr="00822E9D">
        <w:rPr>
          <w:sz w:val="16"/>
        </w:rPr>
        <w:t xml:space="preserve">. As such, this moment of </w:t>
      </w:r>
      <w:proofErr w:type="spellStart"/>
      <w:r w:rsidRPr="00822E9D">
        <w:rPr>
          <w:sz w:val="16"/>
        </w:rPr>
        <w:t>fantasmatic</w:t>
      </w:r>
      <w:proofErr w:type="spellEnd"/>
      <w:r w:rsidRPr="00822E9D">
        <w:rPr>
          <w:sz w:val="16"/>
        </w:rPr>
        <w:t xml:space="preserve"> transcendence poses for the subject a fundamental challenge to the authority of that symbolic structure. In fact, the radical import of fantasy is located in precisely the same feature that causes fantasy to further ideology: the illusions of fantasy keep </w:t>
      </w:r>
      <w:proofErr w:type="gramStart"/>
      <w:r w:rsidRPr="00822E9D">
        <w:rPr>
          <w:sz w:val="16"/>
        </w:rPr>
        <w:t>subjects</w:t>
      </w:r>
      <w:proofErr w:type="gramEnd"/>
      <w:r w:rsidRPr="00822E9D">
        <w:rPr>
          <w:sz w:val="16"/>
        </w:rPr>
        <w:t xml:space="preserve"> content with the ruling symbolic structure, but they also provide a venue for thinking beyond that structure. In contrast to modern philosophy and Marxism, psychoanalysis permits us to see this political complexity inhering within the structure of fantasy. From the beginnings of psychoanalysis, this respect for fantasy makes itself felt. When it comes to the psyche of the subject in analysis, </w:t>
      </w:r>
      <w:r w:rsidRPr="000E12CD">
        <w:rPr>
          <w:rStyle w:val="StyleUnderline"/>
        </w:rPr>
        <w:t>the fantasy has more significance than actual memories</w:t>
      </w:r>
      <w:r w:rsidRPr="00822E9D">
        <w:rPr>
          <w:sz w:val="16"/>
        </w:rPr>
        <w:t xml:space="preserve">. For instance, Freud’s early essay “Screen Memories” describes early childhood memories as screens for unconscious fantasies. The sexual content of the fantasy, Freud contends, can only appear through the vehicle of a genuine memory. He writes: “It is precisely the coarsely sensual element in the phantasy which explains why it . . . must be content to find its way allusively and under a </w:t>
      </w:r>
      <w:proofErr w:type="spellStart"/>
      <w:r w:rsidRPr="00822E9D">
        <w:rPr>
          <w:sz w:val="16"/>
        </w:rPr>
        <w:t>fl</w:t>
      </w:r>
      <w:proofErr w:type="spellEnd"/>
      <w:r w:rsidRPr="00822E9D">
        <w:rPr>
          <w:sz w:val="16"/>
        </w:rPr>
        <w:t xml:space="preserve"> </w:t>
      </w:r>
      <w:proofErr w:type="spellStart"/>
      <w:r w:rsidRPr="00822E9D">
        <w:rPr>
          <w:sz w:val="16"/>
        </w:rPr>
        <w:t>owery</w:t>
      </w:r>
      <w:proofErr w:type="spellEnd"/>
      <w:r w:rsidRPr="00822E9D">
        <w:rPr>
          <w:sz w:val="16"/>
        </w:rPr>
        <w:t xml:space="preserve"> disguise into a childhood scene.”29 Freud’s point here is not that we must subtract the distortion of fantasy from the memory in order to discover what actually happened but that what actually happened has far less psychic importance than the fantasy it conceals. The subject uses the memory of a genuine scene to access and at the same time disguise a fantasy. Fantasy distorts, but its distortion embodies subjectivity itself and transports the subject outside the constraints of actual experience, which is why Freud values it over memory. This valuation is part of the implicit political project inhering within psychoanalytic thought, and it distances the politics of psychoanalysis from other political projects rooted in the Enlightenment. </w:t>
      </w:r>
      <w:r w:rsidRPr="000E12CD">
        <w:rPr>
          <w:rStyle w:val="StyleUnderline"/>
        </w:rPr>
        <w:t>Because it allows the subject an experience of transcendence beyond the limits of the ruling symbolic structure, fantasy has tangible political benefits</w:t>
      </w:r>
      <w:r w:rsidRPr="00822E9D">
        <w:rPr>
          <w:sz w:val="16"/>
        </w:rPr>
        <w:t>. These benefits can be characterized in three related ways: (1) thro</w:t>
      </w:r>
      <w:r w:rsidRPr="000E12CD">
        <w:rPr>
          <w:rStyle w:val="StyleUnderline"/>
        </w:rPr>
        <w:t>ugh fantasy, we experience alternatives to the ruling symbolic structure that remain unthinkable within this structure</w:t>
      </w:r>
      <w:r w:rsidRPr="00822E9D">
        <w:rPr>
          <w:sz w:val="16"/>
        </w:rPr>
        <w:t xml:space="preserve">; (2) </w:t>
      </w:r>
      <w:r w:rsidRPr="000E12CD">
        <w:rPr>
          <w:rStyle w:val="StyleUnderline"/>
        </w:rPr>
        <w:t>fantasy facilitates an encounter with traumatic disruption that our everyday reality guards against</w:t>
      </w:r>
      <w:r w:rsidRPr="00822E9D">
        <w:rPr>
          <w:sz w:val="16"/>
        </w:rPr>
        <w:t xml:space="preserve">; and (3) </w:t>
      </w:r>
      <w:r w:rsidRPr="000E12CD">
        <w:rPr>
          <w:rStyle w:val="StyleUnderline"/>
        </w:rPr>
        <w:t>fantasy makes evident the link between loss and enjoyment, allowing us to conceive of a politics that embraces loss rather than attempting to escape it.</w:t>
      </w:r>
      <w:r w:rsidRPr="00822E9D">
        <w:rPr>
          <w:sz w:val="16"/>
        </w:rPr>
        <w:t xml:space="preserve"> These </w:t>
      </w:r>
      <w:r w:rsidRPr="000E12CD">
        <w:rPr>
          <w:rStyle w:val="StyleUnderline"/>
        </w:rPr>
        <w:t xml:space="preserve">political dimensions of fantasy </w:t>
      </w:r>
      <w:r w:rsidRPr="00822E9D">
        <w:rPr>
          <w:sz w:val="16"/>
        </w:rPr>
        <w:t xml:space="preserve">all </w:t>
      </w:r>
      <w:r w:rsidRPr="000E12CD">
        <w:rPr>
          <w:rStyle w:val="StyleUnderline"/>
        </w:rPr>
        <w:t>manifest</w:t>
      </w:r>
      <w:r w:rsidRPr="00822E9D">
        <w:rPr>
          <w:sz w:val="16"/>
        </w:rPr>
        <w:t xml:space="preserve"> themselves in </w:t>
      </w:r>
      <w:r w:rsidRPr="000E12CD">
        <w:rPr>
          <w:rStyle w:val="StyleUnderline"/>
        </w:rPr>
        <w:t>the thought of</w:t>
      </w:r>
      <w:r w:rsidRPr="00822E9D">
        <w:rPr>
          <w:sz w:val="16"/>
        </w:rPr>
        <w:t xml:space="preserve"> Freud and </w:t>
      </w:r>
      <w:r w:rsidRPr="000E12CD">
        <w:rPr>
          <w:rStyle w:val="StyleUnderline"/>
        </w:rPr>
        <w:t>Lacan, even though neither conceives of fantasy</w:t>
      </w:r>
      <w:r w:rsidRPr="00822E9D">
        <w:rPr>
          <w:sz w:val="16"/>
        </w:rPr>
        <w:t xml:space="preserve"> (or psychoanalysis as a whole) in a political sense.</w:t>
      </w:r>
      <w:bookmarkEnd w:id="2"/>
    </w:p>
    <w:bookmarkEnd w:id="3"/>
    <w:p w:rsidR="006A71B5" w:rsidRPr="000E12CD" w:rsidRDefault="006A71B5" w:rsidP="006A71B5">
      <w:pPr>
        <w:pStyle w:val="Heading4"/>
      </w:pPr>
      <w:r w:rsidRPr="000E12CD">
        <w:t>Fantasy allows us to break down conceptions of gender</w:t>
      </w:r>
    </w:p>
    <w:p w:rsidR="006A71B5" w:rsidRPr="000E12CD" w:rsidRDefault="006A71B5" w:rsidP="006A71B5">
      <w:r w:rsidRPr="000E12CD">
        <w:rPr>
          <w:rStyle w:val="Style13ptBold"/>
        </w:rPr>
        <w:t>McGowan ‘13</w:t>
      </w:r>
      <w:r w:rsidRPr="000E12CD">
        <w:t xml:space="preserve"> (Todd, Assoc. Prof. of Film and Television Studies @ U. of Vermont, Enjoying What We Don’t Have: The Political Project of Psychoanalysis, pp. 212-213) </w:t>
      </w:r>
    </w:p>
    <w:p w:rsidR="006A71B5" w:rsidRPr="00627300" w:rsidRDefault="006A71B5" w:rsidP="006A71B5">
      <w:pPr>
        <w:ind w:left="-5" w:right="36"/>
        <w:rPr>
          <w:sz w:val="16"/>
        </w:rPr>
      </w:pPr>
      <w:r w:rsidRPr="000E12CD">
        <w:rPr>
          <w:rStyle w:val="StyleUnderline"/>
        </w:rPr>
        <w:t xml:space="preserve">This ability to transcend the ideological limits of the present animates the fantasy that Le </w:t>
      </w:r>
      <w:proofErr w:type="spellStart"/>
      <w:r w:rsidRPr="000E12CD">
        <w:rPr>
          <w:rStyle w:val="StyleUnderline"/>
        </w:rPr>
        <w:t>Guin</w:t>
      </w:r>
      <w:proofErr w:type="spellEnd"/>
      <w:r w:rsidRPr="000E12CD">
        <w:rPr>
          <w:rStyle w:val="StyleUnderline"/>
        </w:rPr>
        <w:t xml:space="preserve"> constructs in her novel The Left</w:t>
      </w:r>
      <w:r>
        <w:rPr>
          <w:rStyle w:val="StyleUnderline"/>
        </w:rPr>
        <w:t xml:space="preserve"> </w:t>
      </w:r>
      <w:r w:rsidRPr="000E12CD">
        <w:rPr>
          <w:rStyle w:val="StyleUnderline"/>
        </w:rPr>
        <w:t xml:space="preserve">Hand of Darkness. </w:t>
      </w:r>
      <w:r w:rsidRPr="00627300">
        <w:rPr>
          <w:sz w:val="16"/>
        </w:rPr>
        <w:t xml:space="preserve">Written in 1969, during the incipience of the consciousness-raising movement in American feminism, </w:t>
      </w:r>
      <w:r w:rsidRPr="000E12CD">
        <w:rPr>
          <w:rStyle w:val="StyleUnderline"/>
        </w:rPr>
        <w:t xml:space="preserve">this novel envisions a world that reveals the ultimate contingency </w:t>
      </w:r>
      <w:r w:rsidRPr="000E12CD">
        <w:rPr>
          <w:rStyle w:val="StyleUnderline"/>
        </w:rPr>
        <w:lastRenderedPageBreak/>
        <w:t>of all gender characteristics.</w:t>
      </w:r>
      <w:r w:rsidRPr="00627300">
        <w:rPr>
          <w:sz w:val="16"/>
        </w:rPr>
        <w:t xml:space="preserve"> Le </w:t>
      </w:r>
      <w:proofErr w:type="spellStart"/>
      <w:r w:rsidRPr="00627300">
        <w:rPr>
          <w:sz w:val="16"/>
        </w:rPr>
        <w:t>Guin</w:t>
      </w:r>
      <w:proofErr w:type="spellEnd"/>
      <w:r w:rsidRPr="00627300">
        <w:rPr>
          <w:sz w:val="16"/>
        </w:rPr>
        <w:t xml:space="preserve"> tells the novel’s story through the character of </w:t>
      </w:r>
      <w:proofErr w:type="spellStart"/>
      <w:r w:rsidRPr="00627300">
        <w:rPr>
          <w:sz w:val="16"/>
        </w:rPr>
        <w:t>Genly</w:t>
      </w:r>
      <w:proofErr w:type="spellEnd"/>
      <w:r w:rsidRPr="00627300">
        <w:rPr>
          <w:sz w:val="16"/>
        </w:rPr>
        <w:t xml:space="preserve"> Ai, who is an alien envoy to the planet Winter (or </w:t>
      </w:r>
      <w:proofErr w:type="spellStart"/>
      <w:r w:rsidRPr="00627300">
        <w:rPr>
          <w:sz w:val="16"/>
        </w:rPr>
        <w:t>Gethen</w:t>
      </w:r>
      <w:proofErr w:type="spellEnd"/>
      <w:r w:rsidRPr="00627300">
        <w:rPr>
          <w:sz w:val="16"/>
        </w:rPr>
        <w:t xml:space="preserve">, in the language of the inhabitants). In general, the inhabitants of Winter have no sexual identity. For twenty-two days of the month, the </w:t>
      </w:r>
      <w:proofErr w:type="spellStart"/>
      <w:r w:rsidRPr="00627300">
        <w:rPr>
          <w:sz w:val="16"/>
        </w:rPr>
        <w:t>Gethenians</w:t>
      </w:r>
      <w:proofErr w:type="spellEnd"/>
      <w:r w:rsidRPr="00627300">
        <w:rPr>
          <w:sz w:val="16"/>
        </w:rPr>
        <w:t xml:space="preserve"> exist in a state of sexual inactivity in which they are neither male nor female. During the remaining days of the month, they enter into a wholly sexual phase known as </w:t>
      </w:r>
      <w:proofErr w:type="spellStart"/>
      <w:r w:rsidRPr="00627300">
        <w:rPr>
          <w:i/>
          <w:sz w:val="16"/>
        </w:rPr>
        <w:t>kemmer</w:t>
      </w:r>
      <w:proofErr w:type="spellEnd"/>
      <w:r w:rsidRPr="00627300">
        <w:rPr>
          <w:sz w:val="16"/>
        </w:rPr>
        <w:t xml:space="preserve">. In this phase, the </w:t>
      </w:r>
      <w:proofErr w:type="spellStart"/>
      <w:r w:rsidRPr="00627300">
        <w:rPr>
          <w:sz w:val="16"/>
        </w:rPr>
        <w:t>Gethenians</w:t>
      </w:r>
      <w:proofErr w:type="spellEnd"/>
      <w:r w:rsidRPr="00627300">
        <w:rPr>
          <w:sz w:val="16"/>
        </w:rPr>
        <w:t xml:space="preserve"> can take on either a male or a female sexual identity, but it is only during these few days of the month that they are sexed beings. Perhaps the most significant feature of this </w:t>
      </w:r>
      <w:proofErr w:type="spellStart"/>
      <w:r w:rsidRPr="00627300">
        <w:rPr>
          <w:sz w:val="16"/>
        </w:rPr>
        <w:t>fantasmatic</w:t>
      </w:r>
      <w:proofErr w:type="spellEnd"/>
      <w:r w:rsidRPr="00627300">
        <w:rPr>
          <w:sz w:val="16"/>
        </w:rPr>
        <w:t xml:space="preserve"> scenario is that it totally befuddles the perception of an outsider such as </w:t>
      </w:r>
      <w:proofErr w:type="spellStart"/>
      <w:r w:rsidRPr="00627300">
        <w:rPr>
          <w:sz w:val="16"/>
        </w:rPr>
        <w:t>Genly</w:t>
      </w:r>
      <w:proofErr w:type="spellEnd"/>
      <w:r w:rsidRPr="00627300">
        <w:rPr>
          <w:sz w:val="16"/>
        </w:rPr>
        <w:t xml:space="preserve"> Ai, the foreign envoy to Winter. </w:t>
      </w:r>
      <w:r w:rsidRPr="000E12CD">
        <w:rPr>
          <w:rStyle w:val="StyleUnderline"/>
        </w:rPr>
        <w:t>As a sexed being</w:t>
      </w:r>
      <w:r w:rsidRPr="00627300">
        <w:rPr>
          <w:sz w:val="16"/>
        </w:rPr>
        <w:t xml:space="preserve"> (a male), </w:t>
      </w:r>
      <w:proofErr w:type="spellStart"/>
      <w:r w:rsidRPr="000E12CD">
        <w:rPr>
          <w:rStyle w:val="StyleUnderline"/>
        </w:rPr>
        <w:t>Genly</w:t>
      </w:r>
      <w:proofErr w:type="spellEnd"/>
      <w:r w:rsidRPr="000E12CD">
        <w:rPr>
          <w:rStyle w:val="StyleUnderline"/>
        </w:rPr>
        <w:t xml:space="preserve"> Ai finds it difficult to perceive identity without the gender characteristics that he associates with sexual difference. He describes his own inability to perceive the people of Winter without ascribing them a gender identity</w:t>
      </w:r>
      <w:r w:rsidRPr="00627300">
        <w:rPr>
          <w:sz w:val="16"/>
        </w:rPr>
        <w:t xml:space="preserve">: “Though I had been nearly two years on Winter I was still far from being able to see the people of the planet through their own eyes. </w:t>
      </w:r>
      <w:r w:rsidRPr="000E12CD">
        <w:rPr>
          <w:rStyle w:val="StyleUnderline"/>
        </w:rPr>
        <w:t xml:space="preserve">I tried to, but my efforts took the form of self-consciously seeing a </w:t>
      </w:r>
      <w:proofErr w:type="spellStart"/>
      <w:r w:rsidRPr="000E12CD">
        <w:rPr>
          <w:rStyle w:val="StyleUnderline"/>
        </w:rPr>
        <w:t>Gethenian</w:t>
      </w:r>
      <w:proofErr w:type="spellEnd"/>
      <w:r w:rsidRPr="000E12CD">
        <w:rPr>
          <w:rStyle w:val="StyleUnderline"/>
        </w:rPr>
        <w:t xml:space="preserve"> first as a man, then as a woman, forcing him into those categories so irrelevant to his nature and so essential to my own.”</w:t>
      </w:r>
      <w:r w:rsidRPr="00627300">
        <w:rPr>
          <w:sz w:val="16"/>
        </w:rPr>
        <w:t xml:space="preserve">32 </w:t>
      </w:r>
      <w:r w:rsidRPr="000E12CD">
        <w:rPr>
          <w:rStyle w:val="StyleUnderline"/>
        </w:rPr>
        <w:t xml:space="preserve">This failure to see the </w:t>
      </w:r>
      <w:proofErr w:type="spellStart"/>
      <w:r w:rsidRPr="000E12CD">
        <w:rPr>
          <w:rStyle w:val="StyleUnderline"/>
        </w:rPr>
        <w:t>Gethenian</w:t>
      </w:r>
      <w:proofErr w:type="spellEnd"/>
      <w:r w:rsidRPr="000E12CD">
        <w:rPr>
          <w:rStyle w:val="StyleUnderline"/>
        </w:rPr>
        <w:t xml:space="preserve"> correctly indicates the power of gender-oriented thinking over human perception, but the novel also points toward another possibility, the possibility of depriving gender identity of the role that it has in our thought.</w:t>
      </w:r>
      <w:r>
        <w:rPr>
          <w:rStyle w:val="StyleUnderline"/>
        </w:rPr>
        <w:t xml:space="preserve"> </w:t>
      </w:r>
      <w:r w:rsidRPr="000E12CD">
        <w:rPr>
          <w:rStyle w:val="StyleUnderline"/>
        </w:rPr>
        <w:t>Through its depiction of a world that eschews gender definition while retaining</w:t>
      </w:r>
      <w:r>
        <w:rPr>
          <w:rStyle w:val="StyleUnderline"/>
        </w:rPr>
        <w:t xml:space="preserve"> sexual reproduction, The Left </w:t>
      </w:r>
      <w:r w:rsidRPr="000E12CD">
        <w:rPr>
          <w:rStyle w:val="StyleUnderline"/>
        </w:rPr>
        <w:t xml:space="preserve">Hand of Darkness allows readers to see the groundlessness of gender as such. In the fantasy that Le </w:t>
      </w:r>
      <w:proofErr w:type="spellStart"/>
      <w:r w:rsidRPr="000E12CD">
        <w:rPr>
          <w:rStyle w:val="StyleUnderline"/>
        </w:rPr>
        <w:t>Guin</w:t>
      </w:r>
      <w:proofErr w:type="spellEnd"/>
      <w:r w:rsidRPr="000E12CD">
        <w:rPr>
          <w:rStyle w:val="StyleUnderline"/>
        </w:rPr>
        <w:t xml:space="preserve"> constructs </w:t>
      </w:r>
      <w:r w:rsidRPr="00627300">
        <w:rPr>
          <w:sz w:val="16"/>
        </w:rPr>
        <w:t xml:space="preserve">in the novel, </w:t>
      </w:r>
      <w:r w:rsidRPr="000E12CD">
        <w:rPr>
          <w:rStyle w:val="StyleUnderline"/>
        </w:rPr>
        <w:t>gender becomes not simply arbitrary but unattached to subjectivity</w:t>
      </w:r>
      <w:r w:rsidRPr="00627300">
        <w:rPr>
          <w:sz w:val="16"/>
        </w:rPr>
        <w:t xml:space="preserve">, and this works to reveal its contingent and ultimately insignificant status. </w:t>
      </w:r>
      <w:r w:rsidRPr="000E12CD">
        <w:rPr>
          <w:rStyle w:val="StyleUnderline"/>
        </w:rPr>
        <w:t xml:space="preserve">Through the imagining of a world that exists without male and female gender categories, Le </w:t>
      </w:r>
      <w:proofErr w:type="spellStart"/>
      <w:r w:rsidRPr="000E12CD">
        <w:rPr>
          <w:rStyle w:val="StyleUnderline"/>
        </w:rPr>
        <w:t>Guin</w:t>
      </w:r>
      <w:proofErr w:type="spellEnd"/>
      <w:r w:rsidRPr="000E12CD">
        <w:rPr>
          <w:rStyle w:val="StyleUnderline"/>
        </w:rPr>
        <w:t xml:space="preserve"> imagines what patriarchal ideology renders unthinkable and thereby defies its unthinkable status</w:t>
      </w:r>
      <w:r w:rsidRPr="00627300">
        <w:rPr>
          <w:sz w:val="16"/>
        </w:rPr>
        <w:t xml:space="preserve">. In this sense, </w:t>
      </w:r>
      <w:r w:rsidRPr="000E12CD">
        <w:rPr>
          <w:rStyle w:val="StyleUnderline"/>
        </w:rPr>
        <w:t xml:space="preserve">the </w:t>
      </w:r>
      <w:proofErr w:type="spellStart"/>
      <w:r w:rsidRPr="000E12CD">
        <w:rPr>
          <w:rStyle w:val="StyleUnderline"/>
        </w:rPr>
        <w:t>fantasmatic</w:t>
      </w:r>
      <w:proofErr w:type="spellEnd"/>
      <w:r w:rsidRPr="000E12CD">
        <w:rPr>
          <w:rStyle w:val="StyleUnderline"/>
        </w:rPr>
        <w:t xml:space="preserve"> dimension of Le </w:t>
      </w:r>
      <w:proofErr w:type="spellStart"/>
      <w:r w:rsidRPr="000E12CD">
        <w:rPr>
          <w:rStyle w:val="StyleUnderline"/>
        </w:rPr>
        <w:t>Guin’s</w:t>
      </w:r>
      <w:proofErr w:type="spellEnd"/>
      <w:r w:rsidRPr="000E12CD">
        <w:rPr>
          <w:rStyle w:val="StyleUnderline"/>
        </w:rPr>
        <w:t xml:space="preserve"> novel functions as a political act, opening up possibilities that patriarchal ideology foreclosed</w:t>
      </w:r>
      <w:r w:rsidRPr="00627300">
        <w:rPr>
          <w:sz w:val="16"/>
        </w:rPr>
        <w:t>.</w:t>
      </w:r>
    </w:p>
    <w:p w:rsidR="00F907DE" w:rsidRPr="00F907DE" w:rsidRDefault="00F907DE" w:rsidP="00F907DE"/>
    <w:p w:rsidR="00F907DE" w:rsidRPr="00D35E96" w:rsidRDefault="00F907DE" w:rsidP="00F907DE"/>
    <w:p w:rsidR="00F907DE" w:rsidRPr="00F907DE" w:rsidRDefault="00F907DE" w:rsidP="00F907DE"/>
    <w:sectPr w:rsidR="00F907DE" w:rsidRPr="00F907D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tlas Grotesk Web">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1A93EEF"/>
    <w:multiLevelType w:val="hybridMultilevel"/>
    <w:tmpl w:val="5D1ED0DA"/>
    <w:lvl w:ilvl="0" w:tplc="A59A7BF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A83B41"/>
    <w:multiLevelType w:val="hybridMultilevel"/>
    <w:tmpl w:val="0494FC7C"/>
    <w:lvl w:ilvl="0" w:tplc="14D0C2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FA5687"/>
    <w:multiLevelType w:val="hybridMultilevel"/>
    <w:tmpl w:val="4A2E5B72"/>
    <w:lvl w:ilvl="0" w:tplc="8F147C7E">
      <w:start w:val="4"/>
      <w:numFmt w:val="bullet"/>
      <w:lvlText w:val="-"/>
      <w:lvlJc w:val="left"/>
      <w:pPr>
        <w:ind w:left="720" w:hanging="360"/>
      </w:pPr>
      <w:rPr>
        <w:rFonts w:ascii="Calibri" w:eastAsiaTheme="minorEastAsia"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820860"/>
    <w:multiLevelType w:val="hybridMultilevel"/>
    <w:tmpl w:val="D8DABC9C"/>
    <w:lvl w:ilvl="0" w:tplc="11BA77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1"/>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CA6E42"/>
    <w:rsid w:val="000029E3"/>
    <w:rsid w:val="000029E8"/>
    <w:rsid w:val="00004225"/>
    <w:rsid w:val="000066CA"/>
    <w:rsid w:val="00007264"/>
    <w:rsid w:val="000076A9"/>
    <w:rsid w:val="00014FAD"/>
    <w:rsid w:val="00015D2A"/>
    <w:rsid w:val="00020CE9"/>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A44D1"/>
    <w:rsid w:val="000B5F49"/>
    <w:rsid w:val="000D26A6"/>
    <w:rsid w:val="000D2B90"/>
    <w:rsid w:val="000D6ED8"/>
    <w:rsid w:val="000D717B"/>
    <w:rsid w:val="00100B28"/>
    <w:rsid w:val="00117316"/>
    <w:rsid w:val="001209B4"/>
    <w:rsid w:val="0013056D"/>
    <w:rsid w:val="00145C66"/>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55FD5"/>
    <w:rsid w:val="00267EBB"/>
    <w:rsid w:val="0027023B"/>
    <w:rsid w:val="00272F3F"/>
    <w:rsid w:val="00274EDB"/>
    <w:rsid w:val="0027729E"/>
    <w:rsid w:val="002843B2"/>
    <w:rsid w:val="00284ED6"/>
    <w:rsid w:val="00290C5A"/>
    <w:rsid w:val="00290C92"/>
    <w:rsid w:val="0029647A"/>
    <w:rsid w:val="00296504"/>
    <w:rsid w:val="002B5511"/>
    <w:rsid w:val="002B7ACF"/>
    <w:rsid w:val="002C29C2"/>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871FB"/>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6E79"/>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3FC5"/>
    <w:rsid w:val="005B6EE8"/>
    <w:rsid w:val="005B7731"/>
    <w:rsid w:val="005C4515"/>
    <w:rsid w:val="005C5602"/>
    <w:rsid w:val="005C74A6"/>
    <w:rsid w:val="005D004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1B5"/>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679AF"/>
    <w:rsid w:val="00775694"/>
    <w:rsid w:val="00776D40"/>
    <w:rsid w:val="00791130"/>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2C25"/>
    <w:rsid w:val="008C0FA2"/>
    <w:rsid w:val="008C2342"/>
    <w:rsid w:val="008C77B6"/>
    <w:rsid w:val="008D1B91"/>
    <w:rsid w:val="008D724A"/>
    <w:rsid w:val="008E7A3E"/>
    <w:rsid w:val="008F41FD"/>
    <w:rsid w:val="008F4479"/>
    <w:rsid w:val="008F4BA0"/>
    <w:rsid w:val="008F6EA9"/>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0662"/>
    <w:rsid w:val="00AA6F6E"/>
    <w:rsid w:val="00AB122B"/>
    <w:rsid w:val="00AB21B0"/>
    <w:rsid w:val="00AB48D3"/>
    <w:rsid w:val="00AE0243"/>
    <w:rsid w:val="00AE1BAD"/>
    <w:rsid w:val="00AE2124"/>
    <w:rsid w:val="00AE24BC"/>
    <w:rsid w:val="00AE3E3F"/>
    <w:rsid w:val="00AE4D36"/>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050F"/>
    <w:rsid w:val="00C244F5"/>
    <w:rsid w:val="00C3164F"/>
    <w:rsid w:val="00C31B5E"/>
    <w:rsid w:val="00C34D3E"/>
    <w:rsid w:val="00C35B37"/>
    <w:rsid w:val="00C3747A"/>
    <w:rsid w:val="00C37F29"/>
    <w:rsid w:val="00C54204"/>
    <w:rsid w:val="00C55E90"/>
    <w:rsid w:val="00C56DCC"/>
    <w:rsid w:val="00C57075"/>
    <w:rsid w:val="00C72AFE"/>
    <w:rsid w:val="00C81619"/>
    <w:rsid w:val="00C94191"/>
    <w:rsid w:val="00CA013C"/>
    <w:rsid w:val="00CA6D6D"/>
    <w:rsid w:val="00CA6E42"/>
    <w:rsid w:val="00CB23C8"/>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2194"/>
    <w:rsid w:val="00D634EA"/>
    <w:rsid w:val="00D713A1"/>
    <w:rsid w:val="00D77956"/>
    <w:rsid w:val="00D80F0C"/>
    <w:rsid w:val="00D90A03"/>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0263"/>
    <w:rsid w:val="00E01DAD"/>
    <w:rsid w:val="00E021DC"/>
    <w:rsid w:val="00E03F91"/>
    <w:rsid w:val="00E064EF"/>
    <w:rsid w:val="00E064F2"/>
    <w:rsid w:val="00E0717B"/>
    <w:rsid w:val="00E15598"/>
    <w:rsid w:val="00E20D65"/>
    <w:rsid w:val="00E2268D"/>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0EF5"/>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4C00"/>
    <w:rsid w:val="00F907DE"/>
    <w:rsid w:val="00F94060"/>
    <w:rsid w:val="00FA04E4"/>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12BC14"/>
  <w14:defaultImageDpi w14:val="300"/>
  <w15:docId w15:val="{3A78B50F-4CFA-E447-AF2B-4028D999A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AA066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AA06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A066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2 Char Char Char Char,Heading 3 Foldover,Foldover,foldover, Char,Char Char Char Char Char Char Char,Char1 Char,Char1 Char + Left:  2.54 cm,Char, Char Char Char Char Char Char Char,Tag Char Char"/>
    <w:basedOn w:val="Normal"/>
    <w:next w:val="Normal"/>
    <w:link w:val="Heading3Char"/>
    <w:uiPriority w:val="9"/>
    <w:unhideWhenUsed/>
    <w:qFormat/>
    <w:rsid w:val="00AA066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a"/>
    <w:basedOn w:val="Normal"/>
    <w:next w:val="Normal"/>
    <w:link w:val="Heading4Char"/>
    <w:uiPriority w:val="9"/>
    <w:unhideWhenUsed/>
    <w:qFormat/>
    <w:rsid w:val="00AA066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A06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0662"/>
  </w:style>
  <w:style w:type="character" w:customStyle="1" w:styleId="Heading1Char">
    <w:name w:val="Heading 1 Char"/>
    <w:aliases w:val="Pocket Char"/>
    <w:basedOn w:val="DefaultParagraphFont"/>
    <w:link w:val="Heading1"/>
    <w:uiPriority w:val="9"/>
    <w:rsid w:val="00AA066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A0662"/>
    <w:rPr>
      <w:rFonts w:ascii="Calibri" w:eastAsiaTheme="majorEastAsia" w:hAnsi="Calibri" w:cstheme="majorBidi"/>
      <w:b/>
      <w:bCs/>
      <w:sz w:val="44"/>
      <w:szCs w:val="44"/>
      <w:u w:val="double"/>
    </w:rPr>
  </w:style>
  <w:style w:type="character" w:customStyle="1" w:styleId="Heading3Char">
    <w:name w:val="Heading 3 Char"/>
    <w:aliases w:val="Block Char,Heading 2 Char Char Char Char Char,Heading 3 Foldover Char,Foldover Char,foldover Char, Char Char,Char Char Char Char Char Char Char Char,Char1 Char Char,Char1 Char + Left:  2.54 cm Char,Char Char,Tag Char Char Char"/>
    <w:basedOn w:val="DefaultParagraphFont"/>
    <w:link w:val="Heading3"/>
    <w:uiPriority w:val="9"/>
    <w:rsid w:val="00AA0662"/>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9"/>
    <w:rsid w:val="00AA066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AA0662"/>
    <w:rPr>
      <w:b/>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Bo"/>
    <w:basedOn w:val="DefaultParagraphFont"/>
    <w:uiPriority w:val="6"/>
    <w:qFormat/>
    <w:rsid w:val="00AA0662"/>
    <w:rPr>
      <w:b w:val="0"/>
      <w:sz w:val="22"/>
      <w:u w:val="single"/>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7"/>
    <w:qFormat/>
    <w:rsid w:val="00AA066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A0662"/>
    <w:rPr>
      <w:color w:val="auto"/>
      <w:u w:val="none"/>
    </w:rPr>
  </w:style>
  <w:style w:type="character" w:styleId="Hyperlink">
    <w:name w:val="Hyperlink"/>
    <w:aliases w:val="heading 1 (block title),Card Text,Important,Read,Internet Link,Analytic Text,Internet link"/>
    <w:basedOn w:val="DefaultParagraphFont"/>
    <w:uiPriority w:val="99"/>
    <w:unhideWhenUsed/>
    <w:rsid w:val="00AA0662"/>
    <w:rPr>
      <w:color w:val="auto"/>
      <w:u w:val="none"/>
    </w:rPr>
  </w:style>
  <w:style w:type="paragraph" w:styleId="DocumentMap">
    <w:name w:val="Document Map"/>
    <w:basedOn w:val="Normal"/>
    <w:link w:val="DocumentMapChar"/>
    <w:uiPriority w:val="99"/>
    <w:semiHidden/>
    <w:unhideWhenUsed/>
    <w:rsid w:val="00AA066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A0662"/>
    <w:rPr>
      <w:rFonts w:ascii="Lucida Grande" w:hAnsi="Lucida Grande" w:cs="Lucida Grande"/>
    </w:rPr>
  </w:style>
  <w:style w:type="paragraph" w:styleId="ListParagraph">
    <w:name w:val="List Paragraph"/>
    <w:basedOn w:val="Normal"/>
    <w:uiPriority w:val="34"/>
    <w:unhideWhenUsed/>
    <w:qFormat/>
    <w:rsid w:val="00776D40"/>
    <w:pPr>
      <w:ind w:left="720"/>
      <w:contextualSpacing/>
    </w:pPr>
    <w:rPr>
      <w:rFonts w:eastAsiaTheme="minorHAnsi" w:cs="Calibri"/>
      <w:szCs w:val="22"/>
    </w:rPr>
  </w:style>
  <w:style w:type="paragraph" w:customStyle="1" w:styleId="textbold">
    <w:name w:val="text bold"/>
    <w:basedOn w:val="Normal"/>
    <w:link w:val="Emphasis"/>
    <w:uiPriority w:val="7"/>
    <w:qFormat/>
    <w:rsid w:val="0013056D"/>
    <w:pPr>
      <w:pBdr>
        <w:top w:val="single" w:sz="18" w:space="0" w:color="auto"/>
        <w:left w:val="single" w:sz="18" w:space="0" w:color="auto"/>
        <w:bottom w:val="single" w:sz="18" w:space="0" w:color="auto"/>
        <w:right w:val="single" w:sz="18"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eacewomen.org/sites/default/files/preventing-gbv.pdf" TargetMode="External"/><Relationship Id="rId21" Type="http://schemas.openxmlformats.org/officeDocument/2006/relationships/hyperlink" Target="https://www.armscontrol.org/pressroom/2019-02/congress-opportunity-halt-dangerous-firearms-export-changes)//ICH-EC" TargetMode="External"/><Relationship Id="rId42" Type="http://schemas.openxmlformats.org/officeDocument/2006/relationships/hyperlink" Target="https://www.americanprogress.org/issues/guns-crime/reports/2018/02/02/445659/beyond-our-borders/" TargetMode="External"/><Relationship Id="rId47" Type="http://schemas.openxmlformats.org/officeDocument/2006/relationships/hyperlink" Target="https://www.americanprogress.org/issues/guns-crime/reports/2018/02/02/445659/beyond-our-borders/" TargetMode="External"/><Relationship Id="rId63" Type="http://schemas.openxmlformats.org/officeDocument/2006/relationships/hyperlink" Target="https://theglobalamericans.org/2017/07/shifting-trade-landscape-latin-america-favors-china-globalization/" TargetMode="External"/><Relationship Id="rId68" Type="http://schemas.openxmlformats.org/officeDocument/2006/relationships/hyperlink" Target="https://www.wilsoncenter.org/sites/default/files/changing_the_guard_in_mexico_amlos_opportunities_and_challenges_1.pdf" TargetMode="External"/><Relationship Id="rId16" Type="http://schemas.openxmlformats.org/officeDocument/2006/relationships/hyperlink" Target="https://aoav.org.uk/2013/impact-of-american-guns-on-armed-violence-in-mexico/" TargetMode="External"/><Relationship Id="rId11" Type="http://schemas.openxmlformats.org/officeDocument/2006/relationships/hyperlink" Target="http://citeseerx.ist.psu.edu/viewdoc/download?doi=10.1.1.444.9822&amp;rep=rep1&amp;type=pdf" TargetMode="External"/><Relationship Id="rId24" Type="http://schemas.openxmlformats.org/officeDocument/2006/relationships/hyperlink" Target="https://www.justsecurity.org/63968/why-the-arms-trade-treaty-matters-and-why-it-matters-that-the-us-is-walking-away/" TargetMode="External"/><Relationship Id="rId32" Type="http://schemas.openxmlformats.org/officeDocument/2006/relationships/hyperlink" Target="https://www.americanprogress.org/issues/guns-crime/reports/2018/02/02/445659/beyond-our-borders/" TargetMode="External"/><Relationship Id="rId37" Type="http://schemas.openxmlformats.org/officeDocument/2006/relationships/hyperlink" Target="https://www.americanprogress.org/issues/guns-crime/reports/2018/02/02/445659/beyond-our-borders/" TargetMode="External"/><Relationship Id="rId40" Type="http://schemas.openxmlformats.org/officeDocument/2006/relationships/hyperlink" Target="https://www.americanprogress.org/issues/guns-crime/reports/2018/02/02/445659/beyond-our-borders/" TargetMode="External"/><Relationship Id="rId45" Type="http://schemas.openxmlformats.org/officeDocument/2006/relationships/hyperlink" Target="https://www.americanprogress.org/issues/guns-crime/reports/2018/02/02/445659/beyond-our-borders/" TargetMode="External"/><Relationship Id="rId53" Type="http://schemas.openxmlformats.org/officeDocument/2006/relationships/hyperlink" Target="https://www.americanprogress.org/issues/guns-crime/reports/2018/02/02/445659/beyond-our-borders/" TargetMode="External"/><Relationship Id="rId58" Type="http://schemas.openxmlformats.org/officeDocument/2006/relationships/image" Target="media/image1.png"/><Relationship Id="rId66" Type="http://schemas.openxmlformats.org/officeDocument/2006/relationships/hyperlink" Target="https://www.foreignaffairs.com/articles/mexico/2018-09-27/mexicos-new-president-needs-better-solution-criminal-violence" TargetMode="External"/><Relationship Id="rId74" Type="http://schemas.openxmlformats.org/officeDocument/2006/relationships/hyperlink" Target="https://isreview.org/issue/90/political-economy-mexicos-drug-war" TargetMode="External"/><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foreignpolicy.com/2018/11/19/us-military-targets-growing-russian-and-chinese-influence-in-latin-america/" TargetMode="External"/><Relationship Id="rId19" Type="http://schemas.openxmlformats.org/officeDocument/2006/relationships/hyperlink" Target="https://mises.org/wire/stop-blaming-mexican-violence-american-guns" TargetMode="External"/><Relationship Id="rId14" Type="http://schemas.openxmlformats.org/officeDocument/2006/relationships/hyperlink" Target="http://citeseerx.ist.psu.edu/viewdoc/download?doi=10.1.1.444.9822&amp;rep=rep1&amp;type=pdf" TargetMode="External"/><Relationship Id="rId22" Type="http://schemas.openxmlformats.org/officeDocument/2006/relationships/hyperlink" Target="https://securityassistance.org/fact_sheet/us-proposed-firearms-sales-2017" TargetMode="External"/><Relationship Id="rId27" Type="http://schemas.openxmlformats.org/officeDocument/2006/relationships/hyperlink" Target="https://www.peacewomen.org/sites/default/files/preventing-gbv.pdf" TargetMode="External"/><Relationship Id="rId30" Type="http://schemas.openxmlformats.org/officeDocument/2006/relationships/hyperlink" Target="https://iop.harvard.edu/sites/default/files_new/research-policy-papers/TheWarOnMexicanCartels_0.pdf" TargetMode="External"/><Relationship Id="rId35" Type="http://schemas.openxmlformats.org/officeDocument/2006/relationships/hyperlink" Target="https://www.americanprogress.org/issues/guns-crime/reports/2018/02/02/445659/beyond-our-borders/" TargetMode="External"/><Relationship Id="rId43" Type="http://schemas.openxmlformats.org/officeDocument/2006/relationships/hyperlink" Target="https://www.americanprogress.org/issues/guns-crime/reports/2018/02/02/445659/beyond-our-borders/" TargetMode="External"/><Relationship Id="rId48" Type="http://schemas.openxmlformats.org/officeDocument/2006/relationships/hyperlink" Target="https://www.americanprogress.org/issues/guns-crime/reports/2018/02/02/445659/beyond-our-borders/" TargetMode="External"/><Relationship Id="rId56" Type="http://schemas.openxmlformats.org/officeDocument/2006/relationships/hyperlink" Target="https://www.realcleardefense.com/2018/07/21/russia039s_next_big_military_sale_to_mexico_303287.html" TargetMode="External"/><Relationship Id="rId64" Type="http://schemas.openxmlformats.org/officeDocument/2006/relationships/hyperlink" Target="https://foreignpolicy.com/2018/07/06/light-combat-aircraft/" TargetMode="External"/><Relationship Id="rId69" Type="http://schemas.openxmlformats.org/officeDocument/2006/relationships/hyperlink" Target="https://smile.amazon.com/Narco-Noir-Mexicos-Cartels-Corruption-ebook/dp/B01NAXNCNT" TargetMode="External"/><Relationship Id="rId77" Type="http://schemas.openxmlformats.org/officeDocument/2006/relationships/hyperlink" Target="https://books.google.com/books/about/Critical_Theorists_and_International_Rel.html?id=6pWsUjCUxe4C" TargetMode="External"/><Relationship Id="rId8" Type="http://schemas.openxmlformats.org/officeDocument/2006/relationships/webSettings" Target="webSettings.xml"/><Relationship Id="rId51" Type="http://schemas.openxmlformats.org/officeDocument/2006/relationships/hyperlink" Target="https://www.americanprogress.org/issues/guns-crime/reports/2018/02/02/445659/beyond-our-borders/" TargetMode="External"/><Relationship Id="rId72" Type="http://schemas.openxmlformats.org/officeDocument/2006/relationships/hyperlink" Target="https://digitalcommons.du.edu/cgi/viewcontent.cgi?referer=https://www.google.com/&amp;httpsredir=1&amp;article=1503&amp;context=etd" TargetMode="External"/><Relationship Id="rId3" Type="http://schemas.openxmlformats.org/officeDocument/2006/relationships/customXml" Target="../customXml/item3.xml"/><Relationship Id="rId12" Type="http://schemas.openxmlformats.org/officeDocument/2006/relationships/hyperlink" Target="http://citeseerx.ist.psu.edu/viewdoc/download?doi=10.1.1.444.9822&amp;rep=rep1&amp;type=pdf" TargetMode="External"/><Relationship Id="rId17" Type="http://schemas.openxmlformats.org/officeDocument/2006/relationships/hyperlink" Target="https://aoav.org.uk/category/guns/" TargetMode="External"/><Relationship Id="rId25" Type="http://schemas.openxmlformats.org/officeDocument/2006/relationships/hyperlink" Target="https://heinonline-org.proxy.lib.umich.edu/HOL/Page?handle=hein.journals/jispil9&amp;id=210&amp;type=text&amp;collection=journals" TargetMode="External"/><Relationship Id="rId33" Type="http://schemas.openxmlformats.org/officeDocument/2006/relationships/hyperlink" Target="https://www.americanprogress.org/issues/guns-crime/reports/2018/02/02/445659/beyond-our-borders/" TargetMode="External"/><Relationship Id="rId38" Type="http://schemas.openxmlformats.org/officeDocument/2006/relationships/hyperlink" Target="https://www.americanprogress.org/issues/guns-crime/reports/2018/02/02/445659/beyond-our-borders/" TargetMode="External"/><Relationship Id="rId46" Type="http://schemas.openxmlformats.org/officeDocument/2006/relationships/hyperlink" Target="https://www.americanprogress.org/issues/guns-crime/reports/2018/02/02/445659/beyond-our-borders/" TargetMode="External"/><Relationship Id="rId59" Type="http://schemas.openxmlformats.org/officeDocument/2006/relationships/hyperlink" Target="https://www.jstor.org/stable/10.2307/26459215" TargetMode="External"/><Relationship Id="rId67" Type="http://schemas.openxmlformats.org/officeDocument/2006/relationships/hyperlink" Target="https://www.realcleardefense.com/articles/2019/02/07/is_mexico_a_failing_state_114170.html" TargetMode="External"/><Relationship Id="rId20" Type="http://schemas.openxmlformats.org/officeDocument/2006/relationships/hyperlink" Target="https://www.researchgate.net/profile/Eduardo_Salcedo-Albaran/publication/322341037_Firearms_Trafficking_Central_America/links/5a54ed77aca272bb69622273/Firearms-Trafficking-Central-America.pdf" TargetMode="External"/><Relationship Id="rId41" Type="http://schemas.openxmlformats.org/officeDocument/2006/relationships/hyperlink" Target="https://www.americanprogress.org/issues/guns-crime/reports/2018/02/02/445659/beyond-our-borders/" TargetMode="External"/><Relationship Id="rId54" Type="http://schemas.openxmlformats.org/officeDocument/2006/relationships/hyperlink" Target="https://www.americanprogress.org/issues/guns-crime/reports/2018/02/02/445659/beyond-our-borders/" TargetMode="External"/><Relationship Id="rId62" Type="http://schemas.openxmlformats.org/officeDocument/2006/relationships/hyperlink" Target="https://www.washingtontimes.com/news/2018/aug/12/james-mattis-visits-south-america-amid-political-e/" TargetMode="External"/><Relationship Id="rId70" Type="http://schemas.openxmlformats.org/officeDocument/2006/relationships/hyperlink" Target="https://www.foreignaffairs.com/articles/mexico/2018-09-27/mexicos-new-president-needs-better-solution-criminal-violence" TargetMode="External"/><Relationship Id="rId75" Type="http://schemas.openxmlformats.org/officeDocument/2006/relationships/hyperlink" Target="https://books.google.com/books/about/What_IS_Sex.html?id=0YM2DwAAQBAJ&amp;printsec=frontcover&amp;source=kp_read_button"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refworld.org/pdfid/569f3aaa4.pdf" TargetMode="External"/><Relationship Id="rId23" Type="http://schemas.openxmlformats.org/officeDocument/2006/relationships/hyperlink" Target="http://www.jgspl.org/u-s-arms-exports-mexican-war-drugs-violation-arms-trade-treaty/" TargetMode="External"/><Relationship Id="rId28" Type="http://schemas.openxmlformats.org/officeDocument/2006/relationships/hyperlink" Target="http://www.cfr.org/world/why-america-still-needs-united-nations/p7567" TargetMode="External"/><Relationship Id="rId36" Type="http://schemas.openxmlformats.org/officeDocument/2006/relationships/hyperlink" Target="https://www.americanprogress.org/issues/guns-crime/reports/2018/02/02/445659/beyond-our-borders/" TargetMode="External"/><Relationship Id="rId49" Type="http://schemas.openxmlformats.org/officeDocument/2006/relationships/hyperlink" Target="https://www.americanprogress.org/issues/guns-crime/reports/2018/02/02/445659/beyond-our-borders/" TargetMode="External"/><Relationship Id="rId57" Type="http://schemas.openxmlformats.org/officeDocument/2006/relationships/hyperlink" Target="https://www.reuters.com/article/us-mexico-usa-helicopters/mexicos-president-elect-will-cancel-planned-u-s-helicopter-order-idUSKBN1K1332" TargetMode="External"/><Relationship Id="rId10" Type="http://schemas.openxmlformats.org/officeDocument/2006/relationships/hyperlink" Target="https://link.springer.com/book/10.1007/978-3-319-90635-5)//ICH-EC" TargetMode="External"/><Relationship Id="rId31" Type="http://schemas.openxmlformats.org/officeDocument/2006/relationships/hyperlink" Target="https://stopusarmstomexico.org/gross-human-rights-abuses-the-legal-and-illegal-gun-trade-to-mexico/" TargetMode="External"/><Relationship Id="rId44" Type="http://schemas.openxmlformats.org/officeDocument/2006/relationships/hyperlink" Target="https://www.americanprogress.org/issues/guns-crime/reports/2018/02/02/445659/beyond-our-borders/" TargetMode="External"/><Relationship Id="rId52" Type="http://schemas.openxmlformats.org/officeDocument/2006/relationships/hyperlink" Target="https://www.americanprogress.org/issues/guns-crime/reports/2018/02/02/445659/beyond-our-borders/" TargetMode="External"/><Relationship Id="rId60" Type="http://schemas.openxmlformats.org/officeDocument/2006/relationships/hyperlink" Target="https://nationalinterest.org/blog/buzz/russias-next-big-military-sale-mexico-26371" TargetMode="External"/><Relationship Id="rId65" Type="http://schemas.openxmlformats.org/officeDocument/2006/relationships/hyperlink" Target="https://www.armyupress.army.mil/Journals/Military-Review/English-Edition-Archives/July-August-2018/Gurrola-China/" TargetMode="External"/><Relationship Id="rId73" Type="http://schemas.openxmlformats.org/officeDocument/2006/relationships/hyperlink" Target="https://isreview.org/issue/90/political-economy-mexicos-drug-war" TargetMode="Externa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jasminestidham@gmail.com" TargetMode="External"/><Relationship Id="rId13" Type="http://schemas.openxmlformats.org/officeDocument/2006/relationships/hyperlink" Target="https://mises.org/wire/stop-blaming-mexican-violence-american-guns" TargetMode="External"/><Relationship Id="rId18" Type="http://schemas.openxmlformats.org/officeDocument/2006/relationships/hyperlink" Target="https://mises.org/wire/stop-blaming-mexican-violence-american-guns" TargetMode="External"/><Relationship Id="rId39" Type="http://schemas.openxmlformats.org/officeDocument/2006/relationships/hyperlink" Target="https://www.americanprogress.org/issues/guns-crime/reports/2018/02/02/445659/beyond-our-borders/" TargetMode="External"/><Relationship Id="rId34" Type="http://schemas.openxmlformats.org/officeDocument/2006/relationships/hyperlink" Target="https://www.americanprogress.org/issues/guns-crime/reports/2018/02/02/445659/beyond-our-borders/" TargetMode="External"/><Relationship Id="rId50" Type="http://schemas.openxmlformats.org/officeDocument/2006/relationships/hyperlink" Target="https://www.americanprogress.org/issues/guns-crime/reports/2018/02/02/445659/beyond-our-borders/" TargetMode="External"/><Relationship Id="rId55" Type="http://schemas.openxmlformats.org/officeDocument/2006/relationships/hyperlink" Target="https://fpif.org/mexican-security-forces-commit-war-crimes-stop-arming-them/" TargetMode="External"/><Relationship Id="rId76" Type="http://schemas.openxmlformats.org/officeDocument/2006/relationships/image" Target="media/image2.png"/><Relationship Id="rId7" Type="http://schemas.openxmlformats.org/officeDocument/2006/relationships/settings" Target="settings.xml"/><Relationship Id="rId71" Type="http://schemas.openxmlformats.org/officeDocument/2006/relationships/hyperlink" Target="https://digitalcommons.du.edu/cgi/viewcontent.cgi?referer=https://www.google.com/&amp;httpsredir=1&amp;article=1503&amp;context=etd" TargetMode="External"/><Relationship Id="rId2" Type="http://schemas.openxmlformats.org/officeDocument/2006/relationships/customXml" Target="../customXml/item2.xml"/><Relationship Id="rId29" Type="http://schemas.openxmlformats.org/officeDocument/2006/relationships/hyperlink" Target="https://www.peacewomen.org/sites/default/files/preventing-gbv.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sminestidh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53E1119-B41A-3340-AF45-4226F32CF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44</TotalTime>
  <Pages>91</Pages>
  <Words>51250</Words>
  <Characters>292130</Characters>
  <Application>Microsoft Office Word</Application>
  <DocSecurity>0</DocSecurity>
  <Lines>2434</Lines>
  <Paragraphs>685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342695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Jasmine Kay Stidham</cp:lastModifiedBy>
  <cp:revision>30</cp:revision>
  <dcterms:created xsi:type="dcterms:W3CDTF">2019-07-04T18:09:00Z</dcterms:created>
  <dcterms:modified xsi:type="dcterms:W3CDTF">2019-07-05T08:00:00Z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