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7173" w:rsidRPr="00747173" w:rsidRDefault="00747173" w:rsidP="00747173"/>
    <w:p w:rsidR="002B4F20" w:rsidRDefault="002B4F20" w:rsidP="002B4F20">
      <w:pPr>
        <w:pStyle w:val="Heading1"/>
      </w:pPr>
      <w:r>
        <w:lastRenderedPageBreak/>
        <w:t>Militarism K</w:t>
      </w:r>
    </w:p>
    <w:p w:rsidR="00274EAB" w:rsidRDefault="00274EAB" w:rsidP="0052175D">
      <w:pPr>
        <w:pStyle w:val="Heading2"/>
      </w:pPr>
      <w:r>
        <w:t>1NC</w:t>
      </w:r>
    </w:p>
    <w:p w:rsidR="00274EAB" w:rsidRDefault="00274EAB" w:rsidP="00274EAB">
      <w:pPr>
        <w:pStyle w:val="Heading3"/>
      </w:pPr>
      <w:r>
        <w:t>1NC: Generic</w:t>
      </w:r>
    </w:p>
    <w:p w:rsidR="00274EAB" w:rsidRPr="00274EAB" w:rsidRDefault="00101BF4" w:rsidP="00101BF4">
      <w:pPr>
        <w:pStyle w:val="Heading4"/>
      </w:pPr>
      <w:r>
        <w:t xml:space="preserve">Attempts at arms sale regulation only serve as mechanisms of control over countries considered part of the global South and legitimize Western militarism and violence under the guise of preserving human rights and security – turns the </w:t>
      </w:r>
      <w:proofErr w:type="spellStart"/>
      <w:r>
        <w:t>aff</w:t>
      </w:r>
      <w:proofErr w:type="spellEnd"/>
      <w:r>
        <w:t xml:space="preserve"> and causes endless interventions and imposition of politics of imperial control along race and gender lines. The alternative is a feminist postcolonial analysis. </w:t>
      </w:r>
    </w:p>
    <w:p w:rsidR="00274EAB" w:rsidRPr="00FD07DB" w:rsidRDefault="00274EAB" w:rsidP="00274EAB">
      <w:pPr>
        <w:rPr>
          <w:rStyle w:val="Style13ptBold"/>
        </w:rPr>
      </w:pPr>
      <w:proofErr w:type="spellStart"/>
      <w:r w:rsidRPr="00FD07DB">
        <w:rPr>
          <w:rStyle w:val="Style13ptBold"/>
        </w:rPr>
        <w:t>Stavrianakis</w:t>
      </w:r>
      <w:proofErr w:type="spellEnd"/>
      <w:r w:rsidRPr="00FD07DB">
        <w:rPr>
          <w:rStyle w:val="Style13ptBold"/>
        </w:rPr>
        <w:t xml:space="preserve"> 19</w:t>
      </w:r>
    </w:p>
    <w:p w:rsidR="00274EAB" w:rsidRDefault="00274EAB" w:rsidP="00274EAB">
      <w:pPr>
        <w:rPr>
          <w:sz w:val="16"/>
          <w:szCs w:val="16"/>
        </w:rPr>
      </w:pPr>
      <w:r w:rsidRPr="00FD07DB">
        <w:rPr>
          <w:sz w:val="16"/>
          <w:szCs w:val="16"/>
        </w:rPr>
        <w:t xml:space="preserve">Anna </w:t>
      </w:r>
      <w:proofErr w:type="spellStart"/>
      <w:r w:rsidRPr="00FD07DB">
        <w:rPr>
          <w:sz w:val="16"/>
          <w:szCs w:val="16"/>
        </w:rPr>
        <w:t>Stavrianakis</w:t>
      </w:r>
      <w:proofErr w:type="spellEnd"/>
      <w:r w:rsidRPr="00FD07DB">
        <w:rPr>
          <w:sz w:val="16"/>
          <w:szCs w:val="16"/>
        </w:rPr>
        <w:t xml:space="preserve"> is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Pr="00FD07DB">
        <w:rPr>
          <w:sz w:val="16"/>
          <w:szCs w:val="16"/>
        </w:rPr>
        <w:t>militarised</w:t>
      </w:r>
      <w:proofErr w:type="spellEnd"/>
      <w:r w:rsidRPr="00FD07DB">
        <w:rPr>
          <w:sz w:val="16"/>
          <w:szCs w:val="16"/>
        </w:rPr>
        <w:t xml:space="preserve"> world. Review of International Studies, 45:1, 2019. [aw]</w:t>
      </w:r>
    </w:p>
    <w:p w:rsidR="00C57BBC" w:rsidRPr="009415D8" w:rsidRDefault="00C57BBC" w:rsidP="00C57BBC">
      <w:pPr>
        <w:rPr>
          <w:sz w:val="16"/>
        </w:rPr>
      </w:pPr>
      <w:r w:rsidRPr="009415D8">
        <w:rPr>
          <w:sz w:val="16"/>
        </w:rPr>
        <w:t>For all these developments</w:t>
      </w:r>
      <w:r w:rsidRPr="009415D8">
        <w:rPr>
          <w:rStyle w:val="StyleUnderline"/>
        </w:rPr>
        <w:t>, the human security agenda’s take on war, conflict, and armed violence</w:t>
      </w:r>
      <w:r w:rsidRPr="009415D8">
        <w:rPr>
          <w:sz w:val="16"/>
        </w:rPr>
        <w:t xml:space="preserve"> has not been without its critics. </w:t>
      </w:r>
      <w:r w:rsidRPr="009415D8">
        <w:rPr>
          <w:rStyle w:val="StyleUnderline"/>
        </w:rPr>
        <w:t>It has been described as the ‘new orthodoxy’ that is ‘unable to provide the basis for a substantive change of the system of international security’,</w:t>
      </w:r>
      <w:r w:rsidRPr="009415D8">
        <w:rPr>
          <w:sz w:val="16"/>
        </w:rPr>
        <w:t xml:space="preserve"> despite finding ‘the old language of interstate war and conflict … lacking’.35 Similarly, </w:t>
      </w:r>
      <w:r w:rsidRPr="009415D8">
        <w:rPr>
          <w:rStyle w:val="StyleUnderline"/>
        </w:rPr>
        <w:t xml:space="preserve">its </w:t>
      </w:r>
      <w:r w:rsidRPr="009415D8">
        <w:rPr>
          <w:rStyle w:val="Emphasis"/>
        </w:rPr>
        <w:t>emphasis on ‘progressive’ initiatives such as ‘</w:t>
      </w:r>
      <w:proofErr w:type="spellStart"/>
      <w:r w:rsidRPr="009415D8">
        <w:rPr>
          <w:rStyle w:val="Emphasis"/>
        </w:rPr>
        <w:t>eliminat</w:t>
      </w:r>
      <w:proofErr w:type="spellEnd"/>
      <w:r w:rsidRPr="009415D8">
        <w:rPr>
          <w:rStyle w:val="Emphasis"/>
        </w:rPr>
        <w:t>[</w:t>
      </w:r>
      <w:proofErr w:type="spellStart"/>
      <w:r w:rsidRPr="009415D8">
        <w:rPr>
          <w:rStyle w:val="Emphasis"/>
        </w:rPr>
        <w:t>ing</w:t>
      </w:r>
      <w:proofErr w:type="spellEnd"/>
      <w:r w:rsidRPr="009415D8">
        <w:rPr>
          <w:rStyle w:val="Emphasis"/>
        </w:rPr>
        <w:t>] certain types of weapons’ stands accused of failing to adequately examine ‘the pathologies inherent in the structure of the international system</w:t>
      </w:r>
      <w:r w:rsidRPr="009415D8">
        <w:rPr>
          <w:rStyle w:val="StyleUnderline"/>
        </w:rPr>
        <w:t>’ that generate such challenges</w:t>
      </w:r>
      <w:r w:rsidRPr="009415D8">
        <w:rPr>
          <w:sz w:val="16"/>
        </w:rPr>
        <w:t>.</w:t>
      </w:r>
      <w:r w:rsidRPr="009415D8">
        <w:rPr>
          <w:rStyle w:val="StyleUnderline"/>
        </w:rPr>
        <w:t xml:space="preserve">36 And when the ‘human’ in </w:t>
      </w:r>
      <w:r w:rsidRPr="009415D8">
        <w:rPr>
          <w:rStyle w:val="Emphasis"/>
        </w:rPr>
        <w:t xml:space="preserve">human security is </w:t>
      </w:r>
      <w:proofErr w:type="spellStart"/>
      <w:r w:rsidRPr="009415D8">
        <w:rPr>
          <w:rStyle w:val="Emphasis"/>
        </w:rPr>
        <w:t>naturalised</w:t>
      </w:r>
      <w:proofErr w:type="spellEnd"/>
      <w:r w:rsidRPr="009415D8">
        <w:rPr>
          <w:rStyle w:val="Emphasis"/>
        </w:rPr>
        <w:t xml:space="preserve"> as masculine, the inclusion of novel threats and new actors leaves the parameters of security untouched</w:t>
      </w:r>
      <w:r w:rsidRPr="009415D8">
        <w:rPr>
          <w:rStyle w:val="StyleUnderline"/>
        </w:rPr>
        <w:t xml:space="preserve">, meaning that ‘state-based, </w:t>
      </w:r>
      <w:proofErr w:type="spellStart"/>
      <w:r w:rsidRPr="009415D8">
        <w:rPr>
          <w:rStyle w:val="StyleUnderline"/>
        </w:rPr>
        <w:t>militarised</w:t>
      </w:r>
      <w:proofErr w:type="spellEnd"/>
      <w:r w:rsidRPr="009415D8">
        <w:rPr>
          <w:rStyle w:val="StyleUnderline"/>
        </w:rPr>
        <w:t xml:space="preserve"> security remains unchallenged’</w:t>
      </w:r>
      <w:r w:rsidRPr="009415D8">
        <w:rPr>
          <w:sz w:val="16"/>
        </w:rPr>
        <w:t xml:space="preserve">.37 </w:t>
      </w:r>
      <w:r w:rsidRPr="009415D8">
        <w:rPr>
          <w:rStyle w:val="Emphasis"/>
        </w:rPr>
        <w:t xml:space="preserve">Feminist scholars have critiqued the gendered concepts and practices of war, peace, </w:t>
      </w:r>
      <w:proofErr w:type="spellStart"/>
      <w:r w:rsidRPr="009415D8">
        <w:rPr>
          <w:rStyle w:val="Emphasis"/>
        </w:rPr>
        <w:t>militarisation</w:t>
      </w:r>
      <w:proofErr w:type="spellEnd"/>
      <w:r w:rsidRPr="009415D8">
        <w:rPr>
          <w:rStyle w:val="Emphasis"/>
        </w:rPr>
        <w:t>, peacekeeping and soldiering</w:t>
      </w:r>
      <w:r w:rsidRPr="009415D8">
        <w:rPr>
          <w:rStyle w:val="StyleUnderline"/>
        </w:rPr>
        <w:t>, going well beyond the human security framework</w:t>
      </w:r>
      <w:r w:rsidRPr="009415D8">
        <w:rPr>
          <w:sz w:val="16"/>
        </w:rPr>
        <w:t xml:space="preserve"> in the process.38</w:t>
      </w:r>
    </w:p>
    <w:p w:rsidR="00274EAB" w:rsidRPr="003B34E8" w:rsidRDefault="00274EAB" w:rsidP="00274EAB">
      <w:pPr>
        <w:rPr>
          <w:sz w:val="16"/>
        </w:rPr>
      </w:pPr>
      <w:r w:rsidRPr="009415D8">
        <w:rPr>
          <w:rStyle w:val="Emphasis"/>
        </w:rPr>
        <w:t xml:space="preserve">Feminist critiques that challenge the parameters of human security can usefully be combined with postcolonial accounts of IR </w:t>
      </w:r>
      <w:r w:rsidRPr="003B34E8">
        <w:rPr>
          <w:rStyle w:val="StyleUnderline"/>
        </w:rPr>
        <w:t xml:space="preserve">that </w:t>
      </w:r>
      <w:proofErr w:type="spellStart"/>
      <w:r w:rsidRPr="003B34E8">
        <w:rPr>
          <w:rStyle w:val="StyleUnderline"/>
        </w:rPr>
        <w:t>emphasise</w:t>
      </w:r>
      <w:proofErr w:type="spellEnd"/>
      <w:r w:rsidRPr="003B34E8">
        <w:rPr>
          <w:rStyle w:val="StyleUnderline"/>
        </w:rPr>
        <w:t xml:space="preserve"> the ways in </w:t>
      </w:r>
      <w:r w:rsidRPr="009415D8">
        <w:rPr>
          <w:rStyle w:val="Emphasis"/>
        </w:rPr>
        <w:t>which the discipline ‘can both deny empire while simultaneously normalizing an imperial perspective on the world</w:t>
      </w:r>
      <w:r w:rsidRPr="003B34E8">
        <w:rPr>
          <w:sz w:val="16"/>
        </w:rPr>
        <w:t xml:space="preserve">’.39 </w:t>
      </w:r>
      <w:r w:rsidRPr="009415D8">
        <w:rPr>
          <w:rStyle w:val="StyleUnderline"/>
        </w:rPr>
        <w:t xml:space="preserve">Some of </w:t>
      </w:r>
      <w:r w:rsidRPr="009415D8">
        <w:rPr>
          <w:rStyle w:val="Emphasis"/>
        </w:rPr>
        <w:t>the main themes of the human security agenda are illustrative of the need for</w:t>
      </w:r>
      <w:r w:rsidRPr="003B34E8">
        <w:rPr>
          <w:rStyle w:val="StyleUnderline"/>
        </w:rPr>
        <w:t xml:space="preserve"> an imperial perspective in how we understand the challenges facing weapons control</w:t>
      </w:r>
      <w:r w:rsidRPr="003B34E8">
        <w:rPr>
          <w:sz w:val="16"/>
        </w:rPr>
        <w:t xml:space="preserve">. By this I </w:t>
      </w:r>
      <w:r w:rsidRPr="009415D8">
        <w:rPr>
          <w:rStyle w:val="Emphasis"/>
        </w:rPr>
        <w:t xml:space="preserve">mean interpreting them with the aid of scholarship that challenges methodological nationalism and Eurocentrism in its analysis, </w:t>
      </w:r>
      <w:proofErr w:type="spellStart"/>
      <w:r w:rsidRPr="009415D8">
        <w:rPr>
          <w:rStyle w:val="Emphasis"/>
        </w:rPr>
        <w:t>mobilises</w:t>
      </w:r>
      <w:proofErr w:type="spellEnd"/>
      <w:r w:rsidRPr="009415D8">
        <w:rPr>
          <w:rStyle w:val="Emphasis"/>
        </w:rPr>
        <w:t xml:space="preserve"> feminist critiques of militarism, and puts the legacy of empire and colonialism, and the racial, gendered, and classed politics of imperial control, front and </w:t>
      </w:r>
      <w:proofErr w:type="spellStart"/>
      <w:r w:rsidRPr="009415D8">
        <w:rPr>
          <w:rStyle w:val="Emphasis"/>
        </w:rPr>
        <w:t>centre</w:t>
      </w:r>
      <w:proofErr w:type="spellEnd"/>
      <w:r w:rsidRPr="009415D8">
        <w:rPr>
          <w:rStyle w:val="Emphasis"/>
        </w:rPr>
        <w:t xml:space="preserve"> in its assessment of contemporary challenges.</w:t>
      </w:r>
      <w:r w:rsidRPr="003B34E8">
        <w:rPr>
          <w:sz w:val="16"/>
        </w:rPr>
        <w:t xml:space="preserve">40 </w:t>
      </w:r>
      <w:r w:rsidRPr="009415D8">
        <w:rPr>
          <w:rStyle w:val="Emphasis"/>
        </w:rPr>
        <w:t>Deploying such resources gives us a chance to rethink some of the key assumptions around human security and the prospects for regulating weapons circulation</w:t>
      </w:r>
      <w:r w:rsidRPr="003B34E8">
        <w:rPr>
          <w:sz w:val="16"/>
        </w:rPr>
        <w:t>.</w:t>
      </w:r>
    </w:p>
    <w:p w:rsidR="00274EAB" w:rsidRPr="003B34E8" w:rsidRDefault="00274EAB" w:rsidP="00274EAB">
      <w:pPr>
        <w:rPr>
          <w:rStyle w:val="StyleUnderline"/>
        </w:rPr>
      </w:pPr>
      <w:r w:rsidRPr="003B34E8">
        <w:rPr>
          <w:sz w:val="16"/>
        </w:rPr>
        <w:t xml:space="preserve">Three </w:t>
      </w:r>
      <w:r w:rsidRPr="009415D8">
        <w:rPr>
          <w:rStyle w:val="Emphasis"/>
        </w:rPr>
        <w:t>core themes</w:t>
      </w:r>
      <w:r w:rsidRPr="003B34E8">
        <w:rPr>
          <w:rStyle w:val="StyleUnderline"/>
        </w:rPr>
        <w:t xml:space="preserve"> of the human security agenda </w:t>
      </w:r>
      <w:r w:rsidRPr="009415D8">
        <w:rPr>
          <w:rStyle w:val="Emphasis"/>
        </w:rPr>
        <w:t>are ripe for an imperial critique</w:t>
      </w:r>
      <w:r w:rsidRPr="003B34E8">
        <w:rPr>
          <w:sz w:val="16"/>
        </w:rPr>
        <w:t xml:space="preserve">. </w:t>
      </w:r>
      <w:r w:rsidRPr="009415D8">
        <w:rPr>
          <w:rStyle w:val="Emphasis"/>
        </w:rPr>
        <w:t>First, the claim that the character of conflict has changed, from inter-state war towards internal conflict</w:t>
      </w:r>
      <w:r w:rsidRPr="003B34E8">
        <w:rPr>
          <w:sz w:val="16"/>
        </w:rPr>
        <w:t xml:space="preserve">, has become axiomatic in much of IR, including the human security literature.41 The </w:t>
      </w:r>
      <w:r w:rsidRPr="009415D8">
        <w:rPr>
          <w:rStyle w:val="Emphasis"/>
        </w:rPr>
        <w:t>greatest</w:t>
      </w:r>
      <w:r w:rsidRPr="003B34E8">
        <w:rPr>
          <w:rStyle w:val="StyleUnderline"/>
        </w:rPr>
        <w:t xml:space="preserve"> </w:t>
      </w:r>
      <w:r w:rsidRPr="009415D8">
        <w:rPr>
          <w:rStyle w:val="Emphasis"/>
        </w:rPr>
        <w:t>threats to human security are deemed to stem from internal conflict and criminal violence, or the state</w:t>
      </w:r>
      <w:r w:rsidRPr="003B34E8">
        <w:rPr>
          <w:rStyle w:val="StyleUnderline"/>
        </w:rPr>
        <w:t xml:space="preserve"> itself, rather than from an external adversary </w:t>
      </w:r>
      <w:r w:rsidRPr="003B34E8">
        <w:rPr>
          <w:sz w:val="16"/>
        </w:rPr>
        <w:t xml:space="preserve">as per the traditional security agenda. </w:t>
      </w:r>
      <w:r w:rsidRPr="003B34E8">
        <w:rPr>
          <w:rStyle w:val="StyleUnderline"/>
        </w:rPr>
        <w:t>As such, ‘international security traditionally defined</w:t>
      </w:r>
      <w:r w:rsidRPr="003B34E8">
        <w:rPr>
          <w:sz w:val="16"/>
        </w:rPr>
        <w:t xml:space="preserve"> – territorial integrity – </w:t>
      </w:r>
      <w:r w:rsidRPr="003B34E8">
        <w:rPr>
          <w:rStyle w:val="StyleUnderline"/>
        </w:rPr>
        <w:t>does not necessarily correlate with human security</w:t>
      </w:r>
      <w:r w:rsidRPr="003B34E8">
        <w:rPr>
          <w:sz w:val="16"/>
        </w:rPr>
        <w:t xml:space="preserve">’.42 </w:t>
      </w:r>
      <w:r w:rsidRPr="009415D8">
        <w:rPr>
          <w:rStyle w:val="Emphasis"/>
        </w:rPr>
        <w:t>Second, the changing character of conflict requires a shift in the referent object of security</w:t>
      </w:r>
      <w:r w:rsidRPr="003B34E8">
        <w:rPr>
          <w:sz w:val="16"/>
        </w:rPr>
        <w:t xml:space="preserve">, according to the human security agenda: </w:t>
      </w:r>
      <w:r w:rsidRPr="003B34E8">
        <w:rPr>
          <w:rStyle w:val="StyleUnderline"/>
        </w:rPr>
        <w:t xml:space="preserve">away from the state and inter-state war, and </w:t>
      </w:r>
      <w:r w:rsidRPr="009415D8">
        <w:rPr>
          <w:rStyle w:val="Emphasis"/>
        </w:rPr>
        <w:t>towards the individual</w:t>
      </w:r>
      <w:r w:rsidRPr="003B34E8">
        <w:rPr>
          <w:sz w:val="16"/>
        </w:rPr>
        <w:t xml:space="preserve"> and the broader range of threats they face. 43 And </w:t>
      </w:r>
      <w:r w:rsidRPr="009415D8">
        <w:rPr>
          <w:rStyle w:val="Emphasis"/>
        </w:rPr>
        <w:t>third, the</w:t>
      </w:r>
      <w:r w:rsidRPr="003B34E8">
        <w:rPr>
          <w:rStyle w:val="StyleUnderline"/>
        </w:rPr>
        <w:t xml:space="preserve"> human security </w:t>
      </w:r>
      <w:r w:rsidRPr="009415D8">
        <w:rPr>
          <w:rStyle w:val="Emphasis"/>
        </w:rPr>
        <w:t>agenda</w:t>
      </w:r>
      <w:r w:rsidRPr="003B34E8">
        <w:rPr>
          <w:rStyle w:val="StyleUnderline"/>
        </w:rPr>
        <w:t xml:space="preserve"> nonetheless </w:t>
      </w:r>
      <w:proofErr w:type="spellStart"/>
      <w:r w:rsidRPr="009415D8">
        <w:rPr>
          <w:rStyle w:val="Emphasis"/>
        </w:rPr>
        <w:t>emphasises</w:t>
      </w:r>
      <w:proofErr w:type="spellEnd"/>
      <w:r w:rsidRPr="009415D8">
        <w:rPr>
          <w:rStyle w:val="Emphasis"/>
        </w:rPr>
        <w:t xml:space="preserve"> the importance of the state’s monopoly on legitimate violence and role in security provision</w:t>
      </w:r>
      <w:r w:rsidRPr="003B34E8">
        <w:rPr>
          <w:sz w:val="16"/>
        </w:rPr>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globalisation’.45 </w:t>
      </w:r>
      <w:r w:rsidRPr="003B34E8">
        <w:rPr>
          <w:rStyle w:val="StyleUnderline"/>
        </w:rPr>
        <w:t xml:space="preserve">Hence the need for security sector reform (SSR), </w:t>
      </w:r>
      <w:proofErr w:type="spellStart"/>
      <w:r w:rsidRPr="003B34E8">
        <w:rPr>
          <w:rStyle w:val="StyleUnderline"/>
        </w:rPr>
        <w:t>demobilisation</w:t>
      </w:r>
      <w:proofErr w:type="spellEnd"/>
      <w:r w:rsidRPr="003B34E8">
        <w:rPr>
          <w:rStyle w:val="StyleUnderline"/>
        </w:rPr>
        <w:t>, disarmament, and reintegration (DDR) and other reforms of coercive practices and apparatuses.</w:t>
      </w:r>
    </w:p>
    <w:p w:rsidR="00274EAB" w:rsidRPr="003B34E8" w:rsidRDefault="00274EAB" w:rsidP="00274EAB">
      <w:pPr>
        <w:rPr>
          <w:sz w:val="16"/>
        </w:rPr>
      </w:pPr>
      <w:r w:rsidRPr="003B34E8">
        <w:rPr>
          <w:rStyle w:val="StyleUnderline"/>
        </w:rPr>
        <w:t>Each of these</w:t>
      </w:r>
      <w:r w:rsidRPr="003B34E8">
        <w:rPr>
          <w:sz w:val="16"/>
        </w:rPr>
        <w:t xml:space="preserve"> three themes </w:t>
      </w:r>
      <w:r w:rsidRPr="003B34E8">
        <w:rPr>
          <w:rStyle w:val="StyleUnderline"/>
        </w:rPr>
        <w:t xml:space="preserve">is premised on the significance of the rupture that occurred with the end of the Cold War. But understanding the Cold War as predominantly an East–West ideological and geopolitical confrontation </w:t>
      </w:r>
      <w:proofErr w:type="spellStart"/>
      <w:r w:rsidRPr="003B34E8">
        <w:rPr>
          <w:rStyle w:val="StyleUnderline"/>
        </w:rPr>
        <w:t>marginalises</w:t>
      </w:r>
      <w:proofErr w:type="spellEnd"/>
      <w:r w:rsidRPr="003B34E8">
        <w:rPr>
          <w:rStyle w:val="StyleUnderline"/>
        </w:rPr>
        <w:t xml:space="preserve"> longer historical patterns of North–South power relations and conflict</w:t>
      </w:r>
      <w:r w:rsidRPr="003B34E8">
        <w:rPr>
          <w:sz w:val="16"/>
        </w:rPr>
        <w:t xml:space="preserve">, and of hot war in the South. And </w:t>
      </w:r>
      <w:r w:rsidRPr="003B34E8">
        <w:rPr>
          <w:rStyle w:val="Emphasis"/>
        </w:rPr>
        <w:t>the increased focus on internal conflict, while fruitful in terms of changing the scale of analysis, risks disconnecting the micropolitics of violence from broader systems and structures of war preparation, ignoring one of the key lessons of feminist scholarship</w:t>
      </w:r>
      <w:r w:rsidRPr="003B34E8">
        <w:rPr>
          <w:sz w:val="16"/>
        </w:rPr>
        <w:t xml:space="preserve">, which is </w:t>
      </w:r>
      <w:r w:rsidRPr="009415D8">
        <w:rPr>
          <w:rStyle w:val="Emphasis"/>
        </w:rPr>
        <w:t>that the scales or so-called levels of analysis are interdependent.</w:t>
      </w:r>
      <w:r w:rsidRPr="003B34E8">
        <w:rPr>
          <w:sz w:val="16"/>
        </w:rPr>
        <w:t xml:space="preserve"> As Laura Sjoberg and Sandra Via put it, ‘</w:t>
      </w:r>
      <w:r w:rsidRPr="003B34E8">
        <w:rPr>
          <w:rStyle w:val="StyleUnderline"/>
        </w:rPr>
        <w:t xml:space="preserve">absolutely distinguishing between the personal, national and international level of war and militarism lacks conceptual and empirical rigor at best’: </w:t>
      </w:r>
      <w:r w:rsidRPr="009415D8">
        <w:rPr>
          <w:rStyle w:val="Emphasis"/>
        </w:rPr>
        <w:t xml:space="preserve">feminist attention allows us to understand both the impact of war and militarism on people </w:t>
      </w:r>
      <w:r w:rsidRPr="003B34E8">
        <w:rPr>
          <w:sz w:val="16"/>
        </w:rPr>
        <w:t xml:space="preserve">(especially, but not only, women) </w:t>
      </w:r>
      <w:r w:rsidRPr="009415D8">
        <w:rPr>
          <w:rStyle w:val="Emphasis"/>
        </w:rPr>
        <w:t>as well as the gendered construction of war and militarism.</w:t>
      </w:r>
      <w:r w:rsidRPr="003B34E8">
        <w:rPr>
          <w:sz w:val="16"/>
        </w:rPr>
        <w:t>46</w:t>
      </w:r>
    </w:p>
    <w:p w:rsidR="00274EAB" w:rsidRPr="00C57BBC" w:rsidRDefault="00274EAB" w:rsidP="00274EAB">
      <w:pPr>
        <w:rPr>
          <w:sz w:val="16"/>
        </w:rPr>
      </w:pPr>
      <w:r w:rsidRPr="009415D8">
        <w:rPr>
          <w:rStyle w:val="Emphasis"/>
        </w:rPr>
        <w:t xml:space="preserve">A longer historical view </w:t>
      </w:r>
      <w:r w:rsidRPr="003B34E8">
        <w:rPr>
          <w:rStyle w:val="StyleUnderline"/>
        </w:rPr>
        <w:t xml:space="preserve">that is </w:t>
      </w:r>
      <w:r w:rsidRPr="003B34E8">
        <w:rPr>
          <w:rStyle w:val="Emphasis"/>
        </w:rPr>
        <w:t>not hamstrung by a state-centric ontology</w:t>
      </w:r>
      <w:r w:rsidRPr="00C57BBC">
        <w:rPr>
          <w:sz w:val="16"/>
        </w:rPr>
        <w:t xml:space="preserve"> </w:t>
      </w:r>
      <w:r w:rsidRPr="003B34E8">
        <w:rPr>
          <w:rStyle w:val="StyleUnderline"/>
        </w:rPr>
        <w:t>allows us to see that arms transfer practices have long been part of the simultaneously transnational and asymmetrical constitution of force</w:t>
      </w:r>
      <w:r w:rsidRPr="00C57BBC">
        <w:rPr>
          <w:sz w:val="16"/>
        </w:rPr>
        <w:t xml:space="preserve">. Historical scholarship on </w:t>
      </w:r>
      <w:r w:rsidRPr="003B34E8">
        <w:rPr>
          <w:rStyle w:val="StyleUnderline"/>
        </w:rPr>
        <w:t xml:space="preserve">the arms trade </w:t>
      </w:r>
      <w:proofErr w:type="spellStart"/>
      <w:r w:rsidRPr="003B34E8">
        <w:rPr>
          <w:rStyle w:val="StyleUnderline"/>
        </w:rPr>
        <w:t>emphasises</w:t>
      </w:r>
      <w:proofErr w:type="spellEnd"/>
      <w:r w:rsidRPr="003B34E8">
        <w:rPr>
          <w:rStyle w:val="StyleUnderline"/>
        </w:rPr>
        <w:t xml:space="preserve"> the importance of </w:t>
      </w:r>
      <w:proofErr w:type="spellStart"/>
      <w:r w:rsidRPr="003B34E8">
        <w:rPr>
          <w:rStyle w:val="StyleUnderline"/>
        </w:rPr>
        <w:t>decolonisation</w:t>
      </w:r>
      <w:proofErr w:type="spellEnd"/>
      <w:r w:rsidRPr="003B34E8">
        <w:rPr>
          <w:rStyle w:val="StyleUnderline"/>
        </w:rPr>
        <w:t xml:space="preserve"> as the shift from empire to a system of formally sovereign states in which North– South power asymmetries continue to resonate</w:t>
      </w:r>
      <w:r w:rsidRPr="00C57BBC">
        <w:rPr>
          <w:sz w:val="16"/>
        </w:rPr>
        <w:t xml:space="preserve">. </w:t>
      </w:r>
      <w:r w:rsidRPr="003B34E8">
        <w:rPr>
          <w:rStyle w:val="StyleUnderline"/>
        </w:rPr>
        <w:t xml:space="preserve">One of the key transformations in weapons transfer practices </w:t>
      </w:r>
      <w:r w:rsidRPr="00C57BBC">
        <w:rPr>
          <w:sz w:val="16"/>
        </w:rPr>
        <w:t xml:space="preserve">that came with </w:t>
      </w:r>
      <w:proofErr w:type="spellStart"/>
      <w:r w:rsidRPr="00C57BBC">
        <w:rPr>
          <w:sz w:val="16"/>
        </w:rPr>
        <w:t>decolonisation</w:t>
      </w:r>
      <w:proofErr w:type="spellEnd"/>
      <w:r w:rsidRPr="00C57BBC">
        <w:rPr>
          <w:sz w:val="16"/>
        </w:rPr>
        <w:t xml:space="preserve"> </w:t>
      </w:r>
      <w:r w:rsidRPr="003B34E8">
        <w:rPr>
          <w:rStyle w:val="StyleUnderline"/>
        </w:rPr>
        <w:t xml:space="preserve">was a shift on the part of the Soviet Union and China from support for national liberation movements, to the </w:t>
      </w:r>
      <w:proofErr w:type="spellStart"/>
      <w:r w:rsidRPr="003B34E8">
        <w:rPr>
          <w:rStyle w:val="StyleUnderline"/>
        </w:rPr>
        <w:t>defence</w:t>
      </w:r>
      <w:proofErr w:type="spellEnd"/>
      <w:r w:rsidRPr="003B34E8">
        <w:rPr>
          <w:rStyle w:val="StyleUnderline"/>
        </w:rPr>
        <w:t xml:space="preserve"> of sovereignty as a means of resisting US-led domination</w:t>
      </w:r>
      <w:r w:rsidRPr="00C57BBC">
        <w:rPr>
          <w:sz w:val="16"/>
        </w:rPr>
        <w:t xml:space="preserve">, in either anti-capitalist or anti-imperialist modes.47 </w:t>
      </w:r>
      <w:r w:rsidRPr="003B34E8">
        <w:rPr>
          <w:rStyle w:val="StyleUnderline"/>
        </w:rPr>
        <w:t xml:space="preserve">The supply of weapons and military training was a common feature of both Soviet and US relations with the Third World: </w:t>
      </w:r>
      <w:r w:rsidRPr="00C57BBC">
        <w:rPr>
          <w:sz w:val="16"/>
        </w:rPr>
        <w:t>despite their differences, North–South politico-military relations had much in common between the two blocs.48</w:t>
      </w:r>
    </w:p>
    <w:p w:rsidR="00274EAB" w:rsidRPr="00C57BBC" w:rsidRDefault="00274EAB" w:rsidP="00274EAB">
      <w:pPr>
        <w:rPr>
          <w:rStyle w:val="StyleUnderline"/>
        </w:rPr>
      </w:pPr>
      <w:r w:rsidRPr="00C57BBC">
        <w:rPr>
          <w:sz w:val="16"/>
        </w:rPr>
        <w:t xml:space="preserve">Ostensibly </w:t>
      </w:r>
      <w:r w:rsidRPr="003B34E8">
        <w:rPr>
          <w:rStyle w:val="StyleUnderline"/>
        </w:rPr>
        <w:t xml:space="preserve">new or </w:t>
      </w:r>
      <w:r w:rsidRPr="009415D8">
        <w:rPr>
          <w:rStyle w:val="Emphasis"/>
        </w:rPr>
        <w:t>transformed challenges of the post-Cold War era,</w:t>
      </w:r>
      <w:r w:rsidRPr="00C57BBC">
        <w:rPr>
          <w:sz w:val="16"/>
        </w:rPr>
        <w:t xml:space="preserve"> such as Somali piracy, new wars in Africa, or insurgency and counterinsurgency in Afghanistan, </w:t>
      </w:r>
      <w:r w:rsidRPr="009415D8">
        <w:rPr>
          <w:rStyle w:val="Emphasis"/>
        </w:rPr>
        <w:t xml:space="preserve">are thus better understood in postcolonial terms, with </w:t>
      </w:r>
      <w:proofErr w:type="spellStart"/>
      <w:r w:rsidRPr="009415D8">
        <w:rPr>
          <w:rStyle w:val="Emphasis"/>
        </w:rPr>
        <w:t>militarised</w:t>
      </w:r>
      <w:proofErr w:type="spellEnd"/>
      <w:r w:rsidRPr="009415D8">
        <w:rPr>
          <w:rStyle w:val="Emphasis"/>
        </w:rPr>
        <w:t xml:space="preserve"> transnational continuities as well as changes associated with the end of superpower rivalry</w:t>
      </w:r>
      <w:r w:rsidRPr="00C57BBC">
        <w:rPr>
          <w:sz w:val="16"/>
        </w:rPr>
        <w:t xml:space="preserve">.49 </w:t>
      </w:r>
      <w:r w:rsidRPr="00C57BBC">
        <w:rPr>
          <w:rStyle w:val="StyleUnderline"/>
        </w:rPr>
        <w:t xml:space="preserve">Amina Mama and Margo </w:t>
      </w:r>
      <w:proofErr w:type="spellStart"/>
      <w:r w:rsidRPr="00C57BBC">
        <w:rPr>
          <w:rStyle w:val="StyleUnderline"/>
        </w:rPr>
        <w:t>Okazawa</w:t>
      </w:r>
      <w:proofErr w:type="spellEnd"/>
      <w:r w:rsidRPr="00C57BBC">
        <w:rPr>
          <w:rStyle w:val="StyleUnderline"/>
        </w:rPr>
        <w:t xml:space="preserve">-Rey </w:t>
      </w:r>
      <w:proofErr w:type="spellStart"/>
      <w:r w:rsidRPr="00C57BBC">
        <w:rPr>
          <w:rStyle w:val="StyleUnderline"/>
        </w:rPr>
        <w:t>emphasise</w:t>
      </w:r>
      <w:proofErr w:type="spellEnd"/>
      <w:r w:rsidRPr="00C57BBC">
        <w:rPr>
          <w:sz w:val="16"/>
        </w:rPr>
        <w:t xml:space="preserve"> </w:t>
      </w:r>
      <w:r w:rsidRPr="009415D8">
        <w:rPr>
          <w:rStyle w:val="Emphasis"/>
        </w:rPr>
        <w:t>the continuities between colonial and contemporary militarism</w:t>
      </w:r>
      <w:r w:rsidRPr="00C57BBC">
        <w:rPr>
          <w:rStyle w:val="StyleUnderline"/>
        </w:rPr>
        <w:t xml:space="preserve"> </w:t>
      </w:r>
      <w:r w:rsidRPr="00C57BBC">
        <w:rPr>
          <w:sz w:val="16"/>
        </w:rPr>
        <w:t xml:space="preserve">that not only </w:t>
      </w:r>
      <w:r w:rsidRPr="009415D8">
        <w:rPr>
          <w:rStyle w:val="Emphasis"/>
        </w:rPr>
        <w:t>led</w:t>
      </w:r>
      <w:r w:rsidRPr="00C57BBC">
        <w:rPr>
          <w:rStyle w:val="StyleUnderline"/>
        </w:rPr>
        <w:t xml:space="preserve"> them </w:t>
      </w:r>
      <w:r w:rsidRPr="009415D8">
        <w:rPr>
          <w:rStyle w:val="Emphasis"/>
        </w:rPr>
        <w:t>to prefer the terminology of postcolonial conflicts</w:t>
      </w:r>
      <w:r w:rsidRPr="00C57BBC">
        <w:rPr>
          <w:rStyle w:val="StyleUnderline"/>
        </w:rPr>
        <w:t xml:space="preserve"> over that of new wars, </w:t>
      </w:r>
      <w:r w:rsidRPr="009415D8">
        <w:rPr>
          <w:rStyle w:val="Emphasis"/>
        </w:rPr>
        <w:t xml:space="preserve">but also </w:t>
      </w:r>
      <w:proofErr w:type="spellStart"/>
      <w:r w:rsidRPr="009415D8">
        <w:rPr>
          <w:rStyle w:val="Emphasis"/>
        </w:rPr>
        <w:t>emphasise</w:t>
      </w:r>
      <w:proofErr w:type="spellEnd"/>
      <w:r w:rsidRPr="009415D8">
        <w:rPr>
          <w:rStyle w:val="Emphasis"/>
        </w:rPr>
        <w:t xml:space="preserve"> the fundamentally gendered characteristics of the physical and structural violence</w:t>
      </w:r>
      <w:r w:rsidRPr="00C57BBC">
        <w:rPr>
          <w:rStyle w:val="StyleUnderline"/>
        </w:rPr>
        <w:t xml:space="preserve"> at stake.</w:t>
      </w:r>
      <w:r w:rsidRPr="00C57BBC">
        <w:rPr>
          <w:sz w:val="16"/>
        </w:rPr>
        <w:t xml:space="preserve">50 And as Cooper argues, </w:t>
      </w:r>
      <w:r w:rsidRPr="00C57BBC">
        <w:rPr>
          <w:rStyle w:val="StyleUnderline"/>
        </w:rPr>
        <w:t xml:space="preserve">arms control regimes have long featured both ‘proscription and permission’51 operating in tandem, </w:t>
      </w:r>
      <w:r w:rsidRPr="00C57BBC">
        <w:rPr>
          <w:sz w:val="16"/>
        </w:rPr>
        <w:t xml:space="preserve">challenging the optimism of accounts premised on the end of the Cold War as the changed permissive factor that </w:t>
      </w:r>
      <w:r w:rsidRPr="00C57BBC">
        <w:rPr>
          <w:rStyle w:val="StyleUnderline"/>
        </w:rPr>
        <w:t>allows humanitarian concerns to be the core objective of weapons control.</w:t>
      </w:r>
      <w:r w:rsidRPr="00C57BBC">
        <w:rPr>
          <w:sz w:val="16"/>
        </w:rPr>
        <w:t xml:space="preserve"> This emphasis on history and power generates </w:t>
      </w:r>
      <w:proofErr w:type="spellStart"/>
      <w:r w:rsidRPr="00C57BBC">
        <w:rPr>
          <w:sz w:val="16"/>
        </w:rPr>
        <w:t>scepticism</w:t>
      </w:r>
      <w:proofErr w:type="spellEnd"/>
      <w:r w:rsidRPr="00C57BBC">
        <w:rPr>
          <w:sz w:val="16"/>
        </w:rPr>
        <w:t xml:space="preserve"> about the optimism and presentism of most accounts of the emergence of the ATT, and the linear, benevolent account of history found therein.52 A longer historical perspective allows us to see how </w:t>
      </w:r>
      <w:r w:rsidRPr="00C57BBC">
        <w:rPr>
          <w:rStyle w:val="StyleUnderline"/>
        </w:rPr>
        <w:t>state security (whether national or imperial) and (what is today called) human security have long been two sides of the same coin.</w:t>
      </w:r>
    </w:p>
    <w:p w:rsidR="00274EAB" w:rsidRPr="00C57BBC" w:rsidRDefault="00274EAB" w:rsidP="00274EAB">
      <w:pPr>
        <w:rPr>
          <w:sz w:val="16"/>
        </w:rPr>
      </w:pPr>
      <w:r w:rsidRPr="00C57BBC">
        <w:rPr>
          <w:rStyle w:val="StyleUnderline"/>
        </w:rPr>
        <w:t>There are thus continuities of imperial forms of practice despite the turn to formal</w:t>
      </w:r>
      <w:r w:rsidRPr="00C57BBC">
        <w:rPr>
          <w:sz w:val="16"/>
        </w:rPr>
        <w:t xml:space="preserve"> sovereignty. </w:t>
      </w:r>
      <w:r w:rsidRPr="00C57BBC">
        <w:rPr>
          <w:rStyle w:val="StyleUnderline"/>
        </w:rPr>
        <w:t xml:space="preserve">A focus on the systematic or </w:t>
      </w:r>
      <w:proofErr w:type="spellStart"/>
      <w:r w:rsidRPr="00C57BBC">
        <w:rPr>
          <w:rStyle w:val="StyleUnderline"/>
        </w:rPr>
        <w:t>organised</w:t>
      </w:r>
      <w:proofErr w:type="spellEnd"/>
      <w:r w:rsidRPr="00C57BBC">
        <w:rPr>
          <w:rStyle w:val="StyleUnderline"/>
        </w:rPr>
        <w:t xml:space="preserve"> and North–South character of much armed violence</w:t>
      </w:r>
      <w:r w:rsidRPr="00C57BBC">
        <w:rPr>
          <w:sz w:val="16"/>
        </w:rPr>
        <w:t xml:space="preserve"> is not to return to Cold War politics or the ‘sterile polemic’ of past debates about weapons issues mentioned earlier. Rather, it </w:t>
      </w:r>
      <w:r w:rsidRPr="00C57BBC">
        <w:rPr>
          <w:rStyle w:val="StyleUnderline"/>
        </w:rPr>
        <w:t xml:space="preserve">is to </w:t>
      </w:r>
      <w:proofErr w:type="spellStart"/>
      <w:r w:rsidRPr="00C57BBC">
        <w:rPr>
          <w:rStyle w:val="StyleUnderline"/>
        </w:rPr>
        <w:t>emphasise</w:t>
      </w:r>
      <w:proofErr w:type="spellEnd"/>
      <w:r w:rsidRPr="00C57BBC">
        <w:rPr>
          <w:rStyle w:val="StyleUnderline"/>
        </w:rPr>
        <w:t xml:space="preserve"> that historical weapons supply routes and power relations continue to resonate; that massive and uneven levels of global military spending and proxy wars continue to matter; and that clients continue to use weapons in ways that are often unanticipated</w:t>
      </w:r>
      <w:r w:rsidRPr="00C57BBC">
        <w:rPr>
          <w:sz w:val="16"/>
        </w:rPr>
        <w:t xml:space="preserve"> by patrons. Ostensibly </w:t>
      </w:r>
      <w:r w:rsidRPr="00C57BBC">
        <w:rPr>
          <w:rStyle w:val="StyleUnderline"/>
        </w:rPr>
        <w:t>civil or internal wars are enmeshed in wider regional and international projects.</w:t>
      </w:r>
      <w:r w:rsidRPr="00C57BBC">
        <w:rPr>
          <w:sz w:val="16"/>
        </w:rPr>
        <w:t xml:space="preserve">53 There are </w:t>
      </w:r>
      <w:proofErr w:type="spellStart"/>
      <w:r w:rsidRPr="00C57BBC">
        <w:rPr>
          <w:sz w:val="16"/>
        </w:rPr>
        <w:t>internationalised</w:t>
      </w:r>
      <w:proofErr w:type="spellEnd"/>
      <w:r w:rsidRPr="00C57BBC">
        <w:rPr>
          <w:sz w:val="16"/>
        </w:rPr>
        <w:t xml:space="preserve"> sources of much of what counts as domestic, civil or intra-state, including colonial legacies and </w:t>
      </w:r>
      <w:proofErr w:type="spellStart"/>
      <w:r w:rsidRPr="00C57BBC">
        <w:rPr>
          <w:sz w:val="16"/>
        </w:rPr>
        <w:t>internationalised</w:t>
      </w:r>
      <w:proofErr w:type="spellEnd"/>
      <w:r w:rsidRPr="00C57BBC">
        <w:rPr>
          <w:sz w:val="16"/>
        </w:rPr>
        <w:t xml:space="preserve"> weapons supply chains. In many accounts</w:t>
      </w:r>
      <w:r w:rsidRPr="00C57BBC">
        <w:rPr>
          <w:rStyle w:val="StyleUnderline"/>
        </w:rPr>
        <w:t xml:space="preserve">, human security has been </w:t>
      </w:r>
      <w:proofErr w:type="spellStart"/>
      <w:r w:rsidRPr="00C57BBC">
        <w:rPr>
          <w:rStyle w:val="StyleUnderline"/>
        </w:rPr>
        <w:t>mobilised</w:t>
      </w:r>
      <w:proofErr w:type="spellEnd"/>
      <w:r w:rsidRPr="00C57BBC">
        <w:rPr>
          <w:rStyle w:val="StyleUnderline"/>
        </w:rPr>
        <w:t xml:space="preserve"> as an attempt to ‘cope with [the] pathological results’ of how security has been defined in postcolonial states in the South</w:t>
      </w:r>
      <w:r w:rsidRPr="00C57BBC">
        <w:rPr>
          <w:sz w:val="16"/>
        </w:rPr>
        <w:t xml:space="preserve">.54 Yet this encourages internalist analysis that sees the problems of armed violence as having their sources primarily within the global South. </w:t>
      </w:r>
      <w:r w:rsidRPr="009415D8">
        <w:rPr>
          <w:rStyle w:val="Emphasis"/>
        </w:rPr>
        <w:t>In conceding the terms of debate to ‘traditional’ security studies, and seeking to shift inwards from the state to the individuals</w:t>
      </w:r>
      <w:r w:rsidRPr="00C57BBC">
        <w:rPr>
          <w:rStyle w:val="StyleUnderline"/>
        </w:rPr>
        <w:t xml:space="preserve"> living within it</w:t>
      </w:r>
      <w:r w:rsidRPr="009415D8">
        <w:rPr>
          <w:rStyle w:val="Emphasis"/>
        </w:rPr>
        <w:t>, rather than critiquing the conception of the international system, the human security agenda continues to ‘occlude and distort imperial relations’</w:t>
      </w:r>
      <w:r w:rsidRPr="00C57BBC">
        <w:rPr>
          <w:sz w:val="16"/>
        </w:rPr>
        <w:t xml:space="preserve"> in the way that more traditional ‘Westphalian terms of reference’ do.55</w:t>
      </w:r>
    </w:p>
    <w:p w:rsidR="00274EAB" w:rsidRPr="009415D8" w:rsidRDefault="00274EAB" w:rsidP="00274EAB">
      <w:pPr>
        <w:rPr>
          <w:rStyle w:val="Emphasis"/>
        </w:rPr>
      </w:pPr>
      <w:r w:rsidRPr="00C57BBC">
        <w:rPr>
          <w:sz w:val="16"/>
        </w:rPr>
        <w:t xml:space="preserve">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t>
      </w:r>
      <w:r w:rsidRPr="00C57BBC">
        <w:rPr>
          <w:rStyle w:val="StyleUnderline"/>
        </w:rPr>
        <w:t xml:space="preserve">With its emphasis on the enduring power of war preparation, the concept of </w:t>
      </w:r>
      <w:r w:rsidRPr="009415D8">
        <w:rPr>
          <w:rStyle w:val="Emphasis"/>
        </w:rPr>
        <w:t xml:space="preserve">militarism suggests that much contemporary violence remains coordinated or facilitated </w:t>
      </w:r>
      <w:r w:rsidRPr="00C57BBC">
        <w:rPr>
          <w:rStyle w:val="StyleUnderline"/>
        </w:rPr>
        <w:t xml:space="preserve">(by state, paramilitary, militia, or other </w:t>
      </w:r>
      <w:proofErr w:type="spellStart"/>
      <w:r w:rsidRPr="00C57BBC">
        <w:rPr>
          <w:rStyle w:val="StyleUnderline"/>
        </w:rPr>
        <w:t>organised</w:t>
      </w:r>
      <w:proofErr w:type="spellEnd"/>
      <w:r w:rsidRPr="00C57BBC">
        <w:rPr>
          <w:rStyle w:val="StyleUnderline"/>
        </w:rPr>
        <w:t xml:space="preserve"> actors), </w:t>
      </w:r>
      <w:r w:rsidRPr="009415D8">
        <w:rPr>
          <w:rStyle w:val="Emphasis"/>
        </w:rPr>
        <w:t>and systematic within society, despite the shift towards discussion of armed violence</w:t>
      </w:r>
      <w:r w:rsidRPr="00C57BBC">
        <w:rPr>
          <w:rStyle w:val="StyleUnderline"/>
        </w:rPr>
        <w:t xml:space="preserve"> </w:t>
      </w:r>
      <w:r w:rsidRPr="00C57BBC">
        <w:rPr>
          <w:sz w:val="16"/>
        </w:rPr>
        <w:t xml:space="preserve">and intentional homicide, </w:t>
      </w:r>
      <w:r w:rsidRPr="00C57BBC">
        <w:rPr>
          <w:rStyle w:val="StyleUnderline"/>
        </w:rPr>
        <w:t xml:space="preserve">which is suggestive of </w:t>
      </w:r>
      <w:proofErr w:type="spellStart"/>
      <w:r w:rsidRPr="00C57BBC">
        <w:rPr>
          <w:rStyle w:val="StyleUnderline"/>
        </w:rPr>
        <w:t>disorganised</w:t>
      </w:r>
      <w:proofErr w:type="spellEnd"/>
      <w:r w:rsidRPr="00C57BBC">
        <w:rPr>
          <w:rStyle w:val="StyleUnderline"/>
        </w:rPr>
        <w:t xml:space="preserve"> violence. So </w:t>
      </w:r>
      <w:r w:rsidRPr="009415D8">
        <w:rPr>
          <w:rStyle w:val="Emphasis"/>
        </w:rPr>
        <w:t xml:space="preserve">how are we to </w:t>
      </w:r>
      <w:proofErr w:type="spellStart"/>
      <w:r w:rsidRPr="009415D8">
        <w:rPr>
          <w:rStyle w:val="Emphasis"/>
        </w:rPr>
        <w:t>mobilise</w:t>
      </w:r>
      <w:proofErr w:type="spellEnd"/>
      <w:r w:rsidRPr="009415D8">
        <w:rPr>
          <w:rStyle w:val="Emphasis"/>
        </w:rPr>
        <w:t xml:space="preserve"> the concept of militarism</w:t>
      </w:r>
      <w:r w:rsidRPr="00C57BBC">
        <w:rPr>
          <w:rStyle w:val="StyleUnderline"/>
        </w:rPr>
        <w:t xml:space="preserve"> </w:t>
      </w:r>
      <w:proofErr w:type="gramStart"/>
      <w:r w:rsidRPr="00C57BBC">
        <w:rPr>
          <w:rStyle w:val="StyleUnderline"/>
        </w:rPr>
        <w:t>in light of</w:t>
      </w:r>
      <w:proofErr w:type="gramEnd"/>
      <w:r w:rsidRPr="00C57BBC">
        <w:rPr>
          <w:rStyle w:val="StyleUnderline"/>
        </w:rPr>
        <w:t xml:space="preserve"> the imperial turn, </w:t>
      </w:r>
      <w:r w:rsidRPr="009415D8">
        <w:rPr>
          <w:rStyle w:val="Emphasis"/>
        </w:rPr>
        <w:t>in ways that help us think more productively about weapons control?</w:t>
      </w:r>
    </w:p>
    <w:p w:rsidR="00274EAB" w:rsidRPr="00C57BBC" w:rsidRDefault="00274EAB" w:rsidP="00274EAB">
      <w:pPr>
        <w:rPr>
          <w:sz w:val="16"/>
        </w:rPr>
      </w:pPr>
      <w:r w:rsidRPr="009415D8">
        <w:rPr>
          <w:rStyle w:val="Emphasis"/>
        </w:rPr>
        <w:t>First is to defend the use of the concept at all</w:t>
      </w:r>
      <w:r w:rsidRPr="00C57BBC">
        <w:rPr>
          <w:rStyle w:val="StyleUnderline"/>
        </w:rPr>
        <w:t xml:space="preserve">. </w:t>
      </w:r>
      <w:r w:rsidRPr="009415D8">
        <w:rPr>
          <w:rStyle w:val="StyleUnderline"/>
        </w:rPr>
        <w:t>According to Mary Kaldor,</w:t>
      </w:r>
      <w:r w:rsidRPr="00C57BBC">
        <w:rPr>
          <w:sz w:val="16"/>
        </w:rPr>
        <w:t xml:space="preserve"> </w:t>
      </w:r>
      <w:r w:rsidRPr="00C57BBC">
        <w:rPr>
          <w:rStyle w:val="StyleUnderline"/>
        </w:rPr>
        <w:t>the concept of militarism has outlived its usefulness as it is ‘drawn from the Cold War and before’: the changes with the end of the Cold War necessitate new terms</w:t>
      </w:r>
      <w:r w:rsidRPr="00C57BBC">
        <w:rPr>
          <w:sz w:val="16"/>
        </w:rPr>
        <w:t xml:space="preserve">.56 </w:t>
      </w:r>
      <w:r w:rsidRPr="00C57BBC">
        <w:rPr>
          <w:rStyle w:val="StyleUnderline"/>
        </w:rPr>
        <w:t xml:space="preserve">To capture the ways that </w:t>
      </w:r>
      <w:proofErr w:type="spellStart"/>
      <w:r w:rsidRPr="00C57BBC">
        <w:rPr>
          <w:rStyle w:val="StyleUnderline"/>
        </w:rPr>
        <w:t>organised</w:t>
      </w:r>
      <w:proofErr w:type="spellEnd"/>
      <w:r w:rsidRPr="00C57BBC">
        <w:rPr>
          <w:rStyle w:val="StyleUnderline"/>
        </w:rPr>
        <w:t xml:space="preserve"> violence blurs state/non-state and national/foreign boundaries, whether in the form of paramilitary groups,</w:t>
      </w:r>
      <w:r w:rsidRPr="00C57BBC">
        <w:rPr>
          <w:sz w:val="16"/>
        </w:rPr>
        <w:t xml:space="preserve"> </w:t>
      </w:r>
      <w:proofErr w:type="spellStart"/>
      <w:r w:rsidRPr="00C57BBC">
        <w:rPr>
          <w:sz w:val="16"/>
        </w:rPr>
        <w:t>organised</w:t>
      </w:r>
      <w:proofErr w:type="spellEnd"/>
      <w:r w:rsidRPr="00C57BBC">
        <w:rPr>
          <w:sz w:val="16"/>
        </w:rPr>
        <w:t xml:space="preserve"> crime or terrorist cells, </w:t>
      </w:r>
      <w:r w:rsidRPr="00C57BBC">
        <w:rPr>
          <w:rStyle w:val="StyleUnderline"/>
        </w:rPr>
        <w:t>or in the form of peacekeeping troops, Kaldor coins the terms ‘</w:t>
      </w:r>
      <w:proofErr w:type="spellStart"/>
      <w:r w:rsidRPr="00C57BBC">
        <w:rPr>
          <w:rStyle w:val="StyleUnderline"/>
        </w:rPr>
        <w:t>Netforce</w:t>
      </w:r>
      <w:proofErr w:type="spellEnd"/>
      <w:r w:rsidRPr="00C57BBC">
        <w:rPr>
          <w:rStyle w:val="StyleUnderline"/>
        </w:rPr>
        <w:t>’ and ‘</w:t>
      </w:r>
      <w:proofErr w:type="spellStart"/>
      <w:r w:rsidRPr="00C57BBC">
        <w:rPr>
          <w:rStyle w:val="StyleUnderline"/>
        </w:rPr>
        <w:t>Protectionforce</w:t>
      </w:r>
      <w:proofErr w:type="spellEnd"/>
      <w:r w:rsidRPr="00C57BBC">
        <w:rPr>
          <w:rStyle w:val="StyleUnderline"/>
        </w:rPr>
        <w:t>’</w:t>
      </w:r>
      <w:r w:rsidRPr="00C57BBC">
        <w:rPr>
          <w:sz w:val="16"/>
        </w:rPr>
        <w:t xml:space="preserve"> respectively.57 Kaldor restricts the concept of militarism to ‘the new American militarism’ and the ‘neo-modern militarism’ (‘the evolution of classical military forces in large transition states’ </w:t>
      </w:r>
      <w:proofErr w:type="spellStart"/>
      <w:r w:rsidRPr="00C57BBC">
        <w:rPr>
          <w:sz w:val="16"/>
        </w:rPr>
        <w:t>practising</w:t>
      </w:r>
      <w:proofErr w:type="spellEnd"/>
      <w:r w:rsidRPr="00C57BBC">
        <w:rPr>
          <w:sz w:val="16"/>
        </w:rPr>
        <w:t xml:space="preserve"> inter-state war or counterinsurgency) of states such as Russia, China, and India.</w:t>
      </w:r>
      <w:r w:rsidRPr="00C57BBC">
        <w:rPr>
          <w:rStyle w:val="StyleUnderline"/>
        </w:rPr>
        <w:t xml:space="preserve">58 But </w:t>
      </w:r>
      <w:r w:rsidRPr="009415D8">
        <w:rPr>
          <w:rStyle w:val="Emphasis"/>
        </w:rPr>
        <w:t xml:space="preserve">in differentiating some types of </w:t>
      </w:r>
      <w:proofErr w:type="spellStart"/>
      <w:r w:rsidRPr="009415D8">
        <w:rPr>
          <w:rStyle w:val="Emphasis"/>
        </w:rPr>
        <w:t>organised</w:t>
      </w:r>
      <w:proofErr w:type="spellEnd"/>
      <w:r w:rsidRPr="009415D8">
        <w:rPr>
          <w:rStyle w:val="Emphasis"/>
        </w:rPr>
        <w:t xml:space="preserve"> violence as not-militarism, we lose the opportunity to compare them, to see the overlaps, similarities, and differences in modes of </w:t>
      </w:r>
      <w:proofErr w:type="spellStart"/>
      <w:r w:rsidRPr="009415D8">
        <w:rPr>
          <w:rStyle w:val="Emphasis"/>
        </w:rPr>
        <w:t>organised</w:t>
      </w:r>
      <w:proofErr w:type="spellEnd"/>
      <w:r w:rsidRPr="009415D8">
        <w:rPr>
          <w:rStyle w:val="Emphasis"/>
        </w:rPr>
        <w:t xml:space="preserve"> violence</w:t>
      </w:r>
      <w:r w:rsidRPr="00C57BBC">
        <w:rPr>
          <w:rStyle w:val="StyleUnderline"/>
        </w:rPr>
        <w:t xml:space="preserve">. </w:t>
      </w:r>
      <w:r w:rsidRPr="009415D8">
        <w:rPr>
          <w:rStyle w:val="Emphasis"/>
        </w:rPr>
        <w:t xml:space="preserve">Feminists have long been able to capture this </w:t>
      </w:r>
      <w:r w:rsidRPr="00C57BBC">
        <w:rPr>
          <w:rStyle w:val="StyleUnderline"/>
        </w:rPr>
        <w:t xml:space="preserve">with the concept of militarism, </w:t>
      </w:r>
      <w:r w:rsidRPr="009415D8">
        <w:rPr>
          <w:rStyle w:val="Emphasis"/>
        </w:rPr>
        <w:t>showing us that ‘it is not quite so easy to set aside “ordinary” aggression, force or violence as “not war</w:t>
      </w:r>
      <w:r w:rsidRPr="00C57BBC">
        <w:rPr>
          <w:rStyle w:val="StyleUnderline"/>
        </w:rPr>
        <w:t xml:space="preserve">”’59 </w:t>
      </w:r>
      <w:r w:rsidRPr="009415D8">
        <w:rPr>
          <w:rStyle w:val="Emphasis"/>
        </w:rPr>
        <w:t>– especially when we pay attention to the experience of violence in the global South</w:t>
      </w:r>
      <w:r w:rsidRPr="00C57BBC">
        <w:rPr>
          <w:sz w:val="16"/>
        </w:rPr>
        <w:t>.60</w:t>
      </w:r>
    </w:p>
    <w:p w:rsidR="00274EAB" w:rsidRPr="00C57BBC" w:rsidRDefault="00274EAB" w:rsidP="00274EAB">
      <w:pPr>
        <w:rPr>
          <w:sz w:val="16"/>
        </w:rPr>
      </w:pPr>
      <w:r w:rsidRPr="00C57BBC">
        <w:rPr>
          <w:sz w:val="16"/>
        </w:rPr>
        <w:t>Second, and relatedly</w:t>
      </w:r>
      <w:r w:rsidRPr="009415D8">
        <w:rPr>
          <w:rStyle w:val="Emphasis"/>
        </w:rPr>
        <w:t>, the specificities of combinations of actors, degrees of state support, and so on, are subject to empirical and historical specificity, and</w:t>
      </w:r>
      <w:r w:rsidRPr="00C57BBC">
        <w:rPr>
          <w:rStyle w:val="StyleUnderline"/>
        </w:rPr>
        <w:t xml:space="preserve"> a common rubric of </w:t>
      </w:r>
      <w:r w:rsidRPr="009415D8">
        <w:rPr>
          <w:rStyle w:val="Emphasis"/>
        </w:rPr>
        <w:t>militarism helps us understand similarities and differences between them</w:t>
      </w:r>
      <w:r w:rsidRPr="00C57BBC">
        <w:rPr>
          <w:rStyle w:val="StyleUnderline"/>
        </w:rPr>
        <w:t>.</w:t>
      </w:r>
      <w:r w:rsidRPr="00C57BBC">
        <w:rPr>
          <w:sz w:val="16"/>
        </w:rPr>
        <w:t xml:space="preserve"> Working in a historical sociological tradition, Bryan </w:t>
      </w:r>
      <w:proofErr w:type="spellStart"/>
      <w:r w:rsidRPr="00C57BBC">
        <w:rPr>
          <w:sz w:val="16"/>
        </w:rPr>
        <w:t>Mabee</w:t>
      </w:r>
      <w:proofErr w:type="spellEnd"/>
      <w:r w:rsidRPr="00C57BBC">
        <w:rPr>
          <w:sz w:val="16"/>
        </w:rPr>
        <w:t xml:space="preserve"> and </w:t>
      </w:r>
      <w:proofErr w:type="spellStart"/>
      <w:r w:rsidRPr="00C57BBC">
        <w:rPr>
          <w:sz w:val="16"/>
        </w:rPr>
        <w:t>Srdjan</w:t>
      </w:r>
      <w:proofErr w:type="spellEnd"/>
      <w:r w:rsidRPr="00C57BBC">
        <w:rPr>
          <w:sz w:val="16"/>
        </w:rPr>
        <w:t xml:space="preserve"> Vucetic draw up a typology of forms of contemporary militarism.61 They contrast Michael Mann’s concept of civil society militarism – ‘the use of organized military violence in pursuit of social goals that is “state-supported, but not state-led”’62 – to ‘nation-state militarism’ in both its authoritarian and liberal forms; to ‘neoliberal militarism’ structured around socioeconomic </w:t>
      </w:r>
      <w:proofErr w:type="spellStart"/>
      <w:r w:rsidRPr="00C57BBC">
        <w:rPr>
          <w:sz w:val="16"/>
        </w:rPr>
        <w:t>liberalisation</w:t>
      </w:r>
      <w:proofErr w:type="spellEnd"/>
      <w:r w:rsidRPr="00C57BBC">
        <w:rPr>
          <w:sz w:val="16"/>
        </w:rPr>
        <w:t>; and to ‘</w:t>
      </w:r>
      <w:proofErr w:type="spellStart"/>
      <w:r w:rsidRPr="00C57BBC">
        <w:rPr>
          <w:sz w:val="16"/>
        </w:rPr>
        <w:t>exceptionalist</w:t>
      </w:r>
      <w:proofErr w:type="spellEnd"/>
      <w:r w:rsidRPr="00C57BBC">
        <w:rPr>
          <w:sz w:val="16"/>
        </w:rPr>
        <w:t xml:space="preserve"> militarism’ seen in practices associated with the War on Terror. </w:t>
      </w:r>
      <w:r w:rsidRPr="009415D8">
        <w:rPr>
          <w:rStyle w:val="Emphasis"/>
        </w:rPr>
        <w:t>Feminists</w:t>
      </w:r>
      <w:r w:rsidRPr="00C57BBC">
        <w:rPr>
          <w:rStyle w:val="StyleUnderline"/>
        </w:rPr>
        <w:t xml:space="preserve"> tend not to operate in such formal typological ways, but h</w:t>
      </w:r>
      <w:r w:rsidRPr="009415D8">
        <w:rPr>
          <w:rStyle w:val="Emphasis"/>
        </w:rPr>
        <w:t>ave long been articulating the idea of war and militarism as a spectrum or a system, in which the forms, intensities, and characteristics may vary, but the gendered basis of violence is central</w:t>
      </w:r>
      <w:r w:rsidRPr="00C57BBC">
        <w:rPr>
          <w:rStyle w:val="StyleUnderline"/>
        </w:rPr>
        <w:t>.</w:t>
      </w:r>
      <w:r w:rsidRPr="00C57BBC">
        <w:rPr>
          <w:sz w:val="16"/>
        </w:rPr>
        <w:t xml:space="preserve">63 And </w:t>
      </w:r>
      <w:r w:rsidRPr="00C57BBC">
        <w:rPr>
          <w:rStyle w:val="StyleUnderline"/>
        </w:rPr>
        <w:t xml:space="preserve">a </w:t>
      </w:r>
      <w:r w:rsidRPr="009415D8">
        <w:rPr>
          <w:rStyle w:val="Emphasis"/>
        </w:rPr>
        <w:t xml:space="preserve">focus on militarism can be usefully </w:t>
      </w:r>
      <w:proofErr w:type="spellStart"/>
      <w:r w:rsidRPr="009415D8">
        <w:rPr>
          <w:rStyle w:val="Emphasis"/>
        </w:rPr>
        <w:t>mobilised</w:t>
      </w:r>
      <w:proofErr w:type="spellEnd"/>
      <w:r w:rsidRPr="009415D8">
        <w:rPr>
          <w:rStyle w:val="Emphasis"/>
        </w:rPr>
        <w:t xml:space="preserve"> to consider the connections and feedback loops between Northern and Southern practices</w:t>
      </w:r>
      <w:r w:rsidRPr="00C57BBC">
        <w:rPr>
          <w:rStyle w:val="StyleUnderline"/>
        </w:rPr>
        <w:t xml:space="preserve">, giving a more </w:t>
      </w:r>
      <w:proofErr w:type="spellStart"/>
      <w:r w:rsidRPr="00C57BBC">
        <w:rPr>
          <w:rStyle w:val="StyleUnderline"/>
        </w:rPr>
        <w:t>internationalised</w:t>
      </w:r>
      <w:proofErr w:type="spellEnd"/>
      <w:r w:rsidRPr="00C57BBC">
        <w:rPr>
          <w:rStyle w:val="StyleUnderline"/>
        </w:rPr>
        <w:t xml:space="preserve"> account that is better attuned to the operation of power in contexts of armed violence</w:t>
      </w:r>
      <w:r w:rsidRPr="00C57BBC">
        <w:rPr>
          <w:sz w:val="16"/>
        </w:rPr>
        <w:t>. Indeed, Rita Abrahamsen refers to ‘global militarism in Africa’ because ‘</w:t>
      </w:r>
      <w:r w:rsidRPr="009415D8">
        <w:rPr>
          <w:rStyle w:val="Emphasis"/>
        </w:rPr>
        <w:t>while militarism is always specific (and often national), it is also simultaneously global’, and the ‘analytical challenge is to capture at one and the same time the global and the local, and their intersection in particular locations’</w:t>
      </w:r>
      <w:r w:rsidRPr="00C57BBC">
        <w:rPr>
          <w:sz w:val="16"/>
        </w:rPr>
        <w:t>.64</w:t>
      </w:r>
    </w:p>
    <w:p w:rsidR="00274EAB" w:rsidRPr="00C57BBC" w:rsidRDefault="00274EAB" w:rsidP="00274EAB">
      <w:pPr>
        <w:rPr>
          <w:sz w:val="16"/>
        </w:rPr>
      </w:pPr>
      <w:r w:rsidRPr="00C57BBC">
        <w:rPr>
          <w:sz w:val="16"/>
        </w:rPr>
        <w:t>Third, while I want to defend the concept, and think about types of militarism in relation to each other</w:t>
      </w:r>
      <w:r w:rsidRPr="00C57BBC">
        <w:rPr>
          <w:rStyle w:val="StyleUnderline"/>
        </w:rPr>
        <w:t xml:space="preserve">, it is crucial to acknowledge that </w:t>
      </w:r>
      <w:r w:rsidRPr="009415D8">
        <w:rPr>
          <w:rStyle w:val="Emphasis"/>
        </w:rPr>
        <w:t>contemporary militarism and human security have shaped each other</w:t>
      </w:r>
      <w:r w:rsidRPr="00C57BBC">
        <w:rPr>
          <w:rStyle w:val="StyleUnderline"/>
        </w:rPr>
        <w:t xml:space="preserve"> in the last twenty years. Human security, with its emphasis on </w:t>
      </w:r>
      <w:r w:rsidRPr="009415D8">
        <w:rPr>
          <w:rStyle w:val="Emphasis"/>
        </w:rPr>
        <w:t>human rights and IHL, has become a mediating element in the relation between war and society</w:t>
      </w:r>
      <w:r w:rsidRPr="00C57BBC">
        <w:rPr>
          <w:sz w:val="16"/>
        </w:rPr>
        <w:t xml:space="preserve">. Post-Cold War processes of </w:t>
      </w:r>
      <w:proofErr w:type="spellStart"/>
      <w:r w:rsidRPr="00C57BBC">
        <w:rPr>
          <w:sz w:val="16"/>
        </w:rPr>
        <w:t>democratisation</w:t>
      </w:r>
      <w:proofErr w:type="spellEnd"/>
      <w:r w:rsidRPr="00C57BBC">
        <w:rPr>
          <w:sz w:val="16"/>
        </w:rPr>
        <w:t xml:space="preserve"> have ‘often coincided with new forms of militarism’ that tend to be </w:t>
      </w:r>
      <w:proofErr w:type="spellStart"/>
      <w:r w:rsidRPr="00C57BBC">
        <w:rPr>
          <w:sz w:val="16"/>
        </w:rPr>
        <w:t>analysed</w:t>
      </w:r>
      <w:proofErr w:type="spellEnd"/>
      <w:r w:rsidRPr="00C57BBC">
        <w:rPr>
          <w:sz w:val="16"/>
        </w:rPr>
        <w:t xml:space="preserve"> under the rubric of policy-oriented concepts such as security sector reform.65 As Abrahamsen argues, ‘</w:t>
      </w:r>
      <w:r w:rsidRPr="00C57BBC">
        <w:rPr>
          <w:rStyle w:val="StyleUnderline"/>
        </w:rPr>
        <w:t xml:space="preserve">The securitization of underdevelopment … is the condition of possibility for a global militarism justified in the name of human security and development.’66 We must take heed of Abrahamsen’s warning that ‘Paradoxically, </w:t>
      </w:r>
      <w:r w:rsidRPr="009415D8">
        <w:rPr>
          <w:rStyle w:val="Emphasis"/>
        </w:rPr>
        <w:t>transformations that initially entailed a critique of militarization and militarism have ended up according a new importance to security actors and laying the groundwork for new expressions of militarization and militarism.</w:t>
      </w:r>
      <w:r w:rsidRPr="00C57BBC">
        <w:rPr>
          <w:sz w:val="16"/>
        </w:rPr>
        <w:t>’67 Human security has – against its self-image as a progressive social force – facilitated a resurgent as well as transformed militarism.</w:t>
      </w:r>
    </w:p>
    <w:p w:rsidR="00274EAB" w:rsidRPr="00274EAB" w:rsidRDefault="00274EAB" w:rsidP="00274EAB"/>
    <w:p w:rsidR="00274EAB" w:rsidRDefault="00274EAB" w:rsidP="0052175D">
      <w:pPr>
        <w:pStyle w:val="Heading2"/>
      </w:pPr>
      <w:r>
        <w:t>Links</w:t>
      </w:r>
    </w:p>
    <w:p w:rsidR="00274EAB" w:rsidRDefault="00274EAB" w:rsidP="00274EAB">
      <w:pPr>
        <w:pStyle w:val="Heading3"/>
      </w:pPr>
      <w:r>
        <w:t>Arms Restrictions</w:t>
      </w:r>
    </w:p>
    <w:p w:rsidR="00101BF4" w:rsidRDefault="006A51F0" w:rsidP="009415D8">
      <w:pPr>
        <w:pStyle w:val="Heading4"/>
      </w:pPr>
      <w:r>
        <w:t>Historical analysis</w:t>
      </w:r>
      <w:r w:rsidR="00101BF4">
        <w:t xml:space="preserve"> prove</w:t>
      </w:r>
      <w:r>
        <w:t>s</w:t>
      </w:r>
      <w:r w:rsidR="00101BF4">
        <w:t xml:space="preserve"> arms control measures situate non-Western countries as objects of competition and control </w:t>
      </w:r>
      <w:r>
        <w:t>and are used as tools of regulation against threats to Western power</w:t>
      </w:r>
    </w:p>
    <w:p w:rsidR="009415D8" w:rsidRPr="006A0960" w:rsidRDefault="009415D8" w:rsidP="009415D8">
      <w:pPr>
        <w:rPr>
          <w:rStyle w:val="Style13ptBold"/>
        </w:rPr>
      </w:pPr>
      <w:r w:rsidRPr="006A0960">
        <w:rPr>
          <w:rStyle w:val="Style13ptBold"/>
        </w:rPr>
        <w:t>Cooper 11</w:t>
      </w:r>
    </w:p>
    <w:p w:rsidR="009415D8" w:rsidRPr="006A0960" w:rsidRDefault="009415D8" w:rsidP="009415D8">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9415D8" w:rsidRPr="006A0960" w:rsidRDefault="009415D8" w:rsidP="009415D8">
      <w:pPr>
        <w:rPr>
          <w:sz w:val="16"/>
          <w:szCs w:val="16"/>
        </w:rPr>
      </w:pPr>
      <w:r w:rsidRPr="006A0960">
        <w:rPr>
          <w:sz w:val="16"/>
          <w:szCs w:val="16"/>
        </w:rPr>
        <w:t xml:space="preserve">Arms Trade Regulation and the Security </w:t>
      </w:r>
      <w:proofErr w:type="spellStart"/>
      <w:r w:rsidRPr="006A0960">
        <w:rPr>
          <w:sz w:val="16"/>
          <w:szCs w:val="16"/>
        </w:rPr>
        <w:t>Problematique</w:t>
      </w:r>
      <w:proofErr w:type="spellEnd"/>
    </w:p>
    <w:p w:rsidR="009415D8" w:rsidRPr="00A8064D" w:rsidRDefault="009415D8" w:rsidP="009415D8">
      <w:pPr>
        <w:rPr>
          <w:rStyle w:val="StyleUnderline"/>
        </w:rPr>
      </w:pPr>
      <w:r w:rsidRPr="00A8064D">
        <w:rPr>
          <w:rStyle w:val="StyleUnderline"/>
        </w:rPr>
        <w:t xml:space="preserve">If neoliberalism has facilitated a more permissive approach to arms transfer </w:t>
      </w:r>
      <w:proofErr w:type="gramStart"/>
      <w:r w:rsidRPr="00A8064D">
        <w:rPr>
          <w:rStyle w:val="StyleUnderline"/>
        </w:rPr>
        <w:t>regulation</w:t>
      </w:r>
      <w:proofErr w:type="gramEnd"/>
      <w:r w:rsidRPr="00A8064D">
        <w:rPr>
          <w:rStyle w:val="StyleUnderline"/>
        </w:rPr>
        <w:t xml:space="preserve"> then this raises the question of why any limits have been introduced at all?</w:t>
      </w:r>
      <w:r w:rsidRPr="00A8064D">
        <w:rPr>
          <w:sz w:val="16"/>
        </w:rPr>
        <w:t xml:space="preserve"> As already noted above</w:t>
      </w:r>
      <w:r w:rsidRPr="00A8064D">
        <w:rPr>
          <w:rStyle w:val="StyleUnderline"/>
        </w:rPr>
        <w:t>, one part of the answer is rooted in the relationship between legitimized and heroic weapons and those military technologies that lie outside the boundaries of the heroic and the legitimize</w:t>
      </w:r>
      <w:r w:rsidRPr="00A8064D">
        <w:rPr>
          <w:sz w:val="16"/>
        </w:rPr>
        <w:t xml:space="preserve">d. </w:t>
      </w:r>
      <w:r w:rsidRPr="00A8064D">
        <w:rPr>
          <w:rStyle w:val="StyleUnderline"/>
        </w:rPr>
        <w:t>Being the ‘other’ of legitimized military technology facilitates successful problematization and indeed ‘extra-</w:t>
      </w:r>
      <w:proofErr w:type="spellStart"/>
      <w:r w:rsidRPr="00A8064D">
        <w:rPr>
          <w:rStyle w:val="StyleUnderline"/>
        </w:rPr>
        <w:t>securitisation</w:t>
      </w:r>
      <w:proofErr w:type="spellEnd"/>
      <w:r w:rsidRPr="00A8064D">
        <w:rPr>
          <w:rStyle w:val="StyleUnderline"/>
        </w:rPr>
        <w:t>’.</w:t>
      </w:r>
    </w:p>
    <w:p w:rsidR="009415D8" w:rsidRPr="00A8064D" w:rsidRDefault="009415D8" w:rsidP="009415D8">
      <w:pPr>
        <w:rPr>
          <w:sz w:val="16"/>
        </w:rPr>
      </w:pPr>
      <w:proofErr w:type="gramStart"/>
      <w:r w:rsidRPr="00A8064D">
        <w:rPr>
          <w:rStyle w:val="StyleUnderline"/>
        </w:rPr>
        <w:t>Additionally</w:t>
      </w:r>
      <w:proofErr w:type="gramEnd"/>
      <w:r w:rsidRPr="00A8064D">
        <w:rPr>
          <w:rStyle w:val="StyleUnderline"/>
        </w:rPr>
        <w:t xml:space="preserve"> however, the architecture of global arms trade regulation has been transformed in the post-Cold War era along with the transformation in the objects of security</w:t>
      </w:r>
      <w:r w:rsidRPr="00A8064D">
        <w:rPr>
          <w:sz w:val="16"/>
        </w:rPr>
        <w:t xml:space="preserve"> that accompanied the end of the Cold War. </w:t>
      </w:r>
      <w:r w:rsidRPr="00A8064D">
        <w:rPr>
          <w:rStyle w:val="StyleUnderline"/>
        </w:rPr>
        <w:t>During the Cold War, the global architecture of conventional arms trade regulation</w:t>
      </w:r>
      <w:r w:rsidRPr="00A8064D">
        <w:rPr>
          <w:sz w:val="16"/>
        </w:rPr>
        <w:t xml:space="preserve">, like arms control more generally, </w:t>
      </w:r>
      <w:r w:rsidRPr="00A8064D">
        <w:rPr>
          <w:rStyle w:val="StyleUnderline"/>
        </w:rPr>
        <w:t xml:space="preserve">was principally </w:t>
      </w:r>
      <w:proofErr w:type="spellStart"/>
      <w:r w:rsidRPr="00A8064D">
        <w:rPr>
          <w:rStyle w:val="StyleUnderline"/>
        </w:rPr>
        <w:t>focussed</w:t>
      </w:r>
      <w:proofErr w:type="spellEnd"/>
      <w:r w:rsidRPr="00A8064D">
        <w:rPr>
          <w:rStyle w:val="StyleUnderline"/>
        </w:rPr>
        <w:t xml:space="preserve"> on managing East–West tension</w:t>
      </w:r>
      <w:r w:rsidRPr="00A8064D">
        <w:rPr>
          <w:sz w:val="16"/>
        </w:rPr>
        <w:t xml:space="preserve">s. One consequence was a substantial extension of the range of dual-use goods invested with security labels in relation to trade with Eastern Europe, most manifest in debates in the early 1950s between the United States and European states over the operation of </w:t>
      </w:r>
      <w:proofErr w:type="spellStart"/>
      <w:r w:rsidRPr="00A8064D">
        <w:rPr>
          <w:sz w:val="16"/>
        </w:rPr>
        <w:t>CoCoM</w:t>
      </w:r>
      <w:proofErr w:type="spellEnd"/>
      <w:r w:rsidRPr="00A8064D">
        <w:rPr>
          <w:sz w:val="16"/>
        </w:rPr>
        <w:t xml:space="preserve"> (Coordinating Committee for Multilateral Export Controls).</w:t>
      </w:r>
      <w:r w:rsidRPr="00A8064D">
        <w:rPr>
          <w:rStyle w:val="StyleUnderline"/>
        </w:rPr>
        <w:t>85 In contrast, the developing world was merely an object of security competition between the superpowers and therefore a site for the supply of arms to allies</w:t>
      </w:r>
      <w:r w:rsidRPr="00A8064D">
        <w:rPr>
          <w:sz w:val="16"/>
        </w:rPr>
        <w:t xml:space="preserve">. </w:t>
      </w:r>
      <w:r w:rsidRPr="00A8064D">
        <w:rPr>
          <w:rStyle w:val="StyleUnderline"/>
        </w:rPr>
        <w:t>With the dissolution of the Soviet threat the focus has turned more to the management of North–South relations as the developing world has been reconstructed as the source of diverse security threats</w:t>
      </w:r>
      <w:r w:rsidRPr="00A8064D">
        <w:rPr>
          <w:sz w:val="16"/>
        </w:rPr>
        <w:t>86 and as humanitarian intervention has resurrected similar concerns with the maintenance of order in the developing world that animated the arms restrictions in the Brussels Act.</w:t>
      </w:r>
    </w:p>
    <w:p w:rsidR="009415D8" w:rsidRPr="00A8064D" w:rsidRDefault="009415D8" w:rsidP="009415D8">
      <w:pPr>
        <w:rPr>
          <w:sz w:val="16"/>
        </w:rPr>
      </w:pPr>
      <w:r w:rsidRPr="00A8064D">
        <w:rPr>
          <w:rStyle w:val="StyleUnderline"/>
        </w:rPr>
        <w:t>One manifestation of this has been in the reframing of small arms as instruments of disorder</w:t>
      </w:r>
      <w:r w:rsidRPr="00A8064D">
        <w:rPr>
          <w:sz w:val="16"/>
        </w:rPr>
        <w:t xml:space="preserve"> </w:t>
      </w:r>
      <w:r w:rsidRPr="00A8064D">
        <w:rPr>
          <w:rStyle w:val="StyleUnderline"/>
        </w:rPr>
        <w:t>rather than the means to shore up Cold War allies.</w:t>
      </w:r>
      <w:r w:rsidRPr="00A8064D">
        <w:rPr>
          <w:sz w:val="16"/>
        </w:rPr>
        <w:t xml:space="preserve"> A further example is the replacement of the </w:t>
      </w:r>
      <w:proofErr w:type="spellStart"/>
      <w:r w:rsidRPr="00A8064D">
        <w:rPr>
          <w:sz w:val="16"/>
        </w:rPr>
        <w:t>CoCom</w:t>
      </w:r>
      <w:proofErr w:type="spellEnd"/>
      <w:r w:rsidRPr="00A8064D">
        <w:rPr>
          <w:sz w:val="16"/>
        </w:rPr>
        <w:t xml:space="preserve"> regime with the </w:t>
      </w:r>
      <w:proofErr w:type="spellStart"/>
      <w:r w:rsidRPr="00A8064D">
        <w:rPr>
          <w:sz w:val="16"/>
        </w:rPr>
        <w:t>Wasennaar</w:t>
      </w:r>
      <w:proofErr w:type="spellEnd"/>
      <w:r w:rsidRPr="00A8064D">
        <w:rPr>
          <w:sz w:val="16"/>
        </w:rPr>
        <w:t xml:space="preserve"> Arrangement, </w:t>
      </w:r>
      <w:proofErr w:type="spellStart"/>
      <w:r w:rsidRPr="00A8064D">
        <w:rPr>
          <w:sz w:val="16"/>
        </w:rPr>
        <w:t>focussed</w:t>
      </w:r>
      <w:proofErr w:type="spellEnd"/>
      <w:r w:rsidRPr="00A8064D">
        <w:rPr>
          <w:sz w:val="16"/>
        </w:rPr>
        <w:t xml:space="preserve"> particularly on restricting transfers to pariah regimes in the global South. </w:t>
      </w:r>
      <w:r w:rsidRPr="00A8064D">
        <w:rPr>
          <w:rStyle w:val="StyleUnderline"/>
        </w:rPr>
        <w:t>This shift in focus is also manifest in the significant rise in the use of arms embargoes in the post-Cold War era.</w:t>
      </w:r>
      <w:r w:rsidRPr="00A8064D">
        <w:rPr>
          <w:sz w:val="16"/>
        </w:rPr>
        <w:t xml:space="preserve"> </w:t>
      </w:r>
      <w:r w:rsidRPr="00A8064D">
        <w:rPr>
          <w:rStyle w:val="StyleUnderline"/>
        </w:rPr>
        <w:t>For example, between 1945 and 1990 only two mandatory embargoes were imposed globally, on Rhodesia and Africa</w:t>
      </w:r>
      <w:r w:rsidRPr="00A8064D">
        <w:rPr>
          <w:sz w:val="16"/>
        </w:rPr>
        <w:t xml:space="preserve">, respectively. </w:t>
      </w:r>
      <w:r w:rsidRPr="00A8064D">
        <w:rPr>
          <w:rStyle w:val="Emphasis"/>
        </w:rPr>
        <w:t>Since the 1990s there have been two voluntary and 27 mandatory cases of sanctions, the vast majority of which have been aimed at actors in Africa.</w:t>
      </w:r>
      <w:r w:rsidRPr="00A8064D">
        <w:rPr>
          <w:sz w:val="16"/>
        </w:rPr>
        <w:t xml:space="preserve">87 </w:t>
      </w:r>
      <w:r w:rsidRPr="00A8064D">
        <w:rPr>
          <w:rStyle w:val="StyleUnderline"/>
        </w:rPr>
        <w:t>Sanctions, just like the efforts to control arms to Africa in the late 19th century have not been hugely successful in reducing the supply of weapons to combatants</w:t>
      </w:r>
      <w:r w:rsidRPr="00A8064D">
        <w:rPr>
          <w:sz w:val="16"/>
        </w:rPr>
        <w:t xml:space="preserve">. Nevertheless, </w:t>
      </w:r>
      <w:r w:rsidRPr="00A8064D">
        <w:rPr>
          <w:rStyle w:val="Emphasis"/>
        </w:rPr>
        <w:t>they can be understood as animated by much the same desire to maintain order in the peripheries of the world, particularly in a context where Western powers have once again taken on a greater responsibility for policing and managing instability in the developing world.</w:t>
      </w:r>
    </w:p>
    <w:p w:rsidR="009415D8" w:rsidRPr="00A8064D" w:rsidRDefault="009415D8" w:rsidP="009415D8">
      <w:pPr>
        <w:rPr>
          <w:sz w:val="16"/>
        </w:rPr>
      </w:pPr>
      <w:r w:rsidRPr="00A8064D">
        <w:rPr>
          <w:sz w:val="16"/>
        </w:rPr>
        <w:t>Thus</w:t>
      </w:r>
      <w:r w:rsidRPr="00A8064D">
        <w:rPr>
          <w:rStyle w:val="StyleUnderline"/>
        </w:rPr>
        <w:t>, the post-Cold War regulation of the conventional arms trade is simultaneously characterized by a relatively more permissive approach to arms transfers in general but also a redirection of controls away from the governance of East– West relations and towards the governance of North–South relations and particularly the disciplining of those actors framed as rogue or pariah in the security narratives of dominant actors.</w:t>
      </w:r>
      <w:r w:rsidRPr="00A8064D">
        <w:rPr>
          <w:sz w:val="16"/>
        </w:rPr>
        <w:t xml:space="preserve"> The campaign to promote an arms trade treaty may yet produce a more meaningful architecture of arms transfer control – the jury is out. </w:t>
      </w:r>
      <w:proofErr w:type="gramStart"/>
      <w:r w:rsidRPr="00A8064D">
        <w:rPr>
          <w:sz w:val="16"/>
        </w:rPr>
        <w:t>However</w:t>
      </w:r>
      <w:proofErr w:type="gramEnd"/>
      <w:r w:rsidRPr="00A8064D">
        <w:rPr>
          <w:sz w:val="16"/>
        </w:rPr>
        <w:t xml:space="preserve"> </w:t>
      </w:r>
      <w:r w:rsidRPr="00A8064D">
        <w:rPr>
          <w:rStyle w:val="StyleUnderline"/>
        </w:rPr>
        <w:t xml:space="preserve">the framing of the Arms Trade Treaty to the </w:t>
      </w:r>
      <w:proofErr w:type="spellStart"/>
      <w:r w:rsidRPr="00A8064D">
        <w:rPr>
          <w:rStyle w:val="StyleUnderline"/>
        </w:rPr>
        <w:t>defence</w:t>
      </w:r>
      <w:proofErr w:type="spellEnd"/>
      <w:r w:rsidRPr="00A8064D">
        <w:rPr>
          <w:rStyle w:val="StyleUnderline"/>
        </w:rPr>
        <w:t xml:space="preserve"> industry is perhaps instructive</w:t>
      </w:r>
      <w:r w:rsidRPr="00A8064D">
        <w:rPr>
          <w:sz w:val="16"/>
        </w:rPr>
        <w:t xml:space="preserve">. For example, the </w:t>
      </w:r>
      <w:r w:rsidRPr="00A8064D">
        <w:rPr>
          <w:rStyle w:val="StyleUnderline"/>
        </w:rPr>
        <w:t>UK’s Ambassador for Multilateral Arms Control has noted, the ATT ‘. . . is about</w:t>
      </w:r>
      <w:r w:rsidRPr="00A8064D">
        <w:rPr>
          <w:sz w:val="16"/>
        </w:rPr>
        <w:t xml:space="preserve"> . . . export controls that will stop weapons ending up in the hands of terrorists, insurgents, violent criminal gangs, or in the hands of dictators’.88</w:t>
      </w:r>
    </w:p>
    <w:p w:rsidR="009415D8" w:rsidRPr="00A8064D" w:rsidRDefault="009415D8" w:rsidP="009415D8">
      <w:pPr>
        <w:rPr>
          <w:sz w:val="16"/>
        </w:rPr>
      </w:pPr>
      <w:r w:rsidRPr="00A8064D">
        <w:rPr>
          <w:sz w:val="16"/>
        </w:rPr>
        <w:t xml:space="preserve">It should also be noted that </w:t>
      </w:r>
      <w:r w:rsidRPr="00A8064D">
        <w:rPr>
          <w:rStyle w:val="StyleUnderline"/>
        </w:rPr>
        <w:t>current efforts to develop a global agreement on the arms trade echo late 19thth and early 20thth century initiatives to govern the international arms trade</w:t>
      </w:r>
      <w:r w:rsidRPr="00A8064D">
        <w:rPr>
          <w:sz w:val="16"/>
        </w:rPr>
        <w:t xml:space="preserve">, most notably: the Brussels Act, the 1919 St Germain Convention for the Control of the Trade in Arms and Ammunition, and the 1925 Arms Traffic Convention. Although the latter two never received the necessary ratifications to come into force both were </w:t>
      </w:r>
      <w:r w:rsidRPr="00A8064D">
        <w:rPr>
          <w:rStyle w:val="StyleUnderline"/>
        </w:rPr>
        <w:t>animated by the same imperial concern to prevent disorder in the colonies</w:t>
      </w:r>
      <w:r w:rsidRPr="00A8064D">
        <w:rPr>
          <w:sz w:val="16"/>
        </w:rPr>
        <w:t xml:space="preserve"> that had underpinned the Brussels Act. As Stone has noted with regards to the St Germain convention for example, ‘there was little doubt among representatives in Paris [where the Convention was signed] that keeping arms out of African and Asian hands was St Germain’s chief task’.89 Accordingly, the convention imposed </w:t>
      </w:r>
      <w:proofErr w:type="spellStart"/>
      <w:r w:rsidRPr="00A8064D">
        <w:rPr>
          <w:sz w:val="16"/>
        </w:rPr>
        <w:t>far</w:t>
      </w:r>
      <w:proofErr w:type="spellEnd"/>
      <w:r w:rsidRPr="00A8064D">
        <w:rPr>
          <w:sz w:val="16"/>
        </w:rPr>
        <w:t xml:space="preserve"> stricter restrictions on sales to these areas as well as a ban on arms shipments to ‘any country which refuses to accept the tutelage under which it has been placed’.90 Indeed, although the convention never came into being, European powers nevertheless agreed informally to carry out its provisions in Africa and the Middle East.91 The 1925 convention similarly imposed more severe restrictions on exports to special zones that covered most of Africa and parts of what had been the Ottoman Empire.92</w:t>
      </w:r>
    </w:p>
    <w:p w:rsidR="009415D8" w:rsidRPr="00A8064D" w:rsidRDefault="009415D8" w:rsidP="009415D8">
      <w:pPr>
        <w:rPr>
          <w:rStyle w:val="Emphasis"/>
        </w:rPr>
      </w:pPr>
      <w:r w:rsidRPr="00A8064D">
        <w:rPr>
          <w:sz w:val="16"/>
        </w:rPr>
        <w:t xml:space="preserve">Thus, </w:t>
      </w:r>
      <w:r w:rsidRPr="00A8064D">
        <w:rPr>
          <w:rStyle w:val="StyleUnderline"/>
        </w:rPr>
        <w:t>viewed against this broader history of arms regulation, negotiations on a putative Arms Trade Treaty</w:t>
      </w:r>
      <w:r w:rsidRPr="00A8064D">
        <w:rPr>
          <w:sz w:val="16"/>
        </w:rPr>
        <w:t xml:space="preserve"> (rather like action on APMs or cluster munitions</w:t>
      </w:r>
      <w:r w:rsidRPr="00A8064D">
        <w:rPr>
          <w:rStyle w:val="StyleUnderline"/>
        </w:rPr>
        <w:t>) do not represent a novel post-Cold War development that symbolizes progress on an emancipatory human security agenda consonant with the promotion of local and global peace.</w:t>
      </w:r>
      <w:r w:rsidRPr="00A8064D">
        <w:rPr>
          <w:sz w:val="16"/>
        </w:rPr>
        <w:t xml:space="preserve"> Instead, </w:t>
      </w:r>
      <w:r w:rsidRPr="00A8064D">
        <w:rPr>
          <w:rStyle w:val="Emphasis"/>
        </w:rPr>
        <w:t xml:space="preserve">it reflects the emergence of </w:t>
      </w:r>
      <w:proofErr w:type="gramStart"/>
      <w:r w:rsidRPr="00A8064D">
        <w:rPr>
          <w:rStyle w:val="Emphasis"/>
        </w:rPr>
        <w:t>particular sets</w:t>
      </w:r>
      <w:proofErr w:type="gramEnd"/>
      <w:r w:rsidRPr="00A8064D">
        <w:rPr>
          <w:rStyle w:val="Emphasis"/>
        </w:rPr>
        <w:t xml:space="preserve"> of relationships between power, interest, economy, security, and legitimized military technologies that in turn create the conditions of emergence for historically contingent architectures of global regulation.</w:t>
      </w:r>
    </w:p>
    <w:p w:rsidR="00287B55" w:rsidRDefault="006A51F0" w:rsidP="00287B55">
      <w:pPr>
        <w:pStyle w:val="Heading4"/>
      </w:pPr>
      <w:r>
        <w:t>Empirics</w:t>
      </w:r>
      <w:r w:rsidR="00287B55">
        <w:t xml:space="preserve"> go neg – </w:t>
      </w:r>
      <w:r>
        <w:t>arms sale controls function as rhetorical cover for the continuation of racial and gendered violence and military interventions</w:t>
      </w:r>
    </w:p>
    <w:p w:rsidR="00287B55" w:rsidRPr="007E3EB9" w:rsidRDefault="00287B55" w:rsidP="00287B55">
      <w:pPr>
        <w:rPr>
          <w:rStyle w:val="Style13ptBold"/>
        </w:rPr>
      </w:pPr>
      <w:proofErr w:type="spellStart"/>
      <w:r w:rsidRPr="007E3EB9">
        <w:rPr>
          <w:rStyle w:val="Style13ptBold"/>
        </w:rPr>
        <w:t>Stavrianakis</w:t>
      </w:r>
      <w:proofErr w:type="spellEnd"/>
      <w:r w:rsidRPr="007E3EB9">
        <w:rPr>
          <w:rStyle w:val="Style13ptBold"/>
        </w:rPr>
        <w:t xml:space="preserve"> 16</w:t>
      </w:r>
    </w:p>
    <w:p w:rsidR="00287B55" w:rsidRPr="009079EC" w:rsidRDefault="00287B55" w:rsidP="00287B55">
      <w:pPr>
        <w:rPr>
          <w:sz w:val="16"/>
          <w:szCs w:val="16"/>
        </w:rPr>
      </w:pPr>
      <w:r w:rsidRPr="009079EC">
        <w:rPr>
          <w:sz w:val="16"/>
          <w:szCs w:val="16"/>
        </w:rPr>
        <w:t xml:space="preserve">Anna </w:t>
      </w:r>
      <w:proofErr w:type="spellStart"/>
      <w:r w:rsidRPr="009079EC">
        <w:rPr>
          <w:sz w:val="16"/>
          <w:szCs w:val="16"/>
        </w:rPr>
        <w:t>Stavrianakis</w:t>
      </w:r>
      <w:proofErr w:type="spellEnd"/>
      <w:r w:rsidRPr="009079EC">
        <w:rPr>
          <w:sz w:val="16"/>
          <w:szCs w:val="16"/>
        </w:rPr>
        <w:t xml:space="preserve">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Third World Quarterly, VOL. 37, NO. 5. 2016 [aw]</w:t>
      </w:r>
    </w:p>
    <w:p w:rsidR="00287B55" w:rsidRPr="009079EC" w:rsidRDefault="00287B55" w:rsidP="00287B55">
      <w:pPr>
        <w:rPr>
          <w:sz w:val="16"/>
        </w:rPr>
      </w:pPr>
      <w:r w:rsidRPr="009079EC">
        <w:rPr>
          <w:rStyle w:val="StyleUnderline"/>
        </w:rPr>
        <w:t>Claims about the normative power of conventional arms transfer control regimes have been sternly tested by empirical studies. Studies of patterns of arms exports demonstrate how the ‘self-declared ethical turn’ of major Western arms suppliers</w:t>
      </w:r>
      <w:r w:rsidRPr="009079EC">
        <w:rPr>
          <w:sz w:val="16"/>
        </w:rPr>
        <w:t xml:space="preserve"> in the 1990s </w:t>
      </w:r>
      <w:r w:rsidRPr="009079EC">
        <w:rPr>
          <w:rStyle w:val="StyleUnderline"/>
        </w:rPr>
        <w:t>has not acted as a bar on weapons exports</w:t>
      </w:r>
      <w:r w:rsidRPr="009079EC">
        <w:rPr>
          <w:sz w:val="16"/>
        </w:rPr>
        <w:t>.</w:t>
      </w:r>
      <w:r w:rsidRPr="009079EC">
        <w:rPr>
          <w:rStyle w:val="StyleUnderline"/>
        </w:rPr>
        <w:t>32 The USA and Western European states ‘have generally not exercised export controls so as to discriminate against human rights abusing or autocratic countries</w:t>
      </w:r>
      <w:r w:rsidRPr="009079EC">
        <w:rPr>
          <w:sz w:val="16"/>
        </w:rPr>
        <w:t xml:space="preserve"> during the post-Cold War period’.33 At best, the effect of the EU Code of Conduct, which served as one of the templates for the ATT, has been that ‘EU members no longer appear to reward poor human rights with arms transfers, even if they are not punishing it either’.34 And in specific cases such as EU member states’ arms transfers to Libya, </w:t>
      </w:r>
      <w:r w:rsidRPr="009079EC">
        <w:rPr>
          <w:rStyle w:val="StyleUnderline"/>
        </w:rPr>
        <w:t>evidence demonstrates comprehensive violation of export control principles, even though exporting governments were aware of the risks posed by transfers</w:t>
      </w:r>
      <w:r w:rsidRPr="009079EC">
        <w:rPr>
          <w:sz w:val="16"/>
        </w:rPr>
        <w:t xml:space="preserve">: </w:t>
      </w:r>
      <w:proofErr w:type="spellStart"/>
      <w:r w:rsidRPr="009079EC">
        <w:rPr>
          <w:sz w:val="16"/>
        </w:rPr>
        <w:t>licence</w:t>
      </w:r>
      <w:proofErr w:type="spellEnd"/>
      <w:r w:rsidRPr="009079EC">
        <w:rPr>
          <w:sz w:val="16"/>
        </w:rPr>
        <w:t xml:space="preserve"> denials ‘constitute exceptions in an overall export-friendly environment’.35</w:t>
      </w:r>
    </w:p>
    <w:p w:rsidR="00287B55" w:rsidRPr="009079EC" w:rsidRDefault="00287B55" w:rsidP="00287B55">
      <w:pPr>
        <w:rPr>
          <w:rStyle w:val="Emphasis"/>
        </w:rPr>
      </w:pPr>
      <w:r w:rsidRPr="009079EC">
        <w:rPr>
          <w:rStyle w:val="StyleUnderline"/>
        </w:rPr>
        <w:t xml:space="preserve">These empirical patterns raise the question of how liberal states manage to both transfer weapons to human rights violating and authoritarian regimes, and claim the mantle of responsibility by being publicly in </w:t>
      </w:r>
      <w:proofErr w:type="spellStart"/>
      <w:r w:rsidRPr="009079EC">
        <w:rPr>
          <w:rStyle w:val="StyleUnderline"/>
        </w:rPr>
        <w:t>favour</w:t>
      </w:r>
      <w:proofErr w:type="spellEnd"/>
      <w:r w:rsidRPr="009079EC">
        <w:rPr>
          <w:rStyle w:val="StyleUnderline"/>
        </w:rPr>
        <w:t xml:space="preserve"> of the ATT</w:t>
      </w:r>
      <w:r w:rsidRPr="009079EC">
        <w:rPr>
          <w:sz w:val="16"/>
        </w:rPr>
        <w:t xml:space="preserve">. The </w:t>
      </w:r>
      <w:r w:rsidRPr="009079EC">
        <w:rPr>
          <w:rStyle w:val="Emphasis"/>
        </w:rPr>
        <w:t>empirical studies cited above tend to adopt a realist explanation, in which seemingly normatively progressive regimes serve as rhetorical cover for material or strategic interests</w:t>
      </w:r>
      <w:r w:rsidRPr="009079EC">
        <w:rPr>
          <w:sz w:val="16"/>
        </w:rPr>
        <w:t>,36 yet they do not go into detail as to how that process works. Realist explanations are inadequate because t</w:t>
      </w:r>
      <w:r w:rsidRPr="009079EC">
        <w:rPr>
          <w:rStyle w:val="StyleUnderline"/>
        </w:rPr>
        <w:t>hey fail to take into account the hard work that such rhetoric performs or the way that regimes function, often despite the good intention of some proponents</w:t>
      </w:r>
      <w:r w:rsidRPr="009079EC">
        <w:rPr>
          <w:sz w:val="16"/>
        </w:rPr>
        <w:t xml:space="preserve">.37 </w:t>
      </w:r>
      <w:r w:rsidRPr="009079EC">
        <w:rPr>
          <w:rStyle w:val="StyleUnderline"/>
        </w:rPr>
        <w:t>Law and regulation are not merely superficial cover, a distraction from a focus on the advancement of material interests: law ‘does matter; that is both the problem and the promise’</w:t>
      </w:r>
      <w:r w:rsidRPr="009079EC">
        <w:rPr>
          <w:sz w:val="16"/>
        </w:rPr>
        <w:t xml:space="preserve">.38 Thus while constructivists are right that rationalist assumptions of narrowly instrumental </w:t>
      </w:r>
      <w:proofErr w:type="spellStart"/>
      <w:r w:rsidRPr="009079EC">
        <w:rPr>
          <w:sz w:val="16"/>
        </w:rPr>
        <w:t>behaviour</w:t>
      </w:r>
      <w:proofErr w:type="spellEnd"/>
      <w:r w:rsidRPr="009079EC">
        <w:rPr>
          <w:sz w:val="16"/>
        </w:rPr>
        <w:t xml:space="preserve"> are false,39 </w:t>
      </w:r>
      <w:r w:rsidRPr="009079EC">
        <w:rPr>
          <w:rStyle w:val="StyleUnderline"/>
        </w:rPr>
        <w:t>they do not give an adequate explanation of the significance of the morally oriented work</w:t>
      </w:r>
      <w:r w:rsidRPr="009079EC">
        <w:rPr>
          <w:sz w:val="16"/>
        </w:rPr>
        <w:t xml:space="preserve"> that is going on in the ATT: </w:t>
      </w:r>
      <w:r w:rsidRPr="009079EC">
        <w:rPr>
          <w:rStyle w:val="Emphasis"/>
        </w:rPr>
        <w:t>the ways in which a seemingly progressive initiative contains the seeds of its own complicity in broader systems of preparation for war and violence</w:t>
      </w:r>
      <w:r w:rsidRPr="009079EC">
        <w:rPr>
          <w:sz w:val="16"/>
        </w:rPr>
        <w:t>. Yet Price does point to how, ‘if hypocrisy becomes too endemic then it may undercut the power of the moral legitimacy more generally that is required for hypocrisy’s piggy-back effects’.40 So it may be that arms transfers are so embedded in hypocrisy that normative shaming is less effective. As Erickson argues, ‘the ATT faces a hard road ahead’: ‘without the means to expose and punish noncompliance… [</w:t>
      </w:r>
      <w:r w:rsidRPr="009079EC">
        <w:rPr>
          <w:rStyle w:val="StyleUnderline"/>
        </w:rPr>
        <w:t>ambitious policies] do little more than enhance states’ reputations without improving human rights and conflict conditions on the ground’</w:t>
      </w:r>
      <w:r w:rsidRPr="009079EC">
        <w:rPr>
          <w:sz w:val="16"/>
        </w:rPr>
        <w:t xml:space="preserve">.41 Yet ‘Research explaining major suppliers’ support for “responsible” arms export controls is lacking’.42 </w:t>
      </w:r>
      <w:r w:rsidRPr="009079EC">
        <w:rPr>
          <w:rStyle w:val="StyleUnderline"/>
        </w:rPr>
        <w:t>To start thinking about this gap between commitment and compliance, and to explain major suppliers’ positions, I advance the concept of liberal militarism</w:t>
      </w:r>
      <w:r w:rsidRPr="009079EC">
        <w:rPr>
          <w:sz w:val="16"/>
        </w:rPr>
        <w:t xml:space="preserve">. This moves beyond arguments based on hypocrisy and instrumental or functional pursuit of material interests, in order to explain key effects of the treaty in ways other approaches cannot. </w:t>
      </w:r>
      <w:r w:rsidRPr="009079EC">
        <w:rPr>
          <w:rStyle w:val="Emphasis"/>
        </w:rPr>
        <w:t xml:space="preserve">The </w:t>
      </w:r>
      <w:proofErr w:type="spellStart"/>
      <w:r w:rsidRPr="009079EC">
        <w:rPr>
          <w:rStyle w:val="Emphasis"/>
        </w:rPr>
        <w:t>normalisation</w:t>
      </w:r>
      <w:proofErr w:type="spellEnd"/>
      <w:r w:rsidRPr="009079EC">
        <w:rPr>
          <w:rStyle w:val="Emphasis"/>
        </w:rPr>
        <w:t xml:space="preserve"> and legitimation of liberal ways of war and war preparation via the ATT are an important component of contemporary militarism.</w:t>
      </w:r>
    </w:p>
    <w:p w:rsidR="00274EAB" w:rsidRDefault="00274EAB" w:rsidP="00274EAB">
      <w:pPr>
        <w:pStyle w:val="Heading4"/>
      </w:pPr>
      <w:r>
        <w:t xml:space="preserve">Restrictions mark </w:t>
      </w:r>
      <w:r w:rsidR="006A51F0">
        <w:t xml:space="preserve">a </w:t>
      </w:r>
      <w:r>
        <w:t>shift in securitization toward more effective and ‘humane’ arms</w:t>
      </w:r>
      <w:r w:rsidR="006A51F0">
        <w:t xml:space="preserve"> which only allow Western countries to tout human rights improvements while disguising and legitimizing ongoing violence </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Pr="006A0960" w:rsidRDefault="00274EAB" w:rsidP="00274EAB">
      <w:pPr>
        <w:rPr>
          <w:sz w:val="16"/>
          <w:szCs w:val="16"/>
        </w:rPr>
      </w:pPr>
      <w:r w:rsidRPr="006A0960">
        <w:rPr>
          <w:sz w:val="16"/>
          <w:szCs w:val="16"/>
        </w:rPr>
        <w:t>Cluster Munitions</w:t>
      </w:r>
    </w:p>
    <w:p w:rsidR="00274EAB" w:rsidRPr="00A8064D" w:rsidRDefault="00274EAB" w:rsidP="00274EAB">
      <w:pPr>
        <w:rPr>
          <w:sz w:val="16"/>
        </w:rPr>
      </w:pPr>
      <w:r w:rsidRPr="00A8064D">
        <w:rPr>
          <w:sz w:val="16"/>
        </w:rPr>
        <w:t xml:space="preserve">What is particularly striking about </w:t>
      </w:r>
      <w:r w:rsidRPr="00A8064D">
        <w:rPr>
          <w:rStyle w:val="StyleUnderline"/>
        </w:rPr>
        <w:t>the campaign against cluster munitions</w:t>
      </w:r>
      <w:r w:rsidRPr="00A8064D">
        <w:rPr>
          <w:sz w:val="16"/>
        </w:rPr>
        <w:t xml:space="preserve"> is not its success in banning an inhumane weapon but the fact that </w:t>
      </w:r>
      <w:r w:rsidRPr="00A8064D">
        <w:rPr>
          <w:rStyle w:val="StyleUnderline"/>
        </w:rPr>
        <w:t>this success was achieved at a moment in history when, in absolute terms at least, cluster munitions use had fallen from the peak years of use</w:t>
      </w:r>
      <w:r w:rsidRPr="00A8064D">
        <w:rPr>
          <w:sz w:val="16"/>
        </w:rPr>
        <w:t xml:space="preserve"> during the Vietnam era (see Table 2). In the latter period cluster bombs such as the CBU-24 represented a ‘major increase in battlefield lethality’ yet its development and deployment was ‘accomplished with no public debate and relatively little subsequent protest’.56 Indeed</w:t>
      </w:r>
      <w:r w:rsidRPr="00A8064D">
        <w:rPr>
          <w:rStyle w:val="StyleUnderline"/>
        </w:rPr>
        <w:t xml:space="preserve">, for the American military, ‘CBUs were </w:t>
      </w:r>
      <w:proofErr w:type="spellStart"/>
      <w:r w:rsidRPr="00A8064D">
        <w:rPr>
          <w:rStyle w:val="StyleUnderline"/>
        </w:rPr>
        <w:t>categorised</w:t>
      </w:r>
      <w:proofErr w:type="spellEnd"/>
      <w:r w:rsidRPr="00A8064D">
        <w:rPr>
          <w:rStyle w:val="StyleUnderline"/>
        </w:rPr>
        <w:t xml:space="preserve"> as a standard weapon, to be taken off the shelf – “conventional ironmongery”.</w:t>
      </w:r>
      <w:r w:rsidRPr="00A8064D">
        <w:rPr>
          <w:sz w:val="16"/>
        </w:rPr>
        <w:t>57</w:t>
      </w:r>
    </w:p>
    <w:p w:rsidR="00274EAB" w:rsidRPr="00A8064D" w:rsidRDefault="00274EAB" w:rsidP="00274EAB">
      <w:pPr>
        <w:rPr>
          <w:sz w:val="16"/>
        </w:rPr>
      </w:pPr>
      <w:r w:rsidRPr="00A8064D">
        <w:rPr>
          <w:rStyle w:val="StyleUnderline"/>
        </w:rPr>
        <w:t>This is not to suggest that American use of cluster munitions in this period went unremarked. There were certainly some critics at the time who argued that such weapons were inhumane</w:t>
      </w:r>
      <w:r w:rsidRPr="00A8064D">
        <w:rPr>
          <w:sz w:val="16"/>
        </w:rPr>
        <w:t xml:space="preserve">.58 There were also attempts, sponsored by the International Committee of the Red Cross (ICRC) and Sweden in particular, to promote restrictions on cluster munitions in negotiations in the 1970s on the Additional Protocols to the 1949 Geneva Conventions.59 </w:t>
      </w:r>
      <w:r w:rsidRPr="00A8064D">
        <w:rPr>
          <w:rStyle w:val="StyleUnderline"/>
        </w:rPr>
        <w:t>The point is however, that these efforts never achieved traction either with diplomats or with a wider public in the way that the issue would 30 years later</w:t>
      </w:r>
      <w:r w:rsidRPr="00A8064D">
        <w:rPr>
          <w:sz w:val="16"/>
        </w:rPr>
        <w:t xml:space="preserve">. </w:t>
      </w:r>
      <w:r w:rsidRPr="00A8064D">
        <w:rPr>
          <w:rStyle w:val="StyleUnderline"/>
        </w:rPr>
        <w:t>The labels attached to cluster munitions and also landmines only changed dramatically as the move into the post-Cold War era occurred</w:t>
      </w:r>
      <w:r w:rsidRPr="00A8064D">
        <w:rPr>
          <w:sz w:val="16"/>
        </w:rPr>
        <w:t xml:space="preserve"> when they moved from being treated as unproblematic elements in global military arsenals to a form of ‘technology non grata’ – weaponry deemed immoral, inhumane, and indiscriminate.</w:t>
      </w:r>
    </w:p>
    <w:p w:rsidR="00274EAB" w:rsidRPr="00A8064D" w:rsidRDefault="00274EAB" w:rsidP="00274EAB">
      <w:pPr>
        <w:rPr>
          <w:rStyle w:val="Emphasis"/>
        </w:rPr>
      </w:pPr>
      <w:r w:rsidRPr="00A8064D">
        <w:rPr>
          <w:sz w:val="16"/>
        </w:rPr>
        <w:t xml:space="preserve">Crucially, </w:t>
      </w:r>
      <w:r w:rsidRPr="00A8064D">
        <w:rPr>
          <w:rStyle w:val="StyleUnderline"/>
        </w:rPr>
        <w:t>such a successful process of stigmatization was only made feasible in the context of a post-Cold War widening of the security label to incorporate the notion of human security as a referent object</w:t>
      </w:r>
      <w:r w:rsidRPr="00A8064D">
        <w:rPr>
          <w:sz w:val="16"/>
        </w:rPr>
        <w:t xml:space="preserve">; by the turn to </w:t>
      </w:r>
      <w:r w:rsidRPr="00A8064D">
        <w:rPr>
          <w:rStyle w:val="StyleUnderline"/>
        </w:rPr>
        <w:t>casting security interventions in humanitarian terms</w:t>
      </w:r>
      <w:r w:rsidRPr="00A8064D">
        <w:rPr>
          <w:sz w:val="16"/>
        </w:rPr>
        <w:t xml:space="preserve">; and the representation of modern weaponry as humane because of its perceived capacity to better discriminate between civilians and combatants. </w:t>
      </w:r>
      <w:r w:rsidRPr="00A8064D">
        <w:rPr>
          <w:rStyle w:val="StyleUnderline"/>
        </w:rPr>
        <w:t>The widening and deepening of the security label created the permissive environment necessary for activists to reframe cluster munitions (and APMs) as threats to the human.</w:t>
      </w:r>
      <w:r w:rsidRPr="00A8064D">
        <w:rPr>
          <w:sz w:val="16"/>
        </w:rPr>
        <w:t xml:space="preserve"> At the same time, </w:t>
      </w:r>
      <w:r w:rsidRPr="00A8064D">
        <w:rPr>
          <w:rStyle w:val="StyleUnderline"/>
        </w:rPr>
        <w:t>the discussion of intervention in humanitarian terms60 and of precision weapons as instruments of humane warfare61 created a legitimized discursive space into which campaigners could insert a re-representation of landmines and cluster munitions technology as inhumane</w:t>
      </w:r>
      <w:r w:rsidRPr="00A8064D">
        <w:rPr>
          <w:sz w:val="16"/>
        </w:rPr>
        <w:t xml:space="preserve">. Indeed, such a </w:t>
      </w:r>
      <w:r w:rsidRPr="00A8064D">
        <w:rPr>
          <w:rStyle w:val="Emphasis"/>
        </w:rPr>
        <w:t>re-representation only exerted a powerful appeal because it was consonant with both the predominant framing of security threats in a post- Cold War world and a new divide between good and odious military technology.</w:t>
      </w:r>
    </w:p>
    <w:p w:rsidR="00274EAB" w:rsidRPr="00A8064D" w:rsidRDefault="00274EAB" w:rsidP="00274EAB">
      <w:pPr>
        <w:rPr>
          <w:sz w:val="16"/>
        </w:rPr>
      </w:pPr>
      <w:r w:rsidRPr="00A8064D">
        <w:rPr>
          <w:sz w:val="16"/>
        </w:rPr>
        <w:t xml:space="preserve">This is not to suggest that such developments reflected some teleology in which security and arms control practice progressively evolved to be more humane. As Krause and Latham have noted, for example, whilst </w:t>
      </w:r>
      <w:r w:rsidRPr="00A8064D">
        <w:rPr>
          <w:rStyle w:val="StyleUnderline"/>
        </w:rPr>
        <w:t>the post-Cold War era concern with the impact of ‘inhumane weapons’</w:t>
      </w:r>
      <w:r w:rsidRPr="00A8064D">
        <w:rPr>
          <w:sz w:val="16"/>
        </w:rPr>
        <w:t xml:space="preserve"> represents a notable shift compared with the Cold War arms control agenda, it </w:t>
      </w:r>
      <w:r w:rsidRPr="00A8064D">
        <w:rPr>
          <w:rStyle w:val="StyleUnderline"/>
        </w:rPr>
        <w:t>does have similarities with the late 19th century when a Western discourse of civilized warfare was also prominent</w:t>
      </w:r>
      <w:r w:rsidRPr="00A8064D">
        <w:rPr>
          <w:sz w:val="16"/>
        </w:rPr>
        <w:t xml:space="preserve">. One corollary of this – then as now – was a concern to specify what constituted an ‘inhumane weapon’62 manifest, for example, in the negotiations in the Hague conferences over problem technologies such as the </w:t>
      </w:r>
      <w:proofErr w:type="spellStart"/>
      <w:r w:rsidRPr="00A8064D">
        <w:rPr>
          <w:sz w:val="16"/>
        </w:rPr>
        <w:t>dum</w:t>
      </w:r>
      <w:proofErr w:type="spellEnd"/>
      <w:r w:rsidRPr="00A8064D">
        <w:rPr>
          <w:sz w:val="16"/>
        </w:rPr>
        <w:t xml:space="preserve"> </w:t>
      </w:r>
      <w:proofErr w:type="spellStart"/>
      <w:r w:rsidRPr="00A8064D">
        <w:rPr>
          <w:sz w:val="16"/>
        </w:rPr>
        <w:t>dum</w:t>
      </w:r>
      <w:proofErr w:type="spellEnd"/>
      <w:r w:rsidRPr="00A8064D">
        <w:rPr>
          <w:sz w:val="16"/>
        </w:rPr>
        <w:t xml:space="preserve"> bullet. As Michael Howard has suggested though, whilst initiatives such as the Hague conferences achieved notable successes, they also reflected the fact that </w:t>
      </w:r>
      <w:r w:rsidRPr="00A8064D">
        <w:rPr>
          <w:rStyle w:val="Emphasis"/>
        </w:rPr>
        <w:t xml:space="preserve">liberal internationalists had ‘abandoned their original objects of preventing war and building peace in </w:t>
      </w:r>
      <w:proofErr w:type="spellStart"/>
      <w:r w:rsidRPr="00A8064D">
        <w:rPr>
          <w:rStyle w:val="Emphasis"/>
        </w:rPr>
        <w:t>favour</w:t>
      </w:r>
      <w:proofErr w:type="spellEnd"/>
      <w:r w:rsidRPr="00A8064D">
        <w:rPr>
          <w:rStyle w:val="Emphasis"/>
        </w:rPr>
        <w:t xml:space="preserve"> of making war more humane for those actually fighting it’</w:t>
      </w:r>
      <w:r w:rsidRPr="00A8064D">
        <w:rPr>
          <w:sz w:val="16"/>
        </w:rPr>
        <w:t>.63</w:t>
      </w:r>
    </w:p>
    <w:p w:rsidR="006A51F0" w:rsidRDefault="006A51F0" w:rsidP="00274EAB">
      <w:pPr>
        <w:pStyle w:val="Heading4"/>
      </w:pPr>
      <w:r>
        <w:t xml:space="preserve">Ethical justifications for restrictions are merely appeals to liberal militarism which preserve contemporary power relations and civil society through demonizing </w:t>
      </w:r>
      <w:proofErr w:type="gramStart"/>
      <w:r>
        <w:t>particular actors</w:t>
      </w:r>
      <w:proofErr w:type="gramEnd"/>
      <w:r>
        <w:t xml:space="preserve"> and weapons</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Pr="006A0960" w:rsidRDefault="00274EAB" w:rsidP="00274EAB">
      <w:pPr>
        <w:rPr>
          <w:sz w:val="16"/>
          <w:szCs w:val="16"/>
        </w:rPr>
      </w:pPr>
      <w:r w:rsidRPr="006A0960">
        <w:rPr>
          <w:sz w:val="16"/>
          <w:szCs w:val="16"/>
        </w:rPr>
        <w:t xml:space="preserve">On </w:t>
      </w:r>
      <w:proofErr w:type="gramStart"/>
      <w:r w:rsidRPr="006A0960">
        <w:rPr>
          <w:sz w:val="16"/>
          <w:szCs w:val="16"/>
        </w:rPr>
        <w:t>The</w:t>
      </w:r>
      <w:proofErr w:type="gramEnd"/>
      <w:r w:rsidRPr="006A0960">
        <w:rPr>
          <w:sz w:val="16"/>
          <w:szCs w:val="16"/>
        </w:rPr>
        <w:t xml:space="preserve"> Ordinary History of Extraordinary Regulation</w:t>
      </w:r>
    </w:p>
    <w:p w:rsidR="00274EAB" w:rsidRPr="00A8064D" w:rsidRDefault="00274EAB" w:rsidP="00274EAB">
      <w:pPr>
        <w:rPr>
          <w:rStyle w:val="Emphasis"/>
        </w:rPr>
      </w:pPr>
      <w:r w:rsidRPr="00A8064D">
        <w:rPr>
          <w:sz w:val="16"/>
        </w:rPr>
        <w:t xml:space="preserve">This ahistoricism is perhaps most obviously highlighted by the fact that, </w:t>
      </w:r>
      <w:r w:rsidRPr="00A8064D">
        <w:rPr>
          <w:rStyle w:val="StyleUnderline"/>
        </w:rPr>
        <w:t>in contrast to the many claims about the novelty of the post-Cold War HAC agenda, there is in fact a long record of initiatives aimed at eliminating certain pariah weapons or restricting their use</w:t>
      </w:r>
      <w:r w:rsidRPr="00A8064D">
        <w:rPr>
          <w:sz w:val="16"/>
        </w:rPr>
        <w:t xml:space="preserve"> </w:t>
      </w:r>
      <w:proofErr w:type="gramStart"/>
      <w:r w:rsidRPr="00A8064D">
        <w:rPr>
          <w:sz w:val="16"/>
        </w:rPr>
        <w:t>in particular contexts</w:t>
      </w:r>
      <w:proofErr w:type="gramEnd"/>
      <w:r w:rsidRPr="00A8064D">
        <w:rPr>
          <w:sz w:val="16"/>
        </w:rPr>
        <w:t xml:space="preserve">. </w:t>
      </w:r>
      <w:r w:rsidRPr="00A8064D">
        <w:rPr>
          <w:rStyle w:val="StyleUnderline"/>
        </w:rPr>
        <w:t>Examples include (but are certainly not limited to) the attempts to impose bans or limits on the use of poison, Greek fire, the crossbow, the gun in 17th and 18th century Japan, dum-dum bullets, and the submarine</w:t>
      </w:r>
      <w:r w:rsidRPr="00A8064D">
        <w:rPr>
          <w:sz w:val="16"/>
        </w:rPr>
        <w:t xml:space="preserve">. 38 </w:t>
      </w:r>
      <w:r w:rsidRPr="00A8064D">
        <w:rPr>
          <w:rStyle w:val="StyleUnderline"/>
        </w:rPr>
        <w:t xml:space="preserve">The precise mix of motivations driving these attempts and the record of success has varied according to each </w:t>
      </w:r>
      <w:proofErr w:type="gramStart"/>
      <w:r w:rsidRPr="00A8064D">
        <w:rPr>
          <w:rStyle w:val="StyleUnderline"/>
        </w:rPr>
        <w:t>particular case</w:t>
      </w:r>
      <w:proofErr w:type="gramEnd"/>
      <w:r w:rsidRPr="00A8064D">
        <w:rPr>
          <w:sz w:val="16"/>
        </w:rPr>
        <w:t xml:space="preserve">. For example, restrictions on the submarine failed to survive the exigencies of total war in World War II39 whilst restrictions on the gun in 17th and 18th century Japan resulted in its almost total disappearance from society, despite the fact that it had originally been quite widespread.40 However, </w:t>
      </w:r>
      <w:r w:rsidRPr="00A8064D">
        <w:rPr>
          <w:rStyle w:val="StyleUnderline"/>
        </w:rPr>
        <w:t>notwithstanding the different mix of motivations and different levels of success, they do illustrate the fact that the attempt to control certain pariah weapons appears with sufficient frequency in history to suggest that</w:t>
      </w:r>
      <w:r w:rsidRPr="00A8064D">
        <w:rPr>
          <w:sz w:val="16"/>
        </w:rPr>
        <w:t xml:space="preserve"> </w:t>
      </w:r>
      <w:r w:rsidRPr="00A8064D">
        <w:rPr>
          <w:rStyle w:val="Emphasis"/>
        </w:rPr>
        <w:t>the construction of specific types of military technology as particularly odious and therefore deserving of extraordinary measures of control is a quite normal practice in the history of arms regulation.</w:t>
      </w:r>
    </w:p>
    <w:p w:rsidR="00274EAB" w:rsidRPr="00A8064D" w:rsidRDefault="00274EAB" w:rsidP="00274EAB">
      <w:pPr>
        <w:rPr>
          <w:sz w:val="16"/>
        </w:rPr>
      </w:pPr>
      <w:r w:rsidRPr="00A8064D">
        <w:rPr>
          <w:sz w:val="16"/>
        </w:rPr>
        <w:t xml:space="preserve">Moreover, </w:t>
      </w:r>
      <w:r w:rsidRPr="00A8064D">
        <w:rPr>
          <w:rStyle w:val="StyleUnderline"/>
        </w:rPr>
        <w:t xml:space="preserve">the </w:t>
      </w:r>
      <w:r w:rsidRPr="00C37EF5">
        <w:rPr>
          <w:rStyle w:val="Emphasis"/>
        </w:rPr>
        <w:t xml:space="preserve">justification of such measures by appeals to </w:t>
      </w:r>
      <w:proofErr w:type="gramStart"/>
      <w:r w:rsidRPr="00C37EF5">
        <w:rPr>
          <w:rStyle w:val="Emphasis"/>
        </w:rPr>
        <w:t>some kind of principled</w:t>
      </w:r>
      <w:proofErr w:type="gramEnd"/>
      <w:r w:rsidRPr="00C37EF5">
        <w:rPr>
          <w:rStyle w:val="Emphasis"/>
        </w:rPr>
        <w:t xml:space="preserve"> discourse is not unusual</w:t>
      </w:r>
      <w:r w:rsidRPr="00A8064D">
        <w:rPr>
          <w:sz w:val="16"/>
        </w:rPr>
        <w:t xml:space="preserve">. </w:t>
      </w:r>
      <w:r w:rsidRPr="00A8064D">
        <w:rPr>
          <w:rStyle w:val="StyleUnderline"/>
        </w:rPr>
        <w:t>The prohibition on the use of crossbows</w:t>
      </w:r>
      <w:r w:rsidRPr="00A8064D">
        <w:rPr>
          <w:sz w:val="16"/>
        </w:rPr>
        <w:t xml:space="preserve"> issued by the Second Lateran Council of 1139 </w:t>
      </w:r>
      <w:r w:rsidRPr="00A8064D">
        <w:rPr>
          <w:rStyle w:val="StyleUnderline"/>
        </w:rPr>
        <w:t>was not only underpinned by the Church and reinforced by religious sanction (the penalty of anathema), but was represented as a restriction imposed on ‘that deadly and God-detested art of slingers and archers</w:t>
      </w:r>
      <w:r w:rsidRPr="00A8064D">
        <w:rPr>
          <w:sz w:val="16"/>
        </w:rPr>
        <w:t xml:space="preserve">’.41 Although arguably driven by more realpolitik security considerations, </w:t>
      </w:r>
      <w:r w:rsidRPr="00A8064D">
        <w:rPr>
          <w:rStyle w:val="StyleUnderline"/>
        </w:rPr>
        <w:t>both American and British officials justified restrictions on submarine warfare in the inter-war period as a response to an inhumane weapon</w:t>
      </w:r>
      <w:r w:rsidRPr="00A8064D">
        <w:rPr>
          <w:sz w:val="16"/>
        </w:rPr>
        <w:t>.42 Similarly</w:t>
      </w:r>
      <w:r w:rsidRPr="00A8064D">
        <w:rPr>
          <w:rStyle w:val="StyleUnderline"/>
        </w:rPr>
        <w:t xml:space="preserve">, the 1890 Brussels Act (principally an anti-slavery initiative) </w:t>
      </w:r>
      <w:r w:rsidRPr="00A8064D">
        <w:rPr>
          <w:sz w:val="16"/>
        </w:rPr>
        <w:t xml:space="preserve">not only included restrictions on firearms aimed at preventing the slave trade and limiting their ‘pernicious and preponderating part’ in ‘internal wars between the native tribes’43 </w:t>
      </w:r>
      <w:r w:rsidRPr="00A8064D">
        <w:rPr>
          <w:rStyle w:val="StyleUnderline"/>
        </w:rPr>
        <w:t>but was agreed against the backdrop of a pan-European civil society campaign rooted in ethical concerns for the colonized that included concern about the effects of the weapons trade on natives</w:t>
      </w:r>
      <w:r w:rsidRPr="00A8064D">
        <w:rPr>
          <w:sz w:val="16"/>
        </w:rPr>
        <w:t xml:space="preserve">. Indeed, at one point some 120 memorials from Britain, France, and Switzerland were read out at the Brussels Conference where the Brussels Act was negotiated.44 </w:t>
      </w:r>
      <w:r w:rsidRPr="00A8064D">
        <w:rPr>
          <w:rStyle w:val="StyleUnderline"/>
        </w:rPr>
        <w:t>The eventual outcome was an agreement to restrict the import of firearms (particularly sophisticated weapons) as well as powder and ammunition into an area extending from the middle of the Sahara to present day Namibia and Zimbabwe.</w:t>
      </w:r>
    </w:p>
    <w:p w:rsidR="00274EAB" w:rsidRPr="00A8064D" w:rsidRDefault="00274EAB" w:rsidP="00274EAB">
      <w:pPr>
        <w:rPr>
          <w:sz w:val="16"/>
        </w:rPr>
      </w:pPr>
      <w:r w:rsidRPr="00A8064D">
        <w:rPr>
          <w:sz w:val="16"/>
        </w:rPr>
        <w:t xml:space="preserve">However, </w:t>
      </w:r>
      <w:r w:rsidRPr="00A8064D">
        <w:rPr>
          <w:rStyle w:val="StyleUnderline"/>
        </w:rPr>
        <w:t>whilst specific examples of pariah weapons regulation may well have been grounded in an ethical discourse and sometimes also underpinned by vocal support from campaigning groups</w:t>
      </w:r>
      <w:r w:rsidRPr="00A8064D">
        <w:rPr>
          <w:sz w:val="16"/>
        </w:rPr>
        <w:t xml:space="preserve"> concerned with the welfare of the human</w:t>
      </w:r>
      <w:r w:rsidRPr="00A8064D">
        <w:rPr>
          <w:rStyle w:val="StyleUnderline"/>
        </w:rPr>
        <w:t>, this tells us little about the broader system of arms trade regulation they were located in</w:t>
      </w:r>
      <w:r w:rsidRPr="00A8064D">
        <w:rPr>
          <w:sz w:val="16"/>
        </w:rPr>
        <w:t xml:space="preserve">. For example, the passage of the Brussels Act occurred in an era that ‘saw the fewest restraints and regulations on the arms trade in modern history’45 and </w:t>
      </w:r>
      <w:r w:rsidRPr="00A8064D">
        <w:rPr>
          <w:rStyle w:val="StyleUnderline"/>
        </w:rPr>
        <w:t>the general attitude of the times was reflected in the assertion in the 1895 edition of Arms and Explosives that ‘we cannot look. . . on the trade in munitions of war as being specifically removed from the general condition of ordinary trading</w:t>
      </w:r>
      <w:r w:rsidRPr="00A8064D">
        <w:rPr>
          <w:sz w:val="16"/>
        </w:rPr>
        <w:t>’.46</w:t>
      </w:r>
    </w:p>
    <w:p w:rsidR="00274EAB" w:rsidRPr="00A8064D" w:rsidRDefault="00274EAB" w:rsidP="00274EAB">
      <w:pPr>
        <w:rPr>
          <w:sz w:val="16"/>
        </w:rPr>
      </w:pPr>
      <w:r w:rsidRPr="00A8064D">
        <w:rPr>
          <w:rStyle w:val="StyleUnderline"/>
        </w:rPr>
        <w:t xml:space="preserve">Thus, </w:t>
      </w:r>
      <w:r w:rsidRPr="00C37EF5">
        <w:rPr>
          <w:rStyle w:val="Emphasis"/>
        </w:rPr>
        <w:t xml:space="preserve">apparently ethical action on </w:t>
      </w:r>
      <w:proofErr w:type="gramStart"/>
      <w:r w:rsidRPr="00C37EF5">
        <w:rPr>
          <w:rStyle w:val="Emphasis"/>
        </w:rPr>
        <w:t>particular categories</w:t>
      </w:r>
      <w:proofErr w:type="gramEnd"/>
      <w:r w:rsidRPr="00C37EF5">
        <w:rPr>
          <w:rStyle w:val="Emphasis"/>
        </w:rPr>
        <w:t xml:space="preserve"> of arms can take place even in the context of broader systems of arms regulation that are actually highly permissive</w:t>
      </w:r>
      <w:r w:rsidRPr="00A8064D">
        <w:rPr>
          <w:rStyle w:val="StyleUnderline"/>
        </w:rPr>
        <w:t>. The question this raises</w:t>
      </w:r>
      <w:r w:rsidRPr="00A8064D">
        <w:rPr>
          <w:sz w:val="16"/>
        </w:rPr>
        <w:t xml:space="preserve"> then is what creates the conditions for ethical appeals for arms restraint to gain traction even in such circumstances, and how can we understand their relationship to the global system of arms regulation? Four factors are crucial: the relationship between arms regulation and the narrow political and material interests of powerful actors; the relationship between pariah weapons and legitimized military technology; the relationship between economic philosophy and the approach to arms regulation; and the relationship between the global system of arms trade regulation and the dominant framing of threats in particular eras. </w:t>
      </w:r>
      <w:r w:rsidRPr="00C37EF5">
        <w:rPr>
          <w:rStyle w:val="Emphasis"/>
        </w:rPr>
        <w:t xml:space="preserve">Only by examining the interplay of these factors can we properly reflect on the contemporary role played by global civil society campaigns on the conventional arms trade </w:t>
      </w:r>
      <w:r w:rsidRPr="00A8064D">
        <w:rPr>
          <w:rStyle w:val="StyleUnderline"/>
        </w:rPr>
        <w:t>and consider their effects on broader efforts to promote peace</w:t>
      </w:r>
      <w:r w:rsidRPr="00A8064D">
        <w:rPr>
          <w:sz w:val="16"/>
        </w:rPr>
        <w:t xml:space="preserve"> – both globally and in the aftermath of local conflicts.</w:t>
      </w:r>
    </w:p>
    <w:p w:rsidR="00274EAB" w:rsidRPr="00274EAB" w:rsidRDefault="00274EAB" w:rsidP="00274EAB"/>
    <w:p w:rsidR="00274EAB" w:rsidRDefault="00274EAB" w:rsidP="00274EAB">
      <w:pPr>
        <w:pStyle w:val="Heading3"/>
      </w:pPr>
      <w:r>
        <w:t>Econ</w:t>
      </w:r>
    </w:p>
    <w:p w:rsidR="004705A6" w:rsidRDefault="004705A6" w:rsidP="00274EAB">
      <w:pPr>
        <w:pStyle w:val="Heading4"/>
      </w:pPr>
      <w:r>
        <w:t xml:space="preserve">Arms sale regulations operate as tools of neoliberalism – preserving economic primacy through the deployment of security rationales and welfare militarism </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Pr="006A0960" w:rsidRDefault="00274EAB" w:rsidP="00274EAB">
      <w:pPr>
        <w:rPr>
          <w:sz w:val="16"/>
          <w:szCs w:val="16"/>
        </w:rPr>
      </w:pPr>
      <w:r w:rsidRPr="006A0960">
        <w:rPr>
          <w:sz w:val="16"/>
          <w:szCs w:val="16"/>
        </w:rPr>
        <w:t>Models of Economy and Models of Arms Trade Regulation</w:t>
      </w:r>
    </w:p>
    <w:p w:rsidR="00274EAB" w:rsidRPr="00A8064D" w:rsidRDefault="00274EAB" w:rsidP="00274EAB">
      <w:pPr>
        <w:rPr>
          <w:sz w:val="16"/>
        </w:rPr>
      </w:pPr>
      <w:r w:rsidRPr="00A8064D">
        <w:rPr>
          <w:rStyle w:val="StyleUnderline"/>
        </w:rPr>
        <w:t xml:space="preserve">The approach adopted to the regulation of the arms trade in general does not only reflect the security labels attached to particular kinds of technology or the direct </w:t>
      </w:r>
      <w:proofErr w:type="gramStart"/>
      <w:r w:rsidRPr="00A8064D">
        <w:rPr>
          <w:rStyle w:val="StyleUnderline"/>
        </w:rPr>
        <w:t>interests</w:t>
      </w:r>
      <w:proofErr w:type="gramEnd"/>
      <w:r w:rsidRPr="00A8064D">
        <w:rPr>
          <w:rStyle w:val="StyleUnderline"/>
        </w:rPr>
        <w:t xml:space="preserve"> powerful actors may have</w:t>
      </w:r>
      <w:r w:rsidRPr="00A8064D">
        <w:rPr>
          <w:sz w:val="16"/>
        </w:rPr>
        <w:t xml:space="preserve"> in constraining such technology. </w:t>
      </w:r>
      <w:r w:rsidRPr="00A8064D">
        <w:rPr>
          <w:rStyle w:val="Emphasis"/>
        </w:rPr>
        <w:t xml:space="preserve">Regulatory approaches to the arms trade are also a function of the </w:t>
      </w:r>
      <w:proofErr w:type="gramStart"/>
      <w:r w:rsidRPr="00A8064D">
        <w:rPr>
          <w:rStyle w:val="Emphasis"/>
        </w:rPr>
        <w:t>particular paradigms</w:t>
      </w:r>
      <w:proofErr w:type="gramEnd"/>
      <w:r w:rsidRPr="00A8064D">
        <w:rPr>
          <w:rStyle w:val="Emphasis"/>
        </w:rPr>
        <w:t xml:space="preserve"> of political economy that dominate in specific era</w:t>
      </w:r>
      <w:r w:rsidRPr="00A8064D">
        <w:rPr>
          <w:sz w:val="16"/>
        </w:rPr>
        <w:t xml:space="preserve">. </w:t>
      </w:r>
      <w:r w:rsidRPr="00A8064D">
        <w:rPr>
          <w:rStyle w:val="StyleUnderline"/>
        </w:rPr>
        <w:t xml:space="preserve">In part this is because they link into </w:t>
      </w:r>
      <w:proofErr w:type="gramStart"/>
      <w:r w:rsidRPr="00A8064D">
        <w:rPr>
          <w:rStyle w:val="StyleUnderline"/>
        </w:rPr>
        <w:t>particular understandings</w:t>
      </w:r>
      <w:proofErr w:type="gramEnd"/>
      <w:r w:rsidRPr="00A8064D">
        <w:rPr>
          <w:rStyle w:val="StyleUnderline"/>
        </w:rPr>
        <w:t xml:space="preserve"> of what constitutes economic security. But </w:t>
      </w:r>
      <w:r w:rsidRPr="00A8064D">
        <w:rPr>
          <w:rStyle w:val="Emphasis"/>
        </w:rPr>
        <w:t xml:space="preserve">the link between regulation and the paradigms of political economy go beyond this, reflecting a much more fundamental common sense about economy and trade. </w:t>
      </w:r>
      <w:r w:rsidRPr="00A8064D">
        <w:rPr>
          <w:rStyle w:val="StyleUnderline"/>
        </w:rPr>
        <w:t>For example, the rise of mercantilism from about the 1600s meant the previous dominance of private arms traders was replaced by that of government arsenals64</w:t>
      </w:r>
      <w:r w:rsidRPr="00A8064D">
        <w:rPr>
          <w:sz w:val="16"/>
        </w:rPr>
        <w:t xml:space="preserve"> </w:t>
      </w:r>
      <w:r w:rsidRPr="00A8064D">
        <w:rPr>
          <w:rStyle w:val="StyleUnderline"/>
        </w:rPr>
        <w:t>and</w:t>
      </w:r>
      <w:r w:rsidRPr="00A8064D">
        <w:rPr>
          <w:sz w:val="16"/>
        </w:rPr>
        <w:t xml:space="preserve"> the emphasis on autarky </w:t>
      </w:r>
      <w:r w:rsidRPr="00A8064D">
        <w:rPr>
          <w:rStyle w:val="StyleUnderline"/>
        </w:rPr>
        <w:t>encouraged a more restrictive approach to the regulation of arms transfers</w:t>
      </w:r>
      <w:r w:rsidRPr="00A8064D">
        <w:rPr>
          <w:sz w:val="16"/>
        </w:rPr>
        <w:t>. 65 In England for example, Queen Elizabeth I issued an order in 1574 restricting the number of guns to be cast in England to those ‘for the only use of the Realm’66 and further Ordnances restricting the export of arms were passed in 1610 and 1614.67</w:t>
      </w:r>
    </w:p>
    <w:p w:rsidR="00274EAB" w:rsidRPr="00A8064D" w:rsidRDefault="00274EAB" w:rsidP="00274EAB">
      <w:pPr>
        <w:rPr>
          <w:sz w:val="16"/>
        </w:rPr>
      </w:pPr>
      <w:r w:rsidRPr="00A8064D">
        <w:rPr>
          <w:sz w:val="16"/>
        </w:rPr>
        <w:t xml:space="preserve">In contrast, </w:t>
      </w:r>
      <w:r w:rsidRPr="00A8064D">
        <w:rPr>
          <w:rStyle w:val="StyleUnderline"/>
        </w:rPr>
        <w:t>the shift in economic ideology from mercantilism to capitalism led to the more laissez-faire approach to the regulation of arms transfers in the late 19th century</w:t>
      </w:r>
      <w:r w:rsidRPr="00A8064D">
        <w:rPr>
          <w:sz w:val="16"/>
        </w:rPr>
        <w:t xml:space="preserve"> already described above. Britain moved to a more laissez-faire basis from 1862 onwards, France passed legislation in 1885 reinstituting the private manufacture of arms and also repealed the law prohibiting exports.68 Indeed, this was an era in which the Prussian government did not even feel able to compel Krupp to abjure exports to Austria on the eve of war with that country in 1866.69</w:t>
      </w:r>
    </w:p>
    <w:p w:rsidR="00274EAB" w:rsidRPr="00A8064D" w:rsidRDefault="00274EAB" w:rsidP="00274EAB">
      <w:pPr>
        <w:rPr>
          <w:sz w:val="16"/>
        </w:rPr>
      </w:pPr>
      <w:r w:rsidRPr="00A8064D">
        <w:rPr>
          <w:rStyle w:val="StyleUnderline"/>
        </w:rPr>
        <w:t>Economic philosophy also shaped both discourse and practice on the regulation of the arms trade in the aftermath of World War I</w:t>
      </w:r>
      <w:r w:rsidRPr="00A8064D">
        <w:rPr>
          <w:sz w:val="16"/>
        </w:rPr>
        <w:t xml:space="preserve">. </w:t>
      </w:r>
      <w:r w:rsidRPr="00A8064D">
        <w:rPr>
          <w:rStyle w:val="StyleUnderline"/>
        </w:rPr>
        <w:t xml:space="preserve">Against the background of </w:t>
      </w:r>
      <w:r w:rsidRPr="00A8064D">
        <w:rPr>
          <w:sz w:val="16"/>
        </w:rPr>
        <w:t xml:space="preserve">what Buzan and </w:t>
      </w:r>
      <w:proofErr w:type="spellStart"/>
      <w:r w:rsidRPr="00A8064D">
        <w:rPr>
          <w:sz w:val="16"/>
        </w:rPr>
        <w:t>Waever</w:t>
      </w:r>
      <w:proofErr w:type="spellEnd"/>
      <w:r w:rsidRPr="00A8064D">
        <w:rPr>
          <w:sz w:val="16"/>
        </w:rPr>
        <w:t xml:space="preserve"> have described as </w:t>
      </w:r>
      <w:r w:rsidRPr="00A8064D">
        <w:rPr>
          <w:rStyle w:val="StyleUnderline"/>
        </w:rPr>
        <w:t xml:space="preserve">a broader attempt to ‘construct war as a threat to </w:t>
      </w:r>
      <w:proofErr w:type="spellStart"/>
      <w:r w:rsidRPr="00A8064D">
        <w:rPr>
          <w:rStyle w:val="StyleUnderline"/>
        </w:rPr>
        <w:t>civilisation</w:t>
      </w:r>
      <w:proofErr w:type="spellEnd"/>
      <w:r w:rsidRPr="00A8064D">
        <w:rPr>
          <w:rStyle w:val="StyleUnderline"/>
        </w:rPr>
        <w:t>’ after World War I</w:t>
      </w:r>
      <w:r w:rsidRPr="00A8064D">
        <w:rPr>
          <w:sz w:val="16"/>
        </w:rPr>
        <w:t xml:space="preserve">70 </w:t>
      </w:r>
      <w:r w:rsidRPr="00A8064D">
        <w:rPr>
          <w:rStyle w:val="StyleUnderline"/>
        </w:rPr>
        <w:t>private arms manufacturers were particularly castigated for the role they had supposedly played in fomenting war fever to promote sales</w:t>
      </w:r>
      <w:r w:rsidRPr="00A8064D">
        <w:rPr>
          <w:sz w:val="16"/>
        </w:rPr>
        <w:t xml:space="preserve">, a role facilitated by their alleged control over the press in many countries.71 </w:t>
      </w:r>
      <w:r w:rsidRPr="00A8064D">
        <w:rPr>
          <w:rStyle w:val="StyleUnderline"/>
        </w:rPr>
        <w:t>This partly explained the attempts in 1919 and 1925 to develop international agreements on the regulation of the arms trade, although in reality a broader set of international order and security concerns were also at work (</w:t>
      </w:r>
      <w:r w:rsidRPr="00A8064D">
        <w:rPr>
          <w:sz w:val="16"/>
        </w:rPr>
        <w:t xml:space="preserve">see below). </w:t>
      </w:r>
      <w:r w:rsidRPr="00A8064D">
        <w:rPr>
          <w:rStyle w:val="StyleUnderline"/>
        </w:rPr>
        <w:t>However, the 1919 and 1925 agreements never received the necessary ratifications to come into force</w:t>
      </w:r>
      <w:r w:rsidRPr="00A8064D">
        <w:rPr>
          <w:sz w:val="16"/>
        </w:rPr>
        <w:t xml:space="preserve"> (although they did have important legacy effects) and the laissez faire approach to the arms trade still predominated throughout the 1920s. It was only in the 1930s that concern about the activities of the arms manufacturers gained </w:t>
      </w:r>
      <w:proofErr w:type="gramStart"/>
      <w:r w:rsidRPr="00A8064D">
        <w:rPr>
          <w:sz w:val="16"/>
        </w:rPr>
        <w:t>particular salience</w:t>
      </w:r>
      <w:proofErr w:type="gramEnd"/>
      <w:r w:rsidRPr="00A8064D">
        <w:rPr>
          <w:sz w:val="16"/>
        </w:rPr>
        <w:t xml:space="preserve"> in both the media and policy circles. In part this may have been a function of the deteriorating international situation, but as </w:t>
      </w:r>
      <w:proofErr w:type="spellStart"/>
      <w:r w:rsidRPr="00A8064D">
        <w:rPr>
          <w:sz w:val="16"/>
        </w:rPr>
        <w:t>Harkavy</w:t>
      </w:r>
      <w:proofErr w:type="spellEnd"/>
      <w:r w:rsidRPr="00A8064D">
        <w:rPr>
          <w:sz w:val="16"/>
        </w:rPr>
        <w:t xml:space="preserve"> has argued, it was also a function of the fact that the Great Depression had prompted widespread doubts about the general viability of the capitalist system.72 Consequently, </w:t>
      </w:r>
      <w:r w:rsidRPr="00A8064D">
        <w:rPr>
          <w:rStyle w:val="StyleUnderline"/>
        </w:rPr>
        <w:t>nationalization and greater government oversight of the arms industry was presented by campaigners and, indeed, some governments, as a vehicle to ensure arms profits were not pursued at the expense of either state interests or world peace</w:t>
      </w:r>
      <w:r w:rsidRPr="00A8064D">
        <w:rPr>
          <w:sz w:val="16"/>
        </w:rPr>
        <w:t xml:space="preserve">. Although nationalization was, with the exception of France73 mostly avoided, by the mid-1930s most of the major arms producing states had begun to develop formal </w:t>
      </w:r>
      <w:proofErr w:type="spellStart"/>
      <w:r w:rsidRPr="00A8064D">
        <w:rPr>
          <w:sz w:val="16"/>
        </w:rPr>
        <w:t>defence</w:t>
      </w:r>
      <w:proofErr w:type="spellEnd"/>
      <w:r w:rsidRPr="00A8064D">
        <w:rPr>
          <w:sz w:val="16"/>
        </w:rPr>
        <w:t xml:space="preserve"> export licensing systems.74 In other words, this was the moment when the institutions and processes were established that would produce the many thousands of ordinary extraordinary export licensing decisions that now occur on a weekly basis, the point of genesis for a particular habitus of a particular set of security professionals.</w:t>
      </w:r>
    </w:p>
    <w:p w:rsidR="00274EAB" w:rsidRPr="00A8064D" w:rsidRDefault="00274EAB" w:rsidP="00274EAB">
      <w:pPr>
        <w:rPr>
          <w:sz w:val="16"/>
        </w:rPr>
      </w:pPr>
      <w:r w:rsidRPr="00A8064D">
        <w:rPr>
          <w:sz w:val="16"/>
        </w:rPr>
        <w:t xml:space="preserve">This shift was not solely a function of debates about the role of arms merchants in World War I, nor was it purely a consequence of the doubts about unmanaged capitalism sowed by the Great Depression. </w:t>
      </w:r>
      <w:r w:rsidRPr="00A8064D">
        <w:rPr>
          <w:rStyle w:val="StyleUnderline"/>
        </w:rPr>
        <w:t>Issues of power and security as well as the moments of intervention represented by successive attempts to agree international arms regulation all played their role in this shift</w:t>
      </w:r>
      <w:r w:rsidRPr="00A8064D">
        <w:rPr>
          <w:sz w:val="16"/>
        </w:rPr>
        <w:t xml:space="preserve"> (see below). Nevertheless, attitudes to economy were an important part of the mix.</w:t>
      </w:r>
    </w:p>
    <w:p w:rsidR="00274EAB" w:rsidRPr="00A8064D" w:rsidRDefault="00274EAB" w:rsidP="00274EAB">
      <w:pPr>
        <w:rPr>
          <w:sz w:val="16"/>
        </w:rPr>
      </w:pPr>
      <w:r w:rsidRPr="00A8064D">
        <w:rPr>
          <w:sz w:val="16"/>
        </w:rPr>
        <w:t>In the Cold War</w:t>
      </w:r>
      <w:r w:rsidRPr="00A8064D">
        <w:rPr>
          <w:rStyle w:val="StyleUnderline"/>
        </w:rPr>
        <w:t xml:space="preserve">, </w:t>
      </w:r>
      <w:r w:rsidRPr="00C37EF5">
        <w:rPr>
          <w:rStyle w:val="Emphasis"/>
        </w:rPr>
        <w:t>the regulation of arms transfers was structured so that it was simultaneously permissive</w:t>
      </w:r>
      <w:r w:rsidRPr="00A8064D">
        <w:rPr>
          <w:rStyle w:val="StyleUnderline"/>
        </w:rPr>
        <w:t xml:space="preserve"> vis-a`-vis transfers to allies </w:t>
      </w:r>
      <w:r w:rsidRPr="00C37EF5">
        <w:rPr>
          <w:rStyle w:val="Emphasis"/>
        </w:rPr>
        <w:t>and highly restrictive</w:t>
      </w:r>
      <w:r w:rsidRPr="00A8064D">
        <w:rPr>
          <w:rStyle w:val="StyleUnderline"/>
        </w:rPr>
        <w:t xml:space="preserve"> vis-a`-vis allies of the Soviet Union</w:t>
      </w:r>
      <w:r w:rsidRPr="00A8064D">
        <w:rPr>
          <w:sz w:val="16"/>
        </w:rPr>
        <w:t xml:space="preserve">. In the West at least, </w:t>
      </w:r>
      <w:r w:rsidRPr="00C37EF5">
        <w:rPr>
          <w:rStyle w:val="Emphasis"/>
        </w:rPr>
        <w:t>these security rationales overlapped with the dominance of Keynesian approaches to the economy in which</w:t>
      </w:r>
      <w:r w:rsidRPr="00A8064D">
        <w:rPr>
          <w:rStyle w:val="StyleUnderline"/>
        </w:rPr>
        <w:t xml:space="preserve"> </w:t>
      </w:r>
      <w:r w:rsidRPr="00C37EF5">
        <w:rPr>
          <w:rStyle w:val="Emphasis"/>
        </w:rPr>
        <w:t xml:space="preserve">the preservation of </w:t>
      </w:r>
      <w:proofErr w:type="spellStart"/>
      <w:r w:rsidRPr="00C37EF5">
        <w:rPr>
          <w:rStyle w:val="Emphasis"/>
        </w:rPr>
        <w:t>defence</w:t>
      </w:r>
      <w:proofErr w:type="spellEnd"/>
      <w:r w:rsidRPr="00C37EF5">
        <w:rPr>
          <w:rStyle w:val="Emphasis"/>
        </w:rPr>
        <w:t xml:space="preserve"> production emerged not only as a strategic imperative but as a form of welfare militarism</w:t>
      </w:r>
      <w:r w:rsidRPr="00A8064D">
        <w:rPr>
          <w:sz w:val="16"/>
        </w:rPr>
        <w:t xml:space="preserve"> – aimed at maintaining jobs, stimulating economies in times of recession, and preserving key technology sectors. </w:t>
      </w:r>
      <w:r w:rsidRPr="00A8064D">
        <w:rPr>
          <w:rStyle w:val="StyleUnderline"/>
        </w:rPr>
        <w:t>This implied the further extension of government oversight of arms sales (albeit principally on a national basis rather than through international negotiation) and government’s role in the promotion of arms sales. It also meant that arms sales were pursued primarily (if not exclusively) for political rather than economic reasons</w:t>
      </w:r>
      <w:r w:rsidRPr="00A8064D">
        <w:rPr>
          <w:sz w:val="16"/>
        </w:rPr>
        <w:t>. This contrasted sharply with the late 19th century and even inter-war years when private industry and the search for arms profits were the principle factors driving supply.</w:t>
      </w:r>
    </w:p>
    <w:p w:rsidR="00274EAB" w:rsidRPr="00A8064D" w:rsidRDefault="00274EAB" w:rsidP="00274EAB">
      <w:pPr>
        <w:rPr>
          <w:sz w:val="16"/>
        </w:rPr>
      </w:pPr>
      <w:r w:rsidRPr="00A8064D">
        <w:rPr>
          <w:rStyle w:val="StyleUnderline"/>
        </w:rPr>
        <w:t xml:space="preserve">However, the end of the Cold War coincided with (and reinforced) underlying shifts in </w:t>
      </w:r>
      <w:r w:rsidRPr="00C37EF5">
        <w:rPr>
          <w:rStyle w:val="Emphasis"/>
        </w:rPr>
        <w:t>conceptions of economy and security that influenced the debate on arms transfer control.</w:t>
      </w:r>
      <w:r w:rsidRPr="00A8064D">
        <w:rPr>
          <w:sz w:val="16"/>
        </w:rPr>
        <w:t xml:space="preserve"> In terms of economy</w:t>
      </w:r>
      <w:r w:rsidRPr="00A8064D">
        <w:rPr>
          <w:rStyle w:val="StyleUnderline"/>
        </w:rPr>
        <w:t xml:space="preserve">, </w:t>
      </w:r>
      <w:r w:rsidRPr="00C37EF5">
        <w:rPr>
          <w:rStyle w:val="Emphasis"/>
        </w:rPr>
        <w:t>the neoliberal agenda had already been thoroughly mainstreamed in the policy discourse of governments</w:t>
      </w:r>
      <w:r w:rsidRPr="00A8064D">
        <w:rPr>
          <w:sz w:val="16"/>
        </w:rPr>
        <w:t xml:space="preserve">. </w:t>
      </w:r>
      <w:r w:rsidRPr="00A8064D">
        <w:rPr>
          <w:rStyle w:val="StyleUnderline"/>
        </w:rPr>
        <w:t>Greed was good, profit was better and market principles were the order of the day</w:t>
      </w:r>
      <w:r w:rsidRPr="00A8064D">
        <w:rPr>
          <w:sz w:val="16"/>
        </w:rPr>
        <w:t xml:space="preserve">. In terms of domestic </w:t>
      </w:r>
      <w:proofErr w:type="spellStart"/>
      <w:r w:rsidRPr="00A8064D">
        <w:rPr>
          <w:sz w:val="16"/>
        </w:rPr>
        <w:t>defence</w:t>
      </w:r>
      <w:proofErr w:type="spellEnd"/>
      <w:r w:rsidRPr="00A8064D">
        <w:rPr>
          <w:sz w:val="16"/>
        </w:rPr>
        <w:t xml:space="preserve"> procurement policies this was reflected in a shift to the much wider application of competition policy, particularly in the United States and the United Kingdom.</w:t>
      </w:r>
      <w:r w:rsidRPr="00A8064D">
        <w:rPr>
          <w:rStyle w:val="StyleUnderline"/>
        </w:rPr>
        <w:t>75 In terms of the approach to major arms transfers it underpinned the shift to a more commercial attitude</w:t>
      </w:r>
      <w:r w:rsidRPr="00A8064D">
        <w:rPr>
          <w:sz w:val="16"/>
        </w:rPr>
        <w:t xml:space="preserve"> that had been gradually evolving from the 1960s onwards. Already by 1988 one analyst could note </w:t>
      </w:r>
      <w:r w:rsidRPr="00A8064D">
        <w:rPr>
          <w:rStyle w:val="StyleUnderline"/>
        </w:rPr>
        <w:t>that ‘</w:t>
      </w:r>
      <w:r w:rsidRPr="00C37EF5">
        <w:rPr>
          <w:rStyle w:val="Emphasis"/>
        </w:rPr>
        <w:t>the political factors that dominated the arms trade in the recent past are yielding to market forces</w:t>
      </w:r>
      <w:r w:rsidRPr="00A8064D">
        <w:rPr>
          <w:rStyle w:val="StyleUnderline"/>
        </w:rPr>
        <w:t>. . . the arms trade is returning to its patterns prior to World War II,</w:t>
      </w:r>
      <w:r w:rsidRPr="00A8064D">
        <w:rPr>
          <w:sz w:val="16"/>
        </w:rPr>
        <w:t xml:space="preserve"> when the trade in military equipment was not dramatically different from the trade in many other industrial products’.76 The comparison with the pre-World War II era is perhaps exaggerated – not least because the frameworks of national oversight and national export promotion are far more extensive, as are the frameworks of international regulation. Nevertheless, </w:t>
      </w:r>
      <w:r w:rsidRPr="00A8064D">
        <w:rPr>
          <w:rStyle w:val="StyleUnderline"/>
        </w:rPr>
        <w:t>whilst one feature of the post-Cold War era has been the proliferation of international or regional initiatives to ostensibly restrain arms proliferation, an equally notable feature has been the relaxation of restrictions on arms supplies, particularly to allies</w:t>
      </w:r>
      <w:r w:rsidRPr="00A8064D">
        <w:rPr>
          <w:sz w:val="16"/>
        </w:rPr>
        <w:t xml:space="preserve">. Both the </w:t>
      </w:r>
      <w:r w:rsidRPr="00A8064D">
        <w:rPr>
          <w:rStyle w:val="StyleUnderline"/>
        </w:rPr>
        <w:t>Clinton and George W. Bush administrations in the United States have attempted to ease restrictions on exports to key allies</w:t>
      </w:r>
      <w:r w:rsidRPr="00A8064D">
        <w:rPr>
          <w:sz w:val="16"/>
        </w:rPr>
        <w:t xml:space="preserve">, most </w:t>
      </w:r>
      <w:r w:rsidRPr="00A8064D">
        <w:rPr>
          <w:rStyle w:val="StyleUnderline"/>
        </w:rPr>
        <w:t xml:space="preserve">notably in the form of </w:t>
      </w:r>
      <w:proofErr w:type="spellStart"/>
      <w:r w:rsidRPr="00A8064D">
        <w:rPr>
          <w:rStyle w:val="StyleUnderline"/>
        </w:rPr>
        <w:t>defence</w:t>
      </w:r>
      <w:proofErr w:type="spellEnd"/>
      <w:r w:rsidRPr="00A8064D">
        <w:rPr>
          <w:rStyle w:val="StyleUnderline"/>
        </w:rPr>
        <w:t xml:space="preserve"> trade cooperation treaties</w:t>
      </w:r>
      <w:r w:rsidRPr="00A8064D">
        <w:rPr>
          <w:sz w:val="16"/>
        </w:rPr>
        <w:t xml:space="preserve"> with Australia and the United Kingdom announced in 2007, although these have yet to be ratified by the Senate.77 </w:t>
      </w:r>
      <w:r w:rsidRPr="00A8064D">
        <w:rPr>
          <w:rStyle w:val="StyleUnderline"/>
        </w:rPr>
        <w:t xml:space="preserve">The effect of these agreements will be to permit the </w:t>
      </w:r>
      <w:proofErr w:type="spellStart"/>
      <w:r w:rsidRPr="00A8064D">
        <w:rPr>
          <w:rStyle w:val="StyleUnderline"/>
        </w:rPr>
        <w:t>licence</w:t>
      </w:r>
      <w:proofErr w:type="spellEnd"/>
      <w:r w:rsidRPr="00A8064D">
        <w:rPr>
          <w:rStyle w:val="StyleUnderline"/>
        </w:rPr>
        <w:t xml:space="preserve">-free transfer of </w:t>
      </w:r>
      <w:proofErr w:type="spellStart"/>
      <w:r w:rsidRPr="00A8064D">
        <w:rPr>
          <w:rStyle w:val="StyleUnderline"/>
        </w:rPr>
        <w:t>defence</w:t>
      </w:r>
      <w:proofErr w:type="spellEnd"/>
      <w:r w:rsidRPr="00A8064D">
        <w:rPr>
          <w:rStyle w:val="StyleUnderline"/>
        </w:rPr>
        <w:t xml:space="preserve"> goods between the United States and each of the signatories</w:t>
      </w:r>
      <w:r w:rsidRPr="00A8064D">
        <w:rPr>
          <w:sz w:val="16"/>
        </w:rPr>
        <w:t xml:space="preserve">.78 </w:t>
      </w:r>
      <w:r w:rsidRPr="00A8064D">
        <w:rPr>
          <w:rStyle w:val="StyleUnderline"/>
        </w:rPr>
        <w:t>The Obama administration has, in addition, committed itself to a radical overhaul of the American export control</w:t>
      </w:r>
      <w:r w:rsidRPr="00A8064D">
        <w:rPr>
          <w:sz w:val="16"/>
        </w:rPr>
        <w:t xml:space="preserve"> </w:t>
      </w:r>
      <w:r w:rsidRPr="00A8064D">
        <w:rPr>
          <w:rStyle w:val="StyleUnderline"/>
        </w:rPr>
        <w:t xml:space="preserve">system to make it easier to export weapons to American allies and to emerging markets </w:t>
      </w:r>
      <w:r w:rsidRPr="00A8064D">
        <w:rPr>
          <w:sz w:val="16"/>
        </w:rPr>
        <w:t xml:space="preserve">such as China. For example, the administration has claimed that in the case of items related to tanks and military vehicles, the new rules would remove 74 per cent of the items currently on the US Munitions List.79 In other words, the export of brake pads for tanks may no longer be subject to a regime of extraordinary measures. Similar processes have been at work in other countries. For example, in 2002 the United Kingdom announced changes to its methodology for assessing </w:t>
      </w:r>
      <w:proofErr w:type="spellStart"/>
      <w:r w:rsidRPr="00A8064D">
        <w:rPr>
          <w:sz w:val="16"/>
        </w:rPr>
        <w:t>licence</w:t>
      </w:r>
      <w:proofErr w:type="spellEnd"/>
      <w:r w:rsidRPr="00A8064D">
        <w:rPr>
          <w:sz w:val="16"/>
        </w:rPr>
        <w:t xml:space="preserve"> applications for components to be incorporated into military equipment for onward export, a reform generally interpreted as opening ‘a significant export licensing loophole’,80 whilst in 2007 the French government announced it would ease restrictions on products moving within the European Union.81</w:t>
      </w:r>
    </w:p>
    <w:p w:rsidR="00274EAB" w:rsidRPr="00A8064D" w:rsidRDefault="00274EAB" w:rsidP="00274EAB">
      <w:pPr>
        <w:rPr>
          <w:sz w:val="16"/>
        </w:rPr>
      </w:pPr>
      <w:r w:rsidRPr="00A8064D">
        <w:rPr>
          <w:sz w:val="16"/>
        </w:rPr>
        <w:t xml:space="preserve">At the same time as this </w:t>
      </w:r>
      <w:r w:rsidRPr="00A8064D">
        <w:rPr>
          <w:rStyle w:val="StyleUnderline"/>
        </w:rPr>
        <w:t xml:space="preserve">occurred NGOs became more </w:t>
      </w:r>
      <w:proofErr w:type="spellStart"/>
      <w:r w:rsidRPr="00A8064D">
        <w:rPr>
          <w:rStyle w:val="StyleUnderline"/>
        </w:rPr>
        <w:t>focussed</w:t>
      </w:r>
      <w:proofErr w:type="spellEnd"/>
      <w:r w:rsidRPr="00A8064D">
        <w:rPr>
          <w:rStyle w:val="StyleUnderline"/>
        </w:rPr>
        <w:t xml:space="preserve"> on the security outcomes stemming from the trade in small arms and landmines</w:t>
      </w:r>
      <w:r w:rsidRPr="00A8064D">
        <w:rPr>
          <w:sz w:val="16"/>
        </w:rPr>
        <w:t xml:space="preserve">. To the extent that NGOs and academics have engaged with the issue of major conventional arms transfers, </w:t>
      </w:r>
      <w:r w:rsidRPr="00A8064D">
        <w:rPr>
          <w:rStyle w:val="StyleUnderline"/>
        </w:rPr>
        <w:t xml:space="preserve">they have tended to follow the lead set by government and industry by engaging with the economic rationale for </w:t>
      </w:r>
      <w:proofErr w:type="spellStart"/>
      <w:r w:rsidRPr="00A8064D">
        <w:rPr>
          <w:rStyle w:val="StyleUnderline"/>
        </w:rPr>
        <w:t>defence</w:t>
      </w:r>
      <w:proofErr w:type="spellEnd"/>
      <w:r w:rsidRPr="00A8064D">
        <w:rPr>
          <w:rStyle w:val="StyleUnderline"/>
        </w:rPr>
        <w:t xml:space="preserve"> exports</w:t>
      </w:r>
      <w:r w:rsidRPr="00A8064D">
        <w:rPr>
          <w:sz w:val="16"/>
        </w:rPr>
        <w:t xml:space="preserve"> – albeit in an attempt to debunk them.82 </w:t>
      </w:r>
      <w:r w:rsidRPr="00A8064D">
        <w:rPr>
          <w:rStyle w:val="Emphasis"/>
        </w:rPr>
        <w:t xml:space="preserve">The combined effect of this has been to give a more central place to a technocratic discourse on major weapons transfers </w:t>
      </w:r>
      <w:proofErr w:type="spellStart"/>
      <w:r w:rsidRPr="00A8064D">
        <w:rPr>
          <w:rStyle w:val="Emphasis"/>
        </w:rPr>
        <w:t>focussed</w:t>
      </w:r>
      <w:proofErr w:type="spellEnd"/>
      <w:r w:rsidRPr="00A8064D">
        <w:rPr>
          <w:rStyle w:val="Emphasis"/>
        </w:rPr>
        <w:t xml:space="preserve"> on their economic costs and benefits to suppliers. </w:t>
      </w:r>
      <w:r w:rsidRPr="00A8064D">
        <w:rPr>
          <w:rStyle w:val="StyleUnderline"/>
        </w:rPr>
        <w:t xml:space="preserve">This is not to suggest that strategic rationales for arms transfers have disappeared completely </w:t>
      </w:r>
      <w:r w:rsidRPr="00A8064D">
        <w:rPr>
          <w:sz w:val="16"/>
        </w:rPr>
        <w:t xml:space="preserve">– they </w:t>
      </w:r>
      <w:proofErr w:type="gramStart"/>
      <w:r w:rsidRPr="00A8064D">
        <w:rPr>
          <w:sz w:val="16"/>
        </w:rPr>
        <w:t>still remain</w:t>
      </w:r>
      <w:proofErr w:type="gramEnd"/>
      <w:r w:rsidRPr="00A8064D">
        <w:rPr>
          <w:sz w:val="16"/>
        </w:rPr>
        <w:t xml:space="preserve"> important factors in specific cases, particularly post-9/11. Nevertheless, as Hartung has noted, </w:t>
      </w:r>
      <w:r w:rsidRPr="00A8064D">
        <w:rPr>
          <w:rStyle w:val="StyleUnderline"/>
        </w:rPr>
        <w:t>with the end of the Cold War, the economic rationales for arms sales ‘moved to the forefront’</w:t>
      </w:r>
      <w:r w:rsidRPr="00A8064D">
        <w:rPr>
          <w:sz w:val="16"/>
        </w:rPr>
        <w:t xml:space="preserve">.83 </w:t>
      </w:r>
      <w:r w:rsidRPr="00A8064D">
        <w:rPr>
          <w:rStyle w:val="StyleUnderline"/>
        </w:rPr>
        <w:t xml:space="preserve">One corollary of this greater emphasis on the economics of arms sales has been the post-Cold War </w:t>
      </w:r>
      <w:proofErr w:type="spellStart"/>
      <w:r w:rsidRPr="00A8064D">
        <w:rPr>
          <w:rStyle w:val="StyleUnderline"/>
        </w:rPr>
        <w:t>deproblematization</w:t>
      </w:r>
      <w:proofErr w:type="spellEnd"/>
      <w:r w:rsidRPr="00A8064D">
        <w:rPr>
          <w:rStyle w:val="StyleUnderline"/>
        </w:rPr>
        <w:t xml:space="preserve"> of major arms transfers84</w:t>
      </w:r>
      <w:r w:rsidRPr="00A8064D">
        <w:rPr>
          <w:sz w:val="16"/>
        </w:rPr>
        <w:t xml:space="preserve"> at least in terms of debates about their security outcomes. </w:t>
      </w:r>
      <w:r w:rsidRPr="00A8064D">
        <w:rPr>
          <w:rStyle w:val="StyleUnderline"/>
        </w:rPr>
        <w:t xml:space="preserve">Today, such </w:t>
      </w:r>
      <w:r w:rsidRPr="00C37EF5">
        <w:rPr>
          <w:rStyle w:val="Emphasis"/>
        </w:rPr>
        <w:t xml:space="preserve">sales are primarily discussed (by exporters at least, if not by recipients and their </w:t>
      </w:r>
      <w:proofErr w:type="spellStart"/>
      <w:r w:rsidRPr="00C37EF5">
        <w:rPr>
          <w:rStyle w:val="Emphasis"/>
        </w:rPr>
        <w:t>neighbours</w:t>
      </w:r>
      <w:proofErr w:type="spellEnd"/>
      <w:r w:rsidRPr="00C37EF5">
        <w:rPr>
          <w:rStyle w:val="Emphasis"/>
        </w:rPr>
        <w:t>) in the language of the technocrat and the banker - the language of jobs, financing terms, market share, and performance evaluation</w:t>
      </w:r>
      <w:r w:rsidRPr="00A8064D">
        <w:rPr>
          <w:sz w:val="16"/>
        </w:rPr>
        <w:t xml:space="preserve">. Indeed, </w:t>
      </w:r>
      <w:r w:rsidRPr="00A8064D">
        <w:rPr>
          <w:rStyle w:val="StyleUnderline"/>
        </w:rPr>
        <w:t xml:space="preserve">both government and NGO security concerns about the negative effects of the arms trade have bifurcated – with concern </w:t>
      </w:r>
      <w:proofErr w:type="spellStart"/>
      <w:r w:rsidRPr="00A8064D">
        <w:rPr>
          <w:rStyle w:val="StyleUnderline"/>
        </w:rPr>
        <w:t>focussed</w:t>
      </w:r>
      <w:proofErr w:type="spellEnd"/>
      <w:r w:rsidRPr="00A8064D">
        <w:rPr>
          <w:rStyle w:val="StyleUnderline"/>
        </w:rPr>
        <w:t xml:space="preserve"> either on the problem of weapons of mass destruction (</w:t>
      </w:r>
      <w:r w:rsidRPr="00A8064D">
        <w:rPr>
          <w:sz w:val="16"/>
        </w:rPr>
        <w:t xml:space="preserve">WMD) (problematized primarily in terms of their potential acquisition by rogues) </w:t>
      </w:r>
      <w:r w:rsidRPr="00A8064D">
        <w:rPr>
          <w:rStyle w:val="StyleUnderline"/>
        </w:rPr>
        <w:t>or, at the other end of the scale, on issues such as small arms</w:t>
      </w:r>
      <w:r w:rsidRPr="00A8064D">
        <w:rPr>
          <w:sz w:val="16"/>
        </w:rPr>
        <w:t xml:space="preserve"> (primarily problematized in terms of the illicit rather than the legal trade in such weapons).</w:t>
      </w:r>
    </w:p>
    <w:p w:rsidR="00274EAB" w:rsidRDefault="00274EAB" w:rsidP="00274EAB">
      <w:pPr>
        <w:pStyle w:val="Heading3"/>
      </w:pPr>
      <w:r>
        <w:t>Human Rights</w:t>
      </w:r>
    </w:p>
    <w:p w:rsidR="004705A6" w:rsidRDefault="004705A6" w:rsidP="00287B55">
      <w:pPr>
        <w:pStyle w:val="Heading4"/>
      </w:pPr>
      <w:r>
        <w:t>Deployment of human rights discourse as a justification for arms transfer controls is only a technique of war-making which disguises ongoing human rights violations and violence by the very countries touting the immorality of arms sales</w:t>
      </w:r>
    </w:p>
    <w:p w:rsidR="00287B55" w:rsidRPr="007E3EB9" w:rsidRDefault="00287B55" w:rsidP="00287B55">
      <w:pPr>
        <w:rPr>
          <w:rStyle w:val="Style13ptBold"/>
        </w:rPr>
      </w:pPr>
      <w:proofErr w:type="spellStart"/>
      <w:r w:rsidRPr="007E3EB9">
        <w:rPr>
          <w:rStyle w:val="Style13ptBold"/>
        </w:rPr>
        <w:t>Stavrianakis</w:t>
      </w:r>
      <w:proofErr w:type="spellEnd"/>
      <w:r w:rsidRPr="007E3EB9">
        <w:rPr>
          <w:rStyle w:val="Style13ptBold"/>
        </w:rPr>
        <w:t xml:space="preserve"> 16</w:t>
      </w:r>
    </w:p>
    <w:p w:rsidR="00287B55" w:rsidRPr="009079EC" w:rsidRDefault="00287B55" w:rsidP="00287B55">
      <w:pPr>
        <w:rPr>
          <w:sz w:val="16"/>
          <w:szCs w:val="16"/>
        </w:rPr>
      </w:pPr>
      <w:r w:rsidRPr="009079EC">
        <w:rPr>
          <w:sz w:val="16"/>
          <w:szCs w:val="16"/>
        </w:rPr>
        <w:t xml:space="preserve">Anna </w:t>
      </w:r>
      <w:proofErr w:type="spellStart"/>
      <w:r w:rsidRPr="009079EC">
        <w:rPr>
          <w:sz w:val="16"/>
          <w:szCs w:val="16"/>
        </w:rPr>
        <w:t>Stavrianakis</w:t>
      </w:r>
      <w:proofErr w:type="spellEnd"/>
      <w:r w:rsidRPr="009079EC">
        <w:rPr>
          <w:sz w:val="16"/>
          <w:szCs w:val="16"/>
        </w:rPr>
        <w:t xml:space="preserve">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Third World Quarterly, VOL. 37, NO. 5. 2016 [aw]</w:t>
      </w:r>
    </w:p>
    <w:p w:rsidR="00287B55" w:rsidRPr="007E3EB9" w:rsidRDefault="00287B55" w:rsidP="00287B55">
      <w:pPr>
        <w:rPr>
          <w:sz w:val="16"/>
        </w:rPr>
      </w:pPr>
      <w:r w:rsidRPr="007E3EB9">
        <w:rPr>
          <w:sz w:val="16"/>
        </w:rPr>
        <w:t xml:space="preserve">In this article I argue, </w:t>
      </w:r>
      <w:r w:rsidRPr="007E3EB9">
        <w:rPr>
          <w:rStyle w:val="StyleUnderline"/>
        </w:rPr>
        <w:t>contrary to the predominantly optimistic emerging assessment of the treaty, that a key effect of the ATT is the legitimation of liberal forms of militarism exercised by major Western states</w:t>
      </w:r>
      <w:r w:rsidRPr="007E3EB9">
        <w:rPr>
          <w:sz w:val="16"/>
        </w:rPr>
        <w:t xml:space="preserve">. It is not simply that these states have long been among the world’s largest military spenders, arms producers and arms exporters, and claim the ATT will bring no new responsibilities for them. The same applies to major non-Western suppliers and non-signatories such as Russia and, increasingly, China. </w:t>
      </w:r>
      <w:r w:rsidRPr="007E3EB9">
        <w:rPr>
          <w:rStyle w:val="StyleUnderline"/>
        </w:rPr>
        <w:t>There is something more at stake: the liberal form that war making and war preparation take when exercised by major Western, liberal states</w:t>
      </w:r>
      <w:r w:rsidRPr="007E3EB9">
        <w:rPr>
          <w:rStyle w:val="Emphasis"/>
        </w:rPr>
        <w:t xml:space="preserve">. There is a distinct political economy, strategic orientation and </w:t>
      </w:r>
      <w:r w:rsidRPr="007E3EB9">
        <w:rPr>
          <w:rStyle w:val="StyleUnderline"/>
        </w:rPr>
        <w:t xml:space="preserve">– crucially – </w:t>
      </w:r>
      <w:r w:rsidRPr="007E3EB9">
        <w:rPr>
          <w:rStyle w:val="Emphasis"/>
        </w:rPr>
        <w:t>form of justification based on human rights, humanitarianism and morality that frame their arms transfers as part of broader war-making and war-preparation practice</w:t>
      </w:r>
      <w:r w:rsidRPr="007E3EB9">
        <w:rPr>
          <w:rStyle w:val="StyleUnderline"/>
        </w:rPr>
        <w:t xml:space="preserve">s. Arms transfers by liberal states that contribute to violations of human rights and IHL </w:t>
      </w:r>
      <w:r w:rsidRPr="007E3EB9">
        <w:rPr>
          <w:rStyle w:val="Emphasis"/>
        </w:rPr>
        <w:t>are hidden from view</w:t>
      </w:r>
      <w:r w:rsidRPr="007E3EB9">
        <w:rPr>
          <w:rStyle w:val="StyleUnderline"/>
        </w:rPr>
        <w:t xml:space="preserve"> by the existence of regulatory regimes that include consideration of human rights and IHL.</w:t>
      </w:r>
      <w:r w:rsidRPr="007E3EB9">
        <w:rPr>
          <w:sz w:val="16"/>
        </w:rPr>
        <w:t xml:space="preserve"> This legitimating function of regulatory regimes has been uploaded into the ATT in the way it introduces a balancing act in which states can weigh the risk of human rights violations against the interests of peace and security and justify exports in the name of the latter. </w:t>
      </w:r>
      <w:r w:rsidRPr="007E3EB9">
        <w:rPr>
          <w:rStyle w:val="StyleUnderline"/>
        </w:rPr>
        <w:t xml:space="preserve">With the effect of </w:t>
      </w:r>
      <w:proofErr w:type="spellStart"/>
      <w:r w:rsidRPr="007E3EB9">
        <w:rPr>
          <w:rStyle w:val="StyleUnderline"/>
        </w:rPr>
        <w:t>naturalising</w:t>
      </w:r>
      <w:proofErr w:type="spellEnd"/>
      <w:r w:rsidRPr="007E3EB9">
        <w:rPr>
          <w:rStyle w:val="StyleUnderline"/>
        </w:rPr>
        <w:t xml:space="preserve"> liberal states’ practices and allowing them to evade scrutiny, create the impression of responsibility and morality, and effect leadership of a liberal international order that is nonetheless reliant on coercion and violence, the ATT takes on a rather different hue as a means for the reworking and re-legitimation of liberal forms of militarism.</w:t>
      </w:r>
    </w:p>
    <w:p w:rsidR="004705A6" w:rsidRDefault="004705A6" w:rsidP="00274EAB">
      <w:pPr>
        <w:pStyle w:val="Heading4"/>
      </w:pPr>
      <w:r>
        <w:t>Ethical oppositions to arms sales to specific actors only serve to veil the accompanying increases in militarism and arms sales globally</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Pr="006A0960" w:rsidRDefault="00274EAB" w:rsidP="00274EAB">
      <w:pPr>
        <w:rPr>
          <w:sz w:val="16"/>
        </w:rPr>
      </w:pPr>
      <w:r w:rsidRPr="006A0960">
        <w:rPr>
          <w:sz w:val="16"/>
        </w:rPr>
        <w:t xml:space="preserve">One consequence of all this is </w:t>
      </w:r>
      <w:r w:rsidRPr="00A8064D">
        <w:rPr>
          <w:rStyle w:val="StyleUnderline"/>
        </w:rPr>
        <w:t xml:space="preserve">that </w:t>
      </w:r>
      <w:r w:rsidRPr="00C37EF5">
        <w:rPr>
          <w:rStyle w:val="Emphasis"/>
        </w:rPr>
        <w:t>a loud ethical discourse around the restriction of</w:t>
      </w:r>
      <w:r w:rsidRPr="00A8064D">
        <w:rPr>
          <w:rStyle w:val="StyleUnderline"/>
        </w:rPr>
        <w:t xml:space="preserve"> landmines, cluster munitions, and small </w:t>
      </w:r>
      <w:r w:rsidRPr="00C37EF5">
        <w:rPr>
          <w:rStyle w:val="Emphasis"/>
        </w:rPr>
        <w:t>arms has gone hand in hand with recent rises in both global military expenditure and arms transfers</w:t>
      </w:r>
      <w:r w:rsidRPr="006A0960">
        <w:rPr>
          <w:sz w:val="16"/>
        </w:rPr>
        <w:t>. For example</w:t>
      </w:r>
      <w:r w:rsidRPr="00A8064D">
        <w:rPr>
          <w:rStyle w:val="StyleUnderline"/>
        </w:rPr>
        <w:t xml:space="preserve">, overall, world </w:t>
      </w:r>
      <w:proofErr w:type="spellStart"/>
      <w:r w:rsidRPr="00A8064D">
        <w:rPr>
          <w:rStyle w:val="StyleUnderline"/>
        </w:rPr>
        <w:t>defence</w:t>
      </w:r>
      <w:proofErr w:type="spellEnd"/>
      <w:r w:rsidRPr="00A8064D">
        <w:rPr>
          <w:rStyle w:val="StyleUnderline"/>
        </w:rPr>
        <w:t xml:space="preserve"> expenditure in 2008 was estimated to be $1,464 billion</w:t>
      </w:r>
      <w:r w:rsidRPr="006A0960">
        <w:rPr>
          <w:sz w:val="16"/>
        </w:rPr>
        <w:t xml:space="preserve"> (of which NATO countries accounted for 60 per cent and OECD countries 72 per cent) </w:t>
      </w:r>
      <w:r w:rsidRPr="00A8064D">
        <w:rPr>
          <w:rStyle w:val="StyleUnderline"/>
        </w:rPr>
        <w:t>representing a 45 per cent increase in real terms since 1999,93 whilst global arms sales were 22 per cent higher in real terms for the period 2005–2009 than for the preceding period 2000–2004.</w:t>
      </w:r>
      <w:r w:rsidRPr="006A0960">
        <w:rPr>
          <w:sz w:val="16"/>
        </w:rPr>
        <w:t>94 Moreover</w:t>
      </w:r>
      <w:r w:rsidRPr="00A8064D">
        <w:rPr>
          <w:rStyle w:val="StyleUnderline"/>
        </w:rPr>
        <w:t xml:space="preserve">, largely because of the dominance of American and European </w:t>
      </w:r>
      <w:proofErr w:type="spellStart"/>
      <w:r w:rsidRPr="00A8064D">
        <w:rPr>
          <w:rStyle w:val="StyleUnderline"/>
        </w:rPr>
        <w:t>defence</w:t>
      </w:r>
      <w:proofErr w:type="spellEnd"/>
      <w:r w:rsidRPr="00A8064D">
        <w:rPr>
          <w:rStyle w:val="StyleUnderline"/>
        </w:rPr>
        <w:t xml:space="preserve"> spending, the </w:t>
      </w:r>
      <w:proofErr w:type="spellStart"/>
      <w:r w:rsidRPr="00A8064D">
        <w:rPr>
          <w:rStyle w:val="StyleUnderline"/>
        </w:rPr>
        <w:t>defence</w:t>
      </w:r>
      <w:proofErr w:type="spellEnd"/>
      <w:r w:rsidRPr="00A8064D">
        <w:rPr>
          <w:rStyle w:val="StyleUnderline"/>
        </w:rPr>
        <w:t xml:space="preserve"> trade is increasingly concentrated in the hands of the United States</w:t>
      </w:r>
      <w:r w:rsidRPr="006A0960">
        <w:rPr>
          <w:sz w:val="16"/>
        </w:rPr>
        <w:t xml:space="preserve"> and to a lesser extent, European companies. For example, in 2006 American and European companies accounted for an estimated 92.7 per cent of the arms sales of the world’s 100 largest </w:t>
      </w:r>
      <w:proofErr w:type="spellStart"/>
      <w:r w:rsidRPr="006A0960">
        <w:rPr>
          <w:sz w:val="16"/>
        </w:rPr>
        <w:t>defence</w:t>
      </w:r>
      <w:proofErr w:type="spellEnd"/>
      <w:r w:rsidRPr="006A0960">
        <w:rPr>
          <w:sz w:val="16"/>
        </w:rPr>
        <w:t xml:space="preserve"> companies.95</w:t>
      </w:r>
    </w:p>
    <w:p w:rsidR="00274EAB" w:rsidRPr="006A0960" w:rsidRDefault="00274EAB" w:rsidP="00274EAB">
      <w:pPr>
        <w:rPr>
          <w:sz w:val="16"/>
        </w:rPr>
      </w:pPr>
      <w:r w:rsidRPr="00A8064D">
        <w:rPr>
          <w:rStyle w:val="StyleUnderline"/>
        </w:rPr>
        <w:t xml:space="preserve">Most arms trade NGOs have largely neglected issues such as the rises in </w:t>
      </w:r>
      <w:proofErr w:type="spellStart"/>
      <w:r w:rsidRPr="00A8064D">
        <w:rPr>
          <w:rStyle w:val="StyleUnderline"/>
        </w:rPr>
        <w:t>defence</w:t>
      </w:r>
      <w:proofErr w:type="spellEnd"/>
      <w:r w:rsidRPr="00A8064D">
        <w:rPr>
          <w:rStyle w:val="StyleUnderline"/>
        </w:rPr>
        <w:t xml:space="preserve"> expenditure in major weapons states such as the United States, intra-northern trade in arms, and the dominant role played by Western companies in the arms trade, in </w:t>
      </w:r>
      <w:proofErr w:type="spellStart"/>
      <w:r w:rsidRPr="00A8064D">
        <w:rPr>
          <w:rStyle w:val="StyleUnderline"/>
        </w:rPr>
        <w:t>favour</w:t>
      </w:r>
      <w:proofErr w:type="spellEnd"/>
      <w:r w:rsidRPr="00A8064D">
        <w:rPr>
          <w:rStyle w:val="StyleUnderline"/>
        </w:rPr>
        <w:t xml:space="preserve"> of </w:t>
      </w:r>
      <w:r w:rsidRPr="00A8064D">
        <w:rPr>
          <w:rStyle w:val="Emphasis"/>
        </w:rPr>
        <w:t>an agenda that conceives the South – and in particular pariah actors in sub-Saharan Africa – as the primary object of conventional arms trade regulation.</w:t>
      </w:r>
      <w:r w:rsidRPr="006A0960">
        <w:rPr>
          <w:sz w:val="16"/>
        </w:rPr>
        <w:t xml:space="preserve">96 With regard to transfers of small arms and major conventional weapons it might be argued that this, at least, also requires impressive self-abnegation from arms trade profits on the part of powerful states in the international system. In practice however, </w:t>
      </w:r>
      <w:r w:rsidRPr="00A8064D">
        <w:rPr>
          <w:rStyle w:val="StyleUnderline"/>
        </w:rPr>
        <w:t xml:space="preserve">international initiatives such as the EU Code or the </w:t>
      </w:r>
      <w:proofErr w:type="spellStart"/>
      <w:r w:rsidRPr="00A8064D">
        <w:rPr>
          <w:rStyle w:val="StyleUnderline"/>
        </w:rPr>
        <w:t>Wassennaar</w:t>
      </w:r>
      <w:proofErr w:type="spellEnd"/>
      <w:r w:rsidRPr="00A8064D">
        <w:rPr>
          <w:rStyle w:val="StyleUnderline"/>
        </w:rPr>
        <w:t xml:space="preserve"> Arrangement, </w:t>
      </w:r>
      <w:r w:rsidRPr="00C37EF5">
        <w:rPr>
          <w:rStyle w:val="Emphasis"/>
        </w:rPr>
        <w:t>national export regulations of the major weapons states and the local initiatives of client states mostly combine to produce a cartography of prohibition that corresponds more closely with the disciplinary geographies advocated by the powerful rather than any global map of militarism and injustice</w:t>
      </w:r>
      <w:r w:rsidRPr="00A8064D">
        <w:rPr>
          <w:rStyle w:val="StyleUnderline"/>
        </w:rPr>
        <w:t xml:space="preserve">. </w:t>
      </w:r>
      <w:r w:rsidRPr="006A0960">
        <w:rPr>
          <w:sz w:val="16"/>
        </w:rPr>
        <w:t xml:space="preserve">One illustration of this is the way in which a recent review of British </w:t>
      </w:r>
      <w:proofErr w:type="spellStart"/>
      <w:r w:rsidRPr="006A0960">
        <w:rPr>
          <w:sz w:val="16"/>
        </w:rPr>
        <w:t>defence</w:t>
      </w:r>
      <w:proofErr w:type="spellEnd"/>
      <w:r w:rsidRPr="006A0960">
        <w:rPr>
          <w:sz w:val="16"/>
        </w:rPr>
        <w:t xml:space="preserve"> export legislation downgraded long-range missiles and the ‘heroic’ Unmanned Aerial Vehicle (UAV – the Maxim gun of modern imperial wars) from a category A classification (goods such as cluster munitions whose supply is prohibited) to the less restrictive category B,97 whilst in 2010, the Afghan government proscribed the import, use, and sale of Ammonium Nitrate Fertilizer because it is one of the elements used in the making of IEDs.98</w:t>
      </w:r>
    </w:p>
    <w:p w:rsidR="00274EAB" w:rsidRPr="00A8064D" w:rsidRDefault="00274EAB" w:rsidP="00274EAB">
      <w:pPr>
        <w:rPr>
          <w:rStyle w:val="StyleUnderline"/>
        </w:rPr>
      </w:pPr>
      <w:r w:rsidRPr="006A0960">
        <w:rPr>
          <w:sz w:val="16"/>
        </w:rPr>
        <w:t>More generally</w:t>
      </w:r>
      <w:r w:rsidRPr="00A8064D">
        <w:rPr>
          <w:rStyle w:val="StyleUnderline"/>
        </w:rPr>
        <w:t>, as one recent econometric analysis of major weapons transfers</w:t>
      </w:r>
      <w:r w:rsidRPr="006A0960">
        <w:rPr>
          <w:sz w:val="16"/>
        </w:rPr>
        <w:t xml:space="preserve"> from the Britain, France, Germany, and the United States </w:t>
      </w:r>
      <w:r w:rsidRPr="00A8064D">
        <w:rPr>
          <w:rStyle w:val="StyleUnderline"/>
        </w:rPr>
        <w:t>concluded</w:t>
      </w:r>
      <w:r w:rsidRPr="00C37EF5">
        <w:rPr>
          <w:rStyle w:val="Emphasis"/>
        </w:rPr>
        <w:t>, despite much rhetoric about the need for a more ethical approach to arms sales</w:t>
      </w:r>
      <w:r w:rsidRPr="00A8064D">
        <w:rPr>
          <w:rStyle w:val="StyleUnderline"/>
        </w:rPr>
        <w:t xml:space="preserve"> from governments in all these countries:</w:t>
      </w:r>
    </w:p>
    <w:p w:rsidR="00274EAB" w:rsidRPr="006A0960" w:rsidRDefault="00274EAB" w:rsidP="00274EAB">
      <w:pPr>
        <w:rPr>
          <w:sz w:val="16"/>
        </w:rPr>
      </w:pPr>
      <w:r w:rsidRPr="00A8064D">
        <w:rPr>
          <w:rStyle w:val="StyleUnderline"/>
        </w:rPr>
        <w:t xml:space="preserve">Neither human rights abuses nor autocratic polity would appear to reduce the likelihood of countries receiving Western </w:t>
      </w:r>
      <w:proofErr w:type="gramStart"/>
      <w:r w:rsidRPr="00A8064D">
        <w:rPr>
          <w:rStyle w:val="StyleUnderline"/>
        </w:rPr>
        <w:t>arms, or</w:t>
      </w:r>
      <w:proofErr w:type="gramEnd"/>
      <w:r w:rsidRPr="00A8064D">
        <w:rPr>
          <w:rStyle w:val="StyleUnderline"/>
        </w:rPr>
        <w:t xml:space="preserve"> reduce the relative share of a particular exporter’s weapons they receive</w:t>
      </w:r>
      <w:r w:rsidRPr="006A0960">
        <w:rPr>
          <w:sz w:val="16"/>
        </w:rPr>
        <w:t xml:space="preserve">. In fact, </w:t>
      </w:r>
      <w:r w:rsidRPr="00C37EF5">
        <w:rPr>
          <w:rStyle w:val="Emphasis"/>
        </w:rPr>
        <w:t xml:space="preserve">human rights abusing countries are </w:t>
      </w:r>
      <w:proofErr w:type="gramStart"/>
      <w:r w:rsidRPr="00C37EF5">
        <w:rPr>
          <w:rStyle w:val="Emphasis"/>
        </w:rPr>
        <w:t>actually more</w:t>
      </w:r>
      <w:proofErr w:type="gramEnd"/>
      <w:r w:rsidRPr="00C37EF5">
        <w:rPr>
          <w:rStyle w:val="Emphasis"/>
        </w:rPr>
        <w:t xml:space="preserve"> likely to receive weapons from the US</w:t>
      </w:r>
      <w:r w:rsidRPr="006A0960">
        <w:rPr>
          <w:sz w:val="16"/>
        </w:rPr>
        <w:t>, while autocratic regimes emerge as more likely recipients of weaponry from France and the UK.99</w:t>
      </w:r>
    </w:p>
    <w:p w:rsidR="00287B55" w:rsidRDefault="00287B55" w:rsidP="00274EAB">
      <w:pPr>
        <w:pStyle w:val="Heading3"/>
      </w:pPr>
      <w:r>
        <w:t>Legal</w:t>
      </w:r>
    </w:p>
    <w:p w:rsidR="00287B55" w:rsidRDefault="004705A6" w:rsidP="00287B55">
      <w:pPr>
        <w:pStyle w:val="Heading4"/>
      </w:pPr>
      <w:r>
        <w:t xml:space="preserve">Legal alterations like the </w:t>
      </w:r>
      <w:proofErr w:type="spellStart"/>
      <w:r>
        <w:t>aff</w:t>
      </w:r>
      <w:proofErr w:type="spellEnd"/>
      <w:r>
        <w:t xml:space="preserve"> are </w:t>
      </w:r>
      <w:r w:rsidR="00DF543D">
        <w:t>a key component of liberal militarism and magnify Western interventions and militarism through redirecting criticisms, feigning innocence, and normalizing prevailing distributions of power</w:t>
      </w:r>
    </w:p>
    <w:p w:rsidR="00287B55" w:rsidRPr="007E3EB9" w:rsidRDefault="00287B55" w:rsidP="00287B55">
      <w:pPr>
        <w:rPr>
          <w:rStyle w:val="Style13ptBold"/>
        </w:rPr>
      </w:pPr>
      <w:proofErr w:type="spellStart"/>
      <w:r w:rsidRPr="007E3EB9">
        <w:rPr>
          <w:rStyle w:val="Style13ptBold"/>
        </w:rPr>
        <w:t>Stavrianakis</w:t>
      </w:r>
      <w:proofErr w:type="spellEnd"/>
      <w:r w:rsidRPr="007E3EB9">
        <w:rPr>
          <w:rStyle w:val="Style13ptBold"/>
        </w:rPr>
        <w:t xml:space="preserve"> 16</w:t>
      </w:r>
    </w:p>
    <w:p w:rsidR="00287B55" w:rsidRPr="009079EC" w:rsidRDefault="00287B55" w:rsidP="00287B55">
      <w:pPr>
        <w:rPr>
          <w:sz w:val="16"/>
          <w:szCs w:val="16"/>
        </w:rPr>
      </w:pPr>
      <w:r w:rsidRPr="009079EC">
        <w:rPr>
          <w:sz w:val="16"/>
          <w:szCs w:val="16"/>
        </w:rPr>
        <w:t xml:space="preserve">Anna </w:t>
      </w:r>
      <w:proofErr w:type="spellStart"/>
      <w:r w:rsidRPr="009079EC">
        <w:rPr>
          <w:sz w:val="16"/>
          <w:szCs w:val="16"/>
        </w:rPr>
        <w:t>Stavrianakis</w:t>
      </w:r>
      <w:proofErr w:type="spellEnd"/>
      <w:r w:rsidRPr="009079EC">
        <w:rPr>
          <w:sz w:val="16"/>
          <w:szCs w:val="16"/>
        </w:rPr>
        <w:t xml:space="preserve">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Third World Quarterly, VOL. 37, NO. 5. 2016 [aw]</w:t>
      </w:r>
    </w:p>
    <w:p w:rsidR="00287B55" w:rsidRPr="009079EC" w:rsidRDefault="00287B55" w:rsidP="00287B55">
      <w:pPr>
        <w:rPr>
          <w:sz w:val="16"/>
        </w:rPr>
      </w:pPr>
      <w:r w:rsidRPr="009079EC">
        <w:rPr>
          <w:rStyle w:val="StyleUnderline"/>
        </w:rPr>
        <w:t>Scholars are increasingly challenging the long- and widely cherished belief that liberalism and militarism are antithetical.</w:t>
      </w:r>
      <w:r w:rsidRPr="009079EC">
        <w:rPr>
          <w:sz w:val="16"/>
        </w:rPr>
        <w:t xml:space="preserve">46 </w:t>
      </w:r>
      <w:r w:rsidRPr="009079EC">
        <w:rPr>
          <w:rStyle w:val="StyleUnderline"/>
        </w:rPr>
        <w:t xml:space="preserve">Key features of the specificity of liberal militarism include: the capital- and technology-intensive character of the preparation for and conduct of war; a strong commitment to military production across war- and peacetime </w:t>
      </w:r>
      <w:r w:rsidRPr="009079EC">
        <w:rPr>
          <w:sz w:val="16"/>
        </w:rPr>
        <w:t xml:space="preserve">and </w:t>
      </w:r>
      <w:r w:rsidRPr="009079EC">
        <w:rPr>
          <w:rStyle w:val="StyleUnderline"/>
        </w:rPr>
        <w:t>self-understanding as a primarily ‘economic, industrial and commercial power’</w:t>
      </w:r>
      <w:r w:rsidRPr="009079EC">
        <w:rPr>
          <w:sz w:val="16"/>
        </w:rPr>
        <w:t xml:space="preserve">; the </w:t>
      </w:r>
      <w:r w:rsidRPr="009079EC">
        <w:rPr>
          <w:rStyle w:val="Emphasis"/>
        </w:rPr>
        <w:t>distanced form of attacks on Southern populations and simultaneous containment of social conflict at home and policing of empire abroad</w:t>
      </w:r>
      <w:r w:rsidRPr="009079EC">
        <w:rPr>
          <w:sz w:val="16"/>
        </w:rPr>
        <w:t xml:space="preserve">, often featuring supposedly ‘small’ massacres; a </w:t>
      </w:r>
      <w:r w:rsidRPr="009079EC">
        <w:rPr>
          <w:rStyle w:val="StyleUnderline"/>
        </w:rPr>
        <w:t>universalist ideology and conception of world order</w:t>
      </w:r>
      <w:r w:rsidRPr="009079EC">
        <w:rPr>
          <w:sz w:val="16"/>
        </w:rPr>
        <w:t xml:space="preserve">; low levels of military participation by society; </w:t>
      </w:r>
      <w:r w:rsidRPr="009079EC">
        <w:rPr>
          <w:rStyle w:val="StyleUnderline"/>
        </w:rPr>
        <w:t>and a state–capital relation that is formally separate but organically related</w:t>
      </w:r>
      <w:r w:rsidRPr="009079EC">
        <w:rPr>
          <w:sz w:val="16"/>
        </w:rPr>
        <w:t xml:space="preserve">.47 </w:t>
      </w:r>
      <w:r w:rsidRPr="009079EC">
        <w:rPr>
          <w:rStyle w:val="Emphasis"/>
        </w:rPr>
        <w:t>Justifications based on values and morals promoting human rights and humanitarian values are central to legitimating these features of liberal militarism</w:t>
      </w:r>
      <w:r w:rsidRPr="009079EC">
        <w:rPr>
          <w:sz w:val="16"/>
        </w:rPr>
        <w:t xml:space="preserve">, and are </w:t>
      </w:r>
      <w:r w:rsidRPr="009079EC">
        <w:rPr>
          <w:rStyle w:val="StyleUnderline"/>
        </w:rPr>
        <w:t>in contrast to the justifications based on sovereignty of other major, non-liberal suppliers and recipients</w:t>
      </w:r>
      <w:r w:rsidRPr="009079EC">
        <w:rPr>
          <w:sz w:val="16"/>
        </w:rPr>
        <w:t xml:space="preserve"> such as Russia, China and India. In the case of the ATT, </w:t>
      </w:r>
      <w:r w:rsidRPr="009079EC">
        <w:rPr>
          <w:rStyle w:val="StyleUnderline"/>
        </w:rPr>
        <w:t>language and regulatory bureaucratic practices of risk assessment are embedded in Western, liberal regimes that on paper already exceed the standards set out</w:t>
      </w:r>
      <w:r w:rsidRPr="009079EC">
        <w:rPr>
          <w:sz w:val="16"/>
        </w:rPr>
        <w:t xml:space="preserve"> in the ATT.</w:t>
      </w:r>
    </w:p>
    <w:p w:rsidR="00287B55" w:rsidRPr="009079EC" w:rsidRDefault="00287B55" w:rsidP="00287B55">
      <w:pPr>
        <w:rPr>
          <w:rStyle w:val="StyleUnderline"/>
        </w:rPr>
      </w:pPr>
      <w:r w:rsidRPr="009079EC">
        <w:rPr>
          <w:sz w:val="16"/>
        </w:rPr>
        <w:t xml:space="preserve">More </w:t>
      </w:r>
      <w:r w:rsidRPr="009079EC">
        <w:rPr>
          <w:rStyle w:val="Emphasis"/>
        </w:rPr>
        <w:t xml:space="preserve">generally the turn to law has been central to the development of liberal militarism. The laws of war serve a </w:t>
      </w:r>
      <w:proofErr w:type="spellStart"/>
      <w:r w:rsidRPr="009079EC">
        <w:rPr>
          <w:rStyle w:val="Emphasis"/>
        </w:rPr>
        <w:t>legitimising</w:t>
      </w:r>
      <w:proofErr w:type="spellEnd"/>
      <w:r w:rsidRPr="009079EC">
        <w:rPr>
          <w:rStyle w:val="Emphasis"/>
        </w:rPr>
        <w:t xml:space="preserve"> effect for Western ways of war, pre-empting criticism through reassurance, shielding acts and practices from criticism, and giving rhetorical protection from challenge, which serves to </w:t>
      </w:r>
      <w:proofErr w:type="spellStart"/>
      <w:r w:rsidRPr="009079EC">
        <w:rPr>
          <w:rStyle w:val="Emphasis"/>
        </w:rPr>
        <w:t>naturalise</w:t>
      </w:r>
      <w:proofErr w:type="spellEnd"/>
      <w:r w:rsidRPr="009079EC">
        <w:rPr>
          <w:rStyle w:val="Emphasis"/>
        </w:rPr>
        <w:t xml:space="preserve"> and </w:t>
      </w:r>
      <w:proofErr w:type="spellStart"/>
      <w:r w:rsidRPr="009079EC">
        <w:rPr>
          <w:rStyle w:val="Emphasis"/>
        </w:rPr>
        <w:t>normalise</w:t>
      </w:r>
      <w:proofErr w:type="spellEnd"/>
      <w:r w:rsidRPr="009079EC">
        <w:rPr>
          <w:rStyle w:val="Emphasis"/>
        </w:rPr>
        <w:t xml:space="preserve"> the prevailing distribution of power</w:t>
      </w:r>
      <w:r w:rsidRPr="009079EC">
        <w:rPr>
          <w:sz w:val="16"/>
        </w:rPr>
        <w:t xml:space="preserve">.48 And </w:t>
      </w:r>
      <w:r w:rsidRPr="009079EC">
        <w:rPr>
          <w:rStyle w:val="StyleUnderline"/>
        </w:rPr>
        <w:t xml:space="preserve">the combination of human rights and IHL has served to </w:t>
      </w:r>
      <w:proofErr w:type="spellStart"/>
      <w:r w:rsidRPr="009079EC">
        <w:rPr>
          <w:rStyle w:val="StyleUnderline"/>
        </w:rPr>
        <w:t>criminalise</w:t>
      </w:r>
      <w:proofErr w:type="spellEnd"/>
      <w:r w:rsidRPr="009079EC">
        <w:rPr>
          <w:rStyle w:val="StyleUnderline"/>
        </w:rPr>
        <w:t xml:space="preserve"> </w:t>
      </w:r>
      <w:proofErr w:type="spellStart"/>
      <w:r w:rsidRPr="009079EC">
        <w:rPr>
          <w:rStyle w:val="StyleUnderline"/>
        </w:rPr>
        <w:t>lowtech</w:t>
      </w:r>
      <w:proofErr w:type="spellEnd"/>
      <w:r w:rsidRPr="009079EC">
        <w:rPr>
          <w:rStyle w:val="StyleUnderline"/>
        </w:rPr>
        <w:t xml:space="preserve"> violence and legitimate high-tech forms of war</w:t>
      </w:r>
      <w:r w:rsidRPr="009079EC">
        <w:rPr>
          <w:sz w:val="16"/>
        </w:rPr>
        <w:t xml:space="preserve">.49 </w:t>
      </w:r>
      <w:r w:rsidRPr="009079EC">
        <w:rPr>
          <w:rStyle w:val="Emphasis"/>
        </w:rPr>
        <w:t>The turn to law is ‘productive of the social and political context that makes possible certain forms of war and certain relations of hierarchy’, as the ‘perceived compliance with the law itself is partly productive of the global order in which contemporary war occurs’.</w:t>
      </w:r>
      <w:r w:rsidRPr="009079EC">
        <w:rPr>
          <w:sz w:val="16"/>
        </w:rPr>
        <w:t xml:space="preserve">50 This allows liberal states to pitch their practice in terms of responsibility, morality and legitimacy. Overall, then, while it is inappropriate to claim that legal regimes are mere instruments of the powerful, it is also too strong to say that humanitarian security regimes such as the ATT operate ‘in opposition to the aspirations of the most powerful states’.51 </w:t>
      </w:r>
      <w:r w:rsidRPr="009079EC">
        <w:rPr>
          <w:rStyle w:val="StyleUnderline"/>
        </w:rPr>
        <w:t>What is at stake, rather, is the legitimation of specific forms of war fighting and war preparation.</w:t>
      </w:r>
    </w:p>
    <w:p w:rsidR="00287B55" w:rsidRPr="00287B55" w:rsidRDefault="00287B55" w:rsidP="00287B55"/>
    <w:p w:rsidR="00274EAB" w:rsidRDefault="00274EAB" w:rsidP="00274EAB">
      <w:pPr>
        <w:pStyle w:val="Heading3"/>
      </w:pPr>
      <w:r>
        <w:t>Weapons</w:t>
      </w:r>
    </w:p>
    <w:p w:rsidR="00DF543D" w:rsidRDefault="00DF543D" w:rsidP="00274EAB">
      <w:pPr>
        <w:pStyle w:val="Heading4"/>
      </w:pPr>
      <w:r>
        <w:t>Discourse about weapons circulation and arms sale controls as human security threats is a tool of liberal militarism and makes possible the continuation of colonial rule and Western militarism</w:t>
      </w:r>
    </w:p>
    <w:p w:rsidR="00274EAB" w:rsidRPr="00FD07DB" w:rsidRDefault="00274EAB" w:rsidP="00274EAB">
      <w:pPr>
        <w:rPr>
          <w:rStyle w:val="Style13ptBold"/>
        </w:rPr>
      </w:pPr>
      <w:proofErr w:type="spellStart"/>
      <w:r w:rsidRPr="00FD07DB">
        <w:rPr>
          <w:rStyle w:val="Style13ptBold"/>
        </w:rPr>
        <w:t>Stavrianakis</w:t>
      </w:r>
      <w:proofErr w:type="spellEnd"/>
      <w:r w:rsidRPr="00FD07DB">
        <w:rPr>
          <w:rStyle w:val="Style13ptBold"/>
        </w:rPr>
        <w:t xml:space="preserve"> 19</w:t>
      </w:r>
    </w:p>
    <w:p w:rsidR="00274EAB" w:rsidRPr="00FD07DB" w:rsidRDefault="00274EAB" w:rsidP="00274EAB">
      <w:pPr>
        <w:rPr>
          <w:sz w:val="16"/>
          <w:szCs w:val="16"/>
        </w:rPr>
      </w:pPr>
      <w:r w:rsidRPr="00FD07DB">
        <w:rPr>
          <w:sz w:val="16"/>
          <w:szCs w:val="16"/>
        </w:rPr>
        <w:t xml:space="preserve">Anna </w:t>
      </w:r>
      <w:proofErr w:type="spellStart"/>
      <w:r w:rsidRPr="00FD07DB">
        <w:rPr>
          <w:sz w:val="16"/>
          <w:szCs w:val="16"/>
        </w:rPr>
        <w:t>Stavrianakis</w:t>
      </w:r>
      <w:proofErr w:type="spellEnd"/>
      <w:r w:rsidRPr="00FD07DB">
        <w:rPr>
          <w:sz w:val="16"/>
          <w:szCs w:val="16"/>
        </w:rPr>
        <w:t xml:space="preserve"> is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Pr="00FD07DB">
        <w:rPr>
          <w:sz w:val="16"/>
          <w:szCs w:val="16"/>
        </w:rPr>
        <w:t>militarised</w:t>
      </w:r>
      <w:proofErr w:type="spellEnd"/>
      <w:r w:rsidRPr="00FD07DB">
        <w:rPr>
          <w:sz w:val="16"/>
          <w:szCs w:val="16"/>
        </w:rPr>
        <w:t xml:space="preserve"> world. Review of International Studies, 45:1, 2019. [aw]</w:t>
      </w:r>
    </w:p>
    <w:p w:rsidR="00274EAB" w:rsidRPr="00560760" w:rsidRDefault="00274EAB" w:rsidP="00274EAB">
      <w:pPr>
        <w:rPr>
          <w:sz w:val="16"/>
        </w:rPr>
      </w:pPr>
      <w:r w:rsidRPr="00560760">
        <w:rPr>
          <w:sz w:val="16"/>
        </w:rPr>
        <w:t xml:space="preserve">The human security, political economy and sovereignty </w:t>
      </w:r>
      <w:r w:rsidRPr="00C37EF5">
        <w:rPr>
          <w:rStyle w:val="Emphasis"/>
        </w:rPr>
        <w:t>orientations towards the control of weapons circulation demonstrate</w:t>
      </w:r>
      <w:r w:rsidRPr="00560760">
        <w:rPr>
          <w:sz w:val="16"/>
        </w:rPr>
        <w:t xml:space="preserve"> some of the variety of forms of </w:t>
      </w:r>
      <w:r w:rsidRPr="00C37EF5">
        <w:rPr>
          <w:rStyle w:val="Emphasis"/>
        </w:rPr>
        <w:t>militarism</w:t>
      </w:r>
      <w:r w:rsidRPr="00560760">
        <w:rPr>
          <w:rStyle w:val="StyleUnderline"/>
        </w:rPr>
        <w:t xml:space="preserve"> in the contemporary world.</w:t>
      </w:r>
      <w:r w:rsidRPr="00560760">
        <w:rPr>
          <w:sz w:val="16"/>
        </w:rPr>
        <w:t xml:space="preserve"> They do not map directly on to existing types but, as </w:t>
      </w:r>
      <w:proofErr w:type="spellStart"/>
      <w:r w:rsidRPr="00560760">
        <w:rPr>
          <w:sz w:val="16"/>
        </w:rPr>
        <w:t>Mabee</w:t>
      </w:r>
      <w:proofErr w:type="spellEnd"/>
      <w:r w:rsidRPr="00560760">
        <w:rPr>
          <w:sz w:val="16"/>
        </w:rPr>
        <w:t xml:space="preserve"> and Vucetic explain, this empirical diversity helps us to move away from primarily statist </w:t>
      </w:r>
      <w:proofErr w:type="spellStart"/>
      <w:r w:rsidRPr="00560760">
        <w:rPr>
          <w:sz w:val="16"/>
        </w:rPr>
        <w:t>conceptualisations</w:t>
      </w:r>
      <w:proofErr w:type="spellEnd"/>
      <w:r w:rsidRPr="00560760">
        <w:rPr>
          <w:sz w:val="16"/>
        </w:rPr>
        <w:t xml:space="preserve"> of militarism. 71 </w:t>
      </w:r>
      <w:r w:rsidRPr="00C37EF5">
        <w:rPr>
          <w:rStyle w:val="Emphasis"/>
        </w:rPr>
        <w:t>Human security can be</w:t>
      </w:r>
      <w:r w:rsidRPr="00560760">
        <w:rPr>
          <w:sz w:val="16"/>
        </w:rPr>
        <w:t xml:space="preserve"> well </w:t>
      </w:r>
      <w:r w:rsidRPr="00C37EF5">
        <w:rPr>
          <w:rStyle w:val="Emphasis"/>
        </w:rPr>
        <w:t xml:space="preserve">described as </w:t>
      </w:r>
      <w:r w:rsidRPr="00560760">
        <w:rPr>
          <w:rStyle w:val="StyleUnderline"/>
        </w:rPr>
        <w:t xml:space="preserve">an expression of </w:t>
      </w:r>
      <w:r w:rsidRPr="00C37EF5">
        <w:rPr>
          <w:rStyle w:val="Emphasis"/>
        </w:rPr>
        <w:t>liberal militarism, which features justifications for the use of force based on values and morals,</w:t>
      </w:r>
      <w:r w:rsidRPr="00560760">
        <w:rPr>
          <w:sz w:val="16"/>
        </w:rPr>
        <w:t xml:space="preserve"> accompanied by </w:t>
      </w:r>
      <w:r w:rsidRPr="00C37EF5">
        <w:rPr>
          <w:rStyle w:val="Emphasis"/>
        </w:rPr>
        <w:t xml:space="preserve">the use of law to </w:t>
      </w:r>
      <w:proofErr w:type="spellStart"/>
      <w:r w:rsidRPr="00C37EF5">
        <w:rPr>
          <w:rStyle w:val="Emphasis"/>
        </w:rPr>
        <w:t>legitimise</w:t>
      </w:r>
      <w:proofErr w:type="spellEnd"/>
      <w:r w:rsidRPr="00C37EF5">
        <w:rPr>
          <w:rStyle w:val="Emphasis"/>
        </w:rPr>
        <w:t xml:space="preserve"> it; a</w:t>
      </w:r>
      <w:r w:rsidRPr="00560760">
        <w:rPr>
          <w:rStyle w:val="StyleUnderline"/>
        </w:rPr>
        <w:t xml:space="preserve"> </w:t>
      </w:r>
      <w:r w:rsidRPr="00C37EF5">
        <w:rPr>
          <w:rStyle w:val="Emphasis"/>
        </w:rPr>
        <w:t>strong commitment to military production across war – and peacetime</w:t>
      </w:r>
      <w:r w:rsidRPr="00560760">
        <w:rPr>
          <w:sz w:val="16"/>
        </w:rPr>
        <w:t xml:space="preserve">; and a capital – and technology-intensive orientation to war preparation.72 </w:t>
      </w:r>
      <w:r w:rsidRPr="00560760">
        <w:rPr>
          <w:rStyle w:val="StyleUnderline"/>
        </w:rPr>
        <w:t xml:space="preserve">Human security is thus organically </w:t>
      </w:r>
      <w:r w:rsidRPr="00C37EF5">
        <w:rPr>
          <w:rStyle w:val="Emphasis"/>
        </w:rPr>
        <w:t>linked to particular conceptions of political economy</w:t>
      </w:r>
      <w:r w:rsidRPr="00560760">
        <w:rPr>
          <w:rStyle w:val="StyleUnderline"/>
        </w:rPr>
        <w:t xml:space="preserve"> – as </w:t>
      </w:r>
      <w:r w:rsidRPr="00C37EF5">
        <w:rPr>
          <w:rStyle w:val="Emphasis"/>
        </w:rPr>
        <w:t>evidenced by the</w:t>
      </w:r>
      <w:r w:rsidRPr="00560760">
        <w:rPr>
          <w:sz w:val="16"/>
        </w:rPr>
        <w:t xml:space="preserve"> ostensible </w:t>
      </w:r>
      <w:r w:rsidRPr="00C37EF5">
        <w:rPr>
          <w:rStyle w:val="Emphasis"/>
        </w:rPr>
        <w:t>compatibility between the promotion of arms exports and support for human security</w:t>
      </w:r>
      <w:r w:rsidRPr="00560760">
        <w:rPr>
          <w:sz w:val="16"/>
        </w:rPr>
        <w:t xml:space="preserve"> as articulated by some states, noted above.</w:t>
      </w:r>
    </w:p>
    <w:p w:rsidR="00274EAB" w:rsidRPr="00560760" w:rsidRDefault="00274EAB" w:rsidP="00274EAB">
      <w:pPr>
        <w:rPr>
          <w:sz w:val="16"/>
        </w:rPr>
      </w:pPr>
      <w:r w:rsidRPr="00560760">
        <w:rPr>
          <w:sz w:val="16"/>
        </w:rPr>
        <w:t xml:space="preserve">Sovereigntist </w:t>
      </w:r>
      <w:r w:rsidRPr="00560760">
        <w:rPr>
          <w:rStyle w:val="StyleUnderline"/>
        </w:rPr>
        <w:t xml:space="preserve">orientations towards the ATT are well encapsulated by the concept of </w:t>
      </w:r>
      <w:proofErr w:type="spellStart"/>
      <w:r w:rsidRPr="00560760">
        <w:rPr>
          <w:rStyle w:val="StyleUnderline"/>
        </w:rPr>
        <w:t>nationstate</w:t>
      </w:r>
      <w:proofErr w:type="spellEnd"/>
      <w:r w:rsidRPr="00560760">
        <w:rPr>
          <w:rStyle w:val="StyleUnderline"/>
        </w:rPr>
        <w:t xml:space="preserve"> militarism</w:t>
      </w:r>
      <w:r w:rsidRPr="00560760">
        <w:rPr>
          <w:sz w:val="16"/>
        </w:rPr>
        <w:t>, often but not always authoritarian in form. Again, this has political economic dimensions – the ‘</w:t>
      </w:r>
      <w:r w:rsidRPr="00560760">
        <w:rPr>
          <w:rStyle w:val="StyleUnderline"/>
        </w:rPr>
        <w:t xml:space="preserve">state-led economic and social mobilization of “destructive” forces’73 of </w:t>
      </w:r>
      <w:proofErr w:type="spellStart"/>
      <w:r w:rsidRPr="005F4C62">
        <w:rPr>
          <w:rStyle w:val="Emphasis"/>
        </w:rPr>
        <w:t>nationstate</w:t>
      </w:r>
      <w:proofErr w:type="spellEnd"/>
      <w:r w:rsidRPr="005F4C62">
        <w:rPr>
          <w:rStyle w:val="Emphasis"/>
        </w:rPr>
        <w:t xml:space="preserve"> militarism is reflected in the state ownership and direction of the arms industry</w:t>
      </w:r>
      <w:r w:rsidRPr="00560760">
        <w:rPr>
          <w:rStyle w:val="StyleUnderline"/>
        </w:rPr>
        <w:t xml:space="preserve"> i</w:t>
      </w:r>
      <w:r w:rsidRPr="00560760">
        <w:rPr>
          <w:sz w:val="16"/>
        </w:rPr>
        <w:t xml:space="preserve">n many states articulating a sovereigntist account of the treaty, </w:t>
      </w:r>
      <w:r w:rsidRPr="005F4C62">
        <w:rPr>
          <w:rStyle w:val="StyleUnderline"/>
          <w:b/>
          <w:bCs/>
        </w:rPr>
        <w:t xml:space="preserve">and </w:t>
      </w:r>
      <w:r w:rsidRPr="005F4C62">
        <w:rPr>
          <w:rStyle w:val="Emphasis"/>
          <w:b w:val="0"/>
          <w:bCs/>
        </w:rPr>
        <w:t>in the US position, where industry is formally private but arms exports are a matter of state policy.</w:t>
      </w:r>
      <w:r w:rsidRPr="00560760">
        <w:rPr>
          <w:rStyle w:val="StyleUnderline"/>
        </w:rPr>
        <w:t xml:space="preserve"> </w:t>
      </w:r>
      <w:r w:rsidRPr="00560760">
        <w:rPr>
          <w:sz w:val="16"/>
        </w:rPr>
        <w:t xml:space="preserve">Often deemed retrograde, </w:t>
      </w:r>
      <w:proofErr w:type="spellStart"/>
      <w:r w:rsidRPr="005F4C62">
        <w:rPr>
          <w:rStyle w:val="Emphasis"/>
        </w:rPr>
        <w:t>nationstate</w:t>
      </w:r>
      <w:proofErr w:type="spellEnd"/>
      <w:r w:rsidRPr="005F4C62">
        <w:rPr>
          <w:rStyle w:val="Emphasis"/>
        </w:rPr>
        <w:t xml:space="preserve"> militarism ‘consistently reasserts itself </w:t>
      </w:r>
      <w:r w:rsidRPr="005F4C62">
        <w:rPr>
          <w:rStyle w:val="Emphasis"/>
          <w:b w:val="0"/>
          <w:bCs/>
        </w:rPr>
        <w:t xml:space="preserve">and needs to be accounted for’.74 </w:t>
      </w:r>
      <w:r w:rsidRPr="005F4C62">
        <w:rPr>
          <w:rStyle w:val="Emphasis"/>
        </w:rPr>
        <w:t xml:space="preserve">Its persistence should be read as a means of agency under conditions of hierarchy: in an officially equal but substantively unequal international system, marked by the ongoing legacies of colonial rule and contemporary practices of state formation and internal </w:t>
      </w:r>
      <w:proofErr w:type="spellStart"/>
      <w:r w:rsidRPr="005F4C62">
        <w:rPr>
          <w:rStyle w:val="Emphasis"/>
        </w:rPr>
        <w:t>colonisation</w:t>
      </w:r>
      <w:proofErr w:type="spellEnd"/>
      <w:r w:rsidRPr="00560760">
        <w:rPr>
          <w:sz w:val="16"/>
        </w:rPr>
        <w:t>, the enduring power of sovereignty continues to occlude North–South relations, whether articulated by the US or states of the global South.</w:t>
      </w:r>
    </w:p>
    <w:p w:rsidR="00274EAB" w:rsidRPr="00274EAB" w:rsidRDefault="00274EAB" w:rsidP="00274EAB"/>
    <w:p w:rsidR="00274EAB" w:rsidRDefault="00274EAB" w:rsidP="00274EAB">
      <w:pPr>
        <w:pStyle w:val="Heading2"/>
      </w:pPr>
      <w:r>
        <w:t>Impacts</w:t>
      </w:r>
    </w:p>
    <w:p w:rsidR="00AD47D6" w:rsidRDefault="00155953" w:rsidP="00274EAB">
      <w:pPr>
        <w:pStyle w:val="Heading3"/>
      </w:pPr>
      <w:r>
        <w:t>Environment</w:t>
      </w:r>
    </w:p>
    <w:p w:rsidR="00155953" w:rsidRDefault="00155953" w:rsidP="00155953">
      <w:pPr>
        <w:pStyle w:val="Heading4"/>
      </w:pPr>
      <w:r>
        <w:t>Militarism is the root cause of environmental destruction</w:t>
      </w:r>
    </w:p>
    <w:p w:rsidR="00155953" w:rsidRDefault="00155953" w:rsidP="00155953">
      <w:r>
        <w:rPr>
          <w:rStyle w:val="Style13ptBold"/>
        </w:rPr>
        <w:t>Collins 15</w:t>
      </w:r>
      <w:r w:rsidRPr="00AB4506">
        <w:t xml:space="preserve"> </w:t>
      </w:r>
    </w:p>
    <w:p w:rsidR="00155953" w:rsidRPr="00155953" w:rsidRDefault="00155953" w:rsidP="00155953">
      <w:pPr>
        <w:rPr>
          <w:sz w:val="16"/>
          <w:szCs w:val="16"/>
        </w:rPr>
      </w:pPr>
      <w:r w:rsidRPr="00155953">
        <w:rPr>
          <w:sz w:val="16"/>
          <w:szCs w:val="16"/>
        </w:rPr>
        <w:t xml:space="preserve">(Sheila D Collins, professor of political science emerita at William Paterson University, May 2015, “War-Making as an Environmental Disaster,” </w:t>
      </w:r>
      <w:r w:rsidRPr="00155953">
        <w:rPr>
          <w:i/>
          <w:sz w:val="16"/>
          <w:szCs w:val="16"/>
        </w:rPr>
        <w:t>New Labor Forum</w:t>
      </w:r>
      <w:r w:rsidRPr="00155953">
        <w:rPr>
          <w:sz w:val="16"/>
          <w:szCs w:val="16"/>
        </w:rPr>
        <w:t xml:space="preserve"> Volume 24 Number 2) </w:t>
      </w:r>
      <w:proofErr w:type="spellStart"/>
      <w:r w:rsidRPr="00155953">
        <w:rPr>
          <w:sz w:val="16"/>
          <w:szCs w:val="16"/>
        </w:rPr>
        <w:t>gz</w:t>
      </w:r>
      <w:proofErr w:type="spellEnd"/>
    </w:p>
    <w:p w:rsidR="00155953" w:rsidRPr="00155953" w:rsidRDefault="00155953" w:rsidP="00155953">
      <w:pPr>
        <w:rPr>
          <w:sz w:val="16"/>
        </w:rPr>
      </w:pPr>
      <w:r w:rsidRPr="00155953">
        <w:rPr>
          <w:sz w:val="16"/>
        </w:rPr>
        <w:t xml:space="preserve">As a response to political conflict, militarism seems to be the world’s modus operandi. Yet </w:t>
      </w:r>
      <w:r w:rsidRPr="00155953">
        <w:rPr>
          <w:rStyle w:val="Emphasis"/>
        </w:rPr>
        <w:t>militarism</w:t>
      </w:r>
      <w:r w:rsidRPr="00155953">
        <w:rPr>
          <w:rStyle w:val="StyleUnderline"/>
        </w:rPr>
        <w:t xml:space="preserve"> itself is a </w:t>
      </w:r>
      <w:proofErr w:type="gramStart"/>
      <w:r w:rsidRPr="00155953">
        <w:rPr>
          <w:rStyle w:val="StyleUnderline"/>
        </w:rPr>
        <w:t>major, but</w:t>
      </w:r>
      <w:proofErr w:type="gramEnd"/>
      <w:r w:rsidRPr="00155953">
        <w:rPr>
          <w:rStyle w:val="StyleUnderline"/>
        </w:rPr>
        <w:t xml:space="preserve"> overlooked </w:t>
      </w:r>
      <w:r w:rsidRPr="00155953">
        <w:rPr>
          <w:rStyle w:val="Emphasis"/>
        </w:rPr>
        <w:t>contributor to climate change</w:t>
      </w:r>
      <w:r w:rsidRPr="00155953">
        <w:rPr>
          <w:rStyle w:val="StyleUnderline"/>
        </w:rPr>
        <w:t xml:space="preserve">. The Pentagon is the </w:t>
      </w:r>
      <w:r w:rsidRPr="00155953">
        <w:rPr>
          <w:rStyle w:val="Emphasis"/>
        </w:rPr>
        <w:t>world’s largest industrial consumer of fossil fuels</w:t>
      </w:r>
      <w:r w:rsidRPr="00155953">
        <w:rPr>
          <w:rStyle w:val="StyleUnderline"/>
        </w:rPr>
        <w:t xml:space="preserve">. Fighter jets, destroyers, tanks, and other weapons systems emit </w:t>
      </w:r>
      <w:r w:rsidRPr="00155953">
        <w:rPr>
          <w:rStyle w:val="Emphasis"/>
        </w:rPr>
        <w:t>highly toxic, carbon-intensive emissions</w:t>
      </w:r>
      <w:r w:rsidRPr="00155953">
        <w:rPr>
          <w:rStyle w:val="StyleUnderline"/>
        </w:rPr>
        <w:t xml:space="preserve">, not to mention the GHGs that are released from the </w:t>
      </w:r>
      <w:r w:rsidRPr="00155953">
        <w:rPr>
          <w:rStyle w:val="Emphasis"/>
        </w:rPr>
        <w:t>detonation of bombs</w:t>
      </w:r>
      <w:r w:rsidRPr="00155953">
        <w:rPr>
          <w:rStyle w:val="StyleUnderline"/>
        </w:rPr>
        <w:t>. To understand the impact of our commitment to militarism, one has to take into account not only the carbon dioxide equivalent</w:t>
      </w:r>
      <w:r w:rsidRPr="00155953">
        <w:rPr>
          <w:sz w:val="16"/>
        </w:rPr>
        <w:t xml:space="preserve">13 </w:t>
      </w:r>
      <w:r w:rsidRPr="00155953">
        <w:rPr>
          <w:rStyle w:val="StyleUnderline"/>
        </w:rPr>
        <w:t xml:space="preserve">of the fuels that are directly used by the military (for transportation and in the building of military infrastructure, weapons, and so on) but also those related to the U.S. military’s role in </w:t>
      </w:r>
      <w:r w:rsidRPr="00155953">
        <w:rPr>
          <w:rStyle w:val="Emphasis"/>
        </w:rPr>
        <w:t>protecting global maritime petroleum distribution</w:t>
      </w:r>
      <w:r w:rsidRPr="00155953">
        <w:rPr>
          <w:rStyle w:val="StyleUnderline"/>
        </w:rPr>
        <w:t xml:space="preserve">, as well as the wars in the Middle East related to </w:t>
      </w:r>
      <w:r w:rsidRPr="00155953">
        <w:rPr>
          <w:rStyle w:val="Emphasis"/>
        </w:rPr>
        <w:t>securing global petroleum reserves</w:t>
      </w:r>
      <w:r w:rsidRPr="00155953">
        <w:rPr>
          <w:sz w:val="16"/>
        </w:rPr>
        <w:t xml:space="preserve">. Despite the Pentagon’s decision to include more biofuels in its energy mix, </w:t>
      </w:r>
      <w:r w:rsidRPr="00155953">
        <w:rPr>
          <w:rStyle w:val="StyleUnderline"/>
        </w:rPr>
        <w:t xml:space="preserve">the GHG </w:t>
      </w:r>
      <w:r w:rsidRPr="00155953">
        <w:rPr>
          <w:rStyle w:val="Emphasis"/>
        </w:rPr>
        <w:t>emissions from the production of biofuels</w:t>
      </w:r>
      <w:r w:rsidRPr="00155953">
        <w:rPr>
          <w:rStyle w:val="StyleUnderline"/>
        </w:rPr>
        <w:t xml:space="preserve">, as well as their indirect effects, also need to be measured. A study published in 2010 estimated that total emissions from U.S. conventional military fuel use and acquisitions totaled about </w:t>
      </w:r>
      <w:r w:rsidRPr="00155953">
        <w:rPr>
          <w:rStyle w:val="Emphasis"/>
        </w:rPr>
        <w:t>172 million metric tons</w:t>
      </w:r>
      <w:r w:rsidRPr="00155953">
        <w:rPr>
          <w:sz w:val="16"/>
        </w:rPr>
        <w:t xml:space="preserve"> (</w:t>
      </w:r>
      <w:proofErr w:type="spellStart"/>
      <w:r w:rsidRPr="00155953">
        <w:rPr>
          <w:sz w:val="16"/>
        </w:rPr>
        <w:t>MMt</w:t>
      </w:r>
      <w:proofErr w:type="spellEnd"/>
      <w:r w:rsidRPr="00155953">
        <w:rPr>
          <w:sz w:val="16"/>
        </w:rPr>
        <w:t xml:space="preserve">) </w:t>
      </w:r>
      <w:r w:rsidRPr="00155953">
        <w:rPr>
          <w:rStyle w:val="Emphasis"/>
        </w:rPr>
        <w:t>of CO2 equivalent per year</w:t>
      </w:r>
      <w:r w:rsidRPr="00155953">
        <w:rPr>
          <w:sz w:val="16"/>
        </w:rPr>
        <w:t xml:space="preserve">. Of that, </w:t>
      </w:r>
      <w:r w:rsidRPr="00155953">
        <w:rPr>
          <w:rStyle w:val="StyleUnderline"/>
        </w:rPr>
        <w:t xml:space="preserve">an estimated 16 </w:t>
      </w:r>
      <w:proofErr w:type="spellStart"/>
      <w:r w:rsidRPr="00155953">
        <w:rPr>
          <w:rStyle w:val="StyleUnderline"/>
        </w:rPr>
        <w:t>MMt</w:t>
      </w:r>
      <w:proofErr w:type="spellEnd"/>
      <w:r w:rsidRPr="00155953">
        <w:rPr>
          <w:rStyle w:val="StyleUnderline"/>
        </w:rPr>
        <w:t xml:space="preserve"> of CO2 equivalent per year may be attributed to the military’s role in securing global oil supplies</w:t>
      </w:r>
      <w:r w:rsidRPr="00155953">
        <w:rPr>
          <w:sz w:val="16"/>
        </w:rPr>
        <w:t xml:space="preserve">.14 An additional 43.3 </w:t>
      </w:r>
      <w:proofErr w:type="spellStart"/>
      <w:r w:rsidRPr="00155953">
        <w:rPr>
          <w:sz w:val="16"/>
        </w:rPr>
        <w:t>MMt</w:t>
      </w:r>
      <w:proofErr w:type="spellEnd"/>
      <w:r w:rsidRPr="00155953">
        <w:rPr>
          <w:sz w:val="16"/>
        </w:rPr>
        <w:t xml:space="preserve"> is attributed to the Iraq war. </w:t>
      </w:r>
      <w:r w:rsidRPr="00155953">
        <w:rPr>
          <w:rStyle w:val="StyleUnderline"/>
        </w:rPr>
        <w:t xml:space="preserve">To get some idea of this military contribution to global warming, consider that 172 million </w:t>
      </w:r>
      <w:proofErr w:type="spellStart"/>
      <w:r w:rsidRPr="00155953">
        <w:rPr>
          <w:rStyle w:val="StyleUnderline"/>
        </w:rPr>
        <w:t>MMt</w:t>
      </w:r>
      <w:proofErr w:type="spellEnd"/>
      <w:r w:rsidRPr="00155953">
        <w:rPr>
          <w:rStyle w:val="StyleUnderline"/>
        </w:rPr>
        <w:t xml:space="preserve"> is roughly equivalent to driving an average passenger vehicle </w:t>
      </w:r>
      <w:r w:rsidRPr="00155953">
        <w:rPr>
          <w:rStyle w:val="Emphasis"/>
        </w:rPr>
        <w:t>four and a half billion miles a year</w:t>
      </w:r>
      <w:r w:rsidRPr="00155953">
        <w:rPr>
          <w:rStyle w:val="StyleUnderline"/>
        </w:rPr>
        <w:t xml:space="preserve">, or </w:t>
      </w:r>
      <w:r w:rsidRPr="00155953">
        <w:rPr>
          <w:rStyle w:val="Emphasis"/>
        </w:rPr>
        <w:t>burning almost 185 billion pounds of coal</w:t>
      </w:r>
      <w:r w:rsidRPr="00155953">
        <w:rPr>
          <w:sz w:val="16"/>
        </w:rPr>
        <w:t>.15</w:t>
      </w:r>
    </w:p>
    <w:p w:rsidR="00155953" w:rsidRPr="00155953" w:rsidRDefault="00155953" w:rsidP="00155953">
      <w:pPr>
        <w:rPr>
          <w:sz w:val="16"/>
        </w:rPr>
      </w:pPr>
      <w:r w:rsidRPr="00155953">
        <w:rPr>
          <w:sz w:val="16"/>
        </w:rPr>
        <w:t>The Pentagon is the world’s largest industrial consumer of fossil fuels.</w:t>
      </w:r>
    </w:p>
    <w:p w:rsidR="00155953" w:rsidRPr="00155953" w:rsidRDefault="00155953" w:rsidP="00155953">
      <w:pPr>
        <w:tabs>
          <w:tab w:val="left" w:pos="11085"/>
        </w:tabs>
        <w:rPr>
          <w:sz w:val="16"/>
        </w:rPr>
      </w:pPr>
      <w:r w:rsidRPr="00155953">
        <w:rPr>
          <w:sz w:val="16"/>
        </w:rPr>
        <w:t>Moreover, unlike warfare before the twentieth century—where weapons were used to kill by piercing and crushing human bodies—</w:t>
      </w:r>
      <w:r w:rsidRPr="00155953">
        <w:rPr>
          <w:rStyle w:val="StyleUnderline"/>
        </w:rPr>
        <w:t xml:space="preserve">twentieth- and twenty-first-century warfare is designed to kill by </w:t>
      </w:r>
      <w:r w:rsidRPr="00155953">
        <w:rPr>
          <w:rStyle w:val="Emphasis"/>
        </w:rPr>
        <w:t>destroying and poisoning the enemy’s environment</w:t>
      </w:r>
      <w:r w:rsidRPr="00155953">
        <w:rPr>
          <w:rStyle w:val="StyleUnderline"/>
        </w:rPr>
        <w:t xml:space="preserve">, making such warfare—even setting aside its contribution to GHG emissions—qualitatively more </w:t>
      </w:r>
      <w:r w:rsidRPr="00155953">
        <w:rPr>
          <w:rStyle w:val="Emphasis"/>
        </w:rPr>
        <w:t>environmentally destructive</w:t>
      </w:r>
      <w:r w:rsidRPr="00155953">
        <w:rPr>
          <w:sz w:val="16"/>
        </w:rPr>
        <w:t xml:space="preserve">.16 </w:t>
      </w:r>
      <w:r w:rsidRPr="00155953">
        <w:rPr>
          <w:rStyle w:val="StyleUnderline"/>
        </w:rPr>
        <w:t xml:space="preserve">Not only are modern weapons environmentally destructive when used but also the </w:t>
      </w:r>
      <w:r w:rsidRPr="00155953">
        <w:rPr>
          <w:rStyle w:val="Emphasis"/>
        </w:rPr>
        <w:t>extraction</w:t>
      </w:r>
      <w:r w:rsidRPr="00155953">
        <w:rPr>
          <w:rStyle w:val="StyleUnderline"/>
        </w:rPr>
        <w:t xml:space="preserve">, </w:t>
      </w:r>
      <w:r w:rsidRPr="00155953">
        <w:rPr>
          <w:rStyle w:val="Emphasis"/>
        </w:rPr>
        <w:t>production</w:t>
      </w:r>
      <w:r w:rsidRPr="00155953">
        <w:rPr>
          <w:rStyle w:val="StyleUnderline"/>
        </w:rPr>
        <w:t xml:space="preserve">, </w:t>
      </w:r>
      <w:r w:rsidRPr="00155953">
        <w:rPr>
          <w:rStyle w:val="Emphasis"/>
        </w:rPr>
        <w:t>transporting</w:t>
      </w:r>
      <w:r w:rsidRPr="00155953">
        <w:rPr>
          <w:rStyle w:val="StyleUnderline"/>
        </w:rPr>
        <w:t xml:space="preserve">, </w:t>
      </w:r>
      <w:r w:rsidRPr="00155953">
        <w:rPr>
          <w:rStyle w:val="Emphasis"/>
        </w:rPr>
        <w:t>storing</w:t>
      </w:r>
      <w:r w:rsidRPr="00155953">
        <w:rPr>
          <w:rStyle w:val="StyleUnderline"/>
        </w:rPr>
        <w:t xml:space="preserve">, and </w:t>
      </w:r>
      <w:r w:rsidRPr="00155953">
        <w:rPr>
          <w:rStyle w:val="Emphasis"/>
        </w:rPr>
        <w:t>testing</w:t>
      </w:r>
      <w:r w:rsidRPr="00155953">
        <w:rPr>
          <w:rStyle w:val="StyleUnderline"/>
        </w:rPr>
        <w:t xml:space="preserve"> of the materials used in them leaves its own </w:t>
      </w:r>
      <w:r w:rsidRPr="00155953">
        <w:rPr>
          <w:rStyle w:val="Emphasis"/>
        </w:rPr>
        <w:t>toxic trail</w:t>
      </w:r>
      <w:r w:rsidRPr="00155953">
        <w:rPr>
          <w:sz w:val="16"/>
        </w:rPr>
        <w:t xml:space="preserve">. </w:t>
      </w:r>
      <w:r w:rsidRPr="00155953">
        <w:rPr>
          <w:rStyle w:val="StyleUnderline"/>
        </w:rPr>
        <w:t xml:space="preserve">Think of the history of </w:t>
      </w:r>
      <w:r w:rsidRPr="00155953">
        <w:rPr>
          <w:rStyle w:val="Emphasis"/>
        </w:rPr>
        <w:t>uranium production and testing</w:t>
      </w:r>
      <w:r w:rsidRPr="00155953">
        <w:rPr>
          <w:rStyle w:val="StyleUnderline"/>
        </w:rPr>
        <w:t xml:space="preserve">, or the nine hundred toxic military production sites that dot the American landscape, turning thousands of acres into </w:t>
      </w:r>
      <w:r w:rsidRPr="00155953">
        <w:rPr>
          <w:rStyle w:val="Emphasis"/>
        </w:rPr>
        <w:t>uninhabitable “sacrifice zones</w:t>
      </w:r>
      <w:r w:rsidRPr="00155953">
        <w:rPr>
          <w:sz w:val="16"/>
        </w:rPr>
        <w:t xml:space="preserve">.” </w:t>
      </w:r>
      <w:r w:rsidRPr="00155953">
        <w:rPr>
          <w:rStyle w:val="StyleUnderline"/>
        </w:rPr>
        <w:t xml:space="preserve">More than twelve thousand U.S. military sites where weapons testing takes place have been found to </w:t>
      </w:r>
      <w:r w:rsidRPr="00155953">
        <w:rPr>
          <w:rStyle w:val="Emphasis"/>
        </w:rPr>
        <w:t>release perchlorate</w:t>
      </w:r>
      <w:r w:rsidRPr="00155953">
        <w:rPr>
          <w:rStyle w:val="StyleUnderline"/>
        </w:rPr>
        <w:t>, a toxic chemical that affects thyroid and respiratory function, into the groundwater</w:t>
      </w:r>
      <w:r w:rsidRPr="00155953">
        <w:rPr>
          <w:sz w:val="16"/>
        </w:rPr>
        <w:t>.17</w:t>
      </w:r>
    </w:p>
    <w:p w:rsidR="00155953" w:rsidRPr="00155953" w:rsidRDefault="00155953" w:rsidP="00155953">
      <w:pPr>
        <w:tabs>
          <w:tab w:val="left" w:pos="11085"/>
        </w:tabs>
        <w:rPr>
          <w:sz w:val="16"/>
        </w:rPr>
      </w:pPr>
      <w:r w:rsidRPr="00155953">
        <w:rPr>
          <w:sz w:val="16"/>
        </w:rPr>
        <w:t>More than twelve thousand U.S. military sites where weapons testing takes place have been found to release [into the groundwater] a toxic chemical that affects thyroid and respiratory function.</w:t>
      </w:r>
    </w:p>
    <w:p w:rsidR="00155953" w:rsidRPr="00155953" w:rsidRDefault="00155953" w:rsidP="00155953">
      <w:pPr>
        <w:tabs>
          <w:tab w:val="left" w:pos="11085"/>
        </w:tabs>
        <w:rPr>
          <w:sz w:val="16"/>
        </w:rPr>
      </w:pPr>
      <w:r w:rsidRPr="00155953">
        <w:rPr>
          <w:sz w:val="16"/>
        </w:rPr>
        <w:t xml:space="preserve">The United States and its allies have spent trillions financing anti-terrorist military operations in Iraq, Afghanistan, and Pakistan. The United States alone spent $2.6 trillion between 2001 and 2014 but has taken obligations to spend as much as $4.4 trillion.18 Moreover, as the largest arms supplier (and importer) in the world, the United States fuels conflicts directly and indirectly. Many of these weapons fall into the hands of non-state actors like ISIS and Boko Haram, thus multiplying the arenas of military conflict. Although the terrible social, cultural, and economic costs are publicly discussed, little is said about the environmental costs of such wars, and little research has been conducted into these costs, leaving the public in ignorance and without the knowledge necessary to question and challenge the military’s role.19 To make matters worse, </w:t>
      </w:r>
      <w:r w:rsidRPr="00155953">
        <w:rPr>
          <w:rStyle w:val="StyleUnderline"/>
        </w:rPr>
        <w:t>the military sector</w:t>
      </w:r>
      <w:r w:rsidRPr="00155953">
        <w:rPr>
          <w:sz w:val="16"/>
        </w:rPr>
        <w:t>—with the exception of the military’s domestic fuel use, that is, the emissions related to the military’s use of fossil fuels within the United States but not abroad—</w:t>
      </w:r>
      <w:r w:rsidRPr="00155953">
        <w:rPr>
          <w:rStyle w:val="StyleUnderline"/>
        </w:rPr>
        <w:t xml:space="preserve">is </w:t>
      </w:r>
      <w:r w:rsidRPr="00155953">
        <w:rPr>
          <w:rStyle w:val="Emphasis"/>
        </w:rPr>
        <w:t>excluded from UN inventories of national GHG emissions</w:t>
      </w:r>
      <w:r w:rsidRPr="00155953">
        <w:rPr>
          <w:rStyle w:val="StyleUnderline"/>
        </w:rPr>
        <w:t>, thanks to intensive lobbying by the United States at the Kyoto Protocol negotiations</w:t>
      </w:r>
      <w:r w:rsidRPr="00155953">
        <w:rPr>
          <w:sz w:val="16"/>
        </w:rPr>
        <w:t xml:space="preserve">.20 </w:t>
      </w:r>
      <w:r w:rsidRPr="00155953">
        <w:rPr>
          <w:rStyle w:val="StyleUnderline"/>
        </w:rPr>
        <w:t>The exclusion of much of the military sector from national GHG inventories thus makes a mockery of the UN climate negotiations process</w:t>
      </w:r>
      <w:r w:rsidRPr="00155953">
        <w:rPr>
          <w:sz w:val="16"/>
        </w:rPr>
        <w:t>.</w:t>
      </w:r>
    </w:p>
    <w:p w:rsidR="00155953" w:rsidRPr="00155953" w:rsidRDefault="00155953" w:rsidP="00155953">
      <w:pPr>
        <w:tabs>
          <w:tab w:val="left" w:pos="5205"/>
        </w:tabs>
        <w:rPr>
          <w:sz w:val="16"/>
        </w:rPr>
      </w:pPr>
      <w:r w:rsidRPr="00155953">
        <w:rPr>
          <w:sz w:val="16"/>
        </w:rPr>
        <w:t>The exclusion of much of the military sector from national greenhouse gas inventories makes a mockery of the UN climate negotiations process.</w:t>
      </w:r>
    </w:p>
    <w:p w:rsidR="00155953" w:rsidRPr="00AA4DF7" w:rsidRDefault="00155953" w:rsidP="00155953">
      <w:pPr>
        <w:tabs>
          <w:tab w:val="left" w:pos="5205"/>
        </w:tabs>
        <w:rPr>
          <w:sz w:val="16"/>
        </w:rPr>
      </w:pPr>
      <w:r w:rsidRPr="00155953">
        <w:rPr>
          <w:rStyle w:val="StyleUnderline"/>
        </w:rPr>
        <w:t xml:space="preserve">How quickly the world has forgotten the terrible environmental legacies of past wars! During the Vietnam War, the U.S. army sprayed </w:t>
      </w:r>
      <w:r w:rsidRPr="00155953">
        <w:rPr>
          <w:rStyle w:val="Emphasis"/>
        </w:rPr>
        <w:t>eighty million liters of the defoliant Agent Orange</w:t>
      </w:r>
      <w:r w:rsidRPr="00155953">
        <w:rPr>
          <w:rStyle w:val="StyleUnderline"/>
        </w:rPr>
        <w:t xml:space="preserve">—containing the highly toxic chemical dioxin, as well as other herbicides—over more than 24 percent of the land area of South Vietnam, leaving nearly five million acres of denuded or heavily defoliated upland and coastal forests—about 36 percent of the total mangrove forest, an ecosystem rich in biodiversity—and </w:t>
      </w:r>
      <w:r w:rsidRPr="00155953">
        <w:rPr>
          <w:rStyle w:val="Emphasis"/>
        </w:rPr>
        <w:t>damaging some five hundred thousand acres of rice and other crops</w:t>
      </w:r>
      <w:r w:rsidRPr="00155953">
        <w:rPr>
          <w:rStyle w:val="StyleUnderline"/>
        </w:rPr>
        <w:t>. It will take centuries to reproduce the ecologically balanced mix of flora and fauna that once thrived there</w:t>
      </w:r>
      <w:r w:rsidRPr="00155953">
        <w:rPr>
          <w:sz w:val="16"/>
        </w:rPr>
        <w:t xml:space="preserve">.21 Between 2.1 to 4.8 million Vietnamese were directly exposed to Agent Orange and other herbicides during the War, as were thousands of U.S. soldiers. As late as 2014, children were still being born with birth defects from the poison. </w:t>
      </w:r>
      <w:r w:rsidRPr="00155953">
        <w:rPr>
          <w:rStyle w:val="StyleUnderline"/>
        </w:rPr>
        <w:t xml:space="preserve">During the first Gulf War, Saddam Hussein set an estimated </w:t>
      </w:r>
      <w:r w:rsidRPr="00155953">
        <w:rPr>
          <w:rStyle w:val="Emphasis"/>
        </w:rPr>
        <w:t>eight hundred Kuwaiti oil wells ablaze</w:t>
      </w:r>
      <w:r w:rsidRPr="00155953">
        <w:rPr>
          <w:rStyle w:val="StyleUnderline"/>
        </w:rPr>
        <w:t xml:space="preserve">. The thick plumes of smoke that rose as high as six kilometers into the atmosphere produced an estimated </w:t>
      </w:r>
      <w:r w:rsidRPr="00155953">
        <w:rPr>
          <w:rStyle w:val="Emphasis"/>
        </w:rPr>
        <w:t>three thousand four hundred metric tons of soot per day</w:t>
      </w:r>
      <w:r w:rsidRPr="00155953">
        <w:rPr>
          <w:sz w:val="16"/>
        </w:rPr>
        <w:t xml:space="preserve">. More than twenty times the amount of oil that was spilled in the Exxon Valdez disaster in Alaska flowed into the Persian Gulf, causing irreparable harm to the Gulf’s ecological integrity.22 Having learned nothing from these disasters, </w:t>
      </w:r>
      <w:r w:rsidRPr="00155953">
        <w:rPr>
          <w:rStyle w:val="StyleUnderline"/>
        </w:rPr>
        <w:t>we now have the spectacle of the United States bombing oil refineries in Syria</w:t>
      </w:r>
      <w:r w:rsidRPr="00155953">
        <w:rPr>
          <w:sz w:val="16"/>
        </w:rPr>
        <w:t xml:space="preserve"> in an attempt to cripple the oil revenue stream to ISIS.</w:t>
      </w:r>
    </w:p>
    <w:p w:rsidR="00155953" w:rsidRPr="00155953" w:rsidRDefault="00155953" w:rsidP="00155953"/>
    <w:p w:rsidR="00AD47D6" w:rsidRPr="00AD47D6" w:rsidRDefault="00AD47D6" w:rsidP="00AD47D6"/>
    <w:p w:rsidR="00274EAB" w:rsidRDefault="003B34E8" w:rsidP="00274EAB">
      <w:pPr>
        <w:pStyle w:val="Heading3"/>
      </w:pPr>
      <w:r>
        <w:t>Turns Case</w:t>
      </w:r>
    </w:p>
    <w:p w:rsidR="003A1641" w:rsidRDefault="00DF543D" w:rsidP="003A1641">
      <w:pPr>
        <w:pStyle w:val="Heading4"/>
      </w:pPr>
      <w:r>
        <w:t>K t</w:t>
      </w:r>
      <w:r w:rsidR="00C37EF5">
        <w:t>urns case</w:t>
      </w:r>
      <w:r>
        <w:t xml:space="preserve"> – results in net more arms sales and violence through accommodating and legitimizing other forms of militarism</w:t>
      </w:r>
    </w:p>
    <w:p w:rsidR="003A1641" w:rsidRPr="00FD07DB" w:rsidRDefault="003A1641" w:rsidP="003A1641">
      <w:pPr>
        <w:rPr>
          <w:rStyle w:val="Style13ptBold"/>
        </w:rPr>
      </w:pPr>
      <w:proofErr w:type="spellStart"/>
      <w:r w:rsidRPr="00FD07DB">
        <w:rPr>
          <w:rStyle w:val="Style13ptBold"/>
        </w:rPr>
        <w:t>Stavrianakis</w:t>
      </w:r>
      <w:proofErr w:type="spellEnd"/>
      <w:r w:rsidRPr="00FD07DB">
        <w:rPr>
          <w:rStyle w:val="Style13ptBold"/>
        </w:rPr>
        <w:t xml:space="preserve"> 19</w:t>
      </w:r>
    </w:p>
    <w:p w:rsidR="003A1641" w:rsidRPr="006545AD" w:rsidRDefault="003A1641" w:rsidP="003A1641">
      <w:pPr>
        <w:rPr>
          <w:sz w:val="16"/>
          <w:szCs w:val="16"/>
        </w:rPr>
      </w:pPr>
      <w:r w:rsidRPr="00FD07DB">
        <w:rPr>
          <w:sz w:val="16"/>
          <w:szCs w:val="16"/>
        </w:rPr>
        <w:t xml:space="preserve">Anna </w:t>
      </w:r>
      <w:proofErr w:type="spellStart"/>
      <w:r w:rsidRPr="00FD07DB">
        <w:rPr>
          <w:sz w:val="16"/>
          <w:szCs w:val="16"/>
        </w:rPr>
        <w:t>Stavrianakis</w:t>
      </w:r>
      <w:proofErr w:type="spellEnd"/>
      <w:r w:rsidRPr="00FD07DB">
        <w:rPr>
          <w:sz w:val="16"/>
          <w:szCs w:val="16"/>
        </w:rPr>
        <w:t xml:space="preserve"> is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Pr="00FD07DB">
        <w:rPr>
          <w:sz w:val="16"/>
          <w:szCs w:val="16"/>
        </w:rPr>
        <w:t>militarised</w:t>
      </w:r>
      <w:proofErr w:type="spellEnd"/>
      <w:r w:rsidRPr="00FD07DB">
        <w:rPr>
          <w:sz w:val="16"/>
          <w:szCs w:val="16"/>
        </w:rPr>
        <w:t xml:space="preserve"> world. Review of International Studies, 45:1, 2019. [aw]</w:t>
      </w:r>
    </w:p>
    <w:p w:rsidR="003A1641" w:rsidRPr="006545AD" w:rsidRDefault="003A1641" w:rsidP="003A1641">
      <w:pPr>
        <w:rPr>
          <w:sz w:val="16"/>
        </w:rPr>
      </w:pPr>
      <w:r w:rsidRPr="006545AD">
        <w:rPr>
          <w:sz w:val="16"/>
        </w:rPr>
        <w:t xml:space="preserve">The disagreements and silences of the ATT negotiations demonstrate the ways in which </w:t>
      </w:r>
      <w:r w:rsidRPr="006545AD">
        <w:rPr>
          <w:rStyle w:val="StyleUnderline"/>
        </w:rPr>
        <w:t>weapons circulation and regulation are marked by different forms of militarism</w:t>
      </w:r>
      <w:r w:rsidRPr="006545AD">
        <w:rPr>
          <w:sz w:val="16"/>
        </w:rPr>
        <w:t xml:space="preserve">. The human security agenda has made significant inroads to international public policy and social science scholarship, and was an explicit driver of the ATT. </w:t>
      </w:r>
      <w:r w:rsidRPr="006545AD">
        <w:rPr>
          <w:rStyle w:val="StyleUnderline"/>
        </w:rPr>
        <w:t>While there is much in the treaty that optimists see as having the potential to better control the circulation of weapons, the argument put forward in this article is that it is a mistake to see the treaty as a victory for human security over militarism</w:t>
      </w:r>
      <w:r w:rsidRPr="006545AD">
        <w:rPr>
          <w:sz w:val="16"/>
        </w:rPr>
        <w:t>. Rather, h</w:t>
      </w:r>
      <w:r w:rsidRPr="006545AD">
        <w:rPr>
          <w:rStyle w:val="StyleUnderline"/>
        </w:rPr>
        <w:t xml:space="preserve">uman security has chipped away at some of the most egregious manifestations of militarism, been silent on others, and proved to be </w:t>
      </w:r>
      <w:r w:rsidRPr="006545AD">
        <w:rPr>
          <w:rStyle w:val="Emphasis"/>
        </w:rPr>
        <w:t>an accommodation with global militarism in its various forms</w:t>
      </w:r>
      <w:r w:rsidRPr="006545AD">
        <w:rPr>
          <w:rStyle w:val="StyleUnderline"/>
        </w:rPr>
        <w:t xml:space="preserve">. </w:t>
      </w:r>
      <w:r w:rsidRPr="006545AD">
        <w:rPr>
          <w:sz w:val="16"/>
        </w:rPr>
        <w:t>Human security, political economy and sovereignty came into contestation during the negotiations as expressions of different modes of militarism.</w:t>
      </w:r>
    </w:p>
    <w:p w:rsidR="003A1641" w:rsidRPr="006545AD" w:rsidRDefault="003A1641" w:rsidP="003A1641">
      <w:pPr>
        <w:rPr>
          <w:sz w:val="16"/>
        </w:rPr>
      </w:pPr>
      <w:r w:rsidRPr="006545AD">
        <w:rPr>
          <w:rStyle w:val="StyleUnderline"/>
        </w:rPr>
        <w:t>Weapons circulation takes places within a system</w:t>
      </w:r>
      <w:r w:rsidRPr="006545AD">
        <w:rPr>
          <w:sz w:val="16"/>
        </w:rPr>
        <w:t xml:space="preserve">: there is a world arms market (including legal and illicit strands) </w:t>
      </w:r>
      <w:r w:rsidRPr="006545AD">
        <w:rPr>
          <w:rStyle w:val="StyleUnderline"/>
        </w:rPr>
        <w:t>marked by asymmetry, hierarchy, and transnational practices, in which many major exporting states that claim to care about human security,</w:t>
      </w:r>
      <w:r w:rsidRPr="006545AD">
        <w:rPr>
          <w:sz w:val="16"/>
        </w:rPr>
        <w:t xml:space="preserve"> in particular European states, already participate in regimes based on ATT-like principles. </w:t>
      </w:r>
      <w:r w:rsidRPr="006545AD">
        <w:rPr>
          <w:rStyle w:val="StyleUnderline"/>
        </w:rPr>
        <w:t xml:space="preserve">Those that </w:t>
      </w:r>
      <w:proofErr w:type="gramStart"/>
      <w:r w:rsidRPr="006545AD">
        <w:rPr>
          <w:rStyle w:val="StyleUnderline"/>
        </w:rPr>
        <w:t>don’t, or</w:t>
      </w:r>
      <w:proofErr w:type="gramEnd"/>
      <w:r w:rsidRPr="006545AD">
        <w:rPr>
          <w:rStyle w:val="StyleUnderline"/>
        </w:rPr>
        <w:t xml:space="preserve"> are ambivalent</w:t>
      </w:r>
      <w:r w:rsidRPr="006545AD">
        <w:rPr>
          <w:sz w:val="16"/>
        </w:rPr>
        <w:t xml:space="preserve"> about such multilateralism – </w:t>
      </w:r>
      <w:r w:rsidRPr="006545AD">
        <w:rPr>
          <w:rStyle w:val="StyleUnderline"/>
        </w:rPr>
        <w:t>in particular Russia and China, and the US,</w:t>
      </w:r>
      <w:r w:rsidRPr="006545AD">
        <w:rPr>
          <w:sz w:val="16"/>
        </w:rPr>
        <w:t xml:space="preserve"> respectively – </w:t>
      </w:r>
      <w:r w:rsidRPr="006545AD">
        <w:rPr>
          <w:rStyle w:val="StyleUnderline"/>
        </w:rPr>
        <w:t xml:space="preserve">are </w:t>
      </w:r>
      <w:proofErr w:type="spellStart"/>
      <w:r w:rsidRPr="006545AD">
        <w:rPr>
          <w:rStyle w:val="StyleUnderline"/>
        </w:rPr>
        <w:t>sceptical</w:t>
      </w:r>
      <w:proofErr w:type="spellEnd"/>
      <w:r w:rsidRPr="006545AD">
        <w:rPr>
          <w:rStyle w:val="StyleUnderline"/>
        </w:rPr>
        <w:t xml:space="preserve"> about claims made on the basis of human rights and IHL</w:t>
      </w:r>
      <w:r w:rsidRPr="006545AD">
        <w:rPr>
          <w:sz w:val="16"/>
        </w:rPr>
        <w:t xml:space="preserve">. </w:t>
      </w:r>
      <w:r w:rsidRPr="006545AD">
        <w:rPr>
          <w:rStyle w:val="Emphasis"/>
        </w:rPr>
        <w:t xml:space="preserve">Claims to protect human security disconnect human rights and IHL violations from these patterns of military asymmetry and </w:t>
      </w:r>
      <w:proofErr w:type="gramStart"/>
      <w:r w:rsidRPr="006545AD">
        <w:rPr>
          <w:rStyle w:val="Emphasis"/>
        </w:rPr>
        <w:t>hierarchy, and</w:t>
      </w:r>
      <w:proofErr w:type="gramEnd"/>
      <w:r w:rsidRPr="006545AD">
        <w:rPr>
          <w:rStyle w:val="Emphasis"/>
        </w:rPr>
        <w:t xml:space="preserve"> generate resistance</w:t>
      </w:r>
      <w:r w:rsidRPr="006545AD">
        <w:rPr>
          <w:sz w:val="16"/>
        </w:rPr>
        <w:t xml:space="preserve"> from non-liberal suppliers and recipients. So </w:t>
      </w:r>
      <w:r w:rsidRPr="006545AD">
        <w:rPr>
          <w:rStyle w:val="Emphasis"/>
        </w:rPr>
        <w:t xml:space="preserve">the human security agenda rests on the assumption that international politics can remain </w:t>
      </w:r>
      <w:proofErr w:type="spellStart"/>
      <w:r w:rsidRPr="006545AD">
        <w:rPr>
          <w:rStyle w:val="Emphasis"/>
        </w:rPr>
        <w:t>militarised</w:t>
      </w:r>
      <w:proofErr w:type="spellEnd"/>
      <w:r w:rsidRPr="006545AD">
        <w:rPr>
          <w:rStyle w:val="Emphasis"/>
        </w:rPr>
        <w:t xml:space="preserve"> in one way (the absence of efforts at disarmament or tackling military spending or military asymmetry) and yet be </w:t>
      </w:r>
      <w:proofErr w:type="spellStart"/>
      <w:r w:rsidRPr="006545AD">
        <w:rPr>
          <w:rStyle w:val="Emphasis"/>
        </w:rPr>
        <w:t>demilitarised</w:t>
      </w:r>
      <w:proofErr w:type="spellEnd"/>
      <w:r w:rsidRPr="006545AD">
        <w:rPr>
          <w:rStyle w:val="Emphasis"/>
        </w:rPr>
        <w:t xml:space="preserve"> in another (efforts to decrease the likelihood that weapons will be used in human rights or IHL violations),</w:t>
      </w:r>
      <w:r w:rsidRPr="006545AD">
        <w:rPr>
          <w:sz w:val="16"/>
        </w:rPr>
        <w:t xml:space="preserve"> </w:t>
      </w:r>
      <w:r w:rsidRPr="006545AD">
        <w:rPr>
          <w:rStyle w:val="Emphasis"/>
        </w:rPr>
        <w:t>in ways that the examples discussed above suggest are untenable</w:t>
      </w:r>
      <w:r w:rsidRPr="006545AD">
        <w:rPr>
          <w:sz w:val="16"/>
        </w:rPr>
        <w:t>.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w:t>
      </w:r>
    </w:p>
    <w:p w:rsidR="00274EAB" w:rsidRPr="00A8064D" w:rsidRDefault="00DF5AE8" w:rsidP="00274EAB">
      <w:pPr>
        <w:pStyle w:val="Heading4"/>
      </w:pPr>
      <w:r>
        <w:t>Arms sale restrictions directly trade off with the development and adoption of other technologies of violence</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Pr="006A0960" w:rsidRDefault="00274EAB" w:rsidP="00274EAB">
      <w:pPr>
        <w:rPr>
          <w:sz w:val="16"/>
          <w:szCs w:val="16"/>
        </w:rPr>
      </w:pPr>
      <w:r w:rsidRPr="006A0960">
        <w:rPr>
          <w:sz w:val="16"/>
          <w:szCs w:val="16"/>
        </w:rPr>
        <w:t>Pariah Weapons, Heroic Weapons, and Legitimized Military Technology</w:t>
      </w:r>
    </w:p>
    <w:p w:rsidR="00274EAB" w:rsidRDefault="00274EAB" w:rsidP="00274EAB">
      <w:pPr>
        <w:rPr>
          <w:sz w:val="16"/>
        </w:rPr>
      </w:pPr>
      <w:r w:rsidRPr="00A8064D">
        <w:rPr>
          <w:sz w:val="16"/>
        </w:rPr>
        <w:t xml:space="preserve">A further recurring theme in the history of pariah regulation is the way in which </w:t>
      </w:r>
      <w:r w:rsidRPr="00A8064D">
        <w:rPr>
          <w:rStyle w:val="StyleUnderline"/>
        </w:rPr>
        <w:t>restrictions on pariah weapons are often related in some way to the construction of a broad arena of legitimized military technology</w:t>
      </w:r>
      <w:r w:rsidRPr="00A8064D">
        <w:rPr>
          <w:sz w:val="16"/>
        </w:rPr>
        <w:t xml:space="preserve">. A particularly extreme example of this is the way in which </w:t>
      </w:r>
      <w:r w:rsidRPr="00A8064D">
        <w:rPr>
          <w:rStyle w:val="Emphasis"/>
        </w:rPr>
        <w:t xml:space="preserve">pariah weapons are sometimes constructed as the antithesis of the ‘heroic weapon’ – a weapon deemed to embody positive values such as </w:t>
      </w:r>
      <w:proofErr w:type="spellStart"/>
      <w:r w:rsidRPr="00A8064D">
        <w:rPr>
          <w:rStyle w:val="Emphasis"/>
        </w:rPr>
        <w:t>honour</w:t>
      </w:r>
      <w:proofErr w:type="spellEnd"/>
      <w:r w:rsidRPr="00A8064D">
        <w:rPr>
          <w:rStyle w:val="Emphasis"/>
        </w:rPr>
        <w:t xml:space="preserve"> and / or which is deemed central to national </w:t>
      </w:r>
      <w:proofErr w:type="spellStart"/>
      <w:r w:rsidRPr="00A8064D">
        <w:rPr>
          <w:rStyle w:val="Emphasis"/>
        </w:rPr>
        <w:t>defence</w:t>
      </w:r>
      <w:proofErr w:type="spellEnd"/>
      <w:r w:rsidRPr="00A8064D">
        <w:rPr>
          <w:sz w:val="16"/>
        </w:rPr>
        <w:t>. Thus</w:t>
      </w:r>
      <w:r w:rsidRPr="00A8064D">
        <w:rPr>
          <w:rStyle w:val="StyleUnderline"/>
        </w:rPr>
        <w:t>, the series of relatively successful Acts implemented in England between 1508 and 1542 banning crossbows were largely rooted in a concern to preserve the use of the heroic longbow, deemed central to a long line of English military successes.</w:t>
      </w:r>
      <w:r w:rsidRPr="00A8064D">
        <w:rPr>
          <w:sz w:val="16"/>
        </w:rPr>
        <w:t xml:space="preserve">53 The Japanese ban on the gun was similarly connected to the </w:t>
      </w:r>
      <w:proofErr w:type="spellStart"/>
      <w:r w:rsidRPr="00A8064D">
        <w:rPr>
          <w:sz w:val="16"/>
        </w:rPr>
        <w:t>romanticization</w:t>
      </w:r>
      <w:proofErr w:type="spellEnd"/>
      <w:r w:rsidRPr="00A8064D">
        <w:rPr>
          <w:sz w:val="16"/>
        </w:rPr>
        <w:t xml:space="preserve"> of the heroic samurai sword as the visible form of one’s </w:t>
      </w:r>
      <w:proofErr w:type="spellStart"/>
      <w:r w:rsidRPr="00A8064D">
        <w:rPr>
          <w:sz w:val="16"/>
        </w:rPr>
        <w:t>honour</w:t>
      </w:r>
      <w:proofErr w:type="spellEnd"/>
      <w:r w:rsidRPr="00A8064D">
        <w:rPr>
          <w:sz w:val="16"/>
        </w:rPr>
        <w:t xml:space="preserve">, as associated with grace of movement in battle and even its status as a work of art.54 In effect </w:t>
      </w:r>
      <w:r w:rsidRPr="00A8064D">
        <w:rPr>
          <w:rStyle w:val="StyleUnderline"/>
        </w:rPr>
        <w:t>both the crossbow in 16th century England and the gun in 17th and 18th century Japan became the ‘other’ which defined legitimized military technologies and militarism</w:t>
      </w:r>
      <w:r w:rsidRPr="00A8064D">
        <w:rPr>
          <w:sz w:val="16"/>
        </w:rPr>
        <w:t xml:space="preserve">. Redford makes much the same point about English attitudes to the submarine, which was constructed as an ‘other’ partly because of the British </w:t>
      </w:r>
      <w:proofErr w:type="spellStart"/>
      <w:r w:rsidRPr="00A8064D">
        <w:rPr>
          <w:sz w:val="16"/>
        </w:rPr>
        <w:t>romanticization</w:t>
      </w:r>
      <w:proofErr w:type="spellEnd"/>
      <w:r w:rsidRPr="00A8064D">
        <w:rPr>
          <w:sz w:val="16"/>
        </w:rPr>
        <w:t xml:space="preserve"> of the battleship (‘the upper class or aristocracy of warships’)55 as central to British security and linked to British notions of </w:t>
      </w:r>
      <w:proofErr w:type="spellStart"/>
      <w:r w:rsidRPr="00A8064D">
        <w:rPr>
          <w:sz w:val="16"/>
        </w:rPr>
        <w:t>valour</w:t>
      </w:r>
      <w:proofErr w:type="spellEnd"/>
      <w:r w:rsidRPr="00A8064D">
        <w:rPr>
          <w:sz w:val="16"/>
        </w:rPr>
        <w:t xml:space="preserve"> and </w:t>
      </w:r>
      <w:proofErr w:type="spellStart"/>
      <w:r w:rsidRPr="00A8064D">
        <w:rPr>
          <w:sz w:val="16"/>
        </w:rPr>
        <w:t>honour</w:t>
      </w:r>
      <w:proofErr w:type="spellEnd"/>
      <w:r w:rsidRPr="00A8064D">
        <w:rPr>
          <w:sz w:val="16"/>
        </w:rPr>
        <w:t xml:space="preserve"> in the conduct of war. This highlights the ways in which</w:t>
      </w:r>
      <w:r w:rsidRPr="00A8064D">
        <w:rPr>
          <w:rStyle w:val="Emphasis"/>
        </w:rPr>
        <w:t xml:space="preserve"> the security meaning associated with particular sets of weapons technology are not just a function of the framings specific to that technology but are also relational, with the representation of one weapon playing an important role in constituting the meaning of another (albeit in sometimes unexpected ways), and vice versa</w:t>
      </w:r>
      <w:r w:rsidRPr="00A8064D">
        <w:rPr>
          <w:sz w:val="16"/>
        </w:rPr>
        <w:t xml:space="preserve">. Not surprisingly perhaps, similar themes also help explain the contemporary taboos constructed around </w:t>
      </w:r>
      <w:proofErr w:type="gramStart"/>
      <w:r w:rsidRPr="00A8064D">
        <w:rPr>
          <w:sz w:val="16"/>
        </w:rPr>
        <w:t>particular sets</w:t>
      </w:r>
      <w:proofErr w:type="gramEnd"/>
      <w:r w:rsidRPr="00A8064D">
        <w:rPr>
          <w:sz w:val="16"/>
        </w:rPr>
        <w:t xml:space="preserve"> of military technology such as cluster munitions.</w:t>
      </w:r>
    </w:p>
    <w:p w:rsidR="00287B55" w:rsidRDefault="00287B55" w:rsidP="00287B55">
      <w:pPr>
        <w:pStyle w:val="Heading4"/>
      </w:pPr>
      <w:r>
        <w:t>Turns case</w:t>
      </w:r>
      <w:r w:rsidR="00DF5AE8">
        <w:t xml:space="preserve"> – regulatory regimes serve as rhetorical cover for arms sales and wars deemed necessary to the preservation of the liberal order</w:t>
      </w:r>
    </w:p>
    <w:p w:rsidR="00287B55" w:rsidRPr="007E3EB9" w:rsidRDefault="00287B55" w:rsidP="00287B55">
      <w:pPr>
        <w:rPr>
          <w:rStyle w:val="Style13ptBold"/>
        </w:rPr>
      </w:pPr>
      <w:proofErr w:type="spellStart"/>
      <w:r w:rsidRPr="007E3EB9">
        <w:rPr>
          <w:rStyle w:val="Style13ptBold"/>
        </w:rPr>
        <w:t>Stavrianakis</w:t>
      </w:r>
      <w:proofErr w:type="spellEnd"/>
      <w:r w:rsidRPr="007E3EB9">
        <w:rPr>
          <w:rStyle w:val="Style13ptBold"/>
        </w:rPr>
        <w:t xml:space="preserve"> 16</w:t>
      </w:r>
    </w:p>
    <w:p w:rsidR="00287B55" w:rsidRPr="0017035D" w:rsidRDefault="00287B55" w:rsidP="00287B55">
      <w:pPr>
        <w:rPr>
          <w:sz w:val="16"/>
          <w:szCs w:val="16"/>
        </w:rPr>
      </w:pPr>
      <w:r w:rsidRPr="0017035D">
        <w:rPr>
          <w:sz w:val="16"/>
          <w:szCs w:val="16"/>
        </w:rPr>
        <w:t xml:space="preserve">Anna </w:t>
      </w:r>
      <w:proofErr w:type="spellStart"/>
      <w:r w:rsidRPr="0017035D">
        <w:rPr>
          <w:sz w:val="16"/>
          <w:szCs w:val="16"/>
        </w:rPr>
        <w:t>Stavrianakis</w:t>
      </w:r>
      <w:proofErr w:type="spellEnd"/>
      <w:r w:rsidRPr="0017035D">
        <w:rPr>
          <w:sz w:val="16"/>
          <w:szCs w:val="16"/>
        </w:rPr>
        <w:t xml:space="preserve">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Third World Quarterly, VOL. 37, NO. 5. 2016 [aw]</w:t>
      </w:r>
    </w:p>
    <w:p w:rsidR="00287B55" w:rsidRPr="0017035D" w:rsidRDefault="00287B55" w:rsidP="00287B55">
      <w:pPr>
        <w:rPr>
          <w:sz w:val="14"/>
        </w:rPr>
      </w:pPr>
      <w:r w:rsidRPr="0017035D">
        <w:rPr>
          <w:sz w:val="14"/>
        </w:rPr>
        <w:t xml:space="preserve">This </w:t>
      </w:r>
      <w:r w:rsidRPr="0017035D">
        <w:rPr>
          <w:rStyle w:val="StyleUnderline"/>
        </w:rPr>
        <w:t>interpretive gap between policy and practice should prompt us to move away from an arms trade regulation frame towards a militarism frame, and to start thinking about legitimation</w:t>
      </w:r>
      <w:r w:rsidRPr="0017035D">
        <w:rPr>
          <w:sz w:val="14"/>
        </w:rPr>
        <w:t xml:space="preserve">. The </w:t>
      </w:r>
      <w:r w:rsidRPr="0017035D">
        <w:rPr>
          <w:rStyle w:val="StyleUnderline"/>
        </w:rPr>
        <w:t xml:space="preserve">merging of human rights law and IHL tends to ‘criminalize low-tech violence rather than high-tech violence’ and ‘[to legalize] military necessity on the battlefield’, </w:t>
      </w:r>
      <w:r w:rsidRPr="0017035D">
        <w:rPr>
          <w:rStyle w:val="Emphasis"/>
        </w:rPr>
        <w:t>enhancing the legitimacy of war through the association with human rights</w:t>
      </w:r>
      <w:r w:rsidRPr="0017035D">
        <w:rPr>
          <w:sz w:val="14"/>
        </w:rPr>
        <w:t xml:space="preserve">.134 Humanitarian law ‘is firmest in areas of marginal military utility’, in which more technologically sophisticated militaries can claim to exercise more humanitarian forms of war.135 And </w:t>
      </w:r>
      <w:r w:rsidRPr="0017035D">
        <w:rPr>
          <w:rStyle w:val="StyleUnderline"/>
        </w:rPr>
        <w:t xml:space="preserve">it is a claim with political effects: it </w:t>
      </w:r>
      <w:proofErr w:type="spellStart"/>
      <w:r w:rsidRPr="0017035D">
        <w:rPr>
          <w:rStyle w:val="StyleUnderline"/>
        </w:rPr>
        <w:t>marginalises</w:t>
      </w:r>
      <w:proofErr w:type="spellEnd"/>
      <w:r w:rsidRPr="0017035D">
        <w:rPr>
          <w:rStyle w:val="StyleUnderline"/>
        </w:rPr>
        <w:t xml:space="preserve"> accountability and responsibility of high-tech liberal states, and it pushes attention on to low-tech war, as seen with the preoccupation with small arms, conflict in Sub-Saharan Africa and </w:t>
      </w:r>
      <w:proofErr w:type="spellStart"/>
      <w:r w:rsidRPr="0017035D">
        <w:rPr>
          <w:rStyle w:val="StyleUnderline"/>
        </w:rPr>
        <w:t>organised</w:t>
      </w:r>
      <w:proofErr w:type="spellEnd"/>
      <w:r w:rsidRPr="0017035D">
        <w:rPr>
          <w:rStyle w:val="StyleUnderline"/>
        </w:rPr>
        <w:t xml:space="preserve"> crime in Latin America in the mainstream arms transfer control agenda</w:t>
      </w:r>
      <w:r w:rsidRPr="0017035D">
        <w:rPr>
          <w:sz w:val="14"/>
        </w:rPr>
        <w:t>.</w:t>
      </w:r>
    </w:p>
    <w:p w:rsidR="00287B55" w:rsidRPr="0017035D" w:rsidRDefault="00287B55" w:rsidP="00287B55">
      <w:pPr>
        <w:rPr>
          <w:sz w:val="16"/>
        </w:rPr>
      </w:pPr>
      <w:r w:rsidRPr="0017035D">
        <w:rPr>
          <w:sz w:val="16"/>
        </w:rPr>
        <w:t xml:space="preserve">Overall, then, </w:t>
      </w:r>
      <w:r w:rsidRPr="0017035D">
        <w:rPr>
          <w:rStyle w:val="Emphasis"/>
        </w:rPr>
        <w:t xml:space="preserve">European and US regulatory regimes provide </w:t>
      </w:r>
      <w:proofErr w:type="spellStart"/>
      <w:r w:rsidRPr="0017035D">
        <w:rPr>
          <w:rStyle w:val="Emphasis"/>
        </w:rPr>
        <w:t>ritualised</w:t>
      </w:r>
      <w:proofErr w:type="spellEnd"/>
      <w:r w:rsidRPr="0017035D">
        <w:rPr>
          <w:rStyle w:val="Emphasis"/>
        </w:rPr>
        <w:t xml:space="preserve"> and </w:t>
      </w:r>
      <w:proofErr w:type="spellStart"/>
      <w:r w:rsidRPr="0017035D">
        <w:rPr>
          <w:rStyle w:val="Emphasis"/>
        </w:rPr>
        <w:t>legitimising</w:t>
      </w:r>
      <w:proofErr w:type="spellEnd"/>
      <w:r w:rsidRPr="0017035D">
        <w:rPr>
          <w:rStyle w:val="Emphasis"/>
        </w:rPr>
        <w:t xml:space="preserve"> cover for liberal states’ arms transfers and wars</w:t>
      </w:r>
      <w:r w:rsidRPr="0017035D">
        <w:rPr>
          <w:sz w:val="16"/>
        </w:rPr>
        <w:t xml:space="preserve">. States with control systems that already exceed the standards of the ATT are known to </w:t>
      </w:r>
      <w:proofErr w:type="spellStart"/>
      <w:r w:rsidRPr="0017035D">
        <w:rPr>
          <w:sz w:val="16"/>
        </w:rPr>
        <w:t>authorise</w:t>
      </w:r>
      <w:proofErr w:type="spellEnd"/>
      <w:r w:rsidRPr="0017035D">
        <w:rPr>
          <w:sz w:val="16"/>
        </w:rPr>
        <w:t xml:space="preserve"> transfers that contribute to human rights and humanitarian violations, whether in terms of transfers to Southern clients or intra-Western transfers for use in liberal wars. Yet liberal states say the ATT will make no difference to their </w:t>
      </w:r>
      <w:proofErr w:type="gramStart"/>
      <w:r w:rsidRPr="0017035D">
        <w:rPr>
          <w:sz w:val="16"/>
        </w:rPr>
        <w:t>policies, and</w:t>
      </w:r>
      <w:proofErr w:type="gramEnd"/>
      <w:r w:rsidRPr="0017035D">
        <w:rPr>
          <w:sz w:val="16"/>
        </w:rPr>
        <w:t xml:space="preserve"> will primarily be a means to bring other states up to their standards. </w:t>
      </w:r>
      <w:r w:rsidRPr="0017035D">
        <w:rPr>
          <w:rStyle w:val="StyleUnderline"/>
        </w:rPr>
        <w:t>Potentially controversial transfers are explained away as mistakes or aberrations, if they are explained away at all</w:t>
      </w:r>
      <w:r w:rsidRPr="0017035D">
        <w:rPr>
          <w:sz w:val="16"/>
        </w:rPr>
        <w:t xml:space="preserve"> (on the rare occasion of </w:t>
      </w:r>
      <w:proofErr w:type="spellStart"/>
      <w:r w:rsidRPr="0017035D">
        <w:rPr>
          <w:sz w:val="16"/>
        </w:rPr>
        <w:t>licence</w:t>
      </w:r>
      <w:proofErr w:type="spellEnd"/>
      <w:r w:rsidRPr="0017035D">
        <w:rPr>
          <w:sz w:val="16"/>
        </w:rPr>
        <w:t xml:space="preserve"> suspension or revocation, for example). </w:t>
      </w:r>
      <w:r w:rsidRPr="0017035D">
        <w:rPr>
          <w:rStyle w:val="StyleUnderline"/>
        </w:rPr>
        <w:t>But more often they are justified by reference to the very existence of these regulations: the existence of a bureaucratic process that includes reference to human rights and IHL is taken as evidence that arms transfer practices do not violate human rights or IHL.</w:t>
      </w:r>
      <w:r w:rsidRPr="0017035D">
        <w:rPr>
          <w:sz w:val="16"/>
        </w:rPr>
        <w:t xml:space="preserve"> In fact, the ATT may come to mean that potentially controversial transfers do not even need to be explained away as aberrations, adding a further layer of legitimation. As noted earlier, the inclusion of ‘peace and security’ justifications for transfers allows states to both say they conducted the risk assessment and to decide in </w:t>
      </w:r>
      <w:proofErr w:type="spellStart"/>
      <w:r w:rsidRPr="0017035D">
        <w:rPr>
          <w:sz w:val="16"/>
        </w:rPr>
        <w:t>favour</w:t>
      </w:r>
      <w:proofErr w:type="spellEnd"/>
      <w:r w:rsidRPr="0017035D">
        <w:rPr>
          <w:sz w:val="16"/>
        </w:rPr>
        <w:t xml:space="preserve"> of the transfer anyway.136 The US and UK governments and industry claim both things can be true – that they can simultaneously be among the world’s largest arms exporters and make a moral case for an ATT – because they see the problem of armed violence as separate from the types of arms transfers and war making they are engaged in. T</w:t>
      </w:r>
      <w:r w:rsidRPr="0017035D">
        <w:rPr>
          <w:rStyle w:val="StyleUnderline"/>
        </w:rPr>
        <w:t xml:space="preserve">he impression that Western arms transfers are responsible persists because of the assumption that US-led military preponderance, foreign policy and wars of choice are compatible with human rights protection </w:t>
      </w:r>
      <w:r w:rsidRPr="0017035D">
        <w:rPr>
          <w:sz w:val="16"/>
        </w:rPr>
        <w:t xml:space="preserve">– a position taken by most proponent NGOs as much as by states.137 </w:t>
      </w:r>
      <w:r w:rsidRPr="0017035D">
        <w:rPr>
          <w:rStyle w:val="StyleUnderline"/>
        </w:rPr>
        <w:t>They claim the mantle of responsibility by either denying that there is evidence of their complicity, reviewing policy but not actually changing much, or dismissing human rights claims as part of a war for freedom and democracy.</w:t>
      </w:r>
      <w:r w:rsidRPr="0017035D">
        <w:rPr>
          <w:sz w:val="16"/>
        </w:rPr>
        <w:t xml:space="preserve"> There is a difference in the character of their claims, however, as illustrated above, with US claims more unilateralist and aggressive than those of the UK. This difference is in part explained by the USA’s centrality to the Western alliance and by the structural </w:t>
      </w:r>
      <w:proofErr w:type="spellStart"/>
      <w:r w:rsidRPr="0017035D">
        <w:rPr>
          <w:sz w:val="16"/>
        </w:rPr>
        <w:t>demilitarisation</w:t>
      </w:r>
      <w:proofErr w:type="spellEnd"/>
      <w:r w:rsidRPr="0017035D">
        <w:rPr>
          <w:sz w:val="16"/>
        </w:rPr>
        <w:t xml:space="preserve"> of the UK and other Western allies – the USA is both more likely to go to war and to be more aggressively war-like in its justificatory claims.138 The USA is happy for the UK to take the lead in </w:t>
      </w:r>
      <w:proofErr w:type="spellStart"/>
      <w:r w:rsidRPr="0017035D">
        <w:rPr>
          <w:sz w:val="16"/>
        </w:rPr>
        <w:t>institutionalising</w:t>
      </w:r>
      <w:proofErr w:type="spellEnd"/>
      <w:r w:rsidRPr="0017035D">
        <w:rPr>
          <w:sz w:val="16"/>
        </w:rPr>
        <w:t xml:space="preserve"> a liberal arms transfer control system but will do little to implement it, nationally or internationally.</w:t>
      </w:r>
    </w:p>
    <w:p w:rsidR="00287B55" w:rsidRPr="00A8064D" w:rsidRDefault="00287B55" w:rsidP="00274EAB">
      <w:pPr>
        <w:rPr>
          <w:sz w:val="16"/>
        </w:rPr>
      </w:pPr>
    </w:p>
    <w:p w:rsidR="00747173" w:rsidRDefault="00747173" w:rsidP="00274EAB">
      <w:pPr>
        <w:pStyle w:val="Heading2"/>
      </w:pPr>
      <w:r>
        <w:t>Alt</w:t>
      </w:r>
    </w:p>
    <w:p w:rsidR="00747173" w:rsidRDefault="00747173" w:rsidP="00747173">
      <w:pPr>
        <w:pStyle w:val="Heading3"/>
      </w:pPr>
      <w:r>
        <w:t>Extensions</w:t>
      </w:r>
    </w:p>
    <w:p w:rsidR="0049602B" w:rsidRPr="0049602B" w:rsidRDefault="00DF5AE8" w:rsidP="0049602B">
      <w:pPr>
        <w:pStyle w:val="Heading4"/>
      </w:pPr>
      <w:r>
        <w:t>A c</w:t>
      </w:r>
      <w:r w:rsidR="0049602B">
        <w:t xml:space="preserve">ritical feminist analysis </w:t>
      </w:r>
      <w:r>
        <w:t xml:space="preserve">is key to deconstruct dominant security logics and hierarchies which enact racial and gendered violence through </w:t>
      </w:r>
      <w:r w:rsidR="008A1888">
        <w:t>technologies of militarism</w:t>
      </w:r>
    </w:p>
    <w:p w:rsidR="0049602B" w:rsidRPr="0049602B" w:rsidRDefault="0049602B" w:rsidP="0049602B">
      <w:pPr>
        <w:rPr>
          <w:rStyle w:val="Style13ptBold"/>
        </w:rPr>
      </w:pPr>
      <w:proofErr w:type="spellStart"/>
      <w:r w:rsidRPr="0049602B">
        <w:rPr>
          <w:rStyle w:val="Style13ptBold"/>
        </w:rPr>
        <w:t>Wibben</w:t>
      </w:r>
      <w:proofErr w:type="spellEnd"/>
      <w:r w:rsidRPr="0049602B">
        <w:rPr>
          <w:rStyle w:val="Style13ptBold"/>
        </w:rPr>
        <w:t xml:space="preserve"> 18</w:t>
      </w:r>
    </w:p>
    <w:p w:rsidR="00747173" w:rsidRPr="0049602B" w:rsidRDefault="0049602B" w:rsidP="0049602B">
      <w:pPr>
        <w:rPr>
          <w:sz w:val="16"/>
          <w:szCs w:val="16"/>
        </w:rPr>
      </w:pPr>
      <w:r w:rsidRPr="0049602B">
        <w:rPr>
          <w:sz w:val="16"/>
          <w:szCs w:val="16"/>
        </w:rPr>
        <w:t xml:space="preserve">Annick TR </w:t>
      </w:r>
      <w:proofErr w:type="spellStart"/>
      <w:r w:rsidRPr="0049602B">
        <w:rPr>
          <w:sz w:val="16"/>
          <w:szCs w:val="16"/>
        </w:rPr>
        <w:t>Wibben</w:t>
      </w:r>
      <w:proofErr w:type="spellEnd"/>
      <w:r w:rsidRPr="0049602B">
        <w:rPr>
          <w:sz w:val="16"/>
          <w:szCs w:val="16"/>
        </w:rPr>
        <w:t xml:space="preserve"> (Professor of Politics and International Studies as well as the director of the Peace and Justice Studies program. She contributes to the Politics, International Studies, Gender &amp; Sexualities Studies, Peace &amp; Justice Studies and Legal Studies curricula. Before joining the USF faculty, she worked as co-Investigator (with James Der </w:t>
      </w:r>
      <w:proofErr w:type="spellStart"/>
      <w:r w:rsidRPr="0049602B">
        <w:rPr>
          <w:sz w:val="16"/>
          <w:szCs w:val="16"/>
        </w:rPr>
        <w:t>Derian</w:t>
      </w:r>
      <w:proofErr w:type="spellEnd"/>
      <w:r w:rsidRPr="0049602B">
        <w:rPr>
          <w:sz w:val="16"/>
          <w:szCs w:val="16"/>
        </w:rPr>
        <w:t>) of the Information Technology, War and Peace Project infopeace.org at the Watson Institute for International Studies at Brown University from 2001-2005. During that time she also taught at Brown University, Bryant University and Wellesley College and spent the fall 2003 semester in New York City as a Rockefeller Humanities Fellow with the National Council for Research on Women and the Center for the Study of Women and Society at the CUNY Graduate Center doing research on human security.) Why we need to study (US) militarism: A critical feminist lens. Security Dialogue. Vol. 49(1-2) 2018 [aw]</w:t>
      </w:r>
    </w:p>
    <w:p w:rsidR="00747173" w:rsidRPr="0049602B" w:rsidRDefault="00747173" w:rsidP="00747173">
      <w:pPr>
        <w:rPr>
          <w:sz w:val="16"/>
          <w:szCs w:val="16"/>
        </w:rPr>
      </w:pPr>
      <w:r w:rsidRPr="0049602B">
        <w:rPr>
          <w:sz w:val="16"/>
          <w:szCs w:val="16"/>
        </w:rPr>
        <w:t>Studying security and militarism from a feminist perspective</w:t>
      </w:r>
    </w:p>
    <w:p w:rsidR="00747173" w:rsidRPr="0049602B" w:rsidRDefault="00747173" w:rsidP="00747173">
      <w:pPr>
        <w:rPr>
          <w:sz w:val="16"/>
        </w:rPr>
      </w:pPr>
      <w:r w:rsidRPr="0049602B">
        <w:rPr>
          <w:sz w:val="16"/>
        </w:rPr>
        <w:t xml:space="preserve">In this article, I have argued that </w:t>
      </w:r>
      <w:r w:rsidRPr="0049602B">
        <w:rPr>
          <w:rStyle w:val="StyleUnderline"/>
        </w:rPr>
        <w:t>critical feminist scholarship is able to paint a more complex and thus more accurate picture of international politics because it has, for the most part, examined the concepts and practices of militarism and security together</w:t>
      </w:r>
      <w:r w:rsidRPr="0049602B">
        <w:rPr>
          <w:sz w:val="16"/>
        </w:rPr>
        <w:t xml:space="preserve">. In other words, </w:t>
      </w:r>
      <w:r w:rsidRPr="0049602B">
        <w:rPr>
          <w:rStyle w:val="StyleUnderline"/>
        </w:rPr>
        <w:t>rather than thinking of militarism and security as distinct, critical feminist scholarship has consistently maintained that we cannot think of security without thinking about the militarist logics that are deeply embedded in it, not least when we continue to examine militarist state practices that dominate our present-day understandings of security</w:t>
      </w:r>
      <w:r w:rsidRPr="0049602B">
        <w:rPr>
          <w:sz w:val="16"/>
        </w:rPr>
        <w:t xml:space="preserve">, even in its critical variants. At the same time, </w:t>
      </w:r>
      <w:r w:rsidRPr="0049602B">
        <w:rPr>
          <w:rStyle w:val="StyleUnderline"/>
        </w:rPr>
        <w:t>feminist scholarship has exposed how appeals to security are often couched in the language of protection,</w:t>
      </w:r>
      <w:r w:rsidRPr="0049602B">
        <w:rPr>
          <w:sz w:val="16"/>
        </w:rPr>
        <w:t xml:space="preserve"> replete with the gendered myths of women at the home front and men at the front lines, even when women have long served on the front lines and men on the home front accept militarist logics also.</w:t>
      </w:r>
    </w:p>
    <w:p w:rsidR="00747173" w:rsidRDefault="00747173" w:rsidP="00747173">
      <w:pPr>
        <w:rPr>
          <w:rStyle w:val="StyleUnderline"/>
        </w:rPr>
      </w:pPr>
      <w:r w:rsidRPr="0049602B">
        <w:rPr>
          <w:rStyle w:val="StyleUnderline"/>
        </w:rPr>
        <w:t>When critical feminist scholars study security and militarism, a focus on the everyday as their entry point and primary site of inquiry leads them to uncover how both fundamentally rely on gendered, raced, and sexualized hierarchies of difference</w:t>
      </w:r>
      <w:r w:rsidRPr="0049602B">
        <w:rPr>
          <w:sz w:val="16"/>
        </w:rPr>
        <w:t xml:space="preserve">. Since the (in)security configurations that feminists observe are tied to these shifting identity constellations, they cannot be captured by static understandings of security; </w:t>
      </w:r>
      <w:r w:rsidRPr="0049602B">
        <w:rPr>
          <w:rStyle w:val="StyleUnderline"/>
        </w:rPr>
        <w:t xml:space="preserve">they traverse the supposed temporal and spatial boundaries of </w:t>
      </w:r>
      <w:proofErr w:type="spellStart"/>
      <w:r w:rsidRPr="0049602B">
        <w:rPr>
          <w:rStyle w:val="StyleUnderline"/>
        </w:rPr>
        <w:t>peaceand</w:t>
      </w:r>
      <w:proofErr w:type="spellEnd"/>
      <w:r w:rsidRPr="0049602B">
        <w:rPr>
          <w:rStyle w:val="StyleUnderline"/>
        </w:rPr>
        <w:t xml:space="preserve"> wartime, often in unexpected ways. Paying attention to the continuum of gendered, raced, and sexualized norms and associated hierarchies that (re)produce </w:t>
      </w:r>
      <w:proofErr w:type="spellStart"/>
      <w:r w:rsidRPr="0049602B">
        <w:rPr>
          <w:rStyle w:val="StyleUnderline"/>
        </w:rPr>
        <w:t>violences</w:t>
      </w:r>
      <w:proofErr w:type="spellEnd"/>
      <w:r w:rsidRPr="0049602B">
        <w:rPr>
          <w:sz w:val="16"/>
        </w:rPr>
        <w:t xml:space="preserve">, </w:t>
      </w:r>
      <w:r w:rsidRPr="0049602B">
        <w:rPr>
          <w:rStyle w:val="StyleUnderline"/>
        </w:rPr>
        <w:t>feminists make direct links between the personal and the international, as well as between peace and war, in the process of reshaping security studies.</w:t>
      </w:r>
    </w:p>
    <w:p w:rsidR="00274EAB" w:rsidRDefault="00274EAB" w:rsidP="00274EAB">
      <w:pPr>
        <w:pStyle w:val="Heading2"/>
      </w:pPr>
      <w:r>
        <w:t>AT Perm</w:t>
      </w:r>
    </w:p>
    <w:p w:rsidR="00274EAB" w:rsidRDefault="00114D30" w:rsidP="00274EAB">
      <w:pPr>
        <w:pStyle w:val="Heading4"/>
      </w:pPr>
      <w:r>
        <w:t xml:space="preserve">Cooption </w:t>
      </w:r>
      <w:proofErr w:type="spellStart"/>
      <w:r>
        <w:t>disad</w:t>
      </w:r>
      <w:proofErr w:type="spellEnd"/>
      <w:r>
        <w:t>: integration of legal language and state action only codify state violence and lock in arms sales regulations as tactics of militarism</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Pr="00A8064D" w:rsidRDefault="00274EAB" w:rsidP="00274EAB">
      <w:pPr>
        <w:rPr>
          <w:sz w:val="16"/>
        </w:rPr>
      </w:pPr>
      <w:r w:rsidRPr="00A8064D">
        <w:rPr>
          <w:sz w:val="16"/>
        </w:rPr>
        <w:t xml:space="preserve">The </w:t>
      </w:r>
      <w:r w:rsidRPr="00A8064D">
        <w:rPr>
          <w:rStyle w:val="StyleUnderline"/>
        </w:rPr>
        <w:t xml:space="preserve">prohibitions on cluster munitions </w:t>
      </w:r>
      <w:proofErr w:type="gramStart"/>
      <w:r w:rsidRPr="00A8064D">
        <w:rPr>
          <w:rStyle w:val="StyleUnderline"/>
        </w:rPr>
        <w:t>and also</w:t>
      </w:r>
      <w:proofErr w:type="gramEnd"/>
      <w:r w:rsidRPr="00A8064D">
        <w:rPr>
          <w:rStyle w:val="StyleUnderline"/>
        </w:rPr>
        <w:t xml:space="preserve"> APMs can be understood as similarly ambiguous developments</w:t>
      </w:r>
      <w:r w:rsidRPr="00A8064D">
        <w:rPr>
          <w:sz w:val="16"/>
        </w:rPr>
        <w:t xml:space="preserve">. </w:t>
      </w:r>
      <w:r w:rsidRPr="00A8064D">
        <w:rPr>
          <w:rStyle w:val="StyleUnderline"/>
        </w:rPr>
        <w:t xml:space="preserve">On the one hand, the legitimizing discourse of Western militaries and arms firms was turned against them in order to generate powerful taboos against </w:t>
      </w:r>
      <w:proofErr w:type="gramStart"/>
      <w:r w:rsidRPr="00A8064D">
        <w:rPr>
          <w:rStyle w:val="StyleUnderline"/>
        </w:rPr>
        <w:t>particular categories</w:t>
      </w:r>
      <w:proofErr w:type="gramEnd"/>
      <w:r w:rsidRPr="00A8064D">
        <w:rPr>
          <w:rStyle w:val="StyleUnderline"/>
        </w:rPr>
        <w:t xml:space="preserve"> of weapons – even in the face of opposition from these militaries</w:t>
      </w:r>
      <w:r w:rsidRPr="00A8064D">
        <w:rPr>
          <w:rStyle w:val="Emphasis"/>
        </w:rPr>
        <w:t>. The language of state security was coopted to promote human security, to preserve life, and prevent threats to its existence</w:t>
      </w:r>
      <w:r w:rsidRPr="00A8064D">
        <w:rPr>
          <w:sz w:val="16"/>
        </w:rPr>
        <w:t xml:space="preserve">. </w:t>
      </w:r>
      <w:r w:rsidRPr="00A8064D">
        <w:rPr>
          <w:rStyle w:val="StyleUnderline"/>
        </w:rPr>
        <w:t xml:space="preserve">On the other hand, the same </w:t>
      </w:r>
      <w:r w:rsidRPr="00C37EF5">
        <w:rPr>
          <w:rStyle w:val="Emphasis"/>
        </w:rPr>
        <w:t>prohibitions can ultimately be understood less as progressive initiatives imposed on foot-dragging states by the bottom-up power of global civil society and more as performative acts that simultaneously function to codify aspects of a new set of criteria for judging international respectability</w:t>
      </w:r>
      <w:r w:rsidRPr="00A8064D">
        <w:rPr>
          <w:rStyle w:val="StyleUnderline"/>
        </w:rPr>
        <w:t xml:space="preserve"> </w:t>
      </w:r>
      <w:r w:rsidRPr="00A8064D">
        <w:rPr>
          <w:sz w:val="16"/>
        </w:rPr>
        <w:t xml:space="preserve">in a post-Cold War era, </w:t>
      </w:r>
      <w:r w:rsidRPr="00A8064D">
        <w:rPr>
          <w:rStyle w:val="StyleUnderline"/>
        </w:rPr>
        <w:t xml:space="preserve">to </w:t>
      </w:r>
      <w:r w:rsidRPr="00C37EF5">
        <w:rPr>
          <w:rStyle w:val="Emphasis"/>
        </w:rPr>
        <w:t>reinforce the security framings of the era and to legitimize those categories of weapons successfully constructed as precise, discriminate, and thus human</w:t>
      </w:r>
      <w:r w:rsidRPr="00A8064D">
        <w:rPr>
          <w:rStyle w:val="StyleUnderline"/>
        </w:rPr>
        <w:t>e.</w:t>
      </w:r>
      <w:r w:rsidRPr="00A8064D">
        <w:rPr>
          <w:sz w:val="16"/>
        </w:rPr>
        <w:t xml:space="preserve"> Indeed</w:t>
      </w:r>
      <w:r w:rsidRPr="00A8064D">
        <w:rPr>
          <w:rStyle w:val="StyleUnderline"/>
        </w:rPr>
        <w:t>, to the extent that states such as the United States have been able to circumscribe their commitment</w:t>
      </w:r>
      <w:r w:rsidRPr="00A8064D">
        <w:rPr>
          <w:sz w:val="16"/>
        </w:rPr>
        <w:t xml:space="preserve">s on landmines etc. </w:t>
      </w:r>
      <w:r w:rsidRPr="00A8064D">
        <w:rPr>
          <w:rStyle w:val="StyleUnderline"/>
        </w:rPr>
        <w:t>they have been able to benefit from the broader legitimizing effects of specific weapons taboos without being unduly constrained by the specific regulatory requirements they have given rise to</w:t>
      </w:r>
      <w:r w:rsidRPr="00A8064D">
        <w:rPr>
          <w:sz w:val="16"/>
        </w:rPr>
        <w:t>. Moreover, as already noted</w:t>
      </w:r>
      <w:r w:rsidRPr="00A8064D">
        <w:rPr>
          <w:rStyle w:val="StyleUnderline"/>
        </w:rPr>
        <w:t>, the presence of pariah weapons regulation is not necessarily a sign of a more general shift to the tighter regulation of the arms trade – quite the reverse</w:t>
      </w:r>
      <w:r w:rsidRPr="00A8064D">
        <w:rPr>
          <w:sz w:val="16"/>
        </w:rPr>
        <w:t xml:space="preserve"> in some cases. Thus, </w:t>
      </w:r>
      <w:r w:rsidRPr="00C37EF5">
        <w:rPr>
          <w:rStyle w:val="Emphasis"/>
        </w:rPr>
        <w:t xml:space="preserve">any evaluation of the overall impact of such regulation on global and local security also </w:t>
      </w:r>
      <w:proofErr w:type="gramStart"/>
      <w:r w:rsidRPr="00C37EF5">
        <w:rPr>
          <w:rStyle w:val="Emphasis"/>
        </w:rPr>
        <w:t>has to</w:t>
      </w:r>
      <w:proofErr w:type="gramEnd"/>
      <w:r w:rsidRPr="00C37EF5">
        <w:rPr>
          <w:rStyle w:val="Emphasis"/>
        </w:rPr>
        <w:t xml:space="preserve"> take into account the broader system of arms regulation in which it is located, and the relationship that exists between pariah regulation and this broader system</w:t>
      </w:r>
      <w:r w:rsidRPr="00A8064D">
        <w:rPr>
          <w:rStyle w:val="StyleUnderline"/>
        </w:rPr>
        <w:t>.</w:t>
      </w:r>
      <w:r w:rsidRPr="00A8064D">
        <w:rPr>
          <w:sz w:val="16"/>
        </w:rPr>
        <w:t xml:space="preserve"> The next two sections will offer some observations on these issues.</w:t>
      </w:r>
    </w:p>
    <w:p w:rsidR="00274EAB" w:rsidRDefault="00114D30" w:rsidP="00274EAB">
      <w:pPr>
        <w:pStyle w:val="Heading4"/>
      </w:pPr>
      <w:r>
        <w:t xml:space="preserve">Accommodation </w:t>
      </w:r>
      <w:proofErr w:type="spellStart"/>
      <w:r>
        <w:t>disad</w:t>
      </w:r>
      <w:proofErr w:type="spellEnd"/>
      <w:r>
        <w:t xml:space="preserve">: legal reforms can only occur within the existing security paradigm which ensures its perpetuation and legitimization </w:t>
      </w:r>
    </w:p>
    <w:p w:rsidR="00274EAB" w:rsidRPr="006A0960" w:rsidRDefault="00274EAB" w:rsidP="00274EAB">
      <w:pPr>
        <w:rPr>
          <w:rStyle w:val="Style13ptBold"/>
        </w:rPr>
      </w:pPr>
      <w:r w:rsidRPr="006A0960">
        <w:rPr>
          <w:rStyle w:val="Style13ptBold"/>
        </w:rPr>
        <w:t>Cooper 11</w:t>
      </w:r>
    </w:p>
    <w:p w:rsidR="00274EAB" w:rsidRPr="006A0960" w:rsidRDefault="00274EAB" w:rsidP="00274EAB">
      <w:pPr>
        <w:rPr>
          <w:sz w:val="16"/>
          <w:szCs w:val="16"/>
        </w:rPr>
      </w:pPr>
      <w:r w:rsidRPr="006A0960">
        <w:rPr>
          <w:sz w:val="16"/>
          <w:szCs w:val="16"/>
        </w:rPr>
        <w:t>Neil Cooper (Inaugural director of Kent State School of Peace and Conflict Studies. Former leader of Peace Studies and International Development and professor of International Relations and Security Studies at the University of Bradford.) Humanitarian Arms Control and Processes of Securitization: Moving Weapons along the Security Continuum. Contemporary Security Policy 32:1, 2011. [aw]</w:t>
      </w:r>
    </w:p>
    <w:p w:rsidR="00274EAB" w:rsidRDefault="00274EAB" w:rsidP="00274EAB">
      <w:pPr>
        <w:rPr>
          <w:sz w:val="16"/>
        </w:rPr>
      </w:pPr>
      <w:r w:rsidRPr="006A0960">
        <w:rPr>
          <w:sz w:val="16"/>
        </w:rPr>
        <w:t xml:space="preserve">Of course, arms trade NGOs have often been the first to highlight such hypocrisies and the work of most organizations include, to a greater or lesser extent, elements of critique or advocacy that might be considered transformational. However, </w:t>
      </w:r>
      <w:r w:rsidRPr="00A8064D">
        <w:rPr>
          <w:rStyle w:val="StyleUnderline"/>
        </w:rPr>
        <w:t>one of the principle features of arms trade activism in the post-Cold War era is the extent to which many NGOs have downgraded radical critique in exchange for insider influence and government funding</w:t>
      </w:r>
      <w:r w:rsidRPr="006A0960">
        <w:rPr>
          <w:sz w:val="16"/>
        </w:rPr>
        <w:t>.100 Instead</w:t>
      </w:r>
      <w:r w:rsidRPr="00C37EF5">
        <w:rPr>
          <w:rStyle w:val="Emphasis"/>
        </w:rPr>
        <w:t>, activism has largely been aimed at promoting tactical reform within an overarching economic and security paradigm that justifies intervention, regulation, and transformation of the South</w:t>
      </w:r>
      <w:r w:rsidRPr="00A8064D">
        <w:rPr>
          <w:rStyle w:val="StyleUnderline"/>
        </w:rPr>
        <w:t xml:space="preserve"> whilst</w:t>
      </w:r>
      <w:r w:rsidRPr="006A0960">
        <w:rPr>
          <w:sz w:val="16"/>
        </w:rPr>
        <w:t xml:space="preserve"> (with the exception of token action on landmines, etc.) </w:t>
      </w:r>
      <w:r w:rsidRPr="00A8064D">
        <w:rPr>
          <w:rStyle w:val="StyleUnderline"/>
        </w:rPr>
        <w:t>leaving the vast accumulation of Western armaments largely unproblematized</w:t>
      </w:r>
      <w:r w:rsidRPr="006A0960">
        <w:rPr>
          <w:sz w:val="16"/>
        </w:rPr>
        <w:t xml:space="preserve">. The logic of this analysis then, is that </w:t>
      </w:r>
      <w:r w:rsidRPr="00A8064D">
        <w:rPr>
          <w:rStyle w:val="Emphasis"/>
        </w:rPr>
        <w:t xml:space="preserve">there needs to be a far greater problematization of military expenditure by the major powers, of the so-called ‘legitimate’ trade in </w:t>
      </w:r>
      <w:proofErr w:type="spellStart"/>
      <w:r w:rsidRPr="00A8064D">
        <w:rPr>
          <w:rStyle w:val="Emphasis"/>
        </w:rPr>
        <w:t>defence</w:t>
      </w:r>
      <w:proofErr w:type="spellEnd"/>
      <w:r w:rsidRPr="00A8064D">
        <w:rPr>
          <w:rStyle w:val="Emphasis"/>
        </w:rPr>
        <w:t xml:space="preserve"> goods, including intra- Northern trade, and a problematization of the predominance of Western </w:t>
      </w:r>
      <w:proofErr w:type="spellStart"/>
      <w:r w:rsidRPr="00A8064D">
        <w:rPr>
          <w:rStyle w:val="Emphasis"/>
        </w:rPr>
        <w:t>defence</w:t>
      </w:r>
      <w:proofErr w:type="spellEnd"/>
      <w:r w:rsidRPr="00A8064D">
        <w:rPr>
          <w:rStyle w:val="Emphasis"/>
        </w:rPr>
        <w:t xml:space="preserve"> companies in global arms markets</w:t>
      </w:r>
      <w:r w:rsidRPr="006A0960">
        <w:rPr>
          <w:sz w:val="16"/>
        </w:rPr>
        <w:t xml:space="preserve">. In short, </w:t>
      </w:r>
      <w:r w:rsidRPr="00A8064D">
        <w:rPr>
          <w:rStyle w:val="StyleUnderline"/>
        </w:rPr>
        <w:t xml:space="preserve">campaigners </w:t>
      </w:r>
      <w:proofErr w:type="gramStart"/>
      <w:r w:rsidRPr="00A8064D">
        <w:rPr>
          <w:rStyle w:val="StyleUnderline"/>
        </w:rPr>
        <w:t>needs</w:t>
      </w:r>
      <w:proofErr w:type="gramEnd"/>
      <w:r w:rsidRPr="00A8064D">
        <w:rPr>
          <w:rStyle w:val="StyleUnderline"/>
        </w:rPr>
        <w:t xml:space="preserve"> to return to a strategic contestation of global militarism rather than searching for tactical campaign victories dependent on accommodation with the language and economic and security paradigms of contemporary military humanism</w:t>
      </w:r>
      <w:r w:rsidRPr="006A0960">
        <w:rPr>
          <w:sz w:val="16"/>
        </w:rPr>
        <w:t>.</w:t>
      </w:r>
    </w:p>
    <w:p w:rsidR="00274EAB" w:rsidRDefault="00114D30" w:rsidP="00274EAB">
      <w:pPr>
        <w:pStyle w:val="Heading4"/>
      </w:pPr>
      <w:r>
        <w:t xml:space="preserve">Permutation is a mantle of benevolence – attempting to leverage discourses of human rights and security to preserve status quo weapons sales practices and broader systems of violence  </w:t>
      </w:r>
    </w:p>
    <w:p w:rsidR="00274EAB" w:rsidRPr="00FD07DB" w:rsidRDefault="00274EAB" w:rsidP="00274EAB">
      <w:pPr>
        <w:rPr>
          <w:rStyle w:val="Style13ptBold"/>
        </w:rPr>
      </w:pPr>
      <w:proofErr w:type="spellStart"/>
      <w:r w:rsidRPr="00FD07DB">
        <w:rPr>
          <w:rStyle w:val="Style13ptBold"/>
        </w:rPr>
        <w:t>Stavrianakis</w:t>
      </w:r>
      <w:proofErr w:type="spellEnd"/>
      <w:r w:rsidRPr="00FD07DB">
        <w:rPr>
          <w:rStyle w:val="Style13ptBold"/>
        </w:rPr>
        <w:t xml:space="preserve"> 19</w:t>
      </w:r>
    </w:p>
    <w:p w:rsidR="00274EAB" w:rsidRPr="00FD07DB" w:rsidRDefault="00274EAB" w:rsidP="00274EAB">
      <w:pPr>
        <w:rPr>
          <w:sz w:val="16"/>
          <w:szCs w:val="16"/>
        </w:rPr>
      </w:pPr>
      <w:r w:rsidRPr="00FD07DB">
        <w:rPr>
          <w:sz w:val="16"/>
          <w:szCs w:val="16"/>
        </w:rPr>
        <w:t xml:space="preserve">Anna </w:t>
      </w:r>
      <w:proofErr w:type="spellStart"/>
      <w:r w:rsidRPr="00FD07DB">
        <w:rPr>
          <w:sz w:val="16"/>
          <w:szCs w:val="16"/>
        </w:rPr>
        <w:t>Stavrianakis</w:t>
      </w:r>
      <w:proofErr w:type="spellEnd"/>
      <w:r w:rsidRPr="00FD07DB">
        <w:rPr>
          <w:sz w:val="16"/>
          <w:szCs w:val="16"/>
        </w:rPr>
        <w:t xml:space="preserve"> is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Pr="00FD07DB">
        <w:rPr>
          <w:sz w:val="16"/>
          <w:szCs w:val="16"/>
        </w:rPr>
        <w:t>militarised</w:t>
      </w:r>
      <w:proofErr w:type="spellEnd"/>
      <w:r w:rsidRPr="00FD07DB">
        <w:rPr>
          <w:sz w:val="16"/>
          <w:szCs w:val="16"/>
        </w:rPr>
        <w:t xml:space="preserve"> world. Review of International Studies, 45:1, 2019. [aw]</w:t>
      </w:r>
    </w:p>
    <w:p w:rsidR="00C37EF5" w:rsidRPr="006545AD" w:rsidRDefault="00C37EF5" w:rsidP="00C37EF5">
      <w:pPr>
        <w:rPr>
          <w:rStyle w:val="StyleUnderline"/>
        </w:rPr>
      </w:pPr>
      <w:r w:rsidRPr="006545AD">
        <w:rPr>
          <w:rStyle w:val="StyleUnderline"/>
        </w:rPr>
        <w:t xml:space="preserve">In the desire to promote the spread of human security practices, there has been little attention to why an initiative such as the ATT might be resisted, beyond narrowly strategic or instrumental concerns or a failure to </w:t>
      </w:r>
      <w:proofErr w:type="spellStart"/>
      <w:r w:rsidRPr="006545AD">
        <w:rPr>
          <w:rStyle w:val="StyleUnderline"/>
        </w:rPr>
        <w:t>internalise</w:t>
      </w:r>
      <w:proofErr w:type="spellEnd"/>
      <w:r w:rsidRPr="006545AD">
        <w:rPr>
          <w:rStyle w:val="StyleUnderline"/>
        </w:rPr>
        <w:t xml:space="preserve"> human security norms</w:t>
      </w:r>
      <w:r w:rsidRPr="006545AD">
        <w:rPr>
          <w:sz w:val="16"/>
        </w:rPr>
        <w:t xml:space="preserve">. </w:t>
      </w:r>
      <w:r w:rsidRPr="006545AD">
        <w:rPr>
          <w:rStyle w:val="Emphasis"/>
        </w:rPr>
        <w:t>Thinking about modes of militarism, and the ways in which the human security agenda has transformed, but not necessarily diminished, militarism can help us think more creatively, both analytically and politically, about what is at stake.</w:t>
      </w:r>
      <w:r w:rsidRPr="006545AD">
        <w:rPr>
          <w:sz w:val="16"/>
        </w:rPr>
        <w:t xml:space="preserve"> </w:t>
      </w:r>
      <w:r w:rsidRPr="006545AD">
        <w:rPr>
          <w:rStyle w:val="StyleUnderline"/>
        </w:rPr>
        <w:t xml:space="preserve">We need to understand and explain patterns of militarism because of the paradoxical role of military power and systematic or </w:t>
      </w:r>
      <w:proofErr w:type="spellStart"/>
      <w:r w:rsidRPr="006545AD">
        <w:rPr>
          <w:rStyle w:val="StyleUnderline"/>
        </w:rPr>
        <w:t>organised</w:t>
      </w:r>
      <w:proofErr w:type="spellEnd"/>
      <w:r w:rsidRPr="006545AD">
        <w:rPr>
          <w:rStyle w:val="StyleUnderline"/>
        </w:rPr>
        <w:t xml:space="preserve"> violence in international relations</w:t>
      </w:r>
      <w:r w:rsidRPr="006545AD">
        <w:rPr>
          <w:sz w:val="16"/>
        </w:rPr>
        <w:t xml:space="preserve">. On the one hand, </w:t>
      </w:r>
      <w:r w:rsidRPr="006545AD">
        <w:rPr>
          <w:rStyle w:val="StyleUnderline"/>
        </w:rPr>
        <w:t xml:space="preserve">military power has historically been fundamental to the constitution of </w:t>
      </w:r>
      <w:proofErr w:type="spellStart"/>
      <w:r w:rsidRPr="006545AD">
        <w:rPr>
          <w:rStyle w:val="StyleUnderline"/>
        </w:rPr>
        <w:t>organised</w:t>
      </w:r>
      <w:proofErr w:type="spellEnd"/>
      <w:r w:rsidRPr="006545AD">
        <w:rPr>
          <w:rStyle w:val="StyleUnderline"/>
        </w:rPr>
        <w:t xml:space="preserve"> political power, be it in the form of the state or otherwise.</w:t>
      </w:r>
      <w:r w:rsidRPr="006545AD">
        <w:rPr>
          <w:sz w:val="16"/>
        </w:rPr>
        <w:t xml:space="preserve"> On the other hand, </w:t>
      </w:r>
      <w:proofErr w:type="spellStart"/>
      <w:r w:rsidRPr="006545AD">
        <w:rPr>
          <w:sz w:val="16"/>
        </w:rPr>
        <w:t>demilitarisation</w:t>
      </w:r>
      <w:proofErr w:type="spellEnd"/>
      <w:r w:rsidRPr="006545AD">
        <w:rPr>
          <w:sz w:val="16"/>
        </w:rPr>
        <w:t xml:space="preserve">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w:t>
      </w:r>
      <w:r w:rsidRPr="006545AD">
        <w:rPr>
          <w:rStyle w:val="StyleUnderline"/>
        </w:rPr>
        <w:t>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p>
    <w:p w:rsidR="00C37EF5" w:rsidRPr="006545AD" w:rsidRDefault="00C37EF5" w:rsidP="00C37EF5">
      <w:pPr>
        <w:rPr>
          <w:sz w:val="16"/>
        </w:rPr>
      </w:pPr>
      <w:r w:rsidRPr="006545AD">
        <w:rPr>
          <w:sz w:val="16"/>
        </w:rPr>
        <w:t xml:space="preserve">For these reasons </w:t>
      </w:r>
      <w:r w:rsidRPr="006545AD">
        <w:rPr>
          <w:rStyle w:val="StyleUnderline"/>
        </w:rPr>
        <w:t>a human security agenda is limited in terms of its ability to generate more restrictive weapons transfer practices.</w:t>
      </w:r>
      <w:r w:rsidRPr="006545AD">
        <w:rPr>
          <w:sz w:val="16"/>
        </w:rPr>
        <w:t xml:space="preserve"> However, it is also deeply interested, in the sense of having political effects. </w:t>
      </w:r>
      <w:r w:rsidRPr="006545AD">
        <w:rPr>
          <w:rStyle w:val="StyleUnderline"/>
        </w:rPr>
        <w:t>Human security has become a dominant policy orientation</w:t>
      </w:r>
      <w:r w:rsidRPr="006545AD">
        <w:rPr>
          <w:sz w:val="16"/>
        </w:rPr>
        <w:t xml:space="preserve"> among aid donors and NGOs, </w:t>
      </w:r>
      <w:r w:rsidRPr="006545AD">
        <w:rPr>
          <w:rStyle w:val="Emphasis"/>
        </w:rPr>
        <w:t xml:space="preserve">is eminently fundable by donors who claim the mantle of benevolence without wanting to change their weapons transfer </w:t>
      </w:r>
      <w:proofErr w:type="gramStart"/>
      <w:r w:rsidRPr="006545AD">
        <w:rPr>
          <w:rStyle w:val="Emphasis"/>
        </w:rPr>
        <w:t>practices, and</w:t>
      </w:r>
      <w:proofErr w:type="gramEnd"/>
      <w:r w:rsidRPr="006545AD">
        <w:rPr>
          <w:rStyle w:val="Emphasis"/>
        </w:rPr>
        <w:t xml:space="preserve"> has been </w:t>
      </w:r>
      <w:proofErr w:type="spellStart"/>
      <w:r w:rsidRPr="006545AD">
        <w:rPr>
          <w:rStyle w:val="Emphasis"/>
        </w:rPr>
        <w:t>mobilised</w:t>
      </w:r>
      <w:proofErr w:type="spellEnd"/>
      <w:r w:rsidRPr="006545AD">
        <w:rPr>
          <w:rStyle w:val="Emphasis"/>
        </w:rPr>
        <w:t xml:space="preserve"> in scholarship in pursuit of a normative project</w:t>
      </w:r>
      <w:r w:rsidRPr="006545AD">
        <w:rPr>
          <w:sz w:val="16"/>
        </w:rPr>
        <w:t xml:space="preserve">. While the practical gains made by any treaty will always be partial, </w:t>
      </w:r>
      <w:r w:rsidRPr="006545AD">
        <w:rPr>
          <w:rStyle w:val="StyleUnderline"/>
        </w:rPr>
        <w:t>the more significant ramification is that the gains made in the ATT help set the parameters of politically feasible action, and obscure some of the core political projects that are sustained by the circulation of weapons</w:t>
      </w:r>
      <w:r w:rsidRPr="006545AD">
        <w:rPr>
          <w:sz w:val="16"/>
        </w:rPr>
        <w:t>.</w:t>
      </w:r>
    </w:p>
    <w:p w:rsidR="00287B55" w:rsidRPr="00287B55" w:rsidRDefault="00114D30" w:rsidP="00287B55">
      <w:pPr>
        <w:pStyle w:val="Heading4"/>
      </w:pPr>
      <w:r>
        <w:t xml:space="preserve">Liberal war making </w:t>
      </w:r>
      <w:proofErr w:type="spellStart"/>
      <w:r>
        <w:t>disad</w:t>
      </w:r>
      <w:proofErr w:type="spellEnd"/>
      <w:r>
        <w:t xml:space="preserve">: integration of critical analysis into </w:t>
      </w:r>
      <w:r w:rsidR="00EB6478">
        <w:t>a concrete political agenda disguises the complicity of legal change in ongoing systems of militarism and enables war making and violence to continue unchecked</w:t>
      </w:r>
    </w:p>
    <w:p w:rsidR="00287B55" w:rsidRPr="007E3EB9" w:rsidRDefault="00287B55" w:rsidP="00287B55">
      <w:pPr>
        <w:rPr>
          <w:rStyle w:val="Style13ptBold"/>
        </w:rPr>
      </w:pPr>
      <w:proofErr w:type="spellStart"/>
      <w:r w:rsidRPr="007E3EB9">
        <w:rPr>
          <w:rStyle w:val="Style13ptBold"/>
        </w:rPr>
        <w:t>Stavrianakis</w:t>
      </w:r>
      <w:proofErr w:type="spellEnd"/>
      <w:r w:rsidRPr="007E3EB9">
        <w:rPr>
          <w:rStyle w:val="Style13ptBold"/>
        </w:rPr>
        <w:t xml:space="preserve"> 16</w:t>
      </w:r>
    </w:p>
    <w:p w:rsidR="00287B55" w:rsidRPr="0017035D" w:rsidRDefault="00287B55" w:rsidP="00287B55">
      <w:pPr>
        <w:rPr>
          <w:sz w:val="16"/>
          <w:szCs w:val="16"/>
        </w:rPr>
      </w:pPr>
      <w:r w:rsidRPr="0017035D">
        <w:rPr>
          <w:sz w:val="16"/>
          <w:szCs w:val="16"/>
        </w:rPr>
        <w:t xml:space="preserve">Anna </w:t>
      </w:r>
      <w:proofErr w:type="spellStart"/>
      <w:r w:rsidRPr="0017035D">
        <w:rPr>
          <w:sz w:val="16"/>
          <w:szCs w:val="16"/>
        </w:rPr>
        <w:t>Stavrianakis</w:t>
      </w:r>
      <w:proofErr w:type="spellEnd"/>
      <w:r w:rsidRPr="0017035D">
        <w:rPr>
          <w:sz w:val="16"/>
          <w:szCs w:val="16"/>
        </w:rPr>
        <w:t xml:space="preserve">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Third World Quarterly, VOL. 37, NO. 5. 2016 [aw]</w:t>
      </w:r>
    </w:p>
    <w:p w:rsidR="00287B55" w:rsidRPr="0017035D" w:rsidRDefault="00287B55" w:rsidP="00287B55">
      <w:pPr>
        <w:rPr>
          <w:rStyle w:val="Emphasis"/>
        </w:rPr>
      </w:pPr>
      <w:r w:rsidRPr="0017035D">
        <w:rPr>
          <w:sz w:val="16"/>
        </w:rPr>
        <w:t xml:space="preserve">The analysis of the ATT advanced here suggests instead, however, that </w:t>
      </w:r>
      <w:r w:rsidRPr="0017035D">
        <w:rPr>
          <w:rStyle w:val="StyleUnderline"/>
        </w:rPr>
        <w:t xml:space="preserve">it is precisely the turn to law, the supposed compatibility between military preponderance and human rights protection, and the failure to move beyond direct use of weapons, that helps </w:t>
      </w:r>
      <w:proofErr w:type="spellStart"/>
      <w:r w:rsidRPr="0017035D">
        <w:rPr>
          <w:rStyle w:val="StyleUnderline"/>
        </w:rPr>
        <w:t>legitimise</w:t>
      </w:r>
      <w:proofErr w:type="spellEnd"/>
      <w:r w:rsidRPr="0017035D">
        <w:rPr>
          <w:rStyle w:val="StyleUnderline"/>
        </w:rPr>
        <w:t xml:space="preserve"> (</w:t>
      </w:r>
      <w:proofErr w:type="gramStart"/>
      <w:r w:rsidRPr="0017035D">
        <w:rPr>
          <w:rStyle w:val="StyleUnderline"/>
        </w:rPr>
        <w:t>particular forms</w:t>
      </w:r>
      <w:proofErr w:type="gramEnd"/>
      <w:r w:rsidRPr="0017035D">
        <w:rPr>
          <w:rStyle w:val="StyleUnderline"/>
        </w:rPr>
        <w:t xml:space="preserve"> of) war. </w:t>
      </w:r>
      <w:r w:rsidRPr="0017035D">
        <w:rPr>
          <w:rStyle w:val="Emphasis"/>
        </w:rPr>
        <w:t>Critical legal studies scholars advocate ‘a form of law-politics to develop humanitarian principles into a concrete, normative agenda’</w:t>
      </w:r>
      <w:r w:rsidRPr="0017035D">
        <w:rPr>
          <w:sz w:val="16"/>
        </w:rPr>
        <w:t>:149 and yet this is exactly what humanitarian disarmers have been trying to do with the ATT and previous arms transfer control regimes</w:t>
      </w:r>
      <w:r w:rsidRPr="0017035D">
        <w:rPr>
          <w:rStyle w:val="StyleUnderline"/>
        </w:rPr>
        <w:t xml:space="preserve">. It is important to </w:t>
      </w:r>
      <w:proofErr w:type="spellStart"/>
      <w:r w:rsidRPr="0017035D">
        <w:rPr>
          <w:rStyle w:val="StyleUnderline"/>
        </w:rPr>
        <w:t>recognise</w:t>
      </w:r>
      <w:proofErr w:type="spellEnd"/>
      <w:r w:rsidRPr="0017035D">
        <w:rPr>
          <w:rStyle w:val="StyleUnderline"/>
        </w:rPr>
        <w:t xml:space="preserve"> ‘that some degree of complicity in previous social structures is inherent in social change</w:t>
      </w:r>
      <w:r w:rsidRPr="0017035D">
        <w:rPr>
          <w:sz w:val="16"/>
        </w:rPr>
        <w:t xml:space="preserve">’.150 Price argues that scholars should not underplay the morally progressive significance of ‘practices that at once contain elements of progressive change…yet at the same time are predicated on or produce the conditions of possibility for other forms of exclusion, hierarchy, inequality, repression or violence’.151 </w:t>
      </w:r>
      <w:r w:rsidRPr="0017035D">
        <w:rPr>
          <w:rStyle w:val="Emphasis"/>
        </w:rPr>
        <w:t>However, the widespread emphasis on the progressive, if imperfect character of the ATT in scholarship and policy has failed to interrogate the justificatory claims around moral responsibility that so pervaded its negotiation</w:t>
      </w:r>
      <w:r w:rsidRPr="0017035D">
        <w:rPr>
          <w:sz w:val="16"/>
        </w:rPr>
        <w:t xml:space="preserve">. </w:t>
      </w:r>
      <w:r w:rsidRPr="0017035D">
        <w:rPr>
          <w:rStyle w:val="Emphasis"/>
        </w:rPr>
        <w:t>These claims contribute to obscuring a significant scale of human rights violations and the wider systems of war preparation that arms transfers are a part of</w:t>
      </w:r>
      <w:r w:rsidRPr="0017035D">
        <w:rPr>
          <w:sz w:val="16"/>
        </w:rPr>
        <w:t xml:space="preserve">. Further, such claims are part of what </w:t>
      </w:r>
      <w:proofErr w:type="spellStart"/>
      <w:r w:rsidRPr="0017035D">
        <w:rPr>
          <w:sz w:val="16"/>
        </w:rPr>
        <w:t>sceptical</w:t>
      </w:r>
      <w:proofErr w:type="spellEnd"/>
      <w:r w:rsidRPr="0017035D">
        <w:rPr>
          <w:sz w:val="16"/>
        </w:rPr>
        <w:t xml:space="preserve"> Southern states are responding to and resisting, thus making wider normative change more difficult. The ATT negotiation process shored up liberal states’ actions, while invoking their benevolence and assuming them to be distinct from illicit or irresponsible actors</w:t>
      </w:r>
      <w:r w:rsidRPr="0017035D">
        <w:rPr>
          <w:rStyle w:val="Emphasis"/>
        </w:rPr>
        <w:t xml:space="preserve">. The supposed effectiveness of normative change is muted by the existence of regimes that claim already to exceed the standards of the ATT. This may not be the ideological glorification of war that we tend to equate with the concept of militarism, but </w:t>
      </w:r>
      <w:r w:rsidRPr="0017035D">
        <w:rPr>
          <w:sz w:val="16"/>
        </w:rPr>
        <w:t xml:space="preserve">the ATT </w:t>
      </w:r>
      <w:r w:rsidRPr="0017035D">
        <w:rPr>
          <w:rStyle w:val="Emphasis"/>
        </w:rPr>
        <w:t xml:space="preserve">signals the contemporary </w:t>
      </w:r>
      <w:proofErr w:type="spellStart"/>
      <w:r w:rsidRPr="0017035D">
        <w:rPr>
          <w:rStyle w:val="Emphasis"/>
        </w:rPr>
        <w:t>mobilisation</w:t>
      </w:r>
      <w:proofErr w:type="spellEnd"/>
      <w:r w:rsidRPr="0017035D">
        <w:rPr>
          <w:rStyle w:val="Emphasis"/>
        </w:rPr>
        <w:t xml:space="preserve"> of legitimacy for liberal war making and war </w:t>
      </w:r>
      <w:proofErr w:type="gramStart"/>
      <w:r w:rsidRPr="0017035D">
        <w:rPr>
          <w:rStyle w:val="Emphasis"/>
        </w:rPr>
        <w:t>preparation</w:t>
      </w:r>
      <w:proofErr w:type="gramEnd"/>
      <w:r w:rsidRPr="0017035D">
        <w:rPr>
          <w:rStyle w:val="Emphasis"/>
        </w:rPr>
        <w:t xml:space="preserve"> nonetheless.</w:t>
      </w:r>
    </w:p>
    <w:p w:rsidR="00274EAB" w:rsidRPr="00274EAB" w:rsidRDefault="00274EAB" w:rsidP="00274EAB"/>
    <w:p w:rsidR="00EB6478" w:rsidRDefault="00EB6478" w:rsidP="0052175D">
      <w:pPr>
        <w:pStyle w:val="Heading4"/>
      </w:pPr>
      <w:r>
        <w:t>They’re mutually exclusive – critical feminist and postcolonial analysis are fundamentally and ontologically incompatible with state systems and political pragmatism</w:t>
      </w:r>
    </w:p>
    <w:p w:rsidR="0052175D" w:rsidRPr="00FD07DB" w:rsidRDefault="0052175D" w:rsidP="0052175D">
      <w:pPr>
        <w:rPr>
          <w:rStyle w:val="Style13ptBold"/>
        </w:rPr>
      </w:pPr>
      <w:proofErr w:type="spellStart"/>
      <w:r w:rsidRPr="00FD07DB">
        <w:rPr>
          <w:rStyle w:val="Style13ptBold"/>
        </w:rPr>
        <w:t>Stavrianakis</w:t>
      </w:r>
      <w:proofErr w:type="spellEnd"/>
      <w:r w:rsidRPr="00FD07DB">
        <w:rPr>
          <w:rStyle w:val="Style13ptBold"/>
        </w:rPr>
        <w:t xml:space="preserve"> 19</w:t>
      </w:r>
    </w:p>
    <w:p w:rsidR="0052175D" w:rsidRPr="00FD07DB" w:rsidRDefault="0052175D" w:rsidP="0052175D">
      <w:pPr>
        <w:rPr>
          <w:sz w:val="16"/>
          <w:szCs w:val="16"/>
        </w:rPr>
      </w:pPr>
      <w:r w:rsidRPr="00FD07DB">
        <w:rPr>
          <w:sz w:val="16"/>
          <w:szCs w:val="16"/>
        </w:rPr>
        <w:t xml:space="preserve">Anna </w:t>
      </w:r>
      <w:proofErr w:type="spellStart"/>
      <w:r w:rsidRPr="00FD07DB">
        <w:rPr>
          <w:sz w:val="16"/>
          <w:szCs w:val="16"/>
        </w:rPr>
        <w:t>Stavrianakis</w:t>
      </w:r>
      <w:proofErr w:type="spellEnd"/>
      <w:r w:rsidRPr="00FD07DB">
        <w:rPr>
          <w:sz w:val="16"/>
          <w:szCs w:val="16"/>
        </w:rPr>
        <w:t xml:space="preserve"> is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Controlling weapons circulation in a postcolonial </w:t>
      </w:r>
      <w:proofErr w:type="spellStart"/>
      <w:r w:rsidRPr="00FD07DB">
        <w:rPr>
          <w:sz w:val="16"/>
          <w:szCs w:val="16"/>
        </w:rPr>
        <w:t>militarised</w:t>
      </w:r>
      <w:proofErr w:type="spellEnd"/>
      <w:r w:rsidRPr="00FD07DB">
        <w:rPr>
          <w:sz w:val="16"/>
          <w:szCs w:val="16"/>
        </w:rPr>
        <w:t xml:space="preserve"> world. Review of International Studies, 45:1, 2019. [aw]</w:t>
      </w:r>
    </w:p>
    <w:p w:rsidR="006342BD" w:rsidRPr="006545AD" w:rsidRDefault="006342BD" w:rsidP="006342BD">
      <w:pPr>
        <w:rPr>
          <w:sz w:val="16"/>
        </w:rPr>
      </w:pPr>
      <w:r w:rsidRPr="006545AD">
        <w:rPr>
          <w:rStyle w:val="StyleUnderline"/>
        </w:rPr>
        <w:t>A feminist critique that all violence (direct and structural) facilitated by the circulation of weapons is gendered and that all weapons transfers have the potential for GBV is indicative of the scale of the challenge facing anti-militarist accounts of weapons control</w:t>
      </w:r>
      <w:r w:rsidRPr="006545AD">
        <w:rPr>
          <w:sz w:val="16"/>
        </w:rPr>
        <w:t xml:space="preserve">. It is </w:t>
      </w:r>
      <w:r w:rsidRPr="006545AD">
        <w:rPr>
          <w:rStyle w:val="StyleUnderline"/>
        </w:rPr>
        <w:t xml:space="preserve">also indicative of the ongoing obstacles facing ‘the development of anti-militarist politics of peace’ </w:t>
      </w:r>
      <w:r w:rsidRPr="006545AD">
        <w:rPr>
          <w:sz w:val="16"/>
        </w:rPr>
        <w:t xml:space="preserve">in the Women, Peace and Security (WPS) agenda more widely,102 which has itself demonstrated a ‘tendency towards militarization’.103 </w:t>
      </w:r>
      <w:r w:rsidRPr="006545AD">
        <w:rPr>
          <w:rStyle w:val="Emphasis"/>
        </w:rPr>
        <w:t>The disappearance of historical feminist commitments to disarmament in the WPS agenda represents in part a pragmatic choice by campaigners, but also ‘exposes the lack of compatibility between the ontologies of feminist peace and the state system’</w:t>
      </w:r>
      <w:r w:rsidRPr="006545AD">
        <w:rPr>
          <w:sz w:val="16"/>
        </w:rPr>
        <w:t>.104</w:t>
      </w:r>
    </w:p>
    <w:p w:rsidR="0052175D" w:rsidRDefault="002B4F20" w:rsidP="002B4F20">
      <w:pPr>
        <w:pStyle w:val="Heading1"/>
      </w:pPr>
      <w:r>
        <w:t>AT Militarism K</w:t>
      </w:r>
    </w:p>
    <w:p w:rsidR="002B4F20" w:rsidRPr="002B4F20" w:rsidRDefault="002B4F20" w:rsidP="002B4F20"/>
    <w:p w:rsidR="00AA7501" w:rsidRDefault="00AA7501" w:rsidP="00AA7501"/>
    <w:p w:rsidR="00AA7501" w:rsidRDefault="00AA7501" w:rsidP="00AA7501">
      <w:pPr>
        <w:pStyle w:val="Heading2"/>
      </w:pPr>
      <w:r>
        <w:t>Framework cards</w:t>
      </w:r>
    </w:p>
    <w:p w:rsidR="00AA7501" w:rsidRDefault="00AA7501" w:rsidP="00AA7501">
      <w:pPr>
        <w:pStyle w:val="Heading4"/>
      </w:pPr>
      <w:r>
        <w:t xml:space="preserve">Arms sales have been normalized in the federal government and until recently never even provoked debate – the </w:t>
      </w:r>
      <w:proofErr w:type="spellStart"/>
      <w:r>
        <w:t>aff</w:t>
      </w:r>
      <w:proofErr w:type="spellEnd"/>
      <w:r>
        <w:t xml:space="preserve"> is important to create a more complete narrative of arms sales that includes data about misuse. This is a critical part of challenging the stranglehold arms sales have on US policy and forcing policy makers to assess risk more ethically. The plan is a necessary corrective to historical congressional apathy about arms sales.</w:t>
      </w:r>
    </w:p>
    <w:p w:rsidR="00AA7501" w:rsidRDefault="00AA7501" w:rsidP="00AA7501">
      <w:pPr>
        <w:rPr>
          <w:rStyle w:val="Style13ptBold"/>
        </w:rPr>
      </w:pPr>
      <w:r>
        <w:rPr>
          <w:rStyle w:val="Style13ptBold"/>
        </w:rPr>
        <w:t xml:space="preserve">Thrall and </w:t>
      </w:r>
      <w:proofErr w:type="spellStart"/>
      <w:r>
        <w:rPr>
          <w:rStyle w:val="Style13ptBold"/>
        </w:rPr>
        <w:t>Dorminey</w:t>
      </w:r>
      <w:proofErr w:type="spellEnd"/>
      <w:r>
        <w:rPr>
          <w:rStyle w:val="Style13ptBold"/>
        </w:rPr>
        <w:t>, 2018</w:t>
      </w:r>
    </w:p>
    <w:p w:rsidR="00AA7501" w:rsidRPr="001D2D58" w:rsidRDefault="00AA7501" w:rsidP="00AA7501">
      <w:r w:rsidRPr="001D2D58">
        <w:t>(</w:t>
      </w:r>
      <w:proofErr w:type="spellStart"/>
      <w:r w:rsidRPr="001D2D58">
        <w:t>A.Trevor</w:t>
      </w:r>
      <w:proofErr w:type="spellEnd"/>
      <w:r w:rsidRPr="001D2D58">
        <w:t xml:space="preserve">- senior fellow for Cato’s Defense and Foreign Policy Dept and professor of international security at George Mason University; Caroline – policy analyst in defense and national security at </w:t>
      </w:r>
      <w:proofErr w:type="spellStart"/>
      <w:r w:rsidRPr="001D2D58">
        <w:t>Cato;“Risky</w:t>
      </w:r>
      <w:proofErr w:type="spellEnd"/>
      <w:r w:rsidRPr="001D2D58">
        <w:t xml:space="preserve"> Business: The Role of Arms Sales in U.S. Foreign Policy,” Cato Institute, 13 March 2018, </w:t>
      </w:r>
      <w:hyperlink r:id="rId9" w:anchor="full" w:history="1">
        <w:r w:rsidRPr="001D2D58">
          <w:rPr>
            <w:rStyle w:val="Hyperlink"/>
          </w:rPr>
          <w:t>https://www.cato.org/publications/policy-analysis/risky-business-role-arms-sales-us-foreign-policy#full</w:t>
        </w:r>
      </w:hyperlink>
      <w:r w:rsidRPr="001D2D58">
        <w:t>)</w:t>
      </w:r>
    </w:p>
    <w:p w:rsidR="00AA7501" w:rsidRPr="003D3E48" w:rsidRDefault="00AA7501" w:rsidP="00AA7501">
      <w:pPr>
        <w:rPr>
          <w:sz w:val="16"/>
        </w:rPr>
      </w:pPr>
      <w:r w:rsidRPr="003775F2">
        <w:rPr>
          <w:rStyle w:val="Emphasis"/>
        </w:rPr>
        <w:t>U.S. arms sales policy is out of control</w:t>
      </w:r>
      <w:r w:rsidRPr="00CE0172">
        <w:rPr>
          <w:sz w:val="16"/>
        </w:rPr>
        <w:t xml:space="preserve">. Since 2002, the United States has sold more than $197 billion worth of major conventional weapons and related military support to 167 countries. In just his first year in office, President Donald </w:t>
      </w:r>
      <w:r w:rsidRPr="00CE0172">
        <w:rPr>
          <w:rStyle w:val="Emphasis"/>
        </w:rPr>
        <w:t>Trump inked arms deals at a record pace</w:t>
      </w:r>
      <w:r w:rsidRPr="00CE0172">
        <w:rPr>
          <w:sz w:val="16"/>
        </w:rPr>
        <w:t xml:space="preserve">, generating hundreds of billions of dollars’ worth of potential sales. Though the president trumpets each deal as a victory for the United States, an analysis of American arms sales since 2002 reveals that </w:t>
      </w:r>
      <w:r w:rsidRPr="00CE0172">
        <w:rPr>
          <w:rStyle w:val="Emphasis"/>
        </w:rPr>
        <w:t>the arms trade is a risky business. The United States has repeatedly sold weapons to nations engaged in deadly conflicts, and to those with horrendous human rights records</w:t>
      </w:r>
      <w:r w:rsidRPr="00CE0172">
        <w:rPr>
          <w:sz w:val="16"/>
        </w:rPr>
        <w:t xml:space="preserve">, under conditions in which it has been impossible to predict where the weapons would end up or how they would be used. On repeated occasions, American troops have fought opponents armed with American weapons. Advocates argue that arms sales bolster American security by enhancing the military capabilities of allies, providing leverage over the behavior and policies of client nations, and boosting the American economy while strengthening the defense industrial base. We argue that </w:t>
      </w:r>
      <w:r w:rsidRPr="00CE0172">
        <w:rPr>
          <w:rStyle w:val="Emphasis"/>
        </w:rPr>
        <w:t>the economic benefits of arms sales are dubious and that their strategic utility is far more uncertain and limited than most realize.</w:t>
      </w:r>
      <w:r w:rsidRPr="00CE0172">
        <w:rPr>
          <w:sz w:val="16"/>
        </w:rPr>
        <w:t xml:space="preserve"> Arms sales also create a host of negative, unintended consequences for the United States, for those buying the weapons, and for the regions into which American weapons flow. </w:t>
      </w:r>
      <w:r w:rsidRPr="00CE0172">
        <w:rPr>
          <w:rStyle w:val="Emphasis"/>
        </w:rPr>
        <w:t>Washington’s historical faith in arms sales is seriously misplaced</w:t>
      </w:r>
      <w:r w:rsidRPr="00CE0172">
        <w:rPr>
          <w:sz w:val="16"/>
        </w:rPr>
        <w:t>. The United States should revise its arms sales policy to improve the risk assessment process, to ban sales to countries where the risk of negative consequences is too high, and to limit sales to cases in which they will directly enhance American security.</w:t>
      </w:r>
      <w:r>
        <w:rPr>
          <w:sz w:val="16"/>
        </w:rPr>
        <w:t xml:space="preserve"> </w:t>
      </w:r>
      <w:r w:rsidRPr="00CE0172">
        <w:rPr>
          <w:sz w:val="16"/>
        </w:rPr>
        <w:t xml:space="preserve">Introduction What role should arms sales play in American foreign policy? Though major deals — like Trump’s $110 billion agreement with Saudi Arabia announced in 2017 or the decision to sell arms to Ukraine — provoke brief periods of discussion, </w:t>
      </w:r>
      <w:r w:rsidRPr="00CE0172">
        <w:rPr>
          <w:rStyle w:val="Emphasis"/>
          <w:sz w:val="28"/>
          <w:szCs w:val="28"/>
        </w:rPr>
        <w:t xml:space="preserve">there is no real debate in Washington </w:t>
      </w:r>
      <w:r w:rsidRPr="00CE0172">
        <w:rPr>
          <w:rStyle w:val="Emphasis"/>
        </w:rPr>
        <w:t xml:space="preserve">about the wisdom of exporting vast quantities of weapons around the globe to allies and </w:t>
      </w:r>
      <w:proofErr w:type="spellStart"/>
      <w:r w:rsidRPr="00CE0172">
        <w:rPr>
          <w:rStyle w:val="Emphasis"/>
        </w:rPr>
        <w:t>nonallies</w:t>
      </w:r>
      <w:proofErr w:type="spellEnd"/>
      <w:r w:rsidRPr="00CE0172">
        <w:rPr>
          <w:rStyle w:val="Emphasis"/>
        </w:rPr>
        <w:t xml:space="preserve"> alike. Congress, which has the authority to cancel arms deals, has not impeded a deal since the passage of the 1976 Arms Export Control Act created the framework for doing so.</w:t>
      </w:r>
      <w:r w:rsidRPr="00CE0172">
        <w:rPr>
          <w:sz w:val="16"/>
        </w:rPr>
        <w:t xml:space="preserve"> Since 9/11 the pace of sales has increased. From 2002 to 2016, the United States sold roughly $197 billion worth of weapons and related military support to 167 countries.</w:t>
      </w:r>
      <w:hyperlink r:id="rId10" w:anchor="_idTextAnchor001" w:history="1">
        <w:r w:rsidRPr="00CE0172">
          <w:rPr>
            <w:rStyle w:val="Hyperlink"/>
            <w:sz w:val="16"/>
          </w:rPr>
          <w:t>1</w:t>
        </w:r>
      </w:hyperlink>
      <w:r w:rsidRPr="00CE0172">
        <w:rPr>
          <w:sz w:val="16"/>
        </w:rPr>
        <w:t xml:space="preserve"> In just his first year Donald Trump cut a deal worth as much as $110 billion to Saudi Arabia alone and notified Congress of 157 sales worth more than $84 billion to 42 other nations.</w:t>
      </w:r>
      <w:hyperlink r:id="rId11" w:anchor="_idTextAnchor002" w:history="1">
        <w:r w:rsidRPr="00CE0172">
          <w:rPr>
            <w:rStyle w:val="Hyperlink"/>
            <w:sz w:val="16"/>
          </w:rPr>
          <w:t>2</w:t>
        </w:r>
      </w:hyperlink>
      <w:r w:rsidRPr="00CE0172">
        <w:rPr>
          <w:sz w:val="16"/>
        </w:rPr>
        <w:t xml:space="preserve"> Despite losing market share over the past two decades because of increasing competition, the United States still enjoyed the largest share of the global arms trade between 2012 and 2016 at 33 percent.</w:t>
      </w:r>
      <w:hyperlink r:id="rId12" w:anchor="_idTextAnchor003" w:history="1">
        <w:r w:rsidRPr="00CE0172">
          <w:rPr>
            <w:rStyle w:val="Hyperlink"/>
            <w:sz w:val="16"/>
          </w:rPr>
          <w:t>3</w:t>
        </w:r>
      </w:hyperlink>
      <w:r w:rsidRPr="00CE0172">
        <w:rPr>
          <w:sz w:val="16"/>
        </w:rPr>
        <w:t xml:space="preserve"> </w:t>
      </w:r>
      <w:r w:rsidRPr="00CE0172">
        <w:rPr>
          <w:rStyle w:val="Emphasis"/>
        </w:rPr>
        <w:t>The current consensus in favor of arms sales rests on three planks. First, advocates argue that arms sales enhance American security by bolstering the military capabilities of allies, enabling them to deter and contain their adversaries, and helping promote stability</w:t>
      </w:r>
      <w:r w:rsidRPr="00CE0172">
        <w:rPr>
          <w:sz w:val="16"/>
        </w:rPr>
        <w:t xml:space="preserve"> in critical areas like the Middle East and Southeast Asia. </w:t>
      </w:r>
      <w:r w:rsidRPr="00CE0172">
        <w:rPr>
          <w:rStyle w:val="Emphasis"/>
        </w:rPr>
        <w:t>Second, they argue that arms sales help the United States exert influence over the behavior and foreign policies of client nations. Finally, advocates argue that arms sales provide a boon to the U.S. economy</w:t>
      </w:r>
      <w:r w:rsidRPr="00CE0172">
        <w:rPr>
          <w:sz w:val="16"/>
        </w:rPr>
        <w:t xml:space="preserve"> and fiscal benefits in the form of lower unit costs to the Pentagon, while helping ensure the health of the American defense industrial base.</w:t>
      </w:r>
      <w:hyperlink r:id="rId13" w:anchor="_idTextAnchor004" w:history="1">
        <w:r w:rsidRPr="00CE0172">
          <w:rPr>
            <w:rStyle w:val="Hyperlink"/>
            <w:sz w:val="16"/>
          </w:rPr>
          <w:t>4</w:t>
        </w:r>
      </w:hyperlink>
      <w:r w:rsidRPr="00CE0172">
        <w:rPr>
          <w:sz w:val="16"/>
        </w:rPr>
        <w:t xml:space="preserve"> We argue, </w:t>
      </w:r>
      <w:r w:rsidRPr="00CE0172">
        <w:rPr>
          <w:rStyle w:val="StyleUnderline"/>
          <w:bCs/>
        </w:rPr>
        <w:t>however</w:t>
      </w:r>
      <w:r w:rsidRPr="00CE0172">
        <w:rPr>
          <w:sz w:val="16"/>
        </w:rPr>
        <w:t xml:space="preserve">, that </w:t>
      </w:r>
      <w:r w:rsidRPr="00CE0172">
        <w:rPr>
          <w:rStyle w:val="Emphasis"/>
        </w:rPr>
        <w:t>Washington’s faith in the wisdom of foreign arms sales is seriously misplaced.</w:t>
      </w:r>
      <w:r w:rsidRPr="00CE0172">
        <w:rPr>
          <w:sz w:val="16"/>
        </w:rPr>
        <w:t xml:space="preserve"> The benefits tend to be oversold, and the downsides are often simply ignored. </w:t>
      </w:r>
      <w:r w:rsidRPr="00CE0172">
        <w:rPr>
          <w:rStyle w:val="Emphasis"/>
        </w:rPr>
        <w:t>The defense industry</w:t>
      </w:r>
      <w:r w:rsidRPr="00CE0172">
        <w:rPr>
          <w:sz w:val="16"/>
        </w:rPr>
        <w:t xml:space="preserve"> and its champions, in particular, </w:t>
      </w:r>
      <w:r w:rsidRPr="00CE0172">
        <w:rPr>
          <w:rStyle w:val="Emphasis"/>
        </w:rPr>
        <w:t>have long exaggerated the economic boon of arms sales</w:t>
      </w:r>
      <w:r w:rsidRPr="00CE0172">
        <w:rPr>
          <w:sz w:val="16"/>
        </w:rPr>
        <w:t>.</w:t>
      </w:r>
      <w:hyperlink r:id="rId14" w:anchor="_idTextAnchor005" w:history="1">
        <w:r w:rsidRPr="00CE0172">
          <w:rPr>
            <w:rStyle w:val="Hyperlink"/>
            <w:sz w:val="16"/>
          </w:rPr>
          <w:t>5</w:t>
        </w:r>
      </w:hyperlink>
      <w:r w:rsidRPr="00CE0172">
        <w:rPr>
          <w:sz w:val="16"/>
        </w:rPr>
        <w:t xml:space="preserve"> And even if they were greater, economic benefits alone are not worth subverting strategic considerations. More importantly, the strategic deficits of arms sales are severe enough to overwhelm even the most optimistic economic argument. It is the strategic case for and against arms sales that we consider in this analysis. Arms sales create a host of negative, unintended consequences that warrant a much more cautious and limited approach, even in support of an expansive grand strategy like primacy or liberal hegemony. From the perspective of those who would prefer a more restrained American foreign policy, the prospective benefits of engaging in the arms trade are even smaller. Even in cases where the United States wants a nation to arm itself, there is rarely a need for the weapons to come from the United States. Moreover, the United States would generate significant diplomatic flexibility and moral authority by refraining from selling arms. Given these outsized risks and nebulous rewards, the United States should greatly reduce international arms sales. To develop our </w:t>
      </w:r>
      <w:proofErr w:type="gramStart"/>
      <w:r w:rsidRPr="00CE0172">
        <w:rPr>
          <w:sz w:val="16"/>
        </w:rPr>
        <w:t>argument</w:t>
      </w:r>
      <w:proofErr w:type="gramEnd"/>
      <w:r w:rsidRPr="00CE0172">
        <w:rPr>
          <w:sz w:val="16"/>
        </w:rPr>
        <w:t xml:space="preserve">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 U.S. Arms Sales since 9/11: Assessing the Risk from Arms Sales In order to comply with the Arms Export Control Act (AECA), the U.S. government must generate a risk assessment in order to confirm that sales are unlikely to produce unwanted outcomes. This requirement makes sense, because </w:t>
      </w:r>
      <w:r w:rsidRPr="00CE0172">
        <w:rPr>
          <w:rStyle w:val="StyleUnderline"/>
          <w:bCs/>
        </w:rPr>
        <w:t>history shows that arms sales can lead to a host of negative, unintended consequences</w:t>
      </w:r>
      <w:r w:rsidRPr="00CE0172">
        <w:rPr>
          <w:sz w:val="16"/>
        </w:rPr>
        <w:t xml:space="preserve">. These consequences come in many forms, from those that affect the United States, such as blowback and entanglement in foreign conflicts, to those that affect entire regions, such as instability and dispersion, to those that affect the recipient regime itself, </w:t>
      </w:r>
      <w:r w:rsidRPr="00CE0172">
        <w:rPr>
          <w:rStyle w:val="Emphasis"/>
        </w:rPr>
        <w:t>such as enabling oppression and increasing the likelihood of military coups. Forecasting how weapons will be used</w:t>
      </w:r>
      <w:r w:rsidRPr="00CE0172">
        <w:rPr>
          <w:sz w:val="16"/>
        </w:rPr>
        <w:t xml:space="preserve">, especially over the course of decades, </w:t>
      </w:r>
      <w:r w:rsidRPr="00CE0172">
        <w:rPr>
          <w:rStyle w:val="Emphasis"/>
        </w:rPr>
        <w:t>is difficult, but history provides evidence of the factors that make negative outcomes more like</w:t>
      </w:r>
      <w:r w:rsidRPr="00CE0172">
        <w:rPr>
          <w:sz w:val="16"/>
        </w:rPr>
        <w:t>ly. Sadly, however</w:t>
      </w:r>
      <w:r w:rsidRPr="00CE0172">
        <w:rPr>
          <w:rStyle w:val="Emphasis"/>
        </w:rPr>
        <w:t>, even a cursory review of American arms sales over time makes it clear that neither the White House, nor the Pentagon, nor the State Department</w:t>
      </w:r>
      <w:r w:rsidRPr="00CE0172">
        <w:rPr>
          <w:sz w:val="16"/>
        </w:rPr>
        <w:t xml:space="preserve"> — all of which are involved in approving potential sales — </w:t>
      </w:r>
      <w:r w:rsidRPr="00CE0172">
        <w:rPr>
          <w:rStyle w:val="Emphasis"/>
        </w:rPr>
        <w:t>takes the risk</w:t>
      </w:r>
      <w:r w:rsidRPr="00CE0172">
        <w:rPr>
          <w:sz w:val="16"/>
        </w:rPr>
        <w:t xml:space="preserve"> assessment process </w:t>
      </w:r>
      <w:r w:rsidRPr="00CE0172">
        <w:rPr>
          <w:rStyle w:val="Emphasis"/>
        </w:rPr>
        <w:t>seriously</w:t>
      </w:r>
      <w:r w:rsidRPr="00CE0172">
        <w:rPr>
          <w:sz w:val="16"/>
        </w:rPr>
        <w:t xml:space="preserve">. Historically, the United States has sold weapons to almost any nation that wanted to buy them — suggesting that </w:t>
      </w:r>
      <w:r w:rsidRPr="00CE0172">
        <w:rPr>
          <w:rStyle w:val="Emphasis"/>
        </w:rPr>
        <w:t>the risk assessment process is rigged to not find risk</w:t>
      </w:r>
      <w:r w:rsidRPr="00CE0172">
        <w:rPr>
          <w:sz w:val="16"/>
        </w:rPr>
        <w:t>. From 2002 to 2016, America delivered $197 billion in weapons to 167 states worldwide.</w:t>
      </w:r>
      <w:hyperlink r:id="rId15" w:anchor="_idTextAnchor006" w:history="1">
        <w:r w:rsidRPr="00CE0172">
          <w:rPr>
            <w:rStyle w:val="Hyperlink"/>
            <w:sz w:val="16"/>
          </w:rPr>
          <w:t>6</w:t>
        </w:r>
      </w:hyperlink>
      <w:r w:rsidRPr="00CE0172">
        <w:rPr>
          <w:sz w:val="16"/>
        </w:rPr>
        <w:t xml:space="preserve">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w:t>
      </w:r>
      <w:r w:rsidRPr="00CE0172">
        <w:rPr>
          <w:rStyle w:val="Emphasis"/>
        </w:rPr>
        <w:t>Given the amount of</w:t>
      </w:r>
      <w:r w:rsidRPr="00CE0172">
        <w:rPr>
          <w:sz w:val="16"/>
        </w:rPr>
        <w:t xml:space="preserve"> chaos, </w:t>
      </w:r>
      <w:r w:rsidRPr="00CE0172">
        <w:rPr>
          <w:rStyle w:val="Emphasis"/>
        </w:rPr>
        <w:t>instability, and conflict in the world, it is difficult to imagine what sort of process would assess</w:t>
      </w:r>
      <w:r w:rsidRPr="00CE0172">
        <w:rPr>
          <w:sz w:val="16"/>
        </w:rPr>
        <w:t xml:space="preserve"> as many as </w:t>
      </w:r>
      <w:r w:rsidRPr="00CE0172">
        <w:rPr>
          <w:rStyle w:val="Emphasis"/>
        </w:rPr>
        <w:t>167</w:t>
      </w:r>
      <w:r w:rsidRPr="00CE0172">
        <w:rPr>
          <w:sz w:val="16"/>
        </w:rPr>
        <w:t xml:space="preserve"> of the world’s roughly 200 </w:t>
      </w:r>
      <w:r w:rsidRPr="00CE0172">
        <w:rPr>
          <w:rStyle w:val="Emphasis"/>
        </w:rPr>
        <w:t>countries as safe bets to receive</w:t>
      </w:r>
      <w:r w:rsidRPr="00CE0172">
        <w:rPr>
          <w:sz w:val="16"/>
        </w:rPr>
        <w:t xml:space="preserve"> American </w:t>
      </w:r>
      <w:r w:rsidRPr="00CE0172">
        <w:rPr>
          <w:rStyle w:val="Emphasis"/>
        </w:rPr>
        <w:t>weapons</w:t>
      </w:r>
      <w:r w:rsidRPr="00CE0172">
        <w:rPr>
          <w:sz w:val="16"/>
        </w:rPr>
        <w:t>.</w:t>
      </w:r>
      <w:r>
        <w:rPr>
          <w:sz w:val="16"/>
        </w:rPr>
        <w:t xml:space="preserve"> </w:t>
      </w:r>
      <w:r w:rsidRPr="003D3E48">
        <w:rPr>
          <w:sz w:val="16"/>
        </w:rPr>
        <w:t>Moreover, the United States has a long history of selling weapons to nations where the immediate risks were obvious.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w:t>
      </w:r>
      <w:hyperlink r:id="rId16" w:anchor="_idTextAnchor007" w:history="1">
        <w:r w:rsidRPr="003D3E48">
          <w:rPr>
            <w:rStyle w:val="Hyperlink"/>
            <w:sz w:val="16"/>
          </w:rPr>
          <w:t>7</w:t>
        </w:r>
      </w:hyperlink>
      <w:r w:rsidRPr="003D3E48">
        <w:rPr>
          <w:sz w:val="16"/>
        </w:rPr>
        <w:t xml:space="preserve"> As one author noted, in 1994 there were 50 ongoing ethnic and territorial conflicts in the world and the United States had armed at least one side in 45 of them. Since 9/11, the United States has sold weapons to at least two dyads in conflict: Saudi Arabia and Yemen, and Turkey and the Kurds.</w:t>
      </w:r>
      <w:hyperlink r:id="rId17" w:anchor="_idTextAnchor008" w:history="1">
        <w:r w:rsidRPr="003D3E48">
          <w:rPr>
            <w:rStyle w:val="Hyperlink"/>
            <w:sz w:val="16"/>
          </w:rPr>
          <w:t>8</w:t>
        </w:r>
      </w:hyperlink>
      <w:r w:rsidRPr="003D3E48">
        <w:rPr>
          <w:sz w:val="16"/>
        </w:rPr>
        <w:t xml:space="preserve"> To produce a risk assessment of American arms recipients since 2002, we consulted previous research to identify the risk factors most commonly associated with both short- and long-term negative outcomes. Unfortunately, there are no hard data on the precise relationship between many of these risk factors and the probability of negative outcomes. </w:t>
      </w:r>
      <w:r w:rsidRPr="00CE0172">
        <w:rPr>
          <w:rStyle w:val="Emphasis"/>
        </w:rPr>
        <w:t>We</w:t>
      </w:r>
      <w:r w:rsidRPr="003D3E48">
        <w:rPr>
          <w:sz w:val="16"/>
        </w:rPr>
        <w:t xml:space="preserve"> also </w:t>
      </w:r>
      <w:r w:rsidRPr="00CE0172">
        <w:rPr>
          <w:rStyle w:val="Emphasis"/>
        </w:rPr>
        <w:t>lack data</w:t>
      </w:r>
      <w:r w:rsidRPr="003D3E48">
        <w:rPr>
          <w:sz w:val="16"/>
        </w:rPr>
        <w:t xml:space="preserve"> entirely </w:t>
      </w:r>
      <w:r w:rsidRPr="00CE0172">
        <w:rPr>
          <w:rStyle w:val="Emphasis"/>
        </w:rPr>
        <w:t>for certain risk factors</w:t>
      </w:r>
      <w:r w:rsidRPr="003D3E48">
        <w:rPr>
          <w:sz w:val="16"/>
        </w:rPr>
        <w:t xml:space="preserve"> that we would otherwise have included. </w:t>
      </w:r>
      <w:r w:rsidRPr="00CE0172">
        <w:rPr>
          <w:rStyle w:val="Emphasis"/>
        </w:rPr>
        <w:t>A nation’s previous use (and misuse) of American weapons</w:t>
      </w:r>
      <w:r w:rsidRPr="003D3E48">
        <w:rPr>
          <w:sz w:val="16"/>
        </w:rPr>
        <w:t xml:space="preserve">, for example, </w:t>
      </w:r>
      <w:r w:rsidRPr="00CE0172">
        <w:rPr>
          <w:rStyle w:val="Emphasis"/>
        </w:rPr>
        <w:t>is clearly among the most important factors to assess. Neither the government nor academic research</w:t>
      </w:r>
      <w:r w:rsidRPr="003D3E48">
        <w:rPr>
          <w:sz w:val="16"/>
        </w:rPr>
        <w:t xml:space="preserve">, however, </w:t>
      </w:r>
      <w:r w:rsidRPr="00CE0172">
        <w:rPr>
          <w:rStyle w:val="Emphasis"/>
        </w:rPr>
        <w:t>exists to inform such an assessment</w:t>
      </w:r>
      <w:r w:rsidRPr="003D3E48">
        <w:rPr>
          <w:sz w:val="16"/>
        </w:rPr>
        <w: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 The first risk factor we consider is the stability of the recipient nation. We assume that fragile states with tenuous legitimacy and little ability to deliver services and police their own territory, or those that cannot manage conflict within their borders, pose a greater risk for the dispersion and misuse of weapons. Research also indicates that military aid can increase the likelihood of a military coup, an outcome even more likely in the case of a fragile state.</w:t>
      </w:r>
      <w:hyperlink r:id="rId18" w:anchor="_idTextAnchor009" w:history="1">
        <w:r w:rsidRPr="003D3E48">
          <w:rPr>
            <w:rStyle w:val="Hyperlink"/>
            <w:sz w:val="16"/>
          </w:rPr>
          <w:t>9</w:t>
        </w:r>
      </w:hyperlink>
      <w:r w:rsidRPr="003D3E48">
        <w:rPr>
          <w:sz w:val="16"/>
        </w:rPr>
        <w:t xml:space="preserve"> To measure this factor, we take the most recent score for each nation on the Fragile States Index, which determines a state’s vulnerability by looking at a range of economic, political, and social factors.</w:t>
      </w:r>
      <w:hyperlink r:id="rId19" w:anchor="_idTextAnchor010" w:history="1">
        <w:r w:rsidRPr="003D3E48">
          <w:rPr>
            <w:rStyle w:val="Hyperlink"/>
            <w:sz w:val="16"/>
          </w:rPr>
          <w:t>10</w:t>
        </w:r>
      </w:hyperlink>
      <w:r w:rsidRPr="003D3E48">
        <w:rPr>
          <w:sz w:val="16"/>
        </w:rPr>
        <w:t xml:space="preserve"> The second risk factor we look at is the behavior of the state toward its own citizens. We assume that states that rank poorly on human rights performance or that regularly use violence against their own people pose a greater risk of misusing weapons in the short or long term. To measure this we rely on two sources: Freedom House’s Freedom in the </w:t>
      </w:r>
      <w:proofErr w:type="spellStart"/>
      <w:r w:rsidRPr="003D3E48">
        <w:rPr>
          <w:sz w:val="16"/>
        </w:rPr>
        <w:t>Worldrankings</w:t>
      </w:r>
      <w:proofErr w:type="spellEnd"/>
      <w:r w:rsidRPr="003D3E48">
        <w:rPr>
          <w:sz w:val="16"/>
        </w:rPr>
        <w:t>, which assess “the condition of political rights and civil liberties around the world,”</w:t>
      </w:r>
      <w:hyperlink r:id="rId20" w:anchor="_idTextAnchor011" w:history="1">
        <w:r w:rsidRPr="003D3E48">
          <w:rPr>
            <w:rStyle w:val="Hyperlink"/>
            <w:sz w:val="16"/>
          </w:rPr>
          <w:t>11</w:t>
        </w:r>
      </w:hyperlink>
      <w:r w:rsidRPr="003D3E48">
        <w:rPr>
          <w:sz w:val="16"/>
        </w:rPr>
        <w:t xml:space="preserve"> and the State Department’s Political Terror Scale, which provides a more specific measurement of a state’s use of torture and violence against its citizens.</w:t>
      </w:r>
      <w:hyperlink r:id="rId21" w:anchor="_idTextAnchor012" w:history="1">
        <w:r w:rsidRPr="003D3E48">
          <w:rPr>
            <w:rStyle w:val="Hyperlink"/>
            <w:sz w:val="16"/>
          </w:rPr>
          <w:t>12</w:t>
        </w:r>
      </w:hyperlink>
      <w:r w:rsidRPr="003D3E48">
        <w:rPr>
          <w:sz w:val="16"/>
        </w:rPr>
        <w:t xml:space="preserve"> Finally, we consider the level of conflict, both internal and external, each state is engaged in. We assume that countries dealing with widespread terrorism and insurgency, or actively engaged in an interstate conflict, also represent higher risks of negative outcomes such as dispersion, blowback, entanglement, conflict, and human rights abuses. Though the United States may 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w:t>
      </w:r>
      <w:hyperlink r:id="rId22" w:anchor="_idTextAnchor013" w:history="1">
        <w:r w:rsidRPr="003D3E48">
          <w:rPr>
            <w:rStyle w:val="Hyperlink"/>
            <w:sz w:val="16"/>
          </w:rPr>
          <w:t>13</w:t>
        </w:r>
      </w:hyperlink>
      <w:r w:rsidRPr="003D3E48">
        <w:rPr>
          <w:sz w:val="16"/>
        </w:rPr>
        <w:t xml:space="preserve"> To gauge the riskiness of selling weapons to a given country, we combined its scores on these five metrics into a single risk index score. Since the measures all used different scales, we first recoded each of them into three categories: low, medium, and high risk. 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 To facilitate our </w:t>
      </w:r>
      <w:proofErr w:type="gramStart"/>
      <w:r w:rsidRPr="003D3E48">
        <w:rPr>
          <w:sz w:val="16"/>
        </w:rPr>
        <w:t>reporting</w:t>
      </w:r>
      <w:proofErr w:type="gramEnd"/>
      <w:r w:rsidRPr="003D3E48">
        <w:rPr>
          <w:sz w:val="16"/>
        </w:rPr>
        <w:t xml:space="preserve"> we then grouped the results into four risk categories. We gave the Highest Risk designation to the 5 countries that scored as “high risk” on every measure. At the other end of the spectrum, the Lowest Risk category contains the 38 countries that rated as “low risk” on all five measures. The categories between these two are Very Risky (64 countries) and Somewhat Risky (60 countries). Table 2 reveals the distribution of countries across risk categories as well as the average total arms sales by category since 2002</w:t>
      </w:r>
    </w:p>
    <w:p w:rsidR="00AA7501" w:rsidRDefault="00AA7501" w:rsidP="00AA7501"/>
    <w:p w:rsidR="00AA7501" w:rsidRPr="003775F2" w:rsidRDefault="00AA7501" w:rsidP="00AA7501"/>
    <w:p w:rsidR="00AA7501" w:rsidRPr="003D3E48" w:rsidRDefault="00AA7501" w:rsidP="00AA7501">
      <w:pPr>
        <w:rPr>
          <w:sz w:val="16"/>
        </w:rPr>
      </w:pPr>
      <w:r w:rsidRPr="003D3E48">
        <w:rPr>
          <w:sz w:val="16"/>
        </w:rPr>
        <w:t xml:space="preserve">Three important observations immediately emerge from the analysis. First, there are </w:t>
      </w:r>
      <w:proofErr w:type="gramStart"/>
      <w:r w:rsidRPr="003D3E48">
        <w:rPr>
          <w:sz w:val="16"/>
        </w:rPr>
        <w:t>a large number of</w:t>
      </w:r>
      <w:proofErr w:type="gramEnd"/>
      <w:r w:rsidRPr="003D3E48">
        <w:rPr>
          <w:sz w:val="16"/>
        </w:rPr>
        <w:t xml:space="preserve"> risky customers in the world, and the United States sells weapons to most of them. Thirty-five nations (21 percent) scored in the highest-risk category on at least two metrics, and 72 (43 percent) were in the highest-risk category on at least one of the five measures. There simply are not that many safe bets when it comes to the arms trade. Second, the data provide compelling evidence that the United States does not discriminate between high- and low-risk customers. The average sales to the riskiest nations are higher than those to the least risky nations. Considering discrete components of the index, for example, the 22 countries coded as “highest risk” on the Global Terrorism Index bought an average of $1.91 billion worth of American weapons. The 28 countries in active, high-level conflicts bought an average of $2.94 billion worth of arms. Applying our risk assessment framework to the list of 16 nations currently banned from buying American weapons helps illustrate the validity of our approach. The average score of banned nations is 11.6, with 12 nations scoring 10 or higher. The highest-scoring nations were Syria, Sudan, and the Democratic Republic of the Congo, with Iran, Eritrea, and the Central African Republic not far behind. Clearly these are nations to which the United States should not be selling weapons. What is especially troubling is that the United States sold weapons to several of these countries in the years right before sales were banned, when most of the risks were readily apparent. Moreover, America’s customer list includes 32 countries with a risk score above the average of those on the banned list. This reinforces our concern that the U.S. government does not block sales to countries that clearly pose a risk of negative consequences. The third major observation is that this lack of discrimination is dangerous. As simple as it is, our risk assessment is a useful guide to forecasting negative consequences. The five countries that scored as high risk on all five measures provide a clear illustration of the risks of arms sales. This group, which purchased an average of $1.8 billion in U.S. weapons since 9/11, includes Libya, Iraq, Yemen, the Democratic Republic of the Congo, and Sudan. These five countries, recall, are classified by the various metrics as: “terror everywhere,” “not free,” “most fragile,” “large impact from terrorism,” and as being involved in high-level conflicts. These governments have used their American weapons to promote oppression, commit human rights abuses, and perpetuate bloody civil wars. Within the Very Risky category, each country rated as “highest risk” on at least one measure, and 30 scored as “highest risk” on at least two measures. This group also represents the full range of unintended consequences from arms sales. Afghanistan, Egypt, Somalia, and Ukraine fall into this category. This group collectively spent an average of $1.38 billion over the time period.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 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w:t>
      </w:r>
      <w:hyperlink r:id="rId23" w:anchor="_idTextAnchor014" w:history="1">
        <w:r w:rsidRPr="003D3E48">
          <w:rPr>
            <w:rStyle w:val="Hyperlink"/>
            <w:sz w:val="16"/>
          </w:rPr>
          <w:t>14</w:t>
        </w:r>
      </w:hyperlink>
      <w:r w:rsidRPr="003D3E48">
        <w:rPr>
          <w:sz w:val="16"/>
        </w:rPr>
        <w:t xml:space="preserve"> Similarly, arms sales to Taiwan, itself not a risky customer, have nonetheless raised tensions between China and the United States.</w:t>
      </w:r>
      <w:hyperlink r:id="rId24" w:anchor="_idTextAnchor015" w:history="1">
        <w:r w:rsidRPr="003D3E48">
          <w:rPr>
            <w:rStyle w:val="Hyperlink"/>
            <w:sz w:val="16"/>
          </w:rPr>
          <w:t>15</w:t>
        </w:r>
      </w:hyperlink>
      <w:r w:rsidRPr="003D3E48">
        <w:rPr>
          <w:sz w:val="16"/>
        </w:rPr>
        <w:t xml:space="preserve"> In short, </w:t>
      </w:r>
      <w:r w:rsidRPr="003D3E48">
        <w:rPr>
          <w:rStyle w:val="Emphasis"/>
        </w:rPr>
        <w:t>even a relatively simple risk assessment makes it clear that the policy of the United States is to sell weapons to just about any nation that can afford them without much concern for the consequences</w:t>
      </w:r>
      <w:r w:rsidRPr="003D3E48">
        <w:rPr>
          <w:sz w:val="16"/>
        </w:rPr>
        <w:t>. Though the United States does limit its most advanced weapons to allies</w:t>
      </w:r>
      <w:hyperlink r:id="rId25" w:anchor="_idTextAnchor016" w:history="1">
        <w:r w:rsidRPr="003D3E48">
          <w:rPr>
            <w:rStyle w:val="Hyperlink"/>
            <w:sz w:val="16"/>
          </w:rPr>
          <w:t>16</w:t>
        </w:r>
      </w:hyperlink>
      <w:r w:rsidRPr="003D3E48">
        <w:rPr>
          <w:sz w:val="16"/>
        </w:rPr>
        <w:t xml:space="preserve"> and maintains a ban on the sale of materials related to weapons of mass destruction,</w:t>
      </w:r>
      <w:hyperlink r:id="rId26" w:anchor="_idTextAnchor017" w:history="1">
        <w:r w:rsidRPr="003D3E48">
          <w:rPr>
            <w:rStyle w:val="Hyperlink"/>
            <w:sz w:val="16"/>
          </w:rPr>
          <w:t>17</w:t>
        </w:r>
      </w:hyperlink>
      <w:r w:rsidRPr="003D3E48">
        <w:rPr>
          <w:sz w:val="16"/>
        </w:rPr>
        <w:t xml:space="preserve"> </w:t>
      </w:r>
      <w:r w:rsidRPr="003D3E48">
        <w:rPr>
          <w:rStyle w:val="Emphasis"/>
        </w:rPr>
        <w:t>the United States has sold just about everything</w:t>
      </w:r>
      <w:r w:rsidRPr="003D3E48">
        <w:rPr>
          <w:sz w:val="16"/>
        </w:rPr>
        <w:t xml:space="preserve"> else, in many cases to countries embroiled in interstate and civil conflicts, </w:t>
      </w:r>
      <w:r w:rsidRPr="003D3E48">
        <w:rPr>
          <w:rStyle w:val="Emphasis"/>
        </w:rPr>
        <w:t>to countries with horrendous human rights records,</w:t>
      </w:r>
      <w:r w:rsidRPr="003D3E48">
        <w:rPr>
          <w:sz w:val="16"/>
        </w:rPr>
        <w:t xml:space="preserve"> and to countries that represent a risk for entangling the United States in unwanted conflicts. </w:t>
      </w:r>
      <w:r w:rsidRPr="003D3E48">
        <w:rPr>
          <w:rStyle w:val="Emphasis"/>
        </w:rPr>
        <w:t>How Did We Get Here?</w:t>
      </w:r>
      <w:r w:rsidRPr="003D3E48">
        <w:rPr>
          <w:sz w:val="16"/>
        </w:rPr>
        <w:t xml:space="preserve"> The Evolution of U.S. Arms Sales Policy Four major inflection points define the evolution of U.S. arms sales policy. The first was the end of World War II and the dawn of the Cold War. Though the U.S. government dabbled in international arms sales after World War I, it was not until after World War II that the United States conducted arms transfers on a large scale. As the Cold War heated up, federal investment in the research and development of new systems rose dramatically, as did international demand for American weapons. Competition between the United States and Soviet Union fostered a global boom in arms sales. Throughout the Cold War, the United States used arms sales as a key element of its defense of Western Europe and the broader American strategy of containing the Soviet Union and the spread of communism.</w:t>
      </w:r>
      <w:hyperlink r:id="rId27" w:anchor="_idTextAnchor018" w:history="1">
        <w:r w:rsidRPr="003D3E48">
          <w:rPr>
            <w:rStyle w:val="Hyperlink"/>
            <w:sz w:val="16"/>
          </w:rPr>
          <w:t>18</w:t>
        </w:r>
      </w:hyperlink>
      <w:r w:rsidRPr="003D3E48">
        <w:rPr>
          <w:sz w:val="16"/>
        </w:rPr>
        <w:t xml:space="preserve"> The second inflection point in U.S. arms sales history was the passage of the American Export Controls Act (AECA) and the establishment of the modern arms sales process. Wary of getting involved in future Vietnams but determined to retain America’s global leadership role, President Richard Nixon turned to arms transfers as a way to “wield force and exert influence” without sending American troops abroad.</w:t>
      </w:r>
      <w:hyperlink r:id="rId28" w:anchor="_idTextAnchor019" w:history="1">
        <w:r w:rsidRPr="003D3E48">
          <w:rPr>
            <w:rStyle w:val="Hyperlink"/>
            <w:sz w:val="16"/>
          </w:rPr>
          <w:t>19</w:t>
        </w:r>
      </w:hyperlink>
      <w:r w:rsidRPr="003D3E48">
        <w:rPr>
          <w:sz w:val="16"/>
        </w:rPr>
        <w:t xml:space="preserve"> In the absence of legislation regulating the president’s use of arms sales, Nixon was able to ramp up arms sales quickly and quietly, in most cases without notifying Congress or the public. Nixon’s embrace of this strategy led to a tenfold expansion in arms sales in the early 1970s as the administration shipped weapons to Iran, Cambodia, and Laos.</w:t>
      </w:r>
      <w:hyperlink r:id="rId29" w:anchor="_idTextAnchor020" w:history="1">
        <w:r w:rsidRPr="003D3E48">
          <w:rPr>
            <w:rStyle w:val="Hyperlink"/>
            <w:sz w:val="16"/>
          </w:rPr>
          <w:t>20</w:t>
        </w:r>
      </w:hyperlink>
      <w:r w:rsidRPr="003D3E48">
        <w:rPr>
          <w:sz w:val="16"/>
        </w:rPr>
        <w:t xml:space="preserve"> Though Nixon’s general anti-communist strategy had bipartisan support, Nixon’s policies themselves led to negative consequences in several cases. Sen. Gaylord Nelson, champion of the AECA, fought for its passage to combat what he viewed as dangerous secrecy: “Foreign military sales constitute major foreign policy decisions involving the United States in military activities without sufficient deliberation. This has gotten us into trouble in the past and could easily do so again.”</w:t>
      </w:r>
      <w:hyperlink r:id="rId30" w:anchor="_idTextAnchor021" w:history="1">
        <w:r w:rsidRPr="003D3E48">
          <w:rPr>
            <w:rStyle w:val="Hyperlink"/>
            <w:sz w:val="16"/>
          </w:rPr>
          <w:t>21</w:t>
        </w:r>
      </w:hyperlink>
      <w:r w:rsidRPr="003D3E48">
        <w:rPr>
          <w:sz w:val="16"/>
        </w:rPr>
        <w:t xml:space="preserve"> These concerns, coming in the wake of widespread anger about the war in Vietnam and the secret bombing of Laos and Cambodia, prompted Congress to reform arms sales policy in an attempt to rein in the White House. The result of these efforts was </w:t>
      </w:r>
      <w:r w:rsidRPr="003D3E48">
        <w:rPr>
          <w:rStyle w:val="Emphasis"/>
        </w:rPr>
        <w:t>the AECA</w:t>
      </w:r>
      <w:r w:rsidRPr="003D3E48">
        <w:rPr>
          <w:sz w:val="16"/>
        </w:rPr>
        <w:t>, passed in 1976. The act made four major changes to the process by which the United States sold weapons to foreign nations.</w:t>
      </w:r>
      <w:hyperlink r:id="rId31" w:anchor="_idTextAnchor022" w:history="1">
        <w:r w:rsidRPr="003D3E48">
          <w:rPr>
            <w:rStyle w:val="Hyperlink"/>
            <w:sz w:val="16"/>
          </w:rPr>
          <w:t>22</w:t>
        </w:r>
      </w:hyperlink>
      <w:r w:rsidRPr="003D3E48">
        <w:rPr>
          <w:sz w:val="16"/>
        </w:rPr>
        <w:t xml:space="preserve"> First, it </w:t>
      </w:r>
      <w:r w:rsidRPr="003D3E48">
        <w:rPr>
          <w:rStyle w:val="Emphasis"/>
        </w:rPr>
        <w:t>formalized the executive branch’s lead role in negotiating and approving arms de</w:t>
      </w:r>
      <w:r w:rsidRPr="003D3E48">
        <w:rPr>
          <w:sz w:val="16"/>
        </w:rPr>
        <w:t xml:space="preserve">als, with primary responsibilities divided between the State Department and the Department of Defense. Second, </w:t>
      </w:r>
      <w:r w:rsidRPr="003D3E48">
        <w:rPr>
          <w:rStyle w:val="Emphasis"/>
        </w:rPr>
        <w:t>in order to ensure transparency, the act required the White House to notify Congress of impending sales above a certain dollar value</w:t>
      </w:r>
      <w:r w:rsidRPr="003D3E48">
        <w:rPr>
          <w:sz w:val="16"/>
        </w:rPr>
        <w:t xml:space="preserve">. Third, </w:t>
      </w:r>
      <w:r w:rsidRPr="003D3E48">
        <w:rPr>
          <w:rStyle w:val="Emphasis"/>
        </w:rPr>
        <w:t>the act required the White House to deliver a</w:t>
      </w:r>
      <w:r w:rsidRPr="003D3E48">
        <w:rPr>
          <w:sz w:val="16"/>
        </w:rPr>
        <w:t xml:space="preserve"> politico-military </w:t>
      </w:r>
      <w:r w:rsidRPr="003D3E48">
        <w:rPr>
          <w:rStyle w:val="Emphasis"/>
        </w:rPr>
        <w:t>risk assessment of each</w:t>
      </w:r>
      <w:r w:rsidRPr="003D3E48">
        <w:rPr>
          <w:sz w:val="16"/>
        </w:rPr>
        <w:t xml:space="preserve"> proposed arms </w:t>
      </w:r>
      <w:r w:rsidRPr="003D3E48">
        <w:rPr>
          <w:rStyle w:val="Emphasis"/>
        </w:rPr>
        <w:t>sale</w:t>
      </w:r>
      <w:r w:rsidRPr="003D3E48">
        <w:rPr>
          <w:sz w:val="16"/>
        </w:rPr>
        <w:t xml:space="preserve"> to ensure that the national security benefits would outweigh any potential negative consequences. </w:t>
      </w:r>
      <w:r w:rsidRPr="003D3E48">
        <w:rPr>
          <w:rStyle w:val="Emphasis"/>
        </w:rPr>
        <w:t>Finally, Congress reserved for itself the ability to block White House arms deals by passing a resolution within 30 days of official notification</w:t>
      </w:r>
      <w:r w:rsidRPr="003D3E48">
        <w:rPr>
          <w:sz w:val="16"/>
        </w:rPr>
        <w:t>.</w:t>
      </w:r>
      <w:hyperlink r:id="rId32" w:anchor="_idTextAnchor023" w:history="1">
        <w:r w:rsidRPr="003D3E48">
          <w:rPr>
            <w:rStyle w:val="Hyperlink"/>
            <w:sz w:val="16"/>
          </w:rPr>
          <w:t>23</w:t>
        </w:r>
      </w:hyperlink>
      <w:r w:rsidRPr="003D3E48">
        <w:rPr>
          <w:sz w:val="16"/>
        </w:rPr>
        <w:t xml:space="preserve"> As with the War Powers Act and other reforms from the 1970s aimed at curbing presidential power, </w:t>
      </w:r>
      <w:r w:rsidRPr="003D3E48">
        <w:rPr>
          <w:rStyle w:val="Emphasis"/>
        </w:rPr>
        <w:t>however, the AECA looks more significant on paper than it has proved to be in practice</w:t>
      </w:r>
      <w:r w:rsidRPr="003D3E48">
        <w:rPr>
          <w:sz w:val="16"/>
        </w:rPr>
        <w:t xml:space="preserve">. </w:t>
      </w:r>
      <w:proofErr w:type="gramStart"/>
      <w:r w:rsidRPr="003D3E48">
        <w:rPr>
          <w:sz w:val="16"/>
        </w:rPr>
        <w:t>In reality, the</w:t>
      </w:r>
      <w:proofErr w:type="gramEnd"/>
      <w:r w:rsidRPr="003D3E48">
        <w:rPr>
          <w:sz w:val="16"/>
        </w:rPr>
        <w:t xml:space="preserve"> act does very little to limit the White House’s arms sales efforts. Most fundamentally, </w:t>
      </w:r>
      <w:proofErr w:type="gramStart"/>
      <w:r w:rsidRPr="003D3E48">
        <w:rPr>
          <w:sz w:val="16"/>
        </w:rPr>
        <w:t>despite the fact that</w:t>
      </w:r>
      <w:proofErr w:type="gramEnd"/>
      <w:r w:rsidRPr="003D3E48">
        <w:rPr>
          <w:sz w:val="16"/>
        </w:rPr>
        <w:t xml:space="preserve"> the Constitution clearly identifies Congress as the lead branch of government with respect to the regulation of foreign commerce, </w:t>
      </w:r>
      <w:r w:rsidRPr="003D3E48">
        <w:rPr>
          <w:rStyle w:val="Emphasis"/>
        </w:rPr>
        <w:t>Congress did not give itself a significant enough role in arms sales policy. Rather than structure the process to require active congressional approval of each major deal or to require annual congressional review and approval of ongoing deals, Congress instead abdicated its authority almost entirely</w:t>
      </w:r>
      <w:r w:rsidRPr="003D3E48">
        <w:rPr>
          <w:sz w:val="16"/>
        </w:rPr>
        <w:t>.</w:t>
      </w:r>
      <w:hyperlink r:id="rId33" w:anchor="_idTextAnchor024" w:history="1">
        <w:r w:rsidRPr="003D3E48">
          <w:rPr>
            <w:rStyle w:val="Hyperlink"/>
            <w:sz w:val="16"/>
          </w:rPr>
          <w:t>24</w:t>
        </w:r>
      </w:hyperlink>
      <w:r w:rsidRPr="003D3E48">
        <w:rPr>
          <w:sz w:val="16"/>
        </w:rPr>
        <w:t xml:space="preserve"> A benign explanation is that Congress recognized that, despite problems in the past, effective foreign policy requires a unitary authority such as the president and that the act should not tie the president’s hands too tightly. Another explanation, however, is that </w:t>
      </w:r>
      <w:r w:rsidRPr="003D3E48">
        <w:rPr>
          <w:rStyle w:val="Emphasis"/>
        </w:rPr>
        <w:t>Congress has little motivation to play an active role in the arms sales process. In fact, the incentives facing Congress mostly point members toward greater support for arms sales.</w:t>
      </w:r>
      <w:r w:rsidRPr="003D3E48">
        <w:rPr>
          <w:sz w:val="16"/>
        </w:rPr>
        <w:t xml:space="preserve">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w:t>
      </w:r>
      <w:hyperlink r:id="rId34" w:anchor="_idTextAnchor025" w:history="1">
        <w:r w:rsidRPr="003D3E48">
          <w:rPr>
            <w:rStyle w:val="Hyperlink"/>
            <w:sz w:val="16"/>
          </w:rPr>
          <w:t>25</w:t>
        </w:r>
      </w:hyperlink>
      <w:r w:rsidRPr="003D3E48">
        <w:rPr>
          <w:sz w:val="16"/>
        </w:rPr>
        <w:t xml:space="preserve"> A senator or representative who speaks out against arms sales thus risks losing the financial support of the defense industry as well as votes in their district. </w:t>
      </w:r>
      <w:r w:rsidRPr="003D3E48">
        <w:rPr>
          <w:rStyle w:val="Emphasis"/>
        </w:rPr>
        <w:t>The defense industry lobby, moreover, is extremely active and well connected in</w:t>
      </w:r>
      <w:r w:rsidRPr="003D3E48">
        <w:rPr>
          <w:sz w:val="16"/>
        </w:rPr>
        <w:t xml:space="preserve"> Washington, </w:t>
      </w:r>
      <w:r w:rsidRPr="003D3E48">
        <w:rPr>
          <w:rStyle w:val="Emphasis"/>
        </w:rPr>
        <w:t>D.C.,</w:t>
      </w:r>
      <w:r w:rsidRPr="003D3E48">
        <w:rPr>
          <w:sz w:val="16"/>
        </w:rPr>
        <w:t xml:space="preserve"> spending more than $100 million a year on average over the past decade.</w:t>
      </w:r>
      <w:hyperlink r:id="rId35" w:anchor="_idTextAnchor026" w:history="1">
        <w:r w:rsidRPr="003D3E48">
          <w:rPr>
            <w:rStyle w:val="Hyperlink"/>
            <w:sz w:val="16"/>
          </w:rPr>
          <w:t>26</w:t>
        </w:r>
      </w:hyperlink>
      <w:r w:rsidRPr="003D3E48">
        <w:rPr>
          <w:sz w:val="16"/>
        </w:rPr>
        <w:t xml:space="preserve"> </w:t>
      </w:r>
      <w:r w:rsidRPr="003D3E48">
        <w:rPr>
          <w:rStyle w:val="Emphasis"/>
        </w:rPr>
        <w:t xml:space="preserve">As a result, few in Congress are encouraged to challenge </w:t>
      </w:r>
      <w:r w:rsidRPr="003D3E48">
        <w:rPr>
          <w:sz w:val="16"/>
        </w:rPr>
        <w:t xml:space="preserve">the administration’s </w:t>
      </w:r>
      <w:r w:rsidRPr="003D3E48">
        <w:rPr>
          <w:rStyle w:val="Emphasis"/>
        </w:rPr>
        <w:t xml:space="preserve">arms sales </w:t>
      </w:r>
      <w:r w:rsidRPr="003D3E48">
        <w:rPr>
          <w:sz w:val="16"/>
        </w:rPr>
        <w:t>agenda, and Congress relegated itself to the role of rubber stamp</w:t>
      </w:r>
      <w:r w:rsidRPr="003D3E48">
        <w:rPr>
          <w:rStyle w:val="Emphasis"/>
        </w:rPr>
        <w:t>. In theory, the AECA allows Congress to block</w:t>
      </w:r>
      <w:r w:rsidRPr="003D3E48">
        <w:rPr>
          <w:sz w:val="16"/>
        </w:rPr>
        <w:t xml:space="preserve"> problematic </w:t>
      </w:r>
      <w:r w:rsidRPr="003D3E48">
        <w:rPr>
          <w:rStyle w:val="Emphasis"/>
        </w:rPr>
        <w:t>deals</w:t>
      </w:r>
      <w:r w:rsidRPr="003D3E48">
        <w:rPr>
          <w:sz w:val="16"/>
        </w:rPr>
        <w:t xml:space="preserve"> at the last minute. But </w:t>
      </w:r>
      <w:r w:rsidRPr="003D3E48">
        <w:rPr>
          <w:rStyle w:val="Emphasis"/>
        </w:rPr>
        <w:t>because of</w:t>
      </w:r>
      <w:r w:rsidRPr="003D3E48">
        <w:rPr>
          <w:sz w:val="16"/>
        </w:rPr>
        <w:t xml:space="preserve"> the practical and </w:t>
      </w:r>
      <w:r w:rsidRPr="003D3E48">
        <w:rPr>
          <w:rStyle w:val="Emphasis"/>
        </w:rPr>
        <w:t>political obstacles</w:t>
      </w:r>
      <w:r w:rsidRPr="003D3E48">
        <w:rPr>
          <w:sz w:val="16"/>
        </w:rPr>
        <w:t xml:space="preserve"> involved, </w:t>
      </w:r>
      <w:r w:rsidRPr="003D3E48">
        <w:rPr>
          <w:rStyle w:val="Emphasis"/>
        </w:rPr>
        <w:t>Congress has made few efforts to do so</w:t>
      </w:r>
      <w:r w:rsidRPr="003D3E48">
        <w:rPr>
          <w:sz w:val="16"/>
        </w:rPr>
        <w:t xml:space="preserve"> and has not passed a resolution blocking an arms deal since the AECA became law.</w:t>
      </w:r>
      <w:hyperlink r:id="rId36" w:anchor="_idTextAnchor027" w:history="1">
        <w:r w:rsidRPr="003D3E48">
          <w:rPr>
            <w:rStyle w:val="Hyperlink"/>
            <w:sz w:val="16"/>
          </w:rPr>
          <w:t>27</w:t>
        </w:r>
      </w:hyperlink>
      <w:r w:rsidRPr="003D3E48">
        <w:rPr>
          <w:sz w:val="16"/>
        </w:rPr>
        <w:t xml:space="preserve"> Thanks in part to this congressional apathy, the risk assessment requirement has generally not restrained the United States from selling weapons even to countries that should not receive them. On paper, the AECA dictates a reasonable bar for the risk assessment. The law states: “Decisions on issuing export licenses … shall take into account whether the export of the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w:t>
      </w:r>
      <w:hyperlink r:id="rId37" w:anchor="_idTextAnchor028" w:history="1">
        <w:r w:rsidRPr="003D3E48">
          <w:rPr>
            <w:rStyle w:val="Hyperlink"/>
            <w:sz w:val="16"/>
          </w:rPr>
          <w:t>28</w:t>
        </w:r>
      </w:hyperlink>
      <w:r w:rsidRPr="003D3E48">
        <w:rPr>
          <w:sz w:val="16"/>
        </w:rPr>
        <w:t xml:space="preserve"> Administrations have also highlighted the importance of avoiding arms sales that would lead to negative outcomes. The most recent presidential directive on arms sales, Barack Obama’s Presidential Policy Directive 27 from January 2014, identifies a host of criteria to be included in risk assessments and declares that “All arms transfer decisions will be guided by a set of criteria that maintains the appropriate balance between legitimate arms transfers to support U.S. national security and that of our allies and partners, and the need for restraint against the transfer of arms that would enhance the military capabilities of hostile states, serve to facilitate human rights abuses or violations of international humanitarian law, or otherwise undermine international security.”</w:t>
      </w:r>
      <w:hyperlink r:id="rId38" w:anchor="_idTextAnchor029" w:history="1">
        <w:r w:rsidRPr="003D3E48">
          <w:rPr>
            <w:rStyle w:val="Hyperlink"/>
            <w:sz w:val="16"/>
          </w:rPr>
          <w:t>29</w:t>
        </w:r>
      </w:hyperlink>
      <w:r w:rsidRPr="003D3E48">
        <w:rPr>
          <w:sz w:val="16"/>
        </w:rPr>
        <w:t xml:space="preserve"> </w:t>
      </w:r>
      <w:r w:rsidRPr="003D3E48">
        <w:rPr>
          <w:rStyle w:val="Emphasis"/>
        </w:rPr>
        <w:t>The track record of U.S. arms sales</w:t>
      </w:r>
      <w:r w:rsidRPr="003D3E48">
        <w:rPr>
          <w:sz w:val="16"/>
        </w:rPr>
        <w:t xml:space="preserve">, however, </w:t>
      </w:r>
      <w:r w:rsidRPr="003D3E48">
        <w:rPr>
          <w:rStyle w:val="Emphasis"/>
        </w:rPr>
        <w:t>illustrates that the executive branch often puts little effort into</w:t>
      </w:r>
      <w:r w:rsidRPr="003D3E48">
        <w:rPr>
          <w:sz w:val="16"/>
        </w:rPr>
        <w:t xml:space="preserve"> conducting realistic </w:t>
      </w:r>
      <w:r w:rsidRPr="003D3E48">
        <w:rPr>
          <w:rStyle w:val="Emphasis"/>
        </w:rPr>
        <w:t>risk assessments</w:t>
      </w:r>
      <w:r w:rsidRPr="003D3E48">
        <w:rPr>
          <w:sz w:val="16"/>
        </w:rPr>
        <w:t xml:space="preserve">. </w:t>
      </w:r>
      <w:r w:rsidRPr="003D3E48">
        <w:rPr>
          <w:rStyle w:val="Emphasis"/>
        </w:rPr>
        <w:t>Without the need to worry about congressional oversight</w:t>
      </w:r>
      <w:r w:rsidRPr="003D3E48">
        <w:rPr>
          <w:sz w:val="16"/>
        </w:rPr>
        <w:t xml:space="preserve">, executive branch </w:t>
      </w:r>
      <w:r w:rsidRPr="003D3E48">
        <w:rPr>
          <w:rStyle w:val="Emphasis"/>
        </w:rPr>
        <w:t>risk assessments serve more as routine paperwork than serious attempts to weigh the</w:t>
      </w:r>
      <w:r w:rsidRPr="003D3E48">
        <w:rPr>
          <w:sz w:val="16"/>
        </w:rPr>
        <w:t xml:space="preserve"> positive and negative </w:t>
      </w:r>
      <w:r w:rsidRPr="003D3E48">
        <w:rPr>
          <w:rStyle w:val="Emphasis"/>
        </w:rPr>
        <w:t>consequences of an arms deal.</w:t>
      </w:r>
      <w:r w:rsidRPr="003D3E48">
        <w:rPr>
          <w:sz w:val="16"/>
        </w:rPr>
        <w:t xml:space="preserve"> The upshot is that for decades the United States has transferred weapons into situations where it was relatively easy to forecast that the risk of negative consequences was high. In most cases, however, short-term motivations outweighed consideration of longer-term possibilities.</w:t>
      </w:r>
    </w:p>
    <w:p w:rsidR="00AA7501" w:rsidRDefault="00AA7501" w:rsidP="00AA7501"/>
    <w:p w:rsidR="00AA7501" w:rsidRDefault="00AA7501" w:rsidP="00AA7501"/>
    <w:p w:rsidR="00AA7501" w:rsidRPr="003775F2" w:rsidRDefault="00AA7501" w:rsidP="00AA7501"/>
    <w:p w:rsidR="00AA7501" w:rsidRDefault="00AA7501" w:rsidP="00AA7501">
      <w:pPr>
        <w:pStyle w:val="Heading4"/>
      </w:pPr>
      <w:r>
        <w:t xml:space="preserve">This is an important debate to have – ethical concerns should not be understood in opposition to policy but as an integral part of the decision-making process. The </w:t>
      </w:r>
      <w:proofErr w:type="spellStart"/>
      <w:r>
        <w:t>aff</w:t>
      </w:r>
      <w:proofErr w:type="spellEnd"/>
      <w:r>
        <w:t xml:space="preserve"> fosters those skills but the alt over-simplifies complex realities and leaves the government rubber stamping arms sales</w:t>
      </w:r>
    </w:p>
    <w:p w:rsidR="00AA7501" w:rsidRDefault="00AA7501" w:rsidP="00AA7501">
      <w:pPr>
        <w:rPr>
          <w:rStyle w:val="Style13ptBold"/>
        </w:rPr>
      </w:pPr>
      <w:r>
        <w:rPr>
          <w:rStyle w:val="Style13ptBold"/>
        </w:rPr>
        <w:t>Arnett, 2016</w:t>
      </w:r>
    </w:p>
    <w:p w:rsidR="00AA7501" w:rsidRPr="00BE1CEA" w:rsidRDefault="00AA7501" w:rsidP="00AA7501">
      <w:r w:rsidRPr="00BE1CEA">
        <w:t xml:space="preserve">(Major Rob Arnett, THE ROLE OF ETHICS IN INTERNATIONAL ARMS TRANSFERS – A Thesis submitted to The School of Advanced Air and Space Studies, </w:t>
      </w:r>
      <w:hyperlink r:id="rId39" w:history="1">
        <w:r w:rsidRPr="00BE1CEA">
          <w:rPr>
            <w:rStyle w:val="Hyperlink"/>
          </w:rPr>
          <w:t>https://apps.dtic.mil/dtic/tr/fulltext/u2/1030402.pdf</w:t>
        </w:r>
      </w:hyperlink>
      <w:r w:rsidRPr="00BE1CEA">
        <w:t>)</w:t>
      </w:r>
    </w:p>
    <w:p w:rsidR="00AA7501" w:rsidRPr="00F15AA3" w:rsidRDefault="00AA7501" w:rsidP="00AA7501">
      <w:pPr>
        <w:rPr>
          <w:b/>
          <w:bCs/>
          <w:sz w:val="14"/>
        </w:rPr>
      </w:pPr>
      <w:r w:rsidRPr="00F15AA3">
        <w:rPr>
          <w:rStyle w:val="Emphasis"/>
        </w:rPr>
        <w:t>The Saudi Arabia F-15 SA case does not meet</w:t>
      </w:r>
      <w:r w:rsidRPr="00F15AA3">
        <w:rPr>
          <w:sz w:val="14"/>
        </w:rPr>
        <w:t xml:space="preserve"> the </w:t>
      </w:r>
      <w:r w:rsidRPr="00F15AA3">
        <w:rPr>
          <w:rStyle w:val="Emphasis"/>
        </w:rPr>
        <w:t>ethical criteria</w:t>
      </w:r>
      <w:r w:rsidRPr="00F15AA3">
        <w:rPr>
          <w:sz w:val="14"/>
        </w:rPr>
        <w:t xml:space="preserve"> outlined in the jus ad bellum framework. When viewed from an American perspective, </w:t>
      </w:r>
      <w:r w:rsidRPr="00F15AA3">
        <w:rPr>
          <w:rStyle w:val="Emphasis"/>
        </w:rPr>
        <w:t xml:space="preserve">the Saudi government did not show a minimal concern for the </w:t>
      </w:r>
      <w:proofErr w:type="spellStart"/>
      <w:r w:rsidRPr="00F15AA3">
        <w:rPr>
          <w:rStyle w:val="Emphasis"/>
        </w:rPr>
        <w:t>well being</w:t>
      </w:r>
      <w:proofErr w:type="spellEnd"/>
      <w:r w:rsidRPr="00F15AA3">
        <w:rPr>
          <w:rStyle w:val="Emphasis"/>
        </w:rPr>
        <w:t xml:space="preserve"> of its citizens</w:t>
      </w:r>
      <w:r w:rsidRPr="00F15AA3">
        <w:rPr>
          <w:sz w:val="14"/>
        </w:rPr>
        <w:t>. By instituting repressive measures to limit its citizens’ freedoms and through institutionalized discrimination against women and religious minorities, the Saudi government failed to meet the competent authority criterion. Though Saudi Arabia met the remaining jus ad bellum criteria</w:t>
      </w:r>
      <w:r w:rsidRPr="00F15AA3">
        <w:rPr>
          <w:rStyle w:val="Emphasis"/>
        </w:rPr>
        <w:t>, the case does not warrant an approval from an ethical standpoint</w:t>
      </w:r>
      <w:r w:rsidRPr="00F15AA3">
        <w:rPr>
          <w:sz w:val="14"/>
        </w:rPr>
        <w:t xml:space="preserve">. However, Saudi Arabia has been an American ally in the Middle East for over 60 years.43 The United States and Saudi Arabia have strong economic ties and similar security interests. During Operation Desert Shield, Saudi Arabia provided the United States with access to its ports and airfields, and allowed the USAF to launch missions from its sovereign territory during Operations Desert Storm and Southern Watch.44 History generates inertia, and the United States has been willing to look past the Saudi government’s authoritarian tendencies in pursuit of American security interests in the Middle East. The Saudi Arabia F-15 sale is an exceptional case where US strategic interests and ethical concerns diverged. The ethical analysis concluded the case did not meet the criteria of the jus ad bellum framework, yet US policymakers ultimately approved the sale due to political and strategic interests in the Middle East. The Saudi Arabia case exemplifies a unique occasion when political and strategic interests outweighed ethical concerns. From a policymaker’s perspective, denying the sale of F-15’s would have contradicted over 60 years of US policy in the Middle East vis-à-vis Saudi Arabia. In addition, Saudi Arabia is Iran’s chief regional competitor in the Arab world, and US policy seeks to limits Iran’s regional influence. </w:t>
      </w:r>
      <w:r w:rsidRPr="00F15AA3">
        <w:rPr>
          <w:rStyle w:val="Emphasis"/>
        </w:rPr>
        <w:t>Due to official American policy in the Middle East, strategic interests trumped ethical considerations</w:t>
      </w:r>
      <w:r w:rsidRPr="00F15AA3">
        <w:rPr>
          <w:sz w:val="14"/>
        </w:rPr>
        <w:t xml:space="preserve">. Supplementing the CAT Policy with the jus ad bellum framework in the </w:t>
      </w:r>
      <w:proofErr w:type="spellStart"/>
      <w:r w:rsidRPr="00F15AA3">
        <w:rPr>
          <w:sz w:val="14"/>
        </w:rPr>
        <w:t>decisionmaking</w:t>
      </w:r>
      <w:proofErr w:type="spellEnd"/>
      <w:r w:rsidRPr="00F15AA3">
        <w:rPr>
          <w:sz w:val="14"/>
        </w:rPr>
        <w:t xml:space="preserve"> process would have provided policymakers with a different perspective and potentially altered the decision outcome. </w:t>
      </w:r>
      <w:r w:rsidRPr="00F15AA3">
        <w:rPr>
          <w:rStyle w:val="Emphasis"/>
        </w:rPr>
        <w:t xml:space="preserve">The jus ad bellum framework would have forced policymakers to make a judgment about the quality of the Saudi </w:t>
      </w:r>
      <w:proofErr w:type="gramStart"/>
      <w:r w:rsidRPr="00F15AA3">
        <w:rPr>
          <w:rStyle w:val="Emphasis"/>
        </w:rPr>
        <w:t>government</w:t>
      </w:r>
      <w:r w:rsidRPr="00F15AA3">
        <w:rPr>
          <w:sz w:val="14"/>
        </w:rPr>
        <w:t>, and</w:t>
      </w:r>
      <w:proofErr w:type="gramEnd"/>
      <w:r w:rsidRPr="00F15AA3">
        <w:rPr>
          <w:sz w:val="14"/>
        </w:rPr>
        <w:t xml:space="preserve"> determine whether providing F-15’s to the Saudis would help to further broader </w:t>
      </w:r>
      <w:proofErr w:type="spellStart"/>
      <w:r w:rsidRPr="00F15AA3">
        <w:rPr>
          <w:sz w:val="14"/>
        </w:rPr>
        <w:t>longterm</w:t>
      </w:r>
      <w:proofErr w:type="spellEnd"/>
      <w:r w:rsidRPr="00F15AA3">
        <w:rPr>
          <w:sz w:val="14"/>
        </w:rPr>
        <w:t xml:space="preserve"> US foreign policy interests in the region. </w:t>
      </w:r>
      <w:r w:rsidRPr="00F15AA3">
        <w:rPr>
          <w:rStyle w:val="Emphasis"/>
        </w:rPr>
        <w:t>The value of the</w:t>
      </w:r>
      <w:r w:rsidRPr="00F15AA3">
        <w:rPr>
          <w:sz w:val="14"/>
        </w:rPr>
        <w:t xml:space="preserve"> jus ad bellum </w:t>
      </w:r>
      <w:r w:rsidRPr="00F15AA3">
        <w:rPr>
          <w:rStyle w:val="Emphasis"/>
        </w:rPr>
        <w:t xml:space="preserve">framework is that it forces policymakers to grapple with the implications of their decision </w:t>
      </w:r>
      <w:r w:rsidRPr="00F15AA3">
        <w:rPr>
          <w:sz w:val="14"/>
        </w:rPr>
        <w:t xml:space="preserve">in ways that are absent the CAT Policy </w:t>
      </w:r>
      <w:r w:rsidRPr="00F15AA3">
        <w:rPr>
          <w:rStyle w:val="Emphasis"/>
        </w:rPr>
        <w:t>before approving or denying an arms sale. In the Saudi Arabia case, the</w:t>
      </w:r>
      <w:r w:rsidRPr="00F15AA3">
        <w:rPr>
          <w:sz w:val="14"/>
        </w:rPr>
        <w:t xml:space="preserve"> jus ad bellum </w:t>
      </w:r>
      <w:r w:rsidRPr="00F15AA3">
        <w:rPr>
          <w:rStyle w:val="Emphasis"/>
        </w:rPr>
        <w:t>framework could have added analytical rigor to the decision-making process.</w:t>
      </w:r>
      <w:r w:rsidRPr="00F15AA3">
        <w:rPr>
          <w:sz w:val="14"/>
        </w:rPr>
        <w:t xml:space="preserve"> As the Saudi Arabia case demonstrated, </w:t>
      </w:r>
      <w:r w:rsidRPr="00F15AA3">
        <w:rPr>
          <w:rStyle w:val="Emphasis"/>
        </w:rPr>
        <w:t>when major national security objectives are at stake, strategic security interests may outweigh ethical considerations. The primary challenge for US policymakers is to identify these situations and to understand the implications of approving arms transfers</w:t>
      </w:r>
      <w:r w:rsidRPr="00F15AA3">
        <w:rPr>
          <w:sz w:val="14"/>
        </w:rPr>
        <w:t xml:space="preserve"> to questionable states </w:t>
      </w:r>
      <w:r w:rsidRPr="00F15AA3">
        <w:rPr>
          <w:rStyle w:val="Emphasis"/>
        </w:rPr>
        <w:t>under these conditions. The danger of this line of thinking is that ethics would only apply when it is convenient for the United States</w:t>
      </w:r>
      <w:r w:rsidRPr="00F15AA3">
        <w:rPr>
          <w:sz w:val="14"/>
        </w:rPr>
        <w:t xml:space="preserve">. However, in circumstances where significant American national security interests are at stake, the decision to transfer arms to a questionable regime may be a better option than denying the transfer. Policymakers should understand these decisions come with a </w:t>
      </w:r>
      <w:proofErr w:type="gramStart"/>
      <w:r w:rsidRPr="00F15AA3">
        <w:rPr>
          <w:sz w:val="14"/>
        </w:rPr>
        <w:t>price, and</w:t>
      </w:r>
      <w:proofErr w:type="gramEnd"/>
      <w:r w:rsidRPr="00F15AA3">
        <w:rPr>
          <w:sz w:val="14"/>
        </w:rPr>
        <w:t xml:space="preserve"> should attempt to limit their occurrence whenever possible. The major implication for approving arms sales under these circumstances is that the sales can diminish American credibility abroad. Other states may perceive the transfers as a ‘double standard,’ which weakens American moral arguments for denying transfers based on human rights or ethical concerns in other cases. Stepping back</w:t>
      </w:r>
      <w:r w:rsidRPr="00F15AA3">
        <w:rPr>
          <w:rStyle w:val="Emphasis"/>
        </w:rPr>
        <w:t>, the Saudi Arabia case provides an</w:t>
      </w:r>
      <w:r w:rsidRPr="00F15AA3">
        <w:rPr>
          <w:sz w:val="14"/>
        </w:rPr>
        <w:t xml:space="preserve"> excellent </w:t>
      </w:r>
      <w:r w:rsidRPr="00F15AA3">
        <w:rPr>
          <w:rStyle w:val="Emphasis"/>
        </w:rPr>
        <w:t>example of the tension policymakers must balance between adequately addressing pressing national security challenges and achieving long-term foreign policy aspirations like advancing democracy</w:t>
      </w:r>
      <w:r w:rsidRPr="00F15AA3">
        <w:rPr>
          <w:sz w:val="14"/>
        </w:rPr>
        <w:t xml:space="preserve">, the rule of law, </w:t>
      </w:r>
      <w:r w:rsidRPr="00F15AA3">
        <w:rPr>
          <w:rStyle w:val="Emphasis"/>
        </w:rPr>
        <w:t>and human rights</w:t>
      </w:r>
      <w:r w:rsidRPr="00F15AA3">
        <w:rPr>
          <w:sz w:val="14"/>
        </w:rPr>
        <w:t xml:space="preserve">. In the short-term, selling the Saudis F-15’s met the American policy goal of tilting the regional military balance of power against Iran. However, the jus ad bellum framework exposed a weakness in the Saudi government that policymakers should consider when assessing the long-term consequences of their decision. </w:t>
      </w:r>
      <w:r w:rsidRPr="00F15AA3">
        <w:rPr>
          <w:rStyle w:val="Emphasis"/>
        </w:rPr>
        <w:t>Specifically, the Saudi government’s authoritarian tendencies and unwillingness to observe international human rights norms should give pause to American policymakers before granting</w:t>
      </w:r>
      <w:r w:rsidRPr="00F15AA3">
        <w:rPr>
          <w:sz w:val="14"/>
        </w:rPr>
        <w:t xml:space="preserve"> blanket approval to Saudi Arabia for major </w:t>
      </w:r>
      <w:r w:rsidRPr="00F15AA3">
        <w:rPr>
          <w:rStyle w:val="Emphasis"/>
        </w:rPr>
        <w:t>arms purchases.</w:t>
      </w:r>
    </w:p>
    <w:p w:rsidR="00AA7501" w:rsidRDefault="00AA7501" w:rsidP="00AA7501"/>
    <w:p w:rsidR="00AA7501" w:rsidRDefault="00AA7501" w:rsidP="00AA7501">
      <w:pPr>
        <w:pStyle w:val="Heading4"/>
      </w:pPr>
      <w:r>
        <w:t xml:space="preserve">Arms sales are potentially dangerous and </w:t>
      </w:r>
      <w:proofErr w:type="gramStart"/>
      <w:r>
        <w:t>violent</w:t>
      </w:r>
      <w:proofErr w:type="gramEnd"/>
      <w:r>
        <w:t xml:space="preserve"> but they are inevitable in this geopolitical moment, don’t let broad claims about ethics prevent us from learning about how to make less violent policies </w:t>
      </w:r>
    </w:p>
    <w:p w:rsidR="00AA7501" w:rsidRDefault="00AA7501" w:rsidP="00AA7501">
      <w:pPr>
        <w:rPr>
          <w:rStyle w:val="Style13ptBold"/>
        </w:rPr>
      </w:pPr>
      <w:r>
        <w:rPr>
          <w:rStyle w:val="Style13ptBold"/>
        </w:rPr>
        <w:t>Arnett, 2016</w:t>
      </w:r>
    </w:p>
    <w:p w:rsidR="00AA7501" w:rsidRDefault="00AA7501" w:rsidP="00AA7501">
      <w:r w:rsidRPr="00BE1CEA">
        <w:t xml:space="preserve">(Major Rob Arnett, THE ROLE OF ETHICS IN INTERNATIONAL ARMS TRANSFERS – A Thesis submitted to The School of Advanced Air and Space Studies, </w:t>
      </w:r>
      <w:hyperlink r:id="rId40" w:history="1">
        <w:r w:rsidRPr="00BE1CEA">
          <w:rPr>
            <w:rStyle w:val="Hyperlink"/>
          </w:rPr>
          <w:t>https://apps.dtic.mil/dtic/tr/fulltext/u2/1030402.pdf</w:t>
        </w:r>
      </w:hyperlink>
      <w:r w:rsidRPr="00BE1CEA">
        <w:t>)</w:t>
      </w:r>
    </w:p>
    <w:p w:rsidR="00AA7501" w:rsidRPr="00F15AA3" w:rsidRDefault="00AA7501" w:rsidP="00AA7501">
      <w:pPr>
        <w:rPr>
          <w:rStyle w:val="Emphasis"/>
        </w:rPr>
      </w:pPr>
      <w:r w:rsidRPr="00F15AA3">
        <w:rPr>
          <w:sz w:val="16"/>
        </w:rPr>
        <w:t xml:space="preserve">International arms transfers are a form of military assistance to a foreign government. The provision of lethal arms to another state provides the recipient state’s government with a new way to kill its adversaries. </w:t>
      </w:r>
      <w:r w:rsidRPr="00F15AA3">
        <w:rPr>
          <w:rStyle w:val="Emphasis"/>
        </w:rPr>
        <w:t>With each transfer of lethal arms, policymakers indirectly sanction the use of force on behalf of the recipient state’s government</w:t>
      </w:r>
      <w:r w:rsidRPr="00F15AA3">
        <w:rPr>
          <w:sz w:val="16"/>
        </w:rPr>
        <w:t xml:space="preserve">. As a result, policymakers have a strong incentive to ensure the recipient state uses the arms responsibly, even though policymakers cannot control how the weapons are ultimately employed.5 </w:t>
      </w:r>
      <w:r w:rsidRPr="00F15AA3">
        <w:rPr>
          <w:rStyle w:val="Emphasis"/>
        </w:rPr>
        <w:t xml:space="preserve">Since the transfer of lethal weapons can lead to suffering, death, and destruction, the ethical concerns surrounding international arms transfers should meet </w:t>
      </w:r>
      <w:r w:rsidRPr="00F15AA3">
        <w:rPr>
          <w:sz w:val="16"/>
        </w:rPr>
        <w:t>the</w:t>
      </w:r>
      <w:r w:rsidRPr="00F15AA3">
        <w:rPr>
          <w:rStyle w:val="Emphasis"/>
        </w:rPr>
        <w:t xml:space="preserve"> criteria </w:t>
      </w:r>
      <w:r w:rsidRPr="00F15AA3">
        <w:rPr>
          <w:sz w:val="16"/>
        </w:rPr>
        <w:t xml:space="preserve">outlined in the jus ad bellum framework whenever politically possible. Though not a panacea, arms transfers that meet the jus ad bellum criteria would provide policymakers with some assurance that the recipient state’s government will use the arms in question responsibly, and in a manner that aligns with US foreign policy interests. There is inherent risk with each </w:t>
      </w:r>
      <w:proofErr w:type="gramStart"/>
      <w:r w:rsidRPr="00F15AA3">
        <w:rPr>
          <w:sz w:val="16"/>
        </w:rPr>
        <w:t>arms transfer, but</w:t>
      </w:r>
      <w:proofErr w:type="gramEnd"/>
      <w:r w:rsidRPr="00F15AA3">
        <w:rPr>
          <w:sz w:val="16"/>
        </w:rPr>
        <w:t xml:space="preserve"> using the jus ad bellum framework can help to reduce some of the uncertainty. The Just War Tradition prizes </w:t>
      </w:r>
      <w:proofErr w:type="gramStart"/>
      <w:r w:rsidRPr="00F15AA3">
        <w:rPr>
          <w:sz w:val="16"/>
        </w:rPr>
        <w:t>peace, yet</w:t>
      </w:r>
      <w:proofErr w:type="gramEnd"/>
      <w:r w:rsidRPr="00F15AA3">
        <w:rPr>
          <w:sz w:val="16"/>
        </w:rPr>
        <w:t xml:space="preserve"> recognizes that war is a legitimate and necessary instrument of policy under certain conditions.6 The jus ad bellum criteria help to guide statesmen to use war in a morally responsible way as a tool to bring about a better peace. </w:t>
      </w:r>
      <w:r w:rsidRPr="00F15AA3">
        <w:rPr>
          <w:rStyle w:val="Emphasis"/>
        </w:rPr>
        <w:t>By focusing on ethics and the long-term prospects for peace, the jus ad bellum framework restrains policymakers from resorting to the use of force – via the transfer of weapons – irresponsibly</w:t>
      </w:r>
      <w:r w:rsidRPr="00F15AA3">
        <w:rPr>
          <w:sz w:val="16"/>
        </w:rPr>
        <w:t>. Hence, statesmen should aspire to ensure their arms transfer decisions honor the intention of the Just War tradition. But what role should ethics play when the United States has strategic security interests that overshadow ethical concerns? Simply put</w:t>
      </w:r>
      <w:r w:rsidRPr="00F15AA3">
        <w:rPr>
          <w:rStyle w:val="Emphasis"/>
        </w:rPr>
        <w:t xml:space="preserve">, ethics should play a prominent role in arms transfer decision-making process </w:t>
      </w:r>
      <w:r w:rsidRPr="00F15AA3">
        <w:rPr>
          <w:sz w:val="16"/>
        </w:rPr>
        <w:t xml:space="preserve">until they become counterproductive to accomplishing major national security goals. How the US government defines major national security goals is a subjective exercise based on the state of world affairs. As Murphy notes, “The application of the jus ad bellum criteria is impossible without giving due weight to the contextual politics.”7 </w:t>
      </w:r>
      <w:r w:rsidRPr="00F15AA3">
        <w:rPr>
          <w:rStyle w:val="Emphasis"/>
        </w:rPr>
        <w:t xml:space="preserve">Each of the cases analyzed in this thesis demonstrates the complexity of the </w:t>
      </w:r>
      <w:proofErr w:type="spellStart"/>
      <w:r w:rsidRPr="00F15AA3">
        <w:rPr>
          <w:rStyle w:val="Emphasis"/>
        </w:rPr>
        <w:t>decisionmaking</w:t>
      </w:r>
      <w:proofErr w:type="spellEnd"/>
      <w:r w:rsidRPr="00F15AA3">
        <w:rPr>
          <w:rStyle w:val="Emphasis"/>
        </w:rPr>
        <w:t xml:space="preserve"> process associated with arms transfers and underscores the importance of historical and political context</w:t>
      </w:r>
      <w:r w:rsidRPr="00F15AA3">
        <w:rPr>
          <w:sz w:val="16"/>
        </w:rPr>
        <w:t xml:space="preserve">. The jus ad bellum criteria provide policymakers with a logical framework to assess the moral acceptability of their </w:t>
      </w:r>
      <w:proofErr w:type="gramStart"/>
      <w:r w:rsidRPr="00F15AA3">
        <w:rPr>
          <w:sz w:val="16"/>
        </w:rPr>
        <w:t>decisions, and</w:t>
      </w:r>
      <w:proofErr w:type="gramEnd"/>
      <w:r w:rsidRPr="00F15AA3">
        <w:rPr>
          <w:sz w:val="16"/>
        </w:rPr>
        <w:t xml:space="preserve"> do so in a way that is sensitive to contextual realities. In the end, </w:t>
      </w:r>
      <w:r w:rsidRPr="00F15AA3">
        <w:rPr>
          <w:rStyle w:val="Emphasis"/>
        </w:rPr>
        <w:t xml:space="preserve">ethics should not be divorced from politics, nor should ethics function as a straitjacket to inhibit reasoned political </w:t>
      </w:r>
      <w:proofErr w:type="spellStart"/>
      <w:r w:rsidRPr="00F15AA3">
        <w:rPr>
          <w:rStyle w:val="Emphasis"/>
        </w:rPr>
        <w:t>decisionmaking</w:t>
      </w:r>
      <w:proofErr w:type="spellEnd"/>
      <w:r w:rsidRPr="00F15AA3">
        <w:rPr>
          <w:rStyle w:val="Emphasis"/>
        </w:rPr>
        <w:t>.</w:t>
      </w:r>
    </w:p>
    <w:p w:rsidR="00AA7501" w:rsidRDefault="00AA7501" w:rsidP="00AA7501"/>
    <w:p w:rsidR="00155953" w:rsidRDefault="00155953" w:rsidP="00AA7501">
      <w:pPr>
        <w:pStyle w:val="Heading2"/>
      </w:pPr>
      <w:r>
        <w:t>Impacts</w:t>
      </w:r>
    </w:p>
    <w:p w:rsidR="00155953" w:rsidRDefault="00155953" w:rsidP="00155953">
      <w:pPr>
        <w:pStyle w:val="Heading3"/>
      </w:pPr>
      <w:r>
        <w:t>Extinction First</w:t>
      </w:r>
    </w:p>
    <w:p w:rsidR="00155953" w:rsidRPr="00DD19A2" w:rsidRDefault="00155953" w:rsidP="00155953">
      <w:pPr>
        <w:pStyle w:val="Heading4"/>
        <w:rPr>
          <w:rFonts w:cs="Arial"/>
        </w:rPr>
      </w:pPr>
      <w:r w:rsidRPr="00DD19A2">
        <w:rPr>
          <w:rFonts w:cs="Arial"/>
        </w:rPr>
        <w:t>Prioritize extinction – it’s under-estimated and under-theorized</w:t>
      </w:r>
    </w:p>
    <w:p w:rsidR="00155953" w:rsidRPr="00DD19A2" w:rsidRDefault="00155953" w:rsidP="00155953">
      <w:proofErr w:type="spellStart"/>
      <w:r w:rsidRPr="00DD19A2">
        <w:rPr>
          <w:rStyle w:val="Style13ptBold"/>
        </w:rPr>
        <w:t>Cerutti</w:t>
      </w:r>
      <w:proofErr w:type="spellEnd"/>
      <w:r w:rsidRPr="00DD19A2">
        <w:rPr>
          <w:rStyle w:val="Style13ptBold"/>
        </w:rPr>
        <w:t xml:space="preserve"> 14</w:t>
      </w:r>
      <w:r w:rsidRPr="00DD19A2">
        <w:t xml:space="preserve"> </w:t>
      </w:r>
    </w:p>
    <w:p w:rsidR="00155953" w:rsidRPr="00DD19A2" w:rsidRDefault="00155953" w:rsidP="00155953">
      <w:pPr>
        <w:rPr>
          <w:sz w:val="16"/>
          <w:szCs w:val="16"/>
        </w:rPr>
      </w:pPr>
      <w:r w:rsidRPr="00DD19A2">
        <w:rPr>
          <w:sz w:val="16"/>
          <w:szCs w:val="16"/>
        </w:rPr>
        <w:t xml:space="preserve">Professor of Political Philosophy emeritus at the University of Florence and Adjunct Professor at the </w:t>
      </w:r>
      <w:proofErr w:type="spellStart"/>
      <w:r w:rsidRPr="00DD19A2">
        <w:rPr>
          <w:sz w:val="16"/>
          <w:szCs w:val="16"/>
        </w:rPr>
        <w:t>Scuola</w:t>
      </w:r>
      <w:proofErr w:type="spellEnd"/>
      <w:r w:rsidRPr="00DD19A2">
        <w:rPr>
          <w:sz w:val="16"/>
          <w:szCs w:val="16"/>
        </w:rPr>
        <w:t xml:space="preserve"> </w:t>
      </w:r>
      <w:proofErr w:type="spellStart"/>
      <w:r w:rsidRPr="00DD19A2">
        <w:rPr>
          <w:sz w:val="16"/>
          <w:szCs w:val="16"/>
        </w:rPr>
        <w:t>superiore</w:t>
      </w:r>
      <w:proofErr w:type="spellEnd"/>
      <w:r w:rsidRPr="00DD19A2">
        <w:rPr>
          <w:sz w:val="16"/>
          <w:szCs w:val="16"/>
        </w:rPr>
        <w:t xml:space="preserve"> </w:t>
      </w:r>
      <w:proofErr w:type="spellStart"/>
      <w:r w:rsidRPr="00DD19A2">
        <w:rPr>
          <w:sz w:val="16"/>
          <w:szCs w:val="16"/>
        </w:rPr>
        <w:t>Sant’Anna</w:t>
      </w:r>
      <w:proofErr w:type="spellEnd"/>
      <w:r w:rsidRPr="00DD19A2">
        <w:rPr>
          <w:sz w:val="16"/>
          <w:szCs w:val="16"/>
        </w:rPr>
        <w:t xml:space="preserve">, Pisa. In the last fifteen years, </w:t>
      </w:r>
      <w:proofErr w:type="spellStart"/>
      <w:r w:rsidRPr="00DD19A2">
        <w:rPr>
          <w:sz w:val="16"/>
          <w:szCs w:val="16"/>
        </w:rPr>
        <w:t>Cerutti</w:t>
      </w:r>
      <w:proofErr w:type="spellEnd"/>
      <w:r w:rsidRPr="00DD19A2">
        <w:rPr>
          <w:sz w:val="16"/>
          <w:szCs w:val="16"/>
        </w:rPr>
        <w:t xml:space="preserve"> has been </w:t>
      </w:r>
      <w:proofErr w:type="spellStart"/>
      <w:r w:rsidRPr="00DD19A2">
        <w:rPr>
          <w:sz w:val="16"/>
          <w:szCs w:val="16"/>
        </w:rPr>
        <w:t>aVisiting</w:t>
      </w:r>
      <w:proofErr w:type="spellEnd"/>
      <w:r w:rsidRPr="00DD19A2">
        <w:rPr>
          <w:sz w:val="16"/>
          <w:szCs w:val="16"/>
        </w:rPr>
        <w:t xml:space="preserve"> Professor at Harvard, the </w:t>
      </w:r>
      <w:proofErr w:type="spellStart"/>
      <w:r w:rsidRPr="00DD19A2">
        <w:rPr>
          <w:sz w:val="16"/>
          <w:szCs w:val="16"/>
        </w:rPr>
        <w:t>Universit´e</w:t>
      </w:r>
      <w:proofErr w:type="spellEnd"/>
      <w:r w:rsidRPr="00DD19A2">
        <w:rPr>
          <w:sz w:val="16"/>
          <w:szCs w:val="16"/>
        </w:rPr>
        <w:t xml:space="preserve"> de Paris 8, the Humboldt </w:t>
      </w:r>
      <w:proofErr w:type="spellStart"/>
      <w:r w:rsidRPr="00DD19A2">
        <w:rPr>
          <w:sz w:val="16"/>
          <w:szCs w:val="16"/>
        </w:rPr>
        <w:t>Universit</w:t>
      </w:r>
      <w:proofErr w:type="spellEnd"/>
      <w:r w:rsidRPr="00DD19A2">
        <w:rPr>
          <w:sz w:val="16"/>
          <w:szCs w:val="16"/>
        </w:rPr>
        <w:t xml:space="preserve"> ¨at </w:t>
      </w:r>
      <w:proofErr w:type="spellStart"/>
      <w:r w:rsidRPr="00DD19A2">
        <w:rPr>
          <w:sz w:val="16"/>
          <w:szCs w:val="16"/>
        </w:rPr>
        <w:t>zu</w:t>
      </w:r>
      <w:proofErr w:type="spellEnd"/>
      <w:r w:rsidRPr="00DD19A2">
        <w:rPr>
          <w:sz w:val="16"/>
          <w:szCs w:val="16"/>
        </w:rPr>
        <w:t xml:space="preserve"> Berlin, the London School of Economics and Political </w:t>
      </w:r>
      <w:proofErr w:type="gramStart"/>
      <w:r w:rsidRPr="00DD19A2">
        <w:rPr>
          <w:sz w:val="16"/>
          <w:szCs w:val="16"/>
        </w:rPr>
        <w:t>Science,(</w:t>
      </w:r>
      <w:proofErr w:type="gramEnd"/>
      <w:r w:rsidRPr="00DD19A2">
        <w:rPr>
          <w:sz w:val="16"/>
          <w:szCs w:val="16"/>
        </w:rPr>
        <w:t xml:space="preserve">China Foreign Affairs University), Beijing, and Stanford University in Florence. Beyond the publications quoted in this article, </w:t>
      </w:r>
      <w:proofErr w:type="spellStart"/>
      <w:r w:rsidRPr="00DD19A2">
        <w:rPr>
          <w:sz w:val="16"/>
          <w:szCs w:val="16"/>
        </w:rPr>
        <w:t>Cerutti</w:t>
      </w:r>
      <w:proofErr w:type="spellEnd"/>
      <w:r w:rsidRPr="00DD19A2">
        <w:rPr>
          <w:sz w:val="16"/>
          <w:szCs w:val="16"/>
        </w:rPr>
        <w:t xml:space="preserve">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rsidR="00155953" w:rsidRPr="00155953" w:rsidRDefault="00155953" w:rsidP="00155953">
      <w:pPr>
        <w:rPr>
          <w:sz w:val="16"/>
          <w:szCs w:val="16"/>
        </w:rPr>
      </w:pPr>
      <w:r w:rsidRPr="00DD19A2">
        <w:rPr>
          <w:sz w:val="16"/>
          <w:szCs w:val="16"/>
        </w:rPr>
        <w:t>(</w:t>
      </w:r>
      <w:proofErr w:type="spellStart"/>
      <w:r w:rsidRPr="00DD19A2">
        <w:rPr>
          <w:sz w:val="16"/>
          <w:szCs w:val="16"/>
        </w:rPr>
        <w:t>Furio</w:t>
      </w:r>
      <w:proofErr w:type="spellEnd"/>
      <w:r w:rsidRPr="00DD19A2">
        <w:rPr>
          <w:sz w:val="16"/>
          <w:szCs w:val="16"/>
        </w:rPr>
        <w:t xml:space="preserve"> “Humankind’s First Fundamental Right: Survival,” Constellations)</w:t>
      </w:r>
    </w:p>
    <w:p w:rsidR="00155953" w:rsidRPr="00DD19A2" w:rsidRDefault="00155953" w:rsidP="00155953">
      <w:pPr>
        <w:rPr>
          <w:sz w:val="16"/>
        </w:rPr>
      </w:pPr>
      <w:r w:rsidRPr="00DD19A2">
        <w:rPr>
          <w:sz w:val="16"/>
        </w:rPr>
        <w:t xml:space="preserve">This article’s main </w:t>
      </w:r>
      <w:r w:rsidRPr="00155953">
        <w:rPr>
          <w:sz w:val="16"/>
        </w:rPr>
        <w:t xml:space="preserve">thesis1 is that, </w:t>
      </w:r>
      <w:r w:rsidRPr="00155953">
        <w:rPr>
          <w:rStyle w:val="StyleUnderline"/>
        </w:rPr>
        <w:t>given the existence of</w:t>
      </w:r>
      <w:r w:rsidRPr="00155953">
        <w:rPr>
          <w:sz w:val="16"/>
        </w:rPr>
        <w:t xml:space="preserve"> at least two </w:t>
      </w:r>
      <w:r w:rsidRPr="00155953">
        <w:rPr>
          <w:rStyle w:val="StyleUnderline"/>
        </w:rPr>
        <w:t>global threats</w:t>
      </w:r>
      <w:r w:rsidRPr="00155953">
        <w:rPr>
          <w:sz w:val="16"/>
        </w:rPr>
        <w:t xml:space="preserve">, nuclear weapons and climate change, </w:t>
      </w:r>
      <w:r w:rsidRPr="00155953">
        <w:rPr>
          <w:rStyle w:val="StyleUnderline"/>
        </w:rPr>
        <w:t xml:space="preserve">which endanger the life of humankind as a civ- </w:t>
      </w:r>
      <w:proofErr w:type="spellStart"/>
      <w:r w:rsidRPr="00155953">
        <w:rPr>
          <w:rStyle w:val="StyleUnderline"/>
        </w:rPr>
        <w:t>ilized</w:t>
      </w:r>
      <w:proofErr w:type="spellEnd"/>
      <w:r w:rsidRPr="00155953">
        <w:rPr>
          <w:rStyle w:val="StyleUnderline"/>
        </w:rPr>
        <w:t xml:space="preserve"> species</w:t>
      </w:r>
      <w:r w:rsidRPr="00155953">
        <w:rPr>
          <w:sz w:val="16"/>
        </w:rPr>
        <w:t xml:space="preserve">, its </w:t>
      </w:r>
      <w:r w:rsidRPr="00155953">
        <w:rPr>
          <w:rStyle w:val="StyleUnderline"/>
        </w:rPr>
        <w:t xml:space="preserve">right to survive should be asserted as its </w:t>
      </w:r>
      <w:r w:rsidRPr="00155953">
        <w:rPr>
          <w:rStyle w:val="Emphasis"/>
        </w:rPr>
        <w:t>first</w:t>
      </w:r>
      <w:r w:rsidRPr="00155953">
        <w:rPr>
          <w:sz w:val="16"/>
        </w:rPr>
        <w:t xml:space="preserve"> human or rather </w:t>
      </w:r>
      <w:r w:rsidRPr="00155953">
        <w:rPr>
          <w:rStyle w:val="Emphasis"/>
        </w:rPr>
        <w:t>fundamental right</w:t>
      </w:r>
      <w:r w:rsidRPr="00155953">
        <w:rPr>
          <w:rStyle w:val="StyleUnderline"/>
        </w:rPr>
        <w:t>.</w:t>
      </w:r>
      <w:r w:rsidRPr="00155953">
        <w:rPr>
          <w:sz w:val="16"/>
        </w:rPr>
        <w:t xml:space="preserve"> The sense of </w:t>
      </w:r>
      <w:r w:rsidRPr="00155953">
        <w:rPr>
          <w:rStyle w:val="StyleUnderline"/>
        </w:rPr>
        <w:t>this</w:t>
      </w:r>
      <w:r w:rsidRPr="00155953">
        <w:rPr>
          <w:sz w:val="16"/>
        </w:rPr>
        <w:t xml:space="preserve"> assertion </w:t>
      </w:r>
      <w:r w:rsidRPr="00155953">
        <w:rPr>
          <w:rStyle w:val="StyleUnderline"/>
        </w:rPr>
        <w:t>is not just philosophical but legal as</w:t>
      </w:r>
      <w:r w:rsidRPr="00155953">
        <w:rPr>
          <w:sz w:val="16"/>
        </w:rPr>
        <w:t xml:space="preserve"> </w:t>
      </w:r>
      <w:proofErr w:type="gramStart"/>
      <w:r w:rsidRPr="00155953">
        <w:rPr>
          <w:rStyle w:val="StyleUnderline"/>
        </w:rPr>
        <w:t>well</w:t>
      </w:r>
      <w:r w:rsidRPr="00155953">
        <w:rPr>
          <w:sz w:val="16"/>
        </w:rPr>
        <w:t>.</w:t>
      </w:r>
      <w:r w:rsidRPr="00155953">
        <w:rPr>
          <w:sz w:val="12"/>
        </w:rPr>
        <w:t>¶</w:t>
      </w:r>
      <w:proofErr w:type="gramEnd"/>
      <w:r w:rsidRPr="00155953">
        <w:rPr>
          <w:sz w:val="16"/>
        </w:rPr>
        <w:t xml:space="preserve"> To substantiate this thesis, I shall go through six argumentative steps:</w:t>
      </w:r>
      <w:r w:rsidRPr="00155953">
        <w:rPr>
          <w:sz w:val="12"/>
        </w:rPr>
        <w:t>¶</w:t>
      </w:r>
      <w:r w:rsidRPr="00155953">
        <w:rPr>
          <w:sz w:val="16"/>
        </w:rPr>
        <w:t xml:space="preserve"> 1. Why begin with global </w:t>
      </w:r>
      <w:proofErr w:type="gramStart"/>
      <w:r w:rsidRPr="00155953">
        <w:rPr>
          <w:sz w:val="16"/>
        </w:rPr>
        <w:t>threats.</w:t>
      </w:r>
      <w:r w:rsidRPr="00155953">
        <w:rPr>
          <w:sz w:val="12"/>
        </w:rPr>
        <w:t>¶</w:t>
      </w:r>
      <w:proofErr w:type="gramEnd"/>
      <w:r w:rsidRPr="00155953">
        <w:rPr>
          <w:sz w:val="16"/>
        </w:rPr>
        <w:t xml:space="preserve"> 2. Why survival is the leading category in this field, and</w:t>
      </w:r>
      <w:r w:rsidRPr="00155953">
        <w:rPr>
          <w:sz w:val="12"/>
        </w:rPr>
        <w:t>¶</w:t>
      </w:r>
      <w:r w:rsidRPr="00155953">
        <w:rPr>
          <w:sz w:val="16"/>
        </w:rPr>
        <w:t xml:space="preserve"> how it interplays with </w:t>
      </w:r>
      <w:proofErr w:type="gramStart"/>
      <w:r w:rsidRPr="00155953">
        <w:rPr>
          <w:sz w:val="16"/>
        </w:rPr>
        <w:t>justice.</w:t>
      </w:r>
      <w:r w:rsidRPr="00155953">
        <w:rPr>
          <w:sz w:val="12"/>
        </w:rPr>
        <w:t>¶</w:t>
      </w:r>
      <w:proofErr w:type="gramEnd"/>
      <w:r w:rsidRPr="00155953">
        <w:rPr>
          <w:sz w:val="16"/>
        </w:rPr>
        <w:t xml:space="preserve"> 3. What interest humankind has in its survival, and why</w:t>
      </w:r>
      <w:r w:rsidRPr="00155953">
        <w:rPr>
          <w:sz w:val="12"/>
        </w:rPr>
        <w:t>¶</w:t>
      </w:r>
      <w:r w:rsidRPr="00155953">
        <w:rPr>
          <w:sz w:val="16"/>
        </w:rPr>
        <w:t xml:space="preserve"> it should be protected as a </w:t>
      </w:r>
      <w:proofErr w:type="gramStart"/>
      <w:r w:rsidRPr="00155953">
        <w:rPr>
          <w:sz w:val="16"/>
        </w:rPr>
        <w:t>right.</w:t>
      </w:r>
      <w:r w:rsidRPr="00155953">
        <w:rPr>
          <w:sz w:val="12"/>
        </w:rPr>
        <w:t>¶</w:t>
      </w:r>
      <w:proofErr w:type="gramEnd"/>
      <w:r w:rsidRPr="00155953">
        <w:rPr>
          <w:sz w:val="16"/>
        </w:rPr>
        <w:t xml:space="preserve"> 4. Why regard “humankind” rather than “all </w:t>
      </w:r>
      <w:proofErr w:type="spellStart"/>
      <w:r w:rsidRPr="00155953">
        <w:rPr>
          <w:sz w:val="16"/>
        </w:rPr>
        <w:t>indi</w:t>
      </w:r>
      <w:proofErr w:type="spellEnd"/>
      <w:r w:rsidRPr="00155953">
        <w:rPr>
          <w:sz w:val="16"/>
        </w:rPr>
        <w:t>-</w:t>
      </w:r>
      <w:r w:rsidRPr="00155953">
        <w:rPr>
          <w:sz w:val="12"/>
        </w:rPr>
        <w:t>¶</w:t>
      </w:r>
      <w:r w:rsidRPr="00155953">
        <w:rPr>
          <w:sz w:val="16"/>
        </w:rPr>
        <w:t xml:space="preserve"> </w:t>
      </w:r>
      <w:proofErr w:type="spellStart"/>
      <w:r w:rsidRPr="00155953">
        <w:rPr>
          <w:sz w:val="16"/>
        </w:rPr>
        <w:t>viduals</w:t>
      </w:r>
      <w:proofErr w:type="spellEnd"/>
      <w:r w:rsidRPr="00155953">
        <w:rPr>
          <w:sz w:val="16"/>
        </w:rPr>
        <w:t xml:space="preserve">” as a possible </w:t>
      </w:r>
      <w:proofErr w:type="gramStart"/>
      <w:r w:rsidRPr="00155953">
        <w:rPr>
          <w:sz w:val="16"/>
        </w:rPr>
        <w:t>actor.</w:t>
      </w:r>
      <w:r w:rsidRPr="00155953">
        <w:rPr>
          <w:sz w:val="12"/>
        </w:rPr>
        <w:t>¶</w:t>
      </w:r>
      <w:proofErr w:type="gramEnd"/>
      <w:r w:rsidRPr="00155953">
        <w:rPr>
          <w:sz w:val="16"/>
        </w:rPr>
        <w:t xml:space="preserve"> 5. Why speak of a fundamental rather than human</w:t>
      </w:r>
      <w:r w:rsidRPr="00155953">
        <w:rPr>
          <w:sz w:val="12"/>
        </w:rPr>
        <w:t>¶</w:t>
      </w:r>
      <w:r w:rsidRPr="00155953">
        <w:rPr>
          <w:sz w:val="16"/>
        </w:rPr>
        <w:t xml:space="preserve"> right, and how to constitutionalize this </w:t>
      </w:r>
      <w:proofErr w:type="gramStart"/>
      <w:r w:rsidRPr="00155953">
        <w:rPr>
          <w:sz w:val="16"/>
        </w:rPr>
        <w:t>right.</w:t>
      </w:r>
      <w:r w:rsidRPr="00155953">
        <w:rPr>
          <w:sz w:val="12"/>
        </w:rPr>
        <w:t>¶</w:t>
      </w:r>
      <w:proofErr w:type="gramEnd"/>
      <w:r w:rsidRPr="00155953">
        <w:rPr>
          <w:sz w:val="16"/>
        </w:rPr>
        <w:t xml:space="preserve"> 6. How two developments in international law after 1945 can contribute to support the argument I have</w:t>
      </w:r>
      <w:r w:rsidRPr="00155953">
        <w:rPr>
          <w:sz w:val="12"/>
        </w:rPr>
        <w:t>¶</w:t>
      </w:r>
      <w:r w:rsidRPr="00155953">
        <w:rPr>
          <w:sz w:val="16"/>
        </w:rPr>
        <w:t xml:space="preserve"> been </w:t>
      </w:r>
      <w:proofErr w:type="gramStart"/>
      <w:r w:rsidRPr="00155953">
        <w:rPr>
          <w:sz w:val="16"/>
        </w:rPr>
        <w:t>sketching.</w:t>
      </w:r>
      <w:r w:rsidRPr="00155953">
        <w:rPr>
          <w:sz w:val="12"/>
        </w:rPr>
        <w:t>¶</w:t>
      </w:r>
      <w:proofErr w:type="gramEnd"/>
      <w:r w:rsidRPr="00155953">
        <w:rPr>
          <w:sz w:val="16"/>
        </w:rPr>
        <w:t xml:space="preserve"> **</w:t>
      </w:r>
      <w:r w:rsidRPr="00155953">
        <w:rPr>
          <w:sz w:val="12"/>
        </w:rPr>
        <w:t>¶</w:t>
      </w:r>
      <w:r w:rsidRPr="00155953">
        <w:rPr>
          <w:sz w:val="16"/>
        </w:rPr>
        <w:t xml:space="preserve"> 1. If philosophical thinking starts with being amazed at something in the world (Plato’s θα</w:t>
      </w:r>
      <w:proofErr w:type="spellStart"/>
      <w:r w:rsidRPr="00155953">
        <w:rPr>
          <w:sz w:val="16"/>
        </w:rPr>
        <w:t>υμ</w:t>
      </w:r>
      <w:proofErr w:type="spellEnd"/>
      <w:r w:rsidRPr="00155953">
        <w:rPr>
          <w:sz w:val="16"/>
        </w:rPr>
        <w:t>α ́</w:t>
      </w:r>
      <w:proofErr w:type="spellStart"/>
      <w:r w:rsidRPr="00155953">
        <w:rPr>
          <w:sz w:val="16"/>
        </w:rPr>
        <w:t>ζειν</w:t>
      </w:r>
      <w:proofErr w:type="spellEnd"/>
      <w:r w:rsidRPr="00155953">
        <w:rPr>
          <w:sz w:val="16"/>
        </w:rPr>
        <w:t xml:space="preserve">), my in- </w:t>
      </w:r>
      <w:proofErr w:type="spellStart"/>
      <w:r w:rsidRPr="00155953">
        <w:rPr>
          <w:sz w:val="16"/>
        </w:rPr>
        <w:t>terest</w:t>
      </w:r>
      <w:proofErr w:type="spellEnd"/>
      <w:r w:rsidRPr="00155953">
        <w:rPr>
          <w:sz w:val="16"/>
        </w:rPr>
        <w:t xml:space="preserve"> in the present matter2 was first stimulated by the pre-philosophical amazement I always felt in seeing that in the now enormous human rights discourse (both in politics and academia) so much care is dedicated to the single individuals, and so wide-ranging designs of a cos- </w:t>
      </w:r>
      <w:proofErr w:type="spellStart"/>
      <w:r w:rsidRPr="00155953">
        <w:rPr>
          <w:sz w:val="16"/>
        </w:rPr>
        <w:t>mopolis</w:t>
      </w:r>
      <w:proofErr w:type="spellEnd"/>
      <w:r w:rsidRPr="00155953">
        <w:rPr>
          <w:sz w:val="16"/>
        </w:rPr>
        <w:t xml:space="preserve"> to come are based on their rights. Yet </w:t>
      </w:r>
      <w:r w:rsidRPr="00155953">
        <w:rPr>
          <w:rStyle w:val="Emphasis"/>
        </w:rPr>
        <w:t>nobody seems to take note</w:t>
      </w:r>
      <w:r w:rsidRPr="00155953">
        <w:rPr>
          <w:rStyle w:val="StyleUnderline"/>
        </w:rPr>
        <w:t xml:space="preserve"> that the life of all present and future individuals could be annihilated</w:t>
      </w:r>
      <w:r w:rsidRPr="00155953">
        <w:rPr>
          <w:sz w:val="16"/>
        </w:rPr>
        <w:t xml:space="preserve"> by a nuclear war or up- set by catastrophic developments of climate change. </w:t>
      </w:r>
      <w:r w:rsidRPr="00155953">
        <w:rPr>
          <w:rStyle w:val="StyleUnderline"/>
        </w:rPr>
        <w:t>It is like insisting on first debating the rights of a ship’s</w:t>
      </w:r>
      <w:r w:rsidRPr="00155953">
        <w:rPr>
          <w:sz w:val="16"/>
        </w:rPr>
        <w:t xml:space="preserve"> third- class </w:t>
      </w:r>
      <w:r w:rsidRPr="00155953">
        <w:rPr>
          <w:rStyle w:val="StyleUnderline"/>
        </w:rPr>
        <w:t>passengers</w:t>
      </w:r>
      <w:r w:rsidRPr="00155953">
        <w:rPr>
          <w:sz w:val="16"/>
        </w:rPr>
        <w:t xml:space="preserve"> 3 </w:t>
      </w:r>
      <w:r w:rsidRPr="00155953">
        <w:rPr>
          <w:rStyle w:val="StyleUnderline"/>
        </w:rPr>
        <w:t>instead of taking action in the light of the fact that the ship is already taking in seawater from a leak</w:t>
      </w:r>
      <w:r w:rsidRPr="00155953">
        <w:rPr>
          <w:sz w:val="16"/>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w:t>
      </w:r>
      <w:proofErr w:type="spellStart"/>
      <w:r w:rsidRPr="00155953">
        <w:rPr>
          <w:sz w:val="16"/>
        </w:rPr>
        <w:t>tions</w:t>
      </w:r>
      <w:proofErr w:type="spellEnd"/>
      <w:r w:rsidRPr="00155953">
        <w:rPr>
          <w:sz w:val="16"/>
        </w:rPr>
        <w:t xml:space="preserve"> that would put the care for third-class passengers</w:t>
      </w:r>
      <w:r w:rsidRPr="00155953">
        <w:rPr>
          <w:sz w:val="12"/>
        </w:rPr>
        <w:t>¶</w:t>
      </w:r>
      <w:r w:rsidRPr="00155953">
        <w:rPr>
          <w:sz w:val="16"/>
        </w:rPr>
        <w:t xml:space="preserve"> on a firmer ground). </w:t>
      </w:r>
      <w:r w:rsidRPr="00155953">
        <w:rPr>
          <w:rStyle w:val="StyleUnderline"/>
        </w:rPr>
        <w:t>These dangers are philosophically significant because they tell something about human beings</w:t>
      </w:r>
      <w:r w:rsidRPr="00155953">
        <w:rPr>
          <w:sz w:val="16"/>
        </w:rPr>
        <w:t xml:space="preserve">, the only ones who have become able to destroy their own race, as well as about modernity: the </w:t>
      </w:r>
      <w:proofErr w:type="spellStart"/>
      <w:r w:rsidRPr="00155953">
        <w:rPr>
          <w:sz w:val="16"/>
        </w:rPr>
        <w:t>possibil</w:t>
      </w:r>
      <w:proofErr w:type="spellEnd"/>
      <w:r w:rsidRPr="00155953">
        <w:rPr>
          <w:sz w:val="16"/>
        </w:rPr>
        <w:t xml:space="preserve">- </w:t>
      </w:r>
      <w:proofErr w:type="spellStart"/>
      <w:r w:rsidRPr="00155953">
        <w:rPr>
          <w:sz w:val="16"/>
        </w:rPr>
        <w:t>ity</w:t>
      </w:r>
      <w:proofErr w:type="spellEnd"/>
      <w:r w:rsidRPr="00155953">
        <w:rPr>
          <w:sz w:val="16"/>
        </w:rPr>
        <w:t xml:space="preserve">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155953">
        <w:rPr>
          <w:rStyle w:val="StyleUnderline"/>
        </w:rPr>
        <w:t>challenges like nuclear weapons</w:t>
      </w:r>
      <w:r w:rsidRPr="00155953">
        <w:rPr>
          <w:sz w:val="16"/>
        </w:rPr>
        <w:t xml:space="preserve"> (con- </w:t>
      </w:r>
      <w:proofErr w:type="spellStart"/>
      <w:r w:rsidRPr="00155953">
        <w:rPr>
          <w:sz w:val="16"/>
        </w:rPr>
        <w:t>sidered</w:t>
      </w:r>
      <w:proofErr w:type="spellEnd"/>
      <w:r w:rsidRPr="00155953">
        <w:rPr>
          <w:sz w:val="16"/>
        </w:rPr>
        <w:t xml:space="preserve"> in themselves, while nuclear proliferation is but a </w:t>
      </w:r>
      <w:proofErr w:type="spellStart"/>
      <w:r w:rsidRPr="00155953">
        <w:rPr>
          <w:sz w:val="16"/>
        </w:rPr>
        <w:t>subphenomenon</w:t>
      </w:r>
      <w:proofErr w:type="spellEnd"/>
      <w:r w:rsidRPr="00155953">
        <w:rPr>
          <w:sz w:val="16"/>
        </w:rPr>
        <w:t xml:space="preserve">) </w:t>
      </w:r>
      <w:r w:rsidRPr="00155953">
        <w:rPr>
          <w:rStyle w:val="StyleUnderline"/>
        </w:rPr>
        <w:t>and climate change</w:t>
      </w:r>
      <w:r w:rsidRPr="00155953">
        <w:rPr>
          <w:sz w:val="16"/>
        </w:rPr>
        <w:t xml:space="preserve"> global (in a very specific sense) because they are lethal and planet-wide, </w:t>
      </w:r>
      <w:r w:rsidRPr="00155953">
        <w:rPr>
          <w:rStyle w:val="StyleUnderline"/>
        </w:rPr>
        <w:t>can hit</w:t>
      </w:r>
      <w:r w:rsidRPr="00155953">
        <w:rPr>
          <w:sz w:val="16"/>
        </w:rPr>
        <w:t xml:space="preserve"> approximately </w:t>
      </w:r>
      <w:r w:rsidRPr="00155953">
        <w:rPr>
          <w:rStyle w:val="StyleUnderline"/>
        </w:rPr>
        <w:t>everybody on earth and</w:t>
      </w:r>
      <w:r w:rsidRPr="00155953">
        <w:rPr>
          <w:sz w:val="16"/>
        </w:rPr>
        <w:t xml:space="preserve"> can be reasonably addressed only by the near totality of </w:t>
      </w:r>
      <w:proofErr w:type="spellStart"/>
      <w:r w:rsidRPr="00155953">
        <w:rPr>
          <w:sz w:val="16"/>
        </w:rPr>
        <w:t>coun</w:t>
      </w:r>
      <w:proofErr w:type="spellEnd"/>
      <w:r w:rsidRPr="00155953">
        <w:rPr>
          <w:sz w:val="16"/>
        </w:rPr>
        <w:t xml:space="preserve">- tries and peoples. They would not wipe out biologically humankind, although this cannot be excluded in case of an all-out nuclear war; but </w:t>
      </w:r>
      <w:r w:rsidRPr="00155953">
        <w:rPr>
          <w:rStyle w:val="StyleUnderline"/>
        </w:rPr>
        <w:t>they would destroy human civilization</w:t>
      </w:r>
      <w:r w:rsidRPr="00155953">
        <w:rPr>
          <w:sz w:val="16"/>
        </w:rPr>
        <w:t xml:space="preserve">:6 not a set of values, but the set of material and cultural tools (agriculture, communications, trans- </w:t>
      </w:r>
      <w:proofErr w:type="spellStart"/>
      <w:r w:rsidRPr="00155953">
        <w:rPr>
          <w:sz w:val="16"/>
        </w:rPr>
        <w:t>portation</w:t>
      </w:r>
      <w:proofErr w:type="spellEnd"/>
      <w:r w:rsidRPr="00155953">
        <w:rPr>
          <w:sz w:val="16"/>
        </w:rPr>
        <w:t xml:space="preserve"> and trade) that allow unspecialized animals like the humans to survive and to thrive.</w:t>
      </w:r>
      <w:r w:rsidRPr="00155953">
        <w:rPr>
          <w:sz w:val="12"/>
        </w:rPr>
        <w:t>¶</w:t>
      </w:r>
      <w:r w:rsidRPr="00155953">
        <w:rPr>
          <w:sz w:val="16"/>
        </w:rPr>
        <w:t xml:space="preserve"> It is clear that my thesis presupposes a revised scale of relevance among the issues requiring and </w:t>
      </w:r>
      <w:proofErr w:type="spellStart"/>
      <w:r w:rsidRPr="00155953">
        <w:rPr>
          <w:sz w:val="16"/>
        </w:rPr>
        <w:t>stimulat</w:t>
      </w:r>
      <w:proofErr w:type="spellEnd"/>
      <w:r w:rsidRPr="00155953">
        <w:rPr>
          <w:sz w:val="16"/>
        </w:rPr>
        <w:t xml:space="preserve">- </w:t>
      </w:r>
      <w:proofErr w:type="spellStart"/>
      <w:r w:rsidRPr="00155953">
        <w:rPr>
          <w:sz w:val="16"/>
        </w:rPr>
        <w:t>ing</w:t>
      </w:r>
      <w:proofErr w:type="spellEnd"/>
      <w:r w:rsidRPr="00155953">
        <w:rPr>
          <w:sz w:val="16"/>
        </w:rPr>
        <w:t xml:space="preserve"> theoretical investigations: in my philosophical view global threats have a greater relevance and are </w:t>
      </w:r>
      <w:proofErr w:type="spellStart"/>
      <w:r w:rsidRPr="00155953">
        <w:rPr>
          <w:sz w:val="16"/>
        </w:rPr>
        <w:t>intellec</w:t>
      </w:r>
      <w:proofErr w:type="spellEnd"/>
      <w:r w:rsidRPr="00155953">
        <w:rPr>
          <w:sz w:val="16"/>
        </w:rPr>
        <w:t xml:space="preserve">- </w:t>
      </w:r>
      <w:proofErr w:type="spellStart"/>
      <w:r w:rsidRPr="00155953">
        <w:rPr>
          <w:sz w:val="16"/>
        </w:rPr>
        <w:t>tually</w:t>
      </w:r>
      <w:proofErr w:type="spellEnd"/>
      <w:r w:rsidRPr="00155953">
        <w:rPr>
          <w:sz w:val="16"/>
        </w:rPr>
        <w:t xml:space="preserve">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w:t>
      </w:r>
      <w:proofErr w:type="spellStart"/>
      <w:r w:rsidRPr="00155953">
        <w:rPr>
          <w:sz w:val="16"/>
        </w:rPr>
        <w:t>dure</w:t>
      </w:r>
      <w:proofErr w:type="spellEnd"/>
      <w:r w:rsidRPr="00155953">
        <w:rPr>
          <w:sz w:val="16"/>
        </w:rPr>
        <w:t xml:space="preserve"> ́e determinants of human- </w:t>
      </w:r>
      <w:proofErr w:type="spellStart"/>
      <w:r w:rsidRPr="00155953">
        <w:rPr>
          <w:sz w:val="16"/>
        </w:rPr>
        <w:t>ity’s</w:t>
      </w:r>
      <w:proofErr w:type="spellEnd"/>
      <w:r w:rsidRPr="00155953">
        <w:rPr>
          <w:sz w:val="16"/>
        </w:rPr>
        <w:t xml:space="preserve"> fate, political philosophy should not necessarily espouse the agenda suggested by current politics and journalism and, instead, seek its own independent as- </w:t>
      </w:r>
      <w:proofErr w:type="spellStart"/>
      <w:r w:rsidRPr="00155953">
        <w:rPr>
          <w:sz w:val="16"/>
        </w:rPr>
        <w:t>sessment</w:t>
      </w:r>
      <w:proofErr w:type="spellEnd"/>
      <w:r w:rsidRPr="00155953">
        <w:rPr>
          <w:sz w:val="16"/>
        </w:rPr>
        <w:t xml:space="preserve"> of the state of the world as part of its business; this is a critical attitude that cannot be implemented without a philosophical view on history (not to be con- fused with a revival of the “grand narratives”). Besides, </w:t>
      </w:r>
      <w:r w:rsidRPr="00155953">
        <w:rPr>
          <w:rStyle w:val="StyleUnderline"/>
        </w:rPr>
        <w:t>the shifting of</w:t>
      </w:r>
      <w:r w:rsidRPr="00155953">
        <w:rPr>
          <w:sz w:val="16"/>
        </w:rPr>
        <w:t xml:space="preserve"> most of Critical </w:t>
      </w:r>
      <w:r w:rsidRPr="00155953">
        <w:rPr>
          <w:rStyle w:val="StyleUnderline"/>
        </w:rPr>
        <w:t>Theory to pure normativity has favored</w:t>
      </w:r>
      <w:r w:rsidRPr="00155953">
        <w:rPr>
          <w:sz w:val="16"/>
        </w:rPr>
        <w:t xml:space="preserve"> the emergence not just of worldviews based on the predominance of </w:t>
      </w:r>
      <w:proofErr w:type="spellStart"/>
      <w:r w:rsidRPr="00155953">
        <w:rPr>
          <w:sz w:val="16"/>
        </w:rPr>
        <w:t>Sollen</w:t>
      </w:r>
      <w:proofErr w:type="spellEnd"/>
      <w:r w:rsidRPr="00155953">
        <w:rPr>
          <w:sz w:val="16"/>
        </w:rPr>
        <w:t xml:space="preserve">, but also of </w:t>
      </w:r>
      <w:r w:rsidRPr="00155953">
        <w:rPr>
          <w:rStyle w:val="StyleUnderline"/>
        </w:rPr>
        <w:t>an exclusive attention on intersubjectivity</w:t>
      </w:r>
      <w:r w:rsidRPr="00155953">
        <w:rPr>
          <w:sz w:val="16"/>
        </w:rPr>
        <w:t xml:space="preserve"> and its troubles; </w:t>
      </w:r>
      <w:r w:rsidRPr="00155953">
        <w:rPr>
          <w:rStyle w:val="StyleUnderline"/>
        </w:rPr>
        <w:t>as if challenges to politics and civilization caused by systemic imperatives</w:t>
      </w:r>
      <w:r w:rsidRPr="00155953">
        <w:rPr>
          <w:sz w:val="16"/>
        </w:rPr>
        <w:t xml:space="preserve"> (</w:t>
      </w:r>
      <w:r w:rsidRPr="00155953">
        <w:rPr>
          <w:rStyle w:val="StyleUnderline"/>
        </w:rPr>
        <w:t>such as the nuclear threat and</w:t>
      </w:r>
      <w:r w:rsidRPr="00155953">
        <w:rPr>
          <w:sz w:val="12"/>
        </w:rPr>
        <w:t>¶</w:t>
      </w:r>
      <w:r w:rsidRPr="00155953">
        <w:rPr>
          <w:sz w:val="16"/>
        </w:rPr>
        <w:t xml:space="preserve"> </w:t>
      </w:r>
      <w:r w:rsidRPr="00155953">
        <w:rPr>
          <w:rStyle w:val="StyleUnderline"/>
        </w:rPr>
        <w:t>climate change)</w:t>
      </w:r>
      <w:r w:rsidRPr="00155953">
        <w:rPr>
          <w:sz w:val="16"/>
        </w:rPr>
        <w:t xml:space="preserve"> </w:t>
      </w:r>
      <w:r w:rsidRPr="00155953">
        <w:rPr>
          <w:rStyle w:val="StyleUnderline"/>
        </w:rPr>
        <w:t>were beyond the grasp of critical inquiry</w:t>
      </w:r>
      <w:r w:rsidRPr="00155953">
        <w:rPr>
          <w:sz w:val="16"/>
        </w:rPr>
        <w:t xml:space="preserve">. What I am attempting in this article is to address an issue such as human rights that is typical of </w:t>
      </w:r>
      <w:r w:rsidRPr="00155953">
        <w:rPr>
          <w:rStyle w:val="StyleUnderline"/>
        </w:rPr>
        <w:t>the self- centered normative approach</w:t>
      </w:r>
      <w:r w:rsidRPr="00155953">
        <w:rPr>
          <w:sz w:val="16"/>
        </w:rPr>
        <w:t xml:space="preserve"> mentioned and to show how it </w:t>
      </w:r>
      <w:r w:rsidRPr="00155953">
        <w:rPr>
          <w:rStyle w:val="StyleUnderline"/>
        </w:rPr>
        <w:t>should be restructured to address the challenges for humankind’s survival</w:t>
      </w:r>
      <w:r w:rsidRPr="00155953">
        <w:rPr>
          <w:sz w:val="16"/>
        </w:rPr>
        <w:t>.</w:t>
      </w:r>
      <w:r w:rsidRPr="00155953">
        <w:rPr>
          <w:sz w:val="12"/>
        </w:rPr>
        <w:t>¶</w:t>
      </w:r>
      <w:r w:rsidRPr="00155953">
        <w:rPr>
          <w:sz w:val="16"/>
        </w:rPr>
        <w:t xml:space="preserve"> In this attempt I am driven by the intent to debunk the layer of denial (or repression in </w:t>
      </w:r>
      <w:proofErr w:type="spellStart"/>
      <w:r w:rsidRPr="00155953">
        <w:rPr>
          <w:sz w:val="16"/>
        </w:rPr>
        <w:t>pshychoanalyti</w:t>
      </w:r>
      <w:proofErr w:type="spellEnd"/>
      <w:r w:rsidRPr="00155953">
        <w:rPr>
          <w:sz w:val="16"/>
        </w:rPr>
        <w:t xml:space="preserve">- </w:t>
      </w:r>
      <w:proofErr w:type="spellStart"/>
      <w:r w:rsidRPr="00155953">
        <w:rPr>
          <w:sz w:val="16"/>
        </w:rPr>
        <w:t>cal</w:t>
      </w:r>
      <w:proofErr w:type="spellEnd"/>
      <w:r w:rsidRPr="00155953">
        <w:rPr>
          <w:sz w:val="16"/>
        </w:rPr>
        <w:t xml:space="preserve"> sense) that, more intensely after the end of the Cold War, has removed the nuclear threat from the </w:t>
      </w:r>
      <w:proofErr w:type="spellStart"/>
      <w:r w:rsidRPr="00155953">
        <w:rPr>
          <w:sz w:val="16"/>
        </w:rPr>
        <w:t>philosoph</w:t>
      </w:r>
      <w:proofErr w:type="spellEnd"/>
      <w:r w:rsidRPr="00155953">
        <w:rPr>
          <w:sz w:val="16"/>
        </w:rPr>
        <w:t xml:space="preserve">- </w:t>
      </w:r>
      <w:proofErr w:type="spellStart"/>
      <w:r w:rsidRPr="00155953">
        <w:rPr>
          <w:sz w:val="16"/>
        </w:rPr>
        <w:t>ical</w:t>
      </w:r>
      <w:proofErr w:type="spellEnd"/>
      <w:r w:rsidRPr="00155953">
        <w:rPr>
          <w:sz w:val="16"/>
        </w:rPr>
        <w:t xml:space="preserve"> reflection on modernity and has later prevented cli- mate change from entering the main agenda of Critical Theory. There is also an epistemological aspect in this: a critical </w:t>
      </w:r>
      <w:proofErr w:type="spellStart"/>
      <w:r w:rsidRPr="00155953">
        <w:rPr>
          <w:sz w:val="16"/>
        </w:rPr>
        <w:t>Zeitdiagnose</w:t>
      </w:r>
      <w:proofErr w:type="spellEnd"/>
      <w:r w:rsidRPr="00155953">
        <w:rPr>
          <w:sz w:val="16"/>
        </w:rPr>
        <w:t xml:space="preserve">, or an informed assessment of where history has taken us to in our post-modern times is not possible without first taking what hard science has to say about the threats for humankind very seriously.7 With rare exceptions, </w:t>
      </w:r>
      <w:r w:rsidRPr="00155953">
        <w:rPr>
          <w:rStyle w:val="StyleUnderline"/>
        </w:rPr>
        <w:t>critical theorists seem to be reluctant to address the philosophical issues raised by global challenges, not to mention their</w:t>
      </w:r>
      <w:r w:rsidRPr="00155953">
        <w:rPr>
          <w:sz w:val="16"/>
        </w:rPr>
        <w:t xml:space="preserve"> </w:t>
      </w:r>
      <w:r w:rsidRPr="00155953">
        <w:rPr>
          <w:rStyle w:val="StyleUnderline"/>
        </w:rPr>
        <w:t>complete denial</w:t>
      </w:r>
      <w:r w:rsidRPr="00155953">
        <w:rPr>
          <w:sz w:val="16"/>
        </w:rPr>
        <w:t xml:space="preserve"> beginning with Horkheimer and Adorno in the Fifties and Sixties (when Mutual Assured Destruction became a real possibility) </w:t>
      </w:r>
      <w:r w:rsidRPr="00155953">
        <w:rPr>
          <w:rStyle w:val="StyleUnderline"/>
        </w:rPr>
        <w:t>of the meaning of nuclear weapons. It is as if Critical Theory</w:t>
      </w:r>
      <w:r w:rsidRPr="00155953">
        <w:rPr>
          <w:sz w:val="16"/>
        </w:rPr>
        <w:t xml:space="preserve">, despite its claim to be a gen- </w:t>
      </w:r>
      <w:proofErr w:type="spellStart"/>
      <w:r w:rsidRPr="00155953">
        <w:rPr>
          <w:sz w:val="16"/>
        </w:rPr>
        <w:t>eral</w:t>
      </w:r>
      <w:proofErr w:type="spellEnd"/>
      <w:r w:rsidRPr="00155953">
        <w:rPr>
          <w:sz w:val="16"/>
        </w:rPr>
        <w:t xml:space="preserve"> assessment of our civilization, </w:t>
      </w:r>
      <w:r w:rsidRPr="00155953">
        <w:rPr>
          <w:rStyle w:val="StyleUnderline"/>
        </w:rPr>
        <w:t>had accepted a tacit division of labor in which its competence is restricted to social justice</w:t>
      </w:r>
      <w:r w:rsidRPr="00155953">
        <w:rPr>
          <w:sz w:val="16"/>
        </w:rPr>
        <w:t xml:space="preserve"> (in continuation of its original being rooted in the Marxian critique of political economy) </w:t>
      </w:r>
      <w:r w:rsidRPr="00155953">
        <w:rPr>
          <w:rStyle w:val="StyleUnderline"/>
        </w:rPr>
        <w:t>and the “damaged”</w:t>
      </w:r>
      <w:r w:rsidRPr="00155953">
        <w:rPr>
          <w:sz w:val="16"/>
        </w:rPr>
        <w:t xml:space="preserve">8 </w:t>
      </w:r>
      <w:r w:rsidRPr="00155953">
        <w:rPr>
          <w:rStyle w:val="StyleUnderline"/>
        </w:rPr>
        <w:t>subjectivity</w:t>
      </w:r>
      <w:r w:rsidRPr="00155953">
        <w:rPr>
          <w:sz w:val="16"/>
        </w:rPr>
        <w:t xml:space="preserve">. The rest of the real world is left to a purely Hobbesian (and later </w:t>
      </w:r>
      <w:proofErr w:type="spellStart"/>
      <w:r w:rsidRPr="00155953">
        <w:rPr>
          <w:sz w:val="16"/>
        </w:rPr>
        <w:t>Luhmannian</w:t>
      </w:r>
      <w:proofErr w:type="spellEnd"/>
      <w:r w:rsidRPr="00155953">
        <w:rPr>
          <w:sz w:val="16"/>
        </w:rPr>
        <w:t>) reading, or to the perception of side-figures such as Karl Jaspers or Gu ̈</w:t>
      </w:r>
      <w:proofErr w:type="spellStart"/>
      <w:r w:rsidRPr="00155953">
        <w:rPr>
          <w:sz w:val="16"/>
        </w:rPr>
        <w:t>nther</w:t>
      </w:r>
      <w:proofErr w:type="spellEnd"/>
      <w:r w:rsidRPr="00155953">
        <w:rPr>
          <w:sz w:val="16"/>
        </w:rPr>
        <w:t xml:space="preserve"> Anders.</w:t>
      </w:r>
      <w:r w:rsidRPr="00155953">
        <w:rPr>
          <w:sz w:val="12"/>
        </w:rPr>
        <w:t>¶</w:t>
      </w:r>
      <w:r w:rsidRPr="00155953">
        <w:rPr>
          <w:sz w:val="16"/>
        </w:rPr>
        <w:t xml:space="preserve"> A last epistemological remark: </w:t>
      </w:r>
      <w:r w:rsidRPr="00155953">
        <w:rPr>
          <w:rStyle w:val="StyleUnderline"/>
        </w:rPr>
        <w:t>starting from problems and threats that</w:t>
      </w:r>
      <w:r w:rsidRPr="00155953">
        <w:rPr>
          <w:sz w:val="16"/>
        </w:rPr>
        <w:t xml:space="preserve">, however socially generated, </w:t>
      </w:r>
      <w:r w:rsidRPr="00155953">
        <w:rPr>
          <w:rStyle w:val="StyleUnderline"/>
        </w:rPr>
        <w:t xml:space="preserve">come up as physical events and are accounted for by hard science has the advantage that philosophy can work on them without first engaging in a complicate and doubt- </w:t>
      </w:r>
      <w:proofErr w:type="spellStart"/>
      <w:r w:rsidRPr="00155953">
        <w:rPr>
          <w:rStyle w:val="StyleUnderline"/>
        </w:rPr>
        <w:t>ful</w:t>
      </w:r>
      <w:proofErr w:type="spellEnd"/>
      <w:r w:rsidRPr="00155953">
        <w:rPr>
          <w:rStyle w:val="StyleUnderline"/>
        </w:rPr>
        <w:t xml:space="preserve"> theorizing about how the world should be reshaped</w:t>
      </w:r>
      <w:r w:rsidRPr="00155953">
        <w:rPr>
          <w:sz w:val="16"/>
        </w:rPr>
        <w:t xml:space="preserve"> according to a general normative theory. This ad hoc theorizing shows the ability or inability of a </w:t>
      </w:r>
      <w:proofErr w:type="spellStart"/>
      <w:r w:rsidRPr="00155953">
        <w:rPr>
          <w:sz w:val="16"/>
        </w:rPr>
        <w:t>philosoph</w:t>
      </w:r>
      <w:proofErr w:type="spellEnd"/>
      <w:r w:rsidRPr="00155953">
        <w:rPr>
          <w:sz w:val="16"/>
        </w:rPr>
        <w:t xml:space="preserve">- </w:t>
      </w:r>
      <w:proofErr w:type="spellStart"/>
      <w:r w:rsidRPr="00155953">
        <w:rPr>
          <w:sz w:val="16"/>
        </w:rPr>
        <w:t>ical</w:t>
      </w:r>
      <w:proofErr w:type="spellEnd"/>
      <w:r w:rsidRPr="00155953">
        <w:rPr>
          <w:sz w:val="16"/>
        </w:rPr>
        <w:t xml:space="preserve"> view to come to terms with problems that are of paramount importance to everybody, not just to the </w:t>
      </w:r>
      <w:proofErr w:type="spellStart"/>
      <w:r w:rsidRPr="00155953">
        <w:rPr>
          <w:sz w:val="16"/>
        </w:rPr>
        <w:t>prac</w:t>
      </w:r>
      <w:proofErr w:type="spellEnd"/>
      <w:r w:rsidRPr="00155953">
        <w:rPr>
          <w:sz w:val="16"/>
        </w:rPr>
        <w:t xml:space="preserve">- </w:t>
      </w:r>
      <w:proofErr w:type="spellStart"/>
      <w:r w:rsidRPr="00155953">
        <w:rPr>
          <w:sz w:val="16"/>
        </w:rPr>
        <w:t>titioners</w:t>
      </w:r>
      <w:proofErr w:type="spellEnd"/>
      <w:r w:rsidRPr="00155953">
        <w:rPr>
          <w:sz w:val="16"/>
        </w:rPr>
        <w:t xml:space="preserve"> of </w:t>
      </w:r>
      <w:proofErr w:type="spellStart"/>
      <w:proofErr w:type="gramStart"/>
      <w:r w:rsidRPr="00155953">
        <w:rPr>
          <w:sz w:val="16"/>
        </w:rPr>
        <w:t>Schulphilosophie</w:t>
      </w:r>
      <w:proofErr w:type="spellEnd"/>
      <w:r w:rsidRPr="00155953">
        <w:rPr>
          <w:sz w:val="16"/>
        </w:rPr>
        <w:t>.</w:t>
      </w:r>
      <w:r w:rsidRPr="00155953">
        <w:rPr>
          <w:sz w:val="12"/>
        </w:rPr>
        <w:t>¶</w:t>
      </w:r>
      <w:proofErr w:type="gramEnd"/>
      <w:r w:rsidRPr="00155953">
        <w:rPr>
          <w:sz w:val="16"/>
        </w:rPr>
        <w:t xml:space="preserve"> 2. I have explained elsewhere9why survival rather than justice is the leading category of a philosophy of global threats. </w:t>
      </w:r>
      <w:r w:rsidRPr="00155953">
        <w:rPr>
          <w:rStyle w:val="StyleUnderline"/>
        </w:rPr>
        <w:t>The</w:t>
      </w:r>
      <w:r w:rsidRPr="00155953">
        <w:rPr>
          <w:sz w:val="16"/>
        </w:rPr>
        <w:t xml:space="preserve"> now thriving </w:t>
      </w:r>
      <w:r w:rsidRPr="00155953">
        <w:rPr>
          <w:rStyle w:val="StyleUnderline"/>
        </w:rPr>
        <w:t>literature on justice and climate change misses the point</w:t>
      </w:r>
      <w:r w:rsidRPr="00155953">
        <w:rPr>
          <w:sz w:val="16"/>
        </w:rPr>
        <w:t xml:space="preserve"> that before we look for ways to establish justice between generations, </w:t>
      </w:r>
      <w:r w:rsidRPr="00155953">
        <w:rPr>
          <w:rStyle w:val="StyleUnderline"/>
        </w:rPr>
        <w:t>we have to motivate our interest in</w:t>
      </w:r>
      <w:r w:rsidRPr="00155953">
        <w:rPr>
          <w:sz w:val="16"/>
        </w:rPr>
        <w:t xml:space="preserve"> their </w:t>
      </w:r>
      <w:r w:rsidRPr="00155953">
        <w:rPr>
          <w:rStyle w:val="Emphasis"/>
        </w:rPr>
        <w:t>existence</w:t>
      </w:r>
      <w:r w:rsidRPr="00155953">
        <w:rPr>
          <w:sz w:val="16"/>
        </w:rPr>
        <w:t xml:space="preserve"> and wellbeing, or rather in the existence and wellbeing of humankind.10 While survival of humankind is what best defines our problematic situation, when it comes to the normative aspect I believe that </w:t>
      </w:r>
      <w:r w:rsidRPr="00155953">
        <w:rPr>
          <w:rStyle w:val="StyleUnderline"/>
        </w:rPr>
        <w:t>we should assume responsibility for future generations</w:t>
      </w:r>
      <w:r w:rsidRPr="00155953">
        <w:rPr>
          <w:sz w:val="16"/>
        </w:rPr>
        <w:t xml:space="preserve"> rather than do justice to them; talking responsibility I move from its most elementary</w:t>
      </w:r>
      <w:r w:rsidRPr="00155953">
        <w:rPr>
          <w:sz w:val="12"/>
        </w:rPr>
        <w:t>¶</w:t>
      </w:r>
      <w:r w:rsidRPr="00155953">
        <w:rPr>
          <w:sz w:val="16"/>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155953">
        <w:rPr>
          <w:sz w:val="12"/>
        </w:rPr>
        <w:t>¶</w:t>
      </w:r>
      <w:r w:rsidRPr="00155953">
        <w:rPr>
          <w:sz w:val="16"/>
        </w:rPr>
        <w:t xml:space="preserve"> Now, survival is a Hobbesian category, as such it sounds like an anathema to critical thinking, just as most categories stemming from the tradition of </w:t>
      </w:r>
      <w:proofErr w:type="spellStart"/>
      <w:r w:rsidRPr="00155953">
        <w:rPr>
          <w:sz w:val="16"/>
        </w:rPr>
        <w:t>politi</w:t>
      </w:r>
      <w:proofErr w:type="spellEnd"/>
      <w:r w:rsidRPr="00155953">
        <w:rPr>
          <w:sz w:val="16"/>
        </w:rPr>
        <w:t xml:space="preserve">- </w:t>
      </w:r>
      <w:proofErr w:type="spellStart"/>
      <w:r w:rsidRPr="00155953">
        <w:rPr>
          <w:sz w:val="16"/>
        </w:rPr>
        <w:t>cal</w:t>
      </w:r>
      <w:proofErr w:type="spellEnd"/>
      <w:r w:rsidRPr="00155953">
        <w:rPr>
          <w:sz w:val="16"/>
        </w:rPr>
        <w:t xml:space="preserve"> realism do. Since under global threats present and future humankind is really endangered in its survival, it is however hard to see the rationale of denying the fact because the name comes from the enemy’s </w:t>
      </w:r>
      <w:proofErr w:type="spellStart"/>
      <w:r w:rsidRPr="00155953">
        <w:rPr>
          <w:sz w:val="16"/>
        </w:rPr>
        <w:t>vocabu</w:t>
      </w:r>
      <w:proofErr w:type="spellEnd"/>
      <w:r w:rsidRPr="00155953">
        <w:rPr>
          <w:sz w:val="16"/>
        </w:rPr>
        <w:t xml:space="preserve">- </w:t>
      </w:r>
      <w:proofErr w:type="spellStart"/>
      <w:r w:rsidRPr="00155953">
        <w:rPr>
          <w:sz w:val="16"/>
        </w:rPr>
        <w:t>lary</w:t>
      </w:r>
      <w:proofErr w:type="spellEnd"/>
      <w:r w:rsidRPr="00155953">
        <w:rPr>
          <w:sz w:val="16"/>
        </w:rPr>
        <w:t xml:space="preserve">. More importantly, there is an essential difference: Hobbes’ survival regards the individual and is there- fore self-centered and adversarial (in common parlance, </w:t>
      </w:r>
      <w:proofErr w:type="spellStart"/>
      <w:r w:rsidRPr="00155953">
        <w:rPr>
          <w:sz w:val="16"/>
        </w:rPr>
        <w:t>mors</w:t>
      </w:r>
      <w:proofErr w:type="spellEnd"/>
      <w:r w:rsidRPr="00155953">
        <w:rPr>
          <w:sz w:val="16"/>
        </w:rPr>
        <w:t xml:space="preserve"> </w:t>
      </w:r>
      <w:proofErr w:type="spellStart"/>
      <w:r w:rsidRPr="00155953">
        <w:rPr>
          <w:sz w:val="16"/>
        </w:rPr>
        <w:t>tua</w:t>
      </w:r>
      <w:proofErr w:type="spellEnd"/>
      <w:r w:rsidRPr="00155953">
        <w:rPr>
          <w:sz w:val="16"/>
        </w:rPr>
        <w:t xml:space="preserve"> vita </w:t>
      </w:r>
      <w:proofErr w:type="spellStart"/>
      <w:r w:rsidRPr="00155953">
        <w:rPr>
          <w:sz w:val="16"/>
        </w:rPr>
        <w:t>mea</w:t>
      </w:r>
      <w:proofErr w:type="spellEnd"/>
      <w:r w:rsidRPr="00155953">
        <w:rPr>
          <w:sz w:val="16"/>
        </w:rPr>
        <w:t xml:space="preserve">), while humankind’s survival as a moral and political goal is by its own definition an </w:t>
      </w:r>
      <w:proofErr w:type="spellStart"/>
      <w:r w:rsidRPr="00155953">
        <w:rPr>
          <w:sz w:val="16"/>
        </w:rPr>
        <w:t>uni</w:t>
      </w:r>
      <w:proofErr w:type="spellEnd"/>
      <w:r w:rsidRPr="00155953">
        <w:rPr>
          <w:sz w:val="16"/>
        </w:rPr>
        <w:t xml:space="preserve">- </w:t>
      </w:r>
      <w:proofErr w:type="spellStart"/>
      <w:r w:rsidRPr="00155953">
        <w:rPr>
          <w:sz w:val="16"/>
        </w:rPr>
        <w:t>versalistic</w:t>
      </w:r>
      <w:proofErr w:type="spellEnd"/>
      <w:r w:rsidRPr="00155953">
        <w:rPr>
          <w:sz w:val="16"/>
        </w:rPr>
        <w:t xml:space="preserve"> feature. More on this </w:t>
      </w:r>
      <w:proofErr w:type="gramStart"/>
      <w:r w:rsidRPr="00155953">
        <w:rPr>
          <w:sz w:val="16"/>
        </w:rPr>
        <w:t>later.</w:t>
      </w:r>
      <w:r w:rsidRPr="00155953">
        <w:rPr>
          <w:sz w:val="12"/>
        </w:rPr>
        <w:t>¶</w:t>
      </w:r>
      <w:proofErr w:type="gramEnd"/>
      <w:r w:rsidRPr="00155953">
        <w:rPr>
          <w:sz w:val="16"/>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w:t>
      </w:r>
      <w:proofErr w:type="gramStart"/>
      <w:r w:rsidRPr="00155953">
        <w:rPr>
          <w:sz w:val="16"/>
        </w:rPr>
        <w:t>Of course</w:t>
      </w:r>
      <w:proofErr w:type="gramEnd"/>
      <w:r w:rsidRPr="00155953">
        <w:rPr>
          <w:sz w:val="16"/>
        </w:rPr>
        <w:t xml:space="preserv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155953">
        <w:rPr>
          <w:sz w:val="12"/>
        </w:rPr>
        <w:t>¶</w:t>
      </w:r>
      <w:r w:rsidRPr="00155953">
        <w:rPr>
          <w:sz w:val="16"/>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155953">
        <w:rPr>
          <w:sz w:val="12"/>
        </w:rPr>
        <w:t>¶</w:t>
      </w:r>
      <w:r w:rsidRPr="00155953">
        <w:rPr>
          <w:sz w:val="16"/>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w:t>
      </w:r>
      <w:proofErr w:type="spellStart"/>
      <w:r w:rsidRPr="00155953">
        <w:rPr>
          <w:sz w:val="16"/>
        </w:rPr>
        <w:t>enlight</w:t>
      </w:r>
      <w:proofErr w:type="spellEnd"/>
      <w:r w:rsidRPr="00155953">
        <w:rPr>
          <w:sz w:val="16"/>
        </w:rPr>
        <w:t xml:space="preserve">- </w:t>
      </w:r>
      <w:proofErr w:type="spellStart"/>
      <w:r w:rsidRPr="00155953">
        <w:rPr>
          <w:sz w:val="16"/>
        </w:rPr>
        <w:t>ened</w:t>
      </w:r>
      <w:proofErr w:type="spellEnd"/>
      <w:r w:rsidRPr="00155953">
        <w:rPr>
          <w:sz w:val="16"/>
        </w:rPr>
        <w:t xml:space="preserve"> self-interest. But </w:t>
      </w:r>
      <w:r w:rsidRPr="00155953">
        <w:rPr>
          <w:rStyle w:val="StyleUnderline"/>
        </w:rPr>
        <w:t>doing what we can for the survival of humankind can give ourselves reassurance that our individual life</w:t>
      </w:r>
      <w:r w:rsidRPr="00155953">
        <w:rPr>
          <w:sz w:val="16"/>
        </w:rPr>
        <w:t xml:space="preserve"> (also seen in the context of our gen- </w:t>
      </w:r>
      <w:proofErr w:type="spellStart"/>
      <w:r w:rsidRPr="00155953">
        <w:rPr>
          <w:sz w:val="16"/>
        </w:rPr>
        <w:t>eration’s</w:t>
      </w:r>
      <w:proofErr w:type="spellEnd"/>
      <w:r w:rsidRPr="00155953">
        <w:rPr>
          <w:sz w:val="16"/>
        </w:rPr>
        <w:t xml:space="preserve">) </w:t>
      </w:r>
      <w:r w:rsidRPr="00155953">
        <w:rPr>
          <w:rStyle w:val="StyleUnderline"/>
        </w:rPr>
        <w:t>is meaningful</w:t>
      </w:r>
      <w:r w:rsidRPr="00155953">
        <w:rPr>
          <w:sz w:val="16"/>
        </w:rPr>
        <w:t xml:space="preserve"> beyond the limits of our own existence on earth, </w:t>
      </w:r>
      <w:r w:rsidRPr="00155953">
        <w:rPr>
          <w:rStyle w:val="StyleUnderline"/>
        </w:rPr>
        <w:t>because doing so helps us shed our isolation as single individuals or single generation and become partners in a wider transgenerational covenant of solidarity</w:t>
      </w:r>
      <w:r w:rsidRPr="00155953">
        <w:rPr>
          <w:sz w:val="16"/>
        </w:rPr>
        <w:t>.</w:t>
      </w:r>
      <w:r w:rsidRPr="00155953">
        <w:rPr>
          <w:sz w:val="12"/>
        </w:rPr>
        <w:t>¶</w:t>
      </w:r>
      <w:r w:rsidRPr="00155953">
        <w:rPr>
          <w:sz w:val="16"/>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w:t>
      </w:r>
      <w:proofErr w:type="spellStart"/>
      <w:r w:rsidRPr="00155953">
        <w:rPr>
          <w:sz w:val="16"/>
        </w:rPr>
        <w:t>juridify</w:t>
      </w:r>
      <w:proofErr w:type="spellEnd"/>
      <w:r w:rsidRPr="00155953">
        <w:rPr>
          <w:sz w:val="16"/>
        </w:rPr>
        <w:t xml:space="preserve">” it instead of focusing on the underlying conflict dynamics and the participation of the conflict- </w:t>
      </w:r>
      <w:proofErr w:type="spellStart"/>
      <w:r w:rsidRPr="00155953">
        <w:rPr>
          <w:sz w:val="16"/>
        </w:rPr>
        <w:t>ing</w:t>
      </w:r>
      <w:proofErr w:type="spellEnd"/>
      <w:r w:rsidRPr="00155953">
        <w:rPr>
          <w:sz w:val="16"/>
        </w:rPr>
        <w:t xml:space="preserve"> parties. In </w:t>
      </w:r>
      <w:proofErr w:type="gramStart"/>
      <w:r w:rsidRPr="00155953">
        <w:rPr>
          <w:sz w:val="16"/>
        </w:rPr>
        <w:t>general</w:t>
      </w:r>
      <w:proofErr w:type="gramEnd"/>
      <w:r w:rsidRPr="00155953">
        <w:rPr>
          <w:sz w:val="16"/>
        </w:rPr>
        <w:t xml:space="preserve">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w:t>
      </w:r>
      <w:proofErr w:type="spellStart"/>
      <w:r w:rsidRPr="00155953">
        <w:rPr>
          <w:sz w:val="16"/>
        </w:rPr>
        <w:t>radi</w:t>
      </w:r>
      <w:proofErr w:type="spellEnd"/>
      <w:r w:rsidRPr="00155953">
        <w:rPr>
          <w:sz w:val="16"/>
        </w:rPr>
        <w:t xml:space="preserve">- </w:t>
      </w:r>
      <w:proofErr w:type="spellStart"/>
      <w:r w:rsidRPr="00155953">
        <w:rPr>
          <w:sz w:val="16"/>
        </w:rPr>
        <w:t>cal</w:t>
      </w:r>
      <w:proofErr w:type="spellEnd"/>
      <w:r w:rsidRPr="00155953">
        <w:rPr>
          <w:sz w:val="16"/>
        </w:rPr>
        <w:t xml:space="preserve"> than the worries with ‘</w:t>
      </w:r>
      <w:proofErr w:type="spellStart"/>
      <w:r w:rsidRPr="00155953">
        <w:rPr>
          <w:sz w:val="16"/>
        </w:rPr>
        <w:t>juridification</w:t>
      </w:r>
      <w:proofErr w:type="spellEnd"/>
      <w:r w:rsidRPr="00155953">
        <w:rPr>
          <w:sz w:val="16"/>
        </w:rPr>
        <w:t>;’ this is all the truer, since the establishment of a right to survival for humankind would require a long and fierce political and intellectual battle in the first place.</w:t>
      </w:r>
      <w:r w:rsidRPr="00155953">
        <w:rPr>
          <w:sz w:val="12"/>
        </w:rPr>
        <w:t>¶</w:t>
      </w:r>
      <w:r w:rsidRPr="00155953">
        <w:rPr>
          <w:sz w:val="16"/>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w:t>
      </w:r>
      <w:proofErr w:type="spellStart"/>
      <w:r w:rsidRPr="00155953">
        <w:rPr>
          <w:sz w:val="16"/>
        </w:rPr>
        <w:t>vival</w:t>
      </w:r>
      <w:proofErr w:type="spellEnd"/>
      <w:r w:rsidRPr="00155953">
        <w:rPr>
          <w:sz w:val="16"/>
        </w:rPr>
        <w:t xml:space="preserve">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155953">
        <w:rPr>
          <w:sz w:val="12"/>
        </w:rPr>
        <w:t>¶</w:t>
      </w:r>
      <w:r w:rsidRPr="00155953">
        <w:rPr>
          <w:sz w:val="16"/>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155953">
        <w:rPr>
          <w:sz w:val="12"/>
        </w:rPr>
        <w:t>¶</w:t>
      </w:r>
      <w:r w:rsidRPr="00155953">
        <w:rPr>
          <w:sz w:val="16"/>
        </w:rPr>
        <w:t xml:space="preserve"> Whether or not this claim can translate into a right should be investigated from two points of view, those of its structure (a) and its bearer (b).</w:t>
      </w:r>
      <w:r w:rsidRPr="00155953">
        <w:rPr>
          <w:sz w:val="12"/>
        </w:rPr>
        <w:t>¶</w:t>
      </w:r>
      <w:r w:rsidRPr="00155953">
        <w:rPr>
          <w:sz w:val="16"/>
        </w:rPr>
        <w:t xml:space="preserve"> a. As for structure, three of Feinberg’s15 four </w:t>
      </w:r>
      <w:proofErr w:type="spellStart"/>
      <w:r w:rsidRPr="00155953">
        <w:rPr>
          <w:sz w:val="16"/>
        </w:rPr>
        <w:t>crite</w:t>
      </w:r>
      <w:proofErr w:type="spellEnd"/>
      <w:r w:rsidRPr="00155953">
        <w:rPr>
          <w:sz w:val="16"/>
        </w:rPr>
        <w:t xml:space="preserve">- ria for being a right are already met (to have a content, a holder and an addressee). The fourth, the ‘source of validation,’ gradually emerges from the argument I am unfolding. </w:t>
      </w:r>
      <w:proofErr w:type="spellStart"/>
      <w:r w:rsidRPr="00155953">
        <w:rPr>
          <w:sz w:val="16"/>
        </w:rPr>
        <w:t>Frydman</w:t>
      </w:r>
      <w:proofErr w:type="spellEnd"/>
      <w:r w:rsidRPr="00155953">
        <w:rPr>
          <w:sz w:val="16"/>
        </w:rPr>
        <w:t xml:space="preserve"> and </w:t>
      </w:r>
      <w:proofErr w:type="spellStart"/>
      <w:r w:rsidRPr="00155953">
        <w:rPr>
          <w:sz w:val="16"/>
        </w:rPr>
        <w:t>Haarscher</w:t>
      </w:r>
      <w:proofErr w:type="spellEnd"/>
      <w:r w:rsidRPr="00155953">
        <w:rPr>
          <w:sz w:val="16"/>
        </w:rPr>
        <w:t xml:space="preserve"> also list four </w:t>
      </w:r>
      <w:proofErr w:type="spellStart"/>
      <w:r w:rsidRPr="00155953">
        <w:rPr>
          <w:sz w:val="16"/>
        </w:rPr>
        <w:t>condi</w:t>
      </w:r>
      <w:proofErr w:type="spellEnd"/>
      <w:r w:rsidRPr="00155953">
        <w:rPr>
          <w:sz w:val="16"/>
        </w:rPr>
        <w:t xml:space="preserve">- </w:t>
      </w:r>
      <w:proofErr w:type="spellStart"/>
      <w:r w:rsidRPr="00155953">
        <w:rPr>
          <w:sz w:val="16"/>
        </w:rPr>
        <w:t>tions</w:t>
      </w:r>
      <w:proofErr w:type="spellEnd"/>
      <w:r w:rsidRPr="00155953">
        <w:rPr>
          <w:sz w:val="16"/>
        </w:rPr>
        <w:t>, of which three are already present (</w:t>
      </w:r>
      <w:proofErr w:type="spellStart"/>
      <w:r w:rsidRPr="00155953">
        <w:rPr>
          <w:sz w:val="16"/>
        </w:rPr>
        <w:t>titulaire</w:t>
      </w:r>
      <w:proofErr w:type="spellEnd"/>
      <w:r w:rsidRPr="00155953">
        <w:rPr>
          <w:sz w:val="16"/>
        </w:rPr>
        <w:t xml:space="preserve">, </w:t>
      </w:r>
      <w:proofErr w:type="spellStart"/>
      <w:r w:rsidRPr="00155953">
        <w:rPr>
          <w:sz w:val="16"/>
        </w:rPr>
        <w:t>objet</w:t>
      </w:r>
      <w:proofErr w:type="spellEnd"/>
      <w:r w:rsidRPr="00155953">
        <w:rPr>
          <w:sz w:val="16"/>
        </w:rPr>
        <w:t xml:space="preserve">, </w:t>
      </w:r>
      <w:proofErr w:type="spellStart"/>
      <w:r w:rsidRPr="00155953">
        <w:rPr>
          <w:sz w:val="16"/>
        </w:rPr>
        <w:t>opposabilite</w:t>
      </w:r>
      <w:proofErr w:type="spellEnd"/>
      <w:r w:rsidRPr="00155953">
        <w:rPr>
          <w:sz w:val="16"/>
        </w:rPr>
        <w:t xml:space="preserve"> ́) – even if more remains to be said about the first one; while the fourth condition (sanction) shall be discussed below in the framework of the </w:t>
      </w:r>
      <w:proofErr w:type="spellStart"/>
      <w:r w:rsidRPr="00155953">
        <w:rPr>
          <w:sz w:val="16"/>
        </w:rPr>
        <w:t>constitu</w:t>
      </w:r>
      <w:proofErr w:type="spellEnd"/>
      <w:r w:rsidRPr="00155953">
        <w:rPr>
          <w:sz w:val="16"/>
        </w:rPr>
        <w:t xml:space="preserve">- </w:t>
      </w:r>
      <w:proofErr w:type="spellStart"/>
      <w:r w:rsidRPr="00155953">
        <w:rPr>
          <w:sz w:val="16"/>
        </w:rPr>
        <w:t>tionalization</w:t>
      </w:r>
      <w:proofErr w:type="spellEnd"/>
      <w:r w:rsidRPr="00155953">
        <w:rPr>
          <w:sz w:val="16"/>
        </w:rPr>
        <w:t xml:space="preserve"> problem.16 Finally, let us look at the stan- </w:t>
      </w:r>
      <w:proofErr w:type="spellStart"/>
      <w:r w:rsidRPr="00155953">
        <w:rPr>
          <w:sz w:val="16"/>
        </w:rPr>
        <w:t>dard</w:t>
      </w:r>
      <w:proofErr w:type="spellEnd"/>
      <w:r w:rsidRPr="00155953">
        <w:rPr>
          <w:sz w:val="16"/>
        </w:rPr>
        <w:t xml:space="preserve"> distinction of negative and positive rights, which </w:t>
      </w:r>
      <w:proofErr w:type="spellStart"/>
      <w:r w:rsidRPr="00155953">
        <w:rPr>
          <w:sz w:val="16"/>
        </w:rPr>
        <w:t>Shue</w:t>
      </w:r>
      <w:proofErr w:type="spellEnd"/>
      <w:r w:rsidRPr="00155953">
        <w:rPr>
          <w:sz w:val="16"/>
        </w:rPr>
        <w:t xml:space="preserve"> rightly believes to be substantially untenable. This is also true in our case, because the ‘behavior’ of in- </w:t>
      </w:r>
      <w:proofErr w:type="spellStart"/>
      <w:r w:rsidRPr="00155953">
        <w:rPr>
          <w:sz w:val="16"/>
        </w:rPr>
        <w:t>dividuals</w:t>
      </w:r>
      <w:proofErr w:type="spellEnd"/>
      <w:r w:rsidRPr="00155953">
        <w:rPr>
          <w:sz w:val="16"/>
        </w:rPr>
        <w:t xml:space="preserve"> and institutions, which humanity is entitled to expect, according to the new right, can be </w:t>
      </w:r>
      <w:proofErr w:type="spellStart"/>
      <w:r w:rsidRPr="00155953">
        <w:rPr>
          <w:sz w:val="16"/>
        </w:rPr>
        <w:t>imple</w:t>
      </w:r>
      <w:proofErr w:type="spellEnd"/>
      <w:r w:rsidRPr="00155953">
        <w:rPr>
          <w:sz w:val="16"/>
        </w:rPr>
        <w:t xml:space="preserve">- </w:t>
      </w:r>
      <w:proofErr w:type="spellStart"/>
      <w:r w:rsidRPr="00155953">
        <w:rPr>
          <w:sz w:val="16"/>
        </w:rPr>
        <w:t>mented</w:t>
      </w:r>
      <w:proofErr w:type="spellEnd"/>
      <w:r w:rsidRPr="00155953">
        <w:rPr>
          <w:sz w:val="16"/>
        </w:rPr>
        <w:t xml:space="preserve"> either by abstaining in single cases from using or possessing nuclear weapons and emitting excessive GHGs or by establishing new institutions (a global </w:t>
      </w:r>
      <w:proofErr w:type="spellStart"/>
      <w:r w:rsidRPr="00155953">
        <w:rPr>
          <w:sz w:val="16"/>
        </w:rPr>
        <w:t>En</w:t>
      </w:r>
      <w:proofErr w:type="spellEnd"/>
      <w:r w:rsidRPr="00155953">
        <w:rPr>
          <w:sz w:val="16"/>
        </w:rPr>
        <w:t xml:space="preserve">- </w:t>
      </w:r>
      <w:proofErr w:type="spellStart"/>
      <w:r w:rsidRPr="00155953">
        <w:rPr>
          <w:sz w:val="16"/>
        </w:rPr>
        <w:t>vironmental</w:t>
      </w:r>
      <w:proofErr w:type="spellEnd"/>
      <w:r w:rsidRPr="00155953">
        <w:rPr>
          <w:sz w:val="16"/>
        </w:rPr>
        <w:t xml:space="preserve"> Protection Agency, say) and strategies (for example, technology transfer from advanced to develop- </w:t>
      </w:r>
      <w:proofErr w:type="spellStart"/>
      <w:r w:rsidRPr="00155953">
        <w:rPr>
          <w:sz w:val="16"/>
        </w:rPr>
        <w:t>ing</w:t>
      </w:r>
      <w:proofErr w:type="spellEnd"/>
      <w:r w:rsidRPr="00155953">
        <w:rPr>
          <w:sz w:val="16"/>
        </w:rPr>
        <w:t xml:space="preserve"> countries to help the latter rein in global warming). What would be acknowledged would be the right, not the policies that according to time and circumstances are devised for its realization.</w:t>
      </w:r>
      <w:r w:rsidRPr="00155953">
        <w:rPr>
          <w:sz w:val="12"/>
        </w:rPr>
        <w:t>¶</w:t>
      </w:r>
      <w:r w:rsidRPr="00155953">
        <w:rPr>
          <w:sz w:val="16"/>
        </w:rPr>
        <w:t xml:space="preserve"> Does this new right share with the other fundamental or human rights the need to be founded in a conception of the human, such as those focused by Donnelly on dignity, by Meyers on moral agency and by </w:t>
      </w:r>
      <w:proofErr w:type="spellStart"/>
      <w:r w:rsidRPr="00155953">
        <w:rPr>
          <w:sz w:val="16"/>
        </w:rPr>
        <w:t>Frydman</w:t>
      </w:r>
      <w:proofErr w:type="spellEnd"/>
      <w:r w:rsidRPr="00155953">
        <w:rPr>
          <w:sz w:val="16"/>
        </w:rPr>
        <w:t xml:space="preserve"> and </w:t>
      </w:r>
      <w:proofErr w:type="spellStart"/>
      <w:r w:rsidRPr="00155953">
        <w:rPr>
          <w:sz w:val="16"/>
        </w:rPr>
        <w:t>Haarscher</w:t>
      </w:r>
      <w:proofErr w:type="spellEnd"/>
      <w:r w:rsidRPr="00155953">
        <w:rPr>
          <w:sz w:val="16"/>
        </w:rPr>
        <w:t xml:space="preserve"> on autonomy?17 Not properly, or not di- </w:t>
      </w:r>
      <w:proofErr w:type="spellStart"/>
      <w:r w:rsidRPr="00155953">
        <w:rPr>
          <w:sz w:val="16"/>
        </w:rPr>
        <w:t>rectly</w:t>
      </w:r>
      <w:proofErr w:type="spellEnd"/>
      <w:r w:rsidRPr="00155953">
        <w:rPr>
          <w:sz w:val="16"/>
        </w:rPr>
        <w:t xml:space="preserve">. Humanity’s right to survival is a meta-right rather than being the first right and sharing the same </w:t>
      </w:r>
      <w:proofErr w:type="spellStart"/>
      <w:r w:rsidRPr="00155953">
        <w:rPr>
          <w:sz w:val="16"/>
        </w:rPr>
        <w:t>founda</w:t>
      </w:r>
      <w:proofErr w:type="spellEnd"/>
      <w:r w:rsidRPr="00155953">
        <w:rPr>
          <w:sz w:val="16"/>
        </w:rPr>
        <w:t xml:space="preserve">- </w:t>
      </w:r>
      <w:proofErr w:type="spellStart"/>
      <w:r w:rsidRPr="00155953">
        <w:rPr>
          <w:sz w:val="16"/>
        </w:rPr>
        <w:t>tion</w:t>
      </w:r>
      <w:proofErr w:type="spellEnd"/>
      <w:r w:rsidRPr="00155953">
        <w:rPr>
          <w:sz w:val="16"/>
        </w:rPr>
        <w:t xml:space="preserve"> with the others.18 Therefore, its foundation is for- mal rather than rooted in a substantive view of what is human: </w:t>
      </w:r>
      <w:r w:rsidRPr="00155953">
        <w:rPr>
          <w:rStyle w:val="StyleUnderline"/>
        </w:rPr>
        <w:t>acknowledging this right is the pre-condition for making all other rights possible</w:t>
      </w:r>
      <w:r w:rsidRPr="00155953">
        <w:rPr>
          <w:sz w:val="16"/>
        </w:rPr>
        <w:t xml:space="preserve">. It is their </w:t>
      </w:r>
      <w:proofErr w:type="spellStart"/>
      <w:r w:rsidRPr="00155953">
        <w:rPr>
          <w:sz w:val="16"/>
        </w:rPr>
        <w:t>Bedingung</w:t>
      </w:r>
      <w:proofErr w:type="spellEnd"/>
      <w:r w:rsidRPr="00155953">
        <w:rPr>
          <w:sz w:val="16"/>
        </w:rPr>
        <w:t xml:space="preserve"> der Mo ̈</w:t>
      </w:r>
      <w:proofErr w:type="spellStart"/>
      <w:r w:rsidRPr="00155953">
        <w:rPr>
          <w:sz w:val="16"/>
        </w:rPr>
        <w:t>glichkeit</w:t>
      </w:r>
      <w:proofErr w:type="spellEnd"/>
      <w:r w:rsidRPr="00155953">
        <w:rPr>
          <w:sz w:val="16"/>
        </w:rPr>
        <w:t xml:space="preserve">, to put it as Kant might have done. Not only in the trivial but sturdy physical sense that </w:t>
      </w:r>
      <w:r w:rsidRPr="00155953">
        <w:rPr>
          <w:rStyle w:val="StyleUnderline"/>
        </w:rPr>
        <w:t xml:space="preserve">human rights can only apply to a living humankind, but not to </w:t>
      </w:r>
      <w:proofErr w:type="gramStart"/>
      <w:r w:rsidRPr="00155953">
        <w:rPr>
          <w:rStyle w:val="StyleUnderline"/>
        </w:rPr>
        <w:t>a ”republic</w:t>
      </w:r>
      <w:proofErr w:type="gramEnd"/>
      <w:r w:rsidRPr="00155953">
        <w:rPr>
          <w:rStyle w:val="StyleUnderline"/>
        </w:rPr>
        <w:t xml:space="preserve"> of insects and grass”</w:t>
      </w:r>
      <w:r w:rsidRPr="00155953">
        <w:rPr>
          <w:sz w:val="16"/>
        </w:rPr>
        <w:t xml:space="preserve"> (Jonathan Schell on the state of the earth after a large nuclear war19). </w:t>
      </w:r>
      <w:r w:rsidRPr="00155953">
        <w:rPr>
          <w:rStyle w:val="StyleUnderline"/>
        </w:rPr>
        <w:t>The meta-right as a pre-condition has</w:t>
      </w:r>
      <w:r w:rsidRPr="00155953">
        <w:rPr>
          <w:sz w:val="16"/>
        </w:rPr>
        <w:t xml:space="preserve"> rather </w:t>
      </w:r>
      <w:r w:rsidRPr="00155953">
        <w:rPr>
          <w:rStyle w:val="StyleUnderline"/>
        </w:rPr>
        <w:t xml:space="preserve">to be un- </w:t>
      </w:r>
      <w:proofErr w:type="spellStart"/>
      <w:r w:rsidRPr="00155953">
        <w:rPr>
          <w:rStyle w:val="StyleUnderline"/>
        </w:rPr>
        <w:t>derstood</w:t>
      </w:r>
      <w:proofErr w:type="spellEnd"/>
      <w:r w:rsidRPr="00155953">
        <w:rPr>
          <w:rStyle w:val="StyleUnderline"/>
        </w:rPr>
        <w:t xml:space="preserve"> in the moral sense: no foundation of morality</w:t>
      </w:r>
      <w:r w:rsidRPr="00155953">
        <w:rPr>
          <w:sz w:val="16"/>
        </w:rPr>
        <w:t xml:space="preserve"> or legality (except in a totally positivistic view of the latter) </w:t>
      </w:r>
      <w:r w:rsidRPr="00155953">
        <w:rPr>
          <w:rStyle w:val="StyleUnderline"/>
        </w:rPr>
        <w:t>makes sense if it cannot rely on the respect of the fundamental rights of those</w:t>
      </w:r>
      <w:r w:rsidRPr="00155953">
        <w:rPr>
          <w:sz w:val="16"/>
        </w:rPr>
        <w:t xml:space="preserve"> (poor populations al- ready affected by global warming, future generations</w:t>
      </w:r>
      <w:r w:rsidRPr="00155953">
        <w:rPr>
          <w:sz w:val="12"/>
        </w:rPr>
        <w:t>¶</w:t>
      </w:r>
      <w:r w:rsidRPr="00155953">
        <w:rPr>
          <w:sz w:val="16"/>
        </w:rPr>
        <w:t xml:space="preserve"> as victims of nuclear war or extreme climate change) </w:t>
      </w:r>
      <w:r w:rsidRPr="00155953">
        <w:rPr>
          <w:rStyle w:val="StyleUnderline"/>
        </w:rPr>
        <w:t>harmed by our acts and omissions</w:t>
      </w:r>
      <w:r w:rsidRPr="00155953">
        <w:rPr>
          <w:sz w:val="16"/>
        </w:rPr>
        <w:t xml:space="preserve">. Here I mean moral- </w:t>
      </w:r>
      <w:proofErr w:type="spellStart"/>
      <w:r w:rsidRPr="00155953">
        <w:rPr>
          <w:sz w:val="16"/>
        </w:rPr>
        <w:t>ity</w:t>
      </w:r>
      <w:proofErr w:type="spellEnd"/>
      <w:r w:rsidRPr="00155953">
        <w:rPr>
          <w:sz w:val="16"/>
        </w:rPr>
        <w:t xml:space="preserve"> at large, regardless of its being based on a conception of the right or the good. In other words, the two </w:t>
      </w:r>
      <w:r w:rsidRPr="00155953">
        <w:rPr>
          <w:rStyle w:val="StyleUnderline"/>
        </w:rPr>
        <w:t>global challenges, which have received so little attention in the mainstream philosophy of the last decades, have indeed philosophical implications capable of undermining the</w:t>
      </w:r>
      <w:r w:rsidRPr="00155953">
        <w:rPr>
          <w:sz w:val="16"/>
        </w:rPr>
        <w:t xml:space="preserve"> business-as-</w:t>
      </w:r>
      <w:r w:rsidRPr="00155953">
        <w:rPr>
          <w:rStyle w:val="StyleUnderline"/>
        </w:rPr>
        <w:t>usual attitude in moral and political theory</w:t>
      </w:r>
      <w:r w:rsidRPr="00155953">
        <w:rPr>
          <w:sz w:val="16"/>
        </w:rPr>
        <w:t xml:space="preserve">; I mean the attitude to think of the foundations of moral- </w:t>
      </w:r>
      <w:proofErr w:type="spellStart"/>
      <w:r w:rsidRPr="00155953">
        <w:rPr>
          <w:sz w:val="16"/>
        </w:rPr>
        <w:t>ity</w:t>
      </w:r>
      <w:proofErr w:type="spellEnd"/>
      <w:r w:rsidRPr="00155953">
        <w:rPr>
          <w:sz w:val="16"/>
        </w:rPr>
        <w:t xml:space="preserve"> and polity as if the man-made (modern) world in which they operate had not been substantially altered by humankind’s newly achieved capability to destroy itself and/or the planet.</w:t>
      </w:r>
      <w:r w:rsidRPr="00155953">
        <w:rPr>
          <w:sz w:val="12"/>
        </w:rPr>
        <w:t>¶</w:t>
      </w:r>
      <w:r w:rsidRPr="00155953">
        <w:rPr>
          <w:sz w:val="16"/>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w:t>
      </w:r>
      <w:proofErr w:type="spellStart"/>
      <w:r w:rsidRPr="00155953">
        <w:rPr>
          <w:sz w:val="16"/>
        </w:rPr>
        <w:t>partic</w:t>
      </w:r>
      <w:proofErr w:type="spellEnd"/>
      <w:r w:rsidRPr="00155953">
        <w:rPr>
          <w:sz w:val="16"/>
        </w:rPr>
        <w:t xml:space="preserve">- </w:t>
      </w:r>
      <w:proofErr w:type="spellStart"/>
      <w:r w:rsidRPr="00155953">
        <w:rPr>
          <w:sz w:val="16"/>
        </w:rPr>
        <w:t>ular</w:t>
      </w:r>
      <w:proofErr w:type="spellEnd"/>
      <w:r w:rsidRPr="00155953">
        <w:rPr>
          <w:sz w:val="16"/>
        </w:rPr>
        <w:t xml:space="preserve"> conception of what is good for future generations, as it only wants to ensure for them existential </w:t>
      </w:r>
      <w:proofErr w:type="spellStart"/>
      <w:r w:rsidRPr="00155953">
        <w:rPr>
          <w:sz w:val="16"/>
        </w:rPr>
        <w:t>condi</w:t>
      </w:r>
      <w:proofErr w:type="spellEnd"/>
      <w:r w:rsidRPr="00155953">
        <w:rPr>
          <w:sz w:val="16"/>
        </w:rPr>
        <w:t xml:space="preserve">- </w:t>
      </w:r>
      <w:proofErr w:type="spellStart"/>
      <w:r w:rsidRPr="00155953">
        <w:rPr>
          <w:sz w:val="16"/>
        </w:rPr>
        <w:t>tions</w:t>
      </w:r>
      <w:proofErr w:type="spellEnd"/>
      <w:r w:rsidRPr="00155953">
        <w:rPr>
          <w:sz w:val="16"/>
        </w:rPr>
        <w:t xml:space="preserve"> that are an indispensable basis for their members to pursue whatever idea of the good, of liberty and self- realization they may choose. On the other hand, survival is indeed referred not to the mere biological fact, but to the survival of humankind in decent, civilized </w:t>
      </w:r>
      <w:proofErr w:type="spellStart"/>
      <w:r w:rsidRPr="00155953">
        <w:rPr>
          <w:sz w:val="16"/>
        </w:rPr>
        <w:t>condi</w:t>
      </w:r>
      <w:proofErr w:type="spellEnd"/>
      <w:r w:rsidRPr="00155953">
        <w:rPr>
          <w:sz w:val="16"/>
        </w:rPr>
        <w:t xml:space="preserve">- </w:t>
      </w:r>
      <w:proofErr w:type="spellStart"/>
      <w:r w:rsidRPr="00155953">
        <w:rPr>
          <w:sz w:val="16"/>
        </w:rPr>
        <w:t>tions</w:t>
      </w:r>
      <w:proofErr w:type="spellEnd"/>
      <w:r w:rsidRPr="00155953">
        <w:rPr>
          <w:sz w:val="16"/>
        </w:rPr>
        <w:t xml:space="preserve">, taking civilization in the meaning explained in §1. Alone, as I explained above, this qualification is not an added axiological component (civilization as a sys- </w:t>
      </w:r>
      <w:proofErr w:type="spellStart"/>
      <w:r w:rsidRPr="00155953">
        <w:rPr>
          <w:sz w:val="16"/>
        </w:rPr>
        <w:t>tem</w:t>
      </w:r>
      <w:proofErr w:type="spellEnd"/>
      <w:r w:rsidRPr="00155953">
        <w:rPr>
          <w:sz w:val="16"/>
        </w:rPr>
        <w:t xml:space="preserve"> of values), as it rather relies on the analytical view that some technical and cultural features of civilization are essential to the life of the human species.</w:t>
      </w:r>
      <w:r w:rsidRPr="00155953">
        <w:rPr>
          <w:sz w:val="12"/>
        </w:rPr>
        <w:t>¶</w:t>
      </w:r>
      <w:r w:rsidRPr="00155953">
        <w:rPr>
          <w:sz w:val="16"/>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155953">
        <w:rPr>
          <w:sz w:val="12"/>
        </w:rPr>
        <w:t>¶</w:t>
      </w:r>
      <w:r w:rsidRPr="00155953">
        <w:rPr>
          <w:sz w:val="16"/>
        </w:rPr>
        <w:t xml:space="preserve"> b. Let us now come to the question of the right’s bearer. It is humankind, defined as the generality of the living individuals along with those who will be born. There are three possible objections to this proposition.</w:t>
      </w:r>
      <w:r w:rsidRPr="00155953">
        <w:rPr>
          <w:sz w:val="12"/>
        </w:rPr>
        <w:t>¶</w:t>
      </w:r>
      <w:r w:rsidRPr="00155953">
        <w:rPr>
          <w:sz w:val="16"/>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155953">
        <w:rPr>
          <w:sz w:val="12"/>
        </w:rPr>
        <w:t>¶</w:t>
      </w:r>
      <w:r w:rsidRPr="00155953">
        <w:rPr>
          <w:sz w:val="16"/>
        </w:rPr>
        <w:t xml:space="preserve"> dwellers of other regions of the universe), nor is it meant here to represent particular sets of values. Between the two meanings of “humanity” — as species (</w:t>
      </w:r>
      <w:proofErr w:type="spellStart"/>
      <w:r w:rsidRPr="00155953">
        <w:rPr>
          <w:sz w:val="16"/>
        </w:rPr>
        <w:t>Artbegriff</w:t>
      </w:r>
      <w:proofErr w:type="spellEnd"/>
      <w:r w:rsidRPr="00155953">
        <w:rPr>
          <w:sz w:val="16"/>
        </w:rPr>
        <w:t>) and as regulative notion of a community cemented by shared values and goals (</w:t>
      </w:r>
      <w:proofErr w:type="spellStart"/>
      <w:r w:rsidRPr="00155953">
        <w:rPr>
          <w:sz w:val="16"/>
        </w:rPr>
        <w:t>Zielbegriff</w:t>
      </w:r>
      <w:proofErr w:type="spellEnd"/>
      <w:r w:rsidRPr="00155953">
        <w:rPr>
          <w:sz w:val="16"/>
        </w:rPr>
        <w:t xml:space="preserve">)22 — I am referring to the first one; it is now becoming philosophically sig- </w:t>
      </w:r>
      <w:proofErr w:type="spellStart"/>
      <w:r w:rsidRPr="00155953">
        <w:rPr>
          <w:sz w:val="16"/>
        </w:rPr>
        <w:t>nificant</w:t>
      </w:r>
      <w:proofErr w:type="spellEnd"/>
      <w:r w:rsidRPr="00155953">
        <w:rPr>
          <w:sz w:val="16"/>
        </w:rPr>
        <w:t xml:space="preserve">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w:t>
      </w:r>
      <w:proofErr w:type="spellStart"/>
      <w:r w:rsidRPr="00155953">
        <w:rPr>
          <w:sz w:val="16"/>
        </w:rPr>
        <w:t>ther</w:t>
      </w:r>
      <w:proofErr w:type="spellEnd"/>
      <w:r w:rsidRPr="00155953">
        <w:rPr>
          <w:sz w:val="16"/>
        </w:rPr>
        <w:t xml:space="preserve"> human beings and generations and (b) their </w:t>
      </w:r>
      <w:proofErr w:type="spellStart"/>
      <w:r w:rsidRPr="00155953">
        <w:rPr>
          <w:sz w:val="16"/>
        </w:rPr>
        <w:t>knowl</w:t>
      </w:r>
      <w:proofErr w:type="spellEnd"/>
      <w:r w:rsidRPr="00155953">
        <w:rPr>
          <w:sz w:val="16"/>
        </w:rPr>
        <w:t xml:space="preserve">- edge that the latter will exist and probably suffer. This reflexive notion of humankind raises a problem, but remains open to different ethical choices: indifference towards future generations, responsibility for them, and obligations assumed in their </w:t>
      </w:r>
      <w:proofErr w:type="gramStart"/>
      <w:r w:rsidRPr="00155953">
        <w:rPr>
          <w:sz w:val="16"/>
        </w:rPr>
        <w:t>favor.</w:t>
      </w:r>
      <w:r w:rsidRPr="00155953">
        <w:rPr>
          <w:sz w:val="12"/>
        </w:rPr>
        <w:t>¶</w:t>
      </w:r>
      <w:proofErr w:type="gramEnd"/>
      <w:r w:rsidRPr="00155953">
        <w:rPr>
          <w:sz w:val="16"/>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w:t>
      </w:r>
      <w:proofErr w:type="gramStart"/>
      <w:r w:rsidRPr="00155953">
        <w:rPr>
          <w:sz w:val="16"/>
        </w:rPr>
        <w:t>them, but</w:t>
      </w:r>
      <w:proofErr w:type="gramEnd"/>
      <w:r w:rsidRPr="00155953">
        <w:rPr>
          <w:sz w:val="16"/>
        </w:rPr>
        <w:t xml:space="preserve">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w:t>
      </w:r>
      <w:proofErr w:type="spellStart"/>
      <w:r w:rsidRPr="00155953">
        <w:rPr>
          <w:sz w:val="16"/>
        </w:rPr>
        <w:t>im</w:t>
      </w:r>
      <w:proofErr w:type="spellEnd"/>
      <w:r w:rsidRPr="00155953">
        <w:rPr>
          <w:sz w:val="16"/>
        </w:rPr>
        <w:t xml:space="preserve">- </w:t>
      </w:r>
      <w:proofErr w:type="spellStart"/>
      <w:r w:rsidRPr="00155953">
        <w:rPr>
          <w:sz w:val="16"/>
        </w:rPr>
        <w:t>plement</w:t>
      </w:r>
      <w:proofErr w:type="spellEnd"/>
      <w:r w:rsidRPr="00155953">
        <w:rPr>
          <w:sz w:val="16"/>
        </w:rPr>
        <w:t xml:space="preserve">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155953">
        <w:rPr>
          <w:sz w:val="12"/>
        </w:rPr>
        <w:t>¶</w:t>
      </w:r>
      <w:r w:rsidRPr="00155953">
        <w:rPr>
          <w:sz w:val="16"/>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155953">
        <w:rPr>
          <w:sz w:val="12"/>
        </w:rPr>
        <w:t>¶</w:t>
      </w:r>
      <w:r w:rsidRPr="00155953">
        <w:rPr>
          <w:sz w:val="16"/>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w:t>
      </w:r>
      <w:proofErr w:type="spellStart"/>
      <w:r w:rsidRPr="00155953">
        <w:rPr>
          <w:sz w:val="16"/>
        </w:rPr>
        <w:t>millen</w:t>
      </w:r>
      <w:proofErr w:type="spellEnd"/>
      <w:r w:rsidRPr="00155953">
        <w:rPr>
          <w:sz w:val="16"/>
        </w:rPr>
        <w:t xml:space="preserve">- </w:t>
      </w:r>
      <w:proofErr w:type="spellStart"/>
      <w:r w:rsidRPr="00155953">
        <w:rPr>
          <w:sz w:val="16"/>
        </w:rPr>
        <w:t>nia</w:t>
      </w:r>
      <w:proofErr w:type="spellEnd"/>
      <w:r w:rsidRPr="00155953">
        <w:rPr>
          <w:sz w:val="16"/>
        </w:rPr>
        <w:t xml:space="preserve"> ago and should not easily assume that our fellow humans of the year 3000, dwellers of a planet spoiled by global warming, will be morally so hugely different from us.</w:t>
      </w:r>
      <w:r w:rsidRPr="00155953">
        <w:rPr>
          <w:sz w:val="12"/>
        </w:rPr>
        <w:t>¶</w:t>
      </w:r>
      <w:r w:rsidRPr="00155953">
        <w:rPr>
          <w:sz w:val="16"/>
        </w:rPr>
        <w:t xml:space="preserve"> Finally, let me anticipate here one of the legal con- </w:t>
      </w:r>
      <w:proofErr w:type="spellStart"/>
      <w:r w:rsidRPr="00155953">
        <w:rPr>
          <w:sz w:val="16"/>
        </w:rPr>
        <w:t>siderations</w:t>
      </w:r>
      <w:proofErr w:type="spellEnd"/>
      <w:r w:rsidRPr="00155953">
        <w:rPr>
          <w:sz w:val="16"/>
        </w:rPr>
        <w:t xml:space="preserve">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w:t>
      </w:r>
      <w:proofErr w:type="spellStart"/>
      <w:r w:rsidRPr="00155953">
        <w:rPr>
          <w:sz w:val="16"/>
        </w:rPr>
        <w:t>tial</w:t>
      </w:r>
      <w:proofErr w:type="spellEnd"/>
      <w:r w:rsidRPr="00155953">
        <w:rPr>
          <w:sz w:val="16"/>
        </w:rPr>
        <w:t xml:space="preserve"> universalism, while establishing a right of present and future humanity to survive is tantamount to adding a time universalism. In other words, this makes explicit that the right of everyone to a just international order (UDHR 1948, Art. 28; more below) also holds for the ‘</w:t>
      </w:r>
      <w:proofErr w:type="spellStart"/>
      <w:r w:rsidRPr="00155953">
        <w:rPr>
          <w:sz w:val="16"/>
        </w:rPr>
        <w:t>everyones</w:t>
      </w:r>
      <w:proofErr w:type="spellEnd"/>
      <w:r w:rsidRPr="00155953">
        <w:rPr>
          <w:sz w:val="16"/>
        </w:rPr>
        <w:t xml:space="preserve">’ of the year 3000. This may have always been tacitly intended by the law, the only time limit </w:t>
      </w:r>
      <w:proofErr w:type="spellStart"/>
      <w:r w:rsidRPr="00155953">
        <w:rPr>
          <w:sz w:val="16"/>
        </w:rPr>
        <w:t>ly</w:t>
      </w:r>
      <w:proofErr w:type="spellEnd"/>
      <w:r w:rsidRPr="00155953">
        <w:rPr>
          <w:sz w:val="16"/>
        </w:rPr>
        <w:t xml:space="preserve">- </w:t>
      </w:r>
      <w:proofErr w:type="spellStart"/>
      <w:r w:rsidRPr="00155953">
        <w:rPr>
          <w:sz w:val="16"/>
        </w:rPr>
        <w:t>ing</w:t>
      </w:r>
      <w:proofErr w:type="spellEnd"/>
      <w:r w:rsidRPr="00155953">
        <w:rPr>
          <w:sz w:val="16"/>
        </w:rPr>
        <w:t xml:space="preserve"> in the possibility that the law is at some point in the future dismissed by another law canceling or expand- </w:t>
      </w:r>
      <w:proofErr w:type="spellStart"/>
      <w:r w:rsidRPr="00155953">
        <w:rPr>
          <w:sz w:val="16"/>
        </w:rPr>
        <w:t>ing</w:t>
      </w:r>
      <w:proofErr w:type="spellEnd"/>
      <w:r w:rsidRPr="00155953">
        <w:rPr>
          <w:sz w:val="16"/>
        </w:rPr>
        <w:t xml:space="preserve">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155953">
        <w:rPr>
          <w:sz w:val="12"/>
        </w:rPr>
        <w:t>¶</w:t>
      </w:r>
      <w:r w:rsidRPr="00155953">
        <w:rPr>
          <w:sz w:val="16"/>
        </w:rPr>
        <w:t xml:space="preserve"> So far, I have clarified the moral and, to a lesser extent, legal reasons for introducing the notion of hu- mankind as right bearer. I will now stress that the hu- mankind discourse in this article remains political rather than moral.</w:t>
      </w:r>
      <w:r w:rsidRPr="00155953">
        <w:rPr>
          <w:sz w:val="12"/>
        </w:rPr>
        <w:t>¶</w:t>
      </w:r>
      <w:r w:rsidRPr="00155953">
        <w:rPr>
          <w:sz w:val="16"/>
        </w:rPr>
        <w:t xml:space="preserve"> It is not necessary here to rerun the history of the humankind/humanity notion; it is enough to remember that its denial has been a stronghold in the battle of value nihilists (Nietzsche) and realist thinkers (Oswald </w:t>
      </w:r>
      <w:proofErr w:type="spellStart"/>
      <w:r w:rsidRPr="00155953">
        <w:rPr>
          <w:sz w:val="16"/>
        </w:rPr>
        <w:t>Spen</w:t>
      </w:r>
      <w:proofErr w:type="spellEnd"/>
      <w:r w:rsidRPr="00155953">
        <w:rPr>
          <w:sz w:val="16"/>
        </w:rPr>
        <w:t xml:space="preserve">- </w:t>
      </w:r>
      <w:proofErr w:type="spellStart"/>
      <w:r w:rsidRPr="00155953">
        <w:rPr>
          <w:sz w:val="16"/>
        </w:rPr>
        <w:t>gler</w:t>
      </w:r>
      <w:proofErr w:type="spellEnd"/>
      <w:r w:rsidRPr="00155953">
        <w:rPr>
          <w:sz w:val="16"/>
        </w:rPr>
        <w:t>,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155953">
        <w:rPr>
          <w:sz w:val="12"/>
        </w:rPr>
        <w:t>¶</w:t>
      </w:r>
      <w:r w:rsidRPr="00155953">
        <w:rPr>
          <w:sz w:val="16"/>
        </w:rPr>
        <w:t xml:space="preserve"> sort of criticism, which mistakes the ideological use of the term for its very substance, we know that humanity, as a good-will aspiration of philosophers, poets and re- </w:t>
      </w:r>
      <w:proofErr w:type="spellStart"/>
      <w:r w:rsidRPr="00155953">
        <w:rPr>
          <w:sz w:val="16"/>
        </w:rPr>
        <w:t>ligious</w:t>
      </w:r>
      <w:proofErr w:type="spellEnd"/>
      <w:r w:rsidRPr="00155953">
        <w:rPr>
          <w:sz w:val="16"/>
        </w:rPr>
        <w:t xml:space="preserve"> men, could not be regarded as a political notion because only non-</w:t>
      </w:r>
      <w:proofErr w:type="spellStart"/>
      <w:r w:rsidRPr="00155953">
        <w:rPr>
          <w:sz w:val="16"/>
        </w:rPr>
        <w:t>voluntaristic</w:t>
      </w:r>
      <w:proofErr w:type="spellEnd"/>
      <w:r w:rsidRPr="00155953">
        <w:rPr>
          <w:sz w:val="16"/>
        </w:rPr>
        <w:t xml:space="preserve"> communities can be re- </w:t>
      </w:r>
      <w:proofErr w:type="spellStart"/>
      <w:r w:rsidRPr="00155953">
        <w:rPr>
          <w:sz w:val="16"/>
        </w:rPr>
        <w:t>garded</w:t>
      </w:r>
      <w:proofErr w:type="spellEnd"/>
      <w:r w:rsidRPr="00155953">
        <w:rPr>
          <w:sz w:val="16"/>
        </w:rPr>
        <w:t xml:space="preserve"> as political. They alone allow for binding and effective decisions, whereas any partner can at any time and according to its convenience withdraw from mem- </w:t>
      </w:r>
      <w:proofErr w:type="spellStart"/>
      <w:r w:rsidRPr="00155953">
        <w:rPr>
          <w:sz w:val="16"/>
        </w:rPr>
        <w:t>bership</w:t>
      </w:r>
      <w:proofErr w:type="spellEnd"/>
      <w:r w:rsidRPr="00155953">
        <w:rPr>
          <w:sz w:val="16"/>
        </w:rPr>
        <w:t xml:space="preserve"> in “humanity” or other large associations based on just good will.</w:t>
      </w:r>
      <w:r w:rsidRPr="00155953">
        <w:rPr>
          <w:sz w:val="12"/>
        </w:rPr>
        <w:t>¶</w:t>
      </w:r>
      <w:r w:rsidRPr="00155953">
        <w:rPr>
          <w:sz w:val="16"/>
        </w:rPr>
        <w:t xml:space="preserve"> This can now be expected to change, because </w:t>
      </w:r>
      <w:r w:rsidRPr="00155953">
        <w:rPr>
          <w:rStyle w:val="StyleUnderline"/>
        </w:rPr>
        <w:t>planetary lethal threats such as nuclear war or disastrous climate change have the potential strength to forge all relevant political actors into one community</w:t>
      </w:r>
      <w:r w:rsidRPr="00155953">
        <w:rPr>
          <w:sz w:val="16"/>
        </w:rPr>
        <w:t xml:space="preserve">, not unlike Hobbes’ individuals, </w:t>
      </w:r>
      <w:r w:rsidRPr="00155953">
        <w:rPr>
          <w:rStyle w:val="StyleUnderline"/>
        </w:rPr>
        <w:t>who received the push to unite from the threats to their life and limbs</w:t>
      </w:r>
      <w:r w:rsidRPr="00155953">
        <w:rPr>
          <w:sz w:val="16"/>
        </w:rPr>
        <w:t xml:space="preserve">: first </w:t>
      </w:r>
      <w:r w:rsidRPr="00155953">
        <w:rPr>
          <w:rStyle w:val="StyleUnderline"/>
        </w:rPr>
        <w:t>because they are all put in danger, and</w:t>
      </w:r>
      <w:r w:rsidRPr="00155953">
        <w:rPr>
          <w:sz w:val="16"/>
        </w:rPr>
        <w:t xml:space="preserve"> second </w:t>
      </w:r>
      <w:r w:rsidRPr="00155953">
        <w:rPr>
          <w:rStyle w:val="StyleUnderline"/>
        </w:rPr>
        <w:t>because they have to act jointly</w:t>
      </w:r>
      <w:r w:rsidRPr="00155953">
        <w:rPr>
          <w:sz w:val="16"/>
        </w:rPr>
        <w:t xml:space="preserve"> if they really want to fight back those dangers. </w:t>
      </w:r>
      <w:r w:rsidRPr="00155953">
        <w:rPr>
          <w:rStyle w:val="StyleUnderline"/>
        </w:rPr>
        <w:t>This is a possibility, not an</w:t>
      </w:r>
      <w:r w:rsidRPr="00155953">
        <w:rPr>
          <w:sz w:val="16"/>
        </w:rPr>
        <w:t xml:space="preserve"> actual and </w:t>
      </w:r>
      <w:r w:rsidRPr="00155953">
        <w:rPr>
          <w:rStyle w:val="StyleUnderline"/>
        </w:rPr>
        <w:t>inevitable process</w:t>
      </w:r>
      <w:r w:rsidRPr="00155953">
        <w:rPr>
          <w:sz w:val="16"/>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w:t>
      </w:r>
      <w:proofErr w:type="spellStart"/>
      <w:r w:rsidRPr="00155953">
        <w:rPr>
          <w:sz w:val="16"/>
        </w:rPr>
        <w:t>uni</w:t>
      </w:r>
      <w:proofErr w:type="spellEnd"/>
      <w:r w:rsidRPr="00155953">
        <w:rPr>
          <w:sz w:val="16"/>
        </w:rPr>
        <w:t xml:space="preserve">- </w:t>
      </w:r>
      <w:proofErr w:type="spellStart"/>
      <w:r w:rsidRPr="00155953">
        <w:rPr>
          <w:sz w:val="16"/>
        </w:rPr>
        <w:t>fied</w:t>
      </w:r>
      <w:proofErr w:type="spellEnd"/>
      <w:r w:rsidRPr="00155953">
        <w:rPr>
          <w:sz w:val="16"/>
        </w:rPr>
        <w:t xml:space="preserve"> state-like structure in charge of doing so. </w:t>
      </w:r>
      <w:proofErr w:type="spellStart"/>
      <w:r w:rsidRPr="00155953">
        <w:rPr>
          <w:sz w:val="16"/>
        </w:rPr>
        <w:t>Nonethe</w:t>
      </w:r>
      <w:proofErr w:type="spellEnd"/>
      <w:r w:rsidRPr="00155953">
        <w:rPr>
          <w:sz w:val="16"/>
        </w:rPr>
        <w:t xml:space="preserve">- less </w:t>
      </w:r>
      <w:r w:rsidRPr="00155953">
        <w:rPr>
          <w:rStyle w:val="StyleUnderline"/>
        </w:rPr>
        <w:t>all this is enough to use ‘humankind’ in a political sense</w:t>
      </w:r>
      <w:r w:rsidRPr="00155953">
        <w:rPr>
          <w:sz w:val="16"/>
        </w:rPr>
        <w:t xml:space="preserve">, as something that is a potential constituency rather than a fragmented multiplicity of individuals and </w:t>
      </w:r>
      <w:proofErr w:type="gramStart"/>
      <w:r w:rsidRPr="00155953">
        <w:rPr>
          <w:sz w:val="16"/>
        </w:rPr>
        <w:t>states.</w:t>
      </w:r>
      <w:r w:rsidRPr="00155953">
        <w:rPr>
          <w:sz w:val="12"/>
        </w:rPr>
        <w:t>¶</w:t>
      </w:r>
      <w:proofErr w:type="gramEnd"/>
      <w:r w:rsidRPr="00155953">
        <w:rPr>
          <w:sz w:val="16"/>
        </w:rPr>
        <w:t xml:space="preserve"> 5. Why a fundamental rather than a human right? The distinction between human and fundamental is not univocally worked out in the literature.26 In the vocab- </w:t>
      </w:r>
      <w:proofErr w:type="spellStart"/>
      <w:r w:rsidRPr="00155953">
        <w:rPr>
          <w:sz w:val="16"/>
        </w:rPr>
        <w:t>ulary</w:t>
      </w:r>
      <w:proofErr w:type="spellEnd"/>
      <w:r w:rsidRPr="00155953">
        <w:rPr>
          <w:sz w:val="16"/>
        </w:rPr>
        <w:t xml:space="preserve"> I am using here, human rights are seen as a </w:t>
      </w:r>
      <w:proofErr w:type="spellStart"/>
      <w:r w:rsidRPr="00155953">
        <w:rPr>
          <w:sz w:val="16"/>
        </w:rPr>
        <w:t>philo</w:t>
      </w:r>
      <w:proofErr w:type="spellEnd"/>
      <w:r w:rsidRPr="00155953">
        <w:rPr>
          <w:sz w:val="16"/>
        </w:rPr>
        <w:t xml:space="preserve">- </w:t>
      </w:r>
      <w:proofErr w:type="spellStart"/>
      <w:r w:rsidRPr="00155953">
        <w:rPr>
          <w:sz w:val="16"/>
        </w:rPr>
        <w:t>sophical</w:t>
      </w:r>
      <w:proofErr w:type="spellEnd"/>
      <w:r w:rsidRPr="00155953">
        <w:rPr>
          <w:sz w:val="16"/>
        </w:rPr>
        <w:t xml:space="preserve"> concept and a moral (deontological) precept, while fundamental rights are those positively </w:t>
      </w:r>
      <w:proofErr w:type="spellStart"/>
      <w:r w:rsidRPr="00155953">
        <w:rPr>
          <w:sz w:val="16"/>
        </w:rPr>
        <w:t>acknowl</w:t>
      </w:r>
      <w:proofErr w:type="spellEnd"/>
      <w:r w:rsidRPr="00155953">
        <w:rPr>
          <w:sz w:val="16"/>
        </w:rPr>
        <w:t xml:space="preserve">- edged in a legal order, entrusted to political and </w:t>
      </w:r>
      <w:proofErr w:type="spellStart"/>
      <w:r w:rsidRPr="00155953">
        <w:rPr>
          <w:sz w:val="16"/>
        </w:rPr>
        <w:t>institu</w:t>
      </w:r>
      <w:proofErr w:type="spellEnd"/>
      <w:r w:rsidRPr="00155953">
        <w:rPr>
          <w:sz w:val="16"/>
        </w:rPr>
        <w:t xml:space="preserve">- </w:t>
      </w:r>
      <w:proofErr w:type="spellStart"/>
      <w:r w:rsidRPr="00155953">
        <w:rPr>
          <w:sz w:val="16"/>
        </w:rPr>
        <w:t>tional</w:t>
      </w:r>
      <w:proofErr w:type="spellEnd"/>
      <w:r w:rsidRPr="00155953">
        <w:rPr>
          <w:sz w:val="16"/>
        </w:rPr>
        <w:t xml:space="preserve"> processes for their implementation, and claimable in courts – this last feature being more problematic. Putting on humankind’s survival the label of a </w:t>
      </w:r>
      <w:proofErr w:type="spellStart"/>
      <w:r w:rsidRPr="00155953">
        <w:rPr>
          <w:sz w:val="16"/>
        </w:rPr>
        <w:t>funda</w:t>
      </w:r>
      <w:proofErr w:type="spellEnd"/>
      <w:r w:rsidRPr="00155953">
        <w:rPr>
          <w:sz w:val="16"/>
        </w:rPr>
        <w:t xml:space="preserve">- mental right avoids leaving it in a philosophical limbo as a regulative idea,27 and gives it a better defined political and legal nature; this is more adequate to the character- </w:t>
      </w:r>
      <w:proofErr w:type="spellStart"/>
      <w:r w:rsidRPr="00155953">
        <w:rPr>
          <w:sz w:val="16"/>
        </w:rPr>
        <w:t>istic</w:t>
      </w:r>
      <w:proofErr w:type="spellEnd"/>
      <w:r w:rsidRPr="00155953">
        <w:rPr>
          <w:sz w:val="16"/>
        </w:rPr>
        <w:t xml:space="preserve"> of survival as something endangered by political decisions (or the lack thereof) and requesting a political solution by a given deadline (the next few years if we want to try to keep the temperature increase expected by 2100 under two degrees).</w:t>
      </w:r>
      <w:r w:rsidRPr="00155953">
        <w:rPr>
          <w:sz w:val="12"/>
        </w:rPr>
        <w:t>¶</w:t>
      </w:r>
      <w:r w:rsidRPr="00155953">
        <w:rPr>
          <w:sz w:val="16"/>
        </w:rPr>
        <w:t xml:space="preserve"> If humankind’s survival is acknowledged as a </w:t>
      </w:r>
      <w:proofErr w:type="spellStart"/>
      <w:r w:rsidRPr="00155953">
        <w:rPr>
          <w:sz w:val="16"/>
        </w:rPr>
        <w:t>funda</w:t>
      </w:r>
      <w:proofErr w:type="spellEnd"/>
      <w:r w:rsidRPr="00155953">
        <w:rPr>
          <w:sz w:val="16"/>
        </w:rPr>
        <w:t xml:space="preserve">- mental right, it follows that it should be constitutional- </w:t>
      </w:r>
      <w:proofErr w:type="spellStart"/>
      <w:r w:rsidRPr="00155953">
        <w:rPr>
          <w:sz w:val="16"/>
        </w:rPr>
        <w:t>ized</w:t>
      </w:r>
      <w:proofErr w:type="spellEnd"/>
      <w:r w:rsidRPr="00155953">
        <w:rPr>
          <w:sz w:val="16"/>
        </w:rPr>
        <w:t xml:space="preserve">, that is inserted in new and old (and aptly modified) Constitutions as well as in a new version of the </w:t>
      </w:r>
      <w:proofErr w:type="spellStart"/>
      <w:r w:rsidRPr="00155953">
        <w:rPr>
          <w:sz w:val="16"/>
        </w:rPr>
        <w:t>Univer</w:t>
      </w:r>
      <w:proofErr w:type="spellEnd"/>
      <w:r w:rsidRPr="00155953">
        <w:rPr>
          <w:sz w:val="16"/>
        </w:rPr>
        <w:t xml:space="preserve">- </w:t>
      </w:r>
      <w:proofErr w:type="spellStart"/>
      <w:r w:rsidRPr="00155953">
        <w:rPr>
          <w:sz w:val="16"/>
        </w:rPr>
        <w:t>sal</w:t>
      </w:r>
      <w:proofErr w:type="spellEnd"/>
      <w:r w:rsidRPr="00155953">
        <w:rPr>
          <w:sz w:val="16"/>
        </w:rPr>
        <w:t xml:space="preserve">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w:t>
      </w:r>
      <w:proofErr w:type="spellStart"/>
      <w:r w:rsidRPr="00155953">
        <w:rPr>
          <w:sz w:val="16"/>
        </w:rPr>
        <w:t>ment</w:t>
      </w:r>
      <w:proofErr w:type="spellEnd"/>
      <w:r w:rsidRPr="00155953">
        <w:rPr>
          <w:sz w:val="16"/>
        </w:rPr>
        <w:t xml:space="preserve"> (without mention of the future generations, but implicitly to their benefit) have been affirmed in </w:t>
      </w:r>
      <w:proofErr w:type="spellStart"/>
      <w:r w:rsidRPr="00155953">
        <w:rPr>
          <w:sz w:val="16"/>
        </w:rPr>
        <w:t>consti</w:t>
      </w:r>
      <w:proofErr w:type="spellEnd"/>
      <w:r w:rsidRPr="00155953">
        <w:rPr>
          <w:sz w:val="16"/>
        </w:rPr>
        <w:t xml:space="preserve">- </w:t>
      </w:r>
      <w:proofErr w:type="spellStart"/>
      <w:r w:rsidRPr="00155953">
        <w:rPr>
          <w:sz w:val="16"/>
        </w:rPr>
        <w:t>tutional</w:t>
      </w:r>
      <w:proofErr w:type="spellEnd"/>
      <w:r w:rsidRPr="00155953">
        <w:rPr>
          <w:sz w:val="16"/>
        </w:rPr>
        <w:t xml:space="preserve"> amendments of the last two decades in countries such as Germany, France, Switzerland, but also Burkina Faso and Burundi. Having rights or being protected by the legally defined responsibility of the previous </w:t>
      </w:r>
      <w:proofErr w:type="spellStart"/>
      <w:r w:rsidRPr="00155953">
        <w:rPr>
          <w:sz w:val="16"/>
        </w:rPr>
        <w:t>gener</w:t>
      </w:r>
      <w:proofErr w:type="spellEnd"/>
      <w:r w:rsidRPr="00155953">
        <w:rPr>
          <w:sz w:val="16"/>
        </w:rPr>
        <w:t xml:space="preserve">- </w:t>
      </w:r>
      <w:proofErr w:type="spellStart"/>
      <w:r w:rsidRPr="00155953">
        <w:rPr>
          <w:sz w:val="16"/>
        </w:rPr>
        <w:t>ations</w:t>
      </w:r>
      <w:proofErr w:type="spellEnd"/>
      <w:r w:rsidRPr="00155953">
        <w:rPr>
          <w:sz w:val="16"/>
        </w:rPr>
        <w:t xml:space="preserve"> is however not the same thing, and with regard to humankind’s survival I would point at its stronger formulation as a right: it is more binding, while the </w:t>
      </w:r>
      <w:proofErr w:type="spellStart"/>
      <w:r w:rsidRPr="00155953">
        <w:rPr>
          <w:sz w:val="16"/>
        </w:rPr>
        <w:t>ob</w:t>
      </w:r>
      <w:proofErr w:type="spellEnd"/>
      <w:r w:rsidRPr="00155953">
        <w:rPr>
          <w:sz w:val="16"/>
        </w:rPr>
        <w:t xml:space="preserve">- </w:t>
      </w:r>
      <w:proofErr w:type="spellStart"/>
      <w:r w:rsidRPr="00155953">
        <w:rPr>
          <w:sz w:val="16"/>
        </w:rPr>
        <w:t>jections</w:t>
      </w:r>
      <w:proofErr w:type="spellEnd"/>
      <w:r w:rsidRPr="00155953">
        <w:rPr>
          <w:sz w:val="16"/>
        </w:rPr>
        <w:t xml:space="preserve"> against endowing future generations with rights can be easily argued against. Just because it is conceived in favor of those who cannot yet uphold their interest, this right should be protected against cancellation by a sort of </w:t>
      </w:r>
      <w:proofErr w:type="spellStart"/>
      <w:r w:rsidRPr="00155953">
        <w:rPr>
          <w:sz w:val="16"/>
        </w:rPr>
        <w:t>Ewigkeitsklausel</w:t>
      </w:r>
      <w:proofErr w:type="spellEnd"/>
      <w:r w:rsidRPr="00155953">
        <w:rPr>
          <w:sz w:val="16"/>
        </w:rPr>
        <w:t xml:space="preserve">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w:t>
      </w:r>
      <w:proofErr w:type="spellStart"/>
      <w:r w:rsidRPr="00155953">
        <w:rPr>
          <w:sz w:val="16"/>
        </w:rPr>
        <w:t>na</w:t>
      </w:r>
      <w:proofErr w:type="spellEnd"/>
      <w:r w:rsidRPr="00155953">
        <w:rPr>
          <w:sz w:val="16"/>
        </w:rPr>
        <w:t xml:space="preserve">- </w:t>
      </w:r>
      <w:proofErr w:type="spellStart"/>
      <w:r w:rsidRPr="00155953">
        <w:rPr>
          <w:sz w:val="16"/>
        </w:rPr>
        <w:t>ture</w:t>
      </w:r>
      <w:proofErr w:type="spellEnd"/>
      <w:r w:rsidRPr="00155953">
        <w:rPr>
          <w:sz w:val="16"/>
        </w:rPr>
        <w:t xml:space="preserve"> or from a diffuse feeling of benevolence for the posterity.</w:t>
      </w:r>
      <w:r w:rsidRPr="00155953">
        <w:rPr>
          <w:sz w:val="12"/>
        </w:rPr>
        <w:t>¶</w:t>
      </w:r>
      <w:r w:rsidRPr="00155953">
        <w:rPr>
          <w:sz w:val="16"/>
        </w:rPr>
        <w:t xml:space="preserve"> In national or regional Constitutions, the </w:t>
      </w:r>
      <w:proofErr w:type="spellStart"/>
      <w:r w:rsidRPr="00155953">
        <w:rPr>
          <w:sz w:val="16"/>
        </w:rPr>
        <w:t>acknowl</w:t>
      </w:r>
      <w:proofErr w:type="spellEnd"/>
      <w:r w:rsidRPr="00155953">
        <w:rPr>
          <w:sz w:val="16"/>
        </w:rPr>
        <w:t xml:space="preserve">- </w:t>
      </w:r>
      <w:proofErr w:type="spellStart"/>
      <w:r w:rsidRPr="00155953">
        <w:rPr>
          <w:sz w:val="16"/>
        </w:rPr>
        <w:t>edgment</w:t>
      </w:r>
      <w:proofErr w:type="spellEnd"/>
      <w:r w:rsidRPr="00155953">
        <w:rPr>
          <w:sz w:val="16"/>
        </w:rPr>
        <w:t xml:space="preserve"> of this right could be accompanied by the establishment of corresponding institutions, promoting the implementation of the new right; it could be for example an ombudsman29 for future generation as a (</w:t>
      </w:r>
      <w:proofErr w:type="spellStart"/>
      <w:r w:rsidRPr="00155953">
        <w:rPr>
          <w:sz w:val="16"/>
        </w:rPr>
        <w:t>countermajoritarian</w:t>
      </w:r>
      <w:proofErr w:type="spellEnd"/>
      <w:r w:rsidRPr="00155953">
        <w:rPr>
          <w:sz w:val="16"/>
        </w:rPr>
        <w:t xml:space="preserve">)30 authority protecting their inter- </w:t>
      </w:r>
      <w:proofErr w:type="spellStart"/>
      <w:r w:rsidRPr="00155953">
        <w:rPr>
          <w:sz w:val="16"/>
        </w:rPr>
        <w:t>ests</w:t>
      </w:r>
      <w:proofErr w:type="spellEnd"/>
      <w:r w:rsidRPr="00155953">
        <w:rPr>
          <w:sz w:val="16"/>
        </w:rPr>
        <w:t xml:space="preserve"> against damages resulting from new legislation, and endowed with the power to send it back to the legislative rather than to veto it straight away.31 Not to be </w:t>
      </w:r>
      <w:proofErr w:type="spellStart"/>
      <w:r w:rsidRPr="00155953">
        <w:rPr>
          <w:sz w:val="16"/>
        </w:rPr>
        <w:t>underes</w:t>
      </w:r>
      <w:proofErr w:type="spellEnd"/>
      <w:r w:rsidRPr="00155953">
        <w:rPr>
          <w:sz w:val="16"/>
        </w:rPr>
        <w:t xml:space="preserve">- </w:t>
      </w:r>
      <w:proofErr w:type="spellStart"/>
      <w:r w:rsidRPr="00155953">
        <w:rPr>
          <w:sz w:val="16"/>
        </w:rPr>
        <w:t>timated</w:t>
      </w:r>
      <w:proofErr w:type="spellEnd"/>
      <w:r w:rsidRPr="00155953">
        <w:rPr>
          <w:sz w:val="16"/>
        </w:rPr>
        <w:t xml:space="preserve">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w:t>
      </w:r>
      <w:proofErr w:type="spellStart"/>
      <w:r w:rsidRPr="00155953">
        <w:rPr>
          <w:sz w:val="16"/>
        </w:rPr>
        <w:t>contem</w:t>
      </w:r>
      <w:proofErr w:type="spellEnd"/>
      <w:r w:rsidRPr="00155953">
        <w:rPr>
          <w:sz w:val="16"/>
        </w:rPr>
        <w:t xml:space="preserve">- </w:t>
      </w:r>
      <w:proofErr w:type="spellStart"/>
      <w:r w:rsidRPr="00155953">
        <w:rPr>
          <w:sz w:val="16"/>
        </w:rPr>
        <w:t>poraries</w:t>
      </w:r>
      <w:proofErr w:type="spellEnd"/>
      <w:r w:rsidRPr="00155953">
        <w:rPr>
          <w:sz w:val="16"/>
        </w:rPr>
        <w:t xml:space="preserve"> of the former rather than being appointed by the latter – for all too natural reasons.</w:t>
      </w:r>
      <w:r w:rsidRPr="00155953">
        <w:rPr>
          <w:sz w:val="12"/>
        </w:rPr>
        <w:t>¶</w:t>
      </w:r>
      <w:r w:rsidRPr="00155953">
        <w:rPr>
          <w:sz w:val="16"/>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155953">
        <w:rPr>
          <w:sz w:val="12"/>
        </w:rPr>
        <w:t>¶</w:t>
      </w:r>
      <w:r w:rsidRPr="00155953">
        <w:rPr>
          <w:sz w:val="16"/>
        </w:rPr>
        <w:t xml:space="preserve"> open to further discussion has been raised in the de- bate on socio-economic or solidarity rights, which may have some affinity with the right to survival: </w:t>
      </w:r>
      <w:proofErr w:type="spellStart"/>
      <w:r w:rsidRPr="00155953">
        <w:rPr>
          <w:sz w:val="16"/>
        </w:rPr>
        <w:t>theoreti</w:t>
      </w:r>
      <w:proofErr w:type="spellEnd"/>
      <w:r w:rsidRPr="00155953">
        <w:rPr>
          <w:sz w:val="16"/>
        </w:rPr>
        <w:t xml:space="preserve">- </w:t>
      </w:r>
      <w:proofErr w:type="spellStart"/>
      <w:r w:rsidRPr="00155953">
        <w:rPr>
          <w:sz w:val="16"/>
        </w:rPr>
        <w:t>cally</w:t>
      </w:r>
      <w:proofErr w:type="spellEnd"/>
      <w:r w:rsidRPr="00155953">
        <w:rPr>
          <w:sz w:val="16"/>
        </w:rPr>
        <w:t xml:space="preserve">, Frank </w:t>
      </w:r>
      <w:proofErr w:type="spellStart"/>
      <w:r w:rsidRPr="00155953">
        <w:rPr>
          <w:sz w:val="16"/>
        </w:rPr>
        <w:t>Michelman</w:t>
      </w:r>
      <w:proofErr w:type="spellEnd"/>
      <w:r w:rsidRPr="00155953">
        <w:rPr>
          <w:sz w:val="16"/>
        </w:rPr>
        <w:t xml:space="preserve"> has made clear that the status of a norm as constitutional law ought not to be con- </w:t>
      </w:r>
      <w:proofErr w:type="spellStart"/>
      <w:r w:rsidRPr="00155953">
        <w:rPr>
          <w:sz w:val="16"/>
        </w:rPr>
        <w:t>flated</w:t>
      </w:r>
      <w:proofErr w:type="spellEnd"/>
      <w:r w:rsidRPr="00155953">
        <w:rPr>
          <w:sz w:val="16"/>
        </w:rPr>
        <w:t xml:space="preserve"> with the question of its availability for judicial enforcement.34 In practice, conflicts are easily </w:t>
      </w:r>
      <w:proofErr w:type="spellStart"/>
      <w:r w:rsidRPr="00155953">
        <w:rPr>
          <w:sz w:val="16"/>
        </w:rPr>
        <w:t>possi</w:t>
      </w:r>
      <w:proofErr w:type="spellEnd"/>
      <w:r w:rsidRPr="00155953">
        <w:rPr>
          <w:sz w:val="16"/>
        </w:rPr>
        <w:t xml:space="preserve">- </w:t>
      </w:r>
      <w:proofErr w:type="spellStart"/>
      <w:r w:rsidRPr="00155953">
        <w:rPr>
          <w:sz w:val="16"/>
        </w:rPr>
        <w:t>ble</w:t>
      </w:r>
      <w:proofErr w:type="spellEnd"/>
      <w:r w:rsidRPr="00155953">
        <w:rPr>
          <w:sz w:val="16"/>
        </w:rPr>
        <w:t xml:space="preserv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w:t>
      </w:r>
      <w:proofErr w:type="gramStart"/>
      <w:r w:rsidRPr="00155953">
        <w:rPr>
          <w:sz w:val="16"/>
        </w:rPr>
        <w:t>policy-making</w:t>
      </w:r>
      <w:proofErr w:type="gramEnd"/>
      <w:r w:rsidRPr="00155953">
        <w:rPr>
          <w:sz w:val="16"/>
        </w:rPr>
        <w:t>,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155953">
        <w:rPr>
          <w:sz w:val="12"/>
        </w:rPr>
        <w:t>¶</w:t>
      </w:r>
      <w:r w:rsidRPr="00155953">
        <w:rPr>
          <w:sz w:val="16"/>
        </w:rPr>
        <w:t xml:space="preserve"> Finally, two more fundamental objections could be raised against the idea of a legal protection of the inter- </w:t>
      </w:r>
      <w:proofErr w:type="spellStart"/>
      <w:r w:rsidRPr="00155953">
        <w:rPr>
          <w:sz w:val="16"/>
        </w:rPr>
        <w:t>est</w:t>
      </w:r>
      <w:proofErr w:type="spellEnd"/>
      <w:r w:rsidRPr="00155953">
        <w:rPr>
          <w:sz w:val="16"/>
        </w:rPr>
        <w:t xml:space="preserve"> of future generations. It could be argued that what would be represented (in a time-universalistic mode) is not the interest of future generations, but rather the interest of a </w:t>
      </w:r>
      <w:proofErr w:type="gramStart"/>
      <w:r w:rsidRPr="00155953">
        <w:rPr>
          <w:sz w:val="16"/>
        </w:rPr>
        <w:t>particular fraction</w:t>
      </w:r>
      <w:proofErr w:type="gramEnd"/>
      <w:r w:rsidRPr="00155953">
        <w:rPr>
          <w:sz w:val="16"/>
        </w:rPr>
        <w:t xml:space="preserve"> of the present ones, dis- guising itself as standard bearer of those people to come. On the one hand this should be </w:t>
      </w:r>
      <w:proofErr w:type="gramStart"/>
      <w:r w:rsidRPr="00155953">
        <w:rPr>
          <w:sz w:val="16"/>
        </w:rPr>
        <w:t>taken into account</w:t>
      </w:r>
      <w:proofErr w:type="gramEnd"/>
      <w:r w:rsidRPr="00155953">
        <w:rPr>
          <w:sz w:val="16"/>
        </w:rPr>
        <w:t xml:space="preserve"> as critical point of view in the public debate on those inter- </w:t>
      </w:r>
      <w:proofErr w:type="spellStart"/>
      <w:r w:rsidRPr="00155953">
        <w:rPr>
          <w:sz w:val="16"/>
        </w:rPr>
        <w:t>ests</w:t>
      </w:r>
      <w:proofErr w:type="spellEnd"/>
      <w:r w:rsidRPr="00155953">
        <w:rPr>
          <w:sz w:val="16"/>
        </w:rPr>
        <w:t xml:space="preserve">.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w:t>
      </w:r>
      <w:proofErr w:type="spellStart"/>
      <w:r w:rsidRPr="00155953">
        <w:rPr>
          <w:sz w:val="16"/>
        </w:rPr>
        <w:t>ance</w:t>
      </w:r>
      <w:proofErr w:type="spellEnd"/>
      <w:r w:rsidRPr="00155953">
        <w:rPr>
          <w:sz w:val="16"/>
        </w:rPr>
        <w:t xml:space="preserve"> of morality as well as of the polity, which is – in any case and among other things – a </w:t>
      </w:r>
      <w:proofErr w:type="spellStart"/>
      <w:r w:rsidRPr="00155953">
        <w:rPr>
          <w:sz w:val="16"/>
        </w:rPr>
        <w:t>solidaristic</w:t>
      </w:r>
      <w:proofErr w:type="spellEnd"/>
      <w:r w:rsidRPr="00155953">
        <w:rPr>
          <w:sz w:val="16"/>
        </w:rPr>
        <w:t xml:space="preserve"> association.</w:t>
      </w:r>
      <w:r w:rsidRPr="00155953">
        <w:rPr>
          <w:sz w:val="12"/>
        </w:rPr>
        <w:t>¶</w:t>
      </w:r>
      <w:r w:rsidRPr="00155953">
        <w:rPr>
          <w:sz w:val="16"/>
        </w:rPr>
        <w:t xml:space="preserve"> A second problem, which is more difficult to deal with, is that we do not know as a general piece of </w:t>
      </w:r>
      <w:proofErr w:type="spellStart"/>
      <w:r w:rsidRPr="00155953">
        <w:rPr>
          <w:sz w:val="16"/>
        </w:rPr>
        <w:t>knowl</w:t>
      </w:r>
      <w:proofErr w:type="spellEnd"/>
      <w:r w:rsidRPr="00155953">
        <w:rPr>
          <w:sz w:val="16"/>
        </w:rPr>
        <w:t xml:space="preserve">- edge what the interest of future generations is; whereas in the case of legal protection of the child we share a generally accepted knowledge of his or her future in- </w:t>
      </w:r>
      <w:proofErr w:type="spellStart"/>
      <w:r w:rsidRPr="00155953">
        <w:rPr>
          <w:sz w:val="16"/>
        </w:rPr>
        <w:t>terest</w:t>
      </w:r>
      <w:proofErr w:type="spellEnd"/>
      <w:r w:rsidRPr="00155953">
        <w:rPr>
          <w:sz w:val="16"/>
        </w:rPr>
        <w:t xml:space="preserve"> (to remain healthy, to get sufficient education, to be free to make the best of him/herself). What the real life conditions and the presumable vital interests of </w:t>
      </w:r>
      <w:proofErr w:type="spellStart"/>
      <w:r w:rsidRPr="00155953">
        <w:rPr>
          <w:sz w:val="16"/>
        </w:rPr>
        <w:t>fu</w:t>
      </w:r>
      <w:proofErr w:type="spellEnd"/>
      <w:r w:rsidRPr="00155953">
        <w:rPr>
          <w:sz w:val="16"/>
        </w:rPr>
        <w:t xml:space="preserve">- </w:t>
      </w:r>
      <w:proofErr w:type="spellStart"/>
      <w:r w:rsidRPr="00155953">
        <w:rPr>
          <w:sz w:val="16"/>
        </w:rPr>
        <w:t>ture</w:t>
      </w:r>
      <w:proofErr w:type="spellEnd"/>
      <w:r w:rsidRPr="00155953">
        <w:rPr>
          <w:sz w:val="16"/>
        </w:rPr>
        <w:t xml:space="preserv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155953">
        <w:rPr>
          <w:sz w:val="12"/>
        </w:rPr>
        <w:t>¶</w:t>
      </w:r>
      <w:r w:rsidRPr="00155953">
        <w:rPr>
          <w:sz w:val="16"/>
        </w:rPr>
        <w:t xml:space="preserve"> As such, it is important that moral and political theory renew their relationship to the natural sciences after a time of reciprocal disdain between the two. While sci- </w:t>
      </w:r>
      <w:proofErr w:type="spellStart"/>
      <w:r w:rsidRPr="00155953">
        <w:rPr>
          <w:sz w:val="16"/>
        </w:rPr>
        <w:t>ence</w:t>
      </w:r>
      <w:proofErr w:type="spellEnd"/>
      <w:r w:rsidRPr="00155953">
        <w:rPr>
          <w:sz w:val="16"/>
        </w:rPr>
        <w:t xml:space="preserv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155953">
        <w:rPr>
          <w:sz w:val="12"/>
        </w:rPr>
        <w:t>¶</w:t>
      </w:r>
      <w:r w:rsidRPr="00155953">
        <w:rPr>
          <w:sz w:val="16"/>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w:t>
      </w:r>
      <w:proofErr w:type="spellStart"/>
      <w:r w:rsidRPr="00155953">
        <w:rPr>
          <w:sz w:val="16"/>
        </w:rPr>
        <w:t>tioned</w:t>
      </w:r>
      <w:proofErr w:type="spellEnd"/>
      <w:r w:rsidRPr="00155953">
        <w:rPr>
          <w:sz w:val="16"/>
        </w:rPr>
        <w:t xml:space="preserve"> in §5.</w:t>
      </w:r>
      <w:r w:rsidRPr="00155953">
        <w:rPr>
          <w:sz w:val="12"/>
        </w:rPr>
        <w:t>¶</w:t>
      </w:r>
      <w:r w:rsidRPr="00155953">
        <w:rPr>
          <w:sz w:val="16"/>
        </w:rPr>
        <w:t xml:space="preserve"> The first one began in 1970 as the UN General As- </w:t>
      </w:r>
      <w:proofErr w:type="spellStart"/>
      <w:r w:rsidRPr="00155953">
        <w:rPr>
          <w:sz w:val="16"/>
        </w:rPr>
        <w:t>sembly</w:t>
      </w:r>
      <w:proofErr w:type="spellEnd"/>
      <w:r w:rsidRPr="00155953">
        <w:rPr>
          <w:sz w:val="16"/>
        </w:rPr>
        <w:t xml:space="preserve"> adopted Resolution 2749, the Declaration of Principles Governing the Seabed and Ocean Floor, con- </w:t>
      </w:r>
      <w:proofErr w:type="spellStart"/>
      <w:r w:rsidRPr="00155953">
        <w:rPr>
          <w:sz w:val="16"/>
        </w:rPr>
        <w:t>taining</w:t>
      </w:r>
      <w:proofErr w:type="spellEnd"/>
      <w:r w:rsidRPr="00155953">
        <w:rPr>
          <w:sz w:val="16"/>
        </w:rPr>
        <w:t xml:space="preserve"> the notion of a “common heritage of mankind”; it was originally introduced to protect the seabed and ocean floor and later the “moon and other celestial bod- </w:t>
      </w:r>
      <w:proofErr w:type="spellStart"/>
      <w:r w:rsidRPr="00155953">
        <w:rPr>
          <w:sz w:val="16"/>
        </w:rPr>
        <w:t>ies</w:t>
      </w:r>
      <w:proofErr w:type="spellEnd"/>
      <w:r w:rsidRPr="00155953">
        <w:rPr>
          <w:sz w:val="16"/>
        </w:rPr>
        <w:t xml:space="preserve">”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w:t>
      </w:r>
      <w:proofErr w:type="spellStart"/>
      <w:r w:rsidRPr="00155953">
        <w:rPr>
          <w:sz w:val="16"/>
        </w:rPr>
        <w:t>ternational</w:t>
      </w:r>
      <w:proofErr w:type="spellEnd"/>
      <w:r w:rsidRPr="00155953">
        <w:rPr>
          <w:sz w:val="16"/>
        </w:rPr>
        <w:t xml:space="preserve"> law and referred to indivisible (climate) and divisible (seabed, ocean floor, moon) objects, and that this has happened as an answer to problems and chances generated by huge technological advancement.</w:t>
      </w:r>
      <w:r w:rsidRPr="00155953">
        <w:rPr>
          <w:sz w:val="12"/>
        </w:rPr>
        <w:t>¶</w:t>
      </w:r>
      <w:r w:rsidRPr="00155953">
        <w:rPr>
          <w:sz w:val="16"/>
        </w:rPr>
        <w:t xml:space="preserve"> In another corner of legal development, it could be argued that the logical structure, so to speak the </w:t>
      </w:r>
      <w:proofErr w:type="spellStart"/>
      <w:r w:rsidRPr="00155953">
        <w:rPr>
          <w:sz w:val="16"/>
        </w:rPr>
        <w:t>norma</w:t>
      </w:r>
      <w:proofErr w:type="spellEnd"/>
      <w:r w:rsidRPr="00155953">
        <w:rPr>
          <w:sz w:val="16"/>
        </w:rPr>
        <w:t xml:space="preserve">- </w:t>
      </w:r>
      <w:proofErr w:type="spellStart"/>
      <w:r w:rsidRPr="00155953">
        <w:rPr>
          <w:sz w:val="16"/>
        </w:rPr>
        <w:t>tive</w:t>
      </w:r>
      <w:proofErr w:type="spellEnd"/>
      <w:r w:rsidRPr="00155953">
        <w:rPr>
          <w:sz w:val="16"/>
        </w:rPr>
        <w:t xml:space="preserve"> algorithm of the UDHR norms — the </w:t>
      </w:r>
      <w:proofErr w:type="spellStart"/>
      <w:r w:rsidRPr="00155953">
        <w:rPr>
          <w:sz w:val="16"/>
        </w:rPr>
        <w:t>aforemen</w:t>
      </w:r>
      <w:proofErr w:type="spellEnd"/>
      <w:r w:rsidRPr="00155953">
        <w:rPr>
          <w:sz w:val="16"/>
        </w:rPr>
        <w:t xml:space="preserve">- </w:t>
      </w:r>
      <w:proofErr w:type="spellStart"/>
      <w:r w:rsidRPr="00155953">
        <w:rPr>
          <w:sz w:val="16"/>
        </w:rPr>
        <w:t>tioned</w:t>
      </w:r>
      <w:proofErr w:type="spellEnd"/>
      <w:r w:rsidRPr="00155953">
        <w:rPr>
          <w:sz w:val="16"/>
        </w:rPr>
        <w:t xml:space="preserve">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w:t>
      </w:r>
      <w:proofErr w:type="spellStart"/>
      <w:r w:rsidRPr="00155953">
        <w:rPr>
          <w:sz w:val="16"/>
        </w:rPr>
        <w:t>ternational</w:t>
      </w:r>
      <w:proofErr w:type="spellEnd"/>
      <w:r w:rsidRPr="00155953">
        <w:rPr>
          <w:sz w:val="16"/>
        </w:rPr>
        <w:t xml:space="preserve"> Covenant on Economic, Social and Cultural Rights (ICESCR), both of 1966. Art. 28 UDHR (“</w:t>
      </w:r>
      <w:proofErr w:type="spellStart"/>
      <w:r w:rsidRPr="00155953">
        <w:rPr>
          <w:sz w:val="16"/>
        </w:rPr>
        <w:t>ev</w:t>
      </w:r>
      <w:proofErr w:type="spellEnd"/>
      <w:r w:rsidRPr="00155953">
        <w:rPr>
          <w:sz w:val="16"/>
        </w:rPr>
        <w:t xml:space="preserve">- </w:t>
      </w:r>
      <w:proofErr w:type="spellStart"/>
      <w:r w:rsidRPr="00155953">
        <w:rPr>
          <w:sz w:val="16"/>
        </w:rPr>
        <w:t>eryone</w:t>
      </w:r>
      <w:proofErr w:type="spellEnd"/>
      <w:r w:rsidRPr="00155953">
        <w:rPr>
          <w:sz w:val="16"/>
        </w:rPr>
        <w:t xml:space="preserve"> has the right to a social and international order in which the rights and freedoms set forth in this </w:t>
      </w:r>
      <w:proofErr w:type="spellStart"/>
      <w:r w:rsidRPr="00155953">
        <w:rPr>
          <w:sz w:val="16"/>
        </w:rPr>
        <w:t>Decla</w:t>
      </w:r>
      <w:proofErr w:type="spellEnd"/>
      <w:r w:rsidRPr="00155953">
        <w:rPr>
          <w:sz w:val="16"/>
        </w:rPr>
        <w:t xml:space="preserve">- ration can be fully realized”) could be rethought in the direction of institutions bound to implement for every- one, now and in the future, the right to life (Art.3 UDHR, Art. 6 ICCPR), the right to an adequate standard of liv- </w:t>
      </w:r>
      <w:proofErr w:type="spellStart"/>
      <w:r w:rsidRPr="00155953">
        <w:rPr>
          <w:sz w:val="16"/>
        </w:rPr>
        <w:t>ing</w:t>
      </w:r>
      <w:proofErr w:type="spellEnd"/>
      <w:r w:rsidRPr="00155953">
        <w:rPr>
          <w:sz w:val="16"/>
        </w:rPr>
        <w:t xml:space="preserve"> incl. adequate food (Art.11 ICESRC)40 as well as</w:t>
      </w:r>
      <w:r w:rsidRPr="00155953">
        <w:rPr>
          <w:sz w:val="12"/>
        </w:rPr>
        <w:t>¶</w:t>
      </w:r>
      <w:r w:rsidRPr="00155953">
        <w:rPr>
          <w:sz w:val="16"/>
        </w:rPr>
        <w:t xml:space="preserve"> the right of the family to be protected (Art.10 ICESRC), a right that would be denied to families of the posterity bound to live under insufferable environmental </w:t>
      </w:r>
      <w:proofErr w:type="spellStart"/>
      <w:r w:rsidRPr="00155953">
        <w:rPr>
          <w:sz w:val="16"/>
        </w:rPr>
        <w:t>condi</w:t>
      </w:r>
      <w:proofErr w:type="spellEnd"/>
      <w:r w:rsidRPr="00155953">
        <w:rPr>
          <w:sz w:val="16"/>
        </w:rPr>
        <w:t xml:space="preserve">- </w:t>
      </w:r>
      <w:proofErr w:type="spellStart"/>
      <w:r w:rsidRPr="00155953">
        <w:rPr>
          <w:sz w:val="16"/>
        </w:rPr>
        <w:t>tions</w:t>
      </w:r>
      <w:proofErr w:type="spellEnd"/>
      <w:r w:rsidRPr="00155953">
        <w:rPr>
          <w:sz w:val="16"/>
        </w:rPr>
        <w:t xml:space="preserve"> (cf. above the notion of a transgenerational chain of parents). While the different binding strength of the several </w:t>
      </w:r>
      <w:r w:rsidRPr="00155953">
        <w:rPr>
          <w:rStyle w:val="StyleUnderline"/>
        </w:rPr>
        <w:t>legal formulations</w:t>
      </w:r>
      <w:r w:rsidRPr="00155953">
        <w:rPr>
          <w:sz w:val="16"/>
        </w:rPr>
        <w:t xml:space="preserve"> (treaty, covenant, convention, declaration) </w:t>
      </w:r>
      <w:r w:rsidRPr="00155953">
        <w:rPr>
          <w:rStyle w:val="StyleUnderline"/>
        </w:rPr>
        <w:t>cannot be ignored</w:t>
      </w:r>
      <w:r w:rsidRPr="00155953">
        <w:rPr>
          <w:sz w:val="16"/>
        </w:rPr>
        <w:t xml:space="preserve">, it remains clear that le- gal documents do not advance by themselves the cause of humankind’s survival, except if they can be </w:t>
      </w:r>
      <w:proofErr w:type="spellStart"/>
      <w:r w:rsidRPr="00155953">
        <w:rPr>
          <w:sz w:val="16"/>
        </w:rPr>
        <w:t>effec</w:t>
      </w:r>
      <w:proofErr w:type="spellEnd"/>
      <w:r w:rsidRPr="00155953">
        <w:rPr>
          <w:sz w:val="16"/>
        </w:rPr>
        <w:t xml:space="preserve">- </w:t>
      </w:r>
      <w:proofErr w:type="spellStart"/>
      <w:r w:rsidRPr="00155953">
        <w:rPr>
          <w:sz w:val="16"/>
        </w:rPr>
        <w:t>tively</w:t>
      </w:r>
      <w:proofErr w:type="spellEnd"/>
      <w:r w:rsidRPr="00155953">
        <w:rPr>
          <w:sz w:val="16"/>
        </w:rPr>
        <w:t xml:space="preserve"> referred to in a court of justice; but </w:t>
      </w:r>
      <w:r w:rsidRPr="00155953">
        <w:rPr>
          <w:rStyle w:val="StyleUnderline"/>
        </w:rPr>
        <w:t>they create an appropriate and stable environment for what can really bring about a change, that is educational and political struggles,</w:t>
      </w:r>
      <w:r w:rsidRPr="00155953">
        <w:rPr>
          <w:sz w:val="16"/>
        </w:rPr>
        <w:t xml:space="preserve"> the former aiming at a change in the political culture.</w:t>
      </w:r>
      <w:r w:rsidRPr="00155953">
        <w:rPr>
          <w:sz w:val="12"/>
        </w:rPr>
        <w:t>¶</w:t>
      </w:r>
      <w:r w:rsidRPr="00155953">
        <w:rPr>
          <w:sz w:val="16"/>
        </w:rPr>
        <w:t xml:space="preserve"> To sum up, (</w:t>
      </w:r>
      <w:r w:rsidRPr="00155953">
        <w:rPr>
          <w:rStyle w:val="StyleUnderline"/>
        </w:rPr>
        <w:t>hu)mankind has thus ceased to be just a concept used by philosophers</w:t>
      </w:r>
      <w:r w:rsidRPr="00155953">
        <w:rPr>
          <w:sz w:val="16"/>
        </w:rPr>
        <w:t xml:space="preserve"> and theologians, whose presence in international law was merely </w:t>
      </w:r>
      <w:proofErr w:type="spellStart"/>
      <w:r w:rsidRPr="00155953">
        <w:rPr>
          <w:sz w:val="16"/>
        </w:rPr>
        <w:t>philo</w:t>
      </w:r>
      <w:proofErr w:type="spellEnd"/>
      <w:r w:rsidRPr="00155953">
        <w:rPr>
          <w:sz w:val="16"/>
        </w:rPr>
        <w:t xml:space="preserve">- </w:t>
      </w:r>
      <w:proofErr w:type="spellStart"/>
      <w:r w:rsidRPr="00155953">
        <w:rPr>
          <w:sz w:val="16"/>
        </w:rPr>
        <w:t>sophical</w:t>
      </w:r>
      <w:proofErr w:type="spellEnd"/>
      <w:r w:rsidRPr="00155953">
        <w:rPr>
          <w:sz w:val="16"/>
        </w:rPr>
        <w:t xml:space="preserve">, if not rhetorical, as in the Preamble to the UN Charter of 1945. Though not explicitly endowed with rights in the documents quoted above, the humankind of the “common heritage” doctrine is an important </w:t>
      </w:r>
      <w:proofErr w:type="spellStart"/>
      <w:r w:rsidRPr="00155953">
        <w:rPr>
          <w:sz w:val="16"/>
        </w:rPr>
        <w:t>prece</w:t>
      </w:r>
      <w:proofErr w:type="spellEnd"/>
      <w:r w:rsidRPr="00155953">
        <w:rPr>
          <w:sz w:val="16"/>
        </w:rPr>
        <w:t xml:space="preserve">- dent in the direction, suggested by this article, of in- </w:t>
      </w:r>
      <w:proofErr w:type="spellStart"/>
      <w:r w:rsidRPr="00155953">
        <w:rPr>
          <w:sz w:val="16"/>
        </w:rPr>
        <w:t>troducing</w:t>
      </w:r>
      <w:proofErr w:type="spellEnd"/>
      <w:r w:rsidRPr="00155953">
        <w:rPr>
          <w:sz w:val="16"/>
        </w:rPr>
        <w:t xml:space="preserve"> this new legal actor. When looking at the implementation of the rights that can be attributed to it, the other legal novelty of the “common but </w:t>
      </w:r>
      <w:proofErr w:type="spellStart"/>
      <w:r w:rsidRPr="00155953">
        <w:rPr>
          <w:sz w:val="16"/>
        </w:rPr>
        <w:t>dif</w:t>
      </w:r>
      <w:proofErr w:type="spellEnd"/>
      <w:r w:rsidRPr="00155953">
        <w:rPr>
          <w:sz w:val="16"/>
        </w:rPr>
        <w:t xml:space="preserve">- </w:t>
      </w:r>
      <w:proofErr w:type="spellStart"/>
      <w:r w:rsidRPr="00155953">
        <w:rPr>
          <w:sz w:val="16"/>
        </w:rPr>
        <w:t>ferentiated</w:t>
      </w:r>
      <w:proofErr w:type="spellEnd"/>
      <w:r w:rsidRPr="00155953">
        <w:rPr>
          <w:sz w:val="16"/>
        </w:rPr>
        <w:t xml:space="preserve">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155953">
        <w:rPr>
          <w:sz w:val="12"/>
        </w:rPr>
        <w:t>¶</w:t>
      </w:r>
      <w:r w:rsidRPr="00155953">
        <w:rPr>
          <w:sz w:val="16"/>
        </w:rPr>
        <w:t xml:space="preserve"> This article is policy-oriented in the peculiar sense of a constitutional policy that will require decades, if ever, to become the subject of debate and even longer to be legally implemented. Impulses in this direction are </w:t>
      </w:r>
      <w:proofErr w:type="spellStart"/>
      <w:r w:rsidRPr="00155953">
        <w:rPr>
          <w:sz w:val="16"/>
        </w:rPr>
        <w:t>cer</w:t>
      </w:r>
      <w:proofErr w:type="spellEnd"/>
      <w:r w:rsidRPr="00155953">
        <w:rPr>
          <w:sz w:val="16"/>
        </w:rPr>
        <w:t xml:space="preserve">- </w:t>
      </w:r>
      <w:proofErr w:type="spellStart"/>
      <w:r w:rsidRPr="00155953">
        <w:rPr>
          <w:sz w:val="16"/>
        </w:rPr>
        <w:t>tainly</w:t>
      </w:r>
      <w:proofErr w:type="spellEnd"/>
      <w:r w:rsidRPr="00155953">
        <w:rPr>
          <w:sz w:val="16"/>
        </w:rPr>
        <w:t xml:space="preserve"> not be expected from the world of politics, but rather from the scientific community (provided a now utopian sounding collaboration of physics, philosophy and legal theory materializes) or from scattered </w:t>
      </w:r>
      <w:proofErr w:type="spellStart"/>
      <w:r w:rsidRPr="00155953">
        <w:rPr>
          <w:sz w:val="16"/>
        </w:rPr>
        <w:t>sen</w:t>
      </w:r>
      <w:proofErr w:type="spellEnd"/>
      <w:r w:rsidRPr="00155953">
        <w:rPr>
          <w:sz w:val="16"/>
        </w:rPr>
        <w:t xml:space="preserve">- </w:t>
      </w:r>
      <w:proofErr w:type="spellStart"/>
      <w:r w:rsidRPr="00155953">
        <w:rPr>
          <w:sz w:val="16"/>
        </w:rPr>
        <w:t>tences</w:t>
      </w:r>
      <w:proofErr w:type="spellEnd"/>
      <w:r w:rsidRPr="00155953">
        <w:rPr>
          <w:sz w:val="16"/>
        </w:rPr>
        <w:t xml:space="preserve"> of national and international courts, particularly in environmental matter.42 </w:t>
      </w:r>
      <w:r w:rsidRPr="00155953">
        <w:rPr>
          <w:rStyle w:val="StyleUnderline"/>
        </w:rPr>
        <w:t>Support from civil society would</w:t>
      </w:r>
      <w:r w:rsidRPr="00DD19A2">
        <w:rPr>
          <w:rStyle w:val="StyleUnderline"/>
        </w:rPr>
        <w:t xml:space="preserve"> help</w:t>
      </w:r>
      <w:r w:rsidRPr="00DD19A2">
        <w:rPr>
          <w:sz w:val="16"/>
        </w:rPr>
        <w:t>.</w:t>
      </w:r>
      <w:r w:rsidRPr="00DD19A2">
        <w:rPr>
          <w:sz w:val="12"/>
        </w:rPr>
        <w:t>¶</w:t>
      </w:r>
      <w:r w:rsidRPr="00DD19A2">
        <w:rPr>
          <w:sz w:val="16"/>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w:t>
      </w:r>
      <w:proofErr w:type="gramStart"/>
      <w:r w:rsidRPr="00DD19A2">
        <w:rPr>
          <w:sz w:val="16"/>
        </w:rPr>
        <w:t>thought:</w:t>
      </w:r>
      <w:proofErr w:type="gramEnd"/>
      <w:r w:rsidRPr="00DD19A2">
        <w:rPr>
          <w:sz w:val="16"/>
        </w:rPr>
        <w:t xml:space="preserve"> new threats as source of new rights, and lethal and planetary threats to the survival of hu- mankind’s civilization as drivers towards a new level of legal protection.</w:t>
      </w:r>
    </w:p>
    <w:p w:rsidR="00155953" w:rsidRDefault="00155953" w:rsidP="00155953">
      <w:pPr>
        <w:pStyle w:val="Heading3"/>
      </w:pPr>
      <w:r>
        <w:t>Endless War</w:t>
      </w:r>
    </w:p>
    <w:p w:rsidR="00155953" w:rsidRPr="00DD19A2" w:rsidRDefault="00155953" w:rsidP="00155953">
      <w:pPr>
        <w:pStyle w:val="Heading4"/>
        <w:rPr>
          <w:rFonts w:cs="Arial"/>
        </w:rPr>
      </w:pPr>
      <w:r w:rsidRPr="00DD19A2">
        <w:rPr>
          <w:rFonts w:cs="Arial"/>
        </w:rPr>
        <w:t xml:space="preserve">No </w:t>
      </w:r>
      <w:r>
        <w:rPr>
          <w:rFonts w:cs="Arial"/>
        </w:rPr>
        <w:t>endless intervention</w:t>
      </w:r>
      <w:r w:rsidRPr="00DD19A2">
        <w:rPr>
          <w:rFonts w:cs="Arial"/>
        </w:rPr>
        <w:t xml:space="preserve"> – war is caused by lack of political action to respond to threats</w:t>
      </w:r>
    </w:p>
    <w:p w:rsidR="00155953" w:rsidRPr="00DD19A2" w:rsidRDefault="00155953" w:rsidP="00155953">
      <w:pPr>
        <w:rPr>
          <w:rFonts w:eastAsia="Calibri"/>
        </w:rPr>
      </w:pPr>
      <w:r w:rsidRPr="00DD19A2">
        <w:rPr>
          <w:rFonts w:eastAsia="Calibri"/>
        </w:rPr>
        <w:t xml:space="preserve">David </w:t>
      </w:r>
      <w:r w:rsidRPr="00DD19A2">
        <w:rPr>
          <w:rStyle w:val="Style13ptBold"/>
        </w:rPr>
        <w:t>Chandler</w:t>
      </w:r>
      <w:r w:rsidRPr="00DD19A2">
        <w:rPr>
          <w:rFonts w:eastAsia="Calibri"/>
          <w:b/>
          <w:bCs/>
          <w:sz w:val="26"/>
        </w:rPr>
        <w:t xml:space="preserve"> 9</w:t>
      </w:r>
      <w:r w:rsidRPr="00DD19A2">
        <w:rPr>
          <w:rFonts w:eastAsia="Calibri"/>
        </w:rPr>
        <w:t>, Professor of International Relations at the Department of Politics and International Relations, University of Westminster, War Without End(s): Grounding the Discourse of `Global War', Security Dialogue 2009; 40; 243</w:t>
      </w:r>
    </w:p>
    <w:p w:rsidR="00155953" w:rsidRPr="00DD19A2" w:rsidRDefault="00155953" w:rsidP="00155953">
      <w:pPr>
        <w:rPr>
          <w:rFonts w:eastAsia="Calibri"/>
          <w:sz w:val="14"/>
        </w:rPr>
      </w:pPr>
      <w:r w:rsidRPr="00DD19A2">
        <w:rPr>
          <w:rStyle w:val="StyleUnderline"/>
        </w:rPr>
        <w:t>Western governments</w:t>
      </w:r>
      <w:r w:rsidRPr="00DD19A2">
        <w:rPr>
          <w:rFonts w:eastAsia="Calibri"/>
          <w:sz w:val="14"/>
        </w:rPr>
        <w:t xml:space="preserve"> appear to portray some of the distinctive characteristics that Schmitt attributed to ‘motorized partisans’, in that the </w:t>
      </w:r>
      <w:r w:rsidRPr="00DD19A2">
        <w:rPr>
          <w:rStyle w:val="StyleUnderline"/>
        </w:rPr>
        <w:t xml:space="preserve">shift from narrowly strategic concepts of security to more </w:t>
      </w:r>
      <w:r w:rsidRPr="00155953">
        <w:rPr>
          <w:rStyle w:val="StyleUnderline"/>
        </w:rPr>
        <w:t>abstract concerns reflects the fact that Western states have tended to fight free-floating and non-strategic wars of aggression without real enemies at the same time as professing to have the highest values and the absolute enmity that accompanies these</w:t>
      </w:r>
      <w:r w:rsidRPr="00155953">
        <w:rPr>
          <w:rFonts w:eastAsia="Calibri"/>
          <w:sz w:val="14"/>
        </w:rPr>
        <w:t xml:space="preserve">. The government policy documents and </w:t>
      </w:r>
      <w:r w:rsidRPr="00155953">
        <w:rPr>
          <w:rStyle w:val="StyleUnderline"/>
        </w:rPr>
        <w:t>critical frameworks of ‘global war’</w:t>
      </w:r>
      <w:r w:rsidRPr="00155953">
        <w:rPr>
          <w:rFonts w:eastAsia="Calibri"/>
          <w:sz w:val="14"/>
        </w:rPr>
        <w:t xml:space="preserve"> </w:t>
      </w:r>
      <w:r w:rsidRPr="00155953">
        <w:rPr>
          <w:rStyle w:val="StyleUnderline"/>
        </w:rPr>
        <w:t>have been so accepted that it is assumed that it is the strategic interests of Western actors that lie behind the often irrational policy responses, with ‘global war’ thereby being understood as merely the extension of instrumental struggles for control</w:t>
      </w:r>
      <w:r w:rsidRPr="00155953">
        <w:rPr>
          <w:rFonts w:eastAsia="Calibri"/>
          <w:sz w:val="14"/>
        </w:rPr>
        <w:t xml:space="preserve">. </w:t>
      </w:r>
      <w:r w:rsidRPr="00155953">
        <w:rPr>
          <w:rStyle w:val="Emphasis"/>
        </w:rPr>
        <w:t xml:space="preserve">This perspective seems unable to contemplate the possibility that it is the </w:t>
      </w:r>
      <w:r w:rsidRPr="00155953">
        <w:rPr>
          <w:rStyle w:val="Emphasis"/>
          <w:bdr w:val="single" w:sz="4" w:space="0" w:color="auto"/>
        </w:rPr>
        <w:t>lack of a strategic desire for control</w:t>
      </w:r>
      <w:r w:rsidRPr="00155953">
        <w:rPr>
          <w:rStyle w:val="Emphasis"/>
        </w:rPr>
        <w:t xml:space="preserve"> that drives and defines ‘global’ war today. </w:t>
      </w:r>
      <w:r w:rsidRPr="00155953">
        <w:rPr>
          <w:rStyle w:val="Emphasis"/>
          <w:b w:val="0"/>
          <w:sz w:val="12"/>
        </w:rPr>
        <w:t>¶</w:t>
      </w:r>
      <w:r w:rsidRPr="00155953">
        <w:rPr>
          <w:rStyle w:val="Emphasis"/>
          <w:sz w:val="12"/>
        </w:rPr>
        <w:t xml:space="preserve"> </w:t>
      </w:r>
      <w:r w:rsidRPr="00155953">
        <w:rPr>
          <w:rStyle w:val="StyleUnderline"/>
        </w:rPr>
        <w:t xml:space="preserve">Very few studies of the ‘war on terror’ start from a study of </w:t>
      </w:r>
      <w:r w:rsidRPr="00155953">
        <w:rPr>
          <w:sz w:val="14"/>
        </w:rPr>
        <w:t>the</w:t>
      </w:r>
      <w:r w:rsidRPr="00155953">
        <w:rPr>
          <w:rStyle w:val="StyleUnderline"/>
        </w:rPr>
        <w:t xml:space="preserve"> Western actors </w:t>
      </w:r>
      <w:r w:rsidRPr="00155953">
        <w:rPr>
          <w:sz w:val="14"/>
        </w:rPr>
        <w:t xml:space="preserve">themselves </w:t>
      </w:r>
      <w:r w:rsidRPr="00155953">
        <w:rPr>
          <w:rStyle w:val="StyleUnderline"/>
        </w:rPr>
        <w:t xml:space="preserve">rather than from their declarations of intent </w:t>
      </w:r>
      <w:proofErr w:type="gramStart"/>
      <w:r w:rsidRPr="00155953">
        <w:rPr>
          <w:rStyle w:val="StyleUnderline"/>
        </w:rPr>
        <w:t>with regard to</w:t>
      </w:r>
      <w:proofErr w:type="gramEnd"/>
      <w:r w:rsidRPr="00155953">
        <w:rPr>
          <w:rStyle w:val="StyleUnderline"/>
        </w:rPr>
        <w:t xml:space="preserve"> the international sphere</w:t>
      </w:r>
      <w:r w:rsidRPr="00155953">
        <w:rPr>
          <w:sz w:val="14"/>
        </w:rPr>
        <w:t xml:space="preserve"> itself. </w:t>
      </w:r>
      <w:r w:rsidRPr="00155953">
        <w:rPr>
          <w:rStyle w:val="StyleUnderline"/>
        </w:rPr>
        <w:t xml:space="preserve">This methodological framing inevitably makes assumptions about </w:t>
      </w:r>
      <w:r w:rsidRPr="00155953">
        <w:rPr>
          <w:sz w:val="14"/>
        </w:rPr>
        <w:t>strategic interactions and</w:t>
      </w:r>
      <w:r w:rsidRPr="00155953">
        <w:rPr>
          <w:rStyle w:val="StyleUnderline"/>
        </w:rPr>
        <w:t xml:space="preserve"> </w:t>
      </w:r>
      <w:r w:rsidRPr="00155953">
        <w:rPr>
          <w:sz w:val="14"/>
        </w:rPr>
        <w:t>grounded</w:t>
      </w:r>
      <w:r w:rsidRPr="00155953">
        <w:rPr>
          <w:rStyle w:val="StyleUnderline"/>
        </w:rPr>
        <w:t xml:space="preserve"> interests of </w:t>
      </w:r>
      <w:r w:rsidRPr="00155953">
        <w:rPr>
          <w:sz w:val="14"/>
        </w:rPr>
        <w:t>domestic or international</w:t>
      </w:r>
      <w:r w:rsidRPr="00155953">
        <w:rPr>
          <w:rStyle w:val="StyleUnderline"/>
        </w:rPr>
        <w:t xml:space="preserve"> regulation and control, which are then revealed to explain the proliferation of enemies and the abstract and metaphysical discourse of the ‘war on terror’</w:t>
      </w:r>
      <w:r w:rsidRPr="00155953">
        <w:rPr>
          <w:sz w:val="14"/>
        </w:rPr>
        <w:t xml:space="preserve"> (Chandler, 2009a). </w:t>
      </w:r>
      <w:r w:rsidRPr="00155953">
        <w:rPr>
          <w:rStyle w:val="StyleUnderline"/>
        </w:rPr>
        <w:t>For its radical critics, the abstract, global discourse merely reveals the global intent of the hegemonizing designs of biopower or neoliberal empire, as critiques of liberal projections of power are ‘scaled up’</w:t>
      </w:r>
      <w:r w:rsidRPr="00155953">
        <w:rPr>
          <w:sz w:val="14"/>
        </w:rPr>
        <w:t xml:space="preserve"> from the international to the global.</w:t>
      </w:r>
      <w:r w:rsidRPr="00155953">
        <w:rPr>
          <w:sz w:val="12"/>
        </w:rPr>
        <w:t>¶</w:t>
      </w:r>
      <w:r w:rsidRPr="00155953">
        <w:rPr>
          <w:sz w:val="14"/>
        </w:rPr>
        <w:t xml:space="preserve"> </w:t>
      </w:r>
      <w:r w:rsidRPr="00155953">
        <w:rPr>
          <w:rFonts w:eastAsia="Calibri"/>
          <w:sz w:val="14"/>
        </w:rPr>
        <w:t xml:space="preserve">Radical critics working within a broadly Foucauldian problematic have no problem grounding global war in the needs of neoliberal or biopolitical governance or US hegemonic designs. </w:t>
      </w:r>
      <w:r w:rsidRPr="00155953">
        <w:rPr>
          <w:rStyle w:val="StyleUnderline"/>
        </w:rPr>
        <w:t>These critics</w:t>
      </w:r>
      <w:r w:rsidRPr="00155953">
        <w:rPr>
          <w:rFonts w:eastAsia="Calibri"/>
          <w:sz w:val="14"/>
        </w:rPr>
        <w:t xml:space="preserve"> have </w:t>
      </w:r>
      <w:r w:rsidRPr="00155953">
        <w:rPr>
          <w:rStyle w:val="StyleUnderline"/>
        </w:rPr>
        <w:t>produced</w:t>
      </w:r>
      <w:r w:rsidRPr="00155953">
        <w:rPr>
          <w:rFonts w:eastAsia="Calibri"/>
          <w:sz w:val="14"/>
        </w:rPr>
        <w:t xml:space="preserve"> numerous </w:t>
      </w:r>
      <w:r w:rsidRPr="00155953">
        <w:rPr>
          <w:rStyle w:val="StyleUnderline"/>
        </w:rPr>
        <w:t xml:space="preserve">frameworks, which seek to assert that global war is somehow inevitable, based on their view of the needs of late capitalism, late modernity, neoliberalism or biopolitical frameworks of </w:t>
      </w:r>
      <w:r w:rsidRPr="00155953">
        <w:rPr>
          <w:sz w:val="14"/>
        </w:rPr>
        <w:t>rule or</w:t>
      </w:r>
      <w:r w:rsidRPr="00155953">
        <w:rPr>
          <w:rStyle w:val="StyleUnderline"/>
        </w:rPr>
        <w:t xml:space="preserve"> domination</w:t>
      </w:r>
      <w:r w:rsidRPr="00155953">
        <w:rPr>
          <w:rFonts w:eastAsia="Calibri"/>
          <w:sz w:val="14"/>
        </w:rPr>
        <w:t>. From the declarations of global war and practices of military intervention, rationality, instrumentality and strategic interests are read in a variety of ways (Chandler, 2007). Global war is taken very much on its own terms, with the declarations of Western governments explaining and giving power to radical abstract theories of the global power and regulatory might of the new global order of domination, hegemony or empire</w:t>
      </w:r>
      <w:r w:rsidRPr="00155953">
        <w:rPr>
          <w:rFonts w:eastAsia="Calibri"/>
          <w:sz w:val="12"/>
        </w:rPr>
        <w:t>¶</w:t>
      </w:r>
      <w:r w:rsidRPr="00155953">
        <w:rPr>
          <w:rFonts w:eastAsia="Calibri"/>
          <w:sz w:val="14"/>
        </w:rPr>
        <w:t xml:space="preserve"> </w:t>
      </w:r>
      <w:r w:rsidRPr="00155953">
        <w:rPr>
          <w:rStyle w:val="StyleUnderline"/>
        </w:rPr>
        <w:t xml:space="preserve">The alternative reading of ‘global war’ rendered here seeks to clarify that the declarations of global war are a sign of the </w:t>
      </w:r>
      <w:r w:rsidRPr="00155953">
        <w:rPr>
          <w:rStyle w:val="Emphasis"/>
        </w:rPr>
        <w:t>lack of political stakes</w:t>
      </w:r>
      <w:r w:rsidRPr="00155953">
        <w:rPr>
          <w:rStyle w:val="StyleUnderline"/>
        </w:rPr>
        <w:t xml:space="preserve"> and strategic structuring of the international sphere </w:t>
      </w:r>
      <w:r w:rsidRPr="00155953">
        <w:rPr>
          <w:rStyle w:val="Emphasis"/>
        </w:rPr>
        <w:t>rather than frameworks for asserting global domination</w:t>
      </w:r>
      <w:r w:rsidRPr="00155953">
        <w:rPr>
          <w:rFonts w:eastAsia="Calibri"/>
          <w:sz w:val="14"/>
        </w:rPr>
        <w:t xml:space="preserve">. </w:t>
      </w:r>
      <w:r w:rsidRPr="00155953">
        <w:rPr>
          <w:rStyle w:val="StyleUnderline"/>
        </w:rPr>
        <w:t>We increasingly see</w:t>
      </w:r>
      <w:r w:rsidRPr="00155953">
        <w:rPr>
          <w:rFonts w:eastAsia="Calibri"/>
          <w:sz w:val="14"/>
        </w:rPr>
        <w:t xml:space="preserve"> </w:t>
      </w:r>
      <w:r w:rsidRPr="00155953">
        <w:rPr>
          <w:rStyle w:val="StyleUnderline"/>
        </w:rPr>
        <w:t>Western</w:t>
      </w:r>
      <w:r w:rsidRPr="00155953">
        <w:rPr>
          <w:rFonts w:eastAsia="Calibri"/>
          <w:sz w:val="14"/>
        </w:rPr>
        <w:t xml:space="preserve"> diplomatic and military </w:t>
      </w:r>
      <w:r w:rsidRPr="00155953">
        <w:rPr>
          <w:rStyle w:val="StyleUnderline"/>
        </w:rPr>
        <w:t>interventions</w:t>
      </w:r>
      <w:r w:rsidRPr="00155953">
        <w:rPr>
          <w:rFonts w:eastAsia="Calibri"/>
          <w:sz w:val="14"/>
        </w:rPr>
        <w:t xml:space="preserve"> presented as </w:t>
      </w:r>
      <w:r w:rsidRPr="00155953">
        <w:rPr>
          <w:rStyle w:val="StyleUnderline"/>
        </w:rPr>
        <w:t xml:space="preserve">justified </w:t>
      </w:r>
      <w:proofErr w:type="gramStart"/>
      <w:r w:rsidRPr="00155953">
        <w:rPr>
          <w:rStyle w:val="StyleUnderline"/>
        </w:rPr>
        <w:t>on the basis of</w:t>
      </w:r>
      <w:proofErr w:type="gramEnd"/>
      <w:r w:rsidRPr="00155953">
        <w:rPr>
          <w:rStyle w:val="StyleUnderline"/>
        </w:rPr>
        <w:t xml:space="preserve"> value-based declarations, rather than in traditional terms of interest-based outcomes</w:t>
      </w:r>
      <w:r w:rsidRPr="00155953">
        <w:rPr>
          <w:rFonts w:eastAsia="Calibri"/>
          <w:sz w:val="14"/>
        </w:rPr>
        <w:t xml:space="preserve">. </w:t>
      </w:r>
      <w:r w:rsidRPr="00155953">
        <w:rPr>
          <w:rStyle w:val="StyleUnderline"/>
        </w:rPr>
        <w:t>This</w:t>
      </w:r>
      <w:r w:rsidRPr="00155953">
        <w:rPr>
          <w:rFonts w:eastAsia="Calibri"/>
          <w:sz w:val="14"/>
        </w:rPr>
        <w:t xml:space="preserve"> </w:t>
      </w:r>
      <w:r w:rsidRPr="00155953">
        <w:rPr>
          <w:rStyle w:val="StyleUnderline"/>
        </w:rPr>
        <w:t>was as apparent in</w:t>
      </w:r>
      <w:r w:rsidRPr="00155953">
        <w:rPr>
          <w:rFonts w:eastAsia="Calibri"/>
          <w:sz w:val="14"/>
        </w:rPr>
        <w:t xml:space="preserve"> the wars of </w:t>
      </w:r>
      <w:r w:rsidRPr="00155953">
        <w:rPr>
          <w:rStyle w:val="StyleUnderline"/>
        </w:rPr>
        <w:t>humanitarian intervention</w:t>
      </w:r>
      <w:r w:rsidRPr="00155953">
        <w:rPr>
          <w:sz w:val="14"/>
        </w:rPr>
        <w:t xml:space="preserve"> in Bosnia, Somalia and Kosovo – where there was no clarity of objectives and therefore little possibility of strategic planning in terms of the military intervention</w:t>
      </w:r>
      <w:r w:rsidRPr="00155953">
        <w:rPr>
          <w:rFonts w:eastAsia="Calibri"/>
          <w:sz w:val="14"/>
        </w:rPr>
        <w:t xml:space="preserve"> or the post-conflict political outcomes – </w:t>
      </w:r>
      <w:r w:rsidRPr="00155953">
        <w:rPr>
          <w:rStyle w:val="StyleUnderline"/>
        </w:rPr>
        <w:t xml:space="preserve">as it is in the ‘war on terror’ campaigns, still ongoing, in Afghanistan and Iraq. </w:t>
      </w:r>
      <w:r w:rsidRPr="00155953">
        <w:rPr>
          <w:rFonts w:eastAsia="Calibri"/>
          <w:sz w:val="12"/>
        </w:rPr>
        <w:t>¶</w:t>
      </w:r>
      <w:r w:rsidRPr="00155953">
        <w:rPr>
          <w:rFonts w:eastAsia="Calibri"/>
          <w:sz w:val="14"/>
        </w:rPr>
        <w:t xml:space="preserve"> </w:t>
      </w:r>
      <w:r w:rsidRPr="00155953">
        <w:rPr>
          <w:rStyle w:val="StyleUnderline"/>
        </w:rPr>
        <w:t xml:space="preserve">There would appear to be a </w:t>
      </w:r>
      <w:r w:rsidRPr="00155953">
        <w:rPr>
          <w:rStyle w:val="Emphasis"/>
        </w:rPr>
        <w:t>direct relationship between the lack of strategic clarity shaping and structuring interventions and the lack of political stakes involved in their outcome.</w:t>
      </w:r>
      <w:r w:rsidRPr="00155953">
        <w:rPr>
          <w:rFonts w:eastAsia="Calibri"/>
          <w:sz w:val="14"/>
        </w:rPr>
        <w:t xml:space="preserve"> In fact, </w:t>
      </w:r>
      <w:r w:rsidRPr="00155953">
        <w:rPr>
          <w:rStyle w:val="StyleUnderline"/>
        </w:rPr>
        <w:t xml:space="preserve">the globalization of security discourses seems to reflect the </w:t>
      </w:r>
      <w:r w:rsidRPr="00155953">
        <w:rPr>
          <w:rStyle w:val="Emphasis"/>
        </w:rPr>
        <w:t>lack of political stakes</w:t>
      </w:r>
      <w:r w:rsidRPr="00155953">
        <w:rPr>
          <w:rStyle w:val="StyleUnderline"/>
        </w:rPr>
        <w:t xml:space="preserve"> </w:t>
      </w:r>
      <w:r w:rsidRPr="00155953">
        <w:rPr>
          <w:rStyle w:val="Emphasis"/>
          <w:bdr w:val="single" w:sz="4" w:space="0" w:color="auto"/>
        </w:rPr>
        <w:t>rather than the urgency of the security threat</w:t>
      </w:r>
      <w:r w:rsidRPr="00155953">
        <w:rPr>
          <w:rStyle w:val="StyleUnderline"/>
        </w:rPr>
        <w:t xml:space="preserve"> or of the intervention</w:t>
      </w:r>
      <w:r w:rsidRPr="00155953">
        <w:rPr>
          <w:rFonts w:eastAsia="Calibri"/>
          <w:sz w:val="14"/>
        </w:rPr>
        <w:t xml:space="preserve">. </w:t>
      </w:r>
      <w:r w:rsidRPr="00155953">
        <w:rPr>
          <w:rStyle w:val="StyleUnderline"/>
        </w:rPr>
        <w:t>Since the end of the Cold War, the central problematic could well be grasped as one of withdrawal and the emptying of contestation from the international sphere rather than as intervention and the contestation for control.</w:t>
      </w:r>
      <w:r w:rsidRPr="00155953">
        <w:rPr>
          <w:rFonts w:eastAsia="Calibri"/>
          <w:sz w:val="14"/>
        </w:rPr>
        <w:t xml:space="preserve"> The disengagement of the USA and Russia from sub-Saharan Africa and the Balkans forms the backdrop to the policy debates about sharing responsibility for stability and the management of failed or failing states (see, for example, Deng et al., 1996). </w:t>
      </w:r>
      <w:r w:rsidRPr="00155953">
        <w:rPr>
          <w:rStyle w:val="StyleUnderline"/>
        </w:rPr>
        <w:t>It is the lack of political stakes</w:t>
      </w:r>
      <w:r w:rsidRPr="00155953">
        <w:rPr>
          <w:rFonts w:eastAsia="Calibri"/>
          <w:sz w:val="14"/>
        </w:rPr>
        <w:t xml:space="preserve"> </w:t>
      </w:r>
      <w:r w:rsidRPr="00155953">
        <w:rPr>
          <w:rStyle w:val="StyleUnderline"/>
        </w:rPr>
        <w:t>in the international sphere that has meant that the latter has</w:t>
      </w:r>
      <w:r w:rsidRPr="00155953">
        <w:rPr>
          <w:rFonts w:eastAsia="Calibri"/>
          <w:sz w:val="14"/>
        </w:rPr>
        <w:t xml:space="preserve"> </w:t>
      </w:r>
      <w:r w:rsidRPr="00155953">
        <w:rPr>
          <w:rStyle w:val="StyleUnderline"/>
        </w:rPr>
        <w:t>become</w:t>
      </w:r>
      <w:r w:rsidRPr="00155953">
        <w:rPr>
          <w:rFonts w:eastAsia="Calibri"/>
          <w:sz w:val="14"/>
        </w:rPr>
        <w:t xml:space="preserve"> more </w:t>
      </w:r>
      <w:r w:rsidRPr="00155953">
        <w:rPr>
          <w:rStyle w:val="StyleUnderline"/>
        </w:rPr>
        <w:t xml:space="preserve">open to ad hoc and </w:t>
      </w:r>
      <w:r w:rsidRPr="00155953">
        <w:rPr>
          <w:rStyle w:val="Emphasis"/>
        </w:rPr>
        <w:t>arbitrary interventions</w:t>
      </w:r>
      <w:r w:rsidRPr="00155953">
        <w:rPr>
          <w:rStyle w:val="StyleUnderline"/>
        </w:rPr>
        <w:t xml:space="preserve"> as states </w:t>
      </w:r>
      <w:r w:rsidRPr="00155953">
        <w:rPr>
          <w:sz w:val="14"/>
        </w:rPr>
        <w:t>and</w:t>
      </w:r>
      <w:r w:rsidRPr="00155953">
        <w:rPr>
          <w:rFonts w:eastAsia="Calibri"/>
          <w:sz w:val="14"/>
        </w:rPr>
        <w:t xml:space="preserve"> international institutions </w:t>
      </w:r>
      <w:r w:rsidRPr="00155953">
        <w:rPr>
          <w:rStyle w:val="StyleUnderline"/>
        </w:rPr>
        <w:t xml:space="preserve">use the </w:t>
      </w:r>
      <w:r w:rsidRPr="00155953">
        <w:rPr>
          <w:rStyle w:val="Emphasis"/>
        </w:rPr>
        <w:t>lack of strategic imperatives</w:t>
      </w:r>
      <w:r w:rsidRPr="00155953">
        <w:rPr>
          <w:rStyle w:val="StyleUnderline"/>
        </w:rPr>
        <w:t xml:space="preserve"> to </w:t>
      </w:r>
      <w:r w:rsidRPr="00155953">
        <w:rPr>
          <w:rStyle w:val="Emphasis"/>
          <w:bdr w:val="single" w:sz="4" w:space="0" w:color="auto"/>
        </w:rPr>
        <w:t>construct their own meaning through intervention</w:t>
      </w:r>
      <w:r w:rsidRPr="00155953">
        <w:rPr>
          <w:rFonts w:eastAsia="Calibri"/>
          <w:sz w:val="14"/>
        </w:rPr>
        <w:t xml:space="preserve">. As </w:t>
      </w:r>
      <w:proofErr w:type="spellStart"/>
      <w:r w:rsidRPr="00155953">
        <w:rPr>
          <w:rFonts w:eastAsia="Calibri"/>
          <w:sz w:val="14"/>
        </w:rPr>
        <w:t>Zaki</w:t>
      </w:r>
      <w:proofErr w:type="spellEnd"/>
      <w:r w:rsidRPr="00155953">
        <w:rPr>
          <w:rFonts w:eastAsia="Calibri"/>
          <w:sz w:val="14"/>
        </w:rPr>
        <w:t xml:space="preserve"> </w:t>
      </w:r>
      <w:proofErr w:type="spellStart"/>
      <w:r w:rsidRPr="00155953">
        <w:rPr>
          <w:rFonts w:eastAsia="Calibri"/>
          <w:sz w:val="14"/>
        </w:rPr>
        <w:t>Laïdi</w:t>
      </w:r>
      <w:proofErr w:type="spellEnd"/>
      <w:r w:rsidRPr="00155953">
        <w:rPr>
          <w:rFonts w:eastAsia="Calibri"/>
          <w:sz w:val="14"/>
        </w:rPr>
        <w:t xml:space="preserve"> (1998: 95) </w:t>
      </w:r>
      <w:proofErr w:type="gramStart"/>
      <w:r w:rsidRPr="00155953">
        <w:rPr>
          <w:rFonts w:eastAsia="Calibri"/>
          <w:sz w:val="14"/>
        </w:rPr>
        <w:t>explains:</w:t>
      </w:r>
      <w:r w:rsidRPr="00155953">
        <w:rPr>
          <w:rFonts w:eastAsia="Calibri"/>
          <w:sz w:val="12"/>
        </w:rPr>
        <w:t>¶</w:t>
      </w:r>
      <w:proofErr w:type="gramEnd"/>
      <w:r w:rsidRPr="00155953">
        <w:rPr>
          <w:rFonts w:eastAsia="Calibri"/>
          <w:sz w:val="14"/>
        </w:rPr>
        <w:t xml:space="preserve"> war is not waged necessarily to achieve predefined objectives, and it is in waging war that the motivation needed to continue it is found. In these cases – of which there are very many – </w:t>
      </w:r>
      <w:r w:rsidRPr="00155953">
        <w:rPr>
          <w:rStyle w:val="StyleUnderline"/>
        </w:rPr>
        <w:t>war is no longer a continuation of politics by other means</w:t>
      </w:r>
      <w:r w:rsidRPr="00155953">
        <w:rPr>
          <w:rFonts w:eastAsia="Calibri"/>
          <w:sz w:val="14"/>
        </w:rPr>
        <w:t xml:space="preserve">, as in Clausewitz’s classic model – </w:t>
      </w:r>
      <w:r w:rsidRPr="00155953">
        <w:rPr>
          <w:rStyle w:val="StyleUnderline"/>
        </w:rPr>
        <w:t>but</w:t>
      </w:r>
      <w:r w:rsidRPr="00155953">
        <w:rPr>
          <w:rFonts w:eastAsia="Calibri"/>
          <w:sz w:val="14"/>
        </w:rPr>
        <w:t xml:space="preserve"> sometimes </w:t>
      </w:r>
      <w:r w:rsidRPr="00155953">
        <w:rPr>
          <w:rStyle w:val="StyleUnderline"/>
        </w:rPr>
        <w:t xml:space="preserve">the initial expression of forms of activity or </w:t>
      </w:r>
      <w:proofErr w:type="spellStart"/>
      <w:proofErr w:type="gramStart"/>
      <w:r w:rsidRPr="00155953">
        <w:rPr>
          <w:rStyle w:val="StyleUnderline"/>
        </w:rPr>
        <w:t>organc</w:t>
      </w:r>
      <w:proofErr w:type="spellEnd"/>
      <w:r w:rsidRPr="00155953">
        <w:rPr>
          <w:rStyle w:val="StyleUnderline"/>
        </w:rPr>
        <w:t xml:space="preserve">  </w:t>
      </w:r>
      <w:proofErr w:type="spellStart"/>
      <w:r w:rsidRPr="00155953">
        <w:rPr>
          <w:rStyle w:val="StyleUnderline"/>
        </w:rPr>
        <w:t>ization</w:t>
      </w:r>
      <w:proofErr w:type="spellEnd"/>
      <w:proofErr w:type="gramEnd"/>
      <w:r w:rsidRPr="00155953">
        <w:rPr>
          <w:rStyle w:val="StyleUnderline"/>
        </w:rPr>
        <w:t xml:space="preserve"> in search of meaning.</w:t>
      </w:r>
      <w:r w:rsidRPr="00155953">
        <w:rPr>
          <w:rFonts w:eastAsia="Calibri"/>
          <w:sz w:val="14"/>
        </w:rPr>
        <w:t xml:space="preserve"> . . . </w:t>
      </w:r>
      <w:r w:rsidRPr="00155953">
        <w:rPr>
          <w:rStyle w:val="StyleUnderline"/>
        </w:rPr>
        <w:t xml:space="preserve">War becomes not the ultimate means to achieve an objective, but the most ‘efficient’ way of finding one. </w:t>
      </w:r>
      <w:r w:rsidRPr="00155953">
        <w:rPr>
          <w:rStyle w:val="StyleUnderline"/>
          <w:sz w:val="12"/>
        </w:rPr>
        <w:t xml:space="preserve">¶ </w:t>
      </w:r>
      <w:r w:rsidRPr="00155953">
        <w:rPr>
          <w:rStyle w:val="Emphasis"/>
        </w:rPr>
        <w:t xml:space="preserve">The lack of political stakes in the international sphere would appear to be the </w:t>
      </w:r>
      <w:r w:rsidRPr="00155953">
        <w:rPr>
          <w:rStyle w:val="Emphasis"/>
          <w:bdr w:val="single" w:sz="4" w:space="0" w:color="auto"/>
        </w:rPr>
        <w:t>precondition for the globalization of security discourses</w:t>
      </w:r>
      <w:r w:rsidRPr="00155953">
        <w:rPr>
          <w:rStyle w:val="Emphasis"/>
        </w:rPr>
        <w:t xml:space="preserve"> and the ad hoc and often arbitrary decisions to go to ‘war’. </w:t>
      </w:r>
      <w:r w:rsidRPr="00155953">
        <w:rPr>
          <w:rFonts w:eastAsia="Calibri"/>
          <w:sz w:val="14"/>
        </w:rPr>
        <w:t xml:space="preserve">In this sense, </w:t>
      </w:r>
      <w:r w:rsidRPr="00155953">
        <w:rPr>
          <w:rStyle w:val="StyleUnderline"/>
        </w:rPr>
        <w:t xml:space="preserve">global wars reflect the fact that the international sphere has been reduced to little more than a vanity mirror for globalized actors who are </w:t>
      </w:r>
      <w:r w:rsidRPr="00155953">
        <w:rPr>
          <w:rStyle w:val="Emphasis"/>
        </w:rPr>
        <w:t>freed from strategic necessities</w:t>
      </w:r>
      <w:r w:rsidRPr="00155953">
        <w:rPr>
          <w:rFonts w:eastAsia="Calibri"/>
          <w:sz w:val="14"/>
        </w:rPr>
        <w:t xml:space="preserve"> </w:t>
      </w:r>
      <w:r w:rsidRPr="00155953">
        <w:rPr>
          <w:rStyle w:val="StyleUnderline"/>
        </w:rPr>
        <w:t xml:space="preserve">and </w:t>
      </w:r>
      <w:r w:rsidRPr="00155953">
        <w:rPr>
          <w:rStyle w:val="Emphasis"/>
        </w:rPr>
        <w:t>whose concerns are no longer structured in the form of political struggles against ‘real enemies</w:t>
      </w:r>
      <w:r w:rsidRPr="00155953">
        <w:rPr>
          <w:rStyle w:val="StyleUnderline"/>
        </w:rPr>
        <w:t>’.</w:t>
      </w:r>
      <w:r w:rsidRPr="00155953">
        <w:rPr>
          <w:rFonts w:eastAsia="Calibri"/>
          <w:sz w:val="14"/>
        </w:rPr>
        <w:t xml:space="preserve"> </w:t>
      </w:r>
      <w:r w:rsidRPr="00155953">
        <w:rPr>
          <w:rStyle w:val="StyleUnderline"/>
        </w:rPr>
        <w:t>The mainstream critical approaches to global wars</w:t>
      </w:r>
      <w:r w:rsidRPr="00155953">
        <w:rPr>
          <w:rFonts w:eastAsia="Calibri"/>
          <w:sz w:val="14"/>
        </w:rPr>
        <w:t xml:space="preserve">, with their heavy reliance on recycling the work of Foucault, Schmitt and Agamben, </w:t>
      </w:r>
      <w:r w:rsidRPr="00155953">
        <w:rPr>
          <w:rStyle w:val="StyleUnderline"/>
        </w:rPr>
        <w:t>appear to invert this reality, portraying the use of military firepower</w:t>
      </w:r>
      <w:r w:rsidRPr="00155953">
        <w:rPr>
          <w:rFonts w:eastAsia="Calibri"/>
          <w:sz w:val="14"/>
        </w:rPr>
        <w:t xml:space="preserve"> </w:t>
      </w:r>
      <w:r w:rsidRPr="00155953">
        <w:rPr>
          <w:rStyle w:val="StyleUnderline"/>
        </w:rPr>
        <w:t>and the implosion of international law</w:t>
      </w:r>
      <w:r w:rsidRPr="00155953">
        <w:rPr>
          <w:rFonts w:eastAsia="Calibri"/>
          <w:sz w:val="14"/>
        </w:rPr>
        <w:t xml:space="preserve"> </w:t>
      </w:r>
      <w:r w:rsidRPr="00155953">
        <w:rPr>
          <w:rStyle w:val="StyleUnderline"/>
        </w:rPr>
        <w:t xml:space="preserve">as a product of the high stakes involved in global struggle, rather than the lack of clear contestation involving the </w:t>
      </w:r>
      <w:r w:rsidRPr="00155953">
        <w:rPr>
          <w:rStyle w:val="Emphasis"/>
        </w:rPr>
        <w:t>strategic accommodation of diverse powers and interests</w:t>
      </w:r>
      <w:r w:rsidRPr="00155953">
        <w:rPr>
          <w:rFonts w:eastAsia="Calibri"/>
          <w:sz w:val="14"/>
        </w:rPr>
        <w:t>.</w:t>
      </w:r>
      <w:r w:rsidRPr="00DD19A2">
        <w:rPr>
          <w:rFonts w:eastAsia="Calibri"/>
          <w:sz w:val="14"/>
        </w:rPr>
        <w:t xml:space="preserve"> </w:t>
      </w:r>
    </w:p>
    <w:p w:rsidR="00155953" w:rsidRPr="00155953" w:rsidRDefault="00155953" w:rsidP="00155953">
      <w:pPr>
        <w:pStyle w:val="Heading4"/>
      </w:pPr>
      <w:r w:rsidRPr="00155953">
        <w:t xml:space="preserve">Structural constraints prevent endless militarism </w:t>
      </w:r>
    </w:p>
    <w:p w:rsidR="00155953" w:rsidRDefault="00155953" w:rsidP="00155953">
      <w:pPr>
        <w:rPr>
          <w:rFonts w:eastAsia="Calibri"/>
        </w:rPr>
      </w:pPr>
      <w:proofErr w:type="spellStart"/>
      <w:r w:rsidRPr="00DD19A2">
        <w:rPr>
          <w:rFonts w:eastAsia="Calibri"/>
          <w:b/>
          <w:bCs/>
          <w:sz w:val="26"/>
        </w:rPr>
        <w:t>Chibber</w:t>
      </w:r>
      <w:proofErr w:type="spellEnd"/>
      <w:r w:rsidRPr="00DD19A2">
        <w:rPr>
          <w:rFonts w:eastAsia="Calibri"/>
          <w:b/>
          <w:bCs/>
          <w:sz w:val="26"/>
        </w:rPr>
        <w:t xml:space="preserve"> 9</w:t>
      </w:r>
    </w:p>
    <w:p w:rsidR="00155953" w:rsidRPr="00DD19A2" w:rsidRDefault="00155953" w:rsidP="00155953">
      <w:pPr>
        <w:rPr>
          <w:rFonts w:eastAsia="Calibri"/>
        </w:rPr>
      </w:pPr>
      <w:r w:rsidRPr="00DD19A2">
        <w:rPr>
          <w:rFonts w:eastAsia="Calibri"/>
        </w:rPr>
        <w:t>Prof of Sociology at NYU, AMERICAN MILITARISM AND THE US POLITICAL ESTABLISHMENT: THE REAL LESSONS OF THE INVASION OF IRAQ, http://www.socialistregister.com/index.php/srv/article/viewFile/5895/2791</w:t>
      </w:r>
    </w:p>
    <w:p w:rsidR="00155953" w:rsidRPr="00DD19A2" w:rsidRDefault="00155953" w:rsidP="00155953">
      <w:pPr>
        <w:rPr>
          <w:rFonts w:eastAsia="Calibri"/>
          <w:b/>
          <w:bCs/>
          <w:u w:val="single"/>
        </w:rPr>
      </w:pPr>
      <w:r w:rsidRPr="00155953">
        <w:rPr>
          <w:rFonts w:eastAsia="Calibri"/>
          <w:sz w:val="16"/>
        </w:rPr>
        <w:t xml:space="preserve">But </w:t>
      </w:r>
      <w:r w:rsidRPr="00155953">
        <w:rPr>
          <w:rStyle w:val="StyleUnderline"/>
        </w:rPr>
        <w:t xml:space="preserve">pulling in the other direction is the fact that the two basic constraints that have tempered American aggression – domestic public opinion and the state’s practical capabilities – are now more binding than ever. With its military over-stretched, and an economic recession </w:t>
      </w:r>
      <w:r w:rsidRPr="00155953">
        <w:rPr>
          <w:rFonts w:eastAsia="Calibri"/>
          <w:sz w:val="16"/>
        </w:rPr>
        <w:t>– or worse – well in train,</w:t>
      </w:r>
      <w:r w:rsidRPr="00155953">
        <w:t xml:space="preserve"> the domestic resource base for militarism is thinner than at any time during the past century</w:t>
      </w:r>
      <w:r w:rsidRPr="00155953">
        <w:rPr>
          <w:rFonts w:eastAsia="Calibri"/>
          <w:sz w:val="16"/>
        </w:rPr>
        <w:t xml:space="preserve">; while its regional allies – especially Israel – may want to support a display of force in the region, </w:t>
      </w:r>
      <w:r w:rsidRPr="00155953">
        <w:rPr>
          <w:rStyle w:val="StyleUnderline"/>
        </w:rPr>
        <w:t xml:space="preserve">it is now infinitely harder to sell to their populations than it was five years ago. </w:t>
      </w:r>
      <w:proofErr w:type="gramStart"/>
      <w:r w:rsidRPr="00155953">
        <w:rPr>
          <w:rFonts w:eastAsia="Calibri"/>
          <w:sz w:val="16"/>
        </w:rPr>
        <w:t>With regard to</w:t>
      </w:r>
      <w:proofErr w:type="gramEnd"/>
      <w:r w:rsidRPr="00155953">
        <w:rPr>
          <w:rFonts w:eastAsia="Calibri"/>
          <w:sz w:val="16"/>
        </w:rPr>
        <w:t xml:space="preserve"> domestic public opinion in the US, the sentiment against the occupation is so strong that, even before news of a potential recession started to appear, Bush’s popularity was the lowest of any president in recent history. </w:t>
      </w:r>
      <w:r w:rsidRPr="00155953">
        <w:rPr>
          <w:rStyle w:val="StyleUnderline"/>
        </w:rPr>
        <w:t>A new military venture</w:t>
      </w:r>
      <w:r w:rsidRPr="00155953">
        <w:rPr>
          <w:rFonts w:eastAsia="Calibri"/>
          <w:sz w:val="16"/>
        </w:rPr>
        <w:t xml:space="preserve">, or continued brinksmanship by the next administration, </w:t>
      </w:r>
      <w:r w:rsidRPr="00155953">
        <w:rPr>
          <w:rStyle w:val="StyleUnderline"/>
        </w:rPr>
        <w:t>will only exacerbate the fatigue and further erode political legitimacy.</w:t>
      </w:r>
    </w:p>
    <w:p w:rsidR="00155953" w:rsidRDefault="00F942EE" w:rsidP="00F942EE">
      <w:pPr>
        <w:pStyle w:val="Heading3"/>
      </w:pPr>
      <w:r>
        <w:t>Environment</w:t>
      </w:r>
    </w:p>
    <w:p w:rsidR="00F942EE" w:rsidRPr="00DF48CF" w:rsidRDefault="00F942EE" w:rsidP="00F942EE">
      <w:pPr>
        <w:pStyle w:val="Heading4"/>
        <w:rPr>
          <w:rFonts w:cs="Arial"/>
        </w:rPr>
      </w:pPr>
      <w:r w:rsidRPr="00DF48CF">
        <w:rPr>
          <w:rFonts w:cs="Arial"/>
        </w:rPr>
        <w:t>Environment</w:t>
      </w:r>
      <w:r>
        <w:rPr>
          <w:rFonts w:cs="Arial"/>
        </w:rPr>
        <w:t xml:space="preserve"> is</w:t>
      </w:r>
      <w:r w:rsidRPr="00DF48CF">
        <w:rPr>
          <w:rFonts w:cs="Arial"/>
        </w:rPr>
        <w:t xml:space="preserve"> resilient </w:t>
      </w:r>
    </w:p>
    <w:p w:rsidR="00F942EE" w:rsidRDefault="00F942EE" w:rsidP="00F942EE">
      <w:pPr>
        <w:rPr>
          <w:rStyle w:val="Style13ptBold"/>
        </w:rPr>
      </w:pPr>
      <w:proofErr w:type="spellStart"/>
      <w:r w:rsidRPr="00DF48CF">
        <w:rPr>
          <w:rStyle w:val="Style13ptBold"/>
        </w:rPr>
        <w:t>Kareiva</w:t>
      </w:r>
      <w:proofErr w:type="spellEnd"/>
      <w:r w:rsidRPr="00DF48CF">
        <w:rPr>
          <w:rStyle w:val="Style13ptBold"/>
        </w:rPr>
        <w:t xml:space="preserve"> et al 12 </w:t>
      </w:r>
    </w:p>
    <w:p w:rsidR="00F942EE" w:rsidRPr="00F942EE" w:rsidRDefault="00F942EE" w:rsidP="00F942EE">
      <w:pPr>
        <w:rPr>
          <w:sz w:val="16"/>
          <w:szCs w:val="16"/>
        </w:rPr>
      </w:pPr>
      <w:r w:rsidRPr="00F942EE">
        <w:rPr>
          <w:sz w:val="16"/>
          <w:szCs w:val="16"/>
        </w:rPr>
        <w:t>Chief Scientist and Vice President, The Nature Conservancy</w:t>
      </w:r>
      <w:r w:rsidRPr="00F942EE">
        <w:rPr>
          <w:rStyle w:val="Style13ptBold"/>
          <w:sz w:val="16"/>
          <w:szCs w:val="16"/>
        </w:rPr>
        <w:t xml:space="preserve"> </w:t>
      </w:r>
      <w:r w:rsidRPr="00F942EE">
        <w:rPr>
          <w:sz w:val="16"/>
          <w:szCs w:val="16"/>
        </w:rPr>
        <w:t xml:space="preserve">(Peter, Michelle </w:t>
      </w:r>
      <w:proofErr w:type="spellStart"/>
      <w:r w:rsidRPr="00F942EE">
        <w:rPr>
          <w:sz w:val="16"/>
          <w:szCs w:val="16"/>
        </w:rPr>
        <w:t>Marvier</w:t>
      </w:r>
      <w:proofErr w:type="spellEnd"/>
      <w:r w:rsidRPr="00F942EE">
        <w:rPr>
          <w:sz w:val="16"/>
          <w:szCs w:val="16"/>
        </w:rPr>
        <w:t xml:space="preserve"> </w:t>
      </w:r>
      <w:r w:rsidRPr="00F942EE">
        <w:rPr>
          <w:b/>
          <w:sz w:val="16"/>
          <w:szCs w:val="16"/>
        </w:rPr>
        <w:t>--</w:t>
      </w:r>
      <w:r w:rsidRPr="00F942EE">
        <w:rPr>
          <w:sz w:val="16"/>
          <w:szCs w:val="16"/>
        </w:rPr>
        <w:t xml:space="preserve">professor and department chair of Environment Studies and Sciences at Santa Clara University, Robert </w:t>
      </w:r>
      <w:proofErr w:type="spellStart"/>
      <w:r w:rsidRPr="00F942EE">
        <w:rPr>
          <w:sz w:val="16"/>
          <w:szCs w:val="16"/>
        </w:rPr>
        <w:t>Lalasz</w:t>
      </w:r>
      <w:proofErr w:type="spellEnd"/>
      <w:r w:rsidRPr="00F942EE">
        <w:rPr>
          <w:sz w:val="16"/>
          <w:szCs w:val="16"/>
        </w:rPr>
        <w:t xml:space="preserve"> </w:t>
      </w:r>
      <w:r w:rsidRPr="00F942EE">
        <w:rPr>
          <w:b/>
          <w:sz w:val="16"/>
          <w:szCs w:val="16"/>
        </w:rPr>
        <w:t>--</w:t>
      </w:r>
      <w:r w:rsidRPr="00F942EE">
        <w:rPr>
          <w:sz w:val="16"/>
          <w:szCs w:val="16"/>
        </w:rPr>
        <w:t xml:space="preserve"> director of science communications for The Nature Conservancy, Winter, “Conservation in the Anthropocene,” http://thebreakthrough.org/index.php/journal/past-issues/issue-2/conservation-in-the-anthropocene/) </w:t>
      </w:r>
    </w:p>
    <w:p w:rsidR="00F942EE" w:rsidRPr="00DF48CF" w:rsidRDefault="00F942EE" w:rsidP="00F942EE">
      <w:pPr>
        <w:rPr>
          <w:sz w:val="16"/>
        </w:rPr>
      </w:pPr>
      <w:r w:rsidRPr="00DF48CF">
        <w:rPr>
          <w:sz w:val="16"/>
        </w:rPr>
        <w:t xml:space="preserve">2. </w:t>
      </w:r>
      <w:r w:rsidRPr="00DF48CF">
        <w:rPr>
          <w:rStyle w:val="StyleUnderline"/>
        </w:rPr>
        <w:t xml:space="preserve">As conservation became </w:t>
      </w:r>
      <w:r w:rsidRPr="00F942EE">
        <w:rPr>
          <w:rStyle w:val="StyleUnderline"/>
        </w:rPr>
        <w:t>a global enterprise in the 1970s and 1980s, the movement's justification for saving nature shifted from spiritual and aesthetic values to focus on biodiversity</w:t>
      </w:r>
      <w:r w:rsidRPr="00F942EE">
        <w:rPr>
          <w:sz w:val="16"/>
        </w:rPr>
        <w:t xml:space="preserve">. </w:t>
      </w:r>
      <w:r w:rsidRPr="00F942EE">
        <w:rPr>
          <w:rStyle w:val="StyleUnderline"/>
        </w:rPr>
        <w:t>Nature was described as primeval, fragile, and at risk of collapse from too much human use and abuse</w:t>
      </w:r>
      <w:r w:rsidRPr="00F942EE">
        <w:rPr>
          <w:sz w:val="16"/>
        </w:rPr>
        <w:t xml:space="preserve">. And indeed, </w:t>
      </w:r>
      <w:r w:rsidRPr="00F942EE">
        <w:rPr>
          <w:rStyle w:val="StyleUnderline"/>
        </w:rPr>
        <w:t>there are consequences</w:t>
      </w:r>
      <w:r w:rsidRPr="00F942EE">
        <w:rPr>
          <w:sz w:val="16"/>
        </w:rPr>
        <w:t xml:space="preserve"> </w:t>
      </w:r>
      <w:r w:rsidRPr="00F942EE">
        <w:rPr>
          <w:rStyle w:val="StyleUnderline"/>
        </w:rPr>
        <w:t>when</w:t>
      </w:r>
      <w:r w:rsidRPr="00F942EE">
        <w:rPr>
          <w:sz w:val="16"/>
        </w:rPr>
        <w:t xml:space="preserve"> </w:t>
      </w:r>
      <w:r w:rsidRPr="00F942EE">
        <w:rPr>
          <w:rStyle w:val="StyleUnderline"/>
        </w:rPr>
        <w:t>humans convert landscapes for mining, logging, intensive agriculture, and urban development and when key species or ecosystems are lost.</w:t>
      </w:r>
      <w:r w:rsidRPr="00F942EE">
        <w:rPr>
          <w:sz w:val="12"/>
        </w:rPr>
        <w:t>¶</w:t>
      </w:r>
      <w:r w:rsidRPr="00F942EE">
        <w:rPr>
          <w:sz w:val="16"/>
        </w:rPr>
        <w:t xml:space="preserve"> But </w:t>
      </w:r>
      <w:r w:rsidRPr="00F942EE">
        <w:rPr>
          <w:rStyle w:val="StyleUnderline"/>
        </w:rPr>
        <w:t xml:space="preserve">ecologists and conservationists have </w:t>
      </w:r>
      <w:r w:rsidRPr="00F942EE">
        <w:rPr>
          <w:rStyle w:val="Emphasis"/>
        </w:rPr>
        <w:t>grossly overstated</w:t>
      </w:r>
      <w:r w:rsidRPr="00F942EE">
        <w:rPr>
          <w:rStyle w:val="StyleUnderline"/>
        </w:rPr>
        <w:t xml:space="preserve"> the fragility of nature, </w:t>
      </w:r>
      <w:r w:rsidRPr="00F942EE">
        <w:rPr>
          <w:sz w:val="16"/>
        </w:rPr>
        <w:t xml:space="preserve">frequently arguing that once an ecosystem is altered, it is gone forever. </w:t>
      </w:r>
      <w:r w:rsidRPr="00F942EE">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F942EE">
        <w:rPr>
          <w:rStyle w:val="StyleUnderline"/>
          <w:sz w:val="12"/>
        </w:rPr>
        <w:t>¶</w:t>
      </w:r>
      <w:r w:rsidRPr="00F942EE">
        <w:rPr>
          <w:sz w:val="16"/>
        </w:rPr>
        <w:t xml:space="preserve"> </w:t>
      </w:r>
      <w:r w:rsidRPr="00F942EE">
        <w:rPr>
          <w:rStyle w:val="StyleUnderline"/>
        </w:rPr>
        <w:t>The fragility trope dates back</w:t>
      </w:r>
      <w:r w:rsidRPr="00F942EE">
        <w:rPr>
          <w:sz w:val="16"/>
        </w:rPr>
        <w:t xml:space="preserve">, at least, </w:t>
      </w:r>
      <w:r w:rsidRPr="00F942EE">
        <w:rPr>
          <w:rStyle w:val="StyleUnderline"/>
        </w:rPr>
        <w:t>to</w:t>
      </w:r>
      <w:r w:rsidRPr="00F942EE">
        <w:rPr>
          <w:sz w:val="16"/>
        </w:rPr>
        <w:t xml:space="preserve"> Rachel </w:t>
      </w:r>
      <w:r w:rsidRPr="00F942EE">
        <w:rPr>
          <w:rStyle w:val="StyleUnderline"/>
        </w:rPr>
        <w:t>Carson</w:t>
      </w:r>
      <w:r w:rsidRPr="00F942EE">
        <w:rPr>
          <w:sz w:val="16"/>
        </w:rPr>
        <w:t xml:space="preserve">, </w:t>
      </w:r>
      <w:r w:rsidRPr="00F942EE">
        <w:rPr>
          <w:rStyle w:val="StyleUnderline"/>
        </w:rPr>
        <w:t>who wrote plaintively in Silent Spring of the delicate web of life and warned that perturbing the intricate balance of nature could have disastrous consequences</w:t>
      </w:r>
      <w:r w:rsidRPr="00F942EE">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F942EE">
        <w:rPr>
          <w:sz w:val="12"/>
        </w:rPr>
        <w:t>¶</w:t>
      </w:r>
      <w:r w:rsidRPr="00F942EE">
        <w:rPr>
          <w:sz w:val="16"/>
        </w:rPr>
        <w:t xml:space="preserve"> The trouble for conservation is that </w:t>
      </w:r>
      <w:r w:rsidRPr="00F942EE">
        <w:rPr>
          <w:rStyle w:val="StyleUnderline"/>
        </w:rPr>
        <w:t>the data simply do not support the idea of a fragile nature at risk of collapse</w:t>
      </w:r>
      <w:r w:rsidRPr="00F942EE">
        <w:rPr>
          <w:sz w:val="16"/>
        </w:rPr>
        <w:t xml:space="preserve">. Ecologists now know that </w:t>
      </w:r>
      <w:r w:rsidRPr="00F942EE">
        <w:rPr>
          <w:rStyle w:val="StyleUnderline"/>
        </w:rPr>
        <w:t>the disappearance of one species does not necessarily lead to the extinction of any others, much less all others in the same ecosystem</w:t>
      </w:r>
      <w:r w:rsidRPr="00F942EE">
        <w:rPr>
          <w:sz w:val="16"/>
        </w:rPr>
        <w:t xml:space="preserve">. In many circumstances, </w:t>
      </w:r>
      <w:r w:rsidRPr="00F942EE">
        <w:rPr>
          <w:rStyle w:val="StyleUnderline"/>
        </w:rPr>
        <w:t xml:space="preserve">the demise of formerly abundant species can be </w:t>
      </w:r>
      <w:r w:rsidRPr="00F942EE">
        <w:rPr>
          <w:rStyle w:val="Emphasis"/>
        </w:rPr>
        <w:t>inconsequential</w:t>
      </w:r>
      <w:r w:rsidRPr="00F942EE">
        <w:rPr>
          <w:rStyle w:val="StyleUnderline"/>
        </w:rPr>
        <w:t xml:space="preserve"> to ecosystem function. The American chestnut</w:t>
      </w:r>
      <w:r w:rsidRPr="00F942EE">
        <w:rPr>
          <w:sz w:val="16"/>
        </w:rPr>
        <w:t xml:space="preserve">, </w:t>
      </w:r>
      <w:r w:rsidRPr="00F942EE">
        <w:rPr>
          <w:rStyle w:val="StyleUnderline"/>
        </w:rPr>
        <w:t>once a dominant tree in eastern North America, has been extinguished by a foreign disease, yet the forest ecosystem is surprisingly unaffected. The passenger pigeon</w:t>
      </w:r>
      <w:r w:rsidRPr="00F942EE">
        <w:rPr>
          <w:sz w:val="16"/>
        </w:rPr>
        <w:t xml:space="preserve">, once so abundant that its flocks darkened the sky, </w:t>
      </w:r>
      <w:r w:rsidRPr="00F942EE">
        <w:rPr>
          <w:rStyle w:val="StyleUnderline"/>
        </w:rPr>
        <w:t>went extinct, along with countless other species from the Steller's sea cow to the dodo</w:t>
      </w:r>
      <w:r w:rsidRPr="00F942EE">
        <w:rPr>
          <w:sz w:val="16"/>
        </w:rPr>
        <w:t xml:space="preserve">, </w:t>
      </w:r>
      <w:r w:rsidRPr="00F942EE">
        <w:rPr>
          <w:rStyle w:val="StyleUnderline"/>
        </w:rPr>
        <w:t xml:space="preserve">with </w:t>
      </w:r>
      <w:r w:rsidRPr="00F942EE">
        <w:rPr>
          <w:rStyle w:val="Emphasis"/>
        </w:rPr>
        <w:t>no catastrophic or even measurable effects</w:t>
      </w:r>
      <w:r w:rsidRPr="00F942EE">
        <w:rPr>
          <w:rStyle w:val="StyleUnderline"/>
        </w:rPr>
        <w:t>.</w:t>
      </w:r>
      <w:r w:rsidRPr="00F942EE">
        <w:rPr>
          <w:rStyle w:val="StyleUnderline"/>
          <w:sz w:val="12"/>
        </w:rPr>
        <w:t xml:space="preserve">¶ </w:t>
      </w:r>
      <w:r w:rsidRPr="00F942EE">
        <w:rPr>
          <w:rStyle w:val="StyleUnderline"/>
        </w:rPr>
        <w:t xml:space="preserve">These stories of </w:t>
      </w:r>
      <w:r w:rsidRPr="00F942EE">
        <w:rPr>
          <w:rStyle w:val="Emphasis"/>
        </w:rPr>
        <w:t>resilience are not isolated</w:t>
      </w:r>
      <w:r w:rsidRPr="00F942EE">
        <w:rPr>
          <w:rStyle w:val="StyleUnderline"/>
        </w:rPr>
        <w:t xml:space="preserve"> examples -- a </w:t>
      </w:r>
      <w:r w:rsidRPr="00F942EE">
        <w:rPr>
          <w:rStyle w:val="Emphasis"/>
        </w:rPr>
        <w:t>thorough review of</w:t>
      </w:r>
      <w:r w:rsidRPr="00F942EE">
        <w:rPr>
          <w:rStyle w:val="StyleUnderline"/>
        </w:rPr>
        <w:t xml:space="preserve"> the scientific literature identified </w:t>
      </w:r>
      <w:r w:rsidRPr="00F942EE">
        <w:rPr>
          <w:rStyle w:val="Emphasis"/>
        </w:rPr>
        <w:t>240 studies</w:t>
      </w:r>
      <w:r w:rsidRPr="00F942EE">
        <w:rPr>
          <w:rStyle w:val="StyleUnderline"/>
        </w:rPr>
        <w:t xml:space="preserve"> of ecosystems following </w:t>
      </w:r>
      <w:r w:rsidRPr="00F942EE">
        <w:rPr>
          <w:rStyle w:val="Emphasis"/>
        </w:rPr>
        <w:t>major disturbances</w:t>
      </w:r>
      <w:r w:rsidRPr="00F942EE">
        <w:rPr>
          <w:rStyle w:val="StyleUnderline"/>
        </w:rPr>
        <w:t xml:space="preserve"> such as deforestation, mining, oil spills, and other types of pollution. The abundance of plant and animal species as well as other measures of ecosystem function recovered</w:t>
      </w:r>
      <w:r w:rsidRPr="00F942EE">
        <w:rPr>
          <w:sz w:val="16"/>
        </w:rPr>
        <w:t xml:space="preserve">, at least partially, </w:t>
      </w:r>
      <w:r w:rsidRPr="00F942EE">
        <w:rPr>
          <w:rStyle w:val="StyleUnderline"/>
        </w:rPr>
        <w:t>in</w:t>
      </w:r>
      <w:r w:rsidRPr="00F942EE">
        <w:rPr>
          <w:sz w:val="16"/>
        </w:rPr>
        <w:t xml:space="preserve"> 173 </w:t>
      </w:r>
      <w:r w:rsidRPr="00F942EE">
        <w:rPr>
          <w:rStyle w:val="Emphasis"/>
        </w:rPr>
        <w:t>(72 percent) of</w:t>
      </w:r>
      <w:r w:rsidRPr="00F942EE">
        <w:rPr>
          <w:rStyle w:val="StyleUnderline"/>
        </w:rPr>
        <w:t xml:space="preserve"> these </w:t>
      </w:r>
      <w:r w:rsidRPr="00F942EE">
        <w:rPr>
          <w:rStyle w:val="Emphasis"/>
        </w:rPr>
        <w:t>studies</w:t>
      </w:r>
      <w:r w:rsidRPr="00F942EE">
        <w:rPr>
          <w:sz w:val="16"/>
        </w:rPr>
        <w:t>.25</w:t>
      </w:r>
      <w:r w:rsidRPr="00F942EE">
        <w:rPr>
          <w:sz w:val="12"/>
        </w:rPr>
        <w:t>¶</w:t>
      </w:r>
      <w:r w:rsidRPr="00F942EE">
        <w:rPr>
          <w:sz w:val="16"/>
        </w:rPr>
        <w:t xml:space="preserve"> </w:t>
      </w:r>
      <w:r w:rsidRPr="00F942EE">
        <w:rPr>
          <w:rStyle w:val="StyleUnderline"/>
        </w:rPr>
        <w:t>While global forest cover is continuing to decline, it is rising in the Northern Hemisphere, where "nature" is returning to former agricultural lands</w:t>
      </w:r>
      <w:r w:rsidRPr="00F942EE">
        <w:rPr>
          <w:sz w:val="16"/>
        </w:rPr>
        <w:t xml:space="preserve">.26 Something similar is likely to occur in the Southern Hemisphere, after poor countries achieve a similar level of economic development. A 2010 report concluded </w:t>
      </w:r>
      <w:r w:rsidRPr="00F942EE">
        <w:rPr>
          <w:rStyle w:val="StyleUnderline"/>
        </w:rPr>
        <w:t>that rainforests that have grown back over abandoned agricultural land had 40 to 70 percent of the species of the original forests</w:t>
      </w:r>
      <w:r w:rsidRPr="00F942EE">
        <w:rPr>
          <w:sz w:val="16"/>
        </w:rPr>
        <w:t>.27 Even Indonesian orangutans, which were widely thought to be able to survive only in pristine forests, have been found in surprising numbers in oil palm plantations and degraded lands.28</w:t>
      </w:r>
      <w:r w:rsidRPr="00F942EE">
        <w:rPr>
          <w:sz w:val="12"/>
        </w:rPr>
        <w:t>¶</w:t>
      </w:r>
      <w:r w:rsidRPr="00F942EE">
        <w:rPr>
          <w:sz w:val="16"/>
        </w:rPr>
        <w:t xml:space="preserve"> </w:t>
      </w:r>
      <w:r w:rsidRPr="00F942EE">
        <w:rPr>
          <w:rStyle w:val="StyleUnderline"/>
        </w:rPr>
        <w:t xml:space="preserve">Nature is so </w:t>
      </w:r>
      <w:r w:rsidRPr="00F942EE">
        <w:rPr>
          <w:rStyle w:val="Emphasis"/>
        </w:rPr>
        <w:t>resilient</w:t>
      </w:r>
      <w:r w:rsidRPr="00F942EE">
        <w:rPr>
          <w:rStyle w:val="StyleUnderline"/>
        </w:rPr>
        <w:t xml:space="preserve"> that it can </w:t>
      </w:r>
      <w:r w:rsidRPr="00F942EE">
        <w:rPr>
          <w:rStyle w:val="Emphasis"/>
        </w:rPr>
        <w:t>recover rapidly</w:t>
      </w:r>
      <w:r w:rsidRPr="00F942EE">
        <w:rPr>
          <w:rStyle w:val="StyleUnderline"/>
        </w:rPr>
        <w:t xml:space="preserve"> from even the </w:t>
      </w:r>
      <w:r w:rsidRPr="00F942EE">
        <w:rPr>
          <w:rStyle w:val="Emphasis"/>
        </w:rPr>
        <w:t>most powerful</w:t>
      </w:r>
      <w:r w:rsidRPr="00F942EE">
        <w:rPr>
          <w:rStyle w:val="StyleUnderline"/>
        </w:rPr>
        <w:t xml:space="preserve"> human disturbances. Around the Chernobyl nuclear facility,</w:t>
      </w:r>
      <w:r w:rsidRPr="00F942EE">
        <w:rPr>
          <w:sz w:val="16"/>
        </w:rPr>
        <w:t xml:space="preserve"> which melted down in 1986, </w:t>
      </w:r>
      <w:r w:rsidRPr="00F942EE">
        <w:rPr>
          <w:rStyle w:val="StyleUnderline"/>
        </w:rPr>
        <w:t>wildlife is thriving, despite the high levels of radiation</w:t>
      </w:r>
      <w:r w:rsidRPr="00F942EE">
        <w:rPr>
          <w:sz w:val="16"/>
        </w:rPr>
        <w:t xml:space="preserve">.29 </w:t>
      </w:r>
      <w:r w:rsidRPr="00F942EE">
        <w:rPr>
          <w:rStyle w:val="StyleUnderline"/>
        </w:rPr>
        <w:t>In the Bikini Atoll, the site of multiple nuclear bomb tests</w:t>
      </w:r>
      <w:r w:rsidRPr="00F942EE">
        <w:rPr>
          <w:sz w:val="16"/>
        </w:rPr>
        <w:t xml:space="preserve">, including the 1954 hydrogen bomb test that boiled the water in the area, </w:t>
      </w:r>
      <w:r w:rsidRPr="00F942EE">
        <w:rPr>
          <w:rStyle w:val="StyleUnderline"/>
        </w:rPr>
        <w:t>the number of coral species has actually increased relative to before the explosions</w:t>
      </w:r>
      <w:r w:rsidRPr="00F942EE">
        <w:rPr>
          <w:sz w:val="16"/>
        </w:rPr>
        <w:t xml:space="preserve">.30 More recently, </w:t>
      </w:r>
      <w:r w:rsidRPr="00F942EE">
        <w:rPr>
          <w:rStyle w:val="StyleUnderline"/>
        </w:rPr>
        <w:t>the massive 2010 oil spill in the Gulf of Mexico was degraded and consumed by bacteria at a remarkably fast rate</w:t>
      </w:r>
      <w:r w:rsidRPr="00F942EE">
        <w:rPr>
          <w:sz w:val="16"/>
        </w:rPr>
        <w:t>.31</w:t>
      </w:r>
      <w:r w:rsidRPr="00F942EE">
        <w:rPr>
          <w:sz w:val="12"/>
        </w:rPr>
        <w:t>¶</w:t>
      </w:r>
      <w:r w:rsidRPr="00F942EE">
        <w:rPr>
          <w:sz w:val="16"/>
        </w:rPr>
        <w:t xml:space="preserve"> Today, </w:t>
      </w:r>
      <w:r w:rsidRPr="00F942EE">
        <w:rPr>
          <w:rStyle w:val="StyleUnderline"/>
        </w:rPr>
        <w:t>coyotes roam downtown Chicago, and</w:t>
      </w:r>
      <w:r w:rsidRPr="00F942EE">
        <w:rPr>
          <w:sz w:val="16"/>
        </w:rPr>
        <w:t xml:space="preserve"> peregrine falcons </w:t>
      </w:r>
      <w:r w:rsidRPr="00F942EE">
        <w:rPr>
          <w:rStyle w:val="StyleUnderline"/>
        </w:rPr>
        <w:t>astonish San Franciscans as they sweep down skyscraper canyons to pick off pigeons for their next meal</w:t>
      </w:r>
      <w:r w:rsidRPr="00F942EE">
        <w:rPr>
          <w:sz w:val="16"/>
        </w:rPr>
        <w:t xml:space="preserve">. </w:t>
      </w:r>
      <w:r w:rsidRPr="00F942EE">
        <w:rPr>
          <w:rStyle w:val="StyleUnderline"/>
        </w:rPr>
        <w:t>As we destroy habitats, we create new ones: in the southwestern U</w:t>
      </w:r>
      <w:r w:rsidRPr="00F942EE">
        <w:rPr>
          <w:sz w:val="16"/>
        </w:rPr>
        <w:t xml:space="preserve">nited </w:t>
      </w:r>
      <w:r w:rsidRPr="00F942EE">
        <w:rPr>
          <w:rStyle w:val="StyleUnderline"/>
        </w:rPr>
        <w:t>S</w:t>
      </w:r>
      <w:r w:rsidRPr="00F942EE">
        <w:rPr>
          <w:sz w:val="16"/>
        </w:rPr>
        <w:t xml:space="preserve">tates </w:t>
      </w:r>
      <w:r w:rsidRPr="00F942EE">
        <w:rPr>
          <w:rStyle w:val="StyleUnderline"/>
        </w:rPr>
        <w:t>a rare and federally listed salamander species seems specialized to live in cattle tanks</w:t>
      </w:r>
      <w:r w:rsidRPr="00F942EE">
        <w:rPr>
          <w:sz w:val="16"/>
        </w:rPr>
        <w:t xml:space="preserve"> -- to date, it has been found in no other habitat.32 </w:t>
      </w:r>
      <w:r w:rsidRPr="00F942EE">
        <w:rPr>
          <w:rStyle w:val="StyleUnderline"/>
        </w:rPr>
        <w:t xml:space="preserve">Books have been written about the collapse of cod in the Georges Bank, yet recent trawl data show the biomass of cod has recovered to </w:t>
      </w:r>
      <w:proofErr w:type="spellStart"/>
      <w:r w:rsidRPr="00F942EE">
        <w:rPr>
          <w:rStyle w:val="StyleUnderline"/>
        </w:rPr>
        <w:t>precollapse</w:t>
      </w:r>
      <w:proofErr w:type="spellEnd"/>
      <w:r w:rsidRPr="00F942EE">
        <w:rPr>
          <w:rStyle w:val="StyleUnderline"/>
        </w:rPr>
        <w:t xml:space="preserve"> levels</w:t>
      </w:r>
      <w:r w:rsidRPr="00F942EE">
        <w:rPr>
          <w:sz w:val="16"/>
        </w:rPr>
        <w:t xml:space="preserve">.33 </w:t>
      </w:r>
      <w:r w:rsidRPr="00F942EE">
        <w:rPr>
          <w:rStyle w:val="StyleUnderline"/>
        </w:rPr>
        <w:t>It's doubtful that books will be written about this cod recovery since it does not play well to an audience somehow addicted to stories of collapse and environmental apocalypse.</w:t>
      </w:r>
      <w:r w:rsidRPr="00F942EE">
        <w:rPr>
          <w:rStyle w:val="StyleUnderline"/>
          <w:sz w:val="12"/>
        </w:rPr>
        <w:t>¶</w:t>
      </w:r>
      <w:r w:rsidRPr="00F942EE">
        <w:rPr>
          <w:sz w:val="16"/>
        </w:rPr>
        <w:t xml:space="preserve"> </w:t>
      </w:r>
      <w:r w:rsidRPr="00F942EE">
        <w:rPr>
          <w:rStyle w:val="StyleUnderline"/>
        </w:rPr>
        <w:t>Even that classic symbol of fragility -- the polar bear</w:t>
      </w:r>
      <w:r w:rsidRPr="00F942EE">
        <w:rPr>
          <w:sz w:val="16"/>
        </w:rPr>
        <w:t xml:space="preserve">, seemingly stranded on a melting ice block -- </w:t>
      </w:r>
      <w:r w:rsidRPr="00F942EE">
        <w:rPr>
          <w:rStyle w:val="StyleUnderline"/>
        </w:rPr>
        <w:t>may have a good chance of surviving global warming if the changing environment continues to increase the populations and northern ranges of harbor seals and harp seals</w:t>
      </w:r>
      <w:r w:rsidRPr="00F942EE">
        <w:rPr>
          <w:sz w:val="16"/>
        </w:rPr>
        <w:t xml:space="preserve">. </w:t>
      </w:r>
      <w:r w:rsidRPr="00F942EE">
        <w:rPr>
          <w:rStyle w:val="StyleUnderline"/>
        </w:rPr>
        <w:t>Polar bears evolved from brown bears 200,000 years ago during a cooling period in Earth's history</w:t>
      </w:r>
      <w:r w:rsidRPr="00F942EE">
        <w:rPr>
          <w:sz w:val="16"/>
        </w:rPr>
        <w:t xml:space="preserve">, developing a highly specialized carnivorous diet focused on seals. Thus, the fate of polar bears depends on two opposing trends -- the decline of sea ice and the potential increase of energy-rich prey. </w:t>
      </w:r>
      <w:r w:rsidRPr="00F942EE">
        <w:rPr>
          <w:rStyle w:val="StyleUnderline"/>
        </w:rPr>
        <w:t>The</w:t>
      </w:r>
      <w:r w:rsidRPr="00DF48CF">
        <w:rPr>
          <w:rStyle w:val="StyleUnderline"/>
        </w:rPr>
        <w:t xml:space="preserve"> history of life on Earth is of species evolving to take advantage of new environments only to be at risk when the environment changes again.</w:t>
      </w:r>
      <w:r w:rsidRPr="00DF48CF">
        <w:rPr>
          <w:rStyle w:val="StyleUnderline"/>
          <w:sz w:val="12"/>
        </w:rPr>
        <w:t>¶</w:t>
      </w:r>
      <w:r w:rsidRPr="00DF48CF">
        <w:rPr>
          <w:sz w:val="16"/>
        </w:rPr>
        <w:t xml:space="preserve"> </w:t>
      </w:r>
      <w:r w:rsidRPr="00DF48CF">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DF48CF">
        <w:rPr>
          <w:sz w:val="16"/>
        </w:rPr>
        <w:t>The wilderness so beloved by conservationists -- places "untrammeled by man"34 -- never existed, at least not in the last thousand years, and arguably even longer.</w:t>
      </w:r>
    </w:p>
    <w:p w:rsidR="00F942EE" w:rsidRPr="00F942EE" w:rsidRDefault="00F942EE" w:rsidP="00F942EE"/>
    <w:p w:rsidR="00AA7501" w:rsidRDefault="00AA7501" w:rsidP="00AA7501">
      <w:pPr>
        <w:pStyle w:val="Heading2"/>
      </w:pPr>
      <w:r>
        <w:t>Perm/AT: Link</w:t>
      </w:r>
    </w:p>
    <w:p w:rsidR="00AA7501" w:rsidRDefault="00AA7501" w:rsidP="00155953">
      <w:pPr>
        <w:pStyle w:val="Heading4"/>
      </w:pPr>
      <w:r>
        <w:t>The plan is an example of feminist foreign policy that involves interrogating the relationship between state power, patriarchy, and militarism – restricting arms sales to Saudi Arabia is a central part of that project – it is a way to challenge hegemonic decision-making, right past wrongs, and commit to navigating foreign policy in more ethical ways</w:t>
      </w:r>
    </w:p>
    <w:p w:rsidR="00AA7501" w:rsidRDefault="00AA7501" w:rsidP="00AA7501">
      <w:pPr>
        <w:rPr>
          <w:rStyle w:val="Style13ptBold"/>
        </w:rPr>
      </w:pPr>
      <w:r>
        <w:rPr>
          <w:rStyle w:val="Style13ptBold"/>
        </w:rPr>
        <w:t>True, 2015</w:t>
      </w:r>
    </w:p>
    <w:p w:rsidR="00AA7501" w:rsidRPr="009B6AED" w:rsidRDefault="00AA7501" w:rsidP="00AA7501">
      <w:r w:rsidRPr="009B6AED">
        <w:t xml:space="preserve">(Jacqui - Professor of Politics and International Relations, and Australian Research Council Future Fellow at Monash University, Australia; “Why we need a feminist foreign policy to stop war,” Open Democracy, 20 April 2015, </w:t>
      </w:r>
      <w:hyperlink r:id="rId41" w:history="1">
        <w:r w:rsidRPr="009B6AED">
          <w:rPr>
            <w:rStyle w:val="Hyperlink"/>
          </w:rPr>
          <w:t>https://www.opendemocracy.net/en/5050/why-we-need-feminist-foreign-policy-to-stop-war/</w:t>
        </w:r>
      </w:hyperlink>
      <w:r w:rsidRPr="009B6AED">
        <w:t>)</w:t>
      </w:r>
    </w:p>
    <w:p w:rsidR="00AA7501" w:rsidRPr="009B6AED" w:rsidRDefault="00AA7501" w:rsidP="00AA7501">
      <w:pPr>
        <w:rPr>
          <w:b/>
          <w:bCs/>
          <w:sz w:val="26"/>
        </w:rPr>
      </w:pPr>
      <w:r w:rsidRPr="009B6AED">
        <w:rPr>
          <w:sz w:val="16"/>
        </w:rPr>
        <w:t xml:space="preserve">“Feminist foreign policy” appears to be the </w:t>
      </w:r>
      <w:proofErr w:type="spellStart"/>
      <w:r w:rsidRPr="009B6AED">
        <w:rPr>
          <w:sz w:val="16"/>
        </w:rPr>
        <w:t>flavour</w:t>
      </w:r>
      <w:proofErr w:type="spellEnd"/>
      <w:r w:rsidRPr="009B6AED">
        <w:rPr>
          <w:sz w:val="16"/>
        </w:rPr>
        <w:t xml:space="preserve"> of the month. While we are still trying to understand what that means, we have </w:t>
      </w:r>
      <w:r w:rsidRPr="00AE6408">
        <w:rPr>
          <w:rStyle w:val="StyleUnderline"/>
          <w:bCs/>
        </w:rPr>
        <w:t xml:space="preserve">Margot </w:t>
      </w:r>
      <w:proofErr w:type="spellStart"/>
      <w:r w:rsidRPr="00AE6408">
        <w:rPr>
          <w:rStyle w:val="StyleUnderline"/>
          <w:bCs/>
        </w:rPr>
        <w:t>Wallström</w:t>
      </w:r>
      <w:proofErr w:type="spellEnd"/>
      <w:r w:rsidRPr="009B6AED">
        <w:rPr>
          <w:sz w:val="16"/>
        </w:rPr>
        <w:t xml:space="preserve"> to thank for </w:t>
      </w:r>
      <w:proofErr w:type="spellStart"/>
      <w:r w:rsidRPr="009B6AED">
        <w:rPr>
          <w:sz w:val="16"/>
        </w:rPr>
        <w:t>popularising</w:t>
      </w:r>
      <w:proofErr w:type="spellEnd"/>
      <w:r w:rsidRPr="009B6AED">
        <w:rPr>
          <w:sz w:val="16"/>
        </w:rPr>
        <w:t xml:space="preserve"> the term. On being appointed as </w:t>
      </w:r>
      <w:r w:rsidRPr="00AE6408">
        <w:rPr>
          <w:rStyle w:val="StyleUnderline"/>
          <w:bCs/>
        </w:rPr>
        <w:t>Sweden’s foreign minister</w:t>
      </w:r>
      <w:r w:rsidRPr="009B6AED">
        <w:rPr>
          <w:sz w:val="16"/>
        </w:rPr>
        <w:t xml:space="preserve"> in October 2014, </w:t>
      </w:r>
      <w:proofErr w:type="spellStart"/>
      <w:r w:rsidRPr="009B6AED">
        <w:rPr>
          <w:sz w:val="16"/>
        </w:rPr>
        <w:t>Wallström</w:t>
      </w:r>
      <w:proofErr w:type="spellEnd"/>
      <w:r w:rsidRPr="009B6AED">
        <w:rPr>
          <w:sz w:val="16"/>
        </w:rPr>
        <w:t xml:space="preserve"> </w:t>
      </w:r>
      <w:r w:rsidRPr="00AE6408">
        <w:rPr>
          <w:rStyle w:val="StyleUnderline"/>
          <w:bCs/>
        </w:rPr>
        <w:t>said that under her leadership Sweden would</w:t>
      </w:r>
      <w:r w:rsidRPr="009B6AED">
        <w:rPr>
          <w:sz w:val="16"/>
        </w:rPr>
        <w:t xml:space="preserve"> become the only country in the world to </w:t>
      </w:r>
      <w:r w:rsidRPr="00AE6408">
        <w:rPr>
          <w:rStyle w:val="StyleUnderline"/>
          <w:bCs/>
        </w:rPr>
        <w:t>conduct a “</w:t>
      </w:r>
      <w:hyperlink r:id="rId42" w:history="1">
        <w:r w:rsidRPr="00AE6408">
          <w:rPr>
            <w:rStyle w:val="StyleUnderline"/>
            <w:bCs/>
          </w:rPr>
          <w:t>feminist foreign policy</w:t>
        </w:r>
      </w:hyperlink>
      <w:r w:rsidRPr="009B6AED">
        <w:rPr>
          <w:sz w:val="16"/>
        </w:rPr>
        <w:t xml:space="preserve">”. The fact that the “F” word was voted as one of the </w:t>
      </w:r>
      <w:hyperlink r:id="rId43" w:history="1">
        <w:r w:rsidRPr="009B6AED">
          <w:rPr>
            <w:rStyle w:val="Hyperlink"/>
            <w:sz w:val="16"/>
          </w:rPr>
          <w:t>top 10 words to be banned</w:t>
        </w:r>
      </w:hyperlink>
      <w:r w:rsidRPr="009B6AED">
        <w:rPr>
          <w:sz w:val="16"/>
        </w:rPr>
        <w:t xml:space="preserve"> by Time Magazine readers in 2014 certainly suggests that it has currency and provokes debate, not least of all in the realm of international affairs. Though </w:t>
      </w:r>
      <w:proofErr w:type="spellStart"/>
      <w:r w:rsidRPr="009B6AED">
        <w:rPr>
          <w:sz w:val="16"/>
        </w:rPr>
        <w:t>Wallström</w:t>
      </w:r>
      <w:proofErr w:type="spellEnd"/>
      <w:r w:rsidRPr="009B6AED">
        <w:rPr>
          <w:sz w:val="16"/>
        </w:rPr>
        <w:t xml:space="preserve"> is the first to coin her foreign policy “feminist” she follows Hillary Rodham Clinton as US Secretary of State 2009-13, and William Hague as UK Secretary of State for Foreign and Commonwealth Affairs 2010-14, in embracing a gender perspective on international security, development and aid. Hague made “</w:t>
      </w:r>
      <w:hyperlink r:id="rId44" w:history="1">
        <w:r w:rsidRPr="009B6AED">
          <w:rPr>
            <w:rStyle w:val="Hyperlink"/>
            <w:sz w:val="16"/>
          </w:rPr>
          <w:t>tackling rape in warzones</w:t>
        </w:r>
      </w:hyperlink>
      <w:r w:rsidRPr="009B6AED">
        <w:rPr>
          <w:sz w:val="16"/>
        </w:rPr>
        <w:t xml:space="preserve">” the lynchpin of his Foreign Secretary tenure. Hague considered the suppression of women’s rights to be “the single greatest continuing injustice in the world... the greatest single source of untapped potential available to humanity, and the vital missing aspect of conflict resolution world.” Clinton made empowering women in developing countries </w:t>
      </w:r>
      <w:hyperlink r:id="rId45" w:history="1">
        <w:r w:rsidRPr="009B6AED">
          <w:rPr>
            <w:rStyle w:val="Hyperlink"/>
            <w:sz w:val="16"/>
          </w:rPr>
          <w:t>one of the six key principles of U.S. international development policy</w:t>
        </w:r>
      </w:hyperlink>
      <w:r w:rsidRPr="009B6AED">
        <w:rPr>
          <w:sz w:val="16"/>
        </w:rPr>
        <w:t xml:space="preserve">. </w:t>
      </w:r>
      <w:proofErr w:type="gramStart"/>
      <w:r w:rsidRPr="00AE6408">
        <w:rPr>
          <w:rStyle w:val="StyleUnderline"/>
          <w:bCs/>
        </w:rPr>
        <w:t>So</w:t>
      </w:r>
      <w:proofErr w:type="gramEnd"/>
      <w:r w:rsidRPr="00AE6408">
        <w:rPr>
          <w:rStyle w:val="StyleUnderline"/>
          <w:bCs/>
        </w:rPr>
        <w:t xml:space="preserve"> what does a feminist foreign policy mean in practice?</w:t>
      </w:r>
      <w:r w:rsidRPr="009B6AED">
        <w:rPr>
          <w:sz w:val="16"/>
        </w:rPr>
        <w:t xml:space="preserve"> In a speech in Washington DC in February this year </w:t>
      </w:r>
      <w:proofErr w:type="spellStart"/>
      <w:r w:rsidRPr="009B6AED">
        <w:rPr>
          <w:sz w:val="16"/>
        </w:rPr>
        <w:t>Wallström</w:t>
      </w:r>
      <w:proofErr w:type="spellEnd"/>
      <w:r w:rsidRPr="009B6AED">
        <w:rPr>
          <w:sz w:val="16"/>
        </w:rPr>
        <w:t xml:space="preserve"> </w:t>
      </w:r>
      <w:hyperlink r:id="rId46" w:history="1">
        <w:r w:rsidRPr="009B6AED">
          <w:rPr>
            <w:rStyle w:val="Hyperlink"/>
            <w:sz w:val="16"/>
          </w:rPr>
          <w:t>argued</w:t>
        </w:r>
      </w:hyperlink>
      <w:r w:rsidRPr="009B6AED">
        <w:rPr>
          <w:sz w:val="16"/>
        </w:rPr>
        <w:t xml:space="preserve"> that “discrimination against women enables threats to peace and security” and that “greater gender equality is therefore not only a goal in itself but also a precondition for achieving our foreign, development and security policy objectives”. In so doing, she implied that </w:t>
      </w:r>
      <w:r w:rsidRPr="00AE6408">
        <w:rPr>
          <w:rStyle w:val="StyleUnderline"/>
          <w:bCs/>
        </w:rPr>
        <w:t xml:space="preserve">feminism is an </w:t>
      </w:r>
      <w:hyperlink r:id="rId47" w:history="1">
        <w:r w:rsidRPr="00AE6408">
          <w:rPr>
            <w:rStyle w:val="StyleUnderline"/>
            <w:bCs/>
          </w:rPr>
          <w:t>overall approach to practicing foreign policy</w:t>
        </w:r>
      </w:hyperlink>
      <w:r w:rsidRPr="00AE6408">
        <w:rPr>
          <w:rStyle w:val="StyleUnderline"/>
          <w:bCs/>
        </w:rPr>
        <w:t xml:space="preserve"> rather than a single-issue focus</w:t>
      </w:r>
      <w:r w:rsidRPr="009B6AED">
        <w:rPr>
          <w:sz w:val="16"/>
        </w:rPr>
        <w:t xml:space="preserve"> on sexual violence in conflict or the economic empowerment of women in developing countries, as Hague and Clinton advanced. Like Hillary Clinton, </w:t>
      </w:r>
      <w:proofErr w:type="spellStart"/>
      <w:r w:rsidRPr="009B6AED">
        <w:rPr>
          <w:sz w:val="16"/>
        </w:rPr>
        <w:t>Wallstrom</w:t>
      </w:r>
      <w:proofErr w:type="spellEnd"/>
      <w:r w:rsidRPr="009B6AED">
        <w:rPr>
          <w:sz w:val="16"/>
        </w:rPr>
        <w:t xml:space="preserve"> mentions the importance of the “take me to your women” rather than your (read: male) leader approach when visiting conflict-affected </w:t>
      </w:r>
      <w:proofErr w:type="gramStart"/>
      <w:r w:rsidRPr="009B6AED">
        <w:rPr>
          <w:sz w:val="16"/>
        </w:rPr>
        <w:t>countries in particular</w:t>
      </w:r>
      <w:proofErr w:type="gramEnd"/>
      <w:r w:rsidRPr="009B6AED">
        <w:rPr>
          <w:sz w:val="16"/>
        </w:rPr>
        <w:t xml:space="preserve">. This approach to diplomacy and peace talks means consultations have to happen outside formal channels because women are often literally not there, recalling that New Yorker cartoon where one man suggests “why don’t we ask the women in the room” and the </w:t>
      </w:r>
      <w:proofErr w:type="spellStart"/>
      <w:r w:rsidRPr="009B6AED">
        <w:rPr>
          <w:sz w:val="16"/>
        </w:rPr>
        <w:t>realisation</w:t>
      </w:r>
      <w:proofErr w:type="spellEnd"/>
      <w:r w:rsidRPr="009B6AED">
        <w:rPr>
          <w:sz w:val="16"/>
        </w:rPr>
        <w:t xml:space="preserve"> dawns among the men around the table that there are none. UN Women </w:t>
      </w:r>
      <w:hyperlink r:id="rId48" w:history="1">
        <w:r w:rsidRPr="009B6AED">
          <w:rPr>
            <w:rStyle w:val="Hyperlink"/>
            <w:sz w:val="16"/>
          </w:rPr>
          <w:t>states</w:t>
        </w:r>
      </w:hyperlink>
      <w:r w:rsidRPr="009B6AED">
        <w:rPr>
          <w:sz w:val="16"/>
        </w:rPr>
        <w:t xml:space="preserve"> that women have been just 4 % of signatories, 2.4 % of chief mediators, 3.7 % of witnesses and 9 % of negotiators between 1992-2011. Following her previous role as the UN Secretary-General’s first ever Special Representative on sexual violence in armed conflict, where she was tasked with carrying out the Security Council’s women, peace and security agenda, </w:t>
      </w:r>
      <w:proofErr w:type="spellStart"/>
      <w:r w:rsidRPr="009B6AED">
        <w:rPr>
          <w:sz w:val="16"/>
        </w:rPr>
        <w:t>Wallstrom</w:t>
      </w:r>
      <w:proofErr w:type="spellEnd"/>
      <w:r w:rsidRPr="009B6AED">
        <w:rPr>
          <w:sz w:val="16"/>
        </w:rPr>
        <w:t xml:space="preserve"> strongly believes that including women in peace and security decision-making will help create the conditions for sustainable global peace. Here we can think of women’s peacebuilding leadership even under duress in places like Syria, Iraq and the </w:t>
      </w:r>
      <w:hyperlink r:id="rId49" w:history="1">
        <w:r w:rsidRPr="009B6AED">
          <w:rPr>
            <w:rStyle w:val="Hyperlink"/>
            <w:sz w:val="16"/>
          </w:rPr>
          <w:t>Ukraine</w:t>
        </w:r>
      </w:hyperlink>
      <w:r w:rsidRPr="009B6AED">
        <w:rPr>
          <w:sz w:val="16"/>
        </w:rPr>
        <w:t xml:space="preserve">. At the UN Commission on the Status of Women meetings last month in New York at </w:t>
      </w:r>
      <w:hyperlink r:id="rId50" w:history="1">
        <w:r w:rsidRPr="009B6AED">
          <w:rPr>
            <w:rStyle w:val="Hyperlink"/>
            <w:sz w:val="16"/>
          </w:rPr>
          <w:t>panels</w:t>
        </w:r>
      </w:hyperlink>
      <w:r w:rsidRPr="009B6AED">
        <w:rPr>
          <w:sz w:val="16"/>
        </w:rPr>
        <w:t xml:space="preserve"> </w:t>
      </w:r>
      <w:proofErr w:type="spellStart"/>
      <w:r w:rsidRPr="009B6AED">
        <w:rPr>
          <w:sz w:val="16"/>
        </w:rPr>
        <w:t>organised</w:t>
      </w:r>
      <w:proofErr w:type="spellEnd"/>
      <w:r w:rsidRPr="009B6AED">
        <w:rPr>
          <w:sz w:val="16"/>
        </w:rPr>
        <w:t xml:space="preserve"> by the Women’s International League for Peace and Freedom (WILPF) and the women’s rights </w:t>
      </w:r>
      <w:proofErr w:type="spellStart"/>
      <w:r w:rsidRPr="009B6AED">
        <w:rPr>
          <w:sz w:val="16"/>
        </w:rPr>
        <w:t>organisation</w:t>
      </w:r>
      <w:proofErr w:type="spellEnd"/>
      <w:r w:rsidRPr="009B6AED">
        <w:rPr>
          <w:sz w:val="16"/>
        </w:rPr>
        <w:t xml:space="preserve">, Madre we heard from Syrian women who against all odds are </w:t>
      </w:r>
      <w:hyperlink r:id="rId51" w:history="1">
        <w:proofErr w:type="spellStart"/>
        <w:r w:rsidRPr="009B6AED">
          <w:rPr>
            <w:rStyle w:val="Hyperlink"/>
            <w:sz w:val="16"/>
          </w:rPr>
          <w:t>organising</w:t>
        </w:r>
        <w:proofErr w:type="spellEnd"/>
        <w:r w:rsidRPr="009B6AED">
          <w:rPr>
            <w:rStyle w:val="Hyperlink"/>
            <w:sz w:val="16"/>
          </w:rPr>
          <w:t xml:space="preserve"> local efforts</w:t>
        </w:r>
      </w:hyperlink>
      <w:r w:rsidRPr="009B6AED">
        <w:rPr>
          <w:sz w:val="16"/>
        </w:rPr>
        <w:t xml:space="preserve"> to meet the everyday needs of people living under conflict or fleeing extremist violence. The activation of grassroots civil society in Syria, crucially led by women, under the most difficult conditions is the untold story of the civil war. But how can these women community leaders participate in the high politics of peace negotiations from which women have for the most part been completely excluded? This is where leaders like Margot </w:t>
      </w:r>
      <w:proofErr w:type="spellStart"/>
      <w:r w:rsidRPr="009B6AED">
        <w:rPr>
          <w:sz w:val="16"/>
        </w:rPr>
        <w:t>Wallström</w:t>
      </w:r>
      <w:proofErr w:type="spellEnd"/>
      <w:r w:rsidRPr="009B6AED">
        <w:rPr>
          <w:sz w:val="16"/>
        </w:rPr>
        <w:t xml:space="preserve"> and William Hague come into the picture. They are crucial interlocutors resourcing and opening spaces for actors who are making a material difference to conflict prevention and peacebuilding on the ground and without weapons. This is the stuff of feminist foreign policy. So far, so good – but </w:t>
      </w:r>
      <w:r w:rsidRPr="00AE6408">
        <w:rPr>
          <w:rStyle w:val="StyleUnderline"/>
          <w:bCs/>
        </w:rPr>
        <w:t>is a feminist approach compatible with the use of military force and with increasing military budgets</w:t>
      </w:r>
      <w:r w:rsidRPr="009B6AED">
        <w:rPr>
          <w:sz w:val="16"/>
        </w:rPr>
        <w:t xml:space="preserve">? With respect to Sweden’s credibility in international affairs </w:t>
      </w:r>
      <w:proofErr w:type="spellStart"/>
      <w:r w:rsidRPr="00AE6408">
        <w:rPr>
          <w:rStyle w:val="StyleUnderline"/>
          <w:bCs/>
        </w:rPr>
        <w:t>Wallström</w:t>
      </w:r>
      <w:proofErr w:type="spellEnd"/>
      <w:r w:rsidRPr="00AE6408">
        <w:rPr>
          <w:rStyle w:val="StyleUnderline"/>
          <w:bCs/>
        </w:rPr>
        <w:t xml:space="preserve"> </w:t>
      </w:r>
      <w:hyperlink r:id="rId52" w:history="1">
        <w:r w:rsidRPr="00AE6408">
          <w:rPr>
            <w:rStyle w:val="StyleUnderline"/>
            <w:bCs/>
          </w:rPr>
          <w:t>asserts</w:t>
        </w:r>
      </w:hyperlink>
      <w:r w:rsidRPr="00AE6408">
        <w:rPr>
          <w:rStyle w:val="StyleUnderline"/>
          <w:bCs/>
        </w:rPr>
        <w:t xml:space="preserve"> that it is “not down to our military capacity but rather our stand on human rights, democracy, development assistance</w:t>
      </w:r>
      <w:r w:rsidRPr="009B6AED">
        <w:rPr>
          <w:sz w:val="16"/>
        </w:rPr>
        <w:t xml:space="preserve">.” She adds that Sweden will advocate for stronger international positions on disarmament and development if elected to a non-permanent seat on the UN Security Council in 2016 (2017-2019). Yet </w:t>
      </w:r>
      <w:proofErr w:type="spellStart"/>
      <w:r w:rsidRPr="009B6AED">
        <w:rPr>
          <w:sz w:val="16"/>
        </w:rPr>
        <w:t>Wallstrom's</w:t>
      </w:r>
      <w:proofErr w:type="spellEnd"/>
      <w:r w:rsidRPr="009B6AED">
        <w:rPr>
          <w:sz w:val="16"/>
        </w:rPr>
        <w:t xml:space="preserve"> embrace of feminist foreign policy has been forged against the </w:t>
      </w:r>
      <w:hyperlink r:id="rId53" w:history="1">
        <w:r w:rsidRPr="009B6AED">
          <w:rPr>
            <w:rStyle w:val="Hyperlink"/>
            <w:sz w:val="16"/>
          </w:rPr>
          <w:t>reassertion</w:t>
        </w:r>
      </w:hyperlink>
      <w:r w:rsidRPr="009B6AED">
        <w:rPr>
          <w:sz w:val="16"/>
        </w:rPr>
        <w:t xml:space="preserve"> of Russian aggression in Ukraine; with Vladimir Putin flexing his muscle abroad with threats of force in the Baltics and even </w:t>
      </w:r>
      <w:hyperlink r:id="rId54" w:history="1">
        <w:r w:rsidRPr="009B6AED">
          <w:rPr>
            <w:rStyle w:val="Hyperlink"/>
            <w:sz w:val="16"/>
          </w:rPr>
          <w:t>sending</w:t>
        </w:r>
      </w:hyperlink>
      <w:r w:rsidRPr="009B6AED">
        <w:rPr>
          <w:sz w:val="16"/>
        </w:rPr>
        <w:t xml:space="preserve"> submarines to Australia’s northern coastline during the G20 meetings in a show of Russian machismo. With realpolitik at the border, Sweden’s feminist foreign policy deploys both feminine ‘soft’ and masculine ‘hard’ power. </w:t>
      </w:r>
      <w:r w:rsidRPr="00AE6408">
        <w:rPr>
          <w:rStyle w:val="StyleUnderline"/>
          <w:bCs/>
        </w:rPr>
        <w:t xml:space="preserve">A human rights-based foreign and security policy is advocated for alongside a 150-year tradition of Swedish neutrality and </w:t>
      </w:r>
      <w:proofErr w:type="spellStart"/>
      <w:r w:rsidRPr="00AE6408">
        <w:rPr>
          <w:rStyle w:val="StyleUnderline"/>
          <w:bCs/>
        </w:rPr>
        <w:t>self-defence</w:t>
      </w:r>
      <w:proofErr w:type="spellEnd"/>
      <w:r w:rsidRPr="00AE6408">
        <w:rPr>
          <w:rStyle w:val="StyleUnderline"/>
          <w:bCs/>
        </w:rPr>
        <w:t xml:space="preserve"> which is resourced by increasing military spending and a domestic arms industry that must export weapons to be viable. Herein lies a fundamental contradiction from a feminist perspective. How is it possible to sell arms </w:t>
      </w:r>
      <w:r w:rsidRPr="009B6AED">
        <w:rPr>
          <w:sz w:val="16"/>
        </w:rPr>
        <w:t xml:space="preserve">(when, regardless of whom you first sell them to, they often end up perpetrating crimes) </w:t>
      </w:r>
      <w:r w:rsidRPr="00AE6408">
        <w:rPr>
          <w:rStyle w:val="StyleUnderline"/>
          <w:bCs/>
        </w:rPr>
        <w:t>and at the same time promote a humanitarian, human rights approach to foreign policy? This conundrum applies to the</w:t>
      </w:r>
      <w:r w:rsidRPr="009B6AED">
        <w:rPr>
          <w:sz w:val="16"/>
        </w:rPr>
        <w:t xml:space="preserve"> United Kingdom and the </w:t>
      </w:r>
      <w:r w:rsidRPr="00AE6408">
        <w:rPr>
          <w:rStyle w:val="StyleUnderline"/>
          <w:bCs/>
        </w:rPr>
        <w:t>United States as well</w:t>
      </w:r>
      <w:r w:rsidRPr="009B6AED">
        <w:rPr>
          <w:sz w:val="16"/>
        </w:rPr>
        <w:t xml:space="preserve">: </w:t>
      </w:r>
      <w:r w:rsidRPr="00AE6408">
        <w:rPr>
          <w:rStyle w:val="StyleUnderline"/>
          <w:bCs/>
        </w:rPr>
        <w:t>how can you be a force for good in the world supporting human rights and conflict-resolution but with a large trade including in arms with countries like Saudi Arabia</w:t>
      </w:r>
      <w:r w:rsidRPr="009B6AED">
        <w:rPr>
          <w:sz w:val="16"/>
        </w:rPr>
        <w:t>? Sweden’s answer to this conundrum has been unfolding in recent weeks in some “</w:t>
      </w:r>
      <w:hyperlink r:id="rId55" w:history="1">
        <w:r w:rsidRPr="009B6AED">
          <w:rPr>
            <w:rStyle w:val="Hyperlink"/>
            <w:sz w:val="16"/>
          </w:rPr>
          <w:t>splendidly undiplomatic</w:t>
        </w:r>
      </w:hyperlink>
      <w:r w:rsidRPr="009B6AED">
        <w:rPr>
          <w:sz w:val="16"/>
        </w:rPr>
        <w:t xml:space="preserve">”- we might say, </w:t>
      </w:r>
      <w:r w:rsidRPr="00AE6408">
        <w:rPr>
          <w:rStyle w:val="StyleUnderline"/>
        </w:rPr>
        <w:t>‘feminist’ diplomacy towards Saudi Arabia</w:t>
      </w:r>
      <w:r w:rsidRPr="009B6AED">
        <w:rPr>
          <w:sz w:val="16"/>
        </w:rPr>
        <w:t xml:space="preserve">. In March, </w:t>
      </w:r>
      <w:proofErr w:type="spellStart"/>
      <w:r w:rsidRPr="00AE6408">
        <w:rPr>
          <w:rStyle w:val="StyleUnderline"/>
          <w:bCs/>
        </w:rPr>
        <w:t>Wallstrom</w:t>
      </w:r>
      <w:proofErr w:type="spellEnd"/>
      <w:r w:rsidRPr="00AE6408">
        <w:rPr>
          <w:rStyle w:val="StyleUnderline"/>
          <w:bCs/>
        </w:rPr>
        <w:t xml:space="preserve"> declined to sign a cooperation agreement on arms exports with Saudi Arabia </w:t>
      </w:r>
      <w:r w:rsidRPr="009B6AED">
        <w:rPr>
          <w:sz w:val="16"/>
        </w:rPr>
        <w:t xml:space="preserve">also following the blocking by </w:t>
      </w:r>
      <w:proofErr w:type="spellStart"/>
      <w:r w:rsidRPr="009B6AED">
        <w:rPr>
          <w:sz w:val="16"/>
        </w:rPr>
        <w:t>Saudia</w:t>
      </w:r>
      <w:proofErr w:type="spellEnd"/>
      <w:r w:rsidRPr="009B6AED">
        <w:rPr>
          <w:sz w:val="16"/>
        </w:rPr>
        <w:t xml:space="preserve"> Arabia of her </w:t>
      </w:r>
      <w:hyperlink r:id="rId56" w:history="1">
        <w:r w:rsidRPr="009B6AED">
          <w:rPr>
            <w:rStyle w:val="Hyperlink"/>
            <w:sz w:val="16"/>
          </w:rPr>
          <w:t>speech to Arab League foreign ministers in Cairo in March</w:t>
        </w:r>
      </w:hyperlink>
      <w:r w:rsidRPr="009B6AED">
        <w:rPr>
          <w:sz w:val="16"/>
        </w:rPr>
        <w:t xml:space="preserve"> that criticized the Kingdom’s treatment of dissidents and women. In so doing, </w:t>
      </w:r>
      <w:proofErr w:type="spellStart"/>
      <w:r w:rsidRPr="00AE6408">
        <w:rPr>
          <w:rStyle w:val="StyleUnderline"/>
          <w:bCs/>
        </w:rPr>
        <w:t>Wallström</w:t>
      </w:r>
      <w:proofErr w:type="spellEnd"/>
      <w:r w:rsidRPr="00AE6408">
        <w:rPr>
          <w:rStyle w:val="StyleUnderline"/>
          <w:bCs/>
        </w:rPr>
        <w:t xml:space="preserve"> is the first foreign minister to seek to implement </w:t>
      </w:r>
      <w:hyperlink r:id="rId57" w:history="1">
        <w:r w:rsidRPr="00AE6408">
          <w:rPr>
            <w:rStyle w:val="StyleUnderline"/>
            <w:bCs/>
          </w:rPr>
          <w:t>Article 7 of the UN Arms Trade Treaty</w:t>
        </w:r>
      </w:hyperlink>
      <w:r w:rsidRPr="00AE6408">
        <w:rPr>
          <w:rStyle w:val="StyleUnderline"/>
          <w:bCs/>
        </w:rPr>
        <w:t xml:space="preserve"> ratified in 2013, which requires state parties to prohibit the export of arms if they will be used to commit or facilitate a serious violation of international humanitarian or human rights law</w:t>
      </w:r>
      <w:r w:rsidRPr="009B6AED">
        <w:rPr>
          <w:sz w:val="16"/>
        </w:rPr>
        <w:t xml:space="preserve"> or to commit serious acts of gender-based violence or violence against women and children. </w:t>
      </w:r>
      <w:r w:rsidRPr="00AE6408">
        <w:rPr>
          <w:rStyle w:val="StyleUnderline"/>
          <w:bCs/>
        </w:rPr>
        <w:t>Saudi Arabia is known to have an atrocious human rights record</w:t>
      </w:r>
      <w:r w:rsidRPr="009B6AED">
        <w:rPr>
          <w:sz w:val="16"/>
        </w:rPr>
        <w:t xml:space="preserve"> with respect to its own citizens. </w:t>
      </w:r>
      <w:r w:rsidRPr="00AE6408">
        <w:rPr>
          <w:rStyle w:val="StyleUnderline"/>
          <w:bCs/>
        </w:rPr>
        <w:t xml:space="preserve">It is currently engaged in a military </w:t>
      </w:r>
      <w:hyperlink r:id="rId58" w:history="1">
        <w:r w:rsidRPr="00AE6408">
          <w:rPr>
            <w:rStyle w:val="StyleUnderline"/>
            <w:bCs/>
          </w:rPr>
          <w:t>bombing campaign</w:t>
        </w:r>
      </w:hyperlink>
      <w:r w:rsidRPr="00AE6408">
        <w:rPr>
          <w:rStyle w:val="StyleUnderline"/>
          <w:bCs/>
        </w:rPr>
        <w:t xml:space="preserve"> on Yemen</w:t>
      </w:r>
      <w:r w:rsidRPr="009B6AED">
        <w:rPr>
          <w:sz w:val="16"/>
        </w:rPr>
        <w:t xml:space="preserve"> which is having devastating effects on civilians. The country is also believed to be </w:t>
      </w:r>
      <w:hyperlink r:id="rId59" w:history="1">
        <w:r w:rsidRPr="009B6AED">
          <w:rPr>
            <w:rStyle w:val="Hyperlink"/>
            <w:sz w:val="16"/>
          </w:rPr>
          <w:t>supplying weapons</w:t>
        </w:r>
      </w:hyperlink>
      <w:r w:rsidRPr="009B6AED">
        <w:rPr>
          <w:sz w:val="16"/>
        </w:rPr>
        <w:t xml:space="preserve"> to the Syrian regime, where over 200,000 have been killed, many of them civilians. What more evidence could you need to legally rescind an arms deal? The ease of doing business to make war </w:t>
      </w:r>
      <w:proofErr w:type="gramStart"/>
      <w:r w:rsidRPr="00AE6408">
        <w:rPr>
          <w:rStyle w:val="StyleUnderline"/>
          <w:bCs/>
        </w:rPr>
        <w:t>In</w:t>
      </w:r>
      <w:proofErr w:type="gramEnd"/>
      <w:r w:rsidRPr="00AE6408">
        <w:rPr>
          <w:rStyle w:val="StyleUnderline"/>
          <w:bCs/>
        </w:rPr>
        <w:t xml:space="preserve"> revoking the arms export deal, </w:t>
      </w:r>
      <w:proofErr w:type="spellStart"/>
      <w:r w:rsidRPr="00AE6408">
        <w:rPr>
          <w:rStyle w:val="StyleUnderline"/>
          <w:bCs/>
        </w:rPr>
        <w:t>Wallström</w:t>
      </w:r>
      <w:proofErr w:type="spellEnd"/>
      <w:r w:rsidRPr="00AE6408">
        <w:rPr>
          <w:rStyle w:val="StyleUnderline"/>
          <w:bCs/>
        </w:rPr>
        <w:t xml:space="preserve"> is negotiating the tension between Sweden’s human rights-based foreign policy with its </w:t>
      </w:r>
      <w:proofErr w:type="spellStart"/>
      <w:r w:rsidRPr="00AE6408">
        <w:rPr>
          <w:rStyle w:val="StyleUnderline"/>
          <w:bCs/>
        </w:rPr>
        <w:t>self-defence</w:t>
      </w:r>
      <w:proofErr w:type="spellEnd"/>
      <w:r w:rsidRPr="00AE6408">
        <w:rPr>
          <w:rStyle w:val="StyleUnderline"/>
          <w:bCs/>
        </w:rPr>
        <w:t xml:space="preserve"> military capacity. She is </w:t>
      </w:r>
      <w:r w:rsidRPr="00AE6408">
        <w:rPr>
          <w:rStyle w:val="StyleUnderline"/>
          <w:bCs/>
          <w:sz w:val="28"/>
          <w:szCs w:val="28"/>
        </w:rPr>
        <w:t xml:space="preserve">also </w:t>
      </w:r>
      <w:r w:rsidRPr="00AE6408">
        <w:rPr>
          <w:rStyle w:val="Emphasis"/>
          <w:sz w:val="28"/>
          <w:szCs w:val="28"/>
        </w:rPr>
        <w:t>righting past abuses of state power</w:t>
      </w:r>
      <w:r w:rsidRPr="009B6AED">
        <w:rPr>
          <w:sz w:val="16"/>
          <w:szCs w:val="28"/>
        </w:rPr>
        <w:t xml:space="preserve"> </w:t>
      </w:r>
      <w:r w:rsidRPr="009B6AED">
        <w:rPr>
          <w:sz w:val="16"/>
        </w:rPr>
        <w:t xml:space="preserve">in the case of the Swedish </w:t>
      </w:r>
      <w:proofErr w:type="spellStart"/>
      <w:r w:rsidRPr="009B6AED">
        <w:rPr>
          <w:sz w:val="16"/>
        </w:rPr>
        <w:t>Defence</w:t>
      </w:r>
      <w:proofErr w:type="spellEnd"/>
      <w:r w:rsidRPr="009B6AED">
        <w:rPr>
          <w:sz w:val="16"/>
        </w:rPr>
        <w:t xml:space="preserve"> Research Agency’s secret “</w:t>
      </w:r>
      <w:hyperlink r:id="rId60" w:history="1">
        <w:r w:rsidRPr="009B6AED">
          <w:rPr>
            <w:rStyle w:val="Hyperlink"/>
            <w:sz w:val="16"/>
          </w:rPr>
          <w:t>Project Simoon</w:t>
        </w:r>
      </w:hyperlink>
      <w:r w:rsidRPr="009B6AED">
        <w:rPr>
          <w:sz w:val="16"/>
        </w:rPr>
        <w:t xml:space="preserve">” to help Saudi Arabia build an anti-tank missile arms factory, exposed in 2012 by </w:t>
      </w:r>
      <w:hyperlink r:id="rId61" w:history="1">
        <w:r w:rsidRPr="009B6AED">
          <w:rPr>
            <w:rStyle w:val="Hyperlink"/>
            <w:sz w:val="16"/>
          </w:rPr>
          <w:t>Swedish radio</w:t>
        </w:r>
      </w:hyperlink>
      <w:r w:rsidRPr="009B6AED">
        <w:rPr>
          <w:sz w:val="16"/>
        </w:rPr>
        <w:t xml:space="preserve">. Soon after announcing Sweden’s decision to revoke the export deal, Saudi Arabia </w:t>
      </w:r>
      <w:hyperlink r:id="rId62" w:history="1">
        <w:r w:rsidRPr="009B6AED">
          <w:rPr>
            <w:rStyle w:val="Hyperlink"/>
            <w:sz w:val="16"/>
          </w:rPr>
          <w:t>retaliated</w:t>
        </w:r>
      </w:hyperlink>
      <w:r w:rsidRPr="009B6AED">
        <w:rPr>
          <w:sz w:val="16"/>
        </w:rPr>
        <w:t xml:space="preserve"> by denying business visas to Swedes and recalling their ambassador. Meanwhile </w:t>
      </w:r>
      <w:proofErr w:type="spellStart"/>
      <w:r w:rsidRPr="009B6AED">
        <w:rPr>
          <w:sz w:val="16"/>
        </w:rPr>
        <w:t>Wallström</w:t>
      </w:r>
      <w:proofErr w:type="spellEnd"/>
      <w:r w:rsidRPr="009B6AED">
        <w:rPr>
          <w:sz w:val="16"/>
        </w:rPr>
        <w:t xml:space="preserve"> was the subject of </w:t>
      </w:r>
      <w:hyperlink r:id="rId63" w:history="1">
        <w:r w:rsidRPr="009B6AED">
          <w:rPr>
            <w:rStyle w:val="Hyperlink"/>
            <w:sz w:val="16"/>
          </w:rPr>
          <w:t>public approbation</w:t>
        </w:r>
      </w:hyperlink>
      <w:r w:rsidRPr="009B6AED">
        <w:rPr>
          <w:sz w:val="16"/>
        </w:rPr>
        <w:t xml:space="preserve"> in the Swedish media by the eons of Swedish multinationals concerned about the impact on their exports, the likes of Volvo, Ikea, H&amp;M, so popular with especially female consumers globally. </w:t>
      </w:r>
      <w:proofErr w:type="spellStart"/>
      <w:r w:rsidRPr="009B6AED">
        <w:rPr>
          <w:sz w:val="16"/>
        </w:rPr>
        <w:t>Wallström</w:t>
      </w:r>
      <w:proofErr w:type="spellEnd"/>
      <w:r w:rsidRPr="009B6AED">
        <w:rPr>
          <w:sz w:val="16"/>
        </w:rPr>
        <w:t xml:space="preserve"> was also visited by King Olaf who tried to persuade her to renege on her decision, while the EU states have </w:t>
      </w:r>
      <w:hyperlink r:id="rId64" w:history="1">
        <w:r w:rsidRPr="009B6AED">
          <w:rPr>
            <w:rStyle w:val="Hyperlink"/>
            <w:sz w:val="16"/>
          </w:rPr>
          <w:t>stood by</w:t>
        </w:r>
      </w:hyperlink>
      <w:r w:rsidRPr="009B6AED">
        <w:rPr>
          <w:sz w:val="16"/>
        </w:rPr>
        <w:t xml:space="preserve">, silent by all accounts. This is a feminist fable for our neoliberal times. Even with a “feminine” social democratic government in power, </w:t>
      </w:r>
      <w:r w:rsidRPr="00AE6408">
        <w:rPr>
          <w:rStyle w:val="Emphasis"/>
        </w:rPr>
        <w:t xml:space="preserve">the fable shows just how hard it is to address the unregulated global arms trade - one of the </w:t>
      </w:r>
      <w:hyperlink r:id="rId65" w:history="1">
        <w:r w:rsidRPr="00AE6408">
          <w:rPr>
            <w:rStyle w:val="Emphasis"/>
          </w:rPr>
          <w:t>root causes</w:t>
        </w:r>
      </w:hyperlink>
      <w:r w:rsidRPr="00AE6408">
        <w:rPr>
          <w:rStyle w:val="Emphasis"/>
        </w:rPr>
        <w:t xml:space="preserve"> of conflict - when it is so lucrative and inseparable from most transnational business and global trading relationships</w:t>
      </w:r>
      <w:r w:rsidRPr="009B6AED">
        <w:rPr>
          <w:sz w:val="16"/>
        </w:rPr>
        <w:t xml:space="preserve">. Moreover, the fable reveals the spontaneous solidarity of a diverse group of captains of industry and of state power, nearly all men, who support the accumulation of profits over people’s lives and basic freedoms. This is patriarchy at work – and a </w:t>
      </w:r>
      <w:r w:rsidRPr="00AE6408">
        <w:rPr>
          <w:rStyle w:val="Emphasis"/>
        </w:rPr>
        <w:t>feminist foreign policy</w:t>
      </w:r>
      <w:r w:rsidRPr="009B6AED">
        <w:rPr>
          <w:sz w:val="16"/>
        </w:rPr>
        <w:t xml:space="preserve"> worth its salt </w:t>
      </w:r>
      <w:r w:rsidRPr="00AE6408">
        <w:rPr>
          <w:rStyle w:val="Emphasis"/>
        </w:rPr>
        <w:t>needs to confront regimes of masculine hegemonies and the unequal entitlements that hold such hierarchical political economic orders together</w:t>
      </w:r>
      <w:r w:rsidRPr="009B6AED">
        <w:rPr>
          <w:sz w:val="16"/>
        </w:rPr>
        <w:t xml:space="preserve"> at every level. As WILPF Secretary-General Madeleine Rees has </w:t>
      </w:r>
      <w:hyperlink r:id="rId66" w:history="1">
        <w:r w:rsidRPr="009B6AED">
          <w:rPr>
            <w:rStyle w:val="Hyperlink"/>
            <w:sz w:val="16"/>
          </w:rPr>
          <w:t>argued</w:t>
        </w:r>
      </w:hyperlink>
      <w:r w:rsidRPr="009B6AED">
        <w:rPr>
          <w:sz w:val="16"/>
        </w:rPr>
        <w:t xml:space="preserve"> on 50.50, Margot </w:t>
      </w:r>
      <w:proofErr w:type="spellStart"/>
      <w:r w:rsidRPr="00AE6408">
        <w:rPr>
          <w:rStyle w:val="Emphasis"/>
        </w:rPr>
        <w:t>Wallström</w:t>
      </w:r>
      <w:proofErr w:type="spellEnd"/>
      <w:r w:rsidRPr="00AE6408">
        <w:rPr>
          <w:rStyle w:val="Emphasis"/>
        </w:rPr>
        <w:t xml:space="preserve"> shows us what can be done when we put principles</w:t>
      </w:r>
      <w:r w:rsidRPr="009B6AED">
        <w:rPr>
          <w:sz w:val="16"/>
        </w:rPr>
        <w:t xml:space="preserve"> and human decency </w:t>
      </w:r>
      <w:r w:rsidRPr="00AE6408">
        <w:rPr>
          <w:rStyle w:val="Emphasis"/>
        </w:rPr>
        <w:t>above “business</w:t>
      </w:r>
      <w:r w:rsidRPr="009B6AED">
        <w:rPr>
          <w:sz w:val="16"/>
        </w:rPr>
        <w:t xml:space="preserve"> as usual”. </w:t>
      </w:r>
      <w:r w:rsidRPr="00AE6408">
        <w:rPr>
          <w:rStyle w:val="Emphasis"/>
        </w:rPr>
        <w:t>She may have derailed an arms deal in undiplomatic circumstances, but feminist foreign policy must be undiplomatic if it is to be transformative</w:t>
      </w:r>
      <w:r w:rsidRPr="009B6AED">
        <w:rPr>
          <w:sz w:val="16"/>
        </w:rPr>
        <w:t xml:space="preserve">. To stop wars, we need to hold to account transnational business power, because it increasingly shapes state policies more than it is shaped by them, and because </w:t>
      </w:r>
      <w:r w:rsidRPr="00AE6408">
        <w:rPr>
          <w:rStyle w:val="Emphasis"/>
          <w:sz w:val="28"/>
          <w:szCs w:val="28"/>
        </w:rPr>
        <w:t>it has the power to uphold human rights, to be ethical</w:t>
      </w:r>
      <w:r w:rsidRPr="009B6AED">
        <w:rPr>
          <w:sz w:val="16"/>
        </w:rPr>
        <w:t xml:space="preserve">, responsible, and responsive to consumers. And </w:t>
      </w:r>
      <w:r w:rsidRPr="00AE6408">
        <w:rPr>
          <w:rStyle w:val="Emphasis"/>
        </w:rPr>
        <w:t>we need to refocus our advocacy for international peace and security on state power</w:t>
      </w:r>
      <w:r w:rsidRPr="009B6AED">
        <w:rPr>
          <w:sz w:val="16"/>
        </w:rPr>
        <w:t xml:space="preserve">. More than ever, states value masculine qualities of competitiveness, aggression and strategic rationality, with many governments turning their back on the security and wellbeing of citizens and non-citizens as the analysis on the </w:t>
      </w:r>
      <w:hyperlink r:id="rId67" w:history="1">
        <w:r w:rsidRPr="009B6AED">
          <w:rPr>
            <w:rStyle w:val="Hyperlink"/>
            <w:sz w:val="16"/>
          </w:rPr>
          <w:t>growth</w:t>
        </w:r>
      </w:hyperlink>
      <w:r w:rsidRPr="009B6AED">
        <w:rPr>
          <w:sz w:val="16"/>
        </w:rPr>
        <w:t xml:space="preserve"> in arms expenditures and tax breaks for multinational business relative to austerity in state budgets for public health and education shows. Gendered economic structures determine the limits and the possibilities of security and foreign policy, but the politics of democracy including in countries like Sweden, the United States and European states, are the principal means through which these structures are established and transformed. </w:t>
      </w:r>
      <w:r w:rsidRPr="00AE6408">
        <w:rPr>
          <w:rStyle w:val="Emphasis"/>
        </w:rPr>
        <w:t>Exposing the connections between state military complexes and transnational business will enable us to better understand how power works to fuel and fund conflicts around the world</w:t>
      </w:r>
      <w:r w:rsidRPr="009B6AED">
        <w:rPr>
          <w:sz w:val="16"/>
        </w:rPr>
        <w:t xml:space="preserve">. A feminist foreign policy must have as its central goal the long-term prevention of conflict and violence. It must identify the gendered globalized structures that contribute to violence and conflict such as </w:t>
      </w:r>
      <w:hyperlink r:id="rId68" w:history="1">
        <w:r w:rsidRPr="009B6AED">
          <w:rPr>
            <w:rStyle w:val="Hyperlink"/>
            <w:sz w:val="16"/>
          </w:rPr>
          <w:t>economic inequality and insecurity</w:t>
        </w:r>
      </w:hyperlink>
      <w:r w:rsidRPr="009B6AED">
        <w:rPr>
          <w:sz w:val="16"/>
        </w:rPr>
        <w:t xml:space="preserve">. And it must link </w:t>
      </w:r>
      <w:proofErr w:type="spellStart"/>
      <w:r w:rsidRPr="009B6AED">
        <w:rPr>
          <w:sz w:val="16"/>
        </w:rPr>
        <w:t>demilitarisation</w:t>
      </w:r>
      <w:proofErr w:type="spellEnd"/>
      <w:r w:rsidRPr="009B6AED">
        <w:rPr>
          <w:sz w:val="16"/>
        </w:rPr>
        <w:t xml:space="preserve"> and disarmament to investment in people-</w:t>
      </w:r>
      <w:proofErr w:type="spellStart"/>
      <w:r w:rsidRPr="009B6AED">
        <w:rPr>
          <w:sz w:val="16"/>
        </w:rPr>
        <w:t>centred</w:t>
      </w:r>
      <w:proofErr w:type="spellEnd"/>
      <w:r w:rsidRPr="009B6AED">
        <w:rPr>
          <w:sz w:val="16"/>
        </w:rPr>
        <w:t xml:space="preserve"> development and justice. In this way, Margot </w:t>
      </w:r>
      <w:proofErr w:type="spellStart"/>
      <w:r w:rsidRPr="009B6AED">
        <w:rPr>
          <w:sz w:val="16"/>
        </w:rPr>
        <w:t>Wallström’s</w:t>
      </w:r>
      <w:proofErr w:type="spellEnd"/>
      <w:r w:rsidRPr="009B6AED">
        <w:rPr>
          <w:sz w:val="16"/>
        </w:rPr>
        <w:t xml:space="preserve"> approach is similar to Women’s International League for Peace and Freedom’s (WILPF) </w:t>
      </w:r>
      <w:hyperlink r:id="rId69" w:history="1">
        <w:r w:rsidRPr="009B6AED">
          <w:rPr>
            <w:rStyle w:val="Hyperlink"/>
            <w:sz w:val="16"/>
          </w:rPr>
          <w:t>century-long approach</w:t>
        </w:r>
      </w:hyperlink>
      <w:r w:rsidRPr="009B6AED">
        <w:rPr>
          <w:sz w:val="16"/>
        </w:rPr>
        <w:t xml:space="preserve">: that is, foreign policy needs to </w:t>
      </w:r>
      <w:hyperlink r:id="rId70" w:history="1">
        <w:r w:rsidRPr="009B6AED">
          <w:rPr>
            <w:rStyle w:val="Hyperlink"/>
            <w:sz w:val="16"/>
          </w:rPr>
          <w:t>start at home</w:t>
        </w:r>
      </w:hyperlink>
      <w:r w:rsidRPr="009B6AED">
        <w:rPr>
          <w:sz w:val="16"/>
        </w:rPr>
        <w:t xml:space="preserve"> with, to take one example, </w:t>
      </w:r>
      <w:hyperlink r:id="rId71" w:history="1">
        <w:r w:rsidRPr="009B6AED">
          <w:rPr>
            <w:rStyle w:val="Hyperlink"/>
            <w:sz w:val="16"/>
          </w:rPr>
          <w:t>saving on weapons to spend on alleviating child poverty</w:t>
        </w:r>
      </w:hyperlink>
      <w:r w:rsidRPr="009B6AED">
        <w:rPr>
          <w:sz w:val="16"/>
        </w:rPr>
        <w:t xml:space="preserve"> as the leader of the SNP in the UK, Nicola Sturgeon is doing in the run up to the UK general election. With Hillary Clinton getting ready to </w:t>
      </w:r>
      <w:hyperlink r:id="rId72" w:history="1">
        <w:r w:rsidRPr="009B6AED">
          <w:rPr>
            <w:rStyle w:val="Hyperlink"/>
            <w:sz w:val="16"/>
          </w:rPr>
          <w:t>run for the US Presidency</w:t>
        </w:r>
      </w:hyperlink>
      <w:r w:rsidRPr="009B6AED">
        <w:rPr>
          <w:sz w:val="16"/>
        </w:rPr>
        <w:t xml:space="preserve">, promising to be the country with the highest military spending’s first female commander-in-chief, it will be important to keep a close check on the connection she makes between </w:t>
      </w:r>
      <w:hyperlink r:id="rId73" w:history="1">
        <w:r w:rsidRPr="009B6AED">
          <w:rPr>
            <w:rStyle w:val="Hyperlink"/>
            <w:sz w:val="16"/>
          </w:rPr>
          <w:t>feminism</w:t>
        </w:r>
      </w:hyperlink>
      <w:r w:rsidRPr="009B6AED">
        <w:rPr>
          <w:sz w:val="16"/>
        </w:rPr>
        <w:t xml:space="preserve"> and foreign policy. Above all, foreign policy worthy of the adjective “feminist” must support and resource non-</w:t>
      </w:r>
      <w:proofErr w:type="spellStart"/>
      <w:r w:rsidRPr="009B6AED">
        <w:rPr>
          <w:sz w:val="16"/>
        </w:rPr>
        <w:t>militarised</w:t>
      </w:r>
      <w:proofErr w:type="spellEnd"/>
      <w:r w:rsidRPr="009B6AED">
        <w:rPr>
          <w:sz w:val="16"/>
        </w:rPr>
        <w:t xml:space="preserve"> solutions to conflict and challenge the self-interested masculine hegemonies in the state and private sector that perpetuate the business of killing. Towards this end, establishing a </w:t>
      </w:r>
      <w:hyperlink r:id="rId74" w:history="1">
        <w:r w:rsidRPr="009B6AED">
          <w:rPr>
            <w:rStyle w:val="Hyperlink"/>
            <w:sz w:val="16"/>
          </w:rPr>
          <w:t>US Department of Peace</w:t>
        </w:r>
      </w:hyperlink>
      <w:r w:rsidRPr="009B6AED">
        <w:rPr>
          <w:sz w:val="16"/>
        </w:rPr>
        <w:t xml:space="preserve"> – an idea muted by many in the past – would clearly demonstrate the prioritizing of peace-building through international aid and development </w:t>
      </w:r>
      <w:proofErr w:type="spellStart"/>
      <w:r w:rsidRPr="009B6AED">
        <w:rPr>
          <w:sz w:val="16"/>
        </w:rPr>
        <w:t>initatives</w:t>
      </w:r>
      <w:proofErr w:type="spellEnd"/>
      <w:r w:rsidRPr="009B6AED">
        <w:rPr>
          <w:sz w:val="16"/>
        </w:rPr>
        <w:t xml:space="preserve">. In approaching old problems using peaceful means, </w:t>
      </w:r>
      <w:r w:rsidRPr="009B6AED">
        <w:rPr>
          <w:rStyle w:val="Emphasis"/>
        </w:rPr>
        <w:t xml:space="preserve">an initiative of this kind would be a vital step in </w:t>
      </w:r>
      <w:proofErr w:type="spellStart"/>
      <w:r w:rsidRPr="009B6AED">
        <w:rPr>
          <w:rStyle w:val="Emphasis"/>
        </w:rPr>
        <w:t>institutionalising</w:t>
      </w:r>
      <w:proofErr w:type="spellEnd"/>
      <w:r w:rsidRPr="009B6AED">
        <w:rPr>
          <w:rStyle w:val="Emphasis"/>
        </w:rPr>
        <w:t xml:space="preserve"> a feminist foreign policy</w:t>
      </w:r>
      <w:r w:rsidRPr="009B6AED">
        <w:rPr>
          <w:sz w:val="16"/>
        </w:rPr>
        <w:t xml:space="preserve">. </w:t>
      </w:r>
    </w:p>
    <w:p w:rsidR="00AA7501" w:rsidRPr="00AE6408" w:rsidRDefault="00AA7501" w:rsidP="00AA7501"/>
    <w:p w:rsidR="00AA7501" w:rsidRDefault="00AA7501" w:rsidP="00AA7501">
      <w:pPr>
        <w:pStyle w:val="Heading2"/>
      </w:pPr>
      <w:r>
        <w:t>Saudi Specific</w:t>
      </w:r>
    </w:p>
    <w:p w:rsidR="00AA7501" w:rsidRDefault="00AA7501" w:rsidP="00AA7501"/>
    <w:p w:rsidR="00AA7501" w:rsidRDefault="00AA7501" w:rsidP="00AA7501">
      <w:pPr>
        <w:pStyle w:val="Heading4"/>
      </w:pPr>
      <w:r>
        <w:t xml:space="preserve">The </w:t>
      </w:r>
      <w:proofErr w:type="spellStart"/>
      <w:r>
        <w:t>aff</w:t>
      </w:r>
      <w:proofErr w:type="spellEnd"/>
      <w:r>
        <w:t xml:space="preserve"> is the most ethical option – it confronts the horrors of arms sales, has tangible impacts, and exposes the dangers of Trump politics</w:t>
      </w:r>
    </w:p>
    <w:p w:rsidR="00AA7501" w:rsidRDefault="00AA7501" w:rsidP="00AA7501">
      <w:r>
        <w:t>-breaking down the argument that we need arms sales to save the economy</w:t>
      </w:r>
    </w:p>
    <w:p w:rsidR="00AA7501" w:rsidRDefault="00AA7501" w:rsidP="00AA7501">
      <w:pPr>
        <w:rPr>
          <w:rStyle w:val="Style13ptBold"/>
        </w:rPr>
      </w:pPr>
      <w:r>
        <w:rPr>
          <w:rStyle w:val="Style13ptBold"/>
        </w:rPr>
        <w:t>Lam, 2019</w:t>
      </w:r>
    </w:p>
    <w:p w:rsidR="00AA7501" w:rsidRDefault="00AA7501" w:rsidP="00AA7501">
      <w:r w:rsidRPr="00680C45">
        <w:t xml:space="preserve">(Sophia, “Ending US Arms Sales to Saudi Arabia,” U Chicago Gate, 9 April 2019, </w:t>
      </w:r>
      <w:hyperlink r:id="rId75" w:history="1">
        <w:r w:rsidRPr="00680C45">
          <w:rPr>
            <w:rStyle w:val="Hyperlink"/>
          </w:rPr>
          <w:t>http://uchicagogate.com/articles/2019/4/9/ending-us-arms-sales-saudi-arabia/</w:t>
        </w:r>
      </w:hyperlink>
      <w:r w:rsidRPr="00680C45">
        <w:t>)</w:t>
      </w:r>
    </w:p>
    <w:p w:rsidR="00AA7501" w:rsidRPr="00D93CAD" w:rsidRDefault="00AA7501" w:rsidP="00AA7501">
      <w:pPr>
        <w:rPr>
          <w:sz w:val="16"/>
        </w:rPr>
      </w:pPr>
      <w:r w:rsidRPr="00D93CAD">
        <w:rPr>
          <w:sz w:val="16"/>
        </w:rPr>
        <w:t xml:space="preserve">Since the late </w:t>
      </w:r>
      <w:hyperlink r:id="rId76" w:history="1">
        <w:r w:rsidRPr="00D93CAD">
          <w:rPr>
            <w:rStyle w:val="Hyperlink"/>
            <w:sz w:val="16"/>
          </w:rPr>
          <w:t>1990s</w:t>
        </w:r>
      </w:hyperlink>
      <w:r w:rsidRPr="00D93CAD">
        <w:rPr>
          <w:sz w:val="16"/>
        </w:rPr>
        <w:t xml:space="preserve">, the United States has been the world’s leading weapons exporter. </w:t>
      </w:r>
      <w:r w:rsidRPr="00D93CAD">
        <w:rPr>
          <w:rStyle w:val="Emphasis"/>
        </w:rPr>
        <w:t>The weapons exportation industry hauled in $55.6 billion in 2017, $18 billion of which came from Saudi Arab</w:t>
      </w:r>
      <w:r w:rsidRPr="00D93CAD">
        <w:rPr>
          <w:sz w:val="16"/>
        </w:rPr>
        <w:t xml:space="preserve">ia. In May 2017, President Donald Trump visited Saudi Arabia on his first foreign trip while in office. Trump signed a new arms deal with Saudi Arabia that will allegedly </w:t>
      </w:r>
      <w:hyperlink r:id="rId77" w:history="1">
        <w:r w:rsidRPr="00D93CAD">
          <w:rPr>
            <w:rStyle w:val="Hyperlink"/>
            <w:sz w:val="16"/>
          </w:rPr>
          <w:t>generate</w:t>
        </w:r>
      </w:hyperlink>
      <w:r w:rsidRPr="00D93CAD">
        <w:rPr>
          <w:sz w:val="16"/>
        </w:rPr>
        <w:t xml:space="preserve"> more than $110 billion. </w:t>
      </w:r>
      <w:proofErr w:type="gramStart"/>
      <w:r w:rsidRPr="00D93CAD">
        <w:rPr>
          <w:sz w:val="16"/>
        </w:rPr>
        <w:t>The deal cuts regulations,</w:t>
      </w:r>
      <w:proofErr w:type="gramEnd"/>
      <w:r w:rsidRPr="00D93CAD">
        <w:rPr>
          <w:sz w:val="16"/>
        </w:rPr>
        <w:t xml:space="preserve"> reduces wait times and claims to expand job opportunities for American industries. However, even without that deal, Saudi Arabia would remain the largest consumer of US weapons exports. Under the Trump administration, the United States has sold $928 million in laser-guided missiles, $98 million in ammunition and $95 million in bomb systems. Selling arms to Saudi Arabia has long been controversial because many view the sales as aiding Saudi Arabia in </w:t>
      </w:r>
      <w:hyperlink r:id="rId78" w:history="1">
        <w:r w:rsidRPr="00D93CAD">
          <w:rPr>
            <w:rStyle w:val="Hyperlink"/>
            <w:sz w:val="16"/>
          </w:rPr>
          <w:t>worsening</w:t>
        </w:r>
      </w:hyperlink>
      <w:r w:rsidRPr="00D93CAD">
        <w:rPr>
          <w:sz w:val="16"/>
        </w:rPr>
        <w:t xml:space="preserve"> the humanitarian crisis in Yemen. Arms sales to Saudi Arabia have received additional media scrutiny</w:t>
      </w:r>
      <w:hyperlink r:id="rId79" w:history="1">
        <w:r w:rsidRPr="00D93CAD">
          <w:rPr>
            <w:rStyle w:val="Hyperlink"/>
            <w:sz w:val="16"/>
          </w:rPr>
          <w:t xml:space="preserve"> due to</w:t>
        </w:r>
      </w:hyperlink>
      <w:r w:rsidRPr="00D93CAD">
        <w:rPr>
          <w:sz w:val="16"/>
        </w:rPr>
        <w:t xml:space="preserve"> the murder of dissident and journalist Jamal Khashoggi by the Saudi government. </w:t>
      </w:r>
      <w:r w:rsidRPr="00D93CAD">
        <w:rPr>
          <w:rStyle w:val="Emphasis"/>
        </w:rPr>
        <w:t xml:space="preserve">While Trump has not been fazed by Khashoggi’s murder, </w:t>
      </w:r>
      <w:hyperlink r:id="rId80" w:history="1">
        <w:r w:rsidRPr="00D93CAD">
          <w:rPr>
            <w:rStyle w:val="Emphasis"/>
          </w:rPr>
          <w:t>calls</w:t>
        </w:r>
      </w:hyperlink>
      <w:r w:rsidRPr="00D93CAD">
        <w:rPr>
          <w:rStyle w:val="Emphasis"/>
        </w:rPr>
        <w:t xml:space="preserve"> for arms export restrictions have been growing</w:t>
      </w:r>
      <w:r w:rsidRPr="00D93CAD">
        <w:rPr>
          <w:sz w:val="16"/>
        </w:rPr>
        <w:t xml:space="preserve">. In recent years, numerous exporters have dramatically decreased their sales to Saudi Arabia. The United Kingdom </w:t>
      </w:r>
      <w:hyperlink r:id="rId81" w:history="1">
        <w:r w:rsidRPr="00D93CAD">
          <w:rPr>
            <w:rStyle w:val="Hyperlink"/>
            <w:sz w:val="16"/>
          </w:rPr>
          <w:t>transferred</w:t>
        </w:r>
      </w:hyperlink>
      <w:r w:rsidRPr="00D93CAD">
        <w:rPr>
          <w:sz w:val="16"/>
        </w:rPr>
        <w:t xml:space="preserve"> $843 million worth of arms in 2016, but only $438 million in 2017. French exports dropped from $174 million in 2015 to $27 million in 2017. These </w:t>
      </w:r>
      <w:hyperlink r:id="rId82" w:history="1">
        <w:r w:rsidRPr="00D93CAD">
          <w:rPr>
            <w:rStyle w:val="Hyperlink"/>
            <w:sz w:val="16"/>
          </w:rPr>
          <w:t>decreases</w:t>
        </w:r>
      </w:hyperlink>
      <w:r w:rsidRPr="00D93CAD">
        <w:rPr>
          <w:rStyle w:val="Hyperlink"/>
          <w:sz w:val="16"/>
        </w:rPr>
        <w:t xml:space="preserve"> </w:t>
      </w:r>
      <w:r w:rsidRPr="00D93CAD">
        <w:rPr>
          <w:sz w:val="16"/>
        </w:rPr>
        <w:t xml:space="preserve">have tightened the flow of weaponry, from missiles to bombs to firearms, into Saudi Arabia. The </w:t>
      </w:r>
      <w:r w:rsidRPr="00D93CAD">
        <w:rPr>
          <w:rStyle w:val="Emphasis"/>
        </w:rPr>
        <w:t>US arms sales to Saudi Arabia are deeply troubling</w:t>
      </w:r>
      <w:r w:rsidRPr="00D93CAD">
        <w:rPr>
          <w:sz w:val="16"/>
        </w:rPr>
        <w:t xml:space="preserve"> for three reasons: </w:t>
      </w:r>
      <w:r w:rsidRPr="00D93CAD">
        <w:rPr>
          <w:rStyle w:val="Emphasis"/>
        </w:rPr>
        <w:t>they exacerbate the humanitarian crisis in Yemen, hurt the American domestic economy and are detrimental to American foreign policy</w:t>
      </w:r>
      <w:r w:rsidRPr="00D93CAD">
        <w:rPr>
          <w:sz w:val="16"/>
        </w:rPr>
        <w:t xml:space="preserve">. </w:t>
      </w:r>
      <w:r w:rsidRPr="00D93CAD">
        <w:rPr>
          <w:rStyle w:val="Emphasis"/>
        </w:rPr>
        <w:t xml:space="preserve">Shutting the door on Saudi arms sales will allow the United States to stop </w:t>
      </w:r>
      <w:r w:rsidRPr="00D93CAD">
        <w:rPr>
          <w:sz w:val="16"/>
        </w:rPr>
        <w:t xml:space="preserve">indirectly </w:t>
      </w:r>
      <w:r w:rsidRPr="00D93CAD">
        <w:rPr>
          <w:rStyle w:val="Emphasis"/>
        </w:rPr>
        <w:t>promoting conflict</w:t>
      </w:r>
      <w:r w:rsidRPr="00D93CAD">
        <w:rPr>
          <w:sz w:val="16"/>
        </w:rPr>
        <w:t xml:space="preserve"> orchestrated by Saudi Arabia and to better improve its domestic economy. Ending arms sales will also reassert American authority in its relationship with Saudi Arabia, an allied state that benefits from US partnership without meaningful accountability. Arms Sales and Conflict Escalation Saudi Arabia’s military actions have provoked conflict throughout the Middle East. The Hoover Institute’s Toby Jones </w:t>
      </w:r>
      <w:hyperlink r:id="rId83" w:history="1">
        <w:r w:rsidRPr="00D93CAD">
          <w:rPr>
            <w:rStyle w:val="Hyperlink"/>
            <w:sz w:val="16"/>
          </w:rPr>
          <w:t>explains</w:t>
        </w:r>
      </w:hyperlink>
      <w:r w:rsidRPr="00D93CAD">
        <w:rPr>
          <w:sz w:val="16"/>
        </w:rPr>
        <w:t xml:space="preserve"> that </w:t>
      </w:r>
      <w:r w:rsidRPr="00D93CAD">
        <w:rPr>
          <w:rStyle w:val="Emphasis"/>
        </w:rPr>
        <w:t>Saudi Arabia has become increasingly violent and unpredictable under</w:t>
      </w:r>
      <w:r w:rsidRPr="00D93CAD">
        <w:rPr>
          <w:sz w:val="16"/>
        </w:rPr>
        <w:t xml:space="preserve"> Crown Prince </w:t>
      </w:r>
      <w:r w:rsidRPr="00D93CAD">
        <w:rPr>
          <w:rStyle w:val="Emphasis"/>
        </w:rPr>
        <w:t>M</w:t>
      </w:r>
      <w:r w:rsidRPr="00D93CAD">
        <w:rPr>
          <w:sz w:val="16"/>
        </w:rPr>
        <w:t xml:space="preserve">ohammed </w:t>
      </w:r>
      <w:r w:rsidRPr="00D93CAD">
        <w:rPr>
          <w:rStyle w:val="Emphasis"/>
        </w:rPr>
        <w:t>B</w:t>
      </w:r>
      <w:r w:rsidRPr="00D93CAD">
        <w:rPr>
          <w:sz w:val="16"/>
        </w:rPr>
        <w:t xml:space="preserve">in </w:t>
      </w:r>
      <w:r w:rsidRPr="00D93CAD">
        <w:rPr>
          <w:rStyle w:val="Emphasis"/>
        </w:rPr>
        <w:t>S</w:t>
      </w:r>
      <w:r w:rsidRPr="00D93CAD">
        <w:rPr>
          <w:sz w:val="16"/>
        </w:rPr>
        <w:t xml:space="preserve">alman, who was appointed in 2017. Direct </w:t>
      </w:r>
      <w:r w:rsidRPr="00D93CAD">
        <w:rPr>
          <w:rStyle w:val="Emphasis"/>
        </w:rPr>
        <w:t xml:space="preserve">military support has </w:t>
      </w:r>
      <w:hyperlink r:id="rId84" w:history="1">
        <w:r w:rsidRPr="00D93CAD">
          <w:rPr>
            <w:rStyle w:val="Emphasis"/>
          </w:rPr>
          <w:t>empowered</w:t>
        </w:r>
      </w:hyperlink>
      <w:r w:rsidRPr="00D93CAD">
        <w:rPr>
          <w:rStyle w:val="Emphasis"/>
        </w:rPr>
        <w:t xml:space="preserve"> Saudi leaders to lash out recklessly</w:t>
      </w:r>
      <w:r w:rsidRPr="00D93CAD">
        <w:rPr>
          <w:sz w:val="16"/>
        </w:rPr>
        <w:t xml:space="preserve"> without meaningful accountability, leading thousands of Yemenis, Bahrainis, Syrians and even Saudi citizens to starve and die in attacks. American arm sales </w:t>
      </w:r>
      <w:hyperlink r:id="rId85" w:history="1">
        <w:r w:rsidRPr="00D93CAD">
          <w:rPr>
            <w:rStyle w:val="Hyperlink"/>
            <w:sz w:val="16"/>
          </w:rPr>
          <w:t>embolden</w:t>
        </w:r>
      </w:hyperlink>
      <w:r w:rsidRPr="00D93CAD">
        <w:rPr>
          <w:sz w:val="16"/>
        </w:rPr>
        <w:t xml:space="preserve"> Saudi hawks to continue their hardcore military approaches. Since 2011, Saudi Arabia has intervened in the affairs of states like Tunisia, Syria and Qatar. Weapons produced and provided by the US have facilitated the deaths of innocent civilians in Yemen. US bombs produced by Lockheed Martin </w:t>
      </w:r>
      <w:hyperlink r:id="rId86" w:history="1">
        <w:r w:rsidRPr="00D93CAD">
          <w:rPr>
            <w:rStyle w:val="Hyperlink"/>
            <w:sz w:val="16"/>
          </w:rPr>
          <w:t>killed</w:t>
        </w:r>
      </w:hyperlink>
      <w:r w:rsidRPr="00D93CAD">
        <w:rPr>
          <w:sz w:val="16"/>
        </w:rPr>
        <w:t xml:space="preserve"> forty children on a school bus in August 2018. A </w:t>
      </w:r>
      <w:hyperlink r:id="rId87" w:history="1">
        <w:r w:rsidRPr="00D93CAD">
          <w:rPr>
            <w:rStyle w:val="Hyperlink"/>
            <w:sz w:val="16"/>
          </w:rPr>
          <w:t>similar</w:t>
        </w:r>
      </w:hyperlink>
      <w:r w:rsidRPr="00D93CAD">
        <w:rPr>
          <w:sz w:val="16"/>
        </w:rPr>
        <w:t xml:space="preserve"> strike killed 155 people in a funeral hall, and 97 people were killed at a Yemeni market by a bomb from the United States. While </w:t>
      </w:r>
      <w:r w:rsidRPr="00D93CAD">
        <w:rPr>
          <w:rStyle w:val="Emphasis"/>
        </w:rPr>
        <w:t>US arm sales</w:t>
      </w:r>
      <w:r w:rsidRPr="00D93CAD">
        <w:rPr>
          <w:sz w:val="16"/>
        </w:rPr>
        <w:t xml:space="preserve"> are not the sole cause of the geopolitical and humanitarian crisis in Yemen, arms sales certainly </w:t>
      </w:r>
      <w:r w:rsidRPr="00D93CAD">
        <w:rPr>
          <w:rStyle w:val="Emphasis"/>
        </w:rPr>
        <w:t xml:space="preserve">enable conflicts to </w:t>
      </w:r>
      <w:hyperlink r:id="rId88" w:history="1">
        <w:r w:rsidRPr="00D93CAD">
          <w:rPr>
            <w:rStyle w:val="Emphasis"/>
          </w:rPr>
          <w:t>persist and proliferate</w:t>
        </w:r>
      </w:hyperlink>
      <w:r w:rsidRPr="00D93CAD">
        <w:rPr>
          <w:rStyle w:val="Emphasis"/>
        </w:rPr>
        <w:t>: recipients</w:t>
      </w:r>
      <w:r w:rsidRPr="00D93CAD">
        <w:rPr>
          <w:sz w:val="16"/>
        </w:rPr>
        <w:t xml:space="preserve"> of major conventional weapons </w:t>
      </w:r>
      <w:r w:rsidRPr="00D93CAD">
        <w:rPr>
          <w:rStyle w:val="Emphasis"/>
        </w:rPr>
        <w:t>are 70 percent more likely to engage in conflict than non-recipients</w:t>
      </w:r>
      <w:r w:rsidRPr="00D93CAD">
        <w:rPr>
          <w:sz w:val="16"/>
        </w:rPr>
        <w:t xml:space="preserve">. The United States has an antecedent role in Yemen’s current situation through its Saudi arms sales and can take steps towards alleviating Yemenis’ suffering. </w:t>
      </w:r>
      <w:r w:rsidRPr="00D93CAD">
        <w:rPr>
          <w:rStyle w:val="Emphasis"/>
        </w:rPr>
        <w:t xml:space="preserve">Ending US arms sales to Saudi Arabia will </w:t>
      </w:r>
      <w:r w:rsidRPr="00D93CAD">
        <w:rPr>
          <w:sz w:val="16"/>
        </w:rPr>
        <w:t xml:space="preserve">help </w:t>
      </w:r>
      <w:r w:rsidRPr="00D93CAD">
        <w:rPr>
          <w:rStyle w:val="Emphasis"/>
        </w:rPr>
        <w:t>resolve the conflict in Yemen</w:t>
      </w:r>
      <w:r w:rsidRPr="00D93CAD">
        <w:rPr>
          <w:sz w:val="16"/>
        </w:rPr>
        <w:t xml:space="preserve"> in two ways. First, US arms often </w:t>
      </w:r>
      <w:hyperlink r:id="rId89" w:history="1">
        <w:r w:rsidRPr="00D93CAD">
          <w:rPr>
            <w:rStyle w:val="Hyperlink"/>
            <w:sz w:val="16"/>
          </w:rPr>
          <w:t>end up in the wrong hands</w:t>
        </w:r>
      </w:hyperlink>
      <w:r w:rsidRPr="00D93CAD">
        <w:rPr>
          <w:sz w:val="16"/>
        </w:rPr>
        <w:t xml:space="preserve">, sometimes intentionally and sometimes unintentionally. </w:t>
      </w:r>
      <w:proofErr w:type="spellStart"/>
      <w:r w:rsidRPr="00D93CAD">
        <w:rPr>
          <w:sz w:val="16"/>
        </w:rPr>
        <w:t>Nima</w:t>
      </w:r>
      <w:proofErr w:type="spellEnd"/>
      <w:r w:rsidRPr="00D93CAD">
        <w:rPr>
          <w:sz w:val="16"/>
        </w:rPr>
        <w:t xml:space="preserve"> Elbagir of CNN </w:t>
      </w:r>
      <w:hyperlink r:id="rId90" w:history="1">
        <w:r w:rsidRPr="00D93CAD">
          <w:rPr>
            <w:rStyle w:val="Hyperlink"/>
            <w:sz w:val="16"/>
          </w:rPr>
          <w:t>reports</w:t>
        </w:r>
      </w:hyperlink>
      <w:r w:rsidRPr="00D93CAD">
        <w:rPr>
          <w:sz w:val="16"/>
        </w:rPr>
        <w:t xml:space="preserve"> that Saudi Arabia has been transferring American weapons to Salafi militias and other factions to escalate the conflict. These groups cannot adequately retain the weapons that they receive. For example, Houthi and Iranian-backed forces have also wielded US weapons in Yemen. The Houthis are currently more militarily sophisticated and better able to </w:t>
      </w:r>
      <w:hyperlink r:id="rId91" w:history="1">
        <w:r w:rsidRPr="00D93CAD">
          <w:rPr>
            <w:rStyle w:val="Hyperlink"/>
            <w:sz w:val="16"/>
          </w:rPr>
          <w:t>strike beyond Yemen’s borders</w:t>
        </w:r>
      </w:hyperlink>
      <w:r w:rsidRPr="00D93CAD">
        <w:rPr>
          <w:sz w:val="16"/>
        </w:rPr>
        <w:t xml:space="preserve"> than they were at the start of the war. </w:t>
      </w:r>
      <w:r w:rsidRPr="00D93CAD">
        <w:rPr>
          <w:rStyle w:val="Emphasis"/>
        </w:rPr>
        <w:t xml:space="preserve">Ending arms sales will disarm groups on both sides </w:t>
      </w:r>
      <w:r w:rsidRPr="00D93CAD">
        <w:rPr>
          <w:sz w:val="16"/>
        </w:rPr>
        <w:t xml:space="preserve">and help stop large quantities of weapons from stoking the flames of conflict. Second, </w:t>
      </w:r>
      <w:r w:rsidRPr="00D93CAD">
        <w:rPr>
          <w:rStyle w:val="Emphasis"/>
        </w:rPr>
        <w:t>ending arms sales will ground Saudi Arabia’s airstrikes</w:t>
      </w:r>
      <w:r w:rsidRPr="00D93CAD">
        <w:rPr>
          <w:sz w:val="16"/>
        </w:rPr>
        <w:t xml:space="preserve">. Other than proxy groups, </w:t>
      </w:r>
      <w:r w:rsidRPr="00D93CAD">
        <w:rPr>
          <w:rStyle w:val="Emphasis"/>
        </w:rPr>
        <w:t xml:space="preserve">Saudi Arabia’s main </w:t>
      </w:r>
      <w:hyperlink r:id="rId92" w:history="1">
        <w:r w:rsidRPr="00D93CAD">
          <w:rPr>
            <w:rStyle w:val="Emphasis"/>
          </w:rPr>
          <w:t>method</w:t>
        </w:r>
      </w:hyperlink>
      <w:r w:rsidRPr="00D93CAD">
        <w:rPr>
          <w:rStyle w:val="Emphasis"/>
        </w:rPr>
        <w:t xml:space="preserve"> to wage war and perpetrate genocide is by deploying its US-fueled air </w:t>
      </w:r>
      <w:proofErr w:type="spellStart"/>
      <w:r w:rsidRPr="00D93CAD">
        <w:rPr>
          <w:rStyle w:val="Emphasis"/>
        </w:rPr>
        <w:t>force</w:t>
      </w:r>
      <w:r w:rsidRPr="00D93CAD">
        <w:rPr>
          <w:sz w:val="16"/>
        </w:rPr>
        <w:t>.The</w:t>
      </w:r>
      <w:proofErr w:type="spellEnd"/>
      <w:r w:rsidRPr="00D93CAD">
        <w:rPr>
          <w:sz w:val="16"/>
        </w:rPr>
        <w:t xml:space="preserve"> United States continually </w:t>
      </w:r>
      <w:hyperlink r:id="rId93" w:history="1">
        <w:r w:rsidRPr="00D93CAD">
          <w:rPr>
            <w:rStyle w:val="Hyperlink"/>
            <w:sz w:val="16"/>
          </w:rPr>
          <w:t xml:space="preserve">refuels </w:t>
        </w:r>
      </w:hyperlink>
      <w:r w:rsidRPr="00D93CAD">
        <w:rPr>
          <w:sz w:val="16"/>
        </w:rPr>
        <w:t xml:space="preserve">the coalition aircraft that is used to kill a large number of civilians in coalition airstrikes; US-made munitions have been found at numerous attack sites, ranging from hospitals to weddings. In Yemen alone, over half of civilian deaths have been caused by </w:t>
      </w:r>
      <w:hyperlink r:id="rId94" w:history="1">
        <w:r w:rsidRPr="00D93CAD">
          <w:rPr>
            <w:rStyle w:val="Hyperlink"/>
            <w:sz w:val="16"/>
          </w:rPr>
          <w:t>Saudi airstrikes</w:t>
        </w:r>
      </w:hyperlink>
      <w:r w:rsidRPr="00D93CAD">
        <w:rPr>
          <w:sz w:val="16"/>
        </w:rPr>
        <w:t xml:space="preserve"> that targeted hospitals, funerals, schools and refugee camps. The Saudis have </w:t>
      </w:r>
      <w:hyperlink r:id="rId95" w:history="1">
        <w:r w:rsidRPr="00D93CAD">
          <w:rPr>
            <w:rStyle w:val="Hyperlink"/>
            <w:sz w:val="16"/>
          </w:rPr>
          <w:t>blockaded</w:t>
        </w:r>
      </w:hyperlink>
      <w:r w:rsidRPr="00D93CAD">
        <w:rPr>
          <w:sz w:val="16"/>
        </w:rPr>
        <w:t xml:space="preserve"> food and supplies from entering Yemen in coordination with the United States as well. Ending arms sales will </w:t>
      </w:r>
      <w:hyperlink r:id="rId96" w:history="1">
        <w:r w:rsidRPr="00D93CAD">
          <w:rPr>
            <w:rStyle w:val="Hyperlink"/>
            <w:sz w:val="16"/>
          </w:rPr>
          <w:t>limit</w:t>
        </w:r>
      </w:hyperlink>
      <w:r w:rsidRPr="00D93CAD">
        <w:rPr>
          <w:sz w:val="16"/>
        </w:rPr>
        <w:t xml:space="preserve"> Saudi Arabia’s capability to incite violence abroad and stifle civilian populations’ </w:t>
      </w:r>
      <w:proofErr w:type="spellStart"/>
      <w:r w:rsidRPr="00D93CAD">
        <w:rPr>
          <w:sz w:val="16"/>
        </w:rPr>
        <w:t>wellbeings</w:t>
      </w:r>
      <w:proofErr w:type="spellEnd"/>
      <w:r w:rsidRPr="00D93CAD">
        <w:rPr>
          <w:sz w:val="16"/>
        </w:rPr>
        <w:t xml:space="preserve">. Moreover, Saudi Arabia’s military technology is maintained and upgraded by the United States with almost no assistance from the Saudis. Shifting maintenance costs to Saudi Arabia will help check Saudi aggression. The Economics of Arms Sales Grand </w:t>
      </w:r>
      <w:hyperlink r:id="rId97" w:history="1">
        <w:r w:rsidRPr="00D93CAD">
          <w:rPr>
            <w:rStyle w:val="Hyperlink"/>
            <w:sz w:val="16"/>
          </w:rPr>
          <w:t>claims</w:t>
        </w:r>
      </w:hyperlink>
      <w:r w:rsidRPr="00D93CAD">
        <w:rPr>
          <w:sz w:val="16"/>
        </w:rPr>
        <w:t xml:space="preserve"> about the importance of arms sales to maintaining American jobs and boosting the domestic economy are often exaggerated so that private defense companies can keep deals that generate enormous profit. Private sector defense workers only make up about </w:t>
      </w:r>
      <w:hyperlink r:id="rId98" w:history="1">
        <w:r w:rsidRPr="00D93CAD">
          <w:rPr>
            <w:rStyle w:val="Hyperlink"/>
            <w:sz w:val="16"/>
          </w:rPr>
          <w:t>0.5 percent</w:t>
        </w:r>
      </w:hyperlink>
      <w:r w:rsidRPr="00D93CAD">
        <w:rPr>
          <w:sz w:val="16"/>
        </w:rPr>
        <w:t xml:space="preserve"> of the total US labor force and almost none of them depend specifically on arms sales to Saudi Arabia for their livelihood. Even if the deals ended, companies such as Lockheed Martin and Boeing would only </w:t>
      </w:r>
      <w:hyperlink r:id="rId99" w:history="1">
        <w:r w:rsidRPr="00D93CAD">
          <w:rPr>
            <w:rStyle w:val="Hyperlink"/>
            <w:sz w:val="16"/>
          </w:rPr>
          <w:t>lose</w:t>
        </w:r>
      </w:hyperlink>
      <w:r w:rsidRPr="00D93CAD">
        <w:rPr>
          <w:sz w:val="16"/>
        </w:rPr>
        <w:t xml:space="preserve"> about 2 percent of revenue. In fact, these arms deals create significantly more job opportunities for Saudis than for Americans. Empirically, Trump’s plan will create nearly </w:t>
      </w:r>
      <w:hyperlink r:id="rId100" w:history="1">
        <w:r w:rsidRPr="00D93CAD">
          <w:rPr>
            <w:rStyle w:val="Hyperlink"/>
            <w:sz w:val="16"/>
          </w:rPr>
          <w:t>ten thousand jobs</w:t>
        </w:r>
      </w:hyperlink>
      <w:r w:rsidRPr="00D93CAD">
        <w:rPr>
          <w:sz w:val="16"/>
        </w:rPr>
        <w:t xml:space="preserve"> in Saudi ports but only five hundred US jobs overall. US arms sales to Saudi Arabia have hurt the US economy by diverting funds away from better economic growth opportunities. Investments into military jobs are often </w:t>
      </w:r>
      <w:hyperlink r:id="rId101" w:history="1">
        <w:r w:rsidRPr="00D93CAD">
          <w:rPr>
            <w:rStyle w:val="Hyperlink"/>
            <w:sz w:val="16"/>
          </w:rPr>
          <w:t>less effective</w:t>
        </w:r>
      </w:hyperlink>
      <w:r w:rsidRPr="00D93CAD">
        <w:rPr>
          <w:sz w:val="16"/>
        </w:rPr>
        <w:t xml:space="preserve"> than federal spending on education, healthcare, or infrastructure. Professor Heidi Garrett-Peltier of Brown University </w:t>
      </w:r>
      <w:hyperlink r:id="rId102" w:history="1">
        <w:r w:rsidRPr="00D93CAD">
          <w:rPr>
            <w:rStyle w:val="Hyperlink"/>
            <w:sz w:val="16"/>
          </w:rPr>
          <w:t>sums</w:t>
        </w:r>
      </w:hyperlink>
      <w:r w:rsidRPr="00D93CAD">
        <w:rPr>
          <w:sz w:val="16"/>
        </w:rPr>
        <w:t xml:space="preserve"> it up: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 Defense contractors are </w:t>
      </w:r>
      <w:proofErr w:type="gramStart"/>
      <w:r w:rsidRPr="00D93CAD">
        <w:rPr>
          <w:sz w:val="16"/>
        </w:rPr>
        <w:t>economically-driven</w:t>
      </w:r>
      <w:proofErr w:type="gramEnd"/>
      <w:r w:rsidRPr="00D93CAD">
        <w:rPr>
          <w:sz w:val="16"/>
        </w:rPr>
        <w:t xml:space="preserve"> corporations that seek higher profits. To avoid the political backlash of Saudi arms sales in their pursuits, contractors tend to claim that they are both helping the American economy and assisting the US government’s Saudi relations. Lockheed Martin alone will </w:t>
      </w:r>
      <w:hyperlink r:id="rId103" w:history="1">
        <w:r w:rsidRPr="00D93CAD">
          <w:rPr>
            <w:rStyle w:val="Hyperlink"/>
            <w:sz w:val="16"/>
          </w:rPr>
          <w:t>acquire</w:t>
        </w:r>
      </w:hyperlink>
      <w:r w:rsidRPr="00D93CAD">
        <w:rPr>
          <w:sz w:val="16"/>
        </w:rPr>
        <w:t xml:space="preserve"> about $900 million from Saudi sales in 2020 and an additional $450 million contract if Saudi Arabia decides to deploy an American ballistic missile defense system. Contractors like Lockheed Martin are increasing revenue streams at the expense of millions of lives in Yemen. </w:t>
      </w:r>
      <w:r w:rsidRPr="00D93CAD">
        <w:rPr>
          <w:rStyle w:val="Emphasis"/>
        </w:rPr>
        <w:t>The United States should not continue to prioritize defense contractor business</w:t>
      </w:r>
      <w:r w:rsidRPr="00D93CAD">
        <w:rPr>
          <w:sz w:val="16"/>
        </w:rPr>
        <w:t xml:space="preserve"> opportunities </w:t>
      </w:r>
      <w:r w:rsidRPr="00D93CAD">
        <w:rPr>
          <w:rStyle w:val="Emphasis"/>
        </w:rPr>
        <w:t>over</w:t>
      </w:r>
      <w:r w:rsidRPr="00D93CAD">
        <w:rPr>
          <w:sz w:val="16"/>
        </w:rPr>
        <w:t xml:space="preserve"> its capability to mitigate the </w:t>
      </w:r>
      <w:r w:rsidRPr="00D93CAD">
        <w:rPr>
          <w:rStyle w:val="Emphasis"/>
        </w:rPr>
        <w:t>humanitarian crisis</w:t>
      </w:r>
      <w:r w:rsidRPr="00D93CAD">
        <w:rPr>
          <w:sz w:val="16"/>
        </w:rPr>
        <w:t xml:space="preserve"> in Yemen and the continuously dire implications of Saudi Arabia weapons purchases. </w:t>
      </w:r>
      <w:r w:rsidRPr="00D93CAD">
        <w:rPr>
          <w:rStyle w:val="Emphasis"/>
        </w:rPr>
        <w:t xml:space="preserve">Ending </w:t>
      </w:r>
      <w:r w:rsidRPr="00D93CAD">
        <w:rPr>
          <w:sz w:val="16"/>
        </w:rPr>
        <w:t xml:space="preserve">the </w:t>
      </w:r>
      <w:r w:rsidRPr="00D93CAD">
        <w:rPr>
          <w:rStyle w:val="Emphasis"/>
        </w:rPr>
        <w:t>arms sales will</w:t>
      </w:r>
      <w:r w:rsidRPr="00D93CAD">
        <w:rPr>
          <w:sz w:val="16"/>
        </w:rPr>
        <w:t xml:space="preserve"> also </w:t>
      </w:r>
      <w:r w:rsidRPr="00D93CAD">
        <w:rPr>
          <w:rStyle w:val="Emphasis"/>
        </w:rPr>
        <w:t>lift the veil on the Trump Administration’s disingenuous</w:t>
      </w:r>
      <w:r w:rsidRPr="00D93CAD">
        <w:rPr>
          <w:sz w:val="16"/>
        </w:rPr>
        <w:t xml:space="preserve"> economic </w:t>
      </w:r>
      <w:r w:rsidRPr="00D93CAD">
        <w:rPr>
          <w:rStyle w:val="Emphasis"/>
        </w:rPr>
        <w:t>justifications for politically expedient Saudi relations</w:t>
      </w:r>
      <w:r w:rsidRPr="00D93CAD">
        <w:rPr>
          <w:sz w:val="16"/>
        </w:rPr>
        <w:t xml:space="preserve">. The </w:t>
      </w:r>
      <w:r w:rsidRPr="00D93CAD">
        <w:rPr>
          <w:rStyle w:val="Emphasis"/>
        </w:rPr>
        <w:t>Trump</w:t>
      </w:r>
      <w:r w:rsidRPr="00D93CAD">
        <w:rPr>
          <w:sz w:val="16"/>
        </w:rPr>
        <w:t xml:space="preserve"> Administration </w:t>
      </w:r>
      <w:r w:rsidRPr="00D93CAD">
        <w:rPr>
          <w:rStyle w:val="Emphasis"/>
        </w:rPr>
        <w:t>has long used economic arguments to cover</w:t>
      </w:r>
      <w:r w:rsidRPr="00D93CAD">
        <w:rPr>
          <w:sz w:val="16"/>
        </w:rPr>
        <w:t xml:space="preserve"> for their political and </w:t>
      </w:r>
      <w:r w:rsidRPr="00D93CAD">
        <w:rPr>
          <w:rStyle w:val="Emphasis"/>
        </w:rPr>
        <w:t>military desires</w:t>
      </w:r>
      <w:r w:rsidRPr="00D93CAD">
        <w:rPr>
          <w:sz w:val="16"/>
        </w:rPr>
        <w:t xml:space="preserve">. However, the arms sales to Saudi Arabia transcend economics. By maintaining Saudi arms sales, the United States is </w:t>
      </w:r>
      <w:hyperlink r:id="rId104" w:history="1">
        <w:r w:rsidRPr="00D93CAD">
          <w:rPr>
            <w:rStyle w:val="Hyperlink"/>
            <w:sz w:val="16"/>
          </w:rPr>
          <w:t>declining</w:t>
        </w:r>
      </w:hyperlink>
      <w:r w:rsidRPr="00D93CAD">
        <w:rPr>
          <w:sz w:val="16"/>
        </w:rPr>
        <w:t xml:space="preserve"> to hold countries accountable in exchange for the comfortable benefits offered by the status quo. </w:t>
      </w:r>
      <w:r w:rsidRPr="00D93CAD">
        <w:rPr>
          <w:rStyle w:val="Emphasis"/>
        </w:rPr>
        <w:t>The administration has attempted to simplify the arms sales issue to make the controversy appear more palatable.</w:t>
      </w:r>
      <w:r w:rsidRPr="00D93CAD">
        <w:rPr>
          <w:sz w:val="16"/>
        </w:rPr>
        <w:t xml:space="preserve"> </w:t>
      </w:r>
      <w:proofErr w:type="gramStart"/>
      <w:r w:rsidRPr="00D93CAD">
        <w:rPr>
          <w:sz w:val="16"/>
        </w:rPr>
        <w:t>In reality, the</w:t>
      </w:r>
      <w:proofErr w:type="gramEnd"/>
      <w:r w:rsidRPr="00D93CAD">
        <w:rPr>
          <w:sz w:val="16"/>
        </w:rPr>
        <w:t xml:space="preserve"> arms sales are diverting American dollars to a sector that is relatively ineffective at job development, implicitly condoning human rights abuses that stem from those sales and harming American foreign policy itself. The Foreign Policy of Arms Sales Many supporters of arms sales, including the current US government, are </w:t>
      </w:r>
      <w:hyperlink r:id="rId105" w:history="1">
        <w:r w:rsidRPr="00D93CAD">
          <w:rPr>
            <w:rStyle w:val="Hyperlink"/>
            <w:sz w:val="16"/>
          </w:rPr>
          <w:t xml:space="preserve">concerned </w:t>
        </w:r>
      </w:hyperlink>
      <w:r w:rsidRPr="00D93CAD">
        <w:rPr>
          <w:sz w:val="16"/>
        </w:rPr>
        <w:t xml:space="preserve">about protecting US influence and stabilizing the Saudi-Iranian relationship.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However, as mentioned earlier, it is important to note that US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 While the US government suggests that arms sales incline Saudi Arabia to cooperate with the US’ agenda, the reverse is true. Rather than the United States gaining leverage through arms sales, Saudi Arabia has gained more power instead. Patricia Sullivan of Foreign Policy Analysis </w:t>
      </w:r>
      <w:hyperlink r:id="rId106" w:history="1">
        <w:r w:rsidRPr="00D93CAD">
          <w:rPr>
            <w:rStyle w:val="Hyperlink"/>
            <w:sz w:val="16"/>
          </w:rPr>
          <w:t>writes</w:t>
        </w:r>
      </w:hyperlink>
      <w:r w:rsidRPr="00D93CAD">
        <w:rPr>
          <w:sz w:val="16"/>
        </w:rPr>
        <w:t xml:space="preserve"> that, empirically, states that receive military aid are less cooperative than states that do not. States that receive military aid are willing to take advantage of their leverage because the US often refrains from holding allied states completely accountable to their commitments or to American principles. Khashoggi’s murder casts a long shadow in that regard: Trump has chosen to </w:t>
      </w:r>
      <w:hyperlink r:id="rId107" w:history="1">
        <w:r w:rsidRPr="00D93CAD">
          <w:rPr>
            <w:rStyle w:val="Hyperlink"/>
            <w:sz w:val="16"/>
          </w:rPr>
          <w:t>turn</w:t>
        </w:r>
      </w:hyperlink>
      <w:r w:rsidRPr="00D93CAD">
        <w:rPr>
          <w:sz w:val="16"/>
        </w:rPr>
        <w:t xml:space="preserve"> a blind eye to Saudi Arabia’s blatant disregard for civil liberties in the professed service of protecting America’s economy. Though not anywhere near as powerful as the US, Saudi Arabia has escaped the Khashoggi situation with its US arms deals intact. The United States continues to play a preeminent role in Saudi weapons acquisitions. European countries have </w:t>
      </w:r>
      <w:hyperlink r:id="rId108" w:history="1">
        <w:r w:rsidRPr="00D93CAD">
          <w:rPr>
            <w:rStyle w:val="Hyperlink"/>
            <w:sz w:val="16"/>
          </w:rPr>
          <w:t>reduced</w:t>
        </w:r>
      </w:hyperlink>
      <w:r w:rsidRPr="00D93CAD">
        <w:rPr>
          <w:sz w:val="16"/>
        </w:rPr>
        <w:t xml:space="preserve"> their arms sales in response to Khashoggi’s death while the United States has increased sales. There are multiple actors in the international </w:t>
      </w:r>
      <w:proofErr w:type="gramStart"/>
      <w:r w:rsidRPr="00D93CAD">
        <w:rPr>
          <w:sz w:val="16"/>
        </w:rPr>
        <w:t>game</w:t>
      </w:r>
      <w:proofErr w:type="gramEnd"/>
      <w:r w:rsidRPr="00D93CAD">
        <w:rPr>
          <w:sz w:val="16"/>
        </w:rPr>
        <w:t xml:space="preserve"> but the US has the biggest muscles to flex, economically and diplomatically speaking. Nearly all of Saudi Arabia’s weapons </w:t>
      </w:r>
      <w:hyperlink r:id="rId109" w:history="1">
        <w:r w:rsidRPr="00D93CAD">
          <w:rPr>
            <w:rStyle w:val="Hyperlink"/>
            <w:sz w:val="16"/>
          </w:rPr>
          <w:t>have American parts</w:t>
        </w:r>
      </w:hyperlink>
      <w:r w:rsidRPr="00D93CAD">
        <w:rPr>
          <w:sz w:val="16"/>
        </w:rPr>
        <w:t xml:space="preserve"> or are maintained by American technicians. Saudi Arabia cannot find an easy replacement for its US weapons imports: it would take decades for Saudi Arabia to implement different systems and the transition costs of such a switch would be monumental. By ending arms sales, the United States can assert its sway over Saudi Arabia: if Saudi weapons and systems are so reliant on US assistance, perhaps the Saudis should be compelled to comply with new US terms; Such a move would help change the narrative that the US will never use its military aid leverage over other countries. If the United States suspended arms sales to Saudi Arabia, other major arms exporters might either take </w:t>
      </w:r>
      <w:hyperlink r:id="rId110" w:history="1">
        <w:r w:rsidRPr="00D93CAD">
          <w:rPr>
            <w:rStyle w:val="Hyperlink"/>
            <w:sz w:val="16"/>
          </w:rPr>
          <w:t>similar</w:t>
        </w:r>
      </w:hyperlink>
      <w:r w:rsidRPr="00D93CAD">
        <w:rPr>
          <w:rStyle w:val="Hyperlink"/>
          <w:sz w:val="16"/>
        </w:rPr>
        <w:t xml:space="preserve"> </w:t>
      </w:r>
      <w:r w:rsidRPr="00D93CAD">
        <w:rPr>
          <w:sz w:val="16"/>
        </w:rPr>
        <w:t xml:space="preserve">measures or continue to follow their own preexisting </w:t>
      </w:r>
      <w:proofErr w:type="spellStart"/>
      <w:r w:rsidRPr="00D93CAD">
        <w:rPr>
          <w:sz w:val="16"/>
        </w:rPr>
        <w:t>scalebacks</w:t>
      </w:r>
      <w:proofErr w:type="spellEnd"/>
      <w:r w:rsidRPr="00D93CAD">
        <w:rPr>
          <w:sz w:val="16"/>
        </w:rPr>
        <w:t xml:space="preserve">. End Saudi Arms Sales </w:t>
      </w:r>
      <w:proofErr w:type="gramStart"/>
      <w:r w:rsidRPr="00D93CAD">
        <w:rPr>
          <w:rStyle w:val="Emphasis"/>
        </w:rPr>
        <w:t>The</w:t>
      </w:r>
      <w:proofErr w:type="gramEnd"/>
      <w:r w:rsidRPr="00D93CAD">
        <w:rPr>
          <w:rStyle w:val="Emphasis"/>
        </w:rPr>
        <w:t xml:space="preserve"> United States’ arms sales to Saudi Arabia are flawed in humanitarian, economic and political terms</w:t>
      </w:r>
      <w:r w:rsidRPr="00D93CAD">
        <w:rPr>
          <w:sz w:val="16"/>
        </w:rPr>
        <w:t xml:space="preserve">. Rather than search for innovative ways to justify protecting arms sales to Saudi Arabia, the United States can and should work to legitimately foster sustainable peace and stability in the Middle East. In short, </w:t>
      </w:r>
      <w:r w:rsidRPr="00D93CAD">
        <w:rPr>
          <w:rStyle w:val="Emphasis"/>
        </w:rPr>
        <w:t>the United States ought to reverse its wrongs by ending its arms sales to Saudi Arabia.</w:t>
      </w:r>
      <w:r w:rsidRPr="00D93CAD">
        <w:rPr>
          <w:sz w:val="16"/>
        </w:rPr>
        <w:t xml:space="preserve"> Doing so will not only allow war-torn Yemen to begin to </w:t>
      </w:r>
      <w:proofErr w:type="gramStart"/>
      <w:r w:rsidRPr="00D93CAD">
        <w:rPr>
          <w:sz w:val="16"/>
        </w:rPr>
        <w:t>recover, but</w:t>
      </w:r>
      <w:proofErr w:type="gramEnd"/>
      <w:r w:rsidRPr="00D93CAD">
        <w:rPr>
          <w:sz w:val="16"/>
        </w:rPr>
        <w:t xml:space="preserve"> would also allow the United States to better revitalize its own economy, and reassert its military leverage and international authority to hold allied states like Saudi Arabia accountable for their agendas and actions.</w:t>
      </w:r>
    </w:p>
    <w:p w:rsidR="00AA7501" w:rsidRPr="00680C45" w:rsidRDefault="00AA7501" w:rsidP="00AA7501">
      <w:pPr>
        <w:rPr>
          <w:rStyle w:val="Style13ptBold"/>
        </w:rPr>
      </w:pPr>
    </w:p>
    <w:p w:rsidR="00AA7501" w:rsidRPr="003D3E48" w:rsidRDefault="00AA7501" w:rsidP="00AA7501"/>
    <w:p w:rsidR="00AA7501" w:rsidRDefault="00AA7501" w:rsidP="00AA7501">
      <w:pPr>
        <w:pStyle w:val="Heading2"/>
      </w:pPr>
      <w:r>
        <w:t xml:space="preserve">Things already in the </w:t>
      </w:r>
      <w:proofErr w:type="spellStart"/>
      <w:r>
        <w:t>aff</w:t>
      </w:r>
      <w:proofErr w:type="spellEnd"/>
    </w:p>
    <w:p w:rsidR="00AA7501" w:rsidRDefault="00AA7501" w:rsidP="00AA7501">
      <w:pPr>
        <w:pStyle w:val="Heading4"/>
      </w:pPr>
      <w:bookmarkStart w:id="0" w:name="_GoBack"/>
      <w:bookmarkEnd w:id="0"/>
      <w:r>
        <w:t>Congress is good – restricting presidential war power good</w:t>
      </w:r>
    </w:p>
    <w:p w:rsidR="00AA7501" w:rsidRPr="00B332A3" w:rsidRDefault="00AA7501" w:rsidP="00AA7501">
      <w:pPr>
        <w:pStyle w:val="Heading4"/>
      </w:pPr>
      <w:r>
        <w:t>Ending arms sales is good and ethical -the alternative is to keep selling arms</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2175D"/>
    <w:rsid w:val="000029E3"/>
    <w:rsid w:val="000029E8"/>
    <w:rsid w:val="00004225"/>
    <w:rsid w:val="000066CA"/>
    <w:rsid w:val="00007264"/>
    <w:rsid w:val="000076A9"/>
    <w:rsid w:val="00014FAD"/>
    <w:rsid w:val="00015D2A"/>
    <w:rsid w:val="000205E9"/>
    <w:rsid w:val="0002490B"/>
    <w:rsid w:val="00026465"/>
    <w:rsid w:val="00030204"/>
    <w:rsid w:val="000312A0"/>
    <w:rsid w:val="0003396C"/>
    <w:rsid w:val="00035251"/>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1BF4"/>
    <w:rsid w:val="00114D30"/>
    <w:rsid w:val="00117316"/>
    <w:rsid w:val="001209B4"/>
    <w:rsid w:val="00155953"/>
    <w:rsid w:val="0017035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AB"/>
    <w:rsid w:val="00274EDB"/>
    <w:rsid w:val="0027729E"/>
    <w:rsid w:val="002843B2"/>
    <w:rsid w:val="00284ED6"/>
    <w:rsid w:val="00287B55"/>
    <w:rsid w:val="00290C5A"/>
    <w:rsid w:val="00290C92"/>
    <w:rsid w:val="0029647A"/>
    <w:rsid w:val="00296504"/>
    <w:rsid w:val="002A5912"/>
    <w:rsid w:val="002B4F20"/>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3057"/>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1641"/>
    <w:rsid w:val="003A248F"/>
    <w:rsid w:val="003A4D9C"/>
    <w:rsid w:val="003B1668"/>
    <w:rsid w:val="003B34E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5A6"/>
    <w:rsid w:val="0047482C"/>
    <w:rsid w:val="00475436"/>
    <w:rsid w:val="0048047E"/>
    <w:rsid w:val="00482AF9"/>
    <w:rsid w:val="004834F9"/>
    <w:rsid w:val="0049602B"/>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75D"/>
    <w:rsid w:val="00522065"/>
    <w:rsid w:val="005224F2"/>
    <w:rsid w:val="00533F1C"/>
    <w:rsid w:val="00536D8B"/>
    <w:rsid w:val="005379C3"/>
    <w:rsid w:val="005519C2"/>
    <w:rsid w:val="005523E0"/>
    <w:rsid w:val="0055320F"/>
    <w:rsid w:val="0055699B"/>
    <w:rsid w:val="0056020A"/>
    <w:rsid w:val="00560760"/>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4C62"/>
    <w:rsid w:val="00607D6C"/>
    <w:rsid w:val="0061383D"/>
    <w:rsid w:val="00614D69"/>
    <w:rsid w:val="00617030"/>
    <w:rsid w:val="00621301"/>
    <w:rsid w:val="0062173F"/>
    <w:rsid w:val="006235FB"/>
    <w:rsid w:val="00626A15"/>
    <w:rsid w:val="006342BD"/>
    <w:rsid w:val="006379E9"/>
    <w:rsid w:val="006438CB"/>
    <w:rsid w:val="006529B9"/>
    <w:rsid w:val="006545AD"/>
    <w:rsid w:val="00654695"/>
    <w:rsid w:val="0065500A"/>
    <w:rsid w:val="00655217"/>
    <w:rsid w:val="0065727C"/>
    <w:rsid w:val="00674A78"/>
    <w:rsid w:val="00696A16"/>
    <w:rsid w:val="006A4840"/>
    <w:rsid w:val="006A51F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7173"/>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3EB9"/>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888"/>
    <w:rsid w:val="008A1A9C"/>
    <w:rsid w:val="008A4633"/>
    <w:rsid w:val="008B032E"/>
    <w:rsid w:val="008C0FA2"/>
    <w:rsid w:val="008C2342"/>
    <w:rsid w:val="008C77B6"/>
    <w:rsid w:val="008D1B91"/>
    <w:rsid w:val="008D724A"/>
    <w:rsid w:val="008E7A3E"/>
    <w:rsid w:val="008F41FD"/>
    <w:rsid w:val="008F4479"/>
    <w:rsid w:val="008F4BA0"/>
    <w:rsid w:val="00901726"/>
    <w:rsid w:val="009079EC"/>
    <w:rsid w:val="00920E6A"/>
    <w:rsid w:val="00931816"/>
    <w:rsid w:val="00932C71"/>
    <w:rsid w:val="009415D8"/>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1F5"/>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501"/>
    <w:rsid w:val="00AB122B"/>
    <w:rsid w:val="00AB21B0"/>
    <w:rsid w:val="00AB48D3"/>
    <w:rsid w:val="00AD47D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EF5"/>
    <w:rsid w:val="00C37F29"/>
    <w:rsid w:val="00C56DCC"/>
    <w:rsid w:val="00C57075"/>
    <w:rsid w:val="00C57BBC"/>
    <w:rsid w:val="00C60BFA"/>
    <w:rsid w:val="00C72AFE"/>
    <w:rsid w:val="00C81619"/>
    <w:rsid w:val="00CA013C"/>
    <w:rsid w:val="00CA6D6D"/>
    <w:rsid w:val="00CC7A4E"/>
    <w:rsid w:val="00CD1359"/>
    <w:rsid w:val="00CD4C83"/>
    <w:rsid w:val="00D01EDC"/>
    <w:rsid w:val="00D078AA"/>
    <w:rsid w:val="00D10058"/>
    <w:rsid w:val="00D10ECD"/>
    <w:rsid w:val="00D11978"/>
    <w:rsid w:val="00D11B4C"/>
    <w:rsid w:val="00D15E30"/>
    <w:rsid w:val="00D16129"/>
    <w:rsid w:val="00D25DBD"/>
    <w:rsid w:val="00D26929"/>
    <w:rsid w:val="00D30CBD"/>
    <w:rsid w:val="00D30D9E"/>
    <w:rsid w:val="00D33908"/>
    <w:rsid w:val="00D354F2"/>
    <w:rsid w:val="00D3576A"/>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43D"/>
    <w:rsid w:val="00DF5AE8"/>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16F"/>
    <w:rsid w:val="00E8322E"/>
    <w:rsid w:val="00E903E0"/>
    <w:rsid w:val="00EA1115"/>
    <w:rsid w:val="00EA39EB"/>
    <w:rsid w:val="00EA58CE"/>
    <w:rsid w:val="00EB33FF"/>
    <w:rsid w:val="00EB3D1A"/>
    <w:rsid w:val="00EB6478"/>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42EE"/>
    <w:rsid w:val="00FA56F6"/>
    <w:rsid w:val="00FB329D"/>
    <w:rsid w:val="00FC27E3"/>
    <w:rsid w:val="00FC74C7"/>
    <w:rsid w:val="00FD451D"/>
    <w:rsid w:val="00FD5B22"/>
    <w:rsid w:val="00FE1B01"/>
    <w:rsid w:val="00FE6F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8E514C-DE1E-1F48-9110-59073D64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01BF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01B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01B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01B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9"/>
    <w:unhideWhenUsed/>
    <w:qFormat/>
    <w:rsid w:val="00101BF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01BF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01BF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01BF4"/>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9"/>
    <w:rsid w:val="00101BF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01BF4"/>
    <w:rPr>
      <w:b/>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101BF4"/>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7"/>
    <w:qFormat/>
    <w:rsid w:val="00101BF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01BF4"/>
    <w:rPr>
      <w:color w:val="auto"/>
      <w:u w:val="none"/>
    </w:rPr>
  </w:style>
  <w:style w:type="character" w:styleId="Hyperlink">
    <w:name w:val="Hyperlink"/>
    <w:basedOn w:val="DefaultParagraphFont"/>
    <w:uiPriority w:val="99"/>
    <w:unhideWhenUsed/>
    <w:rsid w:val="00101BF4"/>
    <w:rPr>
      <w:color w:val="auto"/>
      <w:u w:val="none"/>
    </w:rPr>
  </w:style>
  <w:style w:type="paragraph" w:styleId="DocumentMap">
    <w:name w:val="Document Map"/>
    <w:basedOn w:val="Normal"/>
    <w:link w:val="DocumentMapChar"/>
    <w:uiPriority w:val="99"/>
    <w:semiHidden/>
    <w:unhideWhenUsed/>
    <w:rsid w:val="00101B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01BF4"/>
    <w:rPr>
      <w:rFonts w:ascii="Lucida Grande" w:hAnsi="Lucida Grande" w:cs="Lucida Grande"/>
    </w:rPr>
  </w:style>
  <w:style w:type="paragraph" w:customStyle="1" w:styleId="textbold">
    <w:name w:val="text bold"/>
    <w:basedOn w:val="Normal"/>
    <w:link w:val="Emphasis"/>
    <w:uiPriority w:val="20"/>
    <w:qFormat/>
    <w:rsid w:val="00155953"/>
    <w:pPr>
      <w:pBdr>
        <w:top w:val="single" w:sz="4" w:space="0" w:color="auto"/>
        <w:left w:val="single" w:sz="4" w:space="0" w:color="auto"/>
        <w:bottom w:val="single" w:sz="4" w:space="0" w:color="auto"/>
        <w:right w:val="single" w:sz="4" w:space="0" w:color="auto"/>
      </w:pBdr>
      <w:spacing w:after="0" w:line="240" w:lineRule="auto"/>
      <w:ind w:left="720"/>
      <w:contextualSpacing/>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to.org/publications/policy-analysis/risky-business-role-arms-sales-us-foreign-policy" TargetMode="External"/><Relationship Id="rId21" Type="http://schemas.openxmlformats.org/officeDocument/2006/relationships/hyperlink" Target="https://www.cato.org/publications/policy-analysis/risky-business-role-arms-sales-us-foreign-policy" TargetMode="External"/><Relationship Id="rId42" Type="http://schemas.openxmlformats.org/officeDocument/2006/relationships/hyperlink" Target="http://foreignpolicy.com/2014/12/05/can-vladimir-putin-be-intimidated-by-feminism-sweden/" TargetMode="External"/><Relationship Id="rId47" Type="http://schemas.openxmlformats.org/officeDocument/2006/relationships/hyperlink" Target="http://www.oxfordscholarship.com/view/10.1093/acprof:oso/9780199846061.001.0001/acprof-9780199846061" TargetMode="External"/><Relationship Id="rId63" Type="http://schemas.openxmlformats.org/officeDocument/2006/relationships/hyperlink" Target="http://www.spectator.co.uk/features/9481542/swedens-feminist-foreign-minister-has-dared-to-tell-the-truth-about-saudi-arabia-what-happens-now-concerns-us-all" TargetMode="External"/><Relationship Id="rId68" Type="http://schemas.openxmlformats.org/officeDocument/2006/relationships/hyperlink" Target="https://global.oup.com/academic/product/the-political-economy-of-violence-against-women-9780199755912?cc=au&amp;lang=en&amp;" TargetMode="External"/><Relationship Id="rId84" Type="http://schemas.openxmlformats.org/officeDocument/2006/relationships/hyperlink" Target="https://www.hoover.org/research/saudi-arabia-middle-easts-biggest-danger" TargetMode="External"/><Relationship Id="rId89" Type="http://schemas.openxmlformats.org/officeDocument/2006/relationships/hyperlink" Target="https://www.cnn.com/interactive/2019/02/middleeast/yemen-lost-us-arms/" TargetMode="External"/><Relationship Id="rId112" Type="http://schemas.openxmlformats.org/officeDocument/2006/relationships/theme" Target="theme/theme1.xml"/><Relationship Id="rId16" Type="http://schemas.openxmlformats.org/officeDocument/2006/relationships/hyperlink" Target="https://www.cato.org/publications/policy-analysis/risky-business-role-arms-sales-us-foreign-policy" TargetMode="External"/><Relationship Id="rId107" Type="http://schemas.openxmlformats.org/officeDocument/2006/relationships/hyperlink" Target="https://www.vox.com/policy-and-politics/2018/10/21/18003696/trump-saudi-arabia-jamal-khashoggi-weapons-jobs" TargetMode="External"/><Relationship Id="rId11" Type="http://schemas.openxmlformats.org/officeDocument/2006/relationships/hyperlink" Target="https://www.cato.org/publications/policy-analysis/risky-business-role-arms-sales-us-foreign-policy" TargetMode="External"/><Relationship Id="rId32" Type="http://schemas.openxmlformats.org/officeDocument/2006/relationships/hyperlink" Target="https://www.cato.org/publications/policy-analysis/risky-business-role-arms-sales-us-foreign-policy" TargetMode="External"/><Relationship Id="rId37" Type="http://schemas.openxmlformats.org/officeDocument/2006/relationships/hyperlink" Target="https://www.cato.org/publications/policy-analysis/risky-business-role-arms-sales-us-foreign-policy" TargetMode="External"/><Relationship Id="rId53" Type="http://schemas.openxmlformats.org/officeDocument/2006/relationships/hyperlink" Target="http://foreignpolicy.com/2014/12/05/can-vladimir-putin-be-intimidated-by-feminism-sweden/" TargetMode="External"/><Relationship Id="rId58" Type="http://schemas.openxmlformats.org/officeDocument/2006/relationships/hyperlink" Target="http://www.theguardian.com/world/2015/mar/27/saudis-pledge-continue-yemen-bombing-campaign" TargetMode="External"/><Relationship Id="rId74" Type="http://schemas.openxmlformats.org/officeDocument/2006/relationships/hyperlink" Target="http://en.wikipedia.org/wiki/Department_of_Peace" TargetMode="External"/><Relationship Id="rId79" Type="http://schemas.openxmlformats.org/officeDocument/2006/relationships/hyperlink" Target="https://www.theguardian.com/commentisfree/2018/oct/08/saudi-journalist-jamal-khashoggi-istanbul" TargetMode="External"/><Relationship Id="rId102" Type="http://schemas.openxmlformats.org/officeDocument/2006/relationships/hyperlink" Target="https://watson.brown.edu/costsofwar/files/cow/imce/papers/2017/Job%20Opportunity%20Cost%20of%20War%20-%20HGP%20-%20FINAL.pdf" TargetMode="External"/><Relationship Id="rId5" Type="http://schemas.openxmlformats.org/officeDocument/2006/relationships/numbering" Target="numbering.xml"/><Relationship Id="rId90" Type="http://schemas.openxmlformats.org/officeDocument/2006/relationships/hyperlink" Target="https://www.cnn.com/interactive/2019/02/middleeast/yemen-lost-us-arms/" TargetMode="External"/><Relationship Id="rId95" Type="http://schemas.openxmlformats.org/officeDocument/2006/relationships/hyperlink" Target="https://71republic.com/2018/12/09/end-alliance-with-saudi-arabia/" TargetMode="External"/><Relationship Id="rId22" Type="http://schemas.openxmlformats.org/officeDocument/2006/relationships/hyperlink" Target="https://www.cato.org/publications/policy-analysis/risky-business-role-arms-sales-us-foreign-policy" TargetMode="External"/><Relationship Id="rId27" Type="http://schemas.openxmlformats.org/officeDocument/2006/relationships/hyperlink" Target="https://www.cato.org/publications/policy-analysis/risky-business-role-arms-sales-us-foreign-policy" TargetMode="External"/><Relationship Id="rId43" Type="http://schemas.openxmlformats.org/officeDocument/2006/relationships/hyperlink" Target="http://time.com/3576870/worst-words-poll-2014/" TargetMode="External"/><Relationship Id="rId48" Type="http://schemas.openxmlformats.org/officeDocument/2006/relationships/hyperlink" Target="http://www.unwomen.org/~/media/headquarters/attachments/sections/library/publications/2012/10/wpssourcebook-03a-womenpeacenegotiations-en.pdf" TargetMode="External"/><Relationship Id="rId64" Type="http://schemas.openxmlformats.org/officeDocument/2006/relationships/hyperlink" Target="http://ilg2.org/author/milenasterio/" TargetMode="External"/><Relationship Id="rId69" Type="http://schemas.openxmlformats.org/officeDocument/2006/relationships/hyperlink" Target="http://www.womenstopwar.org/" TargetMode="External"/><Relationship Id="rId80" Type="http://schemas.openxmlformats.org/officeDocument/2006/relationships/hyperlink" Target="https://www.cnn.com/2018/11/22/middleeast/arms-exports-saudi-arabia-intl/index.html" TargetMode="External"/><Relationship Id="rId85" Type="http://schemas.openxmlformats.org/officeDocument/2006/relationships/hyperlink" Target="https://www.cato.org/publications/policy-analysis/risky-business-role-arms-sales-us-foreign-policy" TargetMode="External"/><Relationship Id="rId12" Type="http://schemas.openxmlformats.org/officeDocument/2006/relationships/hyperlink" Target="https://www.cato.org/publications/policy-analysis/risky-business-role-arms-sales-us-foreign-policy" TargetMode="External"/><Relationship Id="rId17" Type="http://schemas.openxmlformats.org/officeDocument/2006/relationships/hyperlink" Target="https://www.cato.org/publications/policy-analysis/risky-business-role-arms-sales-us-foreign-policy" TargetMode="External"/><Relationship Id="rId33" Type="http://schemas.openxmlformats.org/officeDocument/2006/relationships/hyperlink" Target="https://www.cato.org/publications/policy-analysis/risky-business-role-arms-sales-us-foreign-policy" TargetMode="External"/><Relationship Id="rId38" Type="http://schemas.openxmlformats.org/officeDocument/2006/relationships/hyperlink" Target="https://www.cato.org/publications/policy-analysis/risky-business-role-arms-sales-us-foreign-policy" TargetMode="External"/><Relationship Id="rId59" Type="http://schemas.openxmlformats.org/officeDocument/2006/relationships/hyperlink" Target="http://www.bbc.com/news/world-middle-east-22906965" TargetMode="External"/><Relationship Id="rId103" Type="http://schemas.openxmlformats.org/officeDocument/2006/relationships/hyperlink" Target="https://www.washingtonpost.com/business/2018/10/25/defense-contractors-stand-with-white-house-saudi-arms-sales/?utm_term=.f14799a8b3b6" TargetMode="External"/><Relationship Id="rId108" Type="http://schemas.openxmlformats.org/officeDocument/2006/relationships/hyperlink" Target="https://www.ft.com/content/dd836c34-d60b-11e8-a854-33d6f82e62f8" TargetMode="External"/><Relationship Id="rId54" Type="http://schemas.openxmlformats.org/officeDocument/2006/relationships/hyperlink" Target="http://au.ibtimes.com/arrival-russian-warships-australia-spark-speculation-nuclear-submarine-presence-1388735" TargetMode="External"/><Relationship Id="rId70" Type="http://schemas.openxmlformats.org/officeDocument/2006/relationships/hyperlink" Target="http://www.government.se/sb/d/18341/a/250115" TargetMode="External"/><Relationship Id="rId75" Type="http://schemas.openxmlformats.org/officeDocument/2006/relationships/hyperlink" Target="http://uchicagogate.com/articles/2019/4/9/ending-us-arms-sales-saudi-arabia/" TargetMode="External"/><Relationship Id="rId91" Type="http://schemas.openxmlformats.org/officeDocument/2006/relationships/hyperlink" Target="https://www.foreignaffairs.com/articles/yemen/2018-11-26/only-way-end-war-yemen" TargetMode="External"/><Relationship Id="rId96" Type="http://schemas.openxmlformats.org/officeDocument/2006/relationships/hyperlink" Target="https://www.brookings.edu/blog/order-from-chaos/2018/10/10/after-khashoggi-us-arms-sales-to-the-saudis-are-essential-leverag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ato.org/publications/policy-analysis/risky-business-role-arms-sales-us-foreign-policy" TargetMode="External"/><Relationship Id="rId23" Type="http://schemas.openxmlformats.org/officeDocument/2006/relationships/hyperlink" Target="https://www.cato.org/publications/policy-analysis/risky-business-role-arms-sales-us-foreign-policy" TargetMode="External"/><Relationship Id="rId28" Type="http://schemas.openxmlformats.org/officeDocument/2006/relationships/hyperlink" Target="https://www.cato.org/publications/policy-analysis/risky-business-role-arms-sales-us-foreign-policy" TargetMode="External"/><Relationship Id="rId36" Type="http://schemas.openxmlformats.org/officeDocument/2006/relationships/hyperlink" Target="https://www.cato.org/publications/policy-analysis/risky-business-role-arms-sales-us-foreign-policy" TargetMode="External"/><Relationship Id="rId49" Type="http://schemas.openxmlformats.org/officeDocument/2006/relationships/hyperlink" Target="http://www.wilpfinternational.org/wp-content/uploads/2014/09/Report.pdf" TargetMode="External"/><Relationship Id="rId57" Type="http://schemas.openxmlformats.org/officeDocument/2006/relationships/hyperlink" Target="http://www.un.org/disarmament/ATT/" TargetMode="External"/><Relationship Id="rId106" Type="http://schemas.openxmlformats.org/officeDocument/2006/relationships/hyperlink" Target="https://pdfs.semanticscholar.org/bf4e/e4125c4d788098a9fc326cb32856b49df5b7.pdf" TargetMode="External"/><Relationship Id="rId10" Type="http://schemas.openxmlformats.org/officeDocument/2006/relationships/hyperlink" Target="https://www.cato.org/publications/policy-analysis/risky-business-role-arms-sales-us-foreign-policy" TargetMode="External"/><Relationship Id="rId31" Type="http://schemas.openxmlformats.org/officeDocument/2006/relationships/hyperlink" Target="https://www.cato.org/publications/policy-analysis/risky-business-role-arms-sales-us-foreign-policy" TargetMode="External"/><Relationship Id="rId44" Type="http://schemas.openxmlformats.org/officeDocument/2006/relationships/hyperlink" Target="https://www.gov.uk/government/news/william-hague-launches-new-women-peace-and-security-centre-at-lse" TargetMode="External"/><Relationship Id="rId52" Type="http://schemas.openxmlformats.org/officeDocument/2006/relationships/hyperlink" Target="http://www.government.se/sb/d/18341/a/250115" TargetMode="External"/><Relationship Id="rId60" Type="http://schemas.openxmlformats.org/officeDocument/2006/relationships/hyperlink" Target="http://www.aljazeera.com/news/europe/2012/03/20123718144905918.html" TargetMode="External"/><Relationship Id="rId65" Type="http://schemas.openxmlformats.org/officeDocument/2006/relationships/hyperlink" Target="http://www.reachingcriticalwill.org/" TargetMode="External"/><Relationship Id="rId73" Type="http://schemas.openxmlformats.org/officeDocument/2006/relationships/hyperlink" Target="https://www.jacobinmag.com/2015/03/hillary-clinton-womens-rights-feminism/" TargetMode="External"/><Relationship Id="rId78" Type="http://schemas.openxmlformats.org/officeDocument/2006/relationships/hyperlink" Target="https://www.theatlantic.com/international/archive/2015/01/requiem-for-yemens-revolution/384808/" TargetMode="External"/><Relationship Id="rId81" Type="http://schemas.openxmlformats.org/officeDocument/2006/relationships/hyperlink" Target="http://www.wfmz.com/news/cnn-world-news/these-are-the-countries-still-selling-arms-to-saudi-arabia/884012857" TargetMode="External"/><Relationship Id="rId86" Type="http://schemas.openxmlformats.org/officeDocument/2006/relationships/hyperlink" Target="https://www.nbcnews.com/news/world/u-s-wants-yemen-war-end-will-it-stop-selling-n929921" TargetMode="External"/><Relationship Id="rId94" Type="http://schemas.openxmlformats.org/officeDocument/2006/relationships/hyperlink" Target="https://71republic.com/2018/12/09/end-alliance-with-saudi-arabia/" TargetMode="External"/><Relationship Id="rId99" Type="http://schemas.openxmlformats.org/officeDocument/2006/relationships/hyperlink" Target="https://www.cnbc.com/2018/11/26/saudi-arms-sale-limits-would-have-slight-impact-on-us-defense-firms.html" TargetMode="External"/><Relationship Id="rId101" Type="http://schemas.openxmlformats.org/officeDocument/2006/relationships/hyperlink" Target="https://www.cbsnews.com/news/saudi-arabia-is-the-top-buyer-of-u-s-weapons/" TargetMode="External"/><Relationship Id="rId4" Type="http://schemas.openxmlformats.org/officeDocument/2006/relationships/customXml" Target="../customXml/item4.xml"/><Relationship Id="rId9" Type="http://schemas.openxmlformats.org/officeDocument/2006/relationships/hyperlink" Target="https://www.cato.org/publications/policy-analysis/risky-business-role-arms-sales-us-foreign-policy" TargetMode="External"/><Relationship Id="rId13" Type="http://schemas.openxmlformats.org/officeDocument/2006/relationships/hyperlink" Target="https://www.cato.org/publications/policy-analysis/risky-business-role-arms-sales-us-foreign-policy" TargetMode="External"/><Relationship Id="rId18" Type="http://schemas.openxmlformats.org/officeDocument/2006/relationships/hyperlink" Target="https://www.cato.org/publications/policy-analysis/risky-business-role-arms-sales-us-foreign-policy" TargetMode="External"/><Relationship Id="rId39" Type="http://schemas.openxmlformats.org/officeDocument/2006/relationships/hyperlink" Target="https://apps.dtic.mil/dtic/tr/fulltext/u2/1030402.pdf" TargetMode="External"/><Relationship Id="rId109" Type="http://schemas.openxmlformats.org/officeDocument/2006/relationships/hyperlink" Target="https://qz.com/1514582/us-supports-saudi-war-in-yemen-even-after-senate-votes-no/" TargetMode="External"/><Relationship Id="rId34" Type="http://schemas.openxmlformats.org/officeDocument/2006/relationships/hyperlink" Target="https://www.cato.org/publications/policy-analysis/risky-business-role-arms-sales-us-foreign-policy" TargetMode="External"/><Relationship Id="rId50" Type="http://schemas.openxmlformats.org/officeDocument/2006/relationships/hyperlink" Target="http://livestream.com/cunylaw/wcisis" TargetMode="External"/><Relationship Id="rId55" Type="http://schemas.openxmlformats.org/officeDocument/2006/relationships/hyperlink" Target="http://www.theguardian.com/commentisfree/2015/mar/29/guardian-view-on-margot-wallstrom-undiplomatic-diplomat" TargetMode="External"/><Relationship Id="rId76" Type="http://schemas.openxmlformats.org/officeDocument/2006/relationships/hyperlink" Target="https://www.cbsnews.com/news/saudi-arabia-is-the-top-buyer-of-u-s-weapons/" TargetMode="External"/><Relationship Id="rId97" Type="http://schemas.openxmlformats.org/officeDocument/2006/relationships/hyperlink" Target="https://www.vox.com/policy-and-politics/2018/10/21/18003696/trump-saudi-arabia-jamal-khashoggi-weapons-jobs" TargetMode="External"/><Relationship Id="rId104" Type="http://schemas.openxmlformats.org/officeDocument/2006/relationships/hyperlink" Target="https://duckofminerva.com/2018/10/with-arms-sales-its-not-just-the-economy-stupid.html" TargetMode="External"/><Relationship Id="rId7" Type="http://schemas.openxmlformats.org/officeDocument/2006/relationships/settings" Target="settings.xml"/><Relationship Id="rId71" Type="http://schemas.openxmlformats.org/officeDocument/2006/relationships/hyperlink" Target="https://www.opendemocracy.net/5050/marion-bowman/scrapping-trident-holistic-approach" TargetMode="External"/><Relationship Id="rId92" Type="http://schemas.openxmlformats.org/officeDocument/2006/relationships/hyperlink" Target="https://www.nytimes.com/2018/12/25/world/middleeast/yemen-us-saudi-civilian-war.html" TargetMode="External"/><Relationship Id="rId2" Type="http://schemas.openxmlformats.org/officeDocument/2006/relationships/customXml" Target="../customXml/item2.xml"/><Relationship Id="rId29"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cato.org/publications/policy-analysis/risky-business-role-arms-sales-us-foreign-policy" TargetMode="External"/><Relationship Id="rId40" Type="http://schemas.openxmlformats.org/officeDocument/2006/relationships/hyperlink" Target="https://apps.dtic.mil/dtic/tr/fulltext/u2/1030402.pdf" TargetMode="External"/><Relationship Id="rId45" Type="http://schemas.openxmlformats.org/officeDocument/2006/relationships/hyperlink" Target="http://foreignpolicy.com/2010/01/06/development-in-the-21st-century/" TargetMode="External"/><Relationship Id="rId66" Type="http://schemas.openxmlformats.org/officeDocument/2006/relationships/hyperlink" Target="https://www.opendemocracy.net/5050/madeleine-rees/this-is-what-feminist-foreign-policy-looks-like" TargetMode="External"/><Relationship Id="rId87" Type="http://schemas.openxmlformats.org/officeDocument/2006/relationships/hyperlink" Target="https://www.cnn.com/2018/08/17/middleeast/us-saudi-yemen-bus-strike-intl/index.html" TargetMode="External"/><Relationship Id="rId110" Type="http://schemas.openxmlformats.org/officeDocument/2006/relationships/hyperlink" Target="https://www.independent.co.uk/news/world/europe/germany-saudi-arabia-arms-deals-jamal-khashoggi-dead-murder-merkel-trump-a8595876.html" TargetMode="External"/><Relationship Id="rId61" Type="http://schemas.openxmlformats.org/officeDocument/2006/relationships/hyperlink" Target="https://sverigesradio.se/diverse/appdata/isidor/files/3437/11999.pdf" TargetMode="External"/><Relationship Id="rId82" Type="http://schemas.openxmlformats.org/officeDocument/2006/relationships/hyperlink" Target="https://www.theguardian.com/world/2018/jun/23/uk-hides-arms-trade-saudi-arabia--yemen" TargetMode="External"/><Relationship Id="rId19" Type="http://schemas.openxmlformats.org/officeDocument/2006/relationships/hyperlink" Target="https://www.cato.org/publications/policy-analysis/risky-business-role-arms-sales-us-foreign-policy" TargetMode="External"/><Relationship Id="rId14" Type="http://schemas.openxmlformats.org/officeDocument/2006/relationships/hyperlink" Target="https://www.cato.org/publications/policy-analysis/risky-business-role-arms-sales-us-foreign-policy" TargetMode="External"/><Relationship Id="rId30" Type="http://schemas.openxmlformats.org/officeDocument/2006/relationships/hyperlink" Target="https://www.cato.org/publications/policy-analysis/risky-business-role-arms-sales-us-foreign-policy" TargetMode="External"/><Relationship Id="rId35" Type="http://schemas.openxmlformats.org/officeDocument/2006/relationships/hyperlink" Target="https://www.cato.org/publications/policy-analysis/risky-business-role-arms-sales-us-foreign-policy" TargetMode="External"/><Relationship Id="rId56" Type="http://schemas.openxmlformats.org/officeDocument/2006/relationships/hyperlink" Target="http://www.theguardian.com/world/2015/mar/09/swedish-foreign-minister-margot-wallstrom-saudi-arabia-blocked-speech-human-rights" TargetMode="External"/><Relationship Id="rId77" Type="http://schemas.openxmlformats.org/officeDocument/2006/relationships/hyperlink" Target="https://www.cbsnews.com/news/saudi-arabia-is-the-top-buyer-of-u-s-weapons/" TargetMode="External"/><Relationship Id="rId100" Type="http://schemas.openxmlformats.org/officeDocument/2006/relationships/hyperlink" Target="https://www.businessinsider.com/trump-saudi-arms-deal-job-creation-2018-10" TargetMode="External"/><Relationship Id="rId105" Type="http://schemas.openxmlformats.org/officeDocument/2006/relationships/hyperlink" Target="https://www.cfr.org/expert-roundup/big-saudi-arms-sale-good-idea" TargetMode="External"/><Relationship Id="rId8" Type="http://schemas.openxmlformats.org/officeDocument/2006/relationships/webSettings" Target="webSettings.xml"/><Relationship Id="rId51" Type="http://schemas.openxmlformats.org/officeDocument/2006/relationships/hyperlink" Target="http://library.fes.de/pdf-files/bueros/beirut/11162.pdf" TargetMode="External"/><Relationship Id="rId72" Type="http://schemas.openxmlformats.org/officeDocument/2006/relationships/hyperlink" Target="http://mobile.nytimes.com/2015/04/13/us/politics/hillary-clinton-2016-presidential-campaign.html?referrer=&amp;_r=2" TargetMode="External"/><Relationship Id="rId93" Type="http://schemas.openxmlformats.org/officeDocument/2006/relationships/hyperlink" Target="https://www.washingtonpost.com/world/2018/11/13/is-this-turning-point-war-yemen/?noredirect=on&amp;utm_term=.fcc7a5f30dd1" TargetMode="External"/><Relationship Id="rId98" Type="http://schemas.openxmlformats.org/officeDocument/2006/relationships/hyperlink" Target="https://www.vox.com/policy-and-politics/2018/10/21/18003696/trump-saudi-arabia-jamal-khashoggi-weapons-jobs" TargetMode="External"/><Relationship Id="rId3" Type="http://schemas.openxmlformats.org/officeDocument/2006/relationships/customXml" Target="../customXml/item3.xml"/><Relationship Id="rId25" Type="http://schemas.openxmlformats.org/officeDocument/2006/relationships/hyperlink" Target="https://www.cato.org/publications/policy-analysis/risky-business-role-arms-sales-us-foreign-policy" TargetMode="External"/><Relationship Id="rId46" Type="http://schemas.openxmlformats.org/officeDocument/2006/relationships/hyperlink" Target="http://www.usip.org/olivebranch/2015/02/09/sweden-s-foreign-minister-explains-feminist-foreign-policy" TargetMode="External"/><Relationship Id="rId67" Type="http://schemas.openxmlformats.org/officeDocument/2006/relationships/hyperlink" Target="https://www.opendemocracy.net/5050/madeleine-rees/this-is-what-feminist-foreign-policy-looks-like" TargetMode="External"/><Relationship Id="rId20" Type="http://schemas.openxmlformats.org/officeDocument/2006/relationships/hyperlink" Target="https://www.cato.org/publications/policy-analysis/risky-business-role-arms-sales-us-foreign-policy" TargetMode="External"/><Relationship Id="rId41" Type="http://schemas.openxmlformats.org/officeDocument/2006/relationships/hyperlink" Target="https://www.opendemocracy.net/en/5050/why-we-need-feminist-foreign-policy-to-stop-war/" TargetMode="External"/><Relationship Id="rId62" Type="http://schemas.openxmlformats.org/officeDocument/2006/relationships/hyperlink" Target="http://www.yourmiddleeast.com/opinion/gender-clash-why-is-saudi-arabia-so-angry-at-sweden_30834" TargetMode="External"/><Relationship Id="rId83" Type="http://schemas.openxmlformats.org/officeDocument/2006/relationships/hyperlink" Target="https://www.hoover.org/research/saudi-arabia-middle-easts-biggest-danger" TargetMode="External"/><Relationship Id="rId88" Type="http://schemas.openxmlformats.org/officeDocument/2006/relationships/hyperlink" Target="https://ecommons.cornell.edu/bitstream/handle/1813/13549/Erickson,%20Jennifer.pdf;sequence=1"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A31A8F9-9F7F-48AB-924C-60DA55E46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32095</Words>
  <Characters>182948</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214614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Alexandria Chase</cp:lastModifiedBy>
  <cp:revision>2</cp:revision>
  <dcterms:created xsi:type="dcterms:W3CDTF">2019-06-21T01:47:00Z</dcterms:created>
  <dcterms:modified xsi:type="dcterms:W3CDTF">2019-06-21T01:47:00Z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