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7DD9BE44" w14:textId="04CB92C5" w:rsidR="00AE4578" w:rsidRDefault="003E65FC" w:rsidP="009B4140">
      <w:pPr>
        <w:pStyle w:val="Heading1"/>
      </w:pPr>
      <w:proofErr w:type="spellStart"/>
      <w:r>
        <w:t>Heg</w:t>
      </w:r>
      <w:proofErr w:type="spellEnd"/>
      <w:r>
        <w:t xml:space="preserve"> DA</w:t>
      </w:r>
    </w:p>
    <w:p w14:paraId="25652034" w14:textId="77777777" w:rsidR="003E65FC" w:rsidRDefault="003E65FC" w:rsidP="003E65FC"/>
    <w:p w14:paraId="33913B24" w14:textId="77777777" w:rsidR="003E65FC" w:rsidRDefault="003E65FC" w:rsidP="003E65FC">
      <w:pPr>
        <w:pStyle w:val="Heading2"/>
      </w:pPr>
      <w:r>
        <w:t>N-U</w:t>
      </w:r>
    </w:p>
    <w:p w14:paraId="65969C28" w14:textId="77777777" w:rsidR="003E65FC" w:rsidRPr="00881EDF" w:rsidRDefault="003E65FC" w:rsidP="003E65FC">
      <w:pPr>
        <w:pStyle w:val="Heading4"/>
        <w:rPr>
          <w:sz w:val="22"/>
        </w:rPr>
      </w:pPr>
      <w:r w:rsidRPr="00881EDF">
        <w:rPr>
          <w:sz w:val="22"/>
        </w:rPr>
        <w:t>N-UQ: Arms sales destabilize regions—the us doesn’t discriminate between high and low risk countries</w:t>
      </w:r>
    </w:p>
    <w:p w14:paraId="5DF1A0B1" w14:textId="77777777" w:rsidR="003E65FC" w:rsidRPr="00881EDF" w:rsidRDefault="003E65FC" w:rsidP="003E65FC">
      <w:pPr>
        <w:rPr>
          <w:sz w:val="18"/>
        </w:rPr>
      </w:pPr>
      <w:r w:rsidRPr="00881EDF">
        <w:rPr>
          <w:rStyle w:val="Style13ptBold"/>
          <w:sz w:val="22"/>
        </w:rPr>
        <w:t xml:space="preserve">Thrall and </w:t>
      </w:r>
      <w:proofErr w:type="spellStart"/>
      <w:r w:rsidRPr="00881EDF">
        <w:rPr>
          <w:rStyle w:val="Style13ptBold"/>
          <w:sz w:val="22"/>
        </w:rPr>
        <w:t>Dorminey</w:t>
      </w:r>
      <w:proofErr w:type="spellEnd"/>
      <w:r w:rsidRPr="00881EDF">
        <w:rPr>
          <w:rStyle w:val="Style13ptBold"/>
          <w:sz w:val="22"/>
        </w:rPr>
        <w:t xml:space="preserve"> 18</w:t>
      </w:r>
      <w:r w:rsidRPr="00881EDF">
        <w:rPr>
          <w:sz w:val="18"/>
        </w:rPr>
        <w:t xml:space="preserve"> (A Trevor Thrall- senior fellow for the Cato’s Institute’s Defense and Foreign Policy Department, with expertise in international security and the politics of American national security and Caroline </w:t>
      </w:r>
      <w:proofErr w:type="spellStart"/>
      <w:r w:rsidRPr="00881EDF">
        <w:rPr>
          <w:sz w:val="18"/>
        </w:rPr>
        <w:t>Dorminey</w:t>
      </w:r>
      <w:proofErr w:type="spellEnd"/>
      <w:r w:rsidRPr="00881EDF">
        <w:rPr>
          <w:sz w:val="18"/>
        </w:rPr>
        <w:t xml:space="preserve">- policy analyst in defense and foreign policy studies at the Cato Institute, 3-13-2018, "Risky Business: The Role of Arms Sales in U.S. Foreign Policy," Cato Institute, </w:t>
      </w:r>
      <w:hyperlink r:id="rId7" w:anchor="full" w:history="1">
        <w:r w:rsidRPr="00881EDF">
          <w:rPr>
            <w:rStyle w:val="Hyperlink"/>
            <w:sz w:val="18"/>
          </w:rPr>
          <w:t>https://www.cato.org/publications/policy-analysis/risky-business-role-arms-sales-us-foreign-policy#full</w:t>
        </w:r>
      </w:hyperlink>
      <w:r w:rsidRPr="00881EDF">
        <w:rPr>
          <w:sz w:val="18"/>
        </w:rPr>
        <w:t>) RK</w:t>
      </w:r>
    </w:p>
    <w:p w14:paraId="19AE914D" w14:textId="77777777" w:rsidR="003E65FC" w:rsidRPr="00881EDF" w:rsidRDefault="003E65FC" w:rsidP="003E65FC">
      <w:pPr>
        <w:pStyle w:val="Heading4"/>
        <w:rPr>
          <w:sz w:val="22"/>
        </w:rPr>
      </w:pPr>
      <w:r w:rsidRPr="00881EDF">
        <w:rPr>
          <w:sz w:val="4"/>
        </w:rPr>
        <w:t xml:space="preserve">Washington’s </w:t>
      </w:r>
      <w:r w:rsidRPr="003E65FC">
        <w:rPr>
          <w:sz w:val="22"/>
          <w:u w:val="single"/>
        </w:rPr>
        <w:t>faith in the wisdom of foreign arms sales is seriously misplaced</w:t>
      </w:r>
      <w:r w:rsidRPr="00881EDF">
        <w:rPr>
          <w:sz w:val="4"/>
        </w:rPr>
        <w:t xml:space="preserve">. The </w:t>
      </w:r>
      <w:r w:rsidRPr="00881EDF">
        <w:rPr>
          <w:sz w:val="22"/>
          <w:u w:val="single"/>
        </w:rPr>
        <w:t>benefits</w:t>
      </w:r>
      <w:r w:rsidRPr="00881EDF">
        <w:rPr>
          <w:sz w:val="4"/>
        </w:rPr>
        <w:t xml:space="preserve"> tend to be </w:t>
      </w:r>
      <w:r w:rsidRPr="00881EDF">
        <w:rPr>
          <w:sz w:val="22"/>
          <w:u w:val="single"/>
        </w:rPr>
        <w:t>oversold</w:t>
      </w:r>
      <w:r w:rsidRPr="00881EDF">
        <w:rPr>
          <w:sz w:val="4"/>
        </w:rPr>
        <w:t xml:space="preserve">, and the </w:t>
      </w:r>
      <w:r w:rsidRPr="00881EDF">
        <w:rPr>
          <w:sz w:val="22"/>
          <w:u w:val="single"/>
        </w:rPr>
        <w:t>downsides</w:t>
      </w:r>
      <w:r w:rsidRPr="00881EDF">
        <w:rPr>
          <w:sz w:val="4"/>
        </w:rPr>
        <w:t xml:space="preserve"> are often simply </w:t>
      </w:r>
      <w:r w:rsidRPr="00881EDF">
        <w:rPr>
          <w:sz w:val="22"/>
          <w:u w:val="single"/>
        </w:rPr>
        <w:t>ignored</w:t>
      </w:r>
      <w:r w:rsidRPr="00881EDF">
        <w:rPr>
          <w:sz w:val="4"/>
        </w:rPr>
        <w:t xml:space="preserve">. The </w:t>
      </w:r>
      <w:r w:rsidRPr="00881EDF">
        <w:rPr>
          <w:sz w:val="22"/>
          <w:u w:val="single"/>
        </w:rPr>
        <w:t>defense industry and its champions</w:t>
      </w:r>
      <w:r w:rsidRPr="00881EDF">
        <w:rPr>
          <w:sz w:val="4"/>
        </w:rPr>
        <w:t xml:space="preserve">, in particular, </w:t>
      </w:r>
      <w:r w:rsidRPr="00881EDF">
        <w:rPr>
          <w:sz w:val="22"/>
          <w:u w:val="single"/>
        </w:rPr>
        <w:t>have</w:t>
      </w:r>
      <w:r w:rsidRPr="00881EDF">
        <w:rPr>
          <w:sz w:val="4"/>
        </w:rPr>
        <w:t xml:space="preserve"> long </w:t>
      </w:r>
      <w:r w:rsidRPr="003E65FC">
        <w:rPr>
          <w:sz w:val="22"/>
          <w:u w:val="single"/>
        </w:rPr>
        <w:t>exaggerated the economic boon</w:t>
      </w:r>
      <w:r w:rsidRPr="00881EDF">
        <w:rPr>
          <w:sz w:val="22"/>
          <w:u w:val="single"/>
        </w:rPr>
        <w:t xml:space="preserve"> of </w:t>
      </w:r>
      <w:r w:rsidRPr="003E65FC">
        <w:rPr>
          <w:sz w:val="22"/>
          <w:u w:val="single"/>
        </w:rPr>
        <w:t>arms sale</w:t>
      </w:r>
      <w:r w:rsidRPr="00881EDF">
        <w:rPr>
          <w:sz w:val="22"/>
          <w:u w:val="single"/>
        </w:rPr>
        <w:t>s</w:t>
      </w:r>
      <w:r w:rsidRPr="00881EDF">
        <w:rPr>
          <w:sz w:val="4"/>
        </w:rPr>
        <w:t>.</w:t>
      </w:r>
      <w:hyperlink r:id="rId8" w:anchor="_idTextAnchor005" w:history="1">
        <w:r w:rsidRPr="00881EDF">
          <w:rPr>
            <w:rStyle w:val="Hyperlink"/>
            <w:sz w:val="4"/>
          </w:rPr>
          <w:t>5</w:t>
        </w:r>
      </w:hyperlink>
      <w:r w:rsidRPr="00881EDF">
        <w:rPr>
          <w:sz w:val="4"/>
        </w:rPr>
        <w:t xml:space="preserve"> And even if they were greater, economic benefits alone are not worth subverting strategic considerations. More importantly, the </w:t>
      </w:r>
      <w:r w:rsidRPr="00881EDF">
        <w:rPr>
          <w:sz w:val="22"/>
          <w:u w:val="single"/>
        </w:rPr>
        <w:t>strategic deficits of arms sales are severe</w:t>
      </w:r>
      <w:r w:rsidRPr="00881EDF">
        <w:rPr>
          <w:sz w:val="4"/>
        </w:rPr>
        <w:t xml:space="preserve"> enough to overwhelm even the most optimistic economic argument. It is the strategic case for and against arms sales that we consider in this analysis. </w:t>
      </w:r>
      <w:r w:rsidRPr="003E65FC">
        <w:rPr>
          <w:sz w:val="22"/>
          <w:u w:val="single"/>
        </w:rPr>
        <w:t>Arms sales create a host of negative, unintended consequences that warrant a much more cautious and limited approach</w:t>
      </w:r>
      <w:r w:rsidRPr="00881EDF">
        <w:rPr>
          <w:sz w:val="4"/>
        </w:rPr>
        <w:t xml:space="preserve">, even in support of an expansive grand strategy like primacy or liberal hegemony. From the perspective of those who would prefer a more restrained American foreign policy, </w:t>
      </w:r>
      <w:r w:rsidRPr="00881EDF">
        <w:rPr>
          <w:sz w:val="22"/>
          <w:u w:val="single"/>
        </w:rPr>
        <w:t>the prospective benefits of engaging in the arms trade are even smaller.</w:t>
      </w:r>
      <w:r w:rsidRPr="00881EDF">
        <w:rPr>
          <w:sz w:val="4"/>
        </w:rPr>
        <w:t xml:space="preserve"> </w:t>
      </w:r>
      <w:r w:rsidRPr="00881EDF">
        <w:rPr>
          <w:sz w:val="22"/>
          <w:u w:val="single"/>
        </w:rPr>
        <w:t>Even in cases where the United States wants a nation to arm itself, there is rarely a need for the weapons to come from the United States.</w:t>
      </w:r>
      <w:r w:rsidRPr="00881EDF">
        <w:rPr>
          <w:sz w:val="4"/>
        </w:rPr>
        <w:t xml:space="preserve"> Moreover, </w:t>
      </w:r>
      <w:r w:rsidRPr="003E65FC">
        <w:rPr>
          <w:sz w:val="22"/>
          <w:u w:val="single"/>
        </w:rPr>
        <w:t>the United States would generate significant diplomatic flexibility and moral authority by refraining from selling arms</w:t>
      </w:r>
      <w:r w:rsidRPr="003E65FC">
        <w:rPr>
          <w:sz w:val="4"/>
        </w:rPr>
        <w:t xml:space="preserve">. Given these outsized risks and nebulous rewards, </w:t>
      </w:r>
      <w:r w:rsidRPr="003E65FC">
        <w:rPr>
          <w:sz w:val="22"/>
          <w:u w:val="single"/>
        </w:rPr>
        <w:t>the United States should greatly reduce international arms sales</w:t>
      </w:r>
      <w:r w:rsidRPr="00881EDF">
        <w:rPr>
          <w:sz w:val="22"/>
          <w:u w:val="single"/>
        </w:rPr>
        <w:t xml:space="preserve">. </w:t>
      </w:r>
      <w:r w:rsidRPr="00881EDF">
        <w:rPr>
          <w:sz w:val="4"/>
        </w:rPr>
        <w:t xml:space="preserve">To develop our argument we begin in section one with a quantitative analysis of U.S. arms sales since 9/11 in order to illustrate the dangerous track record of recent sales. We then provide a brief history of U.S. arms sales policy to provide a context for the current process in section two. Section three outlines the advocates’ case for arms sales and section four outlines the case against. We conclude with a brief discussion of the current politics of the arms trade and a series of policy recommendations. U.S. Arms Sales since 9/11: Assessing the Risk from Arms Sales In order to comply with the Arms Export Control Act (AECA), the U.S. government must generate a risk assessment in order to confirm that sales are unlikely to produce unwanted outcomes. This requirement makes sense, because history shows that arms sales can lead to a host of negative, unintended consequences. These </w:t>
      </w:r>
      <w:r w:rsidRPr="00881EDF">
        <w:rPr>
          <w:sz w:val="22"/>
          <w:u w:val="single"/>
        </w:rPr>
        <w:t>consequences come in many forms</w:t>
      </w:r>
      <w:r w:rsidRPr="00881EDF">
        <w:rPr>
          <w:sz w:val="4"/>
        </w:rPr>
        <w:t xml:space="preserve">, </w:t>
      </w:r>
      <w:r w:rsidRPr="00881EDF">
        <w:rPr>
          <w:sz w:val="22"/>
          <w:u w:val="single"/>
        </w:rPr>
        <w:t>from</w:t>
      </w:r>
      <w:r w:rsidRPr="00881EDF">
        <w:rPr>
          <w:sz w:val="4"/>
        </w:rPr>
        <w:t xml:space="preserve"> </w:t>
      </w:r>
      <w:r w:rsidRPr="00881EDF">
        <w:rPr>
          <w:sz w:val="22"/>
          <w:u w:val="single"/>
        </w:rPr>
        <w:t xml:space="preserve">those that affect the United States, such as </w:t>
      </w:r>
      <w:r w:rsidRPr="003E65FC">
        <w:rPr>
          <w:sz w:val="22"/>
          <w:u w:val="single"/>
        </w:rPr>
        <w:t>blowback and entanglement in foreign conflicts</w:t>
      </w:r>
      <w:r w:rsidRPr="00881EDF">
        <w:rPr>
          <w:sz w:val="4"/>
        </w:rPr>
        <w:t xml:space="preserve">, </w:t>
      </w:r>
      <w:r w:rsidRPr="00881EDF">
        <w:rPr>
          <w:sz w:val="22"/>
          <w:u w:val="single"/>
        </w:rPr>
        <w:t>to those that affect entire regions, such as i</w:t>
      </w:r>
      <w:r w:rsidRPr="003E65FC">
        <w:rPr>
          <w:sz w:val="22"/>
          <w:u w:val="single"/>
        </w:rPr>
        <w:t>nstability</w:t>
      </w:r>
      <w:r w:rsidRPr="00881EDF">
        <w:rPr>
          <w:sz w:val="22"/>
          <w:u w:val="single"/>
        </w:rPr>
        <w:t xml:space="preserve"> and dispersion</w:t>
      </w:r>
      <w:r w:rsidRPr="00881EDF">
        <w:rPr>
          <w:sz w:val="4"/>
        </w:rPr>
        <w:t xml:space="preserve">, </w:t>
      </w:r>
      <w:r w:rsidRPr="00881EDF">
        <w:rPr>
          <w:sz w:val="22"/>
          <w:u w:val="single"/>
        </w:rPr>
        <w:t>to those that affect the recipient regime itself,</w:t>
      </w:r>
      <w:r w:rsidRPr="00881EDF">
        <w:rPr>
          <w:sz w:val="4"/>
        </w:rPr>
        <w:t xml:space="preserve"> such as enabling oppression and </w:t>
      </w:r>
      <w:r w:rsidRPr="00881EDF">
        <w:rPr>
          <w:sz w:val="22"/>
          <w:u w:val="single"/>
        </w:rPr>
        <w:t>increasing the likelihood of military coups</w:t>
      </w:r>
      <w:r w:rsidRPr="00881EDF">
        <w:rPr>
          <w:sz w:val="4"/>
        </w:rPr>
        <w:t xml:space="preserve">. Forecasting how weapons will be used, especially over the course of decades, is difficult, but history provides evidence of the factors that make negative outcomes more likely. Sadly, however, </w:t>
      </w:r>
      <w:r w:rsidRPr="00881EDF">
        <w:rPr>
          <w:sz w:val="22"/>
          <w:u w:val="single"/>
        </w:rPr>
        <w:t>even a cursory review of American arms sales over time makes it clear that neither the White House, nor the Pentagon, nor the State Department</w:t>
      </w:r>
      <w:r w:rsidRPr="00881EDF">
        <w:rPr>
          <w:sz w:val="4"/>
        </w:rPr>
        <w:t xml:space="preserve"> — all of which are involved in approving potential sales — </w:t>
      </w:r>
      <w:r w:rsidRPr="00881EDF">
        <w:rPr>
          <w:sz w:val="22"/>
          <w:u w:val="single"/>
        </w:rPr>
        <w:t>takes the risk assessment process seriously</w:t>
      </w:r>
      <w:r w:rsidRPr="00881EDF">
        <w:rPr>
          <w:sz w:val="4"/>
        </w:rPr>
        <w:t xml:space="preserve">. Historically, </w:t>
      </w:r>
      <w:r w:rsidRPr="00881EDF">
        <w:rPr>
          <w:sz w:val="22"/>
          <w:u w:val="single"/>
        </w:rPr>
        <w:t>the United States has sold weapons to almost any nation that wanted to buy them</w:t>
      </w:r>
      <w:r w:rsidRPr="00881EDF">
        <w:rPr>
          <w:sz w:val="4"/>
        </w:rPr>
        <w:t xml:space="preserve"> — suggesting that </w:t>
      </w:r>
      <w:r w:rsidRPr="00881EDF">
        <w:rPr>
          <w:sz w:val="22"/>
          <w:u w:val="single"/>
        </w:rPr>
        <w:t xml:space="preserve">the risk assessment process is rigged to not find risk. </w:t>
      </w:r>
      <w:r w:rsidRPr="00881EDF">
        <w:rPr>
          <w:sz w:val="4"/>
        </w:rPr>
        <w:t>From 2002 to 2016, America delivered $197 billion in weapons to 167 states worldwide.</w:t>
      </w:r>
      <w:hyperlink r:id="rId9" w:anchor="_idTextAnchor006" w:history="1">
        <w:r w:rsidRPr="00881EDF">
          <w:rPr>
            <w:rStyle w:val="Hyperlink"/>
            <w:sz w:val="4"/>
          </w:rPr>
          <w:t>6</w:t>
        </w:r>
      </w:hyperlink>
      <w:r w:rsidRPr="00881EDF">
        <w:rPr>
          <w:sz w:val="4"/>
        </w:rPr>
        <w:t xml:space="preserve"> Thirty-two of these countries purchased at least $1 billion in arms. The Kingdom of Saudi Arabia was America’s biggest client, purchasing $25.8 billion worth of weapons — including F-15s and a litany of helicopters, naval assets, and associated munitions. As shown in Table 1, the top 10 clients collectively bought $124 billion in arms — accounting for roughly two-thirds of the value of America’s total global exports since 2002. Given the amount of chaos, instability, and conflict in the world, it is difficult to imagine what sort of process would assess as many as 167 of</w:t>
      </w:r>
    </w:p>
    <w:p w14:paraId="653925CC" w14:textId="77777777" w:rsidR="0026640F" w:rsidRDefault="0026640F" w:rsidP="0026640F">
      <w:pPr>
        <w:pStyle w:val="Heading4"/>
      </w:pPr>
      <w:r>
        <w:t>Arms sales to Saudi Arabia decimate US legitimacy</w:t>
      </w:r>
    </w:p>
    <w:p w14:paraId="5C6BE3C4" w14:textId="77777777" w:rsidR="0026640F" w:rsidRPr="007564FF" w:rsidRDefault="0026640F" w:rsidP="0026640F">
      <w:pPr>
        <w:rPr>
          <w:rStyle w:val="Style13ptBold"/>
        </w:rPr>
      </w:pPr>
      <w:proofErr w:type="spellStart"/>
      <w:r w:rsidRPr="007564FF">
        <w:rPr>
          <w:rStyle w:val="Style13ptBold"/>
        </w:rPr>
        <w:t>Guay</w:t>
      </w:r>
      <w:proofErr w:type="spellEnd"/>
      <w:r w:rsidRPr="007564FF">
        <w:rPr>
          <w:rStyle w:val="Style13ptBold"/>
        </w:rPr>
        <w:t xml:space="preserve"> 2018</w:t>
      </w:r>
    </w:p>
    <w:p w14:paraId="320DBC2F" w14:textId="77777777" w:rsidR="0026640F" w:rsidRPr="007564FF" w:rsidRDefault="0026640F" w:rsidP="0026640F">
      <w:pPr>
        <w:rPr>
          <w:sz w:val="18"/>
        </w:rPr>
      </w:pPr>
      <w:r w:rsidRPr="007564FF">
        <w:rPr>
          <w:sz w:val="18"/>
        </w:rPr>
        <w:t>[Terrence, Clinical Professor of International Business at Pennsylvania State University, “ARMS SALES TO SAUDI ARABIA GIVE TRUMP ALL THE LEVERAGE HE NEEDS”, https://inkstickmedia.com/arms-sales-to-saudi-arabia-give-trump-all-the-leverage-he-needs/]</w:t>
      </w:r>
    </w:p>
    <w:p w14:paraId="53F912B7" w14:textId="77777777" w:rsidR="0026640F" w:rsidRPr="00376158" w:rsidRDefault="0026640F" w:rsidP="0026640F">
      <w:pPr>
        <w:rPr>
          <w:sz w:val="16"/>
        </w:rPr>
      </w:pPr>
      <w:r w:rsidRPr="00376158">
        <w:rPr>
          <w:rStyle w:val="StyleUnderline"/>
        </w:rPr>
        <w:t>Since</w:t>
      </w:r>
      <w:r w:rsidRPr="00376158">
        <w:rPr>
          <w:sz w:val="16"/>
        </w:rPr>
        <w:t xml:space="preserve"> the end of </w:t>
      </w:r>
      <w:r w:rsidRPr="00376158">
        <w:rPr>
          <w:rStyle w:val="StyleUnderline"/>
        </w:rPr>
        <w:t>World War II, the US has developed</w:t>
      </w:r>
      <w:r w:rsidRPr="00376158">
        <w:rPr>
          <w:sz w:val="16"/>
        </w:rPr>
        <w:t xml:space="preserve"> a global reputation as a </w:t>
      </w:r>
      <w:r w:rsidRPr="00376158">
        <w:rPr>
          <w:rStyle w:val="StyleUnderline"/>
        </w:rPr>
        <w:t>moral authority championing human rights.</w:t>
      </w:r>
      <w:r w:rsidRPr="00376158">
        <w:rPr>
          <w:sz w:val="16"/>
        </w:rPr>
        <w:t xml:space="preserve"> Yes, there have been </w:t>
      </w:r>
      <w:r w:rsidRPr="00376158">
        <w:rPr>
          <w:rStyle w:val="StyleUnderline"/>
        </w:rPr>
        <w:t>many times</w:t>
      </w:r>
      <w:r w:rsidRPr="00376158">
        <w:rPr>
          <w:sz w:val="16"/>
        </w:rPr>
        <w:t xml:space="preserve"> when </w:t>
      </w:r>
      <w:r w:rsidRPr="00376158">
        <w:rPr>
          <w:rStyle w:val="StyleUnderline"/>
        </w:rPr>
        <w:t>realpolitik took priority. But despite these</w:t>
      </w:r>
      <w:r w:rsidRPr="00376158">
        <w:rPr>
          <w:sz w:val="16"/>
        </w:rPr>
        <w:t xml:space="preserve"> moments, </w:t>
      </w:r>
      <w:r w:rsidRPr="00376158">
        <w:rPr>
          <w:rStyle w:val="StyleUnderline"/>
        </w:rPr>
        <w:t>the US managed</w:t>
      </w:r>
      <w:r w:rsidRPr="00376158">
        <w:rPr>
          <w:sz w:val="16"/>
        </w:rPr>
        <w:t xml:space="preserve"> also </w:t>
      </w:r>
      <w:r w:rsidRPr="00376158">
        <w:rPr>
          <w:rStyle w:val="StyleUnderline"/>
        </w:rPr>
        <w:t>to maintain</w:t>
      </w:r>
      <w:r w:rsidRPr="00376158">
        <w:rPr>
          <w:sz w:val="16"/>
        </w:rPr>
        <w:t xml:space="preserve"> its </w:t>
      </w:r>
      <w:r w:rsidRPr="00376158">
        <w:rPr>
          <w:rStyle w:val="StyleUnderline"/>
        </w:rPr>
        <w:t>authority by advocating</w:t>
      </w:r>
      <w:r w:rsidRPr="00376158">
        <w:rPr>
          <w:sz w:val="16"/>
        </w:rPr>
        <w:t xml:space="preserve"> respect for human </w:t>
      </w:r>
      <w:r w:rsidRPr="00376158">
        <w:rPr>
          <w:rStyle w:val="StyleUnderline"/>
        </w:rPr>
        <w:t>rights as a global norm</w:t>
      </w:r>
      <w:r w:rsidRPr="00376158">
        <w:rPr>
          <w:sz w:val="16"/>
        </w:rPr>
        <w:t xml:space="preserve"> during the Cold War, and within many repressive regimes ever since. </w:t>
      </w:r>
      <w:r w:rsidRPr="00376158">
        <w:rPr>
          <w:rStyle w:val="StyleUnderline"/>
        </w:rPr>
        <w:t xml:space="preserve">With </w:t>
      </w:r>
      <w:proofErr w:type="spellStart"/>
      <w:r w:rsidRPr="00376158">
        <w:rPr>
          <w:rStyle w:val="StyleUnderline"/>
        </w:rPr>
        <w:t>Khashoggi</w:t>
      </w:r>
      <w:proofErr w:type="spellEnd"/>
      <w:r w:rsidRPr="00376158">
        <w:rPr>
          <w:rStyle w:val="StyleUnderline"/>
        </w:rPr>
        <w:t>, Trump is choosing to give up that mantle</w:t>
      </w:r>
      <w:r w:rsidRPr="00376158">
        <w:rPr>
          <w:sz w:val="16"/>
        </w:rPr>
        <w:t xml:space="preserve"> completely </w:t>
      </w:r>
      <w:r w:rsidRPr="00376158">
        <w:rPr>
          <w:rStyle w:val="StyleUnderline"/>
        </w:rPr>
        <w:t>by showing his priority is purely economic, regardless of the impact on the United States’ global reputation</w:t>
      </w:r>
      <w:r w:rsidRPr="00376158">
        <w:rPr>
          <w:sz w:val="16"/>
        </w:rPr>
        <w:t xml:space="preserve">. </w:t>
      </w:r>
      <w:r w:rsidRPr="00376158">
        <w:rPr>
          <w:rStyle w:val="StyleUnderline"/>
        </w:rPr>
        <w:t>Such a bald-faced strategy</w:t>
      </w:r>
      <w:r w:rsidRPr="00376158">
        <w:rPr>
          <w:sz w:val="16"/>
        </w:rPr>
        <w:t>, in my view, sells American values short and</w:t>
      </w:r>
      <w:r w:rsidRPr="00376158">
        <w:rPr>
          <w:rStyle w:val="StyleUnderline"/>
          <w:sz w:val="16"/>
        </w:rPr>
        <w:t xml:space="preserve"> </w:t>
      </w:r>
      <w:r w:rsidRPr="00376158">
        <w:rPr>
          <w:rStyle w:val="StyleUnderline"/>
        </w:rPr>
        <w:t>weakens US global credibility</w:t>
      </w:r>
      <w:r w:rsidRPr="00376158">
        <w:rPr>
          <w:sz w:val="16"/>
        </w:rPr>
        <w:t>.</w:t>
      </w:r>
    </w:p>
    <w:p w14:paraId="5908F922" w14:textId="77777777" w:rsidR="003E65FC" w:rsidRPr="003E65FC" w:rsidRDefault="003E65FC" w:rsidP="003E65FC"/>
    <w:p w14:paraId="484A761A" w14:textId="77777777" w:rsidR="003E65FC" w:rsidRDefault="003E65FC" w:rsidP="003E65FC">
      <w:pPr>
        <w:pStyle w:val="Heading2"/>
      </w:pPr>
      <w:r>
        <w:t>N/L</w:t>
      </w:r>
    </w:p>
    <w:p w14:paraId="6BA19ABC" w14:textId="77777777" w:rsidR="003E65FC" w:rsidRPr="00B858E8" w:rsidRDefault="003E65FC" w:rsidP="003E65FC">
      <w:pPr>
        <w:pStyle w:val="Heading4"/>
      </w:pPr>
      <w:r w:rsidRPr="00B858E8">
        <w:t xml:space="preserve">Doesn’t fix </w:t>
      </w:r>
      <w:proofErr w:type="spellStart"/>
      <w:r w:rsidRPr="00B858E8">
        <w:t>heg</w:t>
      </w:r>
      <w:proofErr w:type="spellEnd"/>
      <w:r w:rsidRPr="00B858E8">
        <w:t>-- alliances</w:t>
      </w:r>
    </w:p>
    <w:p w14:paraId="31BA0F97" w14:textId="77777777" w:rsidR="003E65FC" w:rsidRPr="00B858E8" w:rsidRDefault="003E65FC" w:rsidP="003E65FC">
      <w:r w:rsidRPr="00B858E8">
        <w:rPr>
          <w:rStyle w:val="Style13ptBold"/>
        </w:rPr>
        <w:t xml:space="preserve">Thrall and </w:t>
      </w:r>
      <w:proofErr w:type="spellStart"/>
      <w:r w:rsidRPr="00B858E8">
        <w:rPr>
          <w:rStyle w:val="Style13ptBold"/>
        </w:rPr>
        <w:t>Dorminey</w:t>
      </w:r>
      <w:proofErr w:type="spellEnd"/>
      <w:r w:rsidRPr="00B858E8">
        <w:rPr>
          <w:rStyle w:val="Style13ptBold"/>
        </w:rPr>
        <w:t xml:space="preserve"> 18</w:t>
      </w:r>
      <w:r w:rsidRPr="00B858E8">
        <w:t xml:space="preserve"> (A Trevor Thrall- senior fellow for the Cato’s Institute’s Defense and Foreign Policy Department, with expertise in international security and the politics of American national security and Caroline </w:t>
      </w:r>
      <w:proofErr w:type="spellStart"/>
      <w:r w:rsidRPr="00B858E8">
        <w:t>Dorminey</w:t>
      </w:r>
      <w:proofErr w:type="spellEnd"/>
      <w:r w:rsidRPr="00B858E8">
        <w:t xml:space="preserve">- policy analyst in defense and foreign policy studies at the Cato Institute, 3-13-2018, "Risky Business: The Role of Arms Sales in U.S. Foreign Policy," Cato Institute, </w:t>
      </w:r>
      <w:hyperlink r:id="rId10" w:anchor="full" w:history="1">
        <w:r w:rsidRPr="00B858E8">
          <w:rPr>
            <w:rStyle w:val="Hyperlink"/>
          </w:rPr>
          <w:t>https://www.cato.org/publications/policy-analysis/risky-business-role-arms-sales-us-foreign-policy#full</w:t>
        </w:r>
      </w:hyperlink>
      <w:r w:rsidRPr="00B858E8">
        <w:t>) RK</w:t>
      </w:r>
    </w:p>
    <w:p w14:paraId="49F4DFE8" w14:textId="77777777" w:rsidR="003E65FC" w:rsidRPr="00B858E8" w:rsidRDefault="003E65FC" w:rsidP="003E65FC">
      <w:pPr>
        <w:rPr>
          <w:sz w:val="14"/>
        </w:rPr>
      </w:pPr>
      <w:r w:rsidRPr="00B858E8">
        <w:rPr>
          <w:sz w:val="14"/>
        </w:rPr>
        <w:t xml:space="preserve">At the strategic level, </w:t>
      </w:r>
      <w:r w:rsidRPr="00B858E8">
        <w:rPr>
          <w:u w:val="single"/>
        </w:rPr>
        <w:t xml:space="preserve">the United States inhabits such an extremely favorable security environment in the post-Cold War world that </w:t>
      </w:r>
      <w:r w:rsidRPr="00B858E8">
        <w:rPr>
          <w:b/>
          <w:u w:val="single"/>
        </w:rPr>
        <w:t>most arms sales do little or nothing to improve</w:t>
      </w:r>
      <w:r w:rsidRPr="00B858E8">
        <w:rPr>
          <w:u w:val="single"/>
        </w:rPr>
        <w:t xml:space="preserve"> its </w:t>
      </w:r>
      <w:r w:rsidRPr="00B858E8">
        <w:rPr>
          <w:b/>
          <w:u w:val="single"/>
        </w:rPr>
        <w:t>security</w:t>
      </w:r>
      <w:r w:rsidRPr="00B858E8">
        <w:rPr>
          <w:sz w:val="14"/>
        </w:rPr>
        <w:t xml:space="preserve">. Thanks to its geography, friendly (and weak) neighbors, large and dynamic economy, and secure nuclear arsenal, </w:t>
      </w:r>
      <w:r w:rsidRPr="00B858E8">
        <w:rPr>
          <w:u w:val="single"/>
        </w:rPr>
        <w:t>the United States faces very few significant threats</w:t>
      </w:r>
      <w:r w:rsidRPr="00B858E8">
        <w:rPr>
          <w:sz w:val="14"/>
        </w:rPr>
        <w:t>. There is no Soviet Union bent upon dominating Europe and destroying the United States. China, despite its rapid rise, cannot (and has no reason to) challenge the sovereignty or territorial integrity of the United States. Arms sales — to allies or others — are unnecessary to deter major, direct threats to U.S. national security in the current era.</w:t>
      </w:r>
      <w:hyperlink r:id="rId11" w:anchor="_idTextAnchor047" w:history="1">
        <w:r w:rsidRPr="00B858E8">
          <w:rPr>
            <w:rStyle w:val="Hyperlink"/>
            <w:sz w:val="14"/>
          </w:rPr>
          <w:t>47</w:t>
        </w:r>
      </w:hyperlink>
      <w:r w:rsidRPr="00B858E8">
        <w:rPr>
          <w:sz w:val="14"/>
        </w:rPr>
        <w:t xml:space="preserve"> </w:t>
      </w:r>
      <w:r w:rsidRPr="00B858E8">
        <w:rPr>
          <w:u w:val="single"/>
        </w:rPr>
        <w:t>Nor are arms sales necessary to protect the United States from “falling dominoes,” or the consequences of conflicts elsewhere</w:t>
      </w:r>
      <w:r w:rsidRPr="00B858E8">
        <w:rPr>
          <w:sz w:val="14"/>
        </w:rPr>
        <w:t xml:space="preserve">. </w:t>
      </w:r>
      <w:r w:rsidRPr="00B858E8">
        <w:rPr>
          <w:u w:val="single"/>
        </w:rPr>
        <w:t>The United States enjoys</w:t>
      </w:r>
      <w:r w:rsidRPr="00B858E8">
        <w:rPr>
          <w:sz w:val="14"/>
        </w:rPr>
        <w:t xml:space="preserve"> what Eric </w:t>
      </w:r>
      <w:proofErr w:type="spellStart"/>
      <w:r w:rsidRPr="00B858E8">
        <w:rPr>
          <w:sz w:val="14"/>
        </w:rPr>
        <w:t>Nordlinger</w:t>
      </w:r>
      <w:proofErr w:type="spellEnd"/>
      <w:r w:rsidRPr="00B858E8">
        <w:rPr>
          <w:sz w:val="14"/>
        </w:rPr>
        <w:t xml:space="preserve"> called “</w:t>
      </w:r>
      <w:r w:rsidRPr="00B858E8">
        <w:rPr>
          <w:u w:val="single"/>
        </w:rPr>
        <w:t>strategic immunity</w:t>
      </w:r>
      <w:r w:rsidRPr="00B858E8">
        <w:rPr>
          <w:sz w:val="14"/>
        </w:rPr>
        <w:t>.”</w:t>
      </w:r>
      <w:hyperlink r:id="rId12" w:anchor="_idTextAnchor048" w:history="1">
        <w:r w:rsidRPr="00B858E8">
          <w:rPr>
            <w:rStyle w:val="Hyperlink"/>
            <w:sz w:val="14"/>
          </w:rPr>
          <w:t>48</w:t>
        </w:r>
      </w:hyperlink>
      <w:r w:rsidRPr="00B858E8">
        <w:rPr>
          <w:sz w:val="14"/>
        </w:rPr>
        <w:t xml:space="preserve"> Simply put, </w:t>
      </w:r>
      <w:r w:rsidRPr="00B858E8">
        <w:rPr>
          <w:u w:val="single"/>
        </w:rPr>
        <w:t>most of what happens in the rest of the world is irrelevant to U.S. national security.</w:t>
      </w:r>
      <w:r w:rsidRPr="00B858E8">
        <w:rPr>
          <w:sz w:val="14"/>
        </w:rPr>
        <w:t xml:space="preserve"> The United States has spent decades helping South Korea keep North Korea in check, for example, but division of territory on the Korean peninsula does not affect America’s security. Likewise, </w:t>
      </w:r>
      <w:r w:rsidRPr="00B858E8">
        <w:rPr>
          <w:u w:val="single"/>
        </w:rPr>
        <w:t xml:space="preserve">civil wars in the Middle East and Russia’s annexation of Crimea might be significant for many reasons, </w:t>
      </w:r>
      <w:r w:rsidRPr="00B858E8">
        <w:rPr>
          <w:sz w:val="14"/>
        </w:rPr>
        <w:t xml:space="preserve">but </w:t>
      </w:r>
      <w:r w:rsidRPr="00B858E8">
        <w:rPr>
          <w:u w:val="single"/>
        </w:rPr>
        <w:t>those</w:t>
      </w:r>
      <w:r w:rsidRPr="00B858E8">
        <w:rPr>
          <w:sz w:val="14"/>
        </w:rPr>
        <w:t xml:space="preserve"> </w:t>
      </w:r>
      <w:r w:rsidRPr="00B858E8">
        <w:rPr>
          <w:u w:val="single"/>
        </w:rPr>
        <w:t>events</w:t>
      </w:r>
      <w:r w:rsidRPr="00B858E8">
        <w:rPr>
          <w:sz w:val="14"/>
        </w:rPr>
        <w:t xml:space="preserve"> </w:t>
      </w:r>
      <w:r w:rsidRPr="00B858E8">
        <w:rPr>
          <w:u w:val="single"/>
        </w:rPr>
        <w:t>do not threaten</w:t>
      </w:r>
      <w:r w:rsidRPr="00B858E8">
        <w:rPr>
          <w:sz w:val="14"/>
        </w:rPr>
        <w:t xml:space="preserve"> the ability of </w:t>
      </w:r>
      <w:r w:rsidRPr="00B858E8">
        <w:rPr>
          <w:u w:val="single"/>
        </w:rPr>
        <w:t>the United States</w:t>
      </w:r>
      <w:r w:rsidRPr="00B858E8">
        <w:rPr>
          <w:sz w:val="14"/>
        </w:rPr>
        <w:t xml:space="preserve"> to defend itself. As a result, </w:t>
      </w:r>
      <w:r w:rsidRPr="00B858E8">
        <w:rPr>
          <w:u w:val="single"/>
        </w:rPr>
        <w:t xml:space="preserve">a decision to sell weapons to Ukraine, Taiwan, or South Korea could significantly affect those nations’ security; doing so is not an act of ensuring U.S. national security. </w:t>
      </w:r>
      <w:r w:rsidRPr="00B858E8">
        <w:rPr>
          <w:sz w:val="14"/>
        </w:rPr>
        <w:t>Nor does the threat of</w:t>
      </w:r>
      <w:r w:rsidRPr="00B858E8">
        <w:rPr>
          <w:u w:val="single"/>
        </w:rPr>
        <w:t xml:space="preserve"> transnational terrorism justify most arms sales</w:t>
      </w:r>
      <w:r w:rsidRPr="00B858E8">
        <w:rPr>
          <w:sz w:val="14"/>
        </w:rPr>
        <w:t>. Most fundamentally, the actual threat from Islamist-inspired terrorism to Americans is extraordinarily low. Since 9/11, neither al Qaeda nor the Islamic State has managed an attack on the American homeland. Lone wolf terrorists inspired by those groups have done so, but since 9/11 those attacks have killed fewer than 100 Americans, an average of about 6 people per year. There is simply very little risk reduction to be gained from any strategy. The idea that the United States should be willing to accept the significant negative effects of arms sales for minimal counterterrorism gains is seriously misguided.</w:t>
      </w:r>
      <w:hyperlink r:id="rId13" w:anchor="_idTextAnchor049" w:history="1">
        <w:r w:rsidRPr="00B858E8">
          <w:rPr>
            <w:rStyle w:val="Hyperlink"/>
            <w:sz w:val="14"/>
          </w:rPr>
          <w:t>49</w:t>
        </w:r>
      </w:hyperlink>
      <w:r w:rsidRPr="00B858E8">
        <w:rPr>
          <w:sz w:val="14"/>
        </w:rPr>
        <w:t xml:space="preserve"> Moreover, </w:t>
      </w:r>
      <w:r w:rsidRPr="00B858E8">
        <w:rPr>
          <w:u w:val="single"/>
        </w:rPr>
        <w:t>even if one believed that the benefits would outweigh the potential costs, arms sales still have almost no value as a tool in the war on terror for several reasons.</w:t>
      </w:r>
      <w:r w:rsidRPr="00B858E8">
        <w:rPr>
          <w:sz w:val="14"/>
        </w:rPr>
        <w:t xml:space="preserve"> First, the </w:t>
      </w:r>
      <w:proofErr w:type="gramStart"/>
      <w:r w:rsidRPr="00B858E8">
        <w:rPr>
          <w:u w:val="single"/>
        </w:rPr>
        <w:t>bulk of arms sales</w:t>
      </w:r>
      <w:r w:rsidRPr="00B858E8">
        <w:rPr>
          <w:sz w:val="14"/>
        </w:rPr>
        <w:t xml:space="preserve"> (and those we considered in our risk assessment) involv</w:t>
      </w:r>
      <w:r w:rsidRPr="00B858E8">
        <w:rPr>
          <w:u w:val="single"/>
        </w:rPr>
        <w:t>e</w:t>
      </w:r>
      <w:proofErr w:type="gramEnd"/>
      <w:r w:rsidRPr="00B858E8">
        <w:rPr>
          <w:u w:val="single"/>
        </w:rPr>
        <w:t xml:space="preserve"> major conventional weapons, which are ill suited to combatting terrorism. M</w:t>
      </w:r>
      <w:r w:rsidRPr="00B858E8">
        <w:rPr>
          <w:sz w:val="14"/>
        </w:rPr>
        <w:t xml:space="preserve">any U.S. arms deals since 9/11 have involved major </w:t>
      </w:r>
      <w:r w:rsidRPr="00B858E8">
        <w:rPr>
          <w:u w:val="single"/>
        </w:rPr>
        <w:t>conventional weapons systems</w:t>
      </w:r>
      <w:r w:rsidRPr="00B858E8">
        <w:rPr>
          <w:sz w:val="14"/>
        </w:rPr>
        <w:t xml:space="preserve"> such as fighter jets, missiles, and artillery, </w:t>
      </w:r>
      <w:r w:rsidRPr="00B858E8">
        <w:rPr>
          <w:u w:val="single"/>
        </w:rPr>
        <w:t>useful for traditional military operations, but of little use in fighting terrorists</w:t>
      </w:r>
      <w:r w:rsidRPr="00B858E8">
        <w:rPr>
          <w:sz w:val="14"/>
        </w:rPr>
        <w:t xml:space="preserve">. </w:t>
      </w:r>
      <w:r w:rsidRPr="00B858E8">
        <w:rPr>
          <w:u w:val="single"/>
        </w:rPr>
        <w:t>Insurgencies</w:t>
      </w:r>
      <w:r w:rsidRPr="00B858E8">
        <w:rPr>
          <w:sz w:val="14"/>
        </w:rPr>
        <w:t xml:space="preserve"> that hold territory, like the Islamic State, </w:t>
      </w:r>
      <w:r w:rsidRPr="00B858E8">
        <w:rPr>
          <w:u w:val="single"/>
        </w:rPr>
        <w:t xml:space="preserve">are one thing, but most terrorist groups do not advertise their location, nor do they assemble in large groups. </w:t>
      </w:r>
      <w:r w:rsidRPr="00B858E8">
        <w:rPr>
          <w:sz w:val="14"/>
        </w:rPr>
        <w:t xml:space="preserve">Second, </w:t>
      </w:r>
      <w:r w:rsidRPr="00B858E8">
        <w:rPr>
          <w:u w:val="single"/>
        </w:rPr>
        <w:t>there is little evidence</w:t>
      </w:r>
      <w:r w:rsidRPr="00B858E8">
        <w:rPr>
          <w:sz w:val="14"/>
        </w:rPr>
        <w:t xml:space="preserve"> from the past 16 years that direct </w:t>
      </w:r>
      <w:r w:rsidRPr="00B858E8">
        <w:rPr>
          <w:u w:val="single"/>
        </w:rPr>
        <w:t>military intervention is the right way to combat terrorism.</w:t>
      </w:r>
      <w:r w:rsidRPr="00B858E8">
        <w:rPr>
          <w:sz w:val="14"/>
        </w:rPr>
        <w:t xml:space="preserve"> Research reveals that military force alone “seldom ends terrorism.”</w:t>
      </w:r>
      <w:hyperlink r:id="rId14" w:anchor="_idTextAnchor050" w:history="1">
        <w:r w:rsidRPr="00B858E8">
          <w:rPr>
            <w:rStyle w:val="Hyperlink"/>
            <w:sz w:val="14"/>
          </w:rPr>
          <w:t>50</w:t>
        </w:r>
      </w:hyperlink>
      <w:r w:rsidRPr="00B858E8">
        <w:rPr>
          <w:sz w:val="14"/>
        </w:rPr>
        <w:t xml:space="preserve"> This comports with the American experience in Afghanistan, Iraq, and elsewhere in the war on terror to date. Despite regime change, thousands of air strikes, and efforts to upgrade the military capabilities of friendly governments, the United States has not only failed to destroy the threat of Islamist-inspired terrorism, it has also spawned chaos, greater resentment, and a sharp increase in the level of terrorism afflicting the nations involved.</w:t>
      </w:r>
      <w:hyperlink r:id="rId15" w:anchor="_idTextAnchor051" w:history="1">
        <w:r w:rsidRPr="00B858E8">
          <w:rPr>
            <w:rStyle w:val="Hyperlink"/>
            <w:sz w:val="14"/>
          </w:rPr>
          <w:t>51</w:t>
        </w:r>
      </w:hyperlink>
      <w:r w:rsidRPr="00B858E8">
        <w:rPr>
          <w:sz w:val="14"/>
        </w:rPr>
        <w:t xml:space="preserve"> Given the experience of the United States since 2001, there is little reason to expect that additional arms sales to countries like Saudi Arabia, Pakistan, Qatar, or the United Arab Emirates will reduce terrorism, much less anti-American terrorism specifically. Relatedly, </w:t>
      </w:r>
      <w:r w:rsidRPr="00B858E8">
        <w:rPr>
          <w:u w:val="single"/>
        </w:rPr>
        <w:t>many</w:t>
      </w:r>
      <w:r w:rsidRPr="00B858E8">
        <w:rPr>
          <w:sz w:val="14"/>
        </w:rPr>
        <w:t xml:space="preserve"> </w:t>
      </w:r>
      <w:r w:rsidRPr="00B858E8">
        <w:rPr>
          <w:u w:val="single"/>
        </w:rPr>
        <w:t>arms deals since</w:t>
      </w:r>
      <w:r w:rsidRPr="00B858E8">
        <w:rPr>
          <w:sz w:val="14"/>
        </w:rPr>
        <w:t xml:space="preserve"> 9/11, made in the name of counterterrorism, </w:t>
      </w:r>
      <w:r w:rsidRPr="00B858E8">
        <w:rPr>
          <w:u w:val="single"/>
        </w:rPr>
        <w:t>were irrelevant to U.S. goals in the global war on terror because they provided weapons to governments fighting terrorist groups only vaguely</w:t>
      </w:r>
      <w:r w:rsidRPr="00B858E8">
        <w:rPr>
          <w:sz w:val="14"/>
        </w:rPr>
        <w:t xml:space="preserve"> (if at all) </w:t>
      </w:r>
      <w:r w:rsidRPr="00B858E8">
        <w:rPr>
          <w:u w:val="single"/>
        </w:rPr>
        <w:t>linked to al Qaeda or ISIS</w:t>
      </w:r>
      <w:r w:rsidRPr="00B858E8">
        <w:rPr>
          <w:sz w:val="14"/>
        </w:rPr>
        <w:t xml:space="preserve">. Although selling weapons to the governments of Nigeria or Morocco or Tunisia might help them combat violent resistance in their countries, </w:t>
      </w:r>
      <w:r w:rsidRPr="00B858E8">
        <w:rPr>
          <w:u w:val="single"/>
        </w:rPr>
        <w:t>terrorist groups in those countries have never targeted the United States</w:t>
      </w:r>
      <w:r w:rsidRPr="00B858E8">
        <w:rPr>
          <w:sz w:val="14"/>
        </w:rPr>
        <w:t xml:space="preserve">. As a result, such arms deals cannot be justified by arguing that they advance the goals of the United States in its own war on terror in any serious way. Finally, arms </w:t>
      </w:r>
      <w:r w:rsidRPr="00B858E8">
        <w:rPr>
          <w:u w:val="single"/>
        </w:rPr>
        <w:t>sales are completely useless to combat the largest terrorist threat to the U.S. homeland</w:t>
      </w:r>
      <w:r w:rsidRPr="00B858E8">
        <w:rPr>
          <w:sz w:val="14"/>
        </w:rPr>
        <w:t xml:space="preserve"> — lone wolf attackers already living in the United States. As noted, none of the successful attacks in the United States since 9/11 resulted from operations directed by al Qaeda or ISIS. And in fact only two foiled attempts since then — the underwear bomber and the printer-bomb plot — can be ascribed to al Qaeda.</w:t>
      </w:r>
      <w:hyperlink r:id="rId16" w:anchor="_idTextAnchor052" w:history="1">
        <w:r w:rsidRPr="00B858E8">
          <w:rPr>
            <w:rStyle w:val="Hyperlink"/>
            <w:sz w:val="14"/>
          </w:rPr>
          <w:t>52</w:t>
        </w:r>
      </w:hyperlink>
      <w:r w:rsidRPr="00B858E8">
        <w:rPr>
          <w:sz w:val="14"/>
        </w:rPr>
        <w:t xml:space="preserve"> Instead, in almost all cases, persons already living in the United States, inspired by Islamist groups, decided to carry out attacks on their own. Clearly, arms sales to foreign nations won’t help with that problem; rather, as many analysts have suggested, amplifying conflicts abroad may well make the problem worse.</w:t>
      </w:r>
      <w:hyperlink r:id="rId17" w:anchor="_idTextAnchor053" w:history="1">
        <w:r w:rsidRPr="00B858E8">
          <w:rPr>
            <w:rStyle w:val="Hyperlink"/>
            <w:sz w:val="14"/>
          </w:rPr>
          <w:t>53</w:t>
        </w:r>
      </w:hyperlink>
      <w:r w:rsidRPr="00B858E8">
        <w:rPr>
          <w:sz w:val="14"/>
        </w:rPr>
        <w:t xml:space="preserve"> In sum, </w:t>
      </w:r>
      <w:r w:rsidRPr="00B858E8">
        <w:rPr>
          <w:u w:val="single"/>
        </w:rPr>
        <w:t>the strategic value of arms sales for the United States is very low given today’s security environment</w:t>
      </w:r>
      <w:r w:rsidRPr="00B858E8">
        <w:rPr>
          <w:sz w:val="14"/>
        </w:rPr>
        <w:t xml:space="preserve">. Different circumstances would produce a different analysis. Although today </w:t>
      </w:r>
      <w:r w:rsidRPr="00B858E8">
        <w:rPr>
          <w:u w:val="single"/>
        </w:rPr>
        <w:t>there is little reason for the United States to worry about the Russian threat to Europe, during the Cold War foreign policy experts agreed that preventing the Soviet Union from dominating the European continent was critical to American security</w:t>
      </w:r>
      <w:r w:rsidRPr="00B858E8">
        <w:rPr>
          <w:sz w:val="14"/>
        </w:rPr>
        <w:t xml:space="preserve">. As a result, the United States sensibly provided NATO allies with advanced weapons. This strategy greatly enhanced the fighting capability of NATO, thereby bolstering deterrence and ensuring European security. Today, happily, the </w:t>
      </w:r>
      <w:r w:rsidRPr="00B858E8">
        <w:rPr>
          <w:u w:val="single"/>
        </w:rPr>
        <w:t>United States faces no such threats</w:t>
      </w:r>
      <w:r w:rsidRPr="00B858E8">
        <w:rPr>
          <w:sz w:val="14"/>
        </w:rPr>
        <w:t xml:space="preserve">. For this reason, the </w:t>
      </w:r>
      <w:r w:rsidRPr="00B858E8">
        <w:rPr>
          <w:u w:val="single"/>
        </w:rPr>
        <w:t>argument in favor of arms sales cannot rest on national security grounds but must rest instead on “national interest” grounds</w:t>
      </w:r>
      <w:r w:rsidRPr="00B858E8">
        <w:rPr>
          <w:sz w:val="14"/>
        </w:rPr>
        <w:t xml:space="preserve">, that is, on the benefits gained from helping other nations improve their own security, and from maintaining conditions generally believed to be in the national interest, such as regional stability or the prevention of war. </w:t>
      </w:r>
      <w:r w:rsidRPr="00B858E8">
        <w:rPr>
          <w:u w:val="single"/>
        </w:rPr>
        <w:t>This is already a much weaker position than the conventional wisdom acknowledges</w:t>
      </w:r>
      <w:r w:rsidRPr="00B858E8">
        <w:rPr>
          <w:sz w:val="14"/>
        </w:rPr>
        <w:t>. Even worse for such sales’ advocates, however, is the fact that arms sales are notoriously uncertain tools for achieving those objectives.</w:t>
      </w:r>
    </w:p>
    <w:p w14:paraId="523EAF22" w14:textId="77777777" w:rsidR="003E65FC" w:rsidRPr="006507D3" w:rsidRDefault="003E65FC" w:rsidP="006507D3">
      <w:pPr>
        <w:pStyle w:val="Heading4"/>
      </w:pPr>
      <w:r w:rsidRPr="006507D3">
        <w:t xml:space="preserve">Intervention is dangerous—we get stuck defending other countries not tied to US security </w:t>
      </w:r>
    </w:p>
    <w:p w14:paraId="49D17BC0" w14:textId="77777777" w:rsidR="003E65FC" w:rsidRPr="00B858E8" w:rsidRDefault="003E65FC" w:rsidP="003E65FC">
      <w:r w:rsidRPr="00B858E8">
        <w:rPr>
          <w:rStyle w:val="Style13ptBold"/>
        </w:rPr>
        <w:t xml:space="preserve">Thrall and </w:t>
      </w:r>
      <w:proofErr w:type="spellStart"/>
      <w:r w:rsidRPr="00B858E8">
        <w:rPr>
          <w:rStyle w:val="Style13ptBold"/>
        </w:rPr>
        <w:t>Dorminey</w:t>
      </w:r>
      <w:proofErr w:type="spellEnd"/>
      <w:r w:rsidRPr="00B858E8">
        <w:rPr>
          <w:rStyle w:val="Style13ptBold"/>
        </w:rPr>
        <w:t xml:space="preserve"> 18</w:t>
      </w:r>
      <w:r w:rsidRPr="00B858E8">
        <w:t xml:space="preserve"> (A Trevor Thrall- senior fellow for the Cato’s Institute’s Defense and Foreign Policy Department, with expertise in international security and the politics of American national security and Caroline </w:t>
      </w:r>
      <w:proofErr w:type="spellStart"/>
      <w:r w:rsidRPr="00B858E8">
        <w:t>Dorminey</w:t>
      </w:r>
      <w:proofErr w:type="spellEnd"/>
      <w:r w:rsidRPr="00B858E8">
        <w:t xml:space="preserve">- policy analyst in defense and foreign policy studies at the Cato Institute, 3-13-2018, "Risky Business: The Role of Arms Sales in U.S. Foreign Policy," Cato Institute, </w:t>
      </w:r>
      <w:hyperlink r:id="rId18" w:anchor="full" w:history="1">
        <w:r w:rsidRPr="00B858E8">
          <w:rPr>
            <w:rStyle w:val="Hyperlink"/>
          </w:rPr>
          <w:t>https://www.cato.org/publications/policy-analysis/risky-business-role-arms-sales-us-foreign-policy#full</w:t>
        </w:r>
      </w:hyperlink>
      <w:r w:rsidRPr="00B858E8">
        <w:t>) RK</w:t>
      </w:r>
    </w:p>
    <w:p w14:paraId="04854AC6" w14:textId="77777777" w:rsidR="003E65FC" w:rsidRPr="004F147F" w:rsidRDefault="003E65FC" w:rsidP="003E65FC">
      <w:pPr>
        <w:rPr>
          <w:sz w:val="14"/>
        </w:rPr>
      </w:pPr>
      <w:proofErr w:type="gramStart"/>
      <w:r w:rsidRPr="00D62DCF">
        <w:rPr>
          <w:u w:val="single"/>
        </w:rPr>
        <w:t>Entanglement.</w:t>
      </w:r>
      <w:proofErr w:type="gramEnd"/>
      <w:r w:rsidRPr="00D62DCF">
        <w:rPr>
          <w:u w:val="single"/>
        </w:rPr>
        <w:t xml:space="preserve"> Arms sales raise the risk of entanglement in two ways. First, they can represent early steps down the slippery slope to unwise military intervention. </w:t>
      </w:r>
      <w:r w:rsidRPr="004F147F">
        <w:rPr>
          <w:sz w:val="14"/>
        </w:rPr>
        <w:t>Consider a case like the Syrian civil war or the many cases during the Cold War in which the United States wanted to support rebels and freedom fighters against oppressive governments.</w:t>
      </w:r>
      <w:hyperlink r:id="rId19" w:anchor="_idTextAnchor074" w:history="1">
        <w:r w:rsidRPr="004F147F">
          <w:rPr>
            <w:rStyle w:val="Hyperlink"/>
            <w:sz w:val="14"/>
          </w:rPr>
          <w:t>74</w:t>
        </w:r>
      </w:hyperlink>
      <w:r w:rsidRPr="004F147F">
        <w:rPr>
          <w:sz w:val="14"/>
        </w:rPr>
        <w:t xml:space="preserve"> In the majority of those cases, </w:t>
      </w:r>
      <w:r w:rsidRPr="00790A58">
        <w:rPr>
          <w:u w:val="single"/>
        </w:rPr>
        <w:t>American leaders were wary of intervening directly</w:t>
      </w:r>
      <w:r w:rsidRPr="004F147F">
        <w:rPr>
          <w:sz w:val="14"/>
        </w:rPr>
        <w:t xml:space="preserve">. Instead, </w:t>
      </w:r>
      <w:r w:rsidRPr="00790A58">
        <w:rPr>
          <w:u w:val="single"/>
        </w:rPr>
        <w:t>the United States tended to rely on money, training, and arms sales. But by taking concrete steps like arms sales to support rebel groups, Washington’s psychological investment in the outcome tends to rise</w:t>
      </w:r>
      <w:r w:rsidRPr="004F147F">
        <w:rPr>
          <w:sz w:val="14"/>
        </w:rPr>
        <w:t xml:space="preserve">, </w:t>
      </w:r>
      <w:r w:rsidRPr="00790A58">
        <w:rPr>
          <w:u w:val="single"/>
        </w:rPr>
        <w:t>as do the political stakes for the president, who will be judged on whether his efforts at support are successful or not</w:t>
      </w:r>
      <w:r w:rsidRPr="004F147F">
        <w:rPr>
          <w:sz w:val="14"/>
        </w:rPr>
        <w:t>. As we saw in the Syrian civil war, for example, Barack Obama’s early efforts to arm Syrian rebels were roundly criticized as feckless, increasing pressure on him to intervene more seriously.</w:t>
      </w:r>
      <w:hyperlink r:id="rId20" w:anchor="_idTextAnchor075" w:history="1">
        <w:r w:rsidRPr="004F147F">
          <w:rPr>
            <w:rStyle w:val="Hyperlink"/>
            <w:sz w:val="14"/>
          </w:rPr>
          <w:t>75</w:t>
        </w:r>
      </w:hyperlink>
      <w:r w:rsidRPr="004F147F">
        <w:rPr>
          <w:sz w:val="14"/>
        </w:rPr>
        <w:t xml:space="preserve"> </w:t>
      </w:r>
      <w:r w:rsidRPr="00790A58">
        <w:rPr>
          <w:u w:val="single"/>
        </w:rPr>
        <w:t>History does not provide much guidance about how serious the risk of this form of entanglement might be</w:t>
      </w:r>
      <w:r w:rsidRPr="004F147F">
        <w:rPr>
          <w:sz w:val="14"/>
        </w:rPr>
        <w:t xml:space="preserve">. During the Cold War, presidents from Nixon onward viewed arms sales as a substitute for sending American troops to do battle with communist forces around the world. The result was an astonishing amount of weaponry transferred or sold to Third World nations, many of which were engaged in active conflicts both external and internal. </w:t>
      </w:r>
      <w:r w:rsidRPr="00790A58">
        <w:rPr>
          <w:u w:val="single"/>
        </w:rPr>
        <w:t>The risk of superpower conflict made it dangerous to intervene directly; accordingly, the Cold War-era risk of entanglement from arms sales was low.</w:t>
      </w:r>
      <w:hyperlink r:id="rId21" w:anchor="_idTextAnchor076" w:history="1">
        <w:r w:rsidRPr="004F147F">
          <w:rPr>
            <w:rStyle w:val="Hyperlink"/>
            <w:sz w:val="14"/>
          </w:rPr>
          <w:t>76</w:t>
        </w:r>
      </w:hyperlink>
      <w:r w:rsidRPr="004F147F">
        <w:rPr>
          <w:sz w:val="14"/>
        </w:rPr>
        <w:t xml:space="preserve"> Today, however, the United States does not face nearly as many constraints on its behavior, as its track record of near-constant military intervention since the end of the Cold War indicates. As a result, </w:t>
      </w:r>
      <w:r w:rsidRPr="00790A58">
        <w:rPr>
          <w:b/>
          <w:u w:val="single"/>
        </w:rPr>
        <w:t>the risk of arms sales helping trigger future military intervention is real, even if it cannot be measured precisely.</w:t>
      </w:r>
      <w:r>
        <w:rPr>
          <w:b/>
          <w:u w:val="single"/>
        </w:rPr>
        <w:t xml:space="preserve"> </w:t>
      </w:r>
      <w:r w:rsidRPr="00790A58">
        <w:rPr>
          <w:b/>
          <w:u w:val="single"/>
        </w:rPr>
        <w:t>The second way in which arms sales might entangle the United States is by creating new disputes or exacerbating existing tensions</w:t>
      </w:r>
      <w:r w:rsidRPr="004F147F">
        <w:rPr>
          <w:sz w:val="14"/>
        </w:rPr>
        <w:t>. U.S. arms sales to Kurdish units fighting in Syria against the Islamic State, for example, have ignited tensions between the United States and its NATO ally Turkey, which sees the Kurds as a serious threat to Turkish sovereignty and stability.</w:t>
      </w:r>
      <w:hyperlink r:id="rId22" w:anchor="_idTextAnchor077" w:history="1">
        <w:r w:rsidRPr="004F147F">
          <w:rPr>
            <w:rStyle w:val="Hyperlink"/>
            <w:sz w:val="14"/>
          </w:rPr>
          <w:t>77</w:t>
        </w:r>
      </w:hyperlink>
      <w:r w:rsidRPr="004F147F">
        <w:rPr>
          <w:sz w:val="14"/>
        </w:rPr>
        <w:t xml:space="preserve"> Meanwhile, ongoing arms sales to NATO nations and to other allies like South Korea and Taiwan have exacerbated tensions with Russia, China, and North Korea, raising the risk of escalation and the possibility that the United States might wind up involved in a direct conflict.</w:t>
      </w:r>
      <w:hyperlink r:id="rId23" w:anchor="_idTextAnchor078" w:history="1">
        <w:proofErr w:type="gramStart"/>
        <w:r w:rsidRPr="004F147F">
          <w:rPr>
            <w:rStyle w:val="Hyperlink"/>
            <w:sz w:val="14"/>
          </w:rPr>
          <w:t>78</w:t>
        </w:r>
      </w:hyperlink>
      <w:r w:rsidRPr="004F147F">
        <w:rPr>
          <w:sz w:val="14"/>
        </w:rPr>
        <w:t xml:space="preserve"> Regional Effects.</w:t>
      </w:r>
      <w:proofErr w:type="gramEnd"/>
      <w:r w:rsidRPr="004F147F">
        <w:rPr>
          <w:sz w:val="14"/>
        </w:rPr>
        <w:t xml:space="preserve"> Arms sales do not just affect the recipient nation; they also affect the local balance of power, often causing ripple effects throughout the region. Though advocates of arms sales trumpet their stabilizing influence, as we have noted above, arms sales often lead to greater tension, less stability, and more conflict. Because of this — and the complementary problem of weapons dispersion — the regional impact of arms sales is less predictable and more problematic than advocates acknowledge. </w:t>
      </w:r>
      <w:proofErr w:type="gramStart"/>
      <w:r w:rsidRPr="004F147F">
        <w:rPr>
          <w:u w:val="single"/>
        </w:rPr>
        <w:t>Instability, Violence, and Conflict.</w:t>
      </w:r>
      <w:proofErr w:type="gramEnd"/>
      <w:r w:rsidRPr="004F147F">
        <w:rPr>
          <w:u w:val="single"/>
        </w:rPr>
        <w:t xml:space="preserve"> First, arms sales can make conflict more likely</w:t>
      </w:r>
      <w:r w:rsidRPr="004F147F">
        <w:rPr>
          <w:sz w:val="14"/>
        </w:rPr>
        <w:t>.</w:t>
      </w:r>
      <w:hyperlink r:id="rId24" w:anchor="_idTextAnchor079" w:history="1">
        <w:r w:rsidRPr="004F147F">
          <w:rPr>
            <w:rStyle w:val="Hyperlink"/>
            <w:sz w:val="14"/>
          </w:rPr>
          <w:t>79</w:t>
        </w:r>
      </w:hyperlink>
      <w:r w:rsidRPr="004F147F">
        <w:rPr>
          <w:sz w:val="14"/>
        </w:rPr>
        <w:t xml:space="preserve"> </w:t>
      </w:r>
      <w:r w:rsidRPr="004F147F">
        <w:rPr>
          <w:u w:val="single"/>
        </w:rPr>
        <w:t>This may occur because recipients of new weapons feel more confident about launching attacks or because changes in the local balance of power can fuel tensions and promote preventive strikes by others</w:t>
      </w:r>
      <w:r w:rsidRPr="004F147F">
        <w:rPr>
          <w:sz w:val="14"/>
        </w:rPr>
        <w:t xml:space="preserve">. A study of arms sales from 1950 to 1995, for example, found that although arms sales appeared to have some restraining effect on major-power allies, they had the opposite effect in other cases, and concluded that “increased </w:t>
      </w:r>
      <w:r w:rsidRPr="004F147F">
        <w:rPr>
          <w:u w:val="single"/>
        </w:rPr>
        <w:t>arms transfers from major powers make states significantly more likely to be militarized dispute initiators</w:t>
      </w:r>
      <w:r w:rsidRPr="004F147F">
        <w:rPr>
          <w:sz w:val="14"/>
        </w:rPr>
        <w:t>.”</w:t>
      </w:r>
      <w:hyperlink r:id="rId25" w:anchor="_idTextAnchor080" w:history="1">
        <w:r w:rsidRPr="004F147F">
          <w:rPr>
            <w:rStyle w:val="Hyperlink"/>
            <w:sz w:val="14"/>
          </w:rPr>
          <w:t>80</w:t>
        </w:r>
      </w:hyperlink>
      <w:r w:rsidRPr="004F147F">
        <w:rPr>
          <w:sz w:val="14"/>
        </w:rPr>
        <w:t xml:space="preserve"> Another study focused on sub-Saharan Africa from 1967 to 1997 found that “arms transfers are significant and positive predictors of increased probability of war.”</w:t>
      </w:r>
      <w:hyperlink r:id="rId26" w:anchor="_idTextAnchor081" w:history="1">
        <w:proofErr w:type="gramStart"/>
        <w:r w:rsidRPr="004F147F">
          <w:rPr>
            <w:rStyle w:val="Hyperlink"/>
            <w:sz w:val="14"/>
          </w:rPr>
          <w:t>81</w:t>
        </w:r>
      </w:hyperlink>
      <w:r w:rsidRPr="004F147F">
        <w:rPr>
          <w:sz w:val="14"/>
        </w:rPr>
        <w:t xml:space="preserve"> Recent history</w:t>
      </w:r>
      <w:proofErr w:type="gramEnd"/>
      <w:r w:rsidRPr="004F147F">
        <w:rPr>
          <w:sz w:val="14"/>
        </w:rPr>
        <w:t xml:space="preserve"> provides supporting evidence for these findings: since 2011, Saudi Arabia, the leading buyer of American weapons, has intervened to varying degrees in Yemen, Tunisia, Syria, and Qatar. </w:t>
      </w:r>
      <w:r w:rsidRPr="004F147F">
        <w:rPr>
          <w:b/>
          <w:u w:val="single"/>
        </w:rPr>
        <w:t>Second, arms sales can also prolong and intensify ongoing conflicts and erode rather than promote regional stability</w:t>
      </w:r>
      <w:r w:rsidRPr="004F147F">
        <w:rPr>
          <w:sz w:val="14"/>
        </w:rPr>
        <w:t xml:space="preserve">. </w:t>
      </w:r>
      <w:r w:rsidRPr="004F147F">
        <w:rPr>
          <w:u w:val="single"/>
        </w:rPr>
        <w:t>Few governments, and fewer insurgencies, have large enough weapons stocks to fight for long without resupply</w:t>
      </w:r>
      <w:r w:rsidRPr="004F147F">
        <w:rPr>
          <w:sz w:val="14"/>
        </w:rPr>
        <w:t>.</w:t>
      </w:r>
      <w:hyperlink r:id="rId27" w:anchor="_idTextAnchor082" w:history="1">
        <w:r w:rsidRPr="004F147F">
          <w:rPr>
            <w:rStyle w:val="Hyperlink"/>
            <w:sz w:val="14"/>
          </w:rPr>
          <w:t>82</w:t>
        </w:r>
      </w:hyperlink>
      <w:r w:rsidRPr="004F147F">
        <w:rPr>
          <w:sz w:val="14"/>
        </w:rPr>
        <w:t xml:space="preserve"> The </w:t>
      </w:r>
      <w:r w:rsidRPr="004F147F">
        <w:rPr>
          <w:u w:val="single"/>
        </w:rPr>
        <w:t>tendency of external powers to arm the side they support</w:t>
      </w:r>
      <w:r w:rsidRPr="004F147F">
        <w:rPr>
          <w:sz w:val="14"/>
        </w:rPr>
        <w:t xml:space="preserve">, however understandable strategically, </w:t>
      </w:r>
      <w:r w:rsidRPr="004F147F">
        <w:rPr>
          <w:u w:val="single"/>
        </w:rPr>
        <w:t>has the inevitable result of allowing the conflict to continue at a higher level of intensity than would otherwise be the case.</w:t>
      </w:r>
      <w:r w:rsidRPr="004F147F">
        <w:rPr>
          <w:sz w:val="14"/>
        </w:rPr>
        <w:t xml:space="preserve"> As one study of arms sales to Africa notes, “Weapons imports are essential additives in this recipe for armed conflict and carnage.”</w:t>
      </w:r>
      <w:hyperlink r:id="rId28" w:anchor="_idTextAnchor083" w:history="1">
        <w:r w:rsidRPr="004F147F">
          <w:rPr>
            <w:rStyle w:val="Hyperlink"/>
            <w:sz w:val="14"/>
          </w:rPr>
          <w:t>83</w:t>
        </w:r>
      </w:hyperlink>
      <w:r w:rsidRPr="004F147F">
        <w:rPr>
          <w:sz w:val="14"/>
        </w:rPr>
        <w:t xml:space="preserve"> </w:t>
      </w:r>
      <w:r w:rsidRPr="004F147F">
        <w:rPr>
          <w:u w:val="single"/>
        </w:rPr>
        <w:t>Third</w:t>
      </w:r>
      <w:r w:rsidRPr="004F147F">
        <w:rPr>
          <w:sz w:val="14"/>
        </w:rPr>
        <w:t xml:space="preserve">, </w:t>
      </w:r>
      <w:r w:rsidRPr="004F147F">
        <w:rPr>
          <w:b/>
          <w:u w:val="single"/>
        </w:rPr>
        <w:t>this dynamic appears to be particularly troublesome with respect to internal conflicts</w:t>
      </w:r>
      <w:r w:rsidRPr="004F147F">
        <w:rPr>
          <w:sz w:val="14"/>
        </w:rPr>
        <w:t xml:space="preserve">. Jennifer Erickson, for example, found that recipients of major conventional weapons are 70 percent more likely to engage in internal conflicts than other states. </w:t>
      </w:r>
      <w:r w:rsidRPr="004F147F">
        <w:rPr>
          <w:u w:val="single"/>
        </w:rPr>
        <w:t>Though halting arms sales alone is not a panacea for peace and stability, arms embargoes can help lessen the destructiveness of combat in both civil and interstate wars simply by restricting access to the means of violence</w:t>
      </w:r>
      <w:r w:rsidRPr="004F147F">
        <w:rPr>
          <w:sz w:val="14"/>
        </w:rPr>
        <w:t>.</w:t>
      </w:r>
      <w:hyperlink r:id="rId29" w:anchor="_idTextAnchor084" w:history="1">
        <w:r w:rsidRPr="004F147F">
          <w:rPr>
            <w:rStyle w:val="Hyperlink"/>
            <w:sz w:val="14"/>
          </w:rPr>
          <w:t>84</w:t>
        </w:r>
      </w:hyperlink>
      <w:r w:rsidRPr="004F147F">
        <w:rPr>
          <w:sz w:val="14"/>
        </w:rPr>
        <w:t xml:space="preserve"> </w:t>
      </w:r>
      <w:r w:rsidRPr="004F147F">
        <w:rPr>
          <w:u w:val="single"/>
        </w:rPr>
        <w:t>Finally</w:t>
      </w:r>
      <w:r w:rsidRPr="004F147F">
        <w:rPr>
          <w:sz w:val="14"/>
        </w:rPr>
        <w:t xml:space="preserve">, </w:t>
      </w:r>
      <w:r w:rsidRPr="004F147F">
        <w:rPr>
          <w:b/>
          <w:u w:val="single"/>
        </w:rPr>
        <w:t>because of their effects on both interstate and internal conflict, arms sales can also erode rather than promote regional stability</w:t>
      </w:r>
      <w:r w:rsidRPr="004F147F">
        <w:rPr>
          <w:sz w:val="14"/>
        </w:rPr>
        <w:t xml:space="preserve">. As noted in the previous section, </w:t>
      </w:r>
      <w:r w:rsidRPr="004F147F">
        <w:rPr>
          <w:u w:val="single"/>
        </w:rPr>
        <w:t>where the United States seeks to manage regional balances of power, arms sales often create tension, whether because the American role in the region threatens others or because American clients feel emboldened. The Middle East, for example, has seesawed between violence and tense standoffs for the past many decades</w:t>
      </w:r>
      <w:r w:rsidRPr="004F147F">
        <w:rPr>
          <w:sz w:val="14"/>
        </w:rPr>
        <w:t>, at first because of Cold War competition and more recently because of the American war on terror. T</w:t>
      </w:r>
      <w:r w:rsidRPr="004F147F">
        <w:rPr>
          <w:u w:val="single"/>
        </w:rPr>
        <w:t>he notion that increased U.S. arms sales since 9/11 made the Middle East more stable is far-fetched to say the least</w:t>
      </w:r>
      <w:r w:rsidRPr="004F147F">
        <w:rPr>
          <w:sz w:val="14"/>
        </w:rPr>
        <w:t xml:space="preserve">. Similarly, </w:t>
      </w:r>
      <w:r w:rsidRPr="004F147F">
        <w:rPr>
          <w:u w:val="single"/>
        </w:rPr>
        <w:t>though many argue that American security commitments to countries like Japan, Taiwan, and South Korea have produced greater stability, there is a strong case to be made that the opposite is now true</w:t>
      </w:r>
      <w:r w:rsidRPr="004F147F">
        <w:rPr>
          <w:sz w:val="14"/>
        </w:rPr>
        <w:t xml:space="preserve">. </w:t>
      </w:r>
      <w:r w:rsidRPr="004F147F">
        <w:rPr>
          <w:u w:val="single"/>
        </w:rPr>
        <w:t>American support of South Korea has driven North Korea to develop nuclear weapons; the presence of U.S. missile defense systems in South Korea has aggravated China, and American support of Taiwan produces continual tension between the two powers</w:t>
      </w:r>
      <w:r w:rsidRPr="004F147F">
        <w:rPr>
          <w:sz w:val="14"/>
        </w:rPr>
        <w:t>.</w:t>
      </w:r>
      <w:hyperlink r:id="rId30" w:anchor="_idTextAnchor085" w:history="1">
        <w:r w:rsidRPr="004F147F">
          <w:rPr>
            <w:rStyle w:val="Hyperlink"/>
            <w:sz w:val="14"/>
          </w:rPr>
          <w:t>85</w:t>
        </w:r>
      </w:hyperlink>
    </w:p>
    <w:p w14:paraId="08922F20" w14:textId="77777777" w:rsidR="003E65FC" w:rsidRDefault="003E65FC" w:rsidP="003E65FC"/>
    <w:p w14:paraId="6B26A402" w14:textId="77777777" w:rsidR="003E65FC" w:rsidRPr="003E65FC" w:rsidRDefault="003E65FC" w:rsidP="003E65FC"/>
    <w:p w14:paraId="446EC235" w14:textId="4470BBEE" w:rsidR="009B4140" w:rsidRDefault="003E65FC" w:rsidP="003E65FC">
      <w:pPr>
        <w:pStyle w:val="Heading2"/>
      </w:pPr>
      <w:r>
        <w:t>L/T</w:t>
      </w:r>
    </w:p>
    <w:p w14:paraId="33E66870" w14:textId="1F69172B" w:rsidR="00FD4AC5" w:rsidRPr="00FD4AC5" w:rsidRDefault="00FD4AC5" w:rsidP="00FD4AC5">
      <w:pPr>
        <w:pStyle w:val="Heading4"/>
        <w:numPr>
          <w:ilvl w:val="0"/>
          <w:numId w:val="15"/>
        </w:numPr>
      </w:pPr>
      <w:r>
        <w:t xml:space="preserve">Case turns and solves the DA; pulling out of arms sales in Saudi is the unique way to solve for terrorism in the middle east and also solves for instability because terrorism is the root cause to ME conflict and humanitarian crises in Yemen. </w:t>
      </w:r>
    </w:p>
    <w:p w14:paraId="681D513B" w14:textId="77777777" w:rsidR="003E65FC" w:rsidRPr="00B858E8" w:rsidRDefault="003E65FC" w:rsidP="003E65FC">
      <w:pPr>
        <w:pStyle w:val="Heading4"/>
      </w:pPr>
      <w:r w:rsidRPr="00B858E8">
        <w:t>Blowback</w:t>
      </w:r>
      <w:r>
        <w:t xml:space="preserve"> makes arms sales ineffective and damages regional stability!</w:t>
      </w:r>
    </w:p>
    <w:p w14:paraId="47C22671" w14:textId="77777777" w:rsidR="003E65FC" w:rsidRPr="00B858E8" w:rsidRDefault="003E65FC" w:rsidP="003E65FC">
      <w:r w:rsidRPr="00B858E8">
        <w:rPr>
          <w:rStyle w:val="Style13ptBold"/>
        </w:rPr>
        <w:t xml:space="preserve">Thrall and </w:t>
      </w:r>
      <w:proofErr w:type="spellStart"/>
      <w:r w:rsidRPr="00B858E8">
        <w:rPr>
          <w:rStyle w:val="Style13ptBold"/>
        </w:rPr>
        <w:t>Dorminey</w:t>
      </w:r>
      <w:proofErr w:type="spellEnd"/>
      <w:r w:rsidRPr="00B858E8">
        <w:rPr>
          <w:rStyle w:val="Style13ptBold"/>
        </w:rPr>
        <w:t xml:space="preserve"> 18</w:t>
      </w:r>
      <w:r w:rsidRPr="00B858E8">
        <w:t xml:space="preserve"> (A Trevor Thrall- senior fellow for the Cato’s Institute’s Defense and Foreign Policy Department, with expertise in international security and the politics of American national security and Caroline </w:t>
      </w:r>
      <w:proofErr w:type="spellStart"/>
      <w:r w:rsidRPr="00B858E8">
        <w:t>Dorminey</w:t>
      </w:r>
      <w:proofErr w:type="spellEnd"/>
      <w:r w:rsidRPr="00B858E8">
        <w:t xml:space="preserve">- policy analyst in defense and foreign policy studies at the Cato Institute, 3-13-2018, "Risky Business: The Role of Arms Sales in U.S. Foreign Policy," Cato Institute, </w:t>
      </w:r>
      <w:hyperlink r:id="rId31" w:anchor="full" w:history="1">
        <w:r w:rsidRPr="00B858E8">
          <w:rPr>
            <w:rStyle w:val="Hyperlink"/>
          </w:rPr>
          <w:t>https://www.cato.org/publications/policy-analysis/risky-business-role-arms-sales-us-foreign-policy#full</w:t>
        </w:r>
      </w:hyperlink>
      <w:r w:rsidRPr="00B858E8">
        <w:t>) RK</w:t>
      </w:r>
    </w:p>
    <w:p w14:paraId="7E498700" w14:textId="77777777" w:rsidR="003E65FC" w:rsidRDefault="003E65FC" w:rsidP="003E65FC">
      <w:pPr>
        <w:rPr>
          <w:sz w:val="14"/>
        </w:rPr>
      </w:pPr>
      <w:r w:rsidRPr="00D62DCF">
        <w:rPr>
          <w:u w:val="single"/>
        </w:rPr>
        <w:t>Arms Sales Have Many Potential Negative Consequences</w:t>
      </w:r>
      <w:r>
        <w:rPr>
          <w:u w:val="single"/>
        </w:rPr>
        <w:t xml:space="preserve"> </w:t>
      </w:r>
      <w:r w:rsidRPr="00D62DCF">
        <w:rPr>
          <w:u w:val="single"/>
        </w:rPr>
        <w:t>Though arms sales are of marginal value to national security and the pursuit of national interests, their negative consequences are varied and often severe</w:t>
      </w:r>
      <w:r w:rsidRPr="00D62DCF">
        <w:rPr>
          <w:sz w:val="14"/>
        </w:rPr>
        <w:t xml:space="preserve">. </w:t>
      </w:r>
      <w:r w:rsidRPr="00D62DCF">
        <w:rPr>
          <w:u w:val="single"/>
        </w:rPr>
        <w:t>Arms</w:t>
      </w:r>
      <w:r w:rsidRPr="00D62DCF">
        <w:rPr>
          <w:sz w:val="14"/>
        </w:rPr>
        <w:t xml:space="preserve"> sales can </w:t>
      </w:r>
      <w:r w:rsidRPr="00D62DCF">
        <w:rPr>
          <w:u w:val="single"/>
        </w:rPr>
        <w:t>spawn unwanted outcomes on three levels: blowback against the United States and entanglement in conflicts; regional consequences in the buyer’s neighborhood, such as the dispersion of weapons and increased instability; and consequences for the buyer itself, such as increased levels of corruption, human rights abuses, and civil conflict.</w:t>
      </w:r>
      <w:r>
        <w:rPr>
          <w:u w:val="single"/>
        </w:rPr>
        <w:t xml:space="preserve"> </w:t>
      </w:r>
      <w:proofErr w:type="gramStart"/>
      <w:r w:rsidRPr="00D62DCF">
        <w:rPr>
          <w:sz w:val="14"/>
        </w:rPr>
        <w:t>Effects on the United States.</w:t>
      </w:r>
      <w:proofErr w:type="gramEnd"/>
      <w:r w:rsidRPr="00D62DCF">
        <w:rPr>
          <w:sz w:val="14"/>
        </w:rPr>
        <w:t xml:space="preserve"> Though the goal of arms sales is to promote American security and U.S. interests abroad, at least two possible outcomes can cause serious consequences for the United States. The first of these — blowback — occurs when a former ally turns into an adversary and uses the weapons against the United States. The second — entanglement — is a process whereby an arms sales relationship draws the United States into a greater level of unwanted intervention. </w:t>
      </w:r>
      <w:proofErr w:type="gramStart"/>
      <w:r w:rsidRPr="00D62DCF">
        <w:rPr>
          <w:u w:val="single"/>
        </w:rPr>
        <w:t>Blowback.</w:t>
      </w:r>
      <w:proofErr w:type="gramEnd"/>
      <w:r w:rsidRPr="00D62DCF">
        <w:rPr>
          <w:u w:val="single"/>
        </w:rPr>
        <w:t xml:space="preserve"> The fact that the United States has sold weapons to almost every nation on earth, combined with frequent military intervention, means that blowback is an inescapable outcome of U.S. arms sales policy</w:t>
      </w:r>
      <w:r w:rsidRPr="00D62DCF">
        <w:rPr>
          <w:sz w:val="14"/>
        </w:rPr>
        <w:t xml:space="preserve">. American troops and their allies have faced American-made weapons in almost every military engagement since the end of the Cold War, including in Panama, Haiti, Somalia, Iraq, Afghanistan, Yemen, and Syria. And </w:t>
      </w:r>
      <w:r w:rsidRPr="00D62DCF">
        <w:rPr>
          <w:u w:val="single"/>
        </w:rPr>
        <w:t>even where the United States has not yet engaged in combat, American arms sales have bolstered the military capabilities of adversaries once counted as friendly.</w:t>
      </w:r>
      <w:r>
        <w:rPr>
          <w:u w:val="single"/>
        </w:rPr>
        <w:t xml:space="preserve"> </w:t>
      </w:r>
      <w:r w:rsidRPr="00D62DCF">
        <w:rPr>
          <w:u w:val="single"/>
        </w:rPr>
        <w:t>Blowback can occur in at least three ways. First, a previously friendly regime becomes unfriendly</w:t>
      </w:r>
      <w:r w:rsidRPr="00D62DCF">
        <w:rPr>
          <w:sz w:val="14"/>
        </w:rPr>
        <w:t xml:space="preserve">. </w:t>
      </w:r>
      <w:r w:rsidRPr="00D62DCF">
        <w:rPr>
          <w:u w:val="single"/>
        </w:rPr>
        <w:t>For example, the United States sold billions of dollars in weapons to the Shah of Iran during the 1970s in the hopes that Iran would provide a stabilizing influence on the Middle East</w:t>
      </w:r>
      <w:r w:rsidRPr="00D62DCF">
        <w:rPr>
          <w:sz w:val="14"/>
        </w:rPr>
        <w:t>. The sales included everything from fighter jets for air campaigns to surface-to-air missiles to shoot down enemy fighters.</w:t>
      </w:r>
      <w:hyperlink r:id="rId32" w:anchor="_idTextAnchor070" w:history="1">
        <w:r w:rsidRPr="00D62DCF">
          <w:rPr>
            <w:rStyle w:val="Hyperlink"/>
            <w:sz w:val="14"/>
          </w:rPr>
          <w:t>70</w:t>
        </w:r>
      </w:hyperlink>
      <w:r w:rsidRPr="00D62DCF">
        <w:rPr>
          <w:sz w:val="14"/>
        </w:rPr>
        <w:t xml:space="preserve"> After the 1979 revolution, however, </w:t>
      </w:r>
      <w:r w:rsidRPr="00D62DCF">
        <w:rPr>
          <w:u w:val="single"/>
        </w:rPr>
        <w:t>Iran used those weapons in its war with Iraq and enabled the new Iranian regime to exert its influence in the region</w:t>
      </w:r>
      <w:r w:rsidRPr="00D62DCF">
        <w:rPr>
          <w:sz w:val="14"/>
        </w:rPr>
        <w:t>. Panama, the recipient of decades of American military assistance, as well as host to a major military base and 9,000 U.S. troops, was a similar case. In 1989, Gen. Manuel Noriega — himself a CIA asset for more than 20 years — took power and threatened U.S. citizens, prompting a U.S. invasion that featured American troops facing American weapons.</w:t>
      </w:r>
      <w:hyperlink r:id="rId33" w:anchor="_idTextAnchor071" w:history="1">
        <w:r w:rsidRPr="00D62DCF">
          <w:rPr>
            <w:rStyle w:val="Hyperlink"/>
            <w:sz w:val="14"/>
          </w:rPr>
          <w:t>71</w:t>
        </w:r>
      </w:hyperlink>
      <w:r w:rsidRPr="00D62DCF">
        <w:rPr>
          <w:sz w:val="14"/>
        </w:rPr>
        <w:t xml:space="preserve"> </w:t>
      </w:r>
      <w:r w:rsidRPr="00D62DCF">
        <w:rPr>
          <w:u w:val="single"/>
        </w:rPr>
        <w:t>Blowback also occurs when the United States sells weapons to nations</w:t>
      </w:r>
      <w:r w:rsidRPr="00D62DCF">
        <w:rPr>
          <w:sz w:val="14"/>
        </w:rPr>
        <w:t xml:space="preserve"> (or transfers them to </w:t>
      </w:r>
      <w:proofErr w:type="spellStart"/>
      <w:r w:rsidRPr="00D62DCF">
        <w:rPr>
          <w:sz w:val="14"/>
        </w:rPr>
        <w:t>nonstate</w:t>
      </w:r>
      <w:proofErr w:type="spellEnd"/>
      <w:r w:rsidRPr="00D62DCF">
        <w:rPr>
          <w:sz w:val="14"/>
        </w:rPr>
        <w:t xml:space="preserve"> actors) </w:t>
      </w:r>
      <w:r w:rsidRPr="00D62DCF">
        <w:rPr>
          <w:u w:val="single"/>
        </w:rPr>
        <w:t>that</w:t>
      </w:r>
      <w:r w:rsidRPr="00D62DCF">
        <w:rPr>
          <w:sz w:val="14"/>
        </w:rPr>
        <w:t xml:space="preserve">, </w:t>
      </w:r>
      <w:r w:rsidRPr="00D62DCF">
        <w:rPr>
          <w:u w:val="single"/>
        </w:rPr>
        <w:t>though not allies, simply did not register as potential adversaries at the time of the sale</w:t>
      </w:r>
      <w:r w:rsidRPr="00D62DCF">
        <w:rPr>
          <w:sz w:val="14"/>
        </w:rPr>
        <w:t xml:space="preserve">. The United States, for example, sold surface-to-air missiles, towed guns, tanks, and armored personnel carriers to Somalia during the 1980s. </w:t>
      </w:r>
      <w:r w:rsidRPr="00D62DCF">
        <w:rPr>
          <w:u w:val="single"/>
        </w:rPr>
        <w:t xml:space="preserve">Few officials would have imagined that the United States would find itself intervening in Somalia </w:t>
      </w:r>
      <w:r w:rsidRPr="00D62DCF">
        <w:rPr>
          <w:sz w:val="14"/>
        </w:rPr>
        <w:t xml:space="preserve">in 1992, </w:t>
      </w:r>
      <w:r w:rsidRPr="00D62DCF">
        <w:rPr>
          <w:u w:val="single"/>
        </w:rPr>
        <w:t>or that the United States and its allies would provide billions in weapons and dual-use equipment to Iraq in an effort to balance against Iran, only to wind up confronting Iraq on the battlefield to reverse its annexation of Kuwait.</w:t>
      </w:r>
      <w:hyperlink r:id="rId34" w:anchor="_idTextAnchor072" w:history="1">
        <w:r w:rsidRPr="00D62DCF">
          <w:rPr>
            <w:rStyle w:val="Hyperlink"/>
            <w:sz w:val="14"/>
          </w:rPr>
          <w:t>72</w:t>
        </w:r>
      </w:hyperlink>
      <w:r w:rsidRPr="00D62DCF">
        <w:rPr>
          <w:sz w:val="14"/>
        </w:rPr>
        <w:t xml:space="preserve"> And finally, </w:t>
      </w:r>
      <w:r w:rsidRPr="00D62DCF">
        <w:rPr>
          <w:u w:val="single"/>
        </w:rPr>
        <w:t>blowback can occur when U.S. weapons are sold or stolen from the government that bought them and wind up on the battlefield in the hands of the adversary</w:t>
      </w:r>
      <w:r w:rsidRPr="00D62DCF">
        <w:rPr>
          <w:sz w:val="14"/>
        </w:rPr>
        <w:t xml:space="preserve">. For example, the Reagan administration covertly provided Stinger missiles to the </w:t>
      </w:r>
      <w:proofErr w:type="spellStart"/>
      <w:r w:rsidRPr="00D62DCF">
        <w:rPr>
          <w:sz w:val="14"/>
        </w:rPr>
        <w:t>Mujahideen</w:t>
      </w:r>
      <w:proofErr w:type="spellEnd"/>
      <w:r w:rsidRPr="00D62DCF">
        <w:rPr>
          <w:sz w:val="14"/>
        </w:rPr>
        <w:t xml:space="preserve">, who were fighting the Soviets in Afghanistan during the 1980s; they in turn sold them off eventually to Iran and North Korea, among others. </w:t>
      </w:r>
      <w:r w:rsidRPr="00D62DCF">
        <w:rPr>
          <w:u w:val="single"/>
        </w:rPr>
        <w:t>More recently, the Islamic State managed to capture from the Iraqi government</w:t>
      </w:r>
      <w:r w:rsidRPr="00D62DCF">
        <w:rPr>
          <w:sz w:val="14"/>
        </w:rPr>
        <w:t xml:space="preserve"> a stunning number of Humvees and tanks the United States had sold to Iraq to rebuild its military capabilities after the 2003 invasion, as well as enough small arms and ammunition to supply three divisions of a conventional army.</w:t>
      </w:r>
      <w:hyperlink r:id="rId35" w:anchor="_idTextAnchor073" w:history="1">
        <w:r w:rsidRPr="00D62DCF">
          <w:rPr>
            <w:rStyle w:val="Hyperlink"/>
            <w:sz w:val="14"/>
          </w:rPr>
          <w:t>73</w:t>
        </w:r>
      </w:hyperlink>
      <w:r w:rsidRPr="00D62DCF">
        <w:rPr>
          <w:sz w:val="14"/>
        </w:rPr>
        <w:t xml:space="preserve"> </w:t>
      </w:r>
      <w:r w:rsidRPr="00D62DCF">
        <w:rPr>
          <w:b/>
          <w:u w:val="single"/>
        </w:rPr>
        <w:t>These examples of blowback demonstrate how difficult it can be to forecast the long-term outcomes of arms sales and how obvious it is that selling weapons carries a number of risks.</w:t>
      </w:r>
      <w:r w:rsidRPr="00D62DCF">
        <w:rPr>
          <w:sz w:val="14"/>
        </w:rPr>
        <w:t xml:space="preserve"> Predicting what exactly will happen is hard, but </w:t>
      </w:r>
      <w:r w:rsidRPr="00D62DCF">
        <w:rPr>
          <w:u w:val="single"/>
        </w:rPr>
        <w:t>predicting that arms sales to clients with red flags are likely to end badly is quite easy</w:t>
      </w:r>
      <w:r w:rsidRPr="00D62DCF">
        <w:rPr>
          <w:sz w:val="14"/>
        </w:rPr>
        <w:t>. Iraq was a fragile state ravaged by a decade’s worth of American intervention and rife with terrorism and civil conflict; to transfer such large quantities of weapons to its military and police force under such conditions was to invite disaster.</w:t>
      </w:r>
    </w:p>
    <w:p w14:paraId="65CD15EA" w14:textId="77777777" w:rsidR="003E65FC" w:rsidRPr="00B858E8" w:rsidRDefault="003E65FC" w:rsidP="003E65FC">
      <w:pPr>
        <w:pStyle w:val="Heading4"/>
      </w:pPr>
      <w:r w:rsidRPr="00B858E8">
        <w:t>That causes WWIII – outweighs</w:t>
      </w:r>
    </w:p>
    <w:p w14:paraId="07CEA939" w14:textId="77777777" w:rsidR="003E65FC" w:rsidRPr="00B858E8" w:rsidRDefault="003E65FC" w:rsidP="003E65FC">
      <w:pPr>
        <w:rPr>
          <w:rStyle w:val="Style13ptBold"/>
        </w:rPr>
      </w:pPr>
      <w:r w:rsidRPr="00B858E8">
        <w:rPr>
          <w:rStyle w:val="Style13ptBold"/>
        </w:rPr>
        <w:t xml:space="preserve">McKinney 16 </w:t>
      </w:r>
      <w:r w:rsidRPr="00B858E8">
        <w:t xml:space="preserve">(Jared, Non-Resident Junior Fellow at the Center for the National Interest and a double degree </w:t>
      </w:r>
      <w:proofErr w:type="spellStart"/>
      <w:r w:rsidRPr="00B858E8">
        <w:t>Msc</w:t>
      </w:r>
      <w:proofErr w:type="spellEnd"/>
      <w:r w:rsidRPr="00B858E8">
        <w:t xml:space="preserve">. candidate at Peking University and the London School of Economics and Political Science, “Why America and China Today Are Like Pre–World War I Europe”, 9/7, National Interest, </w:t>
      </w:r>
      <w:hyperlink r:id="rId36" w:history="1">
        <w:r w:rsidRPr="00B858E8">
          <w:rPr>
            <w:rStyle w:val="Hyperlink"/>
          </w:rPr>
          <w:t>http://nationalinterest.org/blog/the-skeptics/why-america-china-today-are-pre%E2%80%93world-war-i-europe-17615?page=show</w:t>
        </w:r>
      </w:hyperlink>
      <w:r w:rsidRPr="00B858E8">
        <w:t>) DB</w:t>
      </w:r>
    </w:p>
    <w:p w14:paraId="1E3EA2CF" w14:textId="77777777" w:rsidR="003E65FC" w:rsidRPr="00B858E8" w:rsidRDefault="003E65FC" w:rsidP="003E65FC">
      <w:pPr>
        <w:rPr>
          <w:sz w:val="14"/>
        </w:rPr>
      </w:pPr>
      <w:r w:rsidRPr="00B858E8">
        <w:rPr>
          <w:sz w:val="14"/>
        </w:rPr>
        <w:t xml:space="preserve">The first is that </w:t>
      </w:r>
      <w:r w:rsidRPr="00B858E8">
        <w:rPr>
          <w:rStyle w:val="StyleUnderline"/>
        </w:rPr>
        <w:t>it’s quite easy to manufacture an international crisis: all a nation has to do is to make some issue—regardless of its intrinsic worth—a question of prestige or honor</w:t>
      </w:r>
      <w:r w:rsidRPr="00B858E8">
        <w:rPr>
          <w:sz w:val="14"/>
        </w:rPr>
        <w:t xml:space="preserve">; if the opposing power actually has a vital interest in the question (as Austria did in November 1912), </w:t>
      </w:r>
      <w:r w:rsidRPr="00B858E8">
        <w:rPr>
          <w:rStyle w:val="StyleUnderline"/>
        </w:rPr>
        <w:t>or if it merely invests its prestige in the issue, then all the ingredients for a clash have been assembled</w:t>
      </w:r>
      <w:r w:rsidRPr="00B858E8">
        <w:rPr>
          <w:sz w:val="14"/>
        </w:rPr>
        <w:t xml:space="preserve">. In the era before the Great War, such conflicts were called “trials of strength.” Today, </w:t>
      </w:r>
      <w:r w:rsidRPr="00B858E8">
        <w:rPr>
          <w:rStyle w:val="StyleUnderline"/>
        </w:rPr>
        <w:t>game theorists call this sort of conflict a game of chicken: a test of resolve in which both sides risk a clash, in the hope the other backs down.</w:t>
      </w:r>
      <w:r w:rsidRPr="00B858E8">
        <w:rPr>
          <w:sz w:val="14"/>
        </w:rPr>
        <w:t xml:space="preserve"> Sometimes, as in November 1912, one driver does swerve; other times, as in July 1914, no one is willing to. But the important point here is that had Russia simply not made the port question one of honor, its prestige would never have been engaged. </w:t>
      </w:r>
      <w:r w:rsidRPr="00B858E8">
        <w:rPr>
          <w:rStyle w:val="StyleUnderline"/>
        </w:rPr>
        <w:t>The allure of power is in its exercise, but its habitual exercise over nonessential questions almost guarantees the sort of situation Europe faced in November 1912</w:t>
      </w:r>
      <w:r w:rsidRPr="00B858E8">
        <w:rPr>
          <w:sz w:val="14"/>
        </w:rPr>
        <w:t xml:space="preserve">. The lesson is that </w:t>
      </w:r>
      <w:r w:rsidRPr="00B858E8">
        <w:rPr>
          <w:rStyle w:val="StyleUnderline"/>
        </w:rPr>
        <w:t>states should not engage their prestige in nonessential questions, just as drivers should not play chicken merely to boost their prestige among their peers or followers.</w:t>
      </w:r>
      <w:r w:rsidRPr="00B858E8">
        <w:rPr>
          <w:rStyle w:val="StyleUnderline"/>
          <w:sz w:val="12"/>
          <w:u w:val="none"/>
        </w:rPr>
        <w:t>¶</w:t>
      </w:r>
      <w:r w:rsidRPr="00B858E8">
        <w:rPr>
          <w:sz w:val="14"/>
        </w:rPr>
        <w:t xml:space="preserve"> </w:t>
      </w:r>
      <w:proofErr w:type="gramStart"/>
      <w:r w:rsidRPr="00B858E8">
        <w:rPr>
          <w:sz w:val="14"/>
        </w:rPr>
        <w:t>Psychologically</w:t>
      </w:r>
      <w:proofErr w:type="gramEnd"/>
      <w:r w:rsidRPr="00B858E8">
        <w:rPr>
          <w:sz w:val="14"/>
        </w:rPr>
        <w:t xml:space="preserve">, secondly, the way to justify a trial of strength is to not think seriously of the consequences. Indeed, the day after Count </w:t>
      </w:r>
      <w:proofErr w:type="spellStart"/>
      <w:r w:rsidRPr="00B858E8">
        <w:rPr>
          <w:sz w:val="14"/>
        </w:rPr>
        <w:t>Kokovtsov</w:t>
      </w:r>
      <w:proofErr w:type="spellEnd"/>
      <w:r w:rsidRPr="00B858E8">
        <w:rPr>
          <w:sz w:val="14"/>
        </w:rPr>
        <w:t xml:space="preserve"> prevented a Russian mobilization, he was noisily opposed by his fellow ministers of state, who contended that Russia should “firmly defend our present-day interests, having no fear of the specter of war.” This is a perfect example of “temporal discounting”: prestige today felt more important than peace tomorrow to Russia’s ministers. In November 1912, </w:t>
      </w:r>
      <w:proofErr w:type="spellStart"/>
      <w:r w:rsidRPr="00B858E8">
        <w:rPr>
          <w:sz w:val="14"/>
        </w:rPr>
        <w:t>Kokovtsov</w:t>
      </w:r>
      <w:proofErr w:type="spellEnd"/>
      <w:r w:rsidRPr="00B858E8">
        <w:rPr>
          <w:sz w:val="14"/>
        </w:rPr>
        <w:t xml:space="preserve"> angrily railed against this psychological crutch, and was able to convince the czar and </w:t>
      </w:r>
      <w:proofErr w:type="spellStart"/>
      <w:r w:rsidRPr="00B858E8">
        <w:rPr>
          <w:sz w:val="14"/>
        </w:rPr>
        <w:t>Sazonov</w:t>
      </w:r>
      <w:proofErr w:type="spellEnd"/>
      <w:r w:rsidRPr="00B858E8">
        <w:rPr>
          <w:sz w:val="14"/>
        </w:rPr>
        <w:t xml:space="preserve">, who eventually decided that swerving was less costly than accelerating. </w:t>
      </w:r>
      <w:r w:rsidRPr="00B858E8">
        <w:rPr>
          <w:rStyle w:val="Emphasis"/>
        </w:rPr>
        <w:t>Prestige today is worth far less than the cost of world war tomorrow</w:t>
      </w:r>
      <w:r w:rsidRPr="00B858E8">
        <w:rPr>
          <w:sz w:val="14"/>
        </w:rPr>
        <w:t xml:space="preserve">. The lesson is that </w:t>
      </w:r>
      <w:r w:rsidRPr="00B858E8">
        <w:rPr>
          <w:rStyle w:val="StyleUnderline"/>
        </w:rPr>
        <w:t>even if a state foolishly engages its prestige, it is still more rational for it to back down than to risk a catastrophic conflict</w:t>
      </w:r>
      <w:r w:rsidRPr="00B858E8">
        <w:rPr>
          <w:sz w:val="14"/>
        </w:rPr>
        <w:t>.</w:t>
      </w:r>
      <w:r w:rsidRPr="00B858E8">
        <w:rPr>
          <w:sz w:val="12"/>
        </w:rPr>
        <w:t>¶</w:t>
      </w:r>
      <w:r w:rsidRPr="00B858E8">
        <w:rPr>
          <w:sz w:val="14"/>
        </w:rPr>
        <w:t xml:space="preserve"> </w:t>
      </w:r>
      <w:proofErr w:type="gramStart"/>
      <w:r w:rsidRPr="00B858E8">
        <w:rPr>
          <w:rStyle w:val="StyleUnderline"/>
        </w:rPr>
        <w:t>A</w:t>
      </w:r>
      <w:proofErr w:type="gramEnd"/>
      <w:r w:rsidRPr="00B858E8">
        <w:rPr>
          <w:rStyle w:val="StyleUnderline"/>
        </w:rPr>
        <w:t xml:space="preserve"> system based on trials of strength</w:t>
      </w:r>
      <w:r w:rsidRPr="00B858E8">
        <w:rPr>
          <w:sz w:val="14"/>
        </w:rPr>
        <w:t xml:space="preserve">, finally, </w:t>
      </w:r>
      <w:r w:rsidRPr="00B858E8">
        <w:rPr>
          <w:rStyle w:val="StyleUnderline"/>
        </w:rPr>
        <w:t>is perilously unstable</w:t>
      </w:r>
      <w:r w:rsidRPr="00B858E8">
        <w:rPr>
          <w:sz w:val="14"/>
        </w:rPr>
        <w:t xml:space="preserve">. </w:t>
      </w:r>
      <w:r w:rsidRPr="00B858E8">
        <w:rPr>
          <w:rStyle w:val="Emphasis"/>
        </w:rPr>
        <w:t>This is even truer in complex systems divided into alliance blocs</w:t>
      </w:r>
      <w:r w:rsidRPr="00B858E8">
        <w:rPr>
          <w:rStyle w:val="StyleUnderline"/>
        </w:rPr>
        <w:t>, as was prewar Europe</w:t>
      </w:r>
      <w:r w:rsidRPr="00B858E8">
        <w:rPr>
          <w:sz w:val="14"/>
        </w:rPr>
        <w:t xml:space="preserve">. This is what historian Paul Schroeder meant by picturing prewar Europe as “Galloping </w:t>
      </w:r>
      <w:proofErr w:type="spellStart"/>
      <w:r w:rsidRPr="00B858E8">
        <w:rPr>
          <w:sz w:val="14"/>
        </w:rPr>
        <w:t>Gertie</w:t>
      </w:r>
      <w:proofErr w:type="spellEnd"/>
      <w:r w:rsidRPr="00B858E8">
        <w:rPr>
          <w:sz w:val="14"/>
        </w:rPr>
        <w:t>,” a reference to the Tacoma Narrows Bridge, which in 1940 collapsed in an orgy of “</w:t>
      </w:r>
      <w:proofErr w:type="spellStart"/>
      <w:r w:rsidRPr="00B858E8">
        <w:rPr>
          <w:sz w:val="14"/>
        </w:rPr>
        <w:t>aeroelastic</w:t>
      </w:r>
      <w:proofErr w:type="spellEnd"/>
      <w:r w:rsidRPr="00B858E8">
        <w:rPr>
          <w:sz w:val="14"/>
        </w:rPr>
        <w:t xml:space="preserve"> flutter.” </w:t>
      </w:r>
      <w:r w:rsidRPr="00B858E8">
        <w:rPr>
          <w:rStyle w:val="StyleUnderline"/>
        </w:rPr>
        <w:t>In the prewar era</w:t>
      </w:r>
      <w:r w:rsidRPr="00B858E8">
        <w:rPr>
          <w:sz w:val="14"/>
        </w:rPr>
        <w:t xml:space="preserve">, traditional Concert of Europe </w:t>
      </w:r>
      <w:r w:rsidRPr="00B858E8">
        <w:rPr>
          <w:rStyle w:val="StyleUnderline"/>
        </w:rPr>
        <w:t>diplomacy was being replaced by prestige contests in which someone had to back down</w:t>
      </w:r>
      <w:r w:rsidRPr="00B858E8">
        <w:rPr>
          <w:sz w:val="14"/>
        </w:rPr>
        <w:t xml:space="preserve">, the </w:t>
      </w:r>
      <w:r w:rsidRPr="00B858E8">
        <w:rPr>
          <w:rStyle w:val="StyleUnderline"/>
        </w:rPr>
        <w:t>Great Powers were increasingly unwilling to respect each other’s vital interests, and the leaders of Europe were more concerned with the strength of their alliance blocs than with the peace of Europe.</w:t>
      </w:r>
      <w:r w:rsidRPr="00B858E8">
        <w:rPr>
          <w:sz w:val="14"/>
        </w:rPr>
        <w:t xml:space="preserve"> War was avoided in November 1912, but </w:t>
      </w:r>
      <w:r w:rsidRPr="00B858E8">
        <w:rPr>
          <w:rStyle w:val="StyleUnderline"/>
        </w:rPr>
        <w:t>the very nature of Great-Power politics led to new crises</w:t>
      </w:r>
      <w:r w:rsidRPr="00B858E8">
        <w:rPr>
          <w:sz w:val="14"/>
        </w:rPr>
        <w:t xml:space="preserve"> in the spring of 1913 (over Scutari) and October 1913 (over Albania’s northern borders). These, too, were eventually resolved, but by the time July 1914 rolled around, Europe, like Galloping </w:t>
      </w:r>
      <w:proofErr w:type="spellStart"/>
      <w:r w:rsidRPr="00B858E8">
        <w:rPr>
          <w:sz w:val="14"/>
        </w:rPr>
        <w:t>Gertie</w:t>
      </w:r>
      <w:proofErr w:type="spellEnd"/>
      <w:r w:rsidRPr="00B858E8">
        <w:rPr>
          <w:sz w:val="14"/>
        </w:rPr>
        <w:t xml:space="preserve">, was fluttering, and </w:t>
      </w:r>
      <w:r w:rsidRPr="00B858E8">
        <w:rPr>
          <w:rStyle w:val="StyleUnderline"/>
        </w:rPr>
        <w:t>a sharp burst of wind</w:t>
      </w:r>
      <w:r w:rsidRPr="00B858E8">
        <w:rPr>
          <w:sz w:val="14"/>
        </w:rPr>
        <w:t>—the assassination of Franz Ferdinand—</w:t>
      </w:r>
      <w:r w:rsidRPr="00B858E8">
        <w:rPr>
          <w:rStyle w:val="StyleUnderline"/>
        </w:rPr>
        <w:t>was able to bring the whole system down with a crash</w:t>
      </w:r>
      <w:r w:rsidRPr="00B858E8">
        <w:rPr>
          <w:sz w:val="14"/>
        </w:rPr>
        <w:t xml:space="preserve">. The lesson is that </w:t>
      </w:r>
      <w:r w:rsidRPr="00B858E8">
        <w:rPr>
          <w:rStyle w:val="Emphasis"/>
        </w:rPr>
        <w:t>systems based on trials of strength and alliance solidarity are unlikely to last, a fact unaltered by the resolution of a few crises</w:t>
      </w:r>
      <w:r w:rsidRPr="00B858E8">
        <w:rPr>
          <w:sz w:val="14"/>
        </w:rPr>
        <w:t>.</w:t>
      </w:r>
      <w:r w:rsidRPr="00B858E8">
        <w:rPr>
          <w:sz w:val="12"/>
        </w:rPr>
        <w:t>¶</w:t>
      </w:r>
      <w:r w:rsidRPr="00B858E8">
        <w:rPr>
          <w:sz w:val="14"/>
        </w:rPr>
        <w:t xml:space="preserve"> Happily, this is the twenty-first century, and constructed crises, prestige and alliance blocs don’t define the contemporary international system. Right</w:t>
      </w:r>
      <w:proofErr w:type="gramStart"/>
      <w:r w:rsidRPr="00B858E8">
        <w:rPr>
          <w:sz w:val="14"/>
        </w:rPr>
        <w:t>?</w:t>
      </w:r>
      <w:r w:rsidRPr="00B858E8">
        <w:rPr>
          <w:sz w:val="12"/>
        </w:rPr>
        <w:t>¶</w:t>
      </w:r>
      <w:proofErr w:type="gramEnd"/>
      <w:r w:rsidRPr="00B858E8">
        <w:rPr>
          <w:sz w:val="14"/>
        </w:rPr>
        <w:t xml:space="preserve"> Wrong. </w:t>
      </w:r>
      <w:r w:rsidRPr="00B858E8">
        <w:rPr>
          <w:rStyle w:val="Emphasis"/>
        </w:rPr>
        <w:t>Prestige today typically goes by the moniker</w:t>
      </w:r>
      <w:r w:rsidRPr="00B858E8">
        <w:rPr>
          <w:sz w:val="14"/>
        </w:rPr>
        <w:t xml:space="preserve"> “honor” or “</w:t>
      </w:r>
      <w:r w:rsidRPr="00B858E8">
        <w:rPr>
          <w:rStyle w:val="Emphasis"/>
        </w:rPr>
        <w:t>credibility</w:t>
      </w:r>
      <w:r w:rsidRPr="00B858E8">
        <w:rPr>
          <w:sz w:val="14"/>
        </w:rPr>
        <w:t xml:space="preserve">,” and it is certainly still extant. As for alliances, since the end of the Cold War they have never been so in vogue. Here at the National Interest, a veritable campaign has been waged by advocates of a newly empowered “get tough on China” school. The school’s argument is simple. The United States should internally balance against China by rebalancing its assets to East Asia, by increasing military investments and by openly planning for war with China. The United States should externally balance against China by forming anti-China blocs—the Quad is a common such suggestion—and strengthening current allies like Japan and the Philippines. The United States, furthermore, should be more willing to intervene—to invest its prestige—in East Asian disputes: old questions like Taiwan, yes, but particularly the new questions of the </w:t>
      </w:r>
      <w:proofErr w:type="spellStart"/>
      <w:r w:rsidRPr="00B858E8">
        <w:rPr>
          <w:sz w:val="14"/>
        </w:rPr>
        <w:t>Senkaku</w:t>
      </w:r>
      <w:proofErr w:type="spellEnd"/>
      <w:r w:rsidRPr="00B858E8">
        <w:rPr>
          <w:sz w:val="14"/>
        </w:rPr>
        <w:t xml:space="preserve"> Islands and the South China Sea.</w:t>
      </w:r>
      <w:r w:rsidRPr="00B858E8">
        <w:rPr>
          <w:sz w:val="12"/>
        </w:rPr>
        <w:t>¶</w:t>
      </w:r>
      <w:r w:rsidRPr="00B858E8">
        <w:rPr>
          <w:sz w:val="14"/>
        </w:rPr>
        <w:t xml:space="preserve"> These latter two are indeed new questions. It was not until 1996 that the United States publicly indicated that the </w:t>
      </w:r>
      <w:proofErr w:type="spellStart"/>
      <w:r w:rsidRPr="00B858E8">
        <w:rPr>
          <w:sz w:val="14"/>
        </w:rPr>
        <w:t>Senkakus</w:t>
      </w:r>
      <w:proofErr w:type="spellEnd"/>
      <w:r w:rsidRPr="00B858E8">
        <w:rPr>
          <w:sz w:val="14"/>
        </w:rPr>
        <w:t xml:space="preserve"> fell within the U.S.-Japan Treaty, and it was not until 2010 that a U.S. Secretary of State (Hillary Clinton) ever verified the claim. As for the South China Sea, in 1974 and in 1988, </w:t>
      </w:r>
      <w:r w:rsidRPr="00B858E8">
        <w:rPr>
          <w:rStyle w:val="StyleUnderline"/>
        </w:rPr>
        <w:t xml:space="preserve">China fought actual battles with Vietnam over the </w:t>
      </w:r>
      <w:proofErr w:type="spellStart"/>
      <w:r w:rsidRPr="00B858E8">
        <w:rPr>
          <w:rStyle w:val="StyleUnderline"/>
        </w:rPr>
        <w:t>Paracel</w:t>
      </w:r>
      <w:proofErr w:type="spellEnd"/>
      <w:r w:rsidRPr="00B858E8">
        <w:rPr>
          <w:rStyle w:val="StyleUnderline"/>
        </w:rPr>
        <w:t xml:space="preserve"> and Spratly Islands</w:t>
      </w:r>
      <w:r w:rsidRPr="00B858E8">
        <w:rPr>
          <w:sz w:val="14"/>
        </w:rPr>
        <w:t>, in which hundreds died, but indifference was America’s only response. In 2010, Secretary Clinton (again) shifted U.S. policy by inserting the nation into the region’s territorial disputes as a prelude to her pivot strategy.</w:t>
      </w:r>
      <w:r w:rsidRPr="00B858E8">
        <w:rPr>
          <w:sz w:val="12"/>
        </w:rPr>
        <w:t>¶</w:t>
      </w:r>
      <w:r w:rsidRPr="00B858E8">
        <w:rPr>
          <w:sz w:val="14"/>
        </w:rPr>
        <w:t xml:space="preserve"> Today, the </w:t>
      </w:r>
      <w:r w:rsidRPr="00B858E8">
        <w:rPr>
          <w:rStyle w:val="StyleUnderline"/>
        </w:rPr>
        <w:t>Washington Consensus is that the United States should lead Asia by creating blocs like the Trans-Pacific Partnership that exclude China, by “shaming” China when it acts against the contemporary wishes of Washington</w:t>
      </w:r>
      <w:r w:rsidRPr="00B858E8">
        <w:rPr>
          <w:sz w:val="14"/>
        </w:rPr>
        <w:t xml:space="preserve"> (but, incidentally, as America historically has acted), </w:t>
      </w:r>
      <w:r w:rsidRPr="00B858E8">
        <w:rPr>
          <w:rStyle w:val="StyleUnderline"/>
        </w:rPr>
        <w:t>and by investing American prestige in East Asia’s conflicts.</w:t>
      </w:r>
      <w:r w:rsidRPr="00B858E8">
        <w:rPr>
          <w:rStyle w:val="StyleUnderline"/>
          <w:sz w:val="12"/>
          <w:u w:val="none"/>
        </w:rPr>
        <w:t>¶</w:t>
      </w:r>
      <w:r w:rsidRPr="00B858E8">
        <w:rPr>
          <w:sz w:val="14"/>
        </w:rPr>
        <w:t xml:space="preserve"> </w:t>
      </w:r>
      <w:r w:rsidRPr="00B858E8">
        <w:rPr>
          <w:rStyle w:val="StyleUnderline"/>
        </w:rPr>
        <w:t xml:space="preserve">The latent danger of this sort of international system is that </w:t>
      </w:r>
      <w:r w:rsidRPr="00B858E8">
        <w:rPr>
          <w:rStyle w:val="Emphasis"/>
        </w:rPr>
        <w:t>a crisis will develop</w:t>
      </w:r>
      <w:r w:rsidRPr="00B858E8">
        <w:rPr>
          <w:sz w:val="14"/>
        </w:rPr>
        <w:t xml:space="preserve">—say, over Scarborough Shoal, </w:t>
      </w:r>
      <w:r w:rsidRPr="00B858E8">
        <w:rPr>
          <w:rStyle w:val="StyleUnderline"/>
        </w:rPr>
        <w:t>over which the United States has apparently laid down a “red line”—that will pit American prestige and “alliance credibility” against China’s perceived vital interests and supposed “historic rights” in its adjoining seas</w:t>
      </w:r>
      <w:r w:rsidRPr="00B858E8">
        <w:rPr>
          <w:sz w:val="14"/>
        </w:rPr>
        <w:t xml:space="preserve">. A courageous leader would back down rather than fight a war over such an insignificant dispute. This is what the Russian czar did in November 1912, and what President Obama did in (and after) August 2013. But the trouble is that </w:t>
      </w:r>
      <w:r w:rsidRPr="00B858E8">
        <w:rPr>
          <w:rStyle w:val="Emphasis"/>
        </w:rPr>
        <w:t>even if the first such crisis is resolved peacefully, afterwards the supposed “humiliation” of backing down becomes a rallying cry for stronger future resolve</w:t>
      </w:r>
      <w:r w:rsidRPr="00B858E8">
        <w:rPr>
          <w:sz w:val="14"/>
        </w:rPr>
        <w:t xml:space="preserve">. This happened to Russia after the Annexation Crisis of 1908–09 and, indeed, after Russia backed down over its constructed trials of strength in November 1912, spring 1913 and October 1913. Popular opinion pushes out prudent statesmen, like Count </w:t>
      </w:r>
      <w:proofErr w:type="spellStart"/>
      <w:r w:rsidRPr="00B858E8">
        <w:rPr>
          <w:sz w:val="14"/>
        </w:rPr>
        <w:t>Kokovtsov</w:t>
      </w:r>
      <w:proofErr w:type="spellEnd"/>
      <w:r w:rsidRPr="00B858E8">
        <w:rPr>
          <w:sz w:val="14"/>
        </w:rPr>
        <w:t xml:space="preserve">, who was forced to resign at the end of January 1914. Then, </w:t>
      </w:r>
      <w:r w:rsidRPr="00B858E8">
        <w:rPr>
          <w:rStyle w:val="StyleUnderline"/>
        </w:rPr>
        <w:t>when the next crisis comes along, no driver is willing to swerve</w:t>
      </w:r>
      <w:r w:rsidRPr="00B858E8">
        <w:rPr>
          <w:sz w:val="14"/>
        </w:rPr>
        <w:t xml:space="preserve">. In July 1914, there was no one in St. Petersburg to oppose proposals for mobilization. Russia mobilized at the end of the month, and Germany responded, as </w:t>
      </w:r>
      <w:proofErr w:type="spellStart"/>
      <w:r w:rsidRPr="00B858E8">
        <w:rPr>
          <w:sz w:val="14"/>
        </w:rPr>
        <w:t>Kokovtsov</w:t>
      </w:r>
      <w:proofErr w:type="spellEnd"/>
      <w:r w:rsidRPr="00B858E8">
        <w:rPr>
          <w:sz w:val="14"/>
        </w:rPr>
        <w:t xml:space="preserve"> had warned two years earlier, with actual war.</w:t>
      </w:r>
      <w:r w:rsidRPr="00B858E8">
        <w:rPr>
          <w:sz w:val="12"/>
        </w:rPr>
        <w:t>¶</w:t>
      </w:r>
      <w:r w:rsidRPr="00B858E8">
        <w:rPr>
          <w:sz w:val="14"/>
        </w:rPr>
        <w:t xml:space="preserve"> </w:t>
      </w:r>
      <w:r w:rsidRPr="00B858E8">
        <w:rPr>
          <w:rStyle w:val="Emphasis"/>
        </w:rPr>
        <w:t xml:space="preserve">Constructed trials of strength, obsession with prestige (“credibility”), emerging </w:t>
      </w:r>
      <w:proofErr w:type="spellStart"/>
      <w:r w:rsidRPr="00B858E8">
        <w:rPr>
          <w:rStyle w:val="Emphasis"/>
        </w:rPr>
        <w:t>multipolarity</w:t>
      </w:r>
      <w:proofErr w:type="spellEnd"/>
      <w:r w:rsidRPr="00B858E8">
        <w:rPr>
          <w:rStyle w:val="Emphasis"/>
        </w:rPr>
        <w:t xml:space="preserve"> and strengthened alliance blocs today are gradually moving the international system towards the instability of the pre–World War I era</w:t>
      </w:r>
      <w:r w:rsidRPr="00B858E8">
        <w:rPr>
          <w:rStyle w:val="StyleUnderline"/>
        </w:rPr>
        <w:t>. The creation of new flashpoints in the East and South China Seas is the first stage in this process; this has already happened</w:t>
      </w:r>
      <w:r w:rsidRPr="00B858E8">
        <w:rPr>
          <w:sz w:val="14"/>
        </w:rPr>
        <w:t xml:space="preserve">. </w:t>
      </w:r>
      <w:r w:rsidRPr="00B858E8">
        <w:rPr>
          <w:rStyle w:val="StyleUnderline"/>
        </w:rPr>
        <w:t>Strengthened anti-China groupings</w:t>
      </w:r>
      <w:r w:rsidRPr="00B858E8">
        <w:rPr>
          <w:sz w:val="14"/>
        </w:rPr>
        <w:t xml:space="preserve"> (both military and economic) </w:t>
      </w:r>
      <w:r w:rsidRPr="00B858E8">
        <w:rPr>
          <w:rStyle w:val="StyleUnderline"/>
        </w:rPr>
        <w:t>are the second stage;</w:t>
      </w:r>
      <w:r w:rsidRPr="00B858E8">
        <w:rPr>
          <w:sz w:val="14"/>
        </w:rPr>
        <w:t xml:space="preserve"> this is currently under way. </w:t>
      </w:r>
      <w:r w:rsidRPr="00B858E8">
        <w:rPr>
          <w:rStyle w:val="StyleUnderline"/>
        </w:rPr>
        <w:t>An intensified arms race with China and simultaneous constructed crises, typically over “alliance credibility,”</w:t>
      </w:r>
      <w:r w:rsidRPr="00B858E8">
        <w:rPr>
          <w:sz w:val="14"/>
        </w:rPr>
        <w:t xml:space="preserve"> are the third stage. </w:t>
      </w:r>
      <w:r w:rsidRPr="00B858E8">
        <w:rPr>
          <w:rStyle w:val="StyleUnderline"/>
        </w:rPr>
        <w:t>Cumulative radicalization, following the peaceful resolution of a few crises</w:t>
      </w:r>
      <w:r w:rsidRPr="00B858E8">
        <w:rPr>
          <w:sz w:val="14"/>
        </w:rPr>
        <w:t xml:space="preserve">, is the fourth stage. It’s here that the system becomes “Galloping </w:t>
      </w:r>
      <w:proofErr w:type="spellStart"/>
      <w:r w:rsidRPr="00B858E8">
        <w:rPr>
          <w:sz w:val="14"/>
        </w:rPr>
        <w:t>Gertie</w:t>
      </w:r>
      <w:proofErr w:type="spellEnd"/>
      <w:r w:rsidRPr="00B858E8">
        <w:rPr>
          <w:sz w:val="14"/>
        </w:rPr>
        <w:t xml:space="preserve">” and statesmen insist on “firmly” defending “present-day interests, having no fear of the specter of war.” The conflict of 1914 was the “seminal catastrophe” of the twentieth century. </w:t>
      </w:r>
      <w:r w:rsidRPr="00B858E8">
        <w:rPr>
          <w:rStyle w:val="Emphasis"/>
        </w:rPr>
        <w:t>There is no reason to suppose the Sino-American conflict of a decade hence would not be the seminal catastrophe of the twenty-first</w:t>
      </w:r>
    </w:p>
    <w:p w14:paraId="63F8B464" w14:textId="323D4287" w:rsidR="003E65FC" w:rsidRDefault="003E65FC" w:rsidP="003E65FC">
      <w:pPr>
        <w:pStyle w:val="Heading2"/>
      </w:pPr>
      <w:r>
        <w:t>No Impact</w:t>
      </w:r>
    </w:p>
    <w:p w14:paraId="732E1579" w14:textId="61384FAB" w:rsidR="00FD4AC5" w:rsidRPr="00FD4AC5" w:rsidRDefault="00FD4AC5" w:rsidP="00FD4AC5">
      <w:pPr>
        <w:pStyle w:val="Heading4"/>
        <w:numPr>
          <w:ilvl w:val="0"/>
          <w:numId w:val="16"/>
        </w:numPr>
      </w:pPr>
      <w:r>
        <w:t xml:space="preserve">No impact uniqueness to </w:t>
      </w:r>
      <w:proofErr w:type="spellStart"/>
      <w:r>
        <w:t>heg</w:t>
      </w:r>
      <w:proofErr w:type="spellEnd"/>
      <w:r>
        <w:t xml:space="preserve">. Battles over power have been going on for centuries and </w:t>
      </w:r>
      <w:proofErr w:type="spellStart"/>
      <w:r>
        <w:t>heg</w:t>
      </w:r>
      <w:proofErr w:type="spellEnd"/>
      <w:r>
        <w:t xml:space="preserve"> is how other countries check for other countries. The impact is improbable and non-UQ.</w:t>
      </w:r>
    </w:p>
    <w:p w14:paraId="572D4E52" w14:textId="77777777" w:rsidR="003E65FC" w:rsidRDefault="003E65FC" w:rsidP="003E65FC">
      <w:pPr>
        <w:pStyle w:val="Heading4"/>
      </w:pPr>
      <w:r>
        <w:t xml:space="preserve">No impact to </w:t>
      </w:r>
      <w:proofErr w:type="spellStart"/>
      <w:r>
        <w:t>heg</w:t>
      </w:r>
      <w:proofErr w:type="spellEnd"/>
      <w:r>
        <w:t xml:space="preserve"> – it’s unsustainable and causes war</w:t>
      </w:r>
    </w:p>
    <w:p w14:paraId="00229282" w14:textId="77777777" w:rsidR="003E65FC" w:rsidRPr="00C07C6A" w:rsidRDefault="003E65FC" w:rsidP="003E65FC">
      <w:proofErr w:type="spellStart"/>
      <w:r w:rsidRPr="00B53F83">
        <w:rPr>
          <w:rStyle w:val="Style13ptBold"/>
        </w:rPr>
        <w:t>Mearsheimer</w:t>
      </w:r>
      <w:proofErr w:type="spellEnd"/>
      <w:r w:rsidRPr="00B53F83">
        <w:rPr>
          <w:rStyle w:val="Style13ptBold"/>
        </w:rPr>
        <w:t xml:space="preserve"> 18</w:t>
      </w:r>
      <w:r>
        <w:t xml:space="preserve"> (John J, smartest man alive, “The Great Delusion: Liberal Dreams and International Realities”, National Interest, 10/5, </w:t>
      </w:r>
      <w:hyperlink r:id="rId37" w:history="1">
        <w:r w:rsidRPr="00C00396">
          <w:rPr>
            <w:rStyle w:val="Hyperlink"/>
          </w:rPr>
          <w:t>https://nationalinterest.org/feature/great-delusion-liberal-dreams-and-international-realities-32737</w:t>
        </w:r>
      </w:hyperlink>
      <w:r>
        <w:t>) DB</w:t>
      </w:r>
    </w:p>
    <w:p w14:paraId="495B3C39" w14:textId="77777777" w:rsidR="003E65FC" w:rsidRPr="00D24FA9" w:rsidRDefault="003E65FC" w:rsidP="003E65FC">
      <w:pPr>
        <w:rPr>
          <w:sz w:val="16"/>
        </w:rPr>
      </w:pPr>
      <w:r w:rsidRPr="00A40FEC">
        <w:rPr>
          <w:rStyle w:val="StyleUnderline"/>
        </w:rPr>
        <w:t xml:space="preserve">Liberal hegemony is an ambitious strategy in which a state aims to turn as many countries as possible into liberal democracies like </w:t>
      </w:r>
      <w:proofErr w:type="gramStart"/>
      <w:r w:rsidRPr="00A40FEC">
        <w:rPr>
          <w:rStyle w:val="StyleUnderline"/>
        </w:rPr>
        <w:t>itself</w:t>
      </w:r>
      <w:proofErr w:type="gramEnd"/>
      <w:r w:rsidRPr="00A40FEC">
        <w:rPr>
          <w:rStyle w:val="StyleUnderline"/>
        </w:rPr>
        <w:t xml:space="preserve"> while also promoting an open international economy and building international institutions</w:t>
      </w:r>
      <w:r w:rsidRPr="00D24FA9">
        <w:rPr>
          <w:sz w:val="16"/>
        </w:rPr>
        <w:t xml:space="preserve">. In essence, </w:t>
      </w:r>
      <w:r w:rsidRPr="00D24FA9">
        <w:rPr>
          <w:rStyle w:val="Emphasis"/>
        </w:rPr>
        <w:t>the liberal state seeks to spread its own values</w:t>
      </w:r>
      <w:r w:rsidRPr="00A40FEC">
        <w:rPr>
          <w:rStyle w:val="Emphasis"/>
        </w:rPr>
        <w:t xml:space="preserve"> far and wide</w:t>
      </w:r>
      <w:r w:rsidRPr="00D24FA9">
        <w:rPr>
          <w:sz w:val="16"/>
        </w:rPr>
        <w:t xml:space="preserve">. My goal in this book is to describe what happens when a power­ful state pursues this strategy at the expense of balance­-of­-power politics. </w:t>
      </w:r>
      <w:r w:rsidRPr="00C64964">
        <w:rPr>
          <w:rStyle w:val="StyleUnderline"/>
        </w:rPr>
        <w:t>Many in the West, especially among foreign policy elites, consider liberal hegemony a wise policy that states should axiomatically adopt</w:t>
      </w:r>
      <w:r w:rsidRPr="00D24FA9">
        <w:rPr>
          <w:sz w:val="16"/>
        </w:rPr>
        <w:t xml:space="preserve">. Spreading liberal democracy around the world is said to make eminently good sense from both a moral and a strategic perspective. For starters, it is thought to be an excellent way to protect human rights, which are sometimes seri­ously violated by authoritarian states. And because the policy holds that liberal democracies do not want to go to war with each other, it ultimately provides a formula for transcending realism and fostering international peace. Finally, </w:t>
      </w:r>
      <w:proofErr w:type="gramStart"/>
      <w:r w:rsidRPr="00D24FA9">
        <w:rPr>
          <w:sz w:val="16"/>
        </w:rPr>
        <w:t>proponents</w:t>
      </w:r>
      <w:proofErr w:type="gramEnd"/>
      <w:r w:rsidRPr="00D24FA9">
        <w:rPr>
          <w:sz w:val="16"/>
        </w:rPr>
        <w:t xml:space="preserve"> claim it helps protect liberalism at home by eliminating authoritarian states that otherwise might aid the illiberal forces that are constantly present inside the liberal state. </w:t>
      </w:r>
      <w:r w:rsidRPr="00C64964">
        <w:rPr>
          <w:rStyle w:val="Emphasis"/>
        </w:rPr>
        <w:t>This conventional wisdom is wrong</w:t>
      </w:r>
      <w:r w:rsidRPr="00D24FA9">
        <w:rPr>
          <w:sz w:val="16"/>
        </w:rPr>
        <w:t xml:space="preserve">. </w:t>
      </w:r>
      <w:r w:rsidRPr="00655AFE">
        <w:rPr>
          <w:rStyle w:val="Emphasis"/>
        </w:rPr>
        <w:t>Great powers are rarely in a position to pursue a full­-scale liberal foreign policy</w:t>
      </w:r>
      <w:r w:rsidRPr="00D24FA9">
        <w:rPr>
          <w:sz w:val="16"/>
        </w:rPr>
        <w:t xml:space="preserve">. </w:t>
      </w:r>
      <w:r w:rsidRPr="00C64964">
        <w:rPr>
          <w:rStyle w:val="Emphasis"/>
        </w:rPr>
        <w:t>As long as two or more of them exist on the planet, they have little choice but to pay close attention to their position in the global balance of power and act according to the dictates of realism</w:t>
      </w:r>
      <w:r w:rsidRPr="00D24FA9">
        <w:rPr>
          <w:sz w:val="16"/>
        </w:rPr>
        <w:t xml:space="preserve">. </w:t>
      </w:r>
      <w:r w:rsidRPr="00655AFE">
        <w:rPr>
          <w:rStyle w:val="StyleUnderline"/>
        </w:rPr>
        <w:t>Great powers</w:t>
      </w:r>
      <w:r w:rsidRPr="00C64964">
        <w:rPr>
          <w:rStyle w:val="StyleUnderline"/>
        </w:rPr>
        <w:t xml:space="preserve"> of all persuasions </w:t>
      </w:r>
      <w:r w:rsidRPr="00655AFE">
        <w:rPr>
          <w:rStyle w:val="StyleUnderline"/>
        </w:rPr>
        <w:t>care deeply about their survival</w:t>
      </w:r>
      <w:r w:rsidRPr="00C64964">
        <w:rPr>
          <w:rStyle w:val="StyleUnderline"/>
        </w:rPr>
        <w:t>, and there is always the danger in a bipolar or multipolar system that they will be attacked by another great power</w:t>
      </w:r>
      <w:r w:rsidRPr="00D24FA9">
        <w:rPr>
          <w:sz w:val="16"/>
        </w:rPr>
        <w:t xml:space="preserve">. In these circumstances, </w:t>
      </w:r>
      <w:r w:rsidRPr="00C64964">
        <w:rPr>
          <w:rStyle w:val="StyleUnderline"/>
        </w:rPr>
        <w:t>liberal great powers regularly dress up their hard­-nosed behavior with liberal rhe­toric</w:t>
      </w:r>
      <w:r w:rsidRPr="00D24FA9">
        <w:rPr>
          <w:sz w:val="16"/>
        </w:rPr>
        <w:t xml:space="preserve">. </w:t>
      </w:r>
      <w:r w:rsidRPr="00C64964">
        <w:rPr>
          <w:rStyle w:val="Emphasis"/>
        </w:rPr>
        <w:t>They talk like liberals and act like realists</w:t>
      </w:r>
      <w:r w:rsidRPr="00D24FA9">
        <w:rPr>
          <w:sz w:val="16"/>
        </w:rPr>
        <w:t xml:space="preserve">. </w:t>
      </w:r>
      <w:r w:rsidRPr="00C64964">
        <w:rPr>
          <w:rStyle w:val="StyleUnderline"/>
        </w:rPr>
        <w:t>Should they adopt liberal policies that are at odds with realist logic, they invariably come to regret it</w:t>
      </w:r>
      <w:r w:rsidRPr="00D24FA9">
        <w:rPr>
          <w:sz w:val="16"/>
        </w:rPr>
        <w:t xml:space="preserve">. But occasionally a liberal democracy encounters such a favorable balance of power that it is able to embrace liberal hegemony. That situation is most likely to arise in a unipolar world, where the single great power does not have to worry about being attacked by another great power since there is none. Then the liberal sole pole will almost always abandon realism and adopt a liberal foreign policy. Liberal states have a crusader mentality hard­-wired into them that is hard to restrain. </w:t>
      </w:r>
      <w:r w:rsidRPr="00C64964">
        <w:rPr>
          <w:rStyle w:val="StyleUnderline"/>
        </w:rPr>
        <w:t>Because liberalism prizes the concept of inalienable or natural rights, committed liberals are deeply concerned about the rights of virtually every individual on the planet</w:t>
      </w:r>
      <w:r w:rsidRPr="00D24FA9">
        <w:rPr>
          <w:sz w:val="16"/>
        </w:rPr>
        <w:t xml:space="preserve">. </w:t>
      </w:r>
      <w:r w:rsidRPr="00C64964">
        <w:rPr>
          <w:rStyle w:val="Emphasis"/>
        </w:rPr>
        <w:t xml:space="preserve">This </w:t>
      </w:r>
      <w:proofErr w:type="gramStart"/>
      <w:r w:rsidRPr="00D24FA9">
        <w:rPr>
          <w:rStyle w:val="Emphasis"/>
        </w:rPr>
        <w:t>universalist</w:t>
      </w:r>
      <w:proofErr w:type="gramEnd"/>
      <w:r w:rsidRPr="00D24FA9">
        <w:rPr>
          <w:rStyle w:val="Emphasis"/>
        </w:rPr>
        <w:t xml:space="preserve"> logic creates a powerful incen­tive for </w:t>
      </w:r>
      <w:r w:rsidRPr="00655AFE">
        <w:rPr>
          <w:rStyle w:val="Emphasis"/>
        </w:rPr>
        <w:t>liberal states</w:t>
      </w:r>
      <w:r w:rsidRPr="00D24FA9">
        <w:rPr>
          <w:rStyle w:val="Emphasis"/>
        </w:rPr>
        <w:t xml:space="preserve"> to get involved</w:t>
      </w:r>
      <w:r w:rsidRPr="00C64964">
        <w:rPr>
          <w:rStyle w:val="Emphasis"/>
        </w:rPr>
        <w:t xml:space="preserve"> in the affairs of countries that seriously violate their citizens’ rights</w:t>
      </w:r>
      <w:r w:rsidRPr="00D24FA9">
        <w:rPr>
          <w:sz w:val="16"/>
        </w:rPr>
        <w:t xml:space="preserve">. To take this a step further, the best way to ensure that the rights of foreigners are not trampled is for them to live in a liberal democracy. </w:t>
      </w:r>
      <w:r w:rsidRPr="00C64964">
        <w:rPr>
          <w:rStyle w:val="Emphasis"/>
        </w:rPr>
        <w:t xml:space="preserve">This logic </w:t>
      </w:r>
      <w:r w:rsidRPr="00655AFE">
        <w:rPr>
          <w:rStyle w:val="Emphasis"/>
        </w:rPr>
        <w:t>leads</w:t>
      </w:r>
      <w:r w:rsidRPr="00C64964">
        <w:rPr>
          <w:rStyle w:val="Emphasis"/>
        </w:rPr>
        <w:t xml:space="preserve"> straight </w:t>
      </w:r>
      <w:r w:rsidRPr="00655AFE">
        <w:rPr>
          <w:rStyle w:val="Emphasis"/>
        </w:rPr>
        <w:t>to an active policy of regime change</w:t>
      </w:r>
      <w:r w:rsidRPr="00C64964">
        <w:rPr>
          <w:rStyle w:val="Emphasis"/>
        </w:rPr>
        <w:t>, where the goal is to topple autocrats and put liberal democracies in their place</w:t>
      </w:r>
      <w:r w:rsidRPr="00D24FA9">
        <w:rPr>
          <w:sz w:val="16"/>
        </w:rPr>
        <w:t xml:space="preserve">. </w:t>
      </w:r>
      <w:r w:rsidRPr="00C64964">
        <w:rPr>
          <w:rStyle w:val="StyleUnderline"/>
        </w:rPr>
        <w:t>Liberals do not shy from this task, mainly because they often have great faith in their state’s ability to do social engineering both at home and abroad</w:t>
      </w:r>
      <w:r w:rsidRPr="00D24FA9">
        <w:rPr>
          <w:sz w:val="16"/>
        </w:rPr>
        <w:t xml:space="preserve">. Creating a world populated by liberal democracies is also thought to be a formula for international peace, which would not just eliminate war but greatly reduce, if not </w:t>
      </w:r>
      <w:proofErr w:type="gramStart"/>
      <w:r w:rsidRPr="00D24FA9">
        <w:rPr>
          <w:sz w:val="16"/>
        </w:rPr>
        <w:t>eliminate</w:t>
      </w:r>
      <w:proofErr w:type="gramEnd"/>
      <w:r w:rsidRPr="00D24FA9">
        <w:rPr>
          <w:sz w:val="16"/>
        </w:rPr>
        <w:t xml:space="preserve">, the twin scourges of nuclear prolifera­tion and terrorism. And lastly, it is an ideal way of protecting liberalism at home. </w:t>
      </w:r>
      <w:r w:rsidRPr="00E73AA0">
        <w:rPr>
          <w:rStyle w:val="StyleUnderline"/>
        </w:rPr>
        <w:t xml:space="preserve">This enthusiasm notwithstanding, </w:t>
      </w:r>
      <w:r w:rsidRPr="00E73AA0">
        <w:rPr>
          <w:rStyle w:val="Emphasis"/>
        </w:rPr>
        <w:t xml:space="preserve">liberal hegemony will not achieve its goals, and its </w:t>
      </w:r>
      <w:r w:rsidRPr="0041020A">
        <w:rPr>
          <w:rStyle w:val="Emphasis"/>
        </w:rPr>
        <w:t>failure will inevitably come with huge costs</w:t>
      </w:r>
      <w:r w:rsidRPr="00D24FA9">
        <w:rPr>
          <w:sz w:val="16"/>
        </w:rPr>
        <w:t xml:space="preserve">. </w:t>
      </w:r>
      <w:r w:rsidRPr="00655AFE">
        <w:rPr>
          <w:rStyle w:val="StyleUnderline"/>
        </w:rPr>
        <w:t>The liberal state is likely to end up fighting endless wars, which will increase</w:t>
      </w:r>
      <w:r w:rsidRPr="00E73AA0">
        <w:rPr>
          <w:rStyle w:val="StyleUnderline"/>
        </w:rPr>
        <w:t xml:space="preserve"> rather than reduce </w:t>
      </w:r>
      <w:r w:rsidRPr="00655AFE">
        <w:rPr>
          <w:rStyle w:val="StyleUnderline"/>
        </w:rPr>
        <w:t>the level of conflict in international politics and</w:t>
      </w:r>
      <w:r w:rsidRPr="00E73AA0">
        <w:rPr>
          <w:rStyle w:val="StyleUnderline"/>
        </w:rPr>
        <w:t xml:space="preserve"> thus </w:t>
      </w:r>
      <w:r w:rsidRPr="00655AFE">
        <w:rPr>
          <w:rStyle w:val="StyleUnderline"/>
        </w:rPr>
        <w:t>aggravate</w:t>
      </w:r>
      <w:r w:rsidRPr="00E73AA0">
        <w:rPr>
          <w:rStyle w:val="StyleUnderline"/>
        </w:rPr>
        <w:t xml:space="preserve"> the problems of </w:t>
      </w:r>
      <w:r w:rsidRPr="00655AFE">
        <w:rPr>
          <w:rStyle w:val="StyleUnderline"/>
        </w:rPr>
        <w:t>prolif</w:t>
      </w:r>
      <w:r w:rsidRPr="00E73AA0">
        <w:rPr>
          <w:rStyle w:val="StyleUnderline"/>
        </w:rPr>
        <w:t xml:space="preserve">eration </w:t>
      </w:r>
      <w:r w:rsidRPr="00655AFE">
        <w:rPr>
          <w:rStyle w:val="StyleUnderline"/>
        </w:rPr>
        <w:t>and terrorism</w:t>
      </w:r>
      <w:r w:rsidRPr="00D24FA9">
        <w:rPr>
          <w:sz w:val="16"/>
        </w:rPr>
        <w:t xml:space="preserve">. Moreover, </w:t>
      </w:r>
      <w:r w:rsidRPr="000D184C">
        <w:rPr>
          <w:rStyle w:val="StyleUnderline"/>
        </w:rPr>
        <w:t>the state’s militaristic behavior is almost certain to end up threatening its own liberal values</w:t>
      </w:r>
      <w:r w:rsidRPr="00D24FA9">
        <w:rPr>
          <w:sz w:val="16"/>
        </w:rPr>
        <w:t xml:space="preserve">. </w:t>
      </w:r>
      <w:r w:rsidRPr="000D184C">
        <w:rPr>
          <w:rStyle w:val="Emphasis"/>
        </w:rPr>
        <w:t>Liber­alism abroad leads to illiberalism at home</w:t>
      </w:r>
      <w:r w:rsidRPr="00D24FA9">
        <w:rPr>
          <w:sz w:val="16"/>
        </w:rPr>
        <w:t xml:space="preserve">. Finally, </w:t>
      </w:r>
      <w:r w:rsidRPr="00655AFE">
        <w:rPr>
          <w:rStyle w:val="Emphasis"/>
        </w:rPr>
        <w:t>even if the liberal state were to achieve its aims</w:t>
      </w:r>
      <w:r w:rsidRPr="00642FF9">
        <w:rPr>
          <w:rStyle w:val="Emphasis"/>
        </w:rPr>
        <w:t>—spreading democracy near and far, fostering eco­nomic intercourse, and creating international institutions—</w:t>
      </w:r>
      <w:r w:rsidRPr="00655AFE">
        <w:rPr>
          <w:rStyle w:val="Emphasis"/>
        </w:rPr>
        <w:t>they would not produce peace</w:t>
      </w:r>
      <w:r w:rsidRPr="00D24FA9">
        <w:rPr>
          <w:sz w:val="16"/>
        </w:rPr>
        <w:t xml:space="preserve">. The key to understanding liberalism’s limits is to recognize its relation­ship with nationalism and realism. This book is ultimately all about these three isms and how they interact to affect international politics. </w:t>
      </w:r>
      <w:r w:rsidRPr="00642FF9">
        <w:rPr>
          <w:rStyle w:val="StyleUnderline"/>
        </w:rPr>
        <w:t>Nationalism is an enormously powerful political ideology</w:t>
      </w:r>
      <w:r w:rsidRPr="00D24FA9">
        <w:rPr>
          <w:sz w:val="16"/>
        </w:rPr>
        <w:t xml:space="preserve">. It revolves around the division of the world into a wide variety of nations, which are formidable social units, each with a distinct culture. Virtually every nation would prefer to have its own state, although not all can. Still, </w:t>
      </w:r>
      <w:r w:rsidRPr="00642FF9">
        <w:rPr>
          <w:rStyle w:val="StyleUnderline"/>
        </w:rPr>
        <w:t>we live in a world populated almost exclusively by nation­-states, which means that liberalism must coexist with nationalism</w:t>
      </w:r>
      <w:r w:rsidRPr="00D24FA9">
        <w:rPr>
          <w:sz w:val="16"/>
        </w:rPr>
        <w:t xml:space="preserve">. Liberal states are also </w:t>
      </w:r>
      <w:proofErr w:type="spellStart"/>
      <w:r w:rsidRPr="00D24FA9">
        <w:rPr>
          <w:sz w:val="16"/>
        </w:rPr>
        <w:t>nation­states</w:t>
      </w:r>
      <w:proofErr w:type="spellEnd"/>
      <w:r w:rsidRPr="00D24FA9">
        <w:rPr>
          <w:sz w:val="16"/>
        </w:rPr>
        <w:t xml:space="preserve">. </w:t>
      </w:r>
      <w:r w:rsidRPr="00642FF9">
        <w:rPr>
          <w:rStyle w:val="StyleUnderline"/>
        </w:rPr>
        <w:t>There is no question that liberalism and nationalism can coexist, but when they clash, nationalism almost always wins</w:t>
      </w:r>
      <w:r w:rsidRPr="00D24FA9">
        <w:rPr>
          <w:sz w:val="16"/>
        </w:rPr>
        <w:t xml:space="preserve">. </w:t>
      </w:r>
      <w:r w:rsidRPr="00642FF9">
        <w:rPr>
          <w:rStyle w:val="StyleUnderline"/>
        </w:rPr>
        <w:t>The influence of nationalism often undercuts a liberal foreign policy</w:t>
      </w:r>
      <w:r w:rsidRPr="00D24FA9">
        <w:rPr>
          <w:sz w:val="16"/>
        </w:rPr>
        <w:t xml:space="preserve">. For example, </w:t>
      </w:r>
      <w:r w:rsidRPr="00655AFE">
        <w:rPr>
          <w:rStyle w:val="StyleUnderline"/>
        </w:rPr>
        <w:t>nationalism places great emphasis on self­-determination, which means</w:t>
      </w:r>
      <w:r w:rsidRPr="00642FF9">
        <w:rPr>
          <w:rStyle w:val="StyleUnderline"/>
        </w:rPr>
        <w:t xml:space="preserve"> that most </w:t>
      </w:r>
      <w:r w:rsidRPr="00655AFE">
        <w:rPr>
          <w:rStyle w:val="StyleUnderline"/>
        </w:rPr>
        <w:t>countries will resist a liberal great power</w:t>
      </w:r>
      <w:r w:rsidRPr="00642FF9">
        <w:rPr>
          <w:rStyle w:val="StyleUnderline"/>
        </w:rPr>
        <w:t>’s efforts to inter­fere in their domestic politics—which, of course, is what liberal hegemony is all about</w:t>
      </w:r>
      <w:r w:rsidRPr="00D24FA9">
        <w:rPr>
          <w:sz w:val="16"/>
        </w:rPr>
        <w:t xml:space="preserve">. These two isms also clash over individual rights. Liberals be­lieve everyone has the same rights, regardless of which country they call home. Nationalism is a </w:t>
      </w:r>
      <w:proofErr w:type="spellStart"/>
      <w:r w:rsidRPr="00D24FA9">
        <w:rPr>
          <w:sz w:val="16"/>
        </w:rPr>
        <w:t>particularist</w:t>
      </w:r>
      <w:proofErr w:type="spellEnd"/>
      <w:r w:rsidRPr="00D24FA9">
        <w:rPr>
          <w:sz w:val="16"/>
        </w:rPr>
        <w:t xml:space="preserve"> ideology from top to bottom, which means it does not treat rights as inalienable. In practice, the vast majority of people around the globe do not care greatly about the rights of individu­als in other countries. They are much more concerned about their fellow citizens’ rights, and even that commitment has limits. Liberalism oversells the importance of individual rights. </w:t>
      </w:r>
      <w:r w:rsidRPr="00655AFE">
        <w:rPr>
          <w:rStyle w:val="Emphasis"/>
        </w:rPr>
        <w:t>Liberalism is</w:t>
      </w:r>
      <w:r w:rsidRPr="00D24FA9">
        <w:rPr>
          <w:rStyle w:val="Emphasis"/>
        </w:rPr>
        <w:t xml:space="preserve"> also </w:t>
      </w:r>
      <w:r w:rsidRPr="00655AFE">
        <w:rPr>
          <w:rStyle w:val="Emphasis"/>
        </w:rPr>
        <w:t>no match for realism</w:t>
      </w:r>
      <w:r w:rsidRPr="00D24FA9">
        <w:rPr>
          <w:sz w:val="16"/>
        </w:rPr>
        <w:t xml:space="preserve">. At its core, </w:t>
      </w:r>
      <w:r w:rsidRPr="00642FF9">
        <w:rPr>
          <w:rStyle w:val="StyleUnderline"/>
        </w:rPr>
        <w:t>liberalism assumes that the individuals who make up any society sometimes have profound differences about what constitutes the good life, and these differences might lead them to try to kill each other</w:t>
      </w:r>
      <w:r w:rsidRPr="00D24FA9">
        <w:rPr>
          <w:sz w:val="16"/>
        </w:rPr>
        <w:t xml:space="preserve">. </w:t>
      </w:r>
      <w:r w:rsidRPr="00642FF9">
        <w:rPr>
          <w:rStyle w:val="StyleUnderline"/>
        </w:rPr>
        <w:t>Thus a state is needed to keep the peace</w:t>
      </w:r>
      <w:r w:rsidRPr="00D24FA9">
        <w:rPr>
          <w:sz w:val="16"/>
        </w:rPr>
        <w:t xml:space="preserve">. But </w:t>
      </w:r>
      <w:r w:rsidRPr="00642FF9">
        <w:rPr>
          <w:rStyle w:val="Emphasis"/>
        </w:rPr>
        <w:t>there is no world state to keep countries at bay when they have profound disagreements</w:t>
      </w:r>
      <w:r w:rsidRPr="00D24FA9">
        <w:rPr>
          <w:sz w:val="16"/>
        </w:rPr>
        <w:t xml:space="preserve">. </w:t>
      </w:r>
      <w:r w:rsidRPr="00655AFE">
        <w:rPr>
          <w:rStyle w:val="Emphasis"/>
        </w:rPr>
        <w:t>The structure of the international system is anar­chic</w:t>
      </w:r>
      <w:r w:rsidRPr="00642FF9">
        <w:rPr>
          <w:rStyle w:val="Emphasis"/>
        </w:rPr>
        <w:t xml:space="preserve">, not hierarchic, </w:t>
      </w:r>
      <w:r w:rsidRPr="00655AFE">
        <w:rPr>
          <w:rStyle w:val="Emphasis"/>
        </w:rPr>
        <w:t>which means that liberalism</w:t>
      </w:r>
      <w:r w:rsidRPr="00642FF9">
        <w:rPr>
          <w:rStyle w:val="Emphasis"/>
        </w:rPr>
        <w:t xml:space="preserve"> applied to international politics </w:t>
      </w:r>
      <w:r w:rsidRPr="00655AFE">
        <w:rPr>
          <w:rStyle w:val="Emphasis"/>
        </w:rPr>
        <w:t>cannot work</w:t>
      </w:r>
      <w:r w:rsidRPr="00D24FA9">
        <w:rPr>
          <w:sz w:val="16"/>
        </w:rPr>
        <w:t xml:space="preserve">. </w:t>
      </w:r>
      <w:r w:rsidRPr="00642FF9">
        <w:rPr>
          <w:rStyle w:val="StyleUnderline"/>
        </w:rPr>
        <w:t>Countries thus have little choice but to act according to balance-­of-­power logic if they hope to survive</w:t>
      </w:r>
      <w:r w:rsidRPr="00D24FA9">
        <w:rPr>
          <w:sz w:val="16"/>
        </w:rPr>
        <w:t xml:space="preserve">. There are special cases, however, where a country is so secure that it can take a break from realpolitik and pursue truly liberal policies. The results are almost always bad, largely because nationalism thwarts the liberal crusader. My argument, stated briefly, is that </w:t>
      </w:r>
      <w:r w:rsidRPr="00D24FA9">
        <w:rPr>
          <w:rStyle w:val="StyleUnderline"/>
        </w:rPr>
        <w:t>nationalism and realism almost always trump liberalism</w:t>
      </w:r>
      <w:r w:rsidRPr="00D24FA9">
        <w:rPr>
          <w:sz w:val="16"/>
        </w:rPr>
        <w:t xml:space="preserve">. Our world has been shaped in good part by those two powerful isms, not by liberalism. </w:t>
      </w:r>
      <w:r w:rsidRPr="00D24FA9">
        <w:rPr>
          <w:rStyle w:val="StyleUnderline"/>
        </w:rPr>
        <w:t>Consider that five hundred years ago the political universe was remarkably heterogeneous; it included city­-states, duchies, empires, principalities, and assorted other political forms</w:t>
      </w:r>
      <w:r w:rsidRPr="00D24FA9">
        <w:rPr>
          <w:sz w:val="16"/>
        </w:rPr>
        <w:t xml:space="preserve">. </w:t>
      </w:r>
      <w:r w:rsidRPr="00D24FA9">
        <w:rPr>
          <w:rStyle w:val="StyleUnderline"/>
        </w:rPr>
        <w:t xml:space="preserve">That world has given way to </w:t>
      </w:r>
      <w:r w:rsidRPr="00D24FA9">
        <w:rPr>
          <w:rStyle w:val="Emphasis"/>
        </w:rPr>
        <w:t>a globe populated almost exclusively by nation­ states</w:t>
      </w:r>
      <w:r w:rsidRPr="00D24FA9">
        <w:rPr>
          <w:sz w:val="16"/>
        </w:rPr>
        <w:t xml:space="preserve">. Although many factors caused this great transformation, two of </w:t>
      </w:r>
      <w:r w:rsidRPr="00D24FA9">
        <w:rPr>
          <w:rStyle w:val="Emphasis"/>
        </w:rPr>
        <w:t>the main driving forces behind the modern state system were nationalism and balance-­of-­power politics</w:t>
      </w:r>
      <w:r w:rsidRPr="00D24FA9">
        <w:rPr>
          <w:sz w:val="16"/>
        </w:rPr>
        <w:t xml:space="preserve">. The American Embrace of Liberal Hegemony This book is also motivated by a desire to understand recent American foreign policy. The United States is a deeply liberal country that emerged from the Cold War as by far the most powerful state in the international system. 1 The collapse of the Soviet Union in 1991 left it in an ideal position to pursue liberal hegemony. 2 The American foreign policy establishment </w:t>
      </w:r>
      <w:proofErr w:type="spellStart"/>
      <w:r w:rsidRPr="00D24FA9">
        <w:rPr>
          <w:sz w:val="16"/>
        </w:rPr>
        <w:t>em­</w:t>
      </w:r>
      <w:proofErr w:type="spellEnd"/>
      <w:r w:rsidRPr="00D24FA9">
        <w:rPr>
          <w:sz w:val="16"/>
        </w:rPr>
        <w:t xml:space="preserve"> braced that ambitious policy with little hesitation, and with abundant opti­mism about the future of the United States and the world. At least at first, the broader public shared this enthusiasm. The zeitgeist was captured in Francis Fukuyama’s famous article, “The End of History</w:t>
      </w:r>
      <w:proofErr w:type="gramStart"/>
      <w:r w:rsidRPr="00D24FA9">
        <w:rPr>
          <w:sz w:val="16"/>
        </w:rPr>
        <w:t>?,</w:t>
      </w:r>
      <w:proofErr w:type="gramEnd"/>
      <w:r w:rsidRPr="00D24FA9">
        <w:rPr>
          <w:sz w:val="16"/>
        </w:rPr>
        <w:t xml:space="preserve">” published just as the Cold War was coming to a close. 3 Liberalism, he argued, defeated fascism in the first half of the twentieth century and communism in the second half, and now there was no viable alternative left standing. The world would eventually be entirely populated by liberal democracies. According to Fukuyama, these nations would have virtually no meaningful disputes, and wars between great powers would cease. The biggest problem confronting people in this new world, he suggested, might be boredom. </w:t>
      </w:r>
      <w:r w:rsidRPr="00D24FA9">
        <w:rPr>
          <w:rStyle w:val="StyleUnderline"/>
        </w:rPr>
        <w:t>It was also widely believed at the time that the spread of liberalism would ultimately bring an end to balance-­of-­power politics</w:t>
      </w:r>
      <w:r w:rsidRPr="00D24FA9">
        <w:rPr>
          <w:sz w:val="16"/>
        </w:rPr>
        <w:t xml:space="preserve">. The harsh security competition that has long characterized great-­power relations would dis­appear, and realism, long the dominant intellectual paradigm in inter­national relations, would land on the scrap heap of history. “In a world where freedom, not tyranny, is on the march,” Bill Clinton proclaimed while campaigning for the White House in 1992, “the cynical calculus of pure power politics simply does not compute. It is ill­-suited to a new era in which ideas and information are broadcast around the globe before ambas­sadors can read their cables.” </w:t>
      </w:r>
      <w:r w:rsidRPr="00D24FA9">
        <w:rPr>
          <w:rStyle w:val="StyleUnderline"/>
        </w:rPr>
        <w:t>Probably no recent president embraced the mission of spreading liberal­ism more enthusiastically than George W. Bush, who said in a speech in March 2003, two weeks before the invasion of Iraq</w:t>
      </w:r>
      <w:r w:rsidRPr="00D24FA9">
        <w:rPr>
          <w:sz w:val="16"/>
        </w:rPr>
        <w:t>: “</w:t>
      </w:r>
      <w:r w:rsidRPr="00D24FA9">
        <w:rPr>
          <w:rStyle w:val="StyleUnderline"/>
        </w:rPr>
        <w:t>The current Iraqi re­gime has shown the power of tyranny to spread discord and violence in the Middle East</w:t>
      </w:r>
      <w:r w:rsidRPr="00D24FA9">
        <w:rPr>
          <w:sz w:val="16"/>
        </w:rPr>
        <w:t xml:space="preserve">. </w:t>
      </w:r>
      <w:r w:rsidRPr="00D24FA9">
        <w:rPr>
          <w:rStyle w:val="StyleUnderline"/>
        </w:rPr>
        <w:t>A liberated Iraq can show the power of freedom to transform that vital region, by bringing hope and progress into the lives of millions</w:t>
      </w:r>
      <w:r w:rsidRPr="00D24FA9">
        <w:rPr>
          <w:sz w:val="16"/>
        </w:rPr>
        <w:t xml:space="preserve">. </w:t>
      </w:r>
      <w:proofErr w:type="gramStart"/>
      <w:r w:rsidRPr="00D24FA9">
        <w:rPr>
          <w:sz w:val="16"/>
        </w:rPr>
        <w:t>America’s interests in security, and America’s belief in liberty, both lead in the same direction: to a free and peaceful Iraq.”</w:t>
      </w:r>
      <w:proofErr w:type="gramEnd"/>
      <w:r w:rsidRPr="00D24FA9">
        <w:rPr>
          <w:sz w:val="16"/>
        </w:rPr>
        <w:t xml:space="preserve"> Later that year, on September 6, he proclaimed: “The advance of freedom is the calling of our time; it is the calling of our country. From the Fourteen Points to the Four Freedoms, to the Speech at Westminster, America has put our power at the service of principle. We believe that liberty is the design of nature; we be­lieve that liberty is the direction of history. We believe that human fulfill­ment and excellence come in the responsible exercise of liberty. And we believe that freedom—the freedom we prize—is not for us alone, it is the right and the capacity of all mankind.” Something went badly wrong. </w:t>
      </w:r>
      <w:r w:rsidRPr="00D24FA9">
        <w:rPr>
          <w:rStyle w:val="Emphasis"/>
        </w:rPr>
        <w:t xml:space="preserve">Most </w:t>
      </w:r>
      <w:r w:rsidRPr="00655AFE">
        <w:rPr>
          <w:rStyle w:val="Emphasis"/>
        </w:rPr>
        <w:t>people’s view of U.S. foreign policy today</w:t>
      </w:r>
      <w:r w:rsidRPr="00D24FA9">
        <w:rPr>
          <w:rStyle w:val="Emphasis"/>
        </w:rPr>
        <w:t xml:space="preserve">, in 2018, </w:t>
      </w:r>
      <w:r w:rsidRPr="00655AFE">
        <w:rPr>
          <w:rStyle w:val="Emphasis"/>
        </w:rPr>
        <w:t>is starkly different</w:t>
      </w:r>
      <w:r w:rsidRPr="00D24FA9">
        <w:rPr>
          <w:rStyle w:val="Emphasis"/>
        </w:rPr>
        <w:t xml:space="preserve"> from what it was in 2003, much less the early 1990s</w:t>
      </w:r>
      <w:r w:rsidRPr="00D24FA9">
        <w:rPr>
          <w:sz w:val="16"/>
        </w:rPr>
        <w:t xml:space="preserve">. </w:t>
      </w:r>
      <w:r w:rsidRPr="00655AFE">
        <w:rPr>
          <w:rStyle w:val="Emphasis"/>
        </w:rPr>
        <w:t>Pessimism</w:t>
      </w:r>
      <w:r w:rsidRPr="00D24FA9">
        <w:rPr>
          <w:rStyle w:val="Emphasis"/>
        </w:rPr>
        <w:t xml:space="preserve">, not optimism, </w:t>
      </w:r>
      <w:r w:rsidRPr="00655AFE">
        <w:rPr>
          <w:rStyle w:val="Emphasis"/>
        </w:rPr>
        <w:t>dominates</w:t>
      </w:r>
      <w:r w:rsidRPr="00D24FA9">
        <w:rPr>
          <w:rStyle w:val="Emphasis"/>
        </w:rPr>
        <w:t xml:space="preserve"> most </w:t>
      </w:r>
      <w:r w:rsidRPr="00655AFE">
        <w:rPr>
          <w:rStyle w:val="Emphasis"/>
        </w:rPr>
        <w:t>assessments of America’s accomplishments</w:t>
      </w:r>
      <w:r w:rsidRPr="00D24FA9">
        <w:rPr>
          <w:rStyle w:val="Emphasis"/>
        </w:rPr>
        <w:t xml:space="preserve"> during its holiday from realism</w:t>
      </w:r>
      <w:r w:rsidRPr="00D24FA9">
        <w:rPr>
          <w:sz w:val="16"/>
        </w:rPr>
        <w:t xml:space="preserve">. </w:t>
      </w:r>
      <w:r w:rsidRPr="00D24FA9">
        <w:rPr>
          <w:rStyle w:val="StyleUnderline"/>
        </w:rPr>
        <w:t>Under Presi­dents Bush and Barack Obama, Washington has played a key role in sow­ing death and destruction across the greater Middle East, and there is little evidence the mayhem will end anytime soon</w:t>
      </w:r>
      <w:r w:rsidRPr="00D24FA9">
        <w:rPr>
          <w:sz w:val="16"/>
        </w:rPr>
        <w:t xml:space="preserve">. American policy toward Ukraine, motivated by liberal logic, is principally responsible for the ongo­ing crisis between Russia and the West. </w:t>
      </w:r>
      <w:r w:rsidRPr="00D24FA9">
        <w:rPr>
          <w:rStyle w:val="StyleUnderline"/>
        </w:rPr>
        <w:t>The United States has been at war for two out of every three years since 1989, fighting seven different wars</w:t>
      </w:r>
      <w:r w:rsidRPr="00D24FA9">
        <w:rPr>
          <w:sz w:val="16"/>
        </w:rPr>
        <w:t xml:space="preserve">. We should not be surprised by this. Contrary to the prevailing wisdom in the West, a </w:t>
      </w:r>
      <w:r w:rsidRPr="00655AFE">
        <w:rPr>
          <w:rStyle w:val="Emphasis"/>
        </w:rPr>
        <w:t>liberal foreign policy is</w:t>
      </w:r>
      <w:r w:rsidRPr="00D24FA9">
        <w:rPr>
          <w:rStyle w:val="Emphasis"/>
        </w:rPr>
        <w:t xml:space="preserve"> not </w:t>
      </w:r>
      <w:r w:rsidRPr="00655AFE">
        <w:rPr>
          <w:rStyle w:val="Emphasis"/>
        </w:rPr>
        <w:t>a formula for</w:t>
      </w:r>
      <w:r w:rsidRPr="00D24FA9">
        <w:rPr>
          <w:rStyle w:val="Emphasis"/>
        </w:rPr>
        <w:t xml:space="preserve"> cooperation and peace but for </w:t>
      </w:r>
      <w:r w:rsidRPr="00655AFE">
        <w:rPr>
          <w:rStyle w:val="Emphasis"/>
        </w:rPr>
        <w:t>instability and conflict</w:t>
      </w:r>
      <w:r w:rsidRPr="00D24FA9">
        <w:rPr>
          <w:sz w:val="16"/>
        </w:rPr>
        <w:t xml:space="preserve">. In this book I focus on </w:t>
      </w:r>
      <w:r w:rsidRPr="00D24FA9">
        <w:rPr>
          <w:rStyle w:val="StyleUnderline"/>
        </w:rPr>
        <w:t>the period between 1993 and 2017, when the Clinton, Bush, and Obama administrations, each in control of American foreign policy for eight years, were fully committed to pursuing liberal hegemony</w:t>
      </w:r>
      <w:r w:rsidRPr="00D24FA9">
        <w:rPr>
          <w:sz w:val="16"/>
        </w:rPr>
        <w:t xml:space="preserve">. Although President Obama had some reservations about that policy, they mattered little for how his administration actually acted abroad. I do not consider the Trump administration for two reasons. First, as I was finishing this book it was difficult to determine what President </w:t>
      </w:r>
      <w:proofErr w:type="gramStart"/>
      <w:r w:rsidRPr="00655AFE">
        <w:rPr>
          <w:rStyle w:val="Emphasis"/>
        </w:rPr>
        <w:t>Trump</w:t>
      </w:r>
      <w:r w:rsidRPr="00D24FA9">
        <w:rPr>
          <w:sz w:val="16"/>
        </w:rPr>
        <w:t>’s foreign policy would look</w:t>
      </w:r>
      <w:proofErr w:type="gramEnd"/>
      <w:r w:rsidRPr="00D24FA9">
        <w:rPr>
          <w:sz w:val="16"/>
        </w:rPr>
        <w:t xml:space="preserve"> like, although it is clear from his rhetoric during the 2016 campaign that he </w:t>
      </w:r>
      <w:r w:rsidRPr="00655AFE">
        <w:rPr>
          <w:rStyle w:val="Emphasis"/>
        </w:rPr>
        <w:t>recognizes</w:t>
      </w:r>
      <w:r w:rsidRPr="00D24FA9">
        <w:rPr>
          <w:rStyle w:val="Emphasis"/>
        </w:rPr>
        <w:t xml:space="preserve"> that liberal </w:t>
      </w:r>
      <w:r w:rsidRPr="00655AFE">
        <w:rPr>
          <w:rStyle w:val="Emphasis"/>
        </w:rPr>
        <w:t>hegemony has been an abject failure and would</w:t>
      </w:r>
      <w:r w:rsidRPr="00D24FA9">
        <w:rPr>
          <w:rStyle w:val="Emphasis"/>
        </w:rPr>
        <w:t xml:space="preserve"> like to </w:t>
      </w:r>
      <w:r w:rsidRPr="00655AFE">
        <w:rPr>
          <w:rStyle w:val="Emphasis"/>
        </w:rPr>
        <w:t>abandon key elements of that strategy</w:t>
      </w:r>
      <w:r w:rsidRPr="00D24FA9">
        <w:rPr>
          <w:sz w:val="16"/>
        </w:rPr>
        <w:t xml:space="preserve">. Second, </w:t>
      </w:r>
      <w:r w:rsidRPr="00D24FA9">
        <w:rPr>
          <w:rStyle w:val="Emphasis"/>
        </w:rPr>
        <w:t xml:space="preserve">there is good reason to think that with </w:t>
      </w:r>
      <w:r w:rsidRPr="00655AFE">
        <w:rPr>
          <w:rStyle w:val="Emphasis"/>
        </w:rPr>
        <w:t>the rise of China and the res­urrection of Russia</w:t>
      </w:r>
      <w:r w:rsidRPr="00D24FA9">
        <w:rPr>
          <w:rStyle w:val="Emphasis"/>
        </w:rPr>
        <w:t xml:space="preserve">n power having put great power politics back on the table, </w:t>
      </w:r>
      <w:r w:rsidRPr="00655AFE">
        <w:rPr>
          <w:rStyle w:val="Emphasis"/>
        </w:rPr>
        <w:t>Trump</w:t>
      </w:r>
      <w:r w:rsidRPr="00D24FA9">
        <w:rPr>
          <w:rStyle w:val="Emphasis"/>
        </w:rPr>
        <w:t xml:space="preserve"> eventually </w:t>
      </w:r>
      <w:r w:rsidRPr="00655AFE">
        <w:rPr>
          <w:rStyle w:val="Emphasis"/>
        </w:rPr>
        <w:t>will have no choice but to move toward a grand strategy based on realism, even if doing so meets with considerable resistance</w:t>
      </w:r>
      <w:r w:rsidRPr="00D24FA9">
        <w:rPr>
          <w:rStyle w:val="Emphasis"/>
        </w:rPr>
        <w:t xml:space="preserve"> at home</w:t>
      </w:r>
      <w:r w:rsidRPr="00D24FA9">
        <w:rPr>
          <w:sz w:val="16"/>
        </w:rPr>
        <w:t>.</w:t>
      </w:r>
    </w:p>
    <w:p w14:paraId="4C223CFC" w14:textId="77777777" w:rsidR="003E65FC" w:rsidRPr="008F0BB9" w:rsidRDefault="003E65FC" w:rsidP="003E65FC"/>
    <w:p w14:paraId="588A7573" w14:textId="77777777" w:rsidR="003E65FC" w:rsidRPr="003E65FC" w:rsidRDefault="003E65FC" w:rsidP="003E65FC"/>
    <w:p w14:paraId="52C897D0" w14:textId="77777777" w:rsidR="009B4140" w:rsidRPr="009B4140" w:rsidRDefault="009B4140" w:rsidP="009B4140"/>
    <w:p w14:paraId="7474FB00" w14:textId="77777777" w:rsidR="009B4140" w:rsidRDefault="00BD1F7A" w:rsidP="00BD1F7A">
      <w:pPr>
        <w:pStyle w:val="Heading1"/>
      </w:pPr>
      <w:r>
        <w:t>Fill In DA</w:t>
      </w:r>
    </w:p>
    <w:p w14:paraId="46CE132E" w14:textId="298753A1" w:rsidR="00BD1F7A" w:rsidRDefault="00BD1F7A" w:rsidP="00BD1F7A">
      <w:pPr>
        <w:pStyle w:val="Heading2"/>
      </w:pPr>
      <w:r>
        <w:t>N-U</w:t>
      </w:r>
    </w:p>
    <w:p w14:paraId="47A00947" w14:textId="36632D67" w:rsidR="00295E6C" w:rsidRPr="00295E6C" w:rsidRDefault="00295E6C" w:rsidP="00295E6C">
      <w:pPr>
        <w:pStyle w:val="ListParagraph"/>
        <w:numPr>
          <w:ilvl w:val="0"/>
          <w:numId w:val="17"/>
        </w:numPr>
        <w:rPr>
          <w:b/>
          <w:sz w:val="24"/>
        </w:rPr>
      </w:pPr>
      <w:r>
        <w:rPr>
          <w:b/>
          <w:sz w:val="24"/>
        </w:rPr>
        <w:t xml:space="preserve">Non – unique because if </w:t>
      </w:r>
      <w:proofErr w:type="spellStart"/>
      <w:r>
        <w:rPr>
          <w:b/>
          <w:sz w:val="24"/>
        </w:rPr>
        <w:t>u.s</w:t>
      </w:r>
      <w:proofErr w:type="spellEnd"/>
      <w:r>
        <w:rPr>
          <w:b/>
          <w:sz w:val="24"/>
        </w:rPr>
        <w:t xml:space="preserve"> is already number one in </w:t>
      </w:r>
      <w:proofErr w:type="spellStart"/>
      <w:r>
        <w:rPr>
          <w:b/>
          <w:sz w:val="24"/>
        </w:rPr>
        <w:t>heg</w:t>
      </w:r>
      <w:proofErr w:type="spellEnd"/>
      <w:r>
        <w:rPr>
          <w:b/>
          <w:sz w:val="24"/>
        </w:rPr>
        <w:t xml:space="preserve"> then other countries would never be able to catch up the amount of exports we have </w:t>
      </w:r>
    </w:p>
    <w:p w14:paraId="6AC2A001" w14:textId="77777777" w:rsidR="00BD1F7A" w:rsidRDefault="00BD1F7A" w:rsidP="00BD1F7A">
      <w:pPr>
        <w:pStyle w:val="Heading4"/>
      </w:pPr>
      <w:r>
        <w:t xml:space="preserve">UQ o/w– Despite sanctions, </w:t>
      </w:r>
      <w:r w:rsidRPr="000C049A">
        <w:t xml:space="preserve">Russia gaining </w:t>
      </w:r>
      <w:r>
        <w:t xml:space="preserve">massive </w:t>
      </w:r>
      <w:r w:rsidRPr="000C049A">
        <w:t>arms sales ground</w:t>
      </w:r>
      <w:r>
        <w:t xml:space="preserve"> in SQ</w:t>
      </w:r>
      <w:r w:rsidRPr="000C049A">
        <w:t xml:space="preserve"> </w:t>
      </w:r>
      <w:r>
        <w:t>– especially in Asian markets</w:t>
      </w:r>
    </w:p>
    <w:p w14:paraId="47812D77" w14:textId="77777777" w:rsidR="00BD1F7A" w:rsidRPr="000C049A" w:rsidRDefault="00BD1F7A" w:rsidP="00BD1F7A">
      <w:r w:rsidRPr="000C049A">
        <w:rPr>
          <w:rStyle w:val="Style13ptBold"/>
        </w:rPr>
        <w:t>Ogawa ’19</w:t>
      </w:r>
      <w:r>
        <w:t xml:space="preserve"> [TOMOYO OGAWA is a Nikkei staff writer, 2/3/19, “Russia vies with US as it steps up arms exports to Southeast Asia,” </w:t>
      </w:r>
      <w:hyperlink r:id="rId38" w:history="1">
        <w:r w:rsidRPr="000017AB">
          <w:rPr>
            <w:rStyle w:val="Hyperlink"/>
          </w:rPr>
          <w:t>https://asia.nikkei.com/Politics/Russia-vies-with-US-as-it-steps-up-arms-exports-to-Southeast-Asia</w:t>
        </w:r>
      </w:hyperlink>
      <w:r>
        <w:t xml:space="preserve">, </w:t>
      </w:r>
      <w:proofErr w:type="spellStart"/>
      <w:r>
        <w:t>cs</w:t>
      </w:r>
      <w:proofErr w:type="spellEnd"/>
      <w:r>
        <w:t>]</w:t>
      </w:r>
    </w:p>
    <w:p w14:paraId="41BA05AC" w14:textId="77777777" w:rsidR="00BD1F7A" w:rsidRPr="000C049A" w:rsidRDefault="00BD1F7A" w:rsidP="00BD1F7A"/>
    <w:p w14:paraId="1878705A" w14:textId="77777777" w:rsidR="00BD1F7A" w:rsidRDefault="00BD1F7A" w:rsidP="00BD1F7A">
      <w:pPr>
        <w:rPr>
          <w:sz w:val="12"/>
        </w:rPr>
      </w:pPr>
      <w:r w:rsidRPr="000C049A">
        <w:rPr>
          <w:sz w:val="12"/>
        </w:rPr>
        <w:t xml:space="preserve">MOSCOW -- </w:t>
      </w:r>
      <w:r w:rsidRPr="000C049A">
        <w:rPr>
          <w:rStyle w:val="StyleUnderline"/>
        </w:rPr>
        <w:t>Russia is ramping up its weapons sales to Southeast and South Asia</w:t>
      </w:r>
      <w:r w:rsidRPr="000C049A">
        <w:rPr>
          <w:sz w:val="12"/>
        </w:rPr>
        <w:t xml:space="preserve">, with Moscow </w:t>
      </w:r>
      <w:r w:rsidRPr="000C049A">
        <w:rPr>
          <w:rStyle w:val="StyleUnderline"/>
        </w:rPr>
        <w:t>overtaking Britain as the world's second-largest exporter.</w:t>
      </w:r>
      <w:r>
        <w:rPr>
          <w:rStyle w:val="StyleUnderline"/>
        </w:rPr>
        <w:t xml:space="preserve"> </w:t>
      </w:r>
      <w:r w:rsidRPr="000C049A">
        <w:rPr>
          <w:rStyle w:val="StyleUnderline"/>
        </w:rPr>
        <w:t>The Kremlin's aggressive sales campaign has raised fears of an arms race in</w:t>
      </w:r>
      <w:r w:rsidRPr="000C049A">
        <w:rPr>
          <w:sz w:val="12"/>
        </w:rPr>
        <w:t xml:space="preserve"> Canberra and </w:t>
      </w:r>
      <w:r w:rsidRPr="000C049A">
        <w:rPr>
          <w:rStyle w:val="StyleUnderline"/>
        </w:rPr>
        <w:t>Washington</w:t>
      </w:r>
      <w:r w:rsidRPr="000C049A">
        <w:rPr>
          <w:sz w:val="12"/>
        </w:rPr>
        <w:t xml:space="preserve">, where the Trump administration has unveiled its own "buy American" effort to sell more U.S. weapons systems worldwide. </w:t>
      </w:r>
      <w:r w:rsidRPr="000C049A">
        <w:rPr>
          <w:rStyle w:val="StyleUnderline"/>
        </w:rPr>
        <w:t>The Asia-Pacific is a theater of intensifying rivalry between the two military superpowers</w:t>
      </w:r>
      <w:r w:rsidRPr="000C049A">
        <w:rPr>
          <w:sz w:val="12"/>
        </w:rPr>
        <w:t xml:space="preserve">, partly fueled by countries buying arms to counter security threats from Chinese naval expansion in the South China Sea but also from international terrorist groups. </w:t>
      </w:r>
      <w:r w:rsidRPr="000C049A">
        <w:rPr>
          <w:rStyle w:val="StyleUnderline"/>
        </w:rPr>
        <w:t>Russia -- the largest arms exporter to the region -- is supplying missile defense systems, tanks and fighter jets to countries ranging from India to Laos and Vietnam</w:t>
      </w:r>
      <w:r w:rsidRPr="000C049A">
        <w:rPr>
          <w:sz w:val="12"/>
        </w:rPr>
        <w:t xml:space="preserve">. Russia was the largest supplier of arms for the region from 2013 to 2017, according to the Stockholm International Peace Research Institute. In January, Russia delivered four Yak-130 fighter jets to Laos based on a contract signed in 2017. In addition, Laos is being supplied with tanks, lightly armored vehicles and other types of weapons, the Russian defense ministry said. </w:t>
      </w:r>
      <w:r w:rsidRPr="000C049A">
        <w:rPr>
          <w:rStyle w:val="StyleUnderline"/>
        </w:rPr>
        <w:t>Russia was home to 10 of the world's 100 largest weapons manufacturers in terms of sales in 2017</w:t>
      </w:r>
      <w:r w:rsidRPr="000C049A">
        <w:rPr>
          <w:sz w:val="12"/>
        </w:rPr>
        <w:t xml:space="preserve">, according to data released in December by SIPRI. </w:t>
      </w:r>
      <w:r w:rsidRPr="000C049A">
        <w:rPr>
          <w:rStyle w:val="StyleUnderline"/>
        </w:rPr>
        <w:t>Moscow's combined sales amounted to $37.7 billion, an 8.5% rise from the previous year and representing 9.5% of overall global arms sales, which totaled $398.2 billion</w:t>
      </w:r>
      <w:r w:rsidRPr="000C049A">
        <w:rPr>
          <w:sz w:val="12"/>
        </w:rPr>
        <w:t xml:space="preserve">. Russia's weapons shipments surpassed Britain's $35.7 billion, making it the second-largest arms seller, after the U.S. Russia sold $19 billion worth of weapons in 2018, according to Sergey </w:t>
      </w:r>
      <w:proofErr w:type="spellStart"/>
      <w:r w:rsidRPr="000C049A">
        <w:rPr>
          <w:sz w:val="12"/>
        </w:rPr>
        <w:t>Chemezov</w:t>
      </w:r>
      <w:proofErr w:type="spellEnd"/>
      <w:r w:rsidRPr="000C049A">
        <w:rPr>
          <w:sz w:val="12"/>
        </w:rPr>
        <w:t xml:space="preserve">, CEO of </w:t>
      </w:r>
      <w:proofErr w:type="spellStart"/>
      <w:r w:rsidRPr="000C049A">
        <w:rPr>
          <w:sz w:val="12"/>
        </w:rPr>
        <w:t>Rostec</w:t>
      </w:r>
      <w:proofErr w:type="spellEnd"/>
      <w:r w:rsidRPr="000C049A">
        <w:rPr>
          <w:sz w:val="12"/>
        </w:rPr>
        <w:t xml:space="preserve">, </w:t>
      </w:r>
      <w:proofErr w:type="gramStart"/>
      <w:r w:rsidRPr="000C049A">
        <w:rPr>
          <w:sz w:val="12"/>
        </w:rPr>
        <w:t>the</w:t>
      </w:r>
      <w:proofErr w:type="gramEnd"/>
      <w:r w:rsidRPr="000C049A">
        <w:rPr>
          <w:sz w:val="12"/>
        </w:rPr>
        <w:t xml:space="preserve"> government-owned industrial group that includes Russia's monopoly arms exporter in its vast portfolio. "Today Russia confidently holds second place in the world by volume of military and technical cooperation," </w:t>
      </w:r>
      <w:proofErr w:type="spellStart"/>
      <w:r w:rsidRPr="000C049A">
        <w:rPr>
          <w:sz w:val="12"/>
        </w:rPr>
        <w:t>Chemezov</w:t>
      </w:r>
      <w:proofErr w:type="spellEnd"/>
      <w:r w:rsidRPr="000C049A">
        <w:rPr>
          <w:sz w:val="12"/>
        </w:rPr>
        <w:t xml:space="preserve"> was quoted by Russia's </w:t>
      </w:r>
      <w:proofErr w:type="spellStart"/>
      <w:r w:rsidRPr="000C049A">
        <w:rPr>
          <w:sz w:val="12"/>
        </w:rPr>
        <w:t>Tass</w:t>
      </w:r>
      <w:proofErr w:type="spellEnd"/>
      <w:r w:rsidRPr="000C049A">
        <w:rPr>
          <w:sz w:val="12"/>
        </w:rPr>
        <w:t xml:space="preserve"> news agency as saying. He said that in 2018 the country sold nearly 25% more in arms than the year before. </w:t>
      </w:r>
      <w:r w:rsidRPr="000C049A">
        <w:rPr>
          <w:rStyle w:val="StyleUnderline"/>
        </w:rPr>
        <w:t>Russian military experts say the country's weapons carry lower price tags than those from their Western counterparts</w:t>
      </w:r>
      <w:r w:rsidRPr="000C049A">
        <w:rPr>
          <w:sz w:val="12"/>
        </w:rPr>
        <w:t xml:space="preserve">. It is believed that Russia's military intervention in the civil war in Syria was partly motivated by Moscow's desire to test and demonstrate the performance of Russian arms. </w:t>
      </w:r>
      <w:r w:rsidRPr="000C049A">
        <w:rPr>
          <w:rStyle w:val="StyleUnderline"/>
        </w:rPr>
        <w:t>Even after international economic sanctions were imposed on Russia</w:t>
      </w:r>
      <w:r w:rsidRPr="000C049A">
        <w:rPr>
          <w:sz w:val="12"/>
        </w:rPr>
        <w:t xml:space="preserve"> in response to its invasion of Ukraine in 2014, </w:t>
      </w:r>
      <w:r w:rsidRPr="000C049A">
        <w:rPr>
          <w:rStyle w:val="StyleUnderline"/>
        </w:rPr>
        <w:t xml:space="preserve">arms exports have remained a steady revenue </w:t>
      </w:r>
      <w:r w:rsidRPr="000C049A">
        <w:rPr>
          <w:sz w:val="12"/>
        </w:rPr>
        <w:t xml:space="preserve">source for Moscow. </w:t>
      </w:r>
      <w:r w:rsidRPr="000C049A">
        <w:rPr>
          <w:rStyle w:val="StyleUnderline"/>
        </w:rPr>
        <w:t>Russia is prioritizing Asia</w:t>
      </w:r>
      <w:r w:rsidRPr="000C049A">
        <w:rPr>
          <w:sz w:val="12"/>
        </w:rPr>
        <w:t xml:space="preserve"> in its arms export expansion drive. The region absorbs over 60% of Russia's arms shipments, with most of them going to Southeast Asia. Nguyen </w:t>
      </w:r>
      <w:proofErr w:type="spellStart"/>
      <w:r w:rsidRPr="000C049A">
        <w:rPr>
          <w:sz w:val="12"/>
        </w:rPr>
        <w:t>Phu</w:t>
      </w:r>
      <w:proofErr w:type="spellEnd"/>
      <w:r w:rsidRPr="000C049A">
        <w:rPr>
          <w:sz w:val="12"/>
        </w:rPr>
        <w:t xml:space="preserve"> </w:t>
      </w:r>
      <w:proofErr w:type="spellStart"/>
      <w:r w:rsidRPr="000C049A">
        <w:rPr>
          <w:sz w:val="12"/>
        </w:rPr>
        <w:t>Trong</w:t>
      </w:r>
      <w:proofErr w:type="spellEnd"/>
      <w:r w:rsidRPr="000C049A">
        <w:rPr>
          <w:sz w:val="12"/>
        </w:rPr>
        <w:t xml:space="preserve">, the general secretary of Vietnam's Communist Party, visited Russia in September and struck a $1 billion arms deal with Moscow. President Vladimir Putin met with Indian Prime Minister </w:t>
      </w:r>
      <w:proofErr w:type="spellStart"/>
      <w:r w:rsidRPr="000C049A">
        <w:rPr>
          <w:sz w:val="12"/>
        </w:rPr>
        <w:t>Narendra</w:t>
      </w:r>
      <w:proofErr w:type="spellEnd"/>
      <w:r w:rsidRPr="000C049A">
        <w:rPr>
          <w:sz w:val="12"/>
        </w:rPr>
        <w:t xml:space="preserve"> </w:t>
      </w:r>
      <w:proofErr w:type="spellStart"/>
      <w:r w:rsidRPr="000C049A">
        <w:rPr>
          <w:sz w:val="12"/>
        </w:rPr>
        <w:t>Modi</w:t>
      </w:r>
      <w:proofErr w:type="spellEnd"/>
      <w:r w:rsidRPr="000C049A">
        <w:rPr>
          <w:sz w:val="12"/>
        </w:rPr>
        <w:t xml:space="preserve"> in India in October and agreed to sell the sophisticated S-400 surface-to-air missile defense system to the South Asian country in a deal worth $5 billion. </w:t>
      </w:r>
      <w:r w:rsidRPr="000C049A">
        <w:rPr>
          <w:rStyle w:val="StyleUnderline"/>
        </w:rPr>
        <w:t>Washington is concerned that sales of Russian weapons systems, like the S-400 to India and other countries in the region, could lead to U.S. military secrets being leaked</w:t>
      </w:r>
      <w:r w:rsidRPr="000C049A">
        <w:rPr>
          <w:sz w:val="12"/>
        </w:rPr>
        <w:t xml:space="preserve"> to the Kremlin. The Countering America's Adversaries </w:t>
      </w:r>
      <w:proofErr w:type="gramStart"/>
      <w:r w:rsidRPr="000C049A">
        <w:rPr>
          <w:sz w:val="12"/>
        </w:rPr>
        <w:t>Through</w:t>
      </w:r>
      <w:proofErr w:type="gramEnd"/>
      <w:r w:rsidRPr="000C049A">
        <w:rPr>
          <w:sz w:val="12"/>
        </w:rPr>
        <w:t xml:space="preserve"> Sanctions Act was introduced in 2017, aimed at punishing Russia for its alleged meddling in the 2016 U.S. elections and its actions in Ukraine. It prohibits any country from signing "significant" defense deals with Russia. In September 2018, the U.S. imposed secondary sanctions on the Chinese military for buying fighter jets and S-400 system-related equipment from Russia. The Trump administration's "buy American" policy aims to boost arms exports worldwide. American arms sales to foreign governments rose 13% to $192 billion in fiscal 2018 ended Sept. 30, according to the State Department. Alexey </w:t>
      </w:r>
      <w:proofErr w:type="spellStart"/>
      <w:r w:rsidRPr="000C049A">
        <w:rPr>
          <w:sz w:val="12"/>
        </w:rPr>
        <w:t>Muraviev</w:t>
      </w:r>
      <w:proofErr w:type="spellEnd"/>
      <w:r w:rsidRPr="000C049A">
        <w:rPr>
          <w:sz w:val="12"/>
        </w:rPr>
        <w:t xml:space="preserve">, associate professor of national security and strategic studies at Curtin University in Australia, discussed regional tensions in a commentary published in The Conversation, an independent source of news and views sourced from academic and research communities. </w:t>
      </w:r>
      <w:r w:rsidRPr="000C049A">
        <w:rPr>
          <w:rStyle w:val="StyleUnderline"/>
        </w:rPr>
        <w:t xml:space="preserve">"After years of decline and neglect, Russian military power in the Asia-Pacific region is making a major leap forward," </w:t>
      </w:r>
      <w:proofErr w:type="spellStart"/>
      <w:r w:rsidRPr="000C049A">
        <w:rPr>
          <w:rStyle w:val="StyleUnderline"/>
        </w:rPr>
        <w:t>Muraviev</w:t>
      </w:r>
      <w:proofErr w:type="spellEnd"/>
      <w:r w:rsidRPr="000C049A">
        <w:rPr>
          <w:rStyle w:val="StyleUnderline"/>
        </w:rPr>
        <w:t xml:space="preserve"> wrote.</w:t>
      </w:r>
      <w:r>
        <w:rPr>
          <w:rStyle w:val="StyleUnderline"/>
        </w:rPr>
        <w:t xml:space="preserve"> </w:t>
      </w:r>
      <w:r w:rsidRPr="000C049A">
        <w:rPr>
          <w:sz w:val="12"/>
        </w:rPr>
        <w:t xml:space="preserve">"Russia is making its presence felt in the region for the benefit of its regional allies and clients, and as a form of deterrent to its geopolitical rivals," he said. "The time has come for us to appreciate a power north of the Great Wall," </w:t>
      </w:r>
      <w:proofErr w:type="spellStart"/>
      <w:r w:rsidRPr="000C049A">
        <w:rPr>
          <w:sz w:val="12"/>
        </w:rPr>
        <w:t>Muraviev</w:t>
      </w:r>
      <w:proofErr w:type="spellEnd"/>
      <w:r w:rsidRPr="000C049A">
        <w:rPr>
          <w:sz w:val="12"/>
        </w:rPr>
        <w:t xml:space="preserve"> wrote.</w:t>
      </w:r>
    </w:p>
    <w:p w14:paraId="5F7AF081" w14:textId="77777777" w:rsidR="00BD1F7A" w:rsidRPr="00BD1F7A" w:rsidRDefault="00BD1F7A" w:rsidP="00BD1F7A"/>
    <w:p w14:paraId="0A696D77" w14:textId="77777777" w:rsidR="00BD1F7A" w:rsidRDefault="00BD1F7A" w:rsidP="00BD1F7A">
      <w:pPr>
        <w:pStyle w:val="Heading4"/>
      </w:pPr>
      <w:r>
        <w:t>The U.S. has squandered its arms sales lead – China already cornering the market for most sought after exports: drones.</w:t>
      </w:r>
    </w:p>
    <w:p w14:paraId="09993797" w14:textId="77777777" w:rsidR="00BD1F7A" w:rsidRDefault="00BD1F7A" w:rsidP="00BD1F7A">
      <w:proofErr w:type="spellStart"/>
      <w:r>
        <w:t>Jakob</w:t>
      </w:r>
      <w:proofErr w:type="spellEnd"/>
      <w:r>
        <w:t xml:space="preserve"> </w:t>
      </w:r>
      <w:proofErr w:type="spellStart"/>
      <w:r w:rsidRPr="004A7951">
        <w:rPr>
          <w:rStyle w:val="Style13ptBold"/>
        </w:rPr>
        <w:t>Reinmann</w:t>
      </w:r>
      <w:proofErr w:type="spellEnd"/>
      <w:r>
        <w:t xml:space="preserve"> (contributor to Foreign Policy </w:t>
      </w:r>
      <w:proofErr w:type="gramStart"/>
      <w:r>
        <w:t>In</w:t>
      </w:r>
      <w:proofErr w:type="gramEnd"/>
      <w:r>
        <w:t xml:space="preserve"> Focus) 2/18/</w:t>
      </w:r>
      <w:r w:rsidRPr="004A7951">
        <w:rPr>
          <w:rStyle w:val="Style13ptBold"/>
        </w:rPr>
        <w:t>2019</w:t>
      </w:r>
      <w:r>
        <w:t xml:space="preserve"> [“China is Flooding the Middle East With Cheap Drones” online @ 2, </w:t>
      </w:r>
      <w:proofErr w:type="spellStart"/>
      <w:r>
        <w:t>loghry</w:t>
      </w:r>
      <w:proofErr w:type="spellEnd"/>
      <w:r>
        <w:t>]</w:t>
      </w:r>
    </w:p>
    <w:p w14:paraId="55F648A9" w14:textId="77777777" w:rsidR="00BD1F7A" w:rsidRDefault="00BD1F7A" w:rsidP="00BD1F7A">
      <w:r w:rsidRPr="004A7951">
        <w:rPr>
          <w:rStyle w:val="StyleUnderline"/>
        </w:rPr>
        <w:t>The last great revolution on the world’s battlefields began with the advent of the drone era</w:t>
      </w:r>
      <w:r>
        <w:t xml:space="preserve">. Particularly in the Middle East, </w:t>
      </w:r>
      <w:r w:rsidRPr="004A7951">
        <w:rPr>
          <w:rStyle w:val="StyleUnderline"/>
        </w:rPr>
        <w:t xml:space="preserve">the drone became the symbol of the U.S. </w:t>
      </w:r>
      <w:proofErr w:type="gramStart"/>
      <w:r w:rsidRPr="004A7951">
        <w:rPr>
          <w:rStyle w:val="StyleUnderline"/>
        </w:rPr>
        <w:t>empire</w:t>
      </w:r>
      <w:proofErr w:type="gramEnd"/>
      <w:r w:rsidRPr="004A7951">
        <w:rPr>
          <w:rStyle w:val="StyleUnderline"/>
        </w:rPr>
        <w:t xml:space="preserve"> operating in a legal vacuum</w:t>
      </w:r>
      <w:r>
        <w:t xml:space="preserve">. In the first decade and a half of the “War on Terror,” the U.S. still had a virtual monopoly on the risk-free execution from thousands of meters above — but once the genie is out of the bottle, every attempt to squeeze it back in is notoriously doomed to failure. And so, </w:t>
      </w:r>
      <w:r w:rsidRPr="004A7951">
        <w:rPr>
          <w:rStyle w:val="StyleUnderline"/>
        </w:rPr>
        <w:t>quickly other countries in the region aspired after the financially — and politically — cheap execution by drone</w:t>
      </w:r>
      <w:r>
        <w:t xml:space="preserve">. The number of armies with their own drone fleet is growing rapidly. A multi-billion-dollar market with astronomical growth rates opened up — demand that’s essentially served only by one actor: China. </w:t>
      </w:r>
      <w:r w:rsidRPr="004A7951">
        <w:rPr>
          <w:rStyle w:val="Emphasis"/>
        </w:rPr>
        <w:t>The U.S. has squandered its lead</w:t>
      </w:r>
      <w:r>
        <w:rPr>
          <w:rStyle w:val="Emphasis"/>
        </w:rPr>
        <w:t xml:space="preserve"> </w:t>
      </w:r>
      <w:proofErr w:type="gramStart"/>
      <w:r w:rsidRPr="004A7951">
        <w:rPr>
          <w:rStyle w:val="StyleUnderline"/>
        </w:rPr>
        <w:t>The</w:t>
      </w:r>
      <w:proofErr w:type="gramEnd"/>
      <w:r w:rsidRPr="004A7951">
        <w:rPr>
          <w:rStyle w:val="StyleUnderline"/>
        </w:rPr>
        <w:t xml:space="preserve"> appearance of the Rainbow CH-4 — the driving force of Chinese combat drones — is almost identical to the notorious Reaper drone of the U.S.</w:t>
      </w:r>
      <w:r>
        <w:t xml:space="preserve"> arms manufacturer General Atomics. While the CH-4 lags behind the Reaper in most performance parameters, it can keep up with or even outperform its competitor in some of them. Also, the CH-4’s weaponry, the AKD-10 warhead, is almost identical to the Reaper’s Hellfire missiles. </w:t>
      </w:r>
      <w:r w:rsidRPr="004A7951">
        <w:rPr>
          <w:rStyle w:val="StyleUnderline"/>
        </w:rPr>
        <w:t>The striking similarity follows a strategy of Chinese engineering well-known from cell phones or cars: the look of a world-famous Western branded product is copied with an inferior but sufficiently good quality compared to that of the original</w:t>
      </w:r>
      <w:r>
        <w:t xml:space="preserve"> — but at significantly less cost. Chinese drones are 50 to 75 percent cheaper than the originals from the U.S. A late 2015 article published in the Asia Times suggests that this copying of U.S. technology is likely rooted in Beijing’s data theft. </w:t>
      </w:r>
      <w:proofErr w:type="gramStart"/>
      <w:r>
        <w:t xml:space="preserve">According to records by world-famous NSA whistleblower Edward Snowden, by 2010 alone “Chinese hackers had conducted more than 30,000 </w:t>
      </w:r>
      <w:proofErr w:type="spellStart"/>
      <w:r>
        <w:t>cyber attacks</w:t>
      </w:r>
      <w:proofErr w:type="spellEnd"/>
      <w:r>
        <w:t>” on Pentagon computer networks and other U.S. military agencies in order to “</w:t>
      </w:r>
      <w:proofErr w:type="spellStart"/>
      <w:r>
        <w:t>exfiltrate</w:t>
      </w:r>
      <w:proofErr w:type="spellEnd"/>
      <w:r>
        <w:t xml:space="preserve"> [data on] sensitive military technology.”</w:t>
      </w:r>
      <w:proofErr w:type="gramEnd"/>
      <w:r>
        <w:t xml:space="preserve"> Although there is no final proof that data on drones were skimmed off too, Asia Times quotes then NSA director Gen. Keith Alexander, who suggests that </w:t>
      </w:r>
      <w:r w:rsidRPr="004A7951">
        <w:rPr>
          <w:rStyle w:val="StyleUnderline"/>
        </w:rPr>
        <w:t>it is highly likely that the Reaper blueprints were part of the Chinese data hack, while military experts and analysts largely share this view</w:t>
      </w:r>
      <w:r>
        <w:t xml:space="preserve">. With the latest model — the CH-7, which is still in the development phase — </w:t>
      </w:r>
      <w:r w:rsidRPr="004A7951">
        <w:rPr>
          <w:rStyle w:val="StyleUnderline"/>
        </w:rPr>
        <w:t xml:space="preserve">China could possibly </w:t>
      </w:r>
      <w:r w:rsidRPr="004A7951">
        <w:rPr>
          <w:rStyle w:val="Emphasis"/>
        </w:rPr>
        <w:t>pull ahead</w:t>
      </w:r>
      <w:r w:rsidRPr="004A7951">
        <w:rPr>
          <w:rStyle w:val="StyleUnderline"/>
        </w:rPr>
        <w:t xml:space="preserve"> the U.S. for the first time</w:t>
      </w:r>
      <w:r>
        <w:t xml:space="preserve">, military journal Defense One explains. </w:t>
      </w:r>
      <w:r w:rsidRPr="004A7951">
        <w:rPr>
          <w:rStyle w:val="StyleUnderline"/>
        </w:rPr>
        <w:t>The CH-7 “will be the sole option for buyers wanting to field stealth combat drones,”</w:t>
      </w:r>
      <w:r>
        <w:t xml:space="preserve"> it predicts. </w:t>
      </w:r>
      <w:r w:rsidRPr="004A7951">
        <w:rPr>
          <w:rStyle w:val="StyleUnderline"/>
        </w:rPr>
        <w:t>“The United States had a decade-plus head start on [drone] technology,”</w:t>
      </w:r>
      <w:r>
        <w:t xml:space="preserve"> says military expert Paul </w:t>
      </w:r>
      <w:proofErr w:type="spellStart"/>
      <w:r>
        <w:t>Scharre</w:t>
      </w:r>
      <w:proofErr w:type="spellEnd"/>
      <w:r>
        <w:t xml:space="preserve">, </w:t>
      </w:r>
      <w:r w:rsidRPr="004A7951">
        <w:rPr>
          <w:rStyle w:val="StyleUnderline"/>
        </w:rPr>
        <w:t>“and has unfortunately</w:t>
      </w:r>
      <w:r>
        <w:t xml:space="preserve"> </w:t>
      </w:r>
      <w:r w:rsidRPr="004A7951">
        <w:rPr>
          <w:rStyle w:val="Emphasis"/>
        </w:rPr>
        <w:t>squandered that lead</w:t>
      </w:r>
      <w:r>
        <w:t>.”</w:t>
      </w:r>
    </w:p>
    <w:p w14:paraId="644E6D0F" w14:textId="15D1A914" w:rsidR="00BD1F7A" w:rsidRDefault="00BD1F7A" w:rsidP="00BD1F7A">
      <w:pPr>
        <w:pStyle w:val="Heading2"/>
      </w:pPr>
      <w:r>
        <w:t>N/L</w:t>
      </w:r>
    </w:p>
    <w:p w14:paraId="275023E2" w14:textId="3AE7C26B" w:rsidR="00295E6C" w:rsidRPr="00295E6C" w:rsidRDefault="00295E6C" w:rsidP="00295E6C">
      <w:pPr>
        <w:pStyle w:val="ListParagraph"/>
        <w:numPr>
          <w:ilvl w:val="0"/>
          <w:numId w:val="18"/>
        </w:numPr>
        <w:rPr>
          <w:b/>
          <w:sz w:val="24"/>
        </w:rPr>
      </w:pPr>
      <w:r>
        <w:rPr>
          <w:b/>
          <w:sz w:val="24"/>
        </w:rPr>
        <w:t xml:space="preserve">No link: because there have been other countries the </w:t>
      </w:r>
      <w:proofErr w:type="spellStart"/>
      <w:r>
        <w:rPr>
          <w:b/>
          <w:sz w:val="24"/>
        </w:rPr>
        <w:t>u.s</w:t>
      </w:r>
      <w:proofErr w:type="spellEnd"/>
      <w:r>
        <w:rPr>
          <w:b/>
          <w:sz w:val="24"/>
        </w:rPr>
        <w:t xml:space="preserve"> has stopped exports too, and we have not seen Russia or china fill in the past</w:t>
      </w:r>
    </w:p>
    <w:p w14:paraId="2FBAC758" w14:textId="77777777" w:rsidR="00BD1F7A" w:rsidRDefault="00BD1F7A" w:rsidP="00BD1F7A">
      <w:pPr>
        <w:pStyle w:val="Heading4"/>
      </w:pPr>
      <w:r>
        <w:t>The U.S.’s commanding lead of arms exports means there’s an extremely low risk of a link</w:t>
      </w:r>
    </w:p>
    <w:p w14:paraId="2B7E4E37" w14:textId="77777777" w:rsidR="00BD1F7A" w:rsidRDefault="00BD1F7A" w:rsidP="00BD1F7A">
      <w:r>
        <w:t xml:space="preserve">Jonathan </w:t>
      </w:r>
      <w:proofErr w:type="spellStart"/>
      <w:r w:rsidRPr="007159FB">
        <w:rPr>
          <w:rStyle w:val="Style13ptBold"/>
        </w:rPr>
        <w:t>Caverley</w:t>
      </w:r>
      <w:proofErr w:type="spellEnd"/>
      <w:r>
        <w:t xml:space="preserve"> (Associate Professor of Strategy, United States Naval War College and Research Scientist, Massachusetts Institute of Technology) 4/6/</w:t>
      </w:r>
      <w:r w:rsidRPr="007159FB">
        <w:rPr>
          <w:rStyle w:val="Style13ptBold"/>
        </w:rPr>
        <w:t>2018</w:t>
      </w:r>
      <w:r>
        <w:t xml:space="preserve"> [“AMERICA’S ARMS SALES POLICY: SECURITY ABROAD, NOT JOBS AT HOME” online @ </w:t>
      </w:r>
      <w:hyperlink r:id="rId39" w:history="1">
        <w:r w:rsidRPr="001B0CC7">
          <w:rPr>
            <w:rStyle w:val="Hyperlink"/>
          </w:rPr>
          <w:t>https://warontherocks.com/2018/04/americas-arms-sales-policy-security-abroad-not-jobs-at-home/</w:t>
        </w:r>
      </w:hyperlink>
      <w:r>
        <w:t xml:space="preserve">, </w:t>
      </w:r>
      <w:proofErr w:type="spellStart"/>
      <w:r>
        <w:t>loghry</w:t>
      </w:r>
      <w:proofErr w:type="spellEnd"/>
      <w:r>
        <w:t>]</w:t>
      </w:r>
    </w:p>
    <w:p w14:paraId="278B6641" w14:textId="77777777" w:rsidR="00BD1F7A" w:rsidRDefault="00BD1F7A" w:rsidP="00BD1F7A">
      <w:r>
        <w:t xml:space="preserve">By any estimate, </w:t>
      </w:r>
      <w:r w:rsidRPr="007159FB">
        <w:rPr>
          <w:rStyle w:val="StyleUnderline"/>
        </w:rPr>
        <w:t>the United States already dominates this industry. The State Department’s own estimates</w:t>
      </w:r>
      <w:r>
        <w:t xml:space="preserve"> for 2015 </w:t>
      </w:r>
      <w:r w:rsidRPr="007159FB">
        <w:rPr>
          <w:rStyle w:val="StyleUnderline"/>
        </w:rPr>
        <w:t>credit the United States with</w:t>
      </w:r>
      <w:r>
        <w:t xml:space="preserve"> a whopping </w:t>
      </w:r>
      <w:r w:rsidRPr="007159FB">
        <w:rPr>
          <w:rStyle w:val="StyleUnderline"/>
        </w:rPr>
        <w:t>80 percent of the financial value of all global arms deliveries</w:t>
      </w:r>
      <w:r>
        <w:t xml:space="preserve"> from 2013 to 2017. </w:t>
      </w:r>
      <w:r w:rsidRPr="008874E2">
        <w:rPr>
          <w:rStyle w:val="StyleUnderline"/>
        </w:rPr>
        <w:t>The most authoritative source of data, the Stockholm International Peace Research Institute, gives the United States a</w:t>
      </w:r>
      <w:r>
        <w:t xml:space="preserve"> more conservative, but still </w:t>
      </w:r>
      <w:r w:rsidRPr="008874E2">
        <w:rPr>
          <w:rStyle w:val="StyleUnderline"/>
        </w:rPr>
        <w:t>commanding, lead of 34 percent of arms deliveries</w:t>
      </w:r>
      <w:r>
        <w:t xml:space="preserve"> (measured according to an index of military, rather than financial, value) for the same time period. </w:t>
      </w:r>
      <w:r w:rsidRPr="008874E2">
        <w:rPr>
          <w:rStyle w:val="StyleUnderline"/>
        </w:rPr>
        <w:t>Russia comes in at second place with 22 percent, with the next four leading states scrapping for 5 to 7 percent each</w:t>
      </w:r>
      <w:r>
        <w:t xml:space="preserve">. </w:t>
      </w:r>
      <w:r w:rsidRPr="008874E2">
        <w:rPr>
          <w:rStyle w:val="StyleUnderline"/>
        </w:rPr>
        <w:t>Easing regulations on sales to existing American customers is unlikely to have a huge effect on the size of these transactions, and even with relaxed rules, finding new state customers will be hard</w:t>
      </w:r>
      <w:r>
        <w:t xml:space="preserve">. Much of </w:t>
      </w:r>
      <w:r w:rsidRPr="008874E2">
        <w:rPr>
          <w:rStyle w:val="StyleUnderline"/>
        </w:rPr>
        <w:t>the remaining market is</w:t>
      </w:r>
      <w:r>
        <w:t xml:space="preserve"> essentially </w:t>
      </w:r>
      <w:r w:rsidRPr="008874E2">
        <w:rPr>
          <w:rStyle w:val="StyleUnderline"/>
        </w:rPr>
        <w:t>closed to the United States</w:t>
      </w:r>
      <w:r>
        <w:t xml:space="preserve">. With the crucial exception of India, there is little opportunity to encroach upon the market share of the number two weapons exporter — Russia — </w:t>
      </w:r>
      <w:r w:rsidRPr="008874E2">
        <w:rPr>
          <w:rStyle w:val="StyleUnderline"/>
        </w:rPr>
        <w:t>since the United States restricts or bans sales of weapons to important Russian customers like China, Venezuela, Syria, and Vietnam</w:t>
      </w:r>
      <w:r>
        <w:t>.</w:t>
      </w:r>
    </w:p>
    <w:p w14:paraId="29DE9006" w14:textId="77777777" w:rsidR="00BD1F7A" w:rsidRDefault="00BD1F7A" w:rsidP="00BD1F7A">
      <w:pPr>
        <w:pStyle w:val="Heading4"/>
      </w:pPr>
      <w:r>
        <w:t>No risk of Russia or China catching up with the U.S. – ending sales to one country doesn’t result in enough fill-in to trigger the impacts</w:t>
      </w:r>
    </w:p>
    <w:p w14:paraId="5A4809CC" w14:textId="77777777" w:rsidR="00BD1F7A" w:rsidRDefault="00BD1F7A" w:rsidP="00BD1F7A">
      <w:r w:rsidRPr="00DE7B8A">
        <w:rPr>
          <w:rStyle w:val="Style13ptBold"/>
        </w:rPr>
        <w:t>RFE</w:t>
      </w:r>
      <w:r>
        <w:t xml:space="preserve"> (Radio Free Europe/Radio Liberty, RFE/RL journalists report the news in 26 languages in 22 countries where a free press is banned by the government or not fully established. We provide what many people cannot get locally: uncensored news, responsible discussion, and open debate.) 3/11/</w:t>
      </w:r>
      <w:r w:rsidRPr="00DE7B8A">
        <w:rPr>
          <w:rStyle w:val="Style13ptBold"/>
        </w:rPr>
        <w:t>2019</w:t>
      </w:r>
      <w:r>
        <w:t xml:space="preserve"> [“U.S. Remains World’s Top Arms Exporter, With Russia </w:t>
      </w:r>
      <w:proofErr w:type="gramStart"/>
      <w:r>
        <w:t>A</w:t>
      </w:r>
      <w:proofErr w:type="gramEnd"/>
      <w:r>
        <w:t xml:space="preserve"> Distant Second” online @ </w:t>
      </w:r>
      <w:hyperlink r:id="rId40" w:history="1">
        <w:r w:rsidRPr="001B0CC7">
          <w:rPr>
            <w:rStyle w:val="Hyperlink"/>
          </w:rPr>
          <w:t>https://www.rferl.org/a/us-russia-lead-world-global-arms-exports/29814176.html</w:t>
        </w:r>
      </w:hyperlink>
      <w:r>
        <w:t xml:space="preserve">, </w:t>
      </w:r>
      <w:proofErr w:type="spellStart"/>
      <w:r>
        <w:t>loghry</w:t>
      </w:r>
      <w:proofErr w:type="spellEnd"/>
      <w:r>
        <w:t>]</w:t>
      </w:r>
    </w:p>
    <w:p w14:paraId="18ACCC3A" w14:textId="77777777" w:rsidR="00BD1F7A" w:rsidRDefault="00BD1F7A" w:rsidP="00BD1F7A">
      <w:r>
        <w:t xml:space="preserve">WASHINGTON -- </w:t>
      </w:r>
      <w:r w:rsidRPr="00DE7B8A">
        <w:rPr>
          <w:rStyle w:val="StyleUnderline"/>
        </w:rPr>
        <w:t>The United States remained far and above the rest of the world as the globe’s leading arms exporter, with Russia a</w:t>
      </w:r>
      <w:r>
        <w:t xml:space="preserve"> </w:t>
      </w:r>
      <w:r w:rsidRPr="00DE7B8A">
        <w:rPr>
          <w:rStyle w:val="Emphasis"/>
        </w:rPr>
        <w:t>distant second</w:t>
      </w:r>
      <w:r>
        <w:t xml:space="preserve">, a leading research group says. The Stockholm International Peace Research Institute (SIPRI) said in a March 11 report that </w:t>
      </w:r>
      <w:r w:rsidRPr="00DE7B8A">
        <w:rPr>
          <w:rStyle w:val="StyleUnderline"/>
        </w:rPr>
        <w:t>the gap between the United States and the rest of the world</w:t>
      </w:r>
      <w:r>
        <w:t xml:space="preserve"> </w:t>
      </w:r>
      <w:r w:rsidRPr="00DE7B8A">
        <w:rPr>
          <w:rStyle w:val="Emphasis"/>
        </w:rPr>
        <w:t>widened further</w:t>
      </w:r>
      <w:r>
        <w:t xml:space="preserve"> </w:t>
      </w:r>
      <w:r w:rsidRPr="00DE7B8A">
        <w:rPr>
          <w:rStyle w:val="StyleUnderline"/>
        </w:rPr>
        <w:t>in the most recent five-year period</w:t>
      </w:r>
      <w:r>
        <w:t xml:space="preserve"> of 2014-18, with American exports rising to 36 percent of the global total from 30 percent in the previous period. </w:t>
      </w:r>
      <w:r w:rsidRPr="00DE7B8A">
        <w:rPr>
          <w:rStyle w:val="StyleUnderline"/>
        </w:rPr>
        <w:t>"The U.S.A. has further solidified its position as the world’s leading arms supplier,”</w:t>
      </w:r>
      <w:r>
        <w:t xml:space="preserve"> said </w:t>
      </w:r>
      <w:proofErr w:type="spellStart"/>
      <w:r>
        <w:t>Aude</w:t>
      </w:r>
      <w:proofErr w:type="spellEnd"/>
      <w:r>
        <w:t xml:space="preserve"> </w:t>
      </w:r>
      <w:proofErr w:type="spellStart"/>
      <w:r>
        <w:t>Fleurant</w:t>
      </w:r>
      <w:proofErr w:type="spellEnd"/>
      <w:r>
        <w:t xml:space="preserve">, director of the SIPRI Arms and Military Expenditure Program. </w:t>
      </w:r>
      <w:r w:rsidRPr="00DE7B8A">
        <w:rPr>
          <w:rStyle w:val="StyleUnderline"/>
        </w:rPr>
        <w:t>"[It] exported arms to at least 98 countries in the past five years</w:t>
      </w:r>
      <w:r>
        <w:t xml:space="preserve">; these deliveries often included advanced weapons such as combat aircraft, short-range cruise and ballistic missiles, and large numbers of guided bombs." The report highlighted the widening gap between Washington and Moscow in arms exports. </w:t>
      </w:r>
      <w:r w:rsidRPr="00DE7B8A">
        <w:rPr>
          <w:rStyle w:val="StyleUnderline"/>
        </w:rPr>
        <w:t xml:space="preserve">“U.S. exports of major arms were 75 percent higher than Russia’s in the 2014–18 </w:t>
      </w:r>
      <w:proofErr w:type="gramStart"/>
      <w:r w:rsidRPr="00DE7B8A">
        <w:rPr>
          <w:rStyle w:val="StyleUnderline"/>
        </w:rPr>
        <w:t>period</w:t>
      </w:r>
      <w:proofErr w:type="gramEnd"/>
      <w:r w:rsidRPr="00DE7B8A">
        <w:rPr>
          <w:rStyle w:val="StyleUnderline"/>
        </w:rPr>
        <w:t>, while they were only 12 percent higher in 2009-13</w:t>
      </w:r>
      <w:r>
        <w:t xml:space="preserve">,” SIPRI said in its report of global arms transfers. “More than half (52 percent) of U.S. arms exports went to the Middle East in 2014-18,” it added. SIPRI said Russia’s arms exports fell 17 percent in the 2014-18 </w:t>
      </w:r>
      <w:proofErr w:type="gramStart"/>
      <w:r>
        <w:t>period</w:t>
      </w:r>
      <w:proofErr w:type="gramEnd"/>
      <w:r>
        <w:t xml:space="preserve">, with a reduction in arms imports by India and Venezuela the major factors in the decline. The report said </w:t>
      </w:r>
      <w:r w:rsidRPr="00DE7B8A">
        <w:rPr>
          <w:rStyle w:val="StyleUnderline"/>
        </w:rPr>
        <w:t>France</w:t>
      </w:r>
      <w:r>
        <w:t xml:space="preserve"> (6.8 percent of the world total) </w:t>
      </w:r>
      <w:r w:rsidRPr="00DE7B8A">
        <w:rPr>
          <w:rStyle w:val="StyleUnderline"/>
        </w:rPr>
        <w:t>was the third-highest arms exporter, followed by Germany</w:t>
      </w:r>
      <w:r>
        <w:t xml:space="preserve"> (6.4 percent), </w:t>
      </w:r>
      <w:r w:rsidRPr="00DE7B8A">
        <w:rPr>
          <w:rStyle w:val="StyleUnderline"/>
        </w:rPr>
        <w:t>and China</w:t>
      </w:r>
      <w:r>
        <w:t xml:space="preserve"> (5.2 percent).</w:t>
      </w:r>
    </w:p>
    <w:p w14:paraId="569D0134" w14:textId="6D68BB6C" w:rsidR="00295E6C" w:rsidRPr="00295E6C" w:rsidRDefault="00BD1F7A" w:rsidP="00295E6C">
      <w:pPr>
        <w:pStyle w:val="Heading2"/>
      </w:pPr>
      <w:r>
        <w:t>L/t</w:t>
      </w:r>
    </w:p>
    <w:p w14:paraId="447A72DE" w14:textId="77777777" w:rsidR="00BD1F7A" w:rsidRDefault="00BD1F7A" w:rsidP="00BD1F7A">
      <w:pPr>
        <w:pStyle w:val="Heading4"/>
      </w:pPr>
      <w:r>
        <w:t>China is the leader in armed drone sales already, which is sufficient to trigger the DA’s impacts</w:t>
      </w:r>
    </w:p>
    <w:p w14:paraId="28959228" w14:textId="77777777" w:rsidR="00BD1F7A" w:rsidRDefault="00BD1F7A" w:rsidP="00BD1F7A">
      <w:proofErr w:type="spellStart"/>
      <w:r>
        <w:t>Jakob</w:t>
      </w:r>
      <w:proofErr w:type="spellEnd"/>
      <w:r>
        <w:t xml:space="preserve"> </w:t>
      </w:r>
      <w:proofErr w:type="spellStart"/>
      <w:r w:rsidRPr="004A7951">
        <w:rPr>
          <w:rStyle w:val="Style13ptBold"/>
        </w:rPr>
        <w:t>Reinmann</w:t>
      </w:r>
      <w:proofErr w:type="spellEnd"/>
      <w:r>
        <w:t xml:space="preserve"> (contributor to Foreign Policy </w:t>
      </w:r>
      <w:proofErr w:type="gramStart"/>
      <w:r>
        <w:t>In</w:t>
      </w:r>
      <w:proofErr w:type="gramEnd"/>
      <w:r>
        <w:t xml:space="preserve"> Focus) 2/18/</w:t>
      </w:r>
      <w:r w:rsidRPr="004A7951">
        <w:rPr>
          <w:rStyle w:val="Style13ptBold"/>
        </w:rPr>
        <w:t>2019</w:t>
      </w:r>
      <w:r>
        <w:t xml:space="preserve"> [“China is Flooding the Middle East With Cheap Drones” online @ 2, </w:t>
      </w:r>
      <w:proofErr w:type="spellStart"/>
      <w:r>
        <w:t>loghry</w:t>
      </w:r>
      <w:proofErr w:type="spellEnd"/>
      <w:r>
        <w:t>]</w:t>
      </w:r>
    </w:p>
    <w:p w14:paraId="0D14C467" w14:textId="77777777" w:rsidR="00BD1F7A" w:rsidRDefault="00BD1F7A" w:rsidP="00BD1F7A">
      <w:r>
        <w:t xml:space="preserve">China captures the market </w:t>
      </w:r>
      <w:r w:rsidRPr="004A7951">
        <w:rPr>
          <w:rStyle w:val="StyleUnderline"/>
        </w:rPr>
        <w:t>For a long time, it was only the United States, the United Kingdom, and Israel that had combat drones and used them to execute alleged terrorists</w:t>
      </w:r>
      <w:r>
        <w:t xml:space="preserve"> — something that has changed dramatically in recent years. Meanwhile, </w:t>
      </w:r>
      <w:r w:rsidRPr="004A7951">
        <w:rPr>
          <w:rStyle w:val="StyleUnderline"/>
        </w:rPr>
        <w:t>the number of countries with combat drones has swelled to at least 29,</w:t>
      </w:r>
      <w:r>
        <w:t xml:space="preserve"> as research organization New America identifies. </w:t>
      </w:r>
      <w:r w:rsidRPr="004A7951">
        <w:rPr>
          <w:rStyle w:val="StyleUnderline"/>
        </w:rPr>
        <w:t>And 10 countries have demonstrably used them to kill suspected enemies</w:t>
      </w:r>
      <w:r>
        <w:t xml:space="preserve">; in addition to the three mentioned, there is Iran, Azerbaijan, the UAE, as well as Nigeria, Iraq, Pakistan, and Turkey (the last four countries drone-killed people on their own soil). Historically, Israel is the largest drone exporter, with a market share of over 60 percent in the last three decades. More recently, from 2008-2017, China exported a total of 88 drones to at least 12 countries, ranking third among the world’s drone exporters behind the United States (351) and Israel (186). However, </w:t>
      </w:r>
      <w:r w:rsidRPr="004A7951">
        <w:rPr>
          <w:rStyle w:val="StyleUnderline"/>
        </w:rPr>
        <w:t>while the vast majority of U.S. and Israeli exports are made up of unarmed reconnaissance drones, China’s sales focus on armed drones</w:t>
      </w:r>
      <w:r>
        <w:t xml:space="preserve">. During the mentioned period, China exported 68 combat drones, putting it ahead of the U.S. (62) and Israel (56). Foreign Policy thus recently titled rightly: “China Has Already Won the Drone Wars.” All of the armed forces of the Chinese military have large fleets of various drones, but Beijing has used them so far only for disaster relief, surveillance of domestic critics, and military reconnaissance — not to kill. (In 2013, Beijing considered executing by drone a Myanmar drug baron wanted in the murders of 13 Chinese sailors, but eventually caught and tried him.) Rather, </w:t>
      </w:r>
      <w:r w:rsidRPr="007159FB">
        <w:rPr>
          <w:rStyle w:val="StyleUnderline"/>
        </w:rPr>
        <w:t>Beijing appears to be establishing a norm permanently prohibiting lethal drone strikes in East and South Asia. However, this no-shoot dogma does not prevent the Chinese arms industry from exporting their drones to states that are patently using them for killing elsewhere</w:t>
      </w:r>
      <w:r>
        <w:t>.</w:t>
      </w:r>
    </w:p>
    <w:p w14:paraId="6C9D0D06" w14:textId="77777777" w:rsidR="007B3718" w:rsidRDefault="007B3718" w:rsidP="007B3718">
      <w:pPr>
        <w:pStyle w:val="Heading4"/>
      </w:pPr>
      <w:r>
        <w:t>China can’t and won’t fill in</w:t>
      </w:r>
    </w:p>
    <w:p w14:paraId="600986A7" w14:textId="77777777" w:rsidR="007B3718" w:rsidRPr="003B7D0C" w:rsidRDefault="007B3718" w:rsidP="007B3718">
      <w:pPr>
        <w:rPr>
          <w:rStyle w:val="Style13ptBold"/>
        </w:rPr>
      </w:pPr>
      <w:proofErr w:type="spellStart"/>
      <w:r w:rsidRPr="003B7D0C">
        <w:rPr>
          <w:rStyle w:val="Style13ptBold"/>
        </w:rPr>
        <w:t>Zheng</w:t>
      </w:r>
      <w:proofErr w:type="spellEnd"/>
      <w:r w:rsidRPr="003B7D0C">
        <w:rPr>
          <w:rStyle w:val="Style13ptBold"/>
        </w:rPr>
        <w:t xml:space="preserve"> 2018</w:t>
      </w:r>
    </w:p>
    <w:p w14:paraId="687FAF06" w14:textId="77777777" w:rsidR="007B3718" w:rsidRPr="003B7D0C" w:rsidRDefault="007B3718" w:rsidP="007B3718">
      <w:pPr>
        <w:rPr>
          <w:sz w:val="18"/>
        </w:rPr>
      </w:pPr>
      <w:r w:rsidRPr="003B7D0C">
        <w:rPr>
          <w:sz w:val="18"/>
        </w:rPr>
        <w:t>[Sarah, South China Morning Post, “China may seek to boost ties with Saudi Arabia but it ‘can’t fill US arms sales gap’”, https://www.scmp.com/news/china/diplomacy/article/2168849/china-may-seek-boost-ties-saudi-arabia-it-cant-fill-us-arms]</w:t>
      </w:r>
    </w:p>
    <w:p w14:paraId="056A6AC6" w14:textId="77777777" w:rsidR="007B3718" w:rsidRPr="003B7D0C" w:rsidRDefault="007B3718" w:rsidP="007B3718">
      <w:pPr>
        <w:rPr>
          <w:sz w:val="16"/>
        </w:rPr>
      </w:pPr>
      <w:r w:rsidRPr="003B7D0C">
        <w:rPr>
          <w:sz w:val="16"/>
        </w:rPr>
        <w:t xml:space="preserve">But </w:t>
      </w:r>
      <w:r w:rsidRPr="003B7D0C">
        <w:rPr>
          <w:rStyle w:val="StyleUnderline"/>
        </w:rPr>
        <w:t>in the military realm, China’s arms exports to Saudi Arabia lag far behind</w:t>
      </w:r>
      <w:r w:rsidRPr="003B7D0C">
        <w:rPr>
          <w:sz w:val="16"/>
        </w:rPr>
        <w:t xml:space="preserve"> those of </w:t>
      </w:r>
      <w:r w:rsidRPr="003B7D0C">
        <w:rPr>
          <w:rStyle w:val="StyleUnderline"/>
        </w:rPr>
        <w:t xml:space="preserve">the US </w:t>
      </w:r>
      <w:r w:rsidRPr="003B7D0C">
        <w:rPr>
          <w:sz w:val="16"/>
        </w:rPr>
        <w:t xml:space="preserve">and its European allies. Beijing exported only around US$20 million in arms last year compared to US$3.4 billion from Washington, according to data from the Stockholm International Peace Research Institute, a Swedish think tank. Jonathan Fulton, assistant professor of political science at </w:t>
      </w:r>
      <w:proofErr w:type="spellStart"/>
      <w:r w:rsidRPr="003B7D0C">
        <w:rPr>
          <w:sz w:val="16"/>
        </w:rPr>
        <w:t>Zayed</w:t>
      </w:r>
      <w:proofErr w:type="spellEnd"/>
      <w:r w:rsidRPr="003B7D0C">
        <w:rPr>
          <w:sz w:val="16"/>
        </w:rPr>
        <w:t xml:space="preserve"> University in Abu Dhabi, said China had grown more serious in its regional arms relationships with Gulf </w:t>
      </w:r>
      <w:proofErr w:type="gramStart"/>
      <w:r w:rsidRPr="003B7D0C">
        <w:rPr>
          <w:sz w:val="16"/>
        </w:rPr>
        <w:t>states</w:t>
      </w:r>
      <w:proofErr w:type="gramEnd"/>
      <w:r w:rsidRPr="003B7D0C">
        <w:rPr>
          <w:sz w:val="16"/>
        </w:rPr>
        <w:t xml:space="preserve"> in recent years, with the potential to serve as a “wedge” as US-Saudi relations frayed. Along with Riyadh’s previous indications that it was willing to consider funding in </w:t>
      </w:r>
      <w:proofErr w:type="spellStart"/>
      <w:r w:rsidRPr="003B7D0C">
        <w:rPr>
          <w:sz w:val="16"/>
        </w:rPr>
        <w:t>yuan</w:t>
      </w:r>
      <w:proofErr w:type="spellEnd"/>
      <w:r w:rsidRPr="003B7D0C">
        <w:rPr>
          <w:sz w:val="16"/>
        </w:rPr>
        <w:t xml:space="preserve">, increased arms sales would be a “natural progression” of their relationship, he said. “Part of the reason why [Saudi Arabia] is diversifying is there’s been so many kinds of structural changes in the relationship with the US,” Fulton said. “Another important part is just obviously the commercial relationship and economic relationship between these Gulf states and China, with these energy exports. We’re seeing a lot more engagement both ways.” But as evidence piles up that Saudi Arabia ordered </w:t>
      </w:r>
      <w:proofErr w:type="spellStart"/>
      <w:r w:rsidRPr="003B7D0C">
        <w:rPr>
          <w:sz w:val="16"/>
        </w:rPr>
        <w:t>Khashoggi’s</w:t>
      </w:r>
      <w:proofErr w:type="spellEnd"/>
      <w:r w:rsidRPr="003B7D0C">
        <w:rPr>
          <w:sz w:val="16"/>
        </w:rPr>
        <w:t xml:space="preserve"> assassination, which the government denies, the backlash is getting louder. A bipartisan group of US </w:t>
      </w:r>
      <w:r w:rsidRPr="003B7D0C">
        <w:rPr>
          <w:rStyle w:val="StyleUnderline"/>
        </w:rPr>
        <w:t>senators have pressured Trump to enact sanctions</w:t>
      </w:r>
      <w:r w:rsidRPr="003B7D0C">
        <w:rPr>
          <w:sz w:val="16"/>
        </w:rPr>
        <w:t xml:space="preserve"> and key corporate sponsors have pulled out of the high-profile “Davos in the Desert” investment forum to be held in Riyadh this month. “I would expect to see some kind of … Saudi-led way to ease the tensions between the US and Riyadh because I don’t think they can afford to let the US relationship deteriorate,” Fulton said. Simone van </w:t>
      </w:r>
      <w:proofErr w:type="spellStart"/>
      <w:r w:rsidRPr="003B7D0C">
        <w:rPr>
          <w:sz w:val="16"/>
        </w:rPr>
        <w:t>Nieuwenhuizen</w:t>
      </w:r>
      <w:proofErr w:type="spellEnd"/>
      <w:r w:rsidRPr="003B7D0C">
        <w:rPr>
          <w:sz w:val="16"/>
        </w:rPr>
        <w:t xml:space="preserve">, an Australia-based researcher of China-Middle East relations at the University of Technology Sydney, said </w:t>
      </w:r>
      <w:r w:rsidRPr="003B7D0C">
        <w:rPr>
          <w:rStyle w:val="StyleUnderline"/>
        </w:rPr>
        <w:t>China would be “extremely unlikely” to follow US sanctions</w:t>
      </w:r>
      <w:r w:rsidRPr="003B7D0C">
        <w:rPr>
          <w:sz w:val="16"/>
        </w:rPr>
        <w:t xml:space="preserve"> if they were </w:t>
      </w:r>
      <w:proofErr w:type="spellStart"/>
      <w:r w:rsidRPr="003B7D0C">
        <w:rPr>
          <w:sz w:val="16"/>
        </w:rPr>
        <w:t>levelled</w:t>
      </w:r>
      <w:proofErr w:type="spellEnd"/>
      <w:r w:rsidRPr="003B7D0C">
        <w:rPr>
          <w:sz w:val="16"/>
        </w:rPr>
        <w:t xml:space="preserve"> against Saudi Arabia</w:t>
      </w:r>
      <w:r w:rsidRPr="003B7D0C">
        <w:rPr>
          <w:rStyle w:val="StyleUnderline"/>
        </w:rPr>
        <w:t>, but may not necessarily increase trade with the country either</w:t>
      </w:r>
      <w:r w:rsidRPr="003B7D0C">
        <w:rPr>
          <w:sz w:val="16"/>
        </w:rPr>
        <w:t xml:space="preserve">. “I think </w:t>
      </w:r>
      <w:r w:rsidRPr="003B7D0C">
        <w:rPr>
          <w:rStyle w:val="StyleUnderline"/>
        </w:rPr>
        <w:t>China is likely to keep a low profile on this issue and see how it plays out before directly addressing it</w:t>
      </w:r>
      <w:r w:rsidRPr="003B7D0C">
        <w:rPr>
          <w:sz w:val="16"/>
        </w:rPr>
        <w:t>,” she said. “</w:t>
      </w:r>
      <w:r w:rsidRPr="003B7D0C">
        <w:rPr>
          <w:rStyle w:val="StyleUnderline"/>
        </w:rPr>
        <w:t xml:space="preserve">While its technology is developing, China </w:t>
      </w:r>
      <w:r w:rsidRPr="003B7D0C">
        <w:rPr>
          <w:sz w:val="16"/>
        </w:rPr>
        <w:t xml:space="preserve">still </w:t>
      </w:r>
      <w:r w:rsidRPr="003B7D0C">
        <w:rPr>
          <w:rStyle w:val="StyleUnderline"/>
        </w:rPr>
        <w:t>lags behind the US in the sophistication and capability of its military equipment</w:t>
      </w:r>
      <w:r w:rsidRPr="003B7D0C">
        <w:rPr>
          <w:sz w:val="16"/>
        </w:rPr>
        <w:t xml:space="preserve">. </w:t>
      </w:r>
      <w:r w:rsidRPr="003B7D0C">
        <w:rPr>
          <w:rStyle w:val="Emphasis"/>
        </w:rPr>
        <w:t>It simply can’t fill the gap</w:t>
      </w:r>
      <w:r w:rsidRPr="003B7D0C">
        <w:rPr>
          <w:sz w:val="16"/>
        </w:rPr>
        <w:t xml:space="preserve">.” Robert Mason, director of the Middle East Studies Centre at the American University in Cairo, said </w:t>
      </w:r>
      <w:r w:rsidRPr="003B7D0C">
        <w:rPr>
          <w:rStyle w:val="Emphasis"/>
        </w:rPr>
        <w:t>China would not want to get involved</w:t>
      </w:r>
      <w:r w:rsidRPr="003B7D0C">
        <w:rPr>
          <w:rStyle w:val="StyleUnderline"/>
        </w:rPr>
        <w:t xml:space="preserve"> at this stage to avoid further tensions with the Trump administration.</w:t>
      </w:r>
    </w:p>
    <w:p w14:paraId="4EC955FA" w14:textId="77777777" w:rsidR="007B3718" w:rsidRPr="009C1829" w:rsidRDefault="007B3718" w:rsidP="007B3718">
      <w:pPr>
        <w:pStyle w:val="Heading4"/>
        <w:rPr>
          <w:rStyle w:val="Style13ptBold"/>
          <w:b/>
        </w:rPr>
      </w:pPr>
      <w:r w:rsidRPr="009C1829">
        <w:rPr>
          <w:rStyle w:val="Style13ptBold"/>
          <w:b/>
        </w:rPr>
        <w:t>US key - no Russia fill-in</w:t>
      </w:r>
    </w:p>
    <w:p w14:paraId="1CF424B3" w14:textId="77777777" w:rsidR="007B3718" w:rsidRPr="009C1829" w:rsidRDefault="007B3718" w:rsidP="007B3718">
      <w:pPr>
        <w:rPr>
          <w:rStyle w:val="Style13ptBold"/>
        </w:rPr>
      </w:pPr>
      <w:r w:rsidRPr="009C1829">
        <w:rPr>
          <w:rStyle w:val="Style13ptBold"/>
        </w:rPr>
        <w:t>Abramson 2018</w:t>
      </w:r>
    </w:p>
    <w:p w14:paraId="5D30A870" w14:textId="77777777" w:rsidR="007B3718" w:rsidRPr="009C1829" w:rsidRDefault="007B3718" w:rsidP="007B3718">
      <w:pPr>
        <w:rPr>
          <w:sz w:val="18"/>
        </w:rPr>
      </w:pPr>
      <w:r w:rsidRPr="009C1829">
        <w:rPr>
          <w:sz w:val="18"/>
        </w:rPr>
        <w:t xml:space="preserve">[Jeff, Arms Control Today, “Trump Touts Saudi Arms Sales”, </w:t>
      </w:r>
      <w:hyperlink r:id="rId41" w:history="1">
        <w:r w:rsidRPr="009C1829">
          <w:rPr>
            <w:rStyle w:val="Hyperlink"/>
            <w:sz w:val="18"/>
          </w:rPr>
          <w:t>https://www.armscontrol.org/act/2018-04/news/trump-touts-saudi-arms-sales</w:t>
        </w:r>
      </w:hyperlink>
      <w:r w:rsidRPr="009C1829">
        <w:rPr>
          <w:sz w:val="18"/>
        </w:rPr>
        <w:t>]</w:t>
      </w:r>
    </w:p>
    <w:p w14:paraId="2EBAC07B" w14:textId="77777777" w:rsidR="007B3718" w:rsidRDefault="007B3718" w:rsidP="007B3718">
      <w:pPr>
        <w:rPr>
          <w:sz w:val="16"/>
        </w:rPr>
      </w:pPr>
      <w:r w:rsidRPr="009C1829">
        <w:rPr>
          <w:rStyle w:val="StyleUnderline"/>
        </w:rPr>
        <w:t>Arms sales to Saudi Arabia have been controversial</w:t>
      </w:r>
      <w:r w:rsidRPr="009C1829">
        <w:rPr>
          <w:sz w:val="16"/>
        </w:rPr>
        <w:t xml:space="preserve">, most recently </w:t>
      </w:r>
      <w:r w:rsidRPr="009C1829">
        <w:rPr>
          <w:rStyle w:val="StyleUnderline"/>
        </w:rPr>
        <w:t>as the Saudi-led coalition fighting in Yemen has attacked civilian targets</w:t>
      </w:r>
      <w:r w:rsidRPr="009C1829">
        <w:rPr>
          <w:sz w:val="16"/>
        </w:rPr>
        <w:t xml:space="preserve"> and contributed to humanitarian suffering in the country. Last year, 47 senators voted unsuccessfully to stop a sale of precision-guided munitions to Riyadh. (See ACT, July/August 2017.) On the same day as the White House meeting, </w:t>
      </w:r>
      <w:r w:rsidRPr="009C1829">
        <w:rPr>
          <w:rStyle w:val="StyleUnderline"/>
        </w:rPr>
        <w:t>the Senate</w:t>
      </w:r>
      <w:r w:rsidRPr="009C1829">
        <w:rPr>
          <w:sz w:val="16"/>
        </w:rPr>
        <w:t xml:space="preserve"> narrowly </w:t>
      </w:r>
      <w:r w:rsidRPr="009C1829">
        <w:rPr>
          <w:rStyle w:val="StyleUnderline"/>
        </w:rPr>
        <w:t>failed to pass a measure that sought to end U.S. military support</w:t>
      </w:r>
      <w:r w:rsidRPr="009C1829">
        <w:rPr>
          <w:sz w:val="16"/>
        </w:rPr>
        <w:t xml:space="preserve"> to the Saudi war in Yemen, specifically referencing aerial refueling, intelligence sharing, and targeting assistance to Saudi-led forces. Saying that Congress had not approved U.S. military engagement and invoking the war powers resolution, 44 senators voted to bring the measure to the full Senate, where presumably it would have passed should a majority have agreed to its full consideration. Sen. Chris Murphy (D-Conn.), who was among a bipartisan group of co-sponsors, said afterward, “</w:t>
      </w:r>
      <w:r w:rsidRPr="009C1829">
        <w:rPr>
          <w:rStyle w:val="StyleUnderline"/>
        </w:rPr>
        <w:t>Every day that America keeps helping Saudi Arabia bomb Yemen, we are less safe</w:t>
      </w:r>
      <w:r w:rsidRPr="009C1829">
        <w:rPr>
          <w:sz w:val="16"/>
        </w:rPr>
        <w:t xml:space="preserve"> as a nation.” The vote “is a signal that the U.S. Senate is not going to stand idly by and let this fatal foreign policy mistake continue unabated,” he said. SIPRI’s annual report on trends in international transfers of major weapons systems confirmed a central place for Saudi Arabia among the 98 countries to which the United States exported weapons from 2013 to 2017. </w:t>
      </w:r>
      <w:r w:rsidRPr="009C1829">
        <w:rPr>
          <w:rStyle w:val="StyleUnderline"/>
        </w:rPr>
        <w:t>Riyadh</w:t>
      </w:r>
      <w:r w:rsidRPr="009C1829">
        <w:rPr>
          <w:sz w:val="16"/>
        </w:rPr>
        <w:t xml:space="preserve">, whose </w:t>
      </w:r>
      <w:r w:rsidRPr="009C1829">
        <w:rPr>
          <w:rStyle w:val="StyleUnderline"/>
        </w:rPr>
        <w:t>total imports</w:t>
      </w:r>
      <w:r w:rsidRPr="009C1829">
        <w:rPr>
          <w:sz w:val="16"/>
        </w:rPr>
        <w:t xml:space="preserve"> more than </w:t>
      </w:r>
      <w:r w:rsidRPr="009C1829">
        <w:rPr>
          <w:rStyle w:val="StyleUnderline"/>
        </w:rPr>
        <w:t>quintupled</w:t>
      </w:r>
      <w:r w:rsidRPr="009C1829">
        <w:rPr>
          <w:sz w:val="16"/>
        </w:rPr>
        <w:t xml:space="preserve"> in that period, accounted for 18 percent of Washington’s exports, more than twice that of the next largest U.S. weapons importer, the United Arab Emirates. </w:t>
      </w:r>
      <w:r w:rsidRPr="009C1829">
        <w:rPr>
          <w:rStyle w:val="StyleUnderline"/>
        </w:rPr>
        <w:t>As conflicts</w:t>
      </w:r>
      <w:r w:rsidRPr="009C1829">
        <w:rPr>
          <w:sz w:val="16"/>
        </w:rPr>
        <w:t xml:space="preserve"> </w:t>
      </w:r>
      <w:r w:rsidRPr="009C1829">
        <w:rPr>
          <w:rStyle w:val="StyleUnderline"/>
        </w:rPr>
        <w:t>affected</w:t>
      </w:r>
      <w:r w:rsidRPr="009C1829">
        <w:rPr>
          <w:sz w:val="16"/>
        </w:rPr>
        <w:t xml:space="preserve"> nearly all the countries in </w:t>
      </w:r>
      <w:r w:rsidRPr="009C1829">
        <w:rPr>
          <w:rStyle w:val="StyleUnderline"/>
        </w:rPr>
        <w:t>the Middle East, arms import</w:t>
      </w:r>
      <w:r w:rsidRPr="009C1829">
        <w:rPr>
          <w:sz w:val="16"/>
        </w:rPr>
        <w:t xml:space="preserve">s into the region </w:t>
      </w:r>
      <w:r w:rsidRPr="009C1829">
        <w:rPr>
          <w:rStyle w:val="StyleUnderline"/>
        </w:rPr>
        <w:t>more than doubled</w:t>
      </w:r>
      <w:r w:rsidRPr="009C1829">
        <w:rPr>
          <w:sz w:val="16"/>
        </w:rPr>
        <w:t xml:space="preserve">, with Saudi Arabia importing hundreds of combat aircraft and helicopters, tanks, and armored vehicles. The report drew extra attention to the transfer of missiles for use against ground targets by Egypt, Kuwait, Qatar, Saudi Arabia, and the UAE from China, France, the United Kingdom, and the United States. </w:t>
      </w:r>
      <w:r w:rsidRPr="009C1829">
        <w:rPr>
          <w:rStyle w:val="StyleUnderline"/>
        </w:rPr>
        <w:t xml:space="preserve">The United States alone accounted for 34 percent of global exports </w:t>
      </w:r>
      <w:r w:rsidRPr="009C1829">
        <w:rPr>
          <w:sz w:val="16"/>
        </w:rPr>
        <w:t xml:space="preserve">during 2013-2017, up from 30 percent during the previous five-year period, and a significantly larger share than Russia, the second-largest exporter at 22 percent. </w:t>
      </w:r>
      <w:r w:rsidRPr="009C1829">
        <w:rPr>
          <w:rStyle w:val="StyleUnderline"/>
        </w:rPr>
        <w:t>Although the total volume</w:t>
      </w:r>
      <w:r w:rsidRPr="009C1829">
        <w:rPr>
          <w:sz w:val="16"/>
        </w:rPr>
        <w:t xml:space="preserve"> of international arms trade </w:t>
      </w:r>
      <w:r w:rsidRPr="009C1829">
        <w:rPr>
          <w:rStyle w:val="StyleUnderline"/>
        </w:rPr>
        <w:t>rose</w:t>
      </w:r>
      <w:r w:rsidRPr="009C1829">
        <w:rPr>
          <w:sz w:val="16"/>
        </w:rPr>
        <w:t xml:space="preserve"> by 10 percent during the period, </w:t>
      </w:r>
      <w:r w:rsidRPr="009C1829">
        <w:rPr>
          <w:rStyle w:val="StyleUnderline"/>
        </w:rPr>
        <w:t>Russia’s share declined</w:t>
      </w:r>
      <w:r w:rsidRPr="009C1829">
        <w:rPr>
          <w:sz w:val="16"/>
        </w:rPr>
        <w:t xml:space="preserve"> in part due to reduced deliveries to Algeria, China, and Venezuela. Russia remains the largest supplier to the world’s top arms importer, India; but the United States is now New Delhi’s second-largest arms supplier, with U.S. exports to the country up 557 percent.</w:t>
      </w:r>
    </w:p>
    <w:p w14:paraId="70BF5BE9" w14:textId="77777777" w:rsidR="00BD1F7A" w:rsidRPr="00BD1F7A" w:rsidRDefault="00BD1F7A" w:rsidP="00BD1F7A"/>
    <w:p w14:paraId="7835F832" w14:textId="77777777" w:rsidR="00BD1F7A" w:rsidRDefault="00BD1F7A" w:rsidP="00BD1F7A">
      <w:pPr>
        <w:pStyle w:val="Heading2"/>
      </w:pPr>
      <w:r>
        <w:t>No Impact</w:t>
      </w:r>
    </w:p>
    <w:p w14:paraId="497F8E6C" w14:textId="77777777" w:rsidR="00BD1F7A" w:rsidRDefault="00BD1F7A" w:rsidP="00BD1F7A">
      <w:pPr>
        <w:pStyle w:val="Heading4"/>
      </w:pPr>
      <w:r>
        <w:t>No economic impact to arms sales</w:t>
      </w:r>
    </w:p>
    <w:p w14:paraId="3D87B39B" w14:textId="77777777" w:rsidR="00BD1F7A" w:rsidRDefault="00BD1F7A" w:rsidP="00BD1F7A">
      <w:r>
        <w:t xml:space="preserve">Jonathan </w:t>
      </w:r>
      <w:proofErr w:type="spellStart"/>
      <w:r w:rsidRPr="007159FB">
        <w:rPr>
          <w:rStyle w:val="Style13ptBold"/>
        </w:rPr>
        <w:t>Caverley</w:t>
      </w:r>
      <w:proofErr w:type="spellEnd"/>
      <w:r>
        <w:t xml:space="preserve"> (Associate Professor of Strategy, United States Naval War College and Research Scientist, Massachusetts Institute of Technology) 4/6/</w:t>
      </w:r>
      <w:r w:rsidRPr="007159FB">
        <w:rPr>
          <w:rStyle w:val="Style13ptBold"/>
        </w:rPr>
        <w:t>2018</w:t>
      </w:r>
      <w:r>
        <w:t xml:space="preserve"> [“AMERICA’S ARMS SALES POLICY: SECURITY ABROAD, NOT JOBS AT HOME” online @ </w:t>
      </w:r>
      <w:hyperlink r:id="rId42" w:history="1">
        <w:r w:rsidRPr="001B0CC7">
          <w:rPr>
            <w:rStyle w:val="Hyperlink"/>
          </w:rPr>
          <w:t>https://warontherocks.com/2018/04/americas-arms-sales-policy-security-abroad-not-jobs-at-home/</w:t>
        </w:r>
      </w:hyperlink>
      <w:r>
        <w:t xml:space="preserve">, </w:t>
      </w:r>
      <w:proofErr w:type="spellStart"/>
      <w:r>
        <w:t>loghry</w:t>
      </w:r>
      <w:proofErr w:type="spellEnd"/>
      <w:r>
        <w:t>]</w:t>
      </w:r>
    </w:p>
    <w:p w14:paraId="1A020A24" w14:textId="77777777" w:rsidR="00BD1F7A" w:rsidRDefault="00BD1F7A" w:rsidP="00BD1F7A">
      <w:r>
        <w:t xml:space="preserve">However, </w:t>
      </w:r>
      <w:r w:rsidRPr="007159FB">
        <w:rPr>
          <w:rStyle w:val="StyleUnderline"/>
        </w:rPr>
        <w:t>the Trump administration’s new initiative threatens to</w:t>
      </w:r>
      <w:r>
        <w:t xml:space="preserve"> disrupt this balance and </w:t>
      </w:r>
      <w:r w:rsidRPr="007159FB">
        <w:rPr>
          <w:rStyle w:val="StyleUnderline"/>
        </w:rPr>
        <w:t>undermine the often useful role that arms sales have played in U.S. foreign policy</w:t>
      </w:r>
      <w:r>
        <w:t xml:space="preserve">. Tina </w:t>
      </w:r>
      <w:proofErr w:type="spellStart"/>
      <w:r>
        <w:t>Kaidanow</w:t>
      </w:r>
      <w:proofErr w:type="spellEnd"/>
      <w:r>
        <w:t xml:space="preserve">, head of the State Department’s Bureau of Political-Military Affairs, recently testified that the Arms Transfer Initiative not only “bolsters our ability to protect the United States by being a force multiplier for the U.S. warfighter” but “ultimately benefits U.S. industry by driving new innovation and creating high-quality American jobs.” But </w:t>
      </w:r>
      <w:r w:rsidRPr="007159FB">
        <w:rPr>
          <w:rStyle w:val="StyleUnderline"/>
        </w:rPr>
        <w:t>simultaneously linking U.S. security and American jobs through arms sales</w:t>
      </w:r>
      <w:r>
        <w:t xml:space="preserve">, while it may seem intuitive, </w:t>
      </w:r>
      <w:r w:rsidRPr="007159FB">
        <w:rPr>
          <w:rStyle w:val="Emphasis"/>
        </w:rPr>
        <w:t>rarely works</w:t>
      </w:r>
      <w:r>
        <w:t xml:space="preserve">. Indeed, </w:t>
      </w:r>
      <w:r w:rsidRPr="007159FB">
        <w:rPr>
          <w:rStyle w:val="StyleUnderline"/>
        </w:rPr>
        <w:t>such a policy will carry</w:t>
      </w:r>
      <w:r>
        <w:t xml:space="preserve"> </w:t>
      </w:r>
      <w:r w:rsidRPr="007159FB">
        <w:rPr>
          <w:rStyle w:val="Emphasis"/>
        </w:rPr>
        <w:t>few economic benefits</w:t>
      </w:r>
      <w:r>
        <w:t xml:space="preserve">, </w:t>
      </w:r>
      <w:r w:rsidRPr="007159FB">
        <w:rPr>
          <w:rStyle w:val="StyleUnderline"/>
        </w:rPr>
        <w:t>and</w:t>
      </w:r>
      <w:r>
        <w:t xml:space="preserve">, if done indiscriminately, </w:t>
      </w:r>
      <w:r w:rsidRPr="007159FB">
        <w:rPr>
          <w:rStyle w:val="StyleUnderline"/>
        </w:rPr>
        <w:t>undermine what should be the central goal of the nation’s arms transfer policy: advancing the national security of the United States and its partners. Many deals that advance U.S. goals will create few jobs in the United States, while some of the most lucrative, job-creating arms deals can undermine U.S. interests</w:t>
      </w:r>
      <w:r>
        <w:t>.</w:t>
      </w:r>
    </w:p>
    <w:p w14:paraId="5B4BCFD5" w14:textId="77777777" w:rsidR="00BD1F7A" w:rsidRDefault="00BD1F7A" w:rsidP="00BD1F7A">
      <w:pPr>
        <w:pStyle w:val="Heading4"/>
      </w:pPr>
      <w:r>
        <w:t>Baltic Adventurism Defense – No WWIII</w:t>
      </w:r>
    </w:p>
    <w:p w14:paraId="06710688" w14:textId="77777777" w:rsidR="00BD1F7A" w:rsidRPr="00AB15D6" w:rsidRDefault="00BD1F7A" w:rsidP="00BD1F7A">
      <w:proofErr w:type="spellStart"/>
      <w:r w:rsidRPr="00AB15D6">
        <w:rPr>
          <w:rStyle w:val="Style13ptBold"/>
        </w:rPr>
        <w:t>Stangl</w:t>
      </w:r>
      <w:proofErr w:type="spellEnd"/>
      <w:r w:rsidRPr="00AB15D6">
        <w:rPr>
          <w:rStyle w:val="Style13ptBold"/>
        </w:rPr>
        <w:t xml:space="preserve"> ’19</w:t>
      </w:r>
      <w:r>
        <w:t xml:space="preserve"> [Maxwell </w:t>
      </w:r>
      <w:proofErr w:type="spellStart"/>
      <w:r>
        <w:t>Stang</w:t>
      </w:r>
      <w:proofErr w:type="spellEnd"/>
      <w:r>
        <w:t xml:space="preserve"> is a research assistant in the Department of Military &amp; Strategic Studies at the U.S. Air Force Academy, 5/13/19, “Russia Won't Start a (Conventional) War in the Baltics,” National Interest, https://nationalinterest.org/blog/buzz/russia-wont-start-conventional-war-baltics-57317]</w:t>
      </w:r>
    </w:p>
    <w:p w14:paraId="39145551" w14:textId="77777777" w:rsidR="00BD1F7A" w:rsidRDefault="00BD1F7A" w:rsidP="00BD1F7A"/>
    <w:p w14:paraId="5C19C9F5" w14:textId="77777777" w:rsidR="00BD1F7A" w:rsidRPr="00AB15D6" w:rsidRDefault="00BD1F7A" w:rsidP="00BD1F7A">
      <w:pPr>
        <w:rPr>
          <w:sz w:val="12"/>
        </w:rPr>
      </w:pPr>
      <w:r w:rsidRPr="00C607D0">
        <w:rPr>
          <w:rStyle w:val="StyleUnderline"/>
        </w:rPr>
        <w:t>Russia is simply not prepared or properly positioned to execute a well-coordinated, conventional attack on the Baltics</w:t>
      </w:r>
      <w:r w:rsidRPr="00AB15D6">
        <w:rPr>
          <w:sz w:val="12"/>
        </w:rPr>
        <w:t xml:space="preserve">. </w:t>
      </w:r>
      <w:r w:rsidRPr="00C607D0">
        <w:rPr>
          <w:rStyle w:val="StyleUnderline"/>
        </w:rPr>
        <w:t>The amount of Russian units in close proximity</w:t>
      </w:r>
      <w:r w:rsidRPr="00AB15D6">
        <w:rPr>
          <w:sz w:val="12"/>
        </w:rPr>
        <w:t xml:space="preserve"> to make a rapid assault </w:t>
      </w:r>
      <w:r w:rsidRPr="00C607D0">
        <w:rPr>
          <w:rStyle w:val="StyleUnderline"/>
        </w:rPr>
        <w:t>is limited, and most of these formations would take significant time and resources to mobilize</w:t>
      </w:r>
      <w:r w:rsidRPr="00AB15D6">
        <w:rPr>
          <w:sz w:val="12"/>
        </w:rPr>
        <w:t xml:space="preserve">. It </w:t>
      </w:r>
      <w:r w:rsidRPr="00AB15D6">
        <w:rPr>
          <w:rStyle w:val="StyleUnderline"/>
        </w:rPr>
        <w:t xml:space="preserve">would require a large and complex movement </w:t>
      </w:r>
      <w:r w:rsidRPr="00AB15D6">
        <w:rPr>
          <w:sz w:val="12"/>
        </w:rPr>
        <w:t xml:space="preserve">of troops, vehicles, and equipment to successfully plan </w:t>
      </w:r>
      <w:r w:rsidRPr="00AB15D6">
        <w:rPr>
          <w:rStyle w:val="StyleUnderline"/>
        </w:rPr>
        <w:t>and</w:t>
      </w:r>
      <w:r w:rsidRPr="00AB15D6">
        <w:rPr>
          <w:sz w:val="12"/>
        </w:rPr>
        <w:t xml:space="preserve"> execute such an operation. </w:t>
      </w:r>
      <w:r w:rsidRPr="00AB15D6">
        <w:rPr>
          <w:rStyle w:val="StyleUnderline"/>
        </w:rPr>
        <w:t>Such activity would</w:t>
      </w:r>
      <w:r w:rsidRPr="00AB15D6">
        <w:rPr>
          <w:sz w:val="12"/>
        </w:rPr>
        <w:t xml:space="preserve"> surely </w:t>
      </w:r>
      <w:r w:rsidRPr="00AB15D6">
        <w:rPr>
          <w:rStyle w:val="StyleUnderline"/>
        </w:rPr>
        <w:t>catch the eye of NATO members, alerting them</w:t>
      </w:r>
      <w:r w:rsidRPr="00AB15D6">
        <w:rPr>
          <w:sz w:val="12"/>
        </w:rPr>
        <w:t xml:space="preserve"> to a likely invasion. Instead, Russian posture is best suited for hybrid warfare against these neighboring countries. A Glimpse of the Bear </w:t>
      </w:r>
      <w:proofErr w:type="gramStart"/>
      <w:r w:rsidRPr="00AB15D6">
        <w:rPr>
          <w:sz w:val="12"/>
        </w:rPr>
        <w:t>With</w:t>
      </w:r>
      <w:proofErr w:type="gramEnd"/>
      <w:r w:rsidRPr="00AB15D6">
        <w:rPr>
          <w:sz w:val="12"/>
        </w:rPr>
        <w:t xml:space="preserve"> the Baltic States on Russia’s Western border, the Western Military District (WMD) [</w:t>
      </w:r>
      <w:proofErr w:type="spellStart"/>
      <w:r w:rsidRPr="00AB15D6">
        <w:rPr>
          <w:sz w:val="12"/>
        </w:rPr>
        <w:t>Западный</w:t>
      </w:r>
      <w:proofErr w:type="spellEnd"/>
      <w:r w:rsidRPr="00AB15D6">
        <w:rPr>
          <w:sz w:val="12"/>
        </w:rPr>
        <w:t xml:space="preserve"> </w:t>
      </w:r>
      <w:proofErr w:type="spellStart"/>
      <w:r w:rsidRPr="00AB15D6">
        <w:rPr>
          <w:sz w:val="12"/>
        </w:rPr>
        <w:t>военный</w:t>
      </w:r>
      <w:proofErr w:type="spellEnd"/>
      <w:r w:rsidRPr="00AB15D6">
        <w:rPr>
          <w:sz w:val="12"/>
        </w:rPr>
        <w:t xml:space="preserve"> </w:t>
      </w:r>
      <w:proofErr w:type="spellStart"/>
      <w:r w:rsidRPr="00AB15D6">
        <w:rPr>
          <w:sz w:val="12"/>
        </w:rPr>
        <w:t>округ</w:t>
      </w:r>
      <w:proofErr w:type="spellEnd"/>
      <w:r w:rsidRPr="00AB15D6">
        <w:rPr>
          <w:sz w:val="12"/>
        </w:rPr>
        <w:t xml:space="preserve">] would be ultimately responsible for Russian military operations in that region. These districts are similar to the United States geographical combatant commands such as European Command (EUCOM) and Central Command (CENTCOM), which have separate units and command structures from multiple branches across specific regions. Russia’s WMD contains all units permanently present in the western-most part of the country while also including the enclave of Kaliningrad bordering Poland and Lithuania. Although it is comprised of naval, air, ground, cyber, electronic, and nuclear capabilities, the number of assets in the region and their locations simply do not lend themselves to making a surprise, conventional assault on the Baltics. For instance, 2017 figures show that there are twenty-two combat brigades and over 1,200 aircraft within the vicinity of the Baltics, making it a very capable force. However, these numbers do not tell the full story. </w:t>
      </w:r>
      <w:r w:rsidRPr="00AB15D6">
        <w:rPr>
          <w:rStyle w:val="StyleUnderline"/>
        </w:rPr>
        <w:t>Hypothetically, if Russia were to conduct a combined-arms invasion of the Baltic States tomorrow, only a small number of forces would be properly positioned</w:t>
      </w:r>
      <w:r w:rsidRPr="00AB15D6">
        <w:rPr>
          <w:sz w:val="12"/>
        </w:rPr>
        <w:t xml:space="preserve"> to attack. There are plenty of armored and mechanized units </w:t>
      </w:r>
      <w:proofErr w:type="gramStart"/>
      <w:r w:rsidRPr="00AB15D6">
        <w:rPr>
          <w:sz w:val="12"/>
        </w:rPr>
        <w:t>nearby,</w:t>
      </w:r>
      <w:proofErr w:type="gramEnd"/>
      <w:r w:rsidRPr="00AB15D6">
        <w:rPr>
          <w:sz w:val="12"/>
        </w:rPr>
        <w:t xml:space="preserve"> however, </w:t>
      </w:r>
      <w:r w:rsidRPr="00AB15D6">
        <w:rPr>
          <w:rStyle w:val="StyleUnderline"/>
        </w:rPr>
        <w:t>the only truly capable and quick reaction military unit available for a surprise assault would be the 76th Guards Air Assault Division</w:t>
      </w:r>
      <w:r w:rsidRPr="00AB15D6">
        <w:rPr>
          <w:sz w:val="12"/>
        </w:rPr>
        <w:t xml:space="preserve"> (GAAD). Based in Pskov only twenty miles from the border of Estonia, they could utilize cargo aircraft (e.g. Il-76), and helicopters (e.g. Mi-8, Mi-17, and Mi-24) for airborne operations, striking the Baltics with little warning. Additionally, it is reported that the GAAD has recent combat experience in Ukraine. This is an overlooked aspect when talking about the effectiveness of armed forces. Size and equipment is not the only thing that determines a unit’s effectiveness. Recent tactical combat experience can also increase lethality, something the GAAD now excels in. </w:t>
      </w:r>
      <w:r w:rsidRPr="00AB15D6">
        <w:rPr>
          <w:rStyle w:val="StyleUnderline"/>
        </w:rPr>
        <w:t>Although speed and experience is great</w:t>
      </w:r>
      <w:r w:rsidRPr="00AB15D6">
        <w:rPr>
          <w:sz w:val="12"/>
        </w:rPr>
        <w:t xml:space="preserve">, especially in a hypothetical Baltic campaign, </w:t>
      </w:r>
      <w:r w:rsidRPr="00AB15D6">
        <w:rPr>
          <w:rStyle w:val="Emphasis"/>
        </w:rPr>
        <w:t>these air assault units simply do not have the heavy weaponry, equipment, or logistics to maintain an offensive posture against NATO combat units</w:t>
      </w:r>
      <w:r w:rsidRPr="00AB15D6">
        <w:rPr>
          <w:sz w:val="12"/>
        </w:rPr>
        <w:t xml:space="preserve">. </w:t>
      </w:r>
      <w:r w:rsidRPr="00AB15D6">
        <w:rPr>
          <w:rStyle w:val="StyleUnderline"/>
        </w:rPr>
        <w:t xml:space="preserve">They are outfitted for quick and rapid deployments rather than sustained fighting with a superior force such as a U.S. Army Armored Brigade Combat Team. To counter this, Russia would have to mobilize their armored and mechanized forces, turning the conflict into an even bigger conventional </w:t>
      </w:r>
      <w:proofErr w:type="gramStart"/>
      <w:r w:rsidRPr="00AB15D6">
        <w:rPr>
          <w:rStyle w:val="StyleUnderline"/>
        </w:rPr>
        <w:t>conflict</w:t>
      </w:r>
      <w:r w:rsidRPr="00AB15D6">
        <w:rPr>
          <w:sz w:val="12"/>
        </w:rPr>
        <w:t>,</w:t>
      </w:r>
      <w:proofErr w:type="gramEnd"/>
      <w:r w:rsidRPr="00AB15D6">
        <w:rPr>
          <w:sz w:val="12"/>
        </w:rPr>
        <w:t xml:space="preserve"> </w:t>
      </w:r>
      <w:r w:rsidRPr="00AB15D6">
        <w:rPr>
          <w:rStyle w:val="Emphasis"/>
        </w:rPr>
        <w:t>something Putin knows would not fare well against American/NATO airpower.</w:t>
      </w:r>
    </w:p>
    <w:p w14:paraId="6465AB6C" w14:textId="77777777" w:rsidR="00BD1F7A" w:rsidRPr="00BD1F7A" w:rsidRDefault="00BD1F7A" w:rsidP="00BD1F7A"/>
    <w:p w14:paraId="3C96CBFB" w14:textId="790E1593" w:rsidR="00BD1F7A" w:rsidRDefault="00BD1F7A" w:rsidP="00785560">
      <w:pPr>
        <w:pStyle w:val="Heading1"/>
      </w:pPr>
      <w:r>
        <w:t>Conditions CP</w:t>
      </w:r>
    </w:p>
    <w:p w14:paraId="2C5EB3FF" w14:textId="77777777" w:rsidR="00785560" w:rsidRDefault="00785560" w:rsidP="00785560"/>
    <w:p w14:paraId="482C0066" w14:textId="4716A757" w:rsidR="00785560" w:rsidRPr="00785560" w:rsidRDefault="00785560" w:rsidP="00785560">
      <w:pPr>
        <w:rPr>
          <w:rStyle w:val="Style13ptBold"/>
        </w:rPr>
      </w:pPr>
      <w:r w:rsidRPr="00785560">
        <w:rPr>
          <w:rStyle w:val="Style13ptBold"/>
        </w:rPr>
        <w:t xml:space="preserve">Perm do the counterplan-the counterplan is plan plus.  </w:t>
      </w:r>
    </w:p>
    <w:p w14:paraId="5B181CD3" w14:textId="6C8271A5" w:rsidR="00785560" w:rsidRPr="00785560" w:rsidRDefault="00785560" w:rsidP="00785560">
      <w:pPr>
        <w:rPr>
          <w:rStyle w:val="Style13ptBold"/>
        </w:rPr>
      </w:pPr>
      <w:r w:rsidRPr="00785560">
        <w:rPr>
          <w:rStyle w:val="Style13ptBold"/>
        </w:rPr>
        <w:t xml:space="preserve">Double bind-if they say yes you solve none of the </w:t>
      </w:r>
      <w:proofErr w:type="spellStart"/>
      <w:r w:rsidRPr="00785560">
        <w:rPr>
          <w:rStyle w:val="Style13ptBold"/>
        </w:rPr>
        <w:t>aff</w:t>
      </w:r>
      <w:proofErr w:type="spellEnd"/>
      <w:r w:rsidRPr="00785560">
        <w:rPr>
          <w:rStyle w:val="Style13ptBold"/>
        </w:rPr>
        <w:t xml:space="preserve"> and the case outweighs the net benefit </w:t>
      </w:r>
    </w:p>
    <w:p w14:paraId="001C2338" w14:textId="662DA59E" w:rsidR="00BD1F7A" w:rsidRPr="00785560" w:rsidRDefault="00785560" w:rsidP="00BD1F7A">
      <w:pPr>
        <w:rPr>
          <w:b/>
          <w:bCs/>
          <w:sz w:val="26"/>
        </w:rPr>
      </w:pPr>
      <w:r w:rsidRPr="00785560">
        <w:rPr>
          <w:rStyle w:val="Style13ptBold"/>
        </w:rPr>
        <w:t xml:space="preserve">If they say not the </w:t>
      </w:r>
      <w:proofErr w:type="spellStart"/>
      <w:r w:rsidRPr="00785560">
        <w:rPr>
          <w:rStyle w:val="Style13ptBold"/>
        </w:rPr>
        <w:t>aff</w:t>
      </w:r>
      <w:proofErr w:type="spellEnd"/>
      <w:r w:rsidRPr="00785560">
        <w:rPr>
          <w:rStyle w:val="Style13ptBold"/>
        </w:rPr>
        <w:t xml:space="preserve"> passes and you get no net benefit-so the </w:t>
      </w:r>
      <w:proofErr w:type="spellStart"/>
      <w:r w:rsidRPr="00785560">
        <w:rPr>
          <w:rStyle w:val="Style13ptBold"/>
        </w:rPr>
        <w:t>aff</w:t>
      </w:r>
      <w:proofErr w:type="spellEnd"/>
      <w:r w:rsidRPr="00785560">
        <w:rPr>
          <w:rStyle w:val="Style13ptBold"/>
        </w:rPr>
        <w:t xml:space="preserve"> still outweighs </w:t>
      </w:r>
    </w:p>
    <w:p w14:paraId="527FD650" w14:textId="77777777" w:rsidR="00BD1F7A" w:rsidRDefault="00BD1F7A" w:rsidP="00BD1F7A"/>
    <w:sdt>
      <w:sdtPr>
        <w:tag w:val="goog_rdk_111"/>
        <w:id w:val="-1275550771"/>
      </w:sdtPr>
      <w:sdtEndPr/>
      <w:sdtContent>
        <w:p w14:paraId="0D4D9308" w14:textId="77777777" w:rsidR="00BD1F7A" w:rsidRDefault="00BD1F7A" w:rsidP="00BD1F7A">
          <w:pPr>
            <w:pStyle w:val="Heading4"/>
          </w:pPr>
          <w:r>
            <w:t xml:space="preserve">Arms sales are already conditional, but Saudi Arabia lies and Trump won’t enforce </w:t>
          </w:r>
        </w:p>
      </w:sdtContent>
    </w:sdt>
    <w:sdt>
      <w:sdtPr>
        <w:tag w:val="goog_rdk_112"/>
        <w:id w:val="1460152270"/>
      </w:sdtPr>
      <w:sdtEndPr/>
      <w:sdtContent>
        <w:p w14:paraId="740E6535" w14:textId="77777777" w:rsidR="00BD1F7A" w:rsidRDefault="00BD1F7A" w:rsidP="00BD1F7A">
          <w:pPr>
            <w:rPr>
              <w:b/>
              <w:sz w:val="26"/>
              <w:szCs w:val="26"/>
            </w:rPr>
          </w:pPr>
          <w:r>
            <w:rPr>
              <w:b/>
              <w:sz w:val="26"/>
              <w:szCs w:val="26"/>
            </w:rPr>
            <w:t>Ahmed 2017</w:t>
          </w:r>
        </w:p>
      </w:sdtContent>
    </w:sdt>
    <w:sdt>
      <w:sdtPr>
        <w:tag w:val="goog_rdk_113"/>
        <w:id w:val="1580100294"/>
      </w:sdtPr>
      <w:sdtEndPr/>
      <w:sdtContent>
        <w:p w14:paraId="674D9125" w14:textId="77777777" w:rsidR="00BD1F7A" w:rsidRDefault="00BD1F7A" w:rsidP="00BD1F7A">
          <w:pPr>
            <w:rPr>
              <w:sz w:val="18"/>
              <w:szCs w:val="18"/>
            </w:rPr>
          </w:pPr>
          <w:r>
            <w:rPr>
              <w:sz w:val="18"/>
              <w:szCs w:val="18"/>
            </w:rPr>
            <w:t xml:space="preserve">[Akbar </w:t>
          </w:r>
          <w:proofErr w:type="spellStart"/>
          <w:r>
            <w:rPr>
              <w:sz w:val="18"/>
              <w:szCs w:val="18"/>
            </w:rPr>
            <w:t>Shahid</w:t>
          </w:r>
          <w:proofErr w:type="spellEnd"/>
          <w:r>
            <w:rPr>
              <w:sz w:val="18"/>
              <w:szCs w:val="18"/>
            </w:rPr>
            <w:t>, Huffington Post, “The $110 Billion Arms Deal Trump Just Signed With Saudi Arabia May Be Illegal”, https://www.huffpost.com/entry/saudi-arabia-arms-deal-trump_n_591f3322e4b094cdba53e3de?guccounter=1]</w:t>
          </w:r>
        </w:p>
      </w:sdtContent>
    </w:sdt>
    <w:sdt>
      <w:sdtPr>
        <w:tag w:val="goog_rdk_114"/>
        <w:id w:val="-1856024255"/>
      </w:sdtPr>
      <w:sdtEndPr/>
      <w:sdtContent>
        <w:p w14:paraId="717E4CAF" w14:textId="77777777" w:rsidR="007B3718" w:rsidRDefault="00BD1F7A" w:rsidP="00BD1F7A">
          <w:pPr>
            <w:rPr>
              <w:sz w:val="16"/>
              <w:szCs w:val="16"/>
            </w:rPr>
          </w:pPr>
          <w:r>
            <w:rPr>
              <w:sz w:val="16"/>
              <w:szCs w:val="16"/>
            </w:rPr>
            <w:t xml:space="preserve">WASHINGTON ― </w:t>
          </w:r>
          <w:proofErr w:type="gramStart"/>
          <w:r>
            <w:rPr>
              <w:sz w:val="16"/>
              <w:szCs w:val="16"/>
            </w:rPr>
            <w:t>A</w:t>
          </w:r>
          <w:proofErr w:type="gramEnd"/>
          <w:r>
            <w:rPr>
              <w:sz w:val="16"/>
              <w:szCs w:val="16"/>
            </w:rPr>
            <w:t xml:space="preserve"> $110 billion </w:t>
          </w:r>
          <w:r w:rsidRPr="00BD1F7A">
            <w:rPr>
              <w:b/>
              <w:u w:val="single"/>
            </w:rPr>
            <w:t>arms deal with Saudi Arabia</w:t>
          </w:r>
          <w:r>
            <w:rPr>
              <w:sz w:val="16"/>
              <w:szCs w:val="16"/>
            </w:rPr>
            <w:t xml:space="preserve"> that President Donald Trump announced Saturday </w:t>
          </w:r>
          <w:r>
            <w:rPr>
              <w:b/>
              <w:u w:val="single"/>
            </w:rPr>
            <w:t xml:space="preserve">would be </w:t>
          </w:r>
          <w:r w:rsidRPr="00BD1F7A">
            <w:rPr>
              <w:b/>
              <w:u w:val="single"/>
            </w:rPr>
            <w:t>illegal because of the Saudis’ role</w:t>
          </w:r>
          <w:r>
            <w:rPr>
              <w:b/>
              <w:u w:val="single"/>
            </w:rPr>
            <w:t xml:space="preserve"> in</w:t>
          </w:r>
          <w:r>
            <w:rPr>
              <w:sz w:val="16"/>
              <w:szCs w:val="16"/>
            </w:rPr>
            <w:t xml:space="preserve"> the ongoing conflict in </w:t>
          </w:r>
          <w:r w:rsidRPr="00BD1F7A">
            <w:rPr>
              <w:b/>
              <w:u w:val="single"/>
            </w:rPr>
            <w:t>Yemen</w:t>
          </w:r>
          <w:r>
            <w:rPr>
              <w:sz w:val="16"/>
              <w:szCs w:val="16"/>
            </w:rPr>
            <w:t xml:space="preserve">, according to a legal analysis the Senate received Friday. </w:t>
          </w:r>
          <w:r>
            <w:rPr>
              <w:b/>
              <w:u w:val="single"/>
            </w:rPr>
            <w:t xml:space="preserve">The </w:t>
          </w:r>
          <w:r w:rsidRPr="00BD1F7A">
            <w:rPr>
              <w:b/>
              <w:u w:val="single"/>
            </w:rPr>
            <w:t>U.S. “cannot continue to rely on Saudi assurances</w:t>
          </w:r>
          <w:r>
            <w:rPr>
              <w:sz w:val="16"/>
              <w:szCs w:val="16"/>
            </w:rPr>
            <w:t xml:space="preserve"> that it will comply with international law and agreements concerning the use of U.S.-origin equipment,” Michael </w:t>
          </w:r>
          <w:r>
            <w:rPr>
              <w:b/>
              <w:u w:val="single"/>
            </w:rPr>
            <w:t>Newton</w:t>
          </w:r>
          <w:r>
            <w:rPr>
              <w:sz w:val="16"/>
              <w:szCs w:val="16"/>
            </w:rPr>
            <w:t xml:space="preserve">, a prominent Vanderbilt University law professor and former military judge advocate general, said in an opinion sent to the full Senate by the human rights arm of the American Bar Association. </w:t>
          </w:r>
          <w:r>
            <w:rPr>
              <w:b/>
              <w:u w:val="single"/>
            </w:rPr>
            <w:t xml:space="preserve">He cited </w:t>
          </w:r>
          <w:r w:rsidRPr="00BD1F7A">
            <w:rPr>
              <w:b/>
              <w:u w:val="single"/>
            </w:rPr>
            <w:t>“multiple credible reports of recurring and highly questionable [air</w:t>
          </w:r>
          <w:proofErr w:type="gramStart"/>
          <w:r w:rsidRPr="00BD1F7A">
            <w:rPr>
              <w:b/>
              <w:u w:val="single"/>
            </w:rPr>
            <w:t>]strikes’’</w:t>
          </w:r>
          <w:proofErr w:type="gramEnd"/>
          <w:r>
            <w:rPr>
              <w:sz w:val="16"/>
              <w:szCs w:val="16"/>
            </w:rPr>
            <w:t xml:space="preserve"> by the Saudi military that have killed civilians. In a 23-page assessment, Newton said the </w:t>
          </w:r>
          <w:r>
            <w:rPr>
              <w:b/>
              <w:u w:val="single"/>
            </w:rPr>
            <w:t xml:space="preserve">strikes have continued </w:t>
          </w:r>
          <w:r w:rsidRPr="00BD1F7A">
            <w:rPr>
              <w:b/>
              <w:u w:val="single"/>
            </w:rPr>
            <w:t>“even after Saudi units received training and equipment to reduce civilian casualties.” “Continued sale of arms</w:t>
          </w:r>
          <w:r>
            <w:rPr>
              <w:sz w:val="16"/>
              <w:szCs w:val="16"/>
            </w:rPr>
            <w:t xml:space="preserve"> to Saudi Arabia ― and specifically of arms used in airstrikes ― </w:t>
          </w:r>
          <w:r>
            <w:rPr>
              <w:b/>
              <w:u w:val="single"/>
            </w:rPr>
            <w:t>should not be presumed to be permissible” under</w:t>
          </w:r>
          <w:r>
            <w:rPr>
              <w:sz w:val="16"/>
              <w:szCs w:val="16"/>
            </w:rPr>
            <w:t xml:space="preserve"> the two </w:t>
          </w:r>
          <w:r>
            <w:rPr>
              <w:b/>
              <w:u w:val="single"/>
            </w:rPr>
            <w:t>statutes covering</w:t>
          </w:r>
          <w:r>
            <w:rPr>
              <w:sz w:val="16"/>
              <w:szCs w:val="16"/>
            </w:rPr>
            <w:t xml:space="preserve"> most </w:t>
          </w:r>
          <w:r>
            <w:rPr>
              <w:b/>
              <w:u w:val="single"/>
            </w:rPr>
            <w:t>sales</w:t>
          </w:r>
          <w:r>
            <w:rPr>
              <w:sz w:val="16"/>
              <w:szCs w:val="16"/>
            </w:rPr>
            <w:t xml:space="preserve"> of military equipment by the U.S government to foreign nations, he said. </w:t>
          </w:r>
          <w:r w:rsidRPr="00BD1F7A">
            <w:rPr>
              <w:b/>
              <w:u w:val="single"/>
            </w:rPr>
            <w:t>The State Department said</w:t>
          </w:r>
          <w:r>
            <w:rPr>
              <w:sz w:val="16"/>
              <w:szCs w:val="16"/>
            </w:rPr>
            <w:t xml:space="preserve"> Saturday in a statement that the </w:t>
          </w:r>
          <w:r w:rsidRPr="00BD1F7A">
            <w:rPr>
              <w:b/>
              <w:u w:val="single"/>
            </w:rPr>
            <w:t>sales</w:t>
          </w:r>
          <w:r w:rsidRPr="00932C99">
            <w:rPr>
              <w:b/>
              <w:highlight w:val="yellow"/>
              <w:u w:val="single"/>
            </w:rPr>
            <w:t xml:space="preserve"> </w:t>
          </w:r>
          <w:r w:rsidRPr="00BD1F7A">
            <w:rPr>
              <w:b/>
              <w:u w:val="single"/>
            </w:rPr>
            <w:t>would occur under the foreign military sales process</w:t>
          </w:r>
          <w:r>
            <w:rPr>
              <w:sz w:val="16"/>
              <w:szCs w:val="16"/>
            </w:rPr>
            <w:t xml:space="preserve">. Newton told senators that should not be available to Saudi Arabia until the Saudi and U.S. governments offer new certifications to prove that the Saudis are following the law on using U.S. weaponry. The arms package includes tanks, artillery, ships, helicopters, missile defense systems and </w:t>
          </w:r>
          <w:proofErr w:type="spellStart"/>
          <w:r>
            <w:rPr>
              <w:sz w:val="16"/>
              <w:szCs w:val="16"/>
            </w:rPr>
            <w:t>cybersecurity</w:t>
          </w:r>
          <w:proofErr w:type="spellEnd"/>
          <w:r>
            <w:rPr>
              <w:sz w:val="16"/>
              <w:szCs w:val="16"/>
            </w:rPr>
            <w:t xml:space="preserve"> technology worth “almost $110 billion,” according to the statement. The Obama administration committed to many elements of the package, but the Trump administration is presenting it as a major accomplishment. Jared </w:t>
          </w:r>
          <w:r>
            <w:rPr>
              <w:b/>
              <w:u w:val="single"/>
            </w:rPr>
            <w:t>Kushner</w:t>
          </w:r>
          <w:r>
            <w:rPr>
              <w:sz w:val="16"/>
              <w:szCs w:val="16"/>
            </w:rPr>
            <w:t xml:space="preserve">, Trump’s son-in-law and a White House aide, </w:t>
          </w:r>
          <w:r>
            <w:rPr>
              <w:b/>
              <w:u w:val="single"/>
            </w:rPr>
            <w:t>has built a rapport with</w:t>
          </w:r>
          <w:r>
            <w:rPr>
              <w:sz w:val="16"/>
              <w:szCs w:val="16"/>
            </w:rPr>
            <w:t xml:space="preserve"> Saudi Deputy Crown Prince </w:t>
          </w:r>
          <w:r>
            <w:rPr>
              <w:b/>
              <w:u w:val="single"/>
            </w:rPr>
            <w:t>Mohammed bin Salman and personally intervened</w:t>
          </w:r>
          <w:r>
            <w:rPr>
              <w:sz w:val="16"/>
              <w:szCs w:val="16"/>
            </w:rPr>
            <w:t xml:space="preserve"> with weapons manufacturer Lockheed Martin to get the Saudis a better deal, The New York Times reported. The bar association’s Center for Human Rights requested the assessment after receiving several congressional inquiries about the legality of continued sales to the Saudis. Senators skeptical of the Saudi campaign in Yemen unsuccessfully tried to block a $1.15 billion arms transfer last fall. The legal analysis suggests that they should try again. There’s already an apparent appetite for such a move: Sen. Chris Murphy (D-Conn.), an architect of last year’s effort, blasted the deal in a </w:t>
          </w:r>
          <w:proofErr w:type="spellStart"/>
          <w:r>
            <w:rPr>
              <w:sz w:val="16"/>
              <w:szCs w:val="16"/>
            </w:rPr>
            <w:t>HuffPost</w:t>
          </w:r>
          <w:proofErr w:type="spellEnd"/>
          <w:r>
            <w:rPr>
              <w:sz w:val="16"/>
              <w:szCs w:val="16"/>
            </w:rPr>
            <w:t xml:space="preserve"> blog post on Saturday. “Saudi Arabia is an important friend and partner for the United States,” Murphy wrote. “But they are still a deeply imperfect friend. $110 billion in weapons will exacerbate, not ameliorate, those imperfections.” A U.S.-backed, Saudi-led coalition of countries has been at war in Yemen for over two years, fighting Iran-backed militants who have taken over much of the country. The coalition has been repeatedly accused of war-crime violations for its role in the deaths of thousands of civilians in the Arab world’s poorest country. The United Nations has reported nearly 5,000 deaths have occurred, and said the actual toll is likely far higher. U.N. experts have repeatedly singled out coalition airstrikes, which are supported by American aerial refueling, as the single largest cause of civilian casualties during various periods in the conflict. Meanwhile, naval blockades by the coalition and interference in aid deliveries by the pro-Iran militants have caused a major humanitarian crisis: 19 million Yemenis are in need of aid, according to the U.N., and a famine may soon be declared. Extremist groups, notably al Qaeda, have taken advantage of the chaos to expand their power. Then-President Barack Obama authorized U.S. assistance to the coalition in March 2015. His administration halted some arms transfers last December after a major Saudi-led attack on a funeral, but it kept up the majority of U.S. support. Obama approved a record-breaking $115 billion in arms sales to the Saudis during his time in office, but the country’s leaders frequently claimed he abandoned them because of his nuclear diplomacy with Iran and reluctance to strongly intervene in Syria. </w:t>
          </w:r>
          <w:r w:rsidRPr="00BD1F7A">
            <w:rPr>
              <w:b/>
              <w:u w:val="single"/>
            </w:rPr>
            <w:t>Trump’s team is speaking of the deal as a sign of a renewed commitment</w:t>
          </w:r>
          <w:r>
            <w:rPr>
              <w:sz w:val="16"/>
              <w:szCs w:val="16"/>
            </w:rPr>
            <w:t xml:space="preserve"> to the longtime U.S. partner ― even though he often criticized the Saudis on the campaign trail. Newton, in his analysis, charged that Saudi military strikes have deliberately targeted markets and hospitals where few, if any, enemy combatants were located. He also cited Saudi Arabia’s domestic human rights abuses, its failure to hold military officers accountable and its illegal use of cluster munitions as justifying an immediate end of U.S. military support. U.S. personnel or contractors could be vulnerable under international humanitarian law if the military sales </w:t>
          </w:r>
          <w:proofErr w:type="gramStart"/>
          <w:r>
            <w:rPr>
              <w:sz w:val="16"/>
              <w:szCs w:val="16"/>
            </w:rPr>
            <w:t>continue,</w:t>
          </w:r>
          <w:proofErr w:type="gramEnd"/>
          <w:r>
            <w:rPr>
              <w:sz w:val="16"/>
              <w:szCs w:val="16"/>
            </w:rPr>
            <w:t xml:space="preserve"> Newton added ― especially because the armaments could be used in an anticipated Saudi assault on the </w:t>
          </w:r>
          <w:proofErr w:type="spellStart"/>
          <w:r>
            <w:rPr>
              <w:sz w:val="16"/>
              <w:szCs w:val="16"/>
            </w:rPr>
            <w:t>Yemani</w:t>
          </w:r>
          <w:proofErr w:type="spellEnd"/>
          <w:r>
            <w:rPr>
              <w:sz w:val="16"/>
              <w:szCs w:val="16"/>
            </w:rPr>
            <w:t xml:space="preserve"> port of </w:t>
          </w:r>
          <w:proofErr w:type="spellStart"/>
          <w:r>
            <w:rPr>
              <w:sz w:val="16"/>
              <w:szCs w:val="16"/>
            </w:rPr>
            <w:t>Hodeidah</w:t>
          </w:r>
          <w:proofErr w:type="spellEnd"/>
          <w:r>
            <w:rPr>
              <w:sz w:val="16"/>
              <w:szCs w:val="16"/>
            </w:rPr>
            <w:t xml:space="preserve">, which would have a devastating impact on millions. One-time military lawyer Rep. Ted Lieu (D-Calif.) has suggested that such prosecution is possible. </w:t>
          </w:r>
          <w:r w:rsidRPr="00BD1F7A">
            <w:rPr>
              <w:b/>
              <w:u w:val="single"/>
            </w:rPr>
            <w:t>Despite failed private efforts to improve the humanitarian situation in Yemen, the Trump administration has not expressed much public concern about the Saudis’ conduct</w:t>
          </w:r>
          <w:r>
            <w:rPr>
              <w:sz w:val="16"/>
              <w:szCs w:val="16"/>
            </w:rPr>
            <w:t xml:space="preserve"> in the conflict. </w:t>
          </w:r>
          <w:r>
            <w:rPr>
              <w:b/>
              <w:u w:val="single"/>
            </w:rPr>
            <w:t xml:space="preserve">It’s </w:t>
          </w:r>
          <w:r w:rsidRPr="00BD1F7A">
            <w:rPr>
              <w:b/>
              <w:u w:val="single"/>
            </w:rPr>
            <w:t>instead loudly cheered the kingdom</w:t>
          </w:r>
          <w:r>
            <w:rPr>
              <w:b/>
              <w:u w:val="single"/>
            </w:rPr>
            <w:t xml:space="preserve"> ―</w:t>
          </w:r>
          <w:r>
            <w:rPr>
              <w:sz w:val="16"/>
              <w:szCs w:val="16"/>
            </w:rPr>
            <w:t xml:space="preserve"> and chosen it as the site for Trump’s first foreign visit, which the Saudis are promoting as an epoch-defining moment. “This package demonstrates the United States’ commitment to our partnership with Saudi Arabia, while also expanding opportunities for American companies in the region, potentially supporting tens of thousands of new jobs in the United States,” the State Department said Saturday in its release. The statement did not mention the U.S. and Saudi role in the controversial Yemen war. Speaking Saturday in the Saudi capital, Secretary of State Rex </w:t>
          </w:r>
          <w:proofErr w:type="spellStart"/>
          <w:r>
            <w:rPr>
              <w:sz w:val="16"/>
              <w:szCs w:val="16"/>
            </w:rPr>
            <w:t>Tillerson</w:t>
          </w:r>
          <w:proofErr w:type="spellEnd"/>
          <w:r>
            <w:rPr>
              <w:sz w:val="16"/>
              <w:szCs w:val="16"/>
            </w:rPr>
            <w:t xml:space="preserve"> said continued U.S. arms transfers were meant to help Saudi actions in Yemen. The Saudi side suggested total coherence on the issue, despite the war crimes allegations and lawmakers’ vocal complaints. “</w:t>
          </w:r>
          <w:r>
            <w:rPr>
              <w:b/>
              <w:u w:val="single"/>
            </w:rPr>
            <w:t xml:space="preserve">There are </w:t>
          </w:r>
          <w:r w:rsidRPr="00BD1F7A">
            <w:rPr>
              <w:b/>
              <w:u w:val="single"/>
            </w:rPr>
            <w:t>many who try to find gaps between the policy of the U</w:t>
          </w:r>
          <w:r>
            <w:rPr>
              <w:b/>
              <w:u w:val="single"/>
            </w:rPr>
            <w:t xml:space="preserve">nited </w:t>
          </w:r>
          <w:r w:rsidRPr="00BD1F7A">
            <w:rPr>
              <w:b/>
              <w:u w:val="single"/>
            </w:rPr>
            <w:t>S</w:t>
          </w:r>
          <w:r>
            <w:rPr>
              <w:b/>
              <w:u w:val="single"/>
            </w:rPr>
            <w:t xml:space="preserve">tates and that of </w:t>
          </w:r>
          <w:r w:rsidRPr="00BD1F7A">
            <w:rPr>
              <w:b/>
              <w:u w:val="single"/>
            </w:rPr>
            <w:t>Saudi Arabia, but they will never succeed</w:t>
          </w:r>
          <w:r>
            <w:rPr>
              <w:sz w:val="16"/>
              <w:szCs w:val="16"/>
            </w:rPr>
            <w:t>,” Saudi foreign minister Adel al-</w:t>
          </w:r>
          <w:proofErr w:type="spellStart"/>
          <w:r>
            <w:rPr>
              <w:sz w:val="16"/>
              <w:szCs w:val="16"/>
            </w:rPr>
            <w:t>Jubeir</w:t>
          </w:r>
          <w:proofErr w:type="spellEnd"/>
          <w:r>
            <w:rPr>
              <w:sz w:val="16"/>
              <w:szCs w:val="16"/>
            </w:rPr>
            <w:t xml:space="preserve"> said in a statement issued Friday by the Saudi Embassy in Washington. “</w:t>
          </w:r>
          <w:r>
            <w:rPr>
              <w:b/>
              <w:u w:val="single"/>
            </w:rPr>
            <w:t>The position of P</w:t>
          </w:r>
          <w:r w:rsidRPr="00BD1F7A">
            <w:rPr>
              <w:b/>
              <w:u w:val="single"/>
            </w:rPr>
            <w:t>resident Trump, and that of Congress, is completely aligned with that of Saudi Arab</w:t>
          </w:r>
          <w:r>
            <w:rPr>
              <w:b/>
              <w:u w:val="single"/>
            </w:rPr>
            <w:t>ia.</w:t>
          </w:r>
          <w:r>
            <w:rPr>
              <w:sz w:val="16"/>
              <w:szCs w:val="16"/>
            </w:rPr>
            <w:t xml:space="preserve"> We agree on Iraq, Iran, Syria and Yemen. Our relationship is on an upward trajectory.”</w:t>
          </w:r>
        </w:p>
        <w:p w14:paraId="1550BDF4" w14:textId="77777777" w:rsidR="007B3718" w:rsidRDefault="007B3718" w:rsidP="007B3718">
          <w:pPr>
            <w:pStyle w:val="Heading4"/>
          </w:pPr>
          <w:r>
            <w:t>Saudi Arabia says no – they’ll think we’re bluffing</w:t>
          </w:r>
        </w:p>
        <w:p w14:paraId="5593EE2A" w14:textId="77777777" w:rsidR="007B3718" w:rsidRPr="00077CA5" w:rsidRDefault="007B3718" w:rsidP="007B3718">
          <w:pPr>
            <w:rPr>
              <w:rStyle w:val="Style13ptBold"/>
            </w:rPr>
          </w:pPr>
          <w:r w:rsidRPr="00077CA5">
            <w:rPr>
              <w:rStyle w:val="Style13ptBold"/>
            </w:rPr>
            <w:t>Miller and Volpe 2018</w:t>
          </w:r>
        </w:p>
        <w:p w14:paraId="2724A7C3" w14:textId="77777777" w:rsidR="007B3718" w:rsidRPr="00077CA5" w:rsidRDefault="007B3718" w:rsidP="007B3718">
          <w:pPr>
            <w:rPr>
              <w:sz w:val="18"/>
            </w:rPr>
          </w:pPr>
          <w:r w:rsidRPr="00077CA5">
            <w:rPr>
              <w:sz w:val="18"/>
            </w:rPr>
            <w:t>[Nicholas L. Miller is an assistant professor in the Department of Government at Dartmouth College. Tristan A. Volpe is an assistant professor in the Defense Analysis Department of the Naval Postgraduate School and a Nonresident Fellow at the Carnegie Endowment for International Peace, “Abstinence or Tolerance: Managing Nuclear Ambitions in Saudi Arabia”, http://spearheadresearch.org/wp-content/uploads/2018/09/Managing-Nuclear-Ambitions-in-Saudi-Arabia.pdf]</w:t>
          </w:r>
        </w:p>
        <w:p w14:paraId="25C6320D" w14:textId="620BBD5B" w:rsidR="00BD1F7A" w:rsidRPr="007B3718" w:rsidRDefault="007B3718" w:rsidP="00BD1F7A">
          <w:pPr>
            <w:rPr>
              <w:sz w:val="16"/>
            </w:rPr>
          </w:pPr>
          <w:r w:rsidRPr="00077CA5">
            <w:rPr>
              <w:sz w:val="16"/>
            </w:rPr>
            <w:t xml:space="preserve">At this early stage of nuclear development in the Kingdom, it is conceivable that Washington may be able to put lucrative enough rewards on the table to induce Riyadh into forfeiting enrichment.47 </w:t>
          </w:r>
          <w:r w:rsidRPr="00077CA5">
            <w:rPr>
              <w:rStyle w:val="StyleUnderline"/>
            </w:rPr>
            <w:t>The United States has long used military arms sales</w:t>
          </w:r>
          <w:r w:rsidRPr="00077CA5">
            <w:rPr>
              <w:sz w:val="16"/>
            </w:rPr>
            <w:t xml:space="preserve"> and security assurances as tools </w:t>
          </w:r>
          <w:r w:rsidRPr="00077CA5">
            <w:rPr>
              <w:rStyle w:val="StyleUnderline"/>
            </w:rPr>
            <w:t>to dampen the nuclear ambitions of allies</w:t>
          </w:r>
          <w:r w:rsidRPr="00077CA5">
            <w:rPr>
              <w:sz w:val="16"/>
            </w:rPr>
            <w:t xml:space="preserve">.48 However, Saudi Arabia already receives significant outlays of arms and support from the United States, so Riyadh might use the 123 negotiations as an opportunity to push again for an enhanced or even formal U.S. defense commitment.49 Such a request would be politically controversial in Washington, the Trump administration’s pro-Saudi stance notwithstanding. </w:t>
          </w:r>
          <w:r w:rsidRPr="00077CA5">
            <w:rPr>
              <w:rStyle w:val="StyleUnderline"/>
            </w:rPr>
            <w:t>The close strategic relationship</w:t>
          </w:r>
          <w:r w:rsidRPr="00077CA5">
            <w:rPr>
              <w:sz w:val="16"/>
            </w:rPr>
            <w:t xml:space="preserve"> between the United States and Saudi Arabia also </w:t>
          </w:r>
          <w:r w:rsidRPr="00077CA5">
            <w:rPr>
              <w:rStyle w:val="StyleUnderline"/>
            </w:rPr>
            <w:t>makes it difficult for U.S. officials to make arms sales conditional on Riyadh accepting the Gold Standard; the threat is simply not credible</w:t>
          </w:r>
          <w:r w:rsidRPr="00077CA5">
            <w:rPr>
              <w:sz w:val="16"/>
            </w:rPr>
            <w:t xml:space="preserve">.50 </w:t>
          </w:r>
          <w:r w:rsidRPr="00077CA5">
            <w:rPr>
              <w:rStyle w:val="StyleUnderline"/>
            </w:rPr>
            <w:t>While the United States did threaten to withhold military assistance from nations in actual pursuit of enrichment or reprocessing technology in the past, it would be an unprecedented move to coerce Riyadh into publicly and prospectively renouncing its unrealized enrichment options</w:t>
          </w:r>
          <w:r w:rsidRPr="00077CA5">
            <w:rPr>
              <w:sz w:val="16"/>
            </w:rPr>
            <w:t>.</w:t>
          </w:r>
        </w:p>
      </w:sdtContent>
    </w:sdt>
    <w:p w14:paraId="10CA4CB6" w14:textId="77777777" w:rsidR="00B1382E" w:rsidRDefault="00B1382E" w:rsidP="00B1382E">
      <w:pPr>
        <w:pStyle w:val="Heading1"/>
      </w:pPr>
      <w:r>
        <w:t>USMCA</w:t>
      </w:r>
    </w:p>
    <w:p w14:paraId="3BED9DFC" w14:textId="77777777" w:rsidR="00B1382E" w:rsidRDefault="00B1382E" w:rsidP="00B1382E"/>
    <w:p w14:paraId="25D2AB68" w14:textId="77777777" w:rsidR="00B1382E" w:rsidRDefault="00B1382E" w:rsidP="00B1382E">
      <w:pPr>
        <w:pStyle w:val="Heading4"/>
        <w:numPr>
          <w:ilvl w:val="0"/>
          <w:numId w:val="11"/>
        </w:numPr>
      </w:pPr>
      <w:r>
        <w:t xml:space="preserve">Non- Unique USMCA is in limbo – </w:t>
      </w:r>
      <w:proofErr w:type="spellStart"/>
      <w:r>
        <w:t>dems</w:t>
      </w:r>
      <w:proofErr w:type="spellEnd"/>
      <w:r>
        <w:t xml:space="preserve"> won’t budge on stronger labor enforcement</w:t>
      </w:r>
    </w:p>
    <w:p w14:paraId="1E068CF9" w14:textId="77777777" w:rsidR="00B1382E" w:rsidRPr="000857F3" w:rsidRDefault="00B1382E" w:rsidP="00B1382E">
      <w:pPr>
        <w:rPr>
          <w:sz w:val="16"/>
        </w:rPr>
      </w:pPr>
      <w:proofErr w:type="spellStart"/>
      <w:r w:rsidRPr="000857F3">
        <w:rPr>
          <w:rStyle w:val="Style13ptBold"/>
        </w:rPr>
        <w:t>Salay</w:t>
      </w:r>
      <w:proofErr w:type="spellEnd"/>
      <w:r w:rsidRPr="000857F3">
        <w:rPr>
          <w:rStyle w:val="Style13ptBold"/>
        </w:rPr>
        <w:t>, 6/16</w:t>
      </w:r>
      <w:r>
        <w:t>/</w:t>
      </w:r>
      <w:r w:rsidRPr="000857F3">
        <w:rPr>
          <w:sz w:val="16"/>
        </w:rPr>
        <w:t>2019 (Britt, Multimedia Video Journalist, “With USMCA in limbo, Sens. Portman and Brown want deal that works for Ohio,” https://www.hometownstations.com/news/with-usmca-in-limbo-sens-portman-and-brown-want-deal/article_f31c47f2-9094-11e9-81eb-13e8b408c096.html)</w:t>
      </w:r>
    </w:p>
    <w:p w14:paraId="7C5AFE46" w14:textId="77777777" w:rsidR="00B1382E" w:rsidRDefault="00B1382E" w:rsidP="00B1382E">
      <w:pPr>
        <w:rPr>
          <w:sz w:val="16"/>
        </w:rPr>
      </w:pPr>
      <w:r w:rsidRPr="000857F3">
        <w:rPr>
          <w:rStyle w:val="StyleUnderline"/>
        </w:rPr>
        <w:t>Although</w:t>
      </w:r>
      <w:r w:rsidRPr="000857F3">
        <w:rPr>
          <w:sz w:val="16"/>
        </w:rPr>
        <w:t xml:space="preserve"> President Donald </w:t>
      </w:r>
      <w:r w:rsidRPr="000857F3">
        <w:rPr>
          <w:rStyle w:val="StyleUnderline"/>
        </w:rPr>
        <w:t>Trump signed a new trade deal with Mexico and Canada</w:t>
      </w:r>
      <w:r w:rsidRPr="000857F3">
        <w:rPr>
          <w:sz w:val="16"/>
        </w:rPr>
        <w:t xml:space="preserve"> back in September, </w:t>
      </w:r>
      <w:r w:rsidRPr="000857F3">
        <w:rPr>
          <w:rStyle w:val="Emphasis"/>
        </w:rPr>
        <w:t>the U</w:t>
      </w:r>
      <w:r w:rsidRPr="000857F3">
        <w:rPr>
          <w:sz w:val="16"/>
        </w:rPr>
        <w:t xml:space="preserve">nited </w:t>
      </w:r>
      <w:r w:rsidRPr="000857F3">
        <w:rPr>
          <w:rStyle w:val="Emphasis"/>
        </w:rPr>
        <w:t>S</w:t>
      </w:r>
      <w:r w:rsidRPr="000857F3">
        <w:rPr>
          <w:sz w:val="16"/>
        </w:rPr>
        <w:t>tates-</w:t>
      </w:r>
      <w:r w:rsidRPr="000857F3">
        <w:rPr>
          <w:rStyle w:val="Emphasis"/>
        </w:rPr>
        <w:t>M</w:t>
      </w:r>
      <w:r w:rsidRPr="000857F3">
        <w:rPr>
          <w:sz w:val="16"/>
        </w:rPr>
        <w:t>exico-</w:t>
      </w:r>
      <w:r w:rsidRPr="000857F3">
        <w:rPr>
          <w:rStyle w:val="Emphasis"/>
        </w:rPr>
        <w:t>C</w:t>
      </w:r>
      <w:r w:rsidRPr="000857F3">
        <w:rPr>
          <w:sz w:val="16"/>
        </w:rPr>
        <w:t xml:space="preserve">anada </w:t>
      </w:r>
      <w:r w:rsidRPr="000857F3">
        <w:rPr>
          <w:rStyle w:val="Emphasis"/>
        </w:rPr>
        <w:t>A</w:t>
      </w:r>
      <w:r w:rsidRPr="000857F3">
        <w:rPr>
          <w:sz w:val="16"/>
        </w:rPr>
        <w:t xml:space="preserve">greement </w:t>
      </w:r>
      <w:r w:rsidRPr="000857F3">
        <w:rPr>
          <w:rStyle w:val="Emphasis"/>
        </w:rPr>
        <w:t>is still in limbo</w:t>
      </w:r>
      <w:r w:rsidRPr="000857F3">
        <w:rPr>
          <w:sz w:val="16"/>
        </w:rPr>
        <w:t xml:space="preserve">. While the Trump administration is pushing for Congress to make the new deal official, some </w:t>
      </w:r>
      <w:r w:rsidRPr="000857F3">
        <w:rPr>
          <w:rStyle w:val="StyleUnderline"/>
        </w:rPr>
        <w:t>Democrats have expressed concerns that the deal does not address labor requirements</w:t>
      </w:r>
      <w:r w:rsidRPr="000857F3">
        <w:rPr>
          <w:sz w:val="16"/>
        </w:rPr>
        <w:t xml:space="preserve"> to the degree they would like. House Speaker Nancy </w:t>
      </w:r>
      <w:r w:rsidRPr="000857F3">
        <w:rPr>
          <w:rStyle w:val="StyleUnderline"/>
        </w:rPr>
        <w:t>Pelosi said</w:t>
      </w:r>
      <w:r w:rsidRPr="000857F3">
        <w:rPr>
          <w:sz w:val="16"/>
        </w:rPr>
        <w:t xml:space="preserve"> in a statement released at the end of May that </w:t>
      </w:r>
      <w:r w:rsidRPr="000857F3">
        <w:rPr>
          <w:rStyle w:val="StyleUnderline"/>
        </w:rPr>
        <w:t>they would like to ensure the deal works for American workers and farmers</w:t>
      </w:r>
      <w:r w:rsidRPr="000857F3">
        <w:rPr>
          <w:sz w:val="16"/>
        </w:rPr>
        <w:t xml:space="preserve">. Ohio's Republican Senator Rob Portman says he has heard positive feedback from Ohio's workforce on the new deal. "One thing it does is it expands markets for Ohio farmers and Ohio workers who are manufacturing," said Portman. "I was with some people yesterday who are looking forward to having this happen because they could sell more stuff to Mexico, as an example. So, my only hope is that we can get this done quickly." Ohio's Democratic </w:t>
      </w:r>
      <w:r w:rsidRPr="000857F3">
        <w:rPr>
          <w:rStyle w:val="StyleUnderline"/>
        </w:rPr>
        <w:t>Sen</w:t>
      </w:r>
      <w:r w:rsidRPr="000857F3">
        <w:rPr>
          <w:sz w:val="16"/>
        </w:rPr>
        <w:t xml:space="preserve">ator Sherrod </w:t>
      </w:r>
      <w:r w:rsidRPr="000857F3">
        <w:rPr>
          <w:rStyle w:val="StyleUnderline"/>
        </w:rPr>
        <w:t xml:space="preserve">Brown says that he would like to see a stronger emphasis on the issue of companies moving their operations out of the </w:t>
      </w:r>
      <w:proofErr w:type="gramStart"/>
      <w:r w:rsidRPr="000857F3">
        <w:rPr>
          <w:rStyle w:val="StyleUnderline"/>
        </w:rPr>
        <w:t>united states</w:t>
      </w:r>
      <w:proofErr w:type="gramEnd"/>
      <w:r w:rsidRPr="000857F3">
        <w:rPr>
          <w:sz w:val="16"/>
        </w:rPr>
        <w:t>. "</w:t>
      </w:r>
      <w:r w:rsidRPr="000857F3">
        <w:rPr>
          <w:rStyle w:val="StyleUnderline"/>
        </w:rPr>
        <w:t>We need to stop the outsourcing of jobs that tax and trade law in this country has meant more jobs</w:t>
      </w:r>
      <w:r w:rsidRPr="000857F3">
        <w:rPr>
          <w:sz w:val="16"/>
        </w:rPr>
        <w:t xml:space="preserve"> that </w:t>
      </w:r>
      <w:r w:rsidRPr="000857F3">
        <w:rPr>
          <w:rStyle w:val="StyleUnderline"/>
        </w:rPr>
        <w:t>move</w:t>
      </w:r>
      <w:r w:rsidRPr="000857F3">
        <w:rPr>
          <w:sz w:val="16"/>
        </w:rPr>
        <w:t xml:space="preserve"> from Lima, or from Defiance, or from Delphos to Mexico and </w:t>
      </w:r>
      <w:r w:rsidRPr="000857F3">
        <w:rPr>
          <w:rStyle w:val="StyleUnderline"/>
        </w:rPr>
        <w:t>overseas</w:t>
      </w:r>
      <w:r w:rsidRPr="000857F3">
        <w:rPr>
          <w:sz w:val="16"/>
        </w:rPr>
        <w:t xml:space="preserve">," said Brown. "We need to fix that. </w:t>
      </w:r>
      <w:r w:rsidRPr="000857F3">
        <w:rPr>
          <w:rStyle w:val="StyleUnderline"/>
        </w:rPr>
        <w:t>We need a trade renegotiated NAFTA that has strong labor enforcement standards</w:t>
      </w:r>
      <w:r w:rsidRPr="000857F3">
        <w:rPr>
          <w:sz w:val="16"/>
        </w:rPr>
        <w:t>." Canada took steps to officially ratify the new trade deal at the end of May. Mexico's Senate is set to vote on ratification on Tuesday.</w:t>
      </w:r>
    </w:p>
    <w:p w14:paraId="49D9D11E" w14:textId="77777777" w:rsidR="00B1382E" w:rsidRDefault="00B1382E" w:rsidP="00B1382E">
      <w:pPr>
        <w:pStyle w:val="Heading4"/>
        <w:numPr>
          <w:ilvl w:val="0"/>
          <w:numId w:val="11"/>
        </w:numPr>
      </w:pPr>
      <w:r>
        <w:t>Non-Unique No Vote until after the summer congressional session</w:t>
      </w:r>
    </w:p>
    <w:p w14:paraId="44385852" w14:textId="77777777" w:rsidR="00B1382E" w:rsidRDefault="00B1382E" w:rsidP="00B1382E">
      <w:r w:rsidRPr="00A101B5">
        <w:rPr>
          <w:rStyle w:val="Style13ptBold"/>
        </w:rPr>
        <w:t>Reuters, 6/13</w:t>
      </w:r>
      <w:r>
        <w:t>/</w:t>
      </w:r>
      <w:r w:rsidRPr="00A101B5">
        <w:rPr>
          <w:sz w:val="16"/>
        </w:rPr>
        <w:t>2019 (“Trump says Canada, Mexico behind trade deal, up to U.S. to get it passed,” https://www.reuters.com/article/us-usa-trade-canada-usmca/trump-says-canada-mexico-behind-trade-deal-up-to-us-to-get-it-passed-idUSKCN1TE2NJ)</w:t>
      </w:r>
    </w:p>
    <w:p w14:paraId="40A11542" w14:textId="77777777" w:rsidR="00B1382E" w:rsidRPr="00706CFD" w:rsidRDefault="00B1382E" w:rsidP="00B1382E">
      <w:pPr>
        <w:rPr>
          <w:sz w:val="16"/>
        </w:rPr>
      </w:pPr>
      <w:r w:rsidRPr="00A101B5">
        <w:rPr>
          <w:sz w:val="16"/>
        </w:rPr>
        <w:t xml:space="preserve">WASHINGTON (Reuters) - President Donald </w:t>
      </w:r>
      <w:r w:rsidRPr="00B16D90">
        <w:rPr>
          <w:rStyle w:val="StyleUnderline"/>
        </w:rPr>
        <w:t>Trump said</w:t>
      </w:r>
      <w:r w:rsidRPr="00A101B5">
        <w:rPr>
          <w:sz w:val="16"/>
        </w:rPr>
        <w:t xml:space="preserve"> on Thursday that </w:t>
      </w:r>
      <w:r w:rsidRPr="00B16D90">
        <w:rPr>
          <w:rStyle w:val="StyleUnderline"/>
        </w:rPr>
        <w:t>Canada and Mexico are completely in line on the new</w:t>
      </w:r>
      <w:r w:rsidRPr="00A101B5">
        <w:rPr>
          <w:sz w:val="16"/>
        </w:rPr>
        <w:t xml:space="preserve"> North American </w:t>
      </w:r>
      <w:r w:rsidRPr="00B16D90">
        <w:rPr>
          <w:rStyle w:val="StyleUnderline"/>
        </w:rPr>
        <w:t>trade deal and it is up to the United States to get it passed</w:t>
      </w:r>
      <w:r w:rsidRPr="00A101B5">
        <w:rPr>
          <w:sz w:val="16"/>
        </w:rPr>
        <w:t xml:space="preserve">. Speaking to reporters at the White House, </w:t>
      </w:r>
      <w:r w:rsidRPr="00A101B5">
        <w:rPr>
          <w:rStyle w:val="StyleUnderline"/>
        </w:rPr>
        <w:t xml:space="preserve">Trump said he hoped Congress would quickly move </w:t>
      </w:r>
      <w:r w:rsidRPr="00A101B5">
        <w:rPr>
          <w:sz w:val="16"/>
        </w:rPr>
        <w:t xml:space="preserve">to act on the U.S.-Mexico-Canada trade deal, or USMCA. Canada said on Thursday that Prime Minister Justin Trudeau plans to meet with Trump on June 20 in Washington to discuss ratification of the accord. “Hopefully they can act quickly because we could have that done very, very fast if we can get support from, really, the Democrats in Congress, (House Speaker) Nancy </w:t>
      </w:r>
      <w:r w:rsidRPr="00A101B5">
        <w:rPr>
          <w:rStyle w:val="StyleUnderline"/>
        </w:rPr>
        <w:t>Pelosi</w:t>
      </w:r>
      <w:r w:rsidRPr="00A101B5">
        <w:rPr>
          <w:sz w:val="16"/>
        </w:rPr>
        <w:t xml:space="preserve">, they </w:t>
      </w:r>
      <w:r w:rsidRPr="00A101B5">
        <w:rPr>
          <w:rStyle w:val="StyleUnderline"/>
        </w:rPr>
        <w:t>have to put the bill forward</w:t>
      </w:r>
      <w:r w:rsidRPr="00A101B5">
        <w:rPr>
          <w:sz w:val="16"/>
        </w:rPr>
        <w:t xml:space="preserve">,” Trump said. The Trump administration has been pushing Congress to speed up a vote on the agreement. But </w:t>
      </w:r>
      <w:r w:rsidRPr="00A101B5">
        <w:rPr>
          <w:rStyle w:val="StyleUnderline"/>
        </w:rPr>
        <w:t>the Democratic-led House</w:t>
      </w:r>
      <w:r w:rsidRPr="00A101B5">
        <w:rPr>
          <w:sz w:val="16"/>
        </w:rPr>
        <w:t xml:space="preserve"> of Representatives </w:t>
      </w:r>
      <w:r w:rsidRPr="00A101B5">
        <w:rPr>
          <w:rStyle w:val="StyleUnderline"/>
        </w:rPr>
        <w:t>has sought more time to review the deal</w:t>
      </w:r>
      <w:r w:rsidRPr="00A101B5">
        <w:rPr>
          <w:sz w:val="16"/>
        </w:rPr>
        <w:t xml:space="preserve">, with Pelosi pressing for improved enforcement mechanisms for labor and environmental standards. </w:t>
      </w:r>
      <w:r w:rsidRPr="00A101B5">
        <w:rPr>
          <w:rStyle w:val="StyleUnderline"/>
        </w:rPr>
        <w:t>Republicans</w:t>
      </w:r>
      <w:r w:rsidRPr="00A101B5">
        <w:rPr>
          <w:sz w:val="16"/>
        </w:rPr>
        <w:t xml:space="preserve">, who control the U.S. Senate, </w:t>
      </w:r>
      <w:r w:rsidRPr="00A101B5">
        <w:rPr>
          <w:rStyle w:val="StyleUnderline"/>
        </w:rPr>
        <w:t>have been seeking a vote</w:t>
      </w:r>
      <w:r w:rsidRPr="00A101B5">
        <w:rPr>
          <w:sz w:val="16"/>
        </w:rPr>
        <w:t xml:space="preserve"> on the USMCA </w:t>
      </w:r>
      <w:r w:rsidRPr="00A101B5">
        <w:rPr>
          <w:rStyle w:val="StyleUnderline"/>
        </w:rPr>
        <w:t xml:space="preserve">before the August recess </w:t>
      </w:r>
      <w:r w:rsidRPr="00A101B5">
        <w:rPr>
          <w:sz w:val="16"/>
        </w:rPr>
        <w:t xml:space="preserve">to avoid budget debates and 2020 presidential campaign activity expected to intensify in the autumn. </w:t>
      </w:r>
      <w:r w:rsidRPr="00A101B5">
        <w:rPr>
          <w:rStyle w:val="Emphasis"/>
        </w:rPr>
        <w:t>But Pelosi controls the schedule for trade legislation in the House and USMCA does not appear likely to come to a vote in that chamber during the summer</w:t>
      </w:r>
      <w:r w:rsidRPr="00A101B5">
        <w:rPr>
          <w:sz w:val="16"/>
        </w:rPr>
        <w:t>. “I think that hopefully it’s going to get approved quickly,” Trump told a roundtable with state governors. “Everybody wants it. It’s in Congress right now. It’s in the House and they’re reviewing it. But everybody seems to want it.” “As you know Canada is totally in line and Mexico is totally in line and now it’s up to us to get it passed. And it’s going to have a tremendous impact, I think,” he added, noting it would mean “a lot of money and a lot of jobs.”</w:t>
      </w:r>
    </w:p>
    <w:p w14:paraId="7EB96C26" w14:textId="77777777" w:rsidR="00B1382E" w:rsidRDefault="00B1382E" w:rsidP="00B1382E">
      <w:pPr>
        <w:pStyle w:val="Heading4"/>
        <w:numPr>
          <w:ilvl w:val="0"/>
          <w:numId w:val="11"/>
        </w:numPr>
      </w:pPr>
      <w:r>
        <w:t>Link- Turn Ending arms sales has bipartisan support – empirics</w:t>
      </w:r>
    </w:p>
    <w:p w14:paraId="2A76F294" w14:textId="77777777" w:rsidR="00B1382E" w:rsidRDefault="00B1382E" w:rsidP="00B1382E">
      <w:r w:rsidRPr="00AE7C56">
        <w:rPr>
          <w:rStyle w:val="Style13ptBold"/>
        </w:rPr>
        <w:t>George</w:t>
      </w:r>
      <w:r>
        <w:t xml:space="preserve">, </w:t>
      </w:r>
      <w:r w:rsidRPr="00AE7C56">
        <w:rPr>
          <w:sz w:val="16"/>
        </w:rPr>
        <w:t>6/5/</w:t>
      </w:r>
      <w:r w:rsidRPr="00AE7C56">
        <w:rPr>
          <w:rStyle w:val="Style13ptBold"/>
        </w:rPr>
        <w:t>2019</w:t>
      </w:r>
      <w:r>
        <w:t xml:space="preserve"> </w:t>
      </w:r>
      <w:r w:rsidRPr="00AE7C56">
        <w:rPr>
          <w:sz w:val="16"/>
        </w:rPr>
        <w:t>(Susannah, AP Intelligence Reporter, “Senators launch bipartisan bid to block Saudi arms sales,” Associated Press, https://www.wate.com/news/politics/senators-launch-bipartisan-bid-to-block-saudi-arms-sales/2054416325)</w:t>
      </w:r>
    </w:p>
    <w:p w14:paraId="3044EC83" w14:textId="63CDF026" w:rsidR="00B1382E" w:rsidRDefault="00B1382E" w:rsidP="00B1382E">
      <w:pPr>
        <w:rPr>
          <w:sz w:val="16"/>
        </w:rPr>
      </w:pPr>
      <w:r w:rsidRPr="00AE7C56">
        <w:rPr>
          <w:sz w:val="16"/>
        </w:rPr>
        <w:t xml:space="preserve">WASHINGTON (AP) - </w:t>
      </w:r>
      <w:r w:rsidRPr="00AD5067">
        <w:rPr>
          <w:rStyle w:val="StyleUnderline"/>
        </w:rPr>
        <w:t xml:space="preserve">Directly challenging </w:t>
      </w:r>
      <w:r w:rsidRPr="00AE7C56">
        <w:rPr>
          <w:sz w:val="16"/>
        </w:rPr>
        <w:t xml:space="preserve">President Donald </w:t>
      </w:r>
      <w:r w:rsidRPr="00AD5067">
        <w:rPr>
          <w:rStyle w:val="StyleUnderline"/>
        </w:rPr>
        <w:t>Trump's use of executive power</w:t>
      </w:r>
      <w:r w:rsidRPr="00AE7C56">
        <w:rPr>
          <w:sz w:val="16"/>
        </w:rPr>
        <w:t xml:space="preserve">, </w:t>
      </w:r>
      <w:r w:rsidRPr="00AD5067">
        <w:rPr>
          <w:rStyle w:val="StyleUnderline"/>
        </w:rPr>
        <w:t>Democrats and Republicans in the Senate are banding together to introduce more than a dozen resolutions aimed at blocking the Trump administration's sale of weapons to Saudi Arabia</w:t>
      </w:r>
      <w:r w:rsidRPr="00AE7C56">
        <w:rPr>
          <w:sz w:val="16"/>
        </w:rPr>
        <w:t xml:space="preserve">. </w:t>
      </w:r>
      <w:r w:rsidRPr="00AD5067">
        <w:rPr>
          <w:rStyle w:val="StyleUnderline"/>
        </w:rPr>
        <w:t>The maneuver amounts to a remarkable display of bipartisan pushback to Trump's foreign policy and threatens to tangle the Senate in a series of floor votes this summer</w:t>
      </w:r>
      <w:r w:rsidRPr="00AE7C56">
        <w:rPr>
          <w:sz w:val="16"/>
        </w:rPr>
        <w:t xml:space="preserve">. Sen. Bob Menendez of New Jersey, the top Democrat on the Senate Foreign Relations Committee, is leading the effort, but he has support from two of Trump's allies in Congress: Lindsey Graham of South Carolina and Rand Paul of Kentucky. </w:t>
      </w:r>
      <w:r w:rsidRPr="00AD5067">
        <w:rPr>
          <w:rStyle w:val="StyleUnderline"/>
        </w:rPr>
        <w:t>Anger has been mounting in Congress over the Trump administration's close ties to the Saudis</w:t>
      </w:r>
      <w:r w:rsidRPr="00AE7C56">
        <w:rPr>
          <w:sz w:val="16"/>
        </w:rPr>
        <w:t xml:space="preserve">, fueled by the high civilian casualties in the Saudi-led war in Yemen - a military campaign the U.S. is assisting - and the killing of U.S.-based columnist Jamal </w:t>
      </w:r>
      <w:proofErr w:type="spellStart"/>
      <w:r w:rsidRPr="00AE7C56">
        <w:rPr>
          <w:sz w:val="16"/>
        </w:rPr>
        <w:t>Khashoggi</w:t>
      </w:r>
      <w:proofErr w:type="spellEnd"/>
      <w:r w:rsidRPr="00AE7C56">
        <w:rPr>
          <w:sz w:val="16"/>
        </w:rPr>
        <w:t xml:space="preserve"> by Saudi agents. Trump's decision in May to sell the weapons, in a manner intended to bypass congressional review, further inflamed the tensions. "While I understand that Saudi Arabia is a strategic ally, the behavior of Mohammed bin Salman cannot be ignored. Now is not the time to do business as usual with Saudi Arabia," Graham said in a statement Wednesday. U.S. intelligence agencies have concluded that an operation like the killing of </w:t>
      </w:r>
      <w:proofErr w:type="spellStart"/>
      <w:r w:rsidRPr="00AE7C56">
        <w:rPr>
          <w:sz w:val="16"/>
        </w:rPr>
        <w:t>Khashoggi</w:t>
      </w:r>
      <w:proofErr w:type="spellEnd"/>
      <w:r w:rsidRPr="00AE7C56">
        <w:rPr>
          <w:sz w:val="16"/>
        </w:rPr>
        <w:t xml:space="preserve"> could not have happened without the knowledge of the powerful crown prince. Adding to the outcry, Sen. Tim </w:t>
      </w:r>
      <w:proofErr w:type="spellStart"/>
      <w:r w:rsidRPr="00AE7C56">
        <w:rPr>
          <w:sz w:val="16"/>
        </w:rPr>
        <w:t>Kaine</w:t>
      </w:r>
      <w:proofErr w:type="spellEnd"/>
      <w:r w:rsidRPr="00AE7C56">
        <w:rPr>
          <w:sz w:val="16"/>
        </w:rPr>
        <w:t xml:space="preserve"> of Virginia revealed this week that the Trump administration continued to transfer nuclear technology to Saudi Arabia even after </w:t>
      </w:r>
      <w:proofErr w:type="spellStart"/>
      <w:r w:rsidRPr="00AE7C56">
        <w:rPr>
          <w:sz w:val="16"/>
        </w:rPr>
        <w:t>Khashoggi's</w:t>
      </w:r>
      <w:proofErr w:type="spellEnd"/>
      <w:r w:rsidRPr="00AE7C56">
        <w:rPr>
          <w:sz w:val="16"/>
        </w:rPr>
        <w:t xml:space="preserve"> murder. </w:t>
      </w:r>
      <w:proofErr w:type="spellStart"/>
      <w:r w:rsidRPr="00AE7C56">
        <w:rPr>
          <w:sz w:val="16"/>
        </w:rPr>
        <w:t>Kaine</w:t>
      </w:r>
      <w:proofErr w:type="spellEnd"/>
      <w:r w:rsidRPr="00AE7C56">
        <w:rPr>
          <w:sz w:val="16"/>
        </w:rPr>
        <w:t xml:space="preserve"> said that information, which he received from the Department of Energy, added "to a disturbing pattern of behavior" by the administration. </w:t>
      </w:r>
      <w:r w:rsidRPr="00AD5067">
        <w:rPr>
          <w:rStyle w:val="StyleUnderline"/>
        </w:rPr>
        <w:t>Menendez's introduction of the 22 resolutions Wednesday creates a challenge for Senate leadership, as he is using a procedure that can force action on the Senate floor</w:t>
      </w:r>
      <w:r w:rsidRPr="00AE7C56">
        <w:rPr>
          <w:sz w:val="16"/>
        </w:rPr>
        <w:t xml:space="preserve">. Other supporters of the effort include Democratic Sen. Chris Murphy of Connecticut, a longtime critic of the war in Yemen, Republican Sen. Todd Young of Indiana, and Democratic Sens. Patrick Leahy of Vermont and Jack Reed of Rhode Island. The Trump administration in May invoked an emergency provision in the Arms Export Control Act to push through $8 billion worth of arms sales to the Saudis, the United Arab Emirates and Jordan. Secretary of State Mike </w:t>
      </w:r>
      <w:proofErr w:type="spellStart"/>
      <w:r w:rsidRPr="00AE7C56">
        <w:rPr>
          <w:sz w:val="16"/>
        </w:rPr>
        <w:t>Pompeo</w:t>
      </w:r>
      <w:proofErr w:type="spellEnd"/>
      <w:r w:rsidRPr="00AE7C56">
        <w:rPr>
          <w:sz w:val="16"/>
        </w:rPr>
        <w:t xml:space="preserve"> said the sales were necessary to counter "the malign influence of the government of Iran throughout the Middle East region." Some of the weapons could be delivered later this year, while other arms will not ship for another year or longer. The sale included precision guided munitions, other bombs and ammunition and aircraft maintenance support. "We are in an unprecedented situation," Menendez said, adding that the 22 resolutions had the potential to "close the Senate for some period of time" due to the debate time that would be allotted to each resolution. Menendez said he is asking the administration to rescind the emergency declaration so the arms sales can be considered by Congress. "The question before the Senate is do you want to be a separate co-equal branch of government, or do you want to give this and future administrations a carte blanche," he said. Congress has never before tried to block a sale pushed through by the White House with an emergency declaration and it's unclear if the resolutions introduced Wednesday will be successful, according to a Senate aide. Senate leadership and the parliamentarian may ultimately need to rule on whether it can proceed. The aide was not authorized to discuss the matter publicly and spoke on the condition of anonymity. It also remains to be seen if the resolutions can gain enough support to overcome a likely presidential veto. </w:t>
      </w:r>
      <w:r w:rsidRPr="00AE7C56">
        <w:rPr>
          <w:rStyle w:val="StyleUnderline"/>
        </w:rPr>
        <w:t>Lawmakers blocked about $2 billion in arms sales to the kingdom for more than a year</w:t>
      </w:r>
      <w:r w:rsidRPr="00AE7C56">
        <w:rPr>
          <w:sz w:val="16"/>
        </w:rPr>
        <w:t xml:space="preserve">, citing concerns over human rights. </w:t>
      </w:r>
      <w:r w:rsidRPr="00AE7C56">
        <w:rPr>
          <w:rStyle w:val="StyleUnderline"/>
        </w:rPr>
        <w:t>Separately, Congress passed legislation this year that would have ended U.S. support for the Saudi-led war in Yemen. Trump vetoed the measure.</w:t>
      </w:r>
      <w:r>
        <w:rPr>
          <w:rStyle w:val="StyleUnderline"/>
        </w:rPr>
        <w:t xml:space="preserve"> </w:t>
      </w:r>
      <w:r w:rsidRPr="00AE7C56">
        <w:rPr>
          <w:sz w:val="16"/>
        </w:rPr>
        <w:t>Speaking from the Senate floor Wednesday, Minority Leader Chuck Schumer of New York threw his support behind the resolutions to block the arms sales. "Over the past year, the kingdom of Saudi Arabia, despite some positive domestic reforms, has too often acted like a brute in the Middle East rather than a stabilizing force," Schumer said. He said Congress should take a stand against Trump's Saudi policy and push back against executive overreach. "In America, we have a three-branch government, not a one-branch government. Maybe some of our Republican colleagues are recognizing that and beginning to act," he said.</w:t>
      </w:r>
    </w:p>
    <w:p w14:paraId="29C42AD6" w14:textId="776570B6" w:rsidR="007B3718" w:rsidRDefault="007B3718" w:rsidP="007B3718">
      <w:pPr>
        <w:pStyle w:val="Heading4"/>
        <w:numPr>
          <w:ilvl w:val="0"/>
          <w:numId w:val="11"/>
        </w:numPr>
      </w:pPr>
      <w:r>
        <w:t>The plan has bipartisan support</w:t>
      </w:r>
    </w:p>
    <w:p w14:paraId="65AC2915" w14:textId="77777777" w:rsidR="007B3718" w:rsidRPr="00A44432" w:rsidRDefault="007B3718" w:rsidP="007B3718">
      <w:pPr>
        <w:rPr>
          <w:rStyle w:val="Style13ptBold"/>
        </w:rPr>
      </w:pPr>
      <w:r w:rsidRPr="00A44432">
        <w:rPr>
          <w:rStyle w:val="Style13ptBold"/>
        </w:rPr>
        <w:t>Held 6/20</w:t>
      </w:r>
    </w:p>
    <w:p w14:paraId="18B10690" w14:textId="77777777" w:rsidR="007B3718" w:rsidRPr="00A44432" w:rsidRDefault="007B3718" w:rsidP="007B3718">
      <w:pPr>
        <w:rPr>
          <w:sz w:val="18"/>
        </w:rPr>
      </w:pPr>
      <w:r>
        <w:rPr>
          <w:sz w:val="18"/>
        </w:rPr>
        <w:t>[Amy</w:t>
      </w:r>
      <w:r w:rsidRPr="00A44432">
        <w:rPr>
          <w:sz w:val="18"/>
        </w:rPr>
        <w:t xml:space="preserve">, NPR, “In Rare Rebuke </w:t>
      </w:r>
      <w:proofErr w:type="gramStart"/>
      <w:r w:rsidRPr="00A44432">
        <w:rPr>
          <w:sz w:val="18"/>
        </w:rPr>
        <w:t>To</w:t>
      </w:r>
      <w:proofErr w:type="gramEnd"/>
      <w:r w:rsidRPr="00A44432">
        <w:rPr>
          <w:sz w:val="18"/>
        </w:rPr>
        <w:t xml:space="preserve"> Trump, Senate Votes To Block Saudi Arms Sales”, https://www.npr.org/2019/06/20/734437874/in-rare-rebuke-to-trump-senate-votes-to-block-saudi-arms-sales]</w:t>
      </w:r>
    </w:p>
    <w:p w14:paraId="5A55866C" w14:textId="77777777" w:rsidR="007B3718" w:rsidRPr="00A44432" w:rsidRDefault="007B3718" w:rsidP="007B3718">
      <w:pPr>
        <w:rPr>
          <w:sz w:val="16"/>
        </w:rPr>
      </w:pPr>
      <w:r w:rsidRPr="00A44432">
        <w:rPr>
          <w:sz w:val="16"/>
        </w:rPr>
        <w:t xml:space="preserve">Amid rising tensions in the Middle East, </w:t>
      </w:r>
      <w:r w:rsidRPr="00A44432">
        <w:rPr>
          <w:rStyle w:val="StyleUnderline"/>
        </w:rPr>
        <w:t>the Senate voted to rein in</w:t>
      </w:r>
      <w:r w:rsidRPr="00A44432">
        <w:rPr>
          <w:sz w:val="16"/>
        </w:rPr>
        <w:t xml:space="preserve"> President Trump's powers, passing three bipartisan resolutions on Thursday blocking the administration from </w:t>
      </w:r>
      <w:r w:rsidRPr="00A44432">
        <w:rPr>
          <w:rStyle w:val="StyleUnderline"/>
        </w:rPr>
        <w:t>selling</w:t>
      </w:r>
      <w:r w:rsidRPr="00A44432">
        <w:rPr>
          <w:sz w:val="16"/>
        </w:rPr>
        <w:t xml:space="preserve"> billions of dollars of </w:t>
      </w:r>
      <w:r w:rsidRPr="00A44432">
        <w:rPr>
          <w:rStyle w:val="StyleUnderline"/>
        </w:rPr>
        <w:t>weapons to Saudi Arabia. Seven Republicans</w:t>
      </w:r>
      <w:r w:rsidRPr="00A44432">
        <w:rPr>
          <w:sz w:val="16"/>
        </w:rPr>
        <w:t xml:space="preserve">, including Sen. Lindsey Graham of South Carolina, </w:t>
      </w:r>
      <w:r w:rsidRPr="00A44432">
        <w:rPr>
          <w:rStyle w:val="StyleUnderline"/>
        </w:rPr>
        <w:t>joined all Democrats</w:t>
      </w:r>
      <w:r w:rsidRPr="00A44432">
        <w:rPr>
          <w:sz w:val="16"/>
        </w:rPr>
        <w:t xml:space="preserve"> in voting for the measures blocking against sales to Saudi Arabia, each passing 53-45. With 22 separate sales pending, the </w:t>
      </w:r>
      <w:r w:rsidRPr="00A44432">
        <w:rPr>
          <w:rStyle w:val="StyleUnderline"/>
        </w:rPr>
        <w:t>other 20 resolutions</w:t>
      </w:r>
      <w:r w:rsidRPr="00A44432">
        <w:rPr>
          <w:sz w:val="16"/>
        </w:rPr>
        <w:t xml:space="preserve"> involved arms sales to other allies, including the United Arab Emirates. They were </w:t>
      </w:r>
      <w:r w:rsidRPr="00A44432">
        <w:rPr>
          <w:rStyle w:val="StyleUnderline"/>
        </w:rPr>
        <w:t>voted on en bloc, whereby four Republicans joined the Democrats</w:t>
      </w:r>
      <w:r w:rsidRPr="00A44432">
        <w:rPr>
          <w:sz w:val="16"/>
        </w:rPr>
        <w:t xml:space="preserve"> in that 51-45 </w:t>
      </w:r>
      <w:proofErr w:type="gramStart"/>
      <w:r w:rsidRPr="00A44432">
        <w:rPr>
          <w:sz w:val="16"/>
        </w:rPr>
        <w:t>vote</w:t>
      </w:r>
      <w:proofErr w:type="gramEnd"/>
      <w:r w:rsidRPr="00A44432">
        <w:rPr>
          <w:sz w:val="16"/>
        </w:rPr>
        <w:t xml:space="preserve">. While </w:t>
      </w:r>
      <w:r w:rsidRPr="00A44432">
        <w:rPr>
          <w:rStyle w:val="StyleUnderline"/>
        </w:rPr>
        <w:t>sending a strong signal to the administration</w:t>
      </w:r>
      <w:r w:rsidRPr="00A44432">
        <w:rPr>
          <w:sz w:val="16"/>
        </w:rPr>
        <w:t>, all three Senate votes failed to get enough votes to override a pledged veto by the president.</w:t>
      </w:r>
    </w:p>
    <w:p w14:paraId="6E82C4C8" w14:textId="77777777" w:rsidR="007B3718" w:rsidRDefault="007B3718" w:rsidP="00B1382E">
      <w:pPr>
        <w:rPr>
          <w:sz w:val="16"/>
        </w:rPr>
      </w:pPr>
    </w:p>
    <w:p w14:paraId="5F3221C6" w14:textId="77777777" w:rsidR="00B1382E" w:rsidRDefault="00B1382E" w:rsidP="00B1382E">
      <w:pPr>
        <w:pStyle w:val="Heading4"/>
        <w:numPr>
          <w:ilvl w:val="0"/>
          <w:numId w:val="11"/>
        </w:numPr>
      </w:pPr>
      <w:r>
        <w:t xml:space="preserve">The Ahmed 18 evidence is outdated and doesn’t reflect the status quo cross apply the George 19 evidence from above </w:t>
      </w:r>
    </w:p>
    <w:p w14:paraId="21468E03" w14:textId="77777777" w:rsidR="00B1382E" w:rsidRPr="00706CFD" w:rsidRDefault="00B1382E" w:rsidP="00B1382E">
      <w:pPr>
        <w:pStyle w:val="Heading4"/>
        <w:numPr>
          <w:ilvl w:val="0"/>
          <w:numId w:val="11"/>
        </w:numPr>
      </w:pPr>
      <w:r>
        <w:t>If USMCA was key to Ag then we wouldn’t have needed The Farm Bill</w:t>
      </w:r>
    </w:p>
    <w:p w14:paraId="2AC2BDD7" w14:textId="77777777" w:rsidR="00B1382E" w:rsidRPr="004A798E" w:rsidRDefault="00B1382E" w:rsidP="00B1382E">
      <w:pPr>
        <w:pStyle w:val="ListParagraph"/>
        <w:numPr>
          <w:ilvl w:val="0"/>
          <w:numId w:val="11"/>
        </w:numPr>
        <w:rPr>
          <w:rFonts w:eastAsiaTheme="majorEastAsia" w:cstheme="majorBidi"/>
          <w:b/>
          <w:iCs/>
          <w:sz w:val="26"/>
        </w:rPr>
      </w:pPr>
      <w:r>
        <w:t xml:space="preserve">( IF they read winner win) </w:t>
      </w:r>
      <w:r w:rsidRPr="004A798E">
        <w:rPr>
          <w:rFonts w:eastAsiaTheme="majorEastAsia" w:cstheme="majorBidi"/>
          <w:b/>
          <w:iCs/>
          <w:sz w:val="26"/>
        </w:rPr>
        <w:t xml:space="preserve">The Plan isn’t a win for Trump he wants arms the plan takes them away </w:t>
      </w:r>
    </w:p>
    <w:p w14:paraId="0BF9B627" w14:textId="77777777" w:rsidR="00B1382E" w:rsidRPr="004A798E" w:rsidRDefault="00B1382E" w:rsidP="00B1382E">
      <w:pPr>
        <w:pStyle w:val="ListParagraph"/>
        <w:keepNext/>
        <w:keepLines/>
        <w:numPr>
          <w:ilvl w:val="0"/>
          <w:numId w:val="11"/>
        </w:numPr>
        <w:shd w:val="clear" w:color="auto" w:fill="FFFFFF"/>
        <w:spacing w:before="40" w:line="278" w:lineRule="atLeast"/>
        <w:outlineLvl w:val="3"/>
        <w:rPr>
          <w:rFonts w:eastAsiaTheme="majorEastAsia"/>
          <w:b/>
          <w:iCs/>
          <w:color w:val="222222"/>
          <w:sz w:val="26"/>
        </w:rPr>
      </w:pPr>
      <w:r>
        <w:t>(If they read spill over)</w:t>
      </w:r>
      <w:r w:rsidRPr="004A798E">
        <w:rPr>
          <w:rFonts w:eastAsiaTheme="majorEastAsia"/>
          <w:b/>
          <w:iCs/>
          <w:color w:val="222222"/>
          <w:sz w:val="26"/>
        </w:rPr>
        <w:t xml:space="preserve"> Partisan fights </w:t>
      </w:r>
      <w:proofErr w:type="spellStart"/>
      <w:r w:rsidRPr="004A798E">
        <w:rPr>
          <w:rFonts w:eastAsiaTheme="majorEastAsia"/>
          <w:b/>
          <w:iCs/>
          <w:color w:val="222222"/>
          <w:sz w:val="26"/>
        </w:rPr>
        <w:t>dont</w:t>
      </w:r>
      <w:proofErr w:type="spellEnd"/>
      <w:r w:rsidRPr="004A798E">
        <w:rPr>
          <w:rFonts w:eastAsiaTheme="majorEastAsia"/>
          <w:b/>
          <w:iCs/>
          <w:color w:val="222222"/>
          <w:sz w:val="26"/>
        </w:rPr>
        <w:t> spill over - </w:t>
      </w:r>
      <w:proofErr w:type="spellStart"/>
      <w:r w:rsidRPr="004A798E">
        <w:rPr>
          <w:rFonts w:eastAsiaTheme="majorEastAsia"/>
          <w:b/>
          <w:iCs/>
          <w:color w:val="222222"/>
          <w:sz w:val="26"/>
        </w:rPr>
        <w:t>Kavanaugh</w:t>
      </w:r>
      <w:proofErr w:type="spellEnd"/>
      <w:r w:rsidRPr="004A798E">
        <w:rPr>
          <w:rFonts w:eastAsiaTheme="majorEastAsia"/>
          <w:b/>
          <w:iCs/>
          <w:color w:val="222222"/>
          <w:sz w:val="26"/>
        </w:rPr>
        <w:t> proves that issues are compartmentalized</w:t>
      </w:r>
    </w:p>
    <w:p w14:paraId="05CDAFDE" w14:textId="77777777" w:rsidR="00B1382E" w:rsidRPr="000473EA" w:rsidRDefault="00B1382E" w:rsidP="00B1382E">
      <w:pPr>
        <w:shd w:val="clear" w:color="auto" w:fill="FFFFFF"/>
        <w:spacing w:line="235" w:lineRule="atLeast"/>
        <w:rPr>
          <w:color w:val="222222"/>
        </w:rPr>
      </w:pPr>
      <w:proofErr w:type="spellStart"/>
      <w:r w:rsidRPr="000473EA">
        <w:rPr>
          <w:b/>
          <w:bCs/>
          <w:color w:val="222222"/>
          <w:sz w:val="26"/>
          <w:szCs w:val="26"/>
        </w:rPr>
        <w:t>Pergram</w:t>
      </w:r>
      <w:proofErr w:type="spellEnd"/>
      <w:r w:rsidRPr="000473EA">
        <w:rPr>
          <w:b/>
          <w:bCs/>
          <w:color w:val="222222"/>
          <w:sz w:val="26"/>
          <w:szCs w:val="26"/>
        </w:rPr>
        <w:t xml:space="preserve"> 18 </w:t>
      </w:r>
      <w:r w:rsidRPr="000B2F53">
        <w:rPr>
          <w:sz w:val="16"/>
        </w:rPr>
        <w:t xml:space="preserve">— Chad </w:t>
      </w:r>
      <w:proofErr w:type="spellStart"/>
      <w:r w:rsidRPr="000B2F53">
        <w:rPr>
          <w:sz w:val="16"/>
        </w:rPr>
        <w:t>Pergram</w:t>
      </w:r>
      <w:proofErr w:type="spellEnd"/>
      <w:r w:rsidRPr="000B2F53">
        <w:rPr>
          <w:sz w:val="16"/>
        </w:rPr>
        <w:t xml:space="preserve">, Senior Congressional Reporter (“Amid </w:t>
      </w:r>
      <w:proofErr w:type="spellStart"/>
      <w:r w:rsidRPr="000B2F53">
        <w:rPr>
          <w:sz w:val="16"/>
        </w:rPr>
        <w:t>Kavanaugh</w:t>
      </w:r>
      <w:proofErr w:type="spellEnd"/>
      <w:r w:rsidRPr="000B2F53">
        <w:rPr>
          <w:sz w:val="16"/>
        </w:rPr>
        <w:t xml:space="preserve"> cacophony, Congress forges bipartisan agreements on key issues,” Fox News, October 13th, Available Online at https://www.foxnews.com/politics/amid-kavanaugh-cacophony-congress-forges-bipartisan-agreements-on-key-issues, Accessed 10-13-2018)</w:t>
      </w:r>
    </w:p>
    <w:p w14:paraId="3EE085E1" w14:textId="77777777" w:rsidR="00B1382E" w:rsidRDefault="00B1382E" w:rsidP="00B1382E">
      <w:pPr>
        <w:shd w:val="clear" w:color="auto" w:fill="FFFFFF"/>
        <w:spacing w:line="235" w:lineRule="atLeast"/>
        <w:rPr>
          <w:u w:val="single"/>
        </w:rPr>
      </w:pPr>
      <w:r w:rsidRPr="000B2F53">
        <w:rPr>
          <w:color w:val="222222"/>
          <w:sz w:val="16"/>
        </w:rPr>
        <w:t xml:space="preserve">Sen. Jeff Flake, R-Ariz., fretted that “tribalism” was on the rise in American politics and “is ruining us.” “I’m so tempted to use the ‘l’ word,” said Senate Minority Leader Chuck Schumer, D-NY, on the floor when describing the tactics of Senate Majority Leader Mitch McConnell, R-Ky. “But he’s my friend.” Schumer instead tempered the aspersion directed at his Senate counterpart as a “blatant falsehood.” “Boy, </w:t>
      </w:r>
      <w:proofErr w:type="spellStart"/>
      <w:r w:rsidRPr="000B2F53">
        <w:rPr>
          <w:color w:val="222222"/>
          <w:sz w:val="16"/>
        </w:rPr>
        <w:t>ya’ll</w:t>
      </w:r>
      <w:proofErr w:type="spellEnd"/>
      <w:r w:rsidRPr="000B2F53">
        <w:rPr>
          <w:color w:val="222222"/>
          <w:sz w:val="16"/>
        </w:rPr>
        <w:t xml:space="preserve"> want power!” spat Sen. Lindsey Graham, R-S.C., across the dais at Democrats at the second confirmation hearing for Supreme Court Justice Brett </w:t>
      </w:r>
      <w:proofErr w:type="spellStart"/>
      <w:r w:rsidRPr="000B2F53">
        <w:rPr>
          <w:color w:val="222222"/>
          <w:sz w:val="16"/>
        </w:rPr>
        <w:t>Kavanaugh</w:t>
      </w:r>
      <w:proofErr w:type="spellEnd"/>
      <w:proofErr w:type="gramStart"/>
      <w:r w:rsidRPr="000B2F53">
        <w:rPr>
          <w:color w:val="222222"/>
          <w:sz w:val="16"/>
        </w:rPr>
        <w:t>..</w:t>
      </w:r>
      <w:proofErr w:type="gramEnd"/>
      <w:r w:rsidRPr="000B2F53">
        <w:rPr>
          <w:color w:val="222222"/>
          <w:sz w:val="16"/>
        </w:rPr>
        <w:t xml:space="preserve"> “God, I hope you never get it.” After delivering his closing floor speech in opposition to </w:t>
      </w:r>
      <w:proofErr w:type="spellStart"/>
      <w:r w:rsidRPr="000B2F53">
        <w:rPr>
          <w:color w:val="222222"/>
          <w:sz w:val="16"/>
        </w:rPr>
        <w:t>Kavanaugh</w:t>
      </w:r>
      <w:proofErr w:type="spellEnd"/>
      <w:r w:rsidRPr="000B2F53">
        <w:rPr>
          <w:color w:val="222222"/>
          <w:sz w:val="16"/>
        </w:rPr>
        <w:t xml:space="preserve">, Sen. Ed Markey, D-Mass., lamented that the Senate has “hit rock bottom.” </w:t>
      </w:r>
      <w:proofErr w:type="gramStart"/>
      <w:r w:rsidRPr="000B2F53">
        <w:rPr>
          <w:u w:val="single"/>
        </w:rPr>
        <w:t>Lawmakers</w:t>
      </w:r>
      <w:proofErr w:type="gramEnd"/>
      <w:r w:rsidRPr="000B2F53">
        <w:rPr>
          <w:u w:val="single"/>
        </w:rPr>
        <w:t xml:space="preserve"> shredded civility like a </w:t>
      </w:r>
      <w:proofErr w:type="spellStart"/>
      <w:r w:rsidRPr="000B2F53">
        <w:rPr>
          <w:u w:val="single"/>
        </w:rPr>
        <w:t>Banksy</w:t>
      </w:r>
      <w:proofErr w:type="spellEnd"/>
      <w:r w:rsidRPr="000B2F53">
        <w:rPr>
          <w:u w:val="single"/>
        </w:rPr>
        <w:t xml:space="preserve"> painting at Sotheby’s during the confirmation fight over Brett </w:t>
      </w:r>
      <w:proofErr w:type="spellStart"/>
      <w:r w:rsidRPr="000B2F53">
        <w:rPr>
          <w:u w:val="single"/>
        </w:rPr>
        <w:t>Kavanaugh</w:t>
      </w:r>
      <w:proofErr w:type="spellEnd"/>
      <w:r w:rsidRPr="000B2F53">
        <w:rPr>
          <w:u w:val="single"/>
        </w:rPr>
        <w:t>.</w:t>
      </w:r>
      <w:r w:rsidRPr="000B2F53">
        <w:rPr>
          <w:color w:val="222222"/>
          <w:sz w:val="16"/>
        </w:rPr>
        <w:t xml:space="preserve"> Angst and enmity often consume Capitol Hill when big issues split the sides. </w:t>
      </w:r>
      <w:proofErr w:type="gramStart"/>
      <w:r w:rsidRPr="000B2F53">
        <w:rPr>
          <w:color w:val="222222"/>
          <w:sz w:val="16"/>
        </w:rPr>
        <w:t>The rise of former House Speaker Newt Gingrich, R-Ga., and the 1994 Republican takeover of the House.</w:t>
      </w:r>
      <w:proofErr w:type="gramEnd"/>
      <w:r w:rsidRPr="000B2F53">
        <w:rPr>
          <w:color w:val="222222"/>
          <w:sz w:val="16"/>
        </w:rPr>
        <w:t xml:space="preserve"> </w:t>
      </w:r>
      <w:proofErr w:type="gramStart"/>
      <w:r w:rsidRPr="000B2F53">
        <w:rPr>
          <w:color w:val="222222"/>
          <w:sz w:val="16"/>
        </w:rPr>
        <w:t>Multiple government shutdowns.</w:t>
      </w:r>
      <w:proofErr w:type="gramEnd"/>
      <w:r w:rsidRPr="000B2F53">
        <w:rPr>
          <w:color w:val="222222"/>
          <w:sz w:val="16"/>
        </w:rPr>
        <w:t xml:space="preserve"> </w:t>
      </w:r>
      <w:proofErr w:type="gramStart"/>
      <w:r w:rsidRPr="000B2F53">
        <w:rPr>
          <w:color w:val="222222"/>
          <w:sz w:val="16"/>
        </w:rPr>
        <w:t>The impeachment of President Clinton.</w:t>
      </w:r>
      <w:proofErr w:type="gramEnd"/>
      <w:r w:rsidRPr="000B2F53">
        <w:rPr>
          <w:color w:val="222222"/>
          <w:sz w:val="16"/>
        </w:rPr>
        <w:t xml:space="preserve"> The Bush administration’s handling of the Iraq War. </w:t>
      </w:r>
      <w:proofErr w:type="gramStart"/>
      <w:r w:rsidRPr="000B2F53">
        <w:rPr>
          <w:color w:val="222222"/>
          <w:sz w:val="16"/>
        </w:rPr>
        <w:t xml:space="preserve">The skirmish to approve </w:t>
      </w:r>
      <w:proofErr w:type="spellStart"/>
      <w:r w:rsidRPr="000B2F53">
        <w:rPr>
          <w:color w:val="222222"/>
          <w:sz w:val="16"/>
        </w:rPr>
        <w:t>ObamaCare</w:t>
      </w:r>
      <w:proofErr w:type="spellEnd"/>
      <w:r w:rsidRPr="000B2F53">
        <w:rPr>
          <w:color w:val="222222"/>
          <w:sz w:val="16"/>
        </w:rPr>
        <w:t>.</w:t>
      </w:r>
      <w:proofErr w:type="gramEnd"/>
      <w:r w:rsidRPr="000B2F53">
        <w:rPr>
          <w:color w:val="222222"/>
          <w:sz w:val="16"/>
        </w:rPr>
        <w:t xml:space="preserve"> A monumental 2011 fight over the debt ceiling. </w:t>
      </w:r>
      <w:proofErr w:type="gramStart"/>
      <w:r w:rsidRPr="000B2F53">
        <w:rPr>
          <w:color w:val="222222"/>
          <w:sz w:val="16"/>
        </w:rPr>
        <w:t xml:space="preserve">The 2013 government shutdown over repealing </w:t>
      </w:r>
      <w:proofErr w:type="spellStart"/>
      <w:r w:rsidRPr="000B2F53">
        <w:rPr>
          <w:color w:val="222222"/>
          <w:sz w:val="16"/>
        </w:rPr>
        <w:t>ObamaCare</w:t>
      </w:r>
      <w:proofErr w:type="spellEnd"/>
      <w:r w:rsidRPr="000B2F53">
        <w:rPr>
          <w:color w:val="222222"/>
          <w:sz w:val="16"/>
        </w:rPr>
        <w:t>.</w:t>
      </w:r>
      <w:proofErr w:type="gramEnd"/>
      <w:r w:rsidRPr="000B2F53">
        <w:rPr>
          <w:color w:val="222222"/>
          <w:sz w:val="16"/>
        </w:rPr>
        <w:t xml:space="preserve"> </w:t>
      </w:r>
      <w:proofErr w:type="gramStart"/>
      <w:r w:rsidRPr="000B2F53">
        <w:rPr>
          <w:color w:val="222222"/>
          <w:sz w:val="16"/>
        </w:rPr>
        <w:t xml:space="preserve">And now, </w:t>
      </w:r>
      <w:proofErr w:type="spellStart"/>
      <w:r w:rsidRPr="000B2F53">
        <w:rPr>
          <w:color w:val="222222"/>
          <w:sz w:val="16"/>
        </w:rPr>
        <w:t>Kavanaugh</w:t>
      </w:r>
      <w:proofErr w:type="spellEnd"/>
      <w:r w:rsidRPr="000B2F53">
        <w:rPr>
          <w:color w:val="222222"/>
          <w:sz w:val="16"/>
        </w:rPr>
        <w:t>.</w:t>
      </w:r>
      <w:proofErr w:type="gramEnd"/>
      <w:r w:rsidRPr="000B2F53">
        <w:rPr>
          <w:color w:val="222222"/>
          <w:sz w:val="16"/>
        </w:rPr>
        <w:t xml:space="preserve"> The rancor spilled over the </w:t>
      </w:r>
      <w:proofErr w:type="spellStart"/>
      <w:r w:rsidRPr="000B2F53">
        <w:rPr>
          <w:color w:val="222222"/>
          <w:sz w:val="16"/>
        </w:rPr>
        <w:t>Kavanaugh</w:t>
      </w:r>
      <w:proofErr w:type="spellEnd"/>
      <w:r w:rsidRPr="000B2F53">
        <w:rPr>
          <w:color w:val="222222"/>
          <w:sz w:val="16"/>
        </w:rPr>
        <w:t xml:space="preserve"> confirmation ranks right up there with some of the most intense imbroglios in Washington over the past quarter century. You know it’s tense in Congress when the workers who operate the trolleys which shuttle people back and forth from the Russell Senate Office Building and the Capitol start browbeating aides and journalists. Sen. Lisa Murkowski, R-Alaska, is the lone Republican to oppose </w:t>
      </w:r>
      <w:proofErr w:type="spellStart"/>
      <w:r w:rsidRPr="000B2F53">
        <w:rPr>
          <w:color w:val="222222"/>
          <w:sz w:val="16"/>
        </w:rPr>
        <w:t>Kavanaugh</w:t>
      </w:r>
      <w:proofErr w:type="spellEnd"/>
      <w:r w:rsidRPr="000B2F53">
        <w:rPr>
          <w:color w:val="222222"/>
          <w:sz w:val="16"/>
        </w:rPr>
        <w:t xml:space="preserve">. She didn’t cast a ballot for or against the nominee. Instead, Murkowski “paired” her vote with Sen. Steve </w:t>
      </w:r>
      <w:proofErr w:type="spellStart"/>
      <w:proofErr w:type="gramStart"/>
      <w:r w:rsidRPr="000B2F53">
        <w:rPr>
          <w:color w:val="222222"/>
          <w:sz w:val="16"/>
        </w:rPr>
        <w:t>Daines</w:t>
      </w:r>
      <w:proofErr w:type="spellEnd"/>
      <w:r w:rsidRPr="000B2F53">
        <w:rPr>
          <w:color w:val="222222"/>
          <w:sz w:val="16"/>
        </w:rPr>
        <w:t>,</w:t>
      </w:r>
      <w:proofErr w:type="gramEnd"/>
      <w:r w:rsidRPr="000B2F53">
        <w:rPr>
          <w:color w:val="222222"/>
          <w:sz w:val="16"/>
        </w:rPr>
        <w:t xml:space="preserve"> R-Mont. </w:t>
      </w:r>
      <w:proofErr w:type="spellStart"/>
      <w:r w:rsidRPr="000B2F53">
        <w:rPr>
          <w:color w:val="222222"/>
          <w:sz w:val="16"/>
        </w:rPr>
        <w:t>Daines</w:t>
      </w:r>
      <w:proofErr w:type="spellEnd"/>
      <w:r w:rsidRPr="000B2F53">
        <w:rPr>
          <w:color w:val="222222"/>
          <w:sz w:val="16"/>
        </w:rPr>
        <w:t xml:space="preserve"> backed </w:t>
      </w:r>
      <w:proofErr w:type="spellStart"/>
      <w:r w:rsidRPr="000B2F53">
        <w:rPr>
          <w:color w:val="222222"/>
          <w:sz w:val="16"/>
        </w:rPr>
        <w:t>Kavanaugh</w:t>
      </w:r>
      <w:proofErr w:type="spellEnd"/>
      <w:r w:rsidRPr="000B2F53">
        <w:rPr>
          <w:color w:val="222222"/>
          <w:sz w:val="16"/>
        </w:rPr>
        <w:t xml:space="preserve"> but couldn’t cast a ballot due his daughter’s wedding. </w:t>
      </w:r>
      <w:proofErr w:type="gramStart"/>
      <w:r w:rsidRPr="000B2F53">
        <w:rPr>
          <w:color w:val="222222"/>
          <w:sz w:val="16"/>
        </w:rPr>
        <w:t>So neither registered their view on the Senate floor.</w:t>
      </w:r>
      <w:proofErr w:type="gramEnd"/>
      <w:r w:rsidRPr="000B2F53">
        <w:rPr>
          <w:color w:val="222222"/>
          <w:sz w:val="16"/>
        </w:rPr>
        <w:t xml:space="preserve"> Still, President Trump and former Alaska Gov. Sarah Palin (R) directed invective at Alaska’s senior senator. New York Yankees fans were </w:t>
      </w:r>
      <w:proofErr w:type="gramStart"/>
      <w:r w:rsidRPr="000B2F53">
        <w:rPr>
          <w:color w:val="222222"/>
          <w:sz w:val="16"/>
        </w:rPr>
        <w:t>more gentle</w:t>
      </w:r>
      <w:proofErr w:type="gramEnd"/>
      <w:r w:rsidRPr="000B2F53">
        <w:rPr>
          <w:color w:val="222222"/>
          <w:sz w:val="16"/>
        </w:rPr>
        <w:t xml:space="preserve"> with Aaron Boone after some of his managerial decisions in the playoffs than some Republicans were with Murkowski. “The Senate is no place for sissies,” said Murkowski. “The feelings are pretty raw.” She added that Senate’s ebb “feels lower than any place I have ever been.” Murkowski huddled with a scrum off reporters in the Senate Reception Room just off the floor after the historic confirmation vote. A reporter asked Murkowski what she thought about when listening to the screams from protesters, blasting senators as they cast their ballots inside the chamber. “I was closing my eyes and praying,” said Murkowski. </w:t>
      </w:r>
      <w:proofErr w:type="gramStart"/>
      <w:r w:rsidRPr="000B2F53">
        <w:rPr>
          <w:color w:val="222222"/>
          <w:sz w:val="16"/>
        </w:rPr>
        <w:t>“Praying for them.</w:t>
      </w:r>
      <w:proofErr w:type="gramEnd"/>
      <w:r w:rsidRPr="000B2F53">
        <w:rPr>
          <w:color w:val="222222"/>
          <w:sz w:val="16"/>
        </w:rPr>
        <w:t xml:space="preserve"> </w:t>
      </w:r>
      <w:proofErr w:type="gramStart"/>
      <w:r w:rsidRPr="000B2F53">
        <w:rPr>
          <w:color w:val="222222"/>
          <w:sz w:val="16"/>
        </w:rPr>
        <w:t>Praying for us.</w:t>
      </w:r>
      <w:proofErr w:type="gramEnd"/>
      <w:r w:rsidRPr="000B2F53">
        <w:rPr>
          <w:color w:val="222222"/>
          <w:sz w:val="16"/>
        </w:rPr>
        <w:t xml:space="preserve"> I’m praying for the country. We need prayers. We need healing.” </w:t>
      </w:r>
      <w:r w:rsidRPr="000B2F53">
        <w:rPr>
          <w:u w:val="single"/>
        </w:rPr>
        <w:t xml:space="preserve">Congress is a hemorrhaging gash right now, bleeding odium and hostility….. </w:t>
      </w:r>
      <w:proofErr w:type="gramStart"/>
      <w:r w:rsidRPr="000B2F53">
        <w:rPr>
          <w:u w:val="single"/>
        </w:rPr>
        <w:t>Or….</w:t>
      </w:r>
      <w:proofErr w:type="gramEnd"/>
      <w:r w:rsidRPr="000B2F53">
        <w:rPr>
          <w:u w:val="single"/>
        </w:rPr>
        <w:t xml:space="preserve"> Is it? Step back from the </w:t>
      </w:r>
      <w:proofErr w:type="spellStart"/>
      <w:r w:rsidRPr="000B2F53">
        <w:rPr>
          <w:u w:val="single"/>
        </w:rPr>
        <w:t>Kavanaugh</w:t>
      </w:r>
      <w:proofErr w:type="spellEnd"/>
      <w:r w:rsidRPr="000B2F53">
        <w:rPr>
          <w:u w:val="single"/>
        </w:rPr>
        <w:t xml:space="preserve"> cacophony. Examine what lawmakers</w:t>
      </w:r>
      <w:r w:rsidRPr="000B2F53">
        <w:rPr>
          <w:color w:val="222222"/>
          <w:sz w:val="16"/>
        </w:rPr>
        <w:t xml:space="preserve"> from both parties in both chambers </w:t>
      </w:r>
      <w:r w:rsidRPr="000B2F53">
        <w:rPr>
          <w:u w:val="single"/>
        </w:rPr>
        <w:t xml:space="preserve">accomplished in September and early October, with virtually zero fanfare. Amid the turmoil, Congress approved the first revamp of national aviation policy in years. </w:t>
      </w:r>
      <w:r w:rsidRPr="000B2F53">
        <w:rPr>
          <w:color w:val="222222"/>
          <w:sz w:val="16"/>
        </w:rPr>
        <w:t xml:space="preserve">The Senate approved the final version of the legislation 93-6. This came after a staggering six extensions due to bickering and disagreement. Then, </w:t>
      </w:r>
      <w:r w:rsidRPr="000B2F53">
        <w:rPr>
          <w:u w:val="single"/>
        </w:rPr>
        <w:t>Congress approved a sweeping, bipartisan measure to combat opioid abuse.</w:t>
      </w:r>
      <w:r w:rsidRPr="000B2F53">
        <w:rPr>
          <w:color w:val="222222"/>
          <w:sz w:val="16"/>
        </w:rPr>
        <w:t xml:space="preserve"> The House </w:t>
      </w:r>
      <w:proofErr w:type="gramStart"/>
      <w:r w:rsidRPr="000B2F53">
        <w:rPr>
          <w:color w:val="222222"/>
          <w:sz w:val="16"/>
        </w:rPr>
        <w:t>okayed</w:t>
      </w:r>
      <w:proofErr w:type="gramEnd"/>
      <w:r w:rsidRPr="000B2F53">
        <w:rPr>
          <w:color w:val="222222"/>
          <w:sz w:val="16"/>
        </w:rPr>
        <w:t xml:space="preserve"> the package 393-8. The Senate adopted the measure 98-1. And, </w:t>
      </w:r>
      <w:r w:rsidRPr="000B2F53">
        <w:rPr>
          <w:u w:val="single"/>
        </w:rPr>
        <w:t xml:space="preserve">there was no government shutdown. </w:t>
      </w:r>
      <w:r w:rsidRPr="000B2F53">
        <w:rPr>
          <w:color w:val="222222"/>
          <w:sz w:val="16"/>
        </w:rPr>
        <w:t xml:space="preserve">The House and Senate came to terms on two bipartisan bills which funded five of the 12 annual spending bills which operate the government. The sides agreed to latch an additional measure to one of the spending plans to fund the remaining seven areas of federal spending through December 7. President Trump briefly threatened to force a government shutdown if lawmakers didn’t include money for his border wall in the plan. But the President ultimately punted that battle until December. Democrats praised Republicans for keeping conservative “poison pill” riders out of the appropriations bills. That decision drew Democratic support for the measures. </w:t>
      </w:r>
      <w:r w:rsidRPr="000B2F53">
        <w:rPr>
          <w:u w:val="single"/>
        </w:rPr>
        <w:t>The Senate approved a bipartisan water and infrastructure package.</w:t>
      </w:r>
      <w:r w:rsidRPr="000B2F53">
        <w:rPr>
          <w:color w:val="222222"/>
          <w:sz w:val="16"/>
        </w:rPr>
        <w:t xml:space="preserve"> McConnell hailed the bipartisanship which descended upon the Senate – even as the senators fought over </w:t>
      </w:r>
      <w:proofErr w:type="spellStart"/>
      <w:r w:rsidRPr="000B2F53">
        <w:rPr>
          <w:color w:val="222222"/>
          <w:sz w:val="16"/>
        </w:rPr>
        <w:t>Kavanaugh</w:t>
      </w:r>
      <w:proofErr w:type="spellEnd"/>
      <w:r w:rsidRPr="000B2F53">
        <w:rPr>
          <w:color w:val="222222"/>
          <w:sz w:val="16"/>
        </w:rPr>
        <w:t>. Nearly in the same breath, McConnell derided boisterous, anti-</w:t>
      </w:r>
      <w:proofErr w:type="spellStart"/>
      <w:r w:rsidRPr="000B2F53">
        <w:rPr>
          <w:color w:val="222222"/>
          <w:sz w:val="16"/>
        </w:rPr>
        <w:t>Kavanaugh</w:t>
      </w:r>
      <w:proofErr w:type="spellEnd"/>
      <w:r w:rsidRPr="000B2F53">
        <w:rPr>
          <w:color w:val="222222"/>
          <w:sz w:val="16"/>
        </w:rPr>
        <w:t xml:space="preserve"> protesters outside the Capitol as a “mob.” McConnell insisted this week he needed the Senate to clear a slate of 15 conservative judges to lower courts before he could cut senators loose for the midterm elections. McConnell and Schumer appeared at loggerheads. McConnell’s goal was clear: extract the confirmation of these nominees – or tether to Washington vulnerable Democratic senators from battleground states to keep them off the campaign trail. Schumer knew McConnell would ultimately prevail on the nominees after the midterms. So the New York Democrat accepted McConnell’s ransom, permitting the Senate vote on a slate of nominees on Thursday night. Schumer also extracted a concession from McConnell: send senators home until November 13th. </w:t>
      </w:r>
      <w:r w:rsidRPr="000B2F53">
        <w:rPr>
          <w:u w:val="single"/>
        </w:rPr>
        <w:t xml:space="preserve">One may wonder how lawmakers can find themselves in an imbroglio over a major issue like </w:t>
      </w:r>
      <w:proofErr w:type="spellStart"/>
      <w:r w:rsidRPr="000B2F53">
        <w:rPr>
          <w:u w:val="single"/>
        </w:rPr>
        <w:t>Kavanaugh</w:t>
      </w:r>
      <w:proofErr w:type="spellEnd"/>
      <w:r w:rsidRPr="000B2F53">
        <w:rPr>
          <w:u w:val="single"/>
        </w:rPr>
        <w:t xml:space="preserve"> – yet forge major bipartisan accords on another. Frankly, </w:t>
      </w:r>
      <w:r w:rsidRPr="000B2F53">
        <w:rPr>
          <w:b/>
          <w:u w:val="single"/>
        </w:rPr>
        <w:t>that’s just politics</w:t>
      </w:r>
      <w:r w:rsidRPr="000B2F53">
        <w:rPr>
          <w:u w:val="single"/>
        </w:rPr>
        <w:t xml:space="preserve">. Politics always elicits strange bedfellows. </w:t>
      </w:r>
      <w:r w:rsidRPr="000B2F53">
        <w:rPr>
          <w:b/>
          <w:u w:val="single"/>
        </w:rPr>
        <w:t>Successful lawmakers know they should compartmentalize their disputes.</w:t>
      </w:r>
      <w:r w:rsidRPr="000B2F53">
        <w:rPr>
          <w:u w:val="single"/>
        </w:rPr>
        <w:t xml:space="preserve"> The enemy today may be your best ally tomorrow.</w:t>
      </w:r>
    </w:p>
    <w:p w14:paraId="467CE559" w14:textId="77777777" w:rsidR="00B1382E" w:rsidRPr="00580FEA" w:rsidRDefault="00B1382E" w:rsidP="00B1382E">
      <w:pPr>
        <w:pStyle w:val="Heading4"/>
        <w:numPr>
          <w:ilvl w:val="0"/>
          <w:numId w:val="11"/>
        </w:numPr>
      </w:pPr>
      <w:r>
        <w:t>F</w:t>
      </w:r>
      <w:r w:rsidRPr="00580FEA">
        <w:t>ood shortage doesn’t cause war – best studies</w:t>
      </w:r>
    </w:p>
    <w:p w14:paraId="407774A7" w14:textId="77777777" w:rsidR="00B1382E" w:rsidRPr="00580FEA" w:rsidRDefault="00B1382E" w:rsidP="00B1382E">
      <w:proofErr w:type="spellStart"/>
      <w:r w:rsidRPr="000B2F53">
        <w:rPr>
          <w:rStyle w:val="Style13ptBold"/>
        </w:rPr>
        <w:t>Allouche</w:t>
      </w:r>
      <w:proofErr w:type="spellEnd"/>
      <w:r w:rsidRPr="000B2F53">
        <w:rPr>
          <w:rStyle w:val="Style13ptBold"/>
        </w:rPr>
        <w:t xml:space="preserve"> 11</w:t>
      </w:r>
      <w:r w:rsidRPr="00580FEA">
        <w:t xml:space="preserve">, </w:t>
      </w:r>
      <w:r w:rsidRPr="000B2F53">
        <w:rPr>
          <w:sz w:val="16"/>
        </w:rPr>
        <w:t xml:space="preserve">research Fellow – water supply and sanitation @ Institute for Development Studies, </w:t>
      </w:r>
      <w:proofErr w:type="spellStart"/>
      <w:r w:rsidRPr="000B2F53">
        <w:rPr>
          <w:sz w:val="16"/>
        </w:rPr>
        <w:t>frmr</w:t>
      </w:r>
      <w:proofErr w:type="spellEnd"/>
      <w:r w:rsidRPr="000B2F53">
        <w:rPr>
          <w:sz w:val="16"/>
        </w:rPr>
        <w:t xml:space="preserve"> professor – MIT (Jeremy, “The sustainability and resilience of global water and food systems: Political analysis of the interplay between security, resource scarcity, political systems and global trade,” Food Policy, Vol. 36 Supplement 1, p. S3-S8, January)</w:t>
      </w:r>
    </w:p>
    <w:p w14:paraId="41C30508" w14:textId="77777777" w:rsidR="00B1382E" w:rsidRPr="000B2F53" w:rsidRDefault="00B1382E" w:rsidP="00B1382E">
      <w:pPr>
        <w:rPr>
          <w:sz w:val="16"/>
        </w:rPr>
      </w:pPr>
      <w:r w:rsidRPr="000B2F53">
        <w:rPr>
          <w:sz w:val="16"/>
        </w:rPr>
        <w:t xml:space="preserve">The question of resource scarcity has led to many </w:t>
      </w:r>
      <w:r w:rsidRPr="000B2F53">
        <w:rPr>
          <w:rStyle w:val="StyleUnderline"/>
        </w:rPr>
        <w:t>debates on whether scarcity</w:t>
      </w:r>
      <w:r w:rsidRPr="000B2F53">
        <w:rPr>
          <w:sz w:val="16"/>
        </w:rPr>
        <w:t xml:space="preserve"> (whether </w:t>
      </w:r>
      <w:r w:rsidRPr="000B2F53">
        <w:rPr>
          <w:rStyle w:val="StyleUnderline"/>
        </w:rPr>
        <w:t>of food or water</w:t>
      </w:r>
      <w:r w:rsidRPr="000B2F53">
        <w:rPr>
          <w:sz w:val="16"/>
        </w:rPr>
        <w:t xml:space="preserve">) </w:t>
      </w:r>
      <w:r w:rsidRPr="000B2F53">
        <w:rPr>
          <w:rStyle w:val="StyleUnderline"/>
        </w:rPr>
        <w:t>will lead to conflict</w:t>
      </w:r>
      <w:r w:rsidRPr="000B2F53">
        <w:rPr>
          <w:sz w:val="16"/>
        </w:rPr>
        <w:t xml:space="preserve"> and war. The underlining reasoning behind most of these discourses over food and water wars </w:t>
      </w:r>
      <w:r w:rsidRPr="000B2F53">
        <w:rPr>
          <w:rStyle w:val="StyleUnderline"/>
        </w:rPr>
        <w:t>comes from the Malthusian belief that there is an imbalance between</w:t>
      </w:r>
      <w:r w:rsidRPr="000B2F53">
        <w:rPr>
          <w:sz w:val="16"/>
        </w:rPr>
        <w:t xml:space="preserve"> the economic availability of natural </w:t>
      </w:r>
      <w:r w:rsidRPr="000B2F53">
        <w:rPr>
          <w:rStyle w:val="StyleUnderline"/>
        </w:rPr>
        <w:t>resources and population growth</w:t>
      </w:r>
      <w:r w:rsidRPr="000B2F53">
        <w:rPr>
          <w:sz w:val="16"/>
        </w:rPr>
        <w:t xml:space="preserve"> since while food production grows linearly, population increases exponentially. Following this reasoning, neo-Malthusians claim that finite natural resources place a strict limit on the growth of human population and aggregate consumption; if these limits are exceeded, social breakdown, conflict and wars result. Nonetheless, it seems that </w:t>
      </w:r>
      <w:r w:rsidRPr="000B2F53">
        <w:rPr>
          <w:rStyle w:val="UnderlineBold"/>
        </w:rPr>
        <w:t>most empirical studies do not support</w:t>
      </w:r>
      <w:r w:rsidRPr="000B2F53">
        <w:rPr>
          <w:sz w:val="16"/>
        </w:rPr>
        <w:t xml:space="preserve"> any of </w:t>
      </w:r>
      <w:r w:rsidRPr="000B2F53">
        <w:rPr>
          <w:rStyle w:val="UnderlineBold"/>
        </w:rPr>
        <w:t>these</w:t>
      </w:r>
      <w:r w:rsidRPr="000B2F53">
        <w:rPr>
          <w:sz w:val="16"/>
        </w:rPr>
        <w:t xml:space="preserve"> neo-Malthusian </w:t>
      </w:r>
      <w:r w:rsidRPr="000B2F53">
        <w:rPr>
          <w:rStyle w:val="UnderlineBold"/>
        </w:rPr>
        <w:t>arguments.</w:t>
      </w:r>
      <w:r w:rsidRPr="000B2F53">
        <w:rPr>
          <w:sz w:val="16"/>
        </w:rPr>
        <w:t xml:space="preserve"> </w:t>
      </w:r>
      <w:r w:rsidRPr="000B2F53">
        <w:rPr>
          <w:rStyle w:val="StyleUnderline"/>
        </w:rPr>
        <w:t>Tech</w:t>
      </w:r>
      <w:r w:rsidRPr="000B2F53">
        <w:rPr>
          <w:sz w:val="16"/>
        </w:rPr>
        <w:t xml:space="preserve">nological change </w:t>
      </w:r>
      <w:r w:rsidRPr="000B2F53">
        <w:rPr>
          <w:rStyle w:val="StyleUnderline"/>
        </w:rPr>
        <w:t>and</w:t>
      </w:r>
      <w:r w:rsidRPr="000B2F53">
        <w:rPr>
          <w:sz w:val="16"/>
        </w:rPr>
        <w:t xml:space="preserve"> greater inputs of </w:t>
      </w:r>
      <w:r w:rsidRPr="000B2F53">
        <w:rPr>
          <w:rStyle w:val="StyleUnderline"/>
        </w:rPr>
        <w:t>capital have dramatically increased</w:t>
      </w:r>
      <w:r w:rsidRPr="000B2F53">
        <w:rPr>
          <w:sz w:val="16"/>
        </w:rPr>
        <w:t xml:space="preserve"> </w:t>
      </w:r>
      <w:proofErr w:type="spellStart"/>
      <w:r w:rsidRPr="000B2F53">
        <w:rPr>
          <w:sz w:val="16"/>
        </w:rPr>
        <w:t>labour</w:t>
      </w:r>
      <w:proofErr w:type="spellEnd"/>
      <w:r w:rsidRPr="000B2F53">
        <w:rPr>
          <w:sz w:val="16"/>
        </w:rPr>
        <w:t xml:space="preserve"> </w:t>
      </w:r>
      <w:r w:rsidRPr="000B2F53">
        <w:rPr>
          <w:rStyle w:val="StyleUnderline"/>
        </w:rPr>
        <w:t>productivity</w:t>
      </w:r>
      <w:r w:rsidRPr="000B2F53">
        <w:rPr>
          <w:sz w:val="16"/>
        </w:rPr>
        <w:t xml:space="preserve"> in agriculture. More generally, </w:t>
      </w:r>
      <w:r w:rsidRPr="000B2F53">
        <w:rPr>
          <w:rStyle w:val="StyleUnderline"/>
        </w:rPr>
        <w:t>the neo-Malthusian view has suffered because</w:t>
      </w:r>
      <w:r w:rsidRPr="000B2F53">
        <w:rPr>
          <w:sz w:val="16"/>
        </w:rPr>
        <w:t xml:space="preserve"> during the last two centuries </w:t>
      </w:r>
      <w:r w:rsidRPr="000B2F53">
        <w:rPr>
          <w:rStyle w:val="StyleUnderline"/>
        </w:rPr>
        <w:t>humankind has breached</w:t>
      </w:r>
      <w:r w:rsidRPr="000B2F53">
        <w:rPr>
          <w:sz w:val="16"/>
        </w:rPr>
        <w:t xml:space="preserve"> many </w:t>
      </w:r>
      <w:r w:rsidRPr="000B2F53">
        <w:rPr>
          <w:rStyle w:val="StyleUnderline"/>
        </w:rPr>
        <w:t>resource barriers that seemed unchallengeable.</w:t>
      </w:r>
      <w:r w:rsidRPr="000B2F53">
        <w:rPr>
          <w:u w:val="single"/>
        </w:rPr>
        <w:t xml:space="preserve"> </w:t>
      </w:r>
      <w:r w:rsidRPr="000B2F53">
        <w:rPr>
          <w:sz w:val="16"/>
        </w:rPr>
        <w:t xml:space="preserve">Lessons from history: alarmist scenarios, resource wars and international relations </w:t>
      </w:r>
      <w:proofErr w:type="gramStart"/>
      <w:r w:rsidRPr="000B2F53">
        <w:rPr>
          <w:sz w:val="16"/>
        </w:rPr>
        <w:t>In</w:t>
      </w:r>
      <w:proofErr w:type="gramEnd"/>
      <w:r w:rsidRPr="000B2F53">
        <w:rPr>
          <w:sz w:val="16"/>
        </w:rPr>
        <w:t xml:space="preserve"> a so-called age of uncertainty, a number of </w:t>
      </w:r>
      <w:r w:rsidRPr="000B2F53">
        <w:rPr>
          <w:rStyle w:val="UnderlineBold"/>
        </w:rPr>
        <w:t>alarmist scenarios</w:t>
      </w:r>
      <w:r w:rsidRPr="000B2F53">
        <w:rPr>
          <w:sz w:val="16"/>
        </w:rPr>
        <w:t xml:space="preserve"> have </w:t>
      </w:r>
      <w:r w:rsidRPr="000B2F53">
        <w:rPr>
          <w:rStyle w:val="StyleUnderline"/>
        </w:rPr>
        <w:t>linked</w:t>
      </w:r>
      <w:r w:rsidRPr="000B2F53">
        <w:rPr>
          <w:sz w:val="16"/>
        </w:rPr>
        <w:t xml:space="preserve"> the increasing </w:t>
      </w:r>
      <w:r w:rsidRPr="000B2F53">
        <w:rPr>
          <w:rStyle w:val="StyleUnderline"/>
        </w:rPr>
        <w:t>use of water resources and food insecurity with wars.</w:t>
      </w:r>
      <w:r w:rsidRPr="000B2F53">
        <w:rPr>
          <w:sz w:val="16"/>
        </w:rPr>
        <w:t xml:space="preserve"> The idea of water wars (perhaps more than food wars) is a dominant discourse in the media (see for example Smith, 2009), NGOs (International Alert, 2007) and within international organizations (UNEP, 2007). In 2007, UN Secretary General Ban Ki-moon declared that ‘water scarcity threatens economic and social gains and is a potent fuel for wars and conflict’ (Lewis, 2007). Of course, this type of discourse has an instrumental purpose; security and conflict are here used for raising water/food as key policy priorities at the international level. </w:t>
      </w:r>
      <w:r w:rsidRPr="000B2F53">
        <w:rPr>
          <w:rStyle w:val="UnderlineBold"/>
        </w:rPr>
        <w:t>In the Middle East</w:t>
      </w:r>
      <w:r w:rsidRPr="000B2F53">
        <w:rPr>
          <w:sz w:val="16"/>
        </w:rPr>
        <w:t xml:space="preserve">, presidents, prime ministers and </w:t>
      </w:r>
      <w:r w:rsidRPr="000B2F53">
        <w:rPr>
          <w:rStyle w:val="StyleUnderline"/>
        </w:rPr>
        <w:t>foreign ministers have</w:t>
      </w:r>
      <w:r w:rsidRPr="000B2F53">
        <w:rPr>
          <w:sz w:val="16"/>
        </w:rPr>
        <w:t xml:space="preserve"> also </w:t>
      </w:r>
      <w:r w:rsidRPr="000B2F53">
        <w:rPr>
          <w:rStyle w:val="StyleUnderline"/>
        </w:rPr>
        <w:t>used this bellicose rhetoric.</w:t>
      </w:r>
      <w:r w:rsidRPr="000B2F53">
        <w:rPr>
          <w:sz w:val="16"/>
        </w:rPr>
        <w:t xml:space="preserve"> </w:t>
      </w:r>
      <w:proofErr w:type="spellStart"/>
      <w:r w:rsidRPr="000B2F53">
        <w:rPr>
          <w:sz w:val="16"/>
        </w:rPr>
        <w:t>Boutrous</w:t>
      </w:r>
      <w:proofErr w:type="spellEnd"/>
      <w:r w:rsidRPr="000B2F53">
        <w:rPr>
          <w:sz w:val="16"/>
        </w:rPr>
        <w:t xml:space="preserve"> Boutros-</w:t>
      </w:r>
      <w:proofErr w:type="spellStart"/>
      <w:r w:rsidRPr="000B2F53">
        <w:rPr>
          <w:sz w:val="16"/>
        </w:rPr>
        <w:t>Gali</w:t>
      </w:r>
      <w:proofErr w:type="spellEnd"/>
      <w:r w:rsidRPr="000B2F53">
        <w:rPr>
          <w:sz w:val="16"/>
        </w:rPr>
        <w:t xml:space="preserve"> said; ‘the next war in the Middle East will be over water, not politics’ (Boutros Boutros-</w:t>
      </w:r>
      <w:proofErr w:type="spellStart"/>
      <w:r w:rsidRPr="000B2F53">
        <w:rPr>
          <w:sz w:val="16"/>
        </w:rPr>
        <w:t>Gali</w:t>
      </w:r>
      <w:proofErr w:type="spellEnd"/>
      <w:r w:rsidRPr="000B2F53">
        <w:rPr>
          <w:sz w:val="16"/>
        </w:rPr>
        <w:t xml:space="preserve"> in Butts, 1997, p. 65). The question is not whether the sharing of </w:t>
      </w:r>
      <w:proofErr w:type="spellStart"/>
      <w:r w:rsidRPr="000B2F53">
        <w:rPr>
          <w:sz w:val="16"/>
        </w:rPr>
        <w:t>transboundary</w:t>
      </w:r>
      <w:proofErr w:type="spellEnd"/>
      <w:r w:rsidRPr="000B2F53">
        <w:rPr>
          <w:sz w:val="16"/>
        </w:rPr>
        <w:t xml:space="preserve"> water sparks political tension and alarmist declaration, but rather to what extent water has been a principal factor in international conflicts. </w:t>
      </w:r>
      <w:r w:rsidRPr="000B2F53">
        <w:rPr>
          <w:rStyle w:val="StyleUnderline"/>
        </w:rPr>
        <w:t>The evidence seems quite weak.</w:t>
      </w:r>
      <w:r w:rsidRPr="000B2F53">
        <w:rPr>
          <w:sz w:val="16"/>
        </w:rPr>
        <w:t xml:space="preserve"> Whether by president Sadat in Egypt or King Hussein in Jordan, </w:t>
      </w:r>
      <w:r w:rsidRPr="000B2F53">
        <w:rPr>
          <w:rStyle w:val="StyleUnderline"/>
        </w:rPr>
        <w:t xml:space="preserve">none of these declarations </w:t>
      </w:r>
      <w:proofErr w:type="gramStart"/>
      <w:r w:rsidRPr="000B2F53">
        <w:rPr>
          <w:rStyle w:val="StyleUnderline"/>
        </w:rPr>
        <w:t>have</w:t>
      </w:r>
      <w:proofErr w:type="gramEnd"/>
      <w:r w:rsidRPr="000B2F53">
        <w:rPr>
          <w:rStyle w:val="StyleUnderline"/>
        </w:rPr>
        <w:t xml:space="preserve"> been followed up by military action.</w:t>
      </w:r>
      <w:r w:rsidRPr="000B2F53">
        <w:rPr>
          <w:u w:val="single"/>
        </w:rPr>
        <w:t xml:space="preserve"> </w:t>
      </w:r>
      <w:r w:rsidRPr="000B2F53">
        <w:rPr>
          <w:sz w:val="16"/>
        </w:rPr>
        <w:t xml:space="preserve">The governance of </w:t>
      </w:r>
      <w:proofErr w:type="spellStart"/>
      <w:r w:rsidRPr="000B2F53">
        <w:rPr>
          <w:sz w:val="16"/>
        </w:rPr>
        <w:t>transboundary</w:t>
      </w:r>
      <w:proofErr w:type="spellEnd"/>
      <w:r w:rsidRPr="000B2F53">
        <w:rPr>
          <w:sz w:val="16"/>
        </w:rPr>
        <w:t xml:space="preserve"> water has gained increased attention these last decades. This has a direct impact on the global food system as water allocation agreements determine the amount of water that can used for irrigated agriculture. The likelihood of conflicts over water is an important parameter to consider in assessing the stability, sustainability and resilience of global food systems. </w:t>
      </w:r>
      <w:r w:rsidRPr="000B2F53">
        <w:rPr>
          <w:rStyle w:val="StyleUnderline"/>
        </w:rPr>
        <w:t xml:space="preserve">None of the </w:t>
      </w:r>
      <w:r w:rsidRPr="000B2F53">
        <w:rPr>
          <w:rStyle w:val="UnderlineBold"/>
        </w:rPr>
        <w:t>various and extensive databases</w:t>
      </w:r>
      <w:r w:rsidRPr="000B2F53">
        <w:rPr>
          <w:rStyle w:val="StyleUnderline"/>
        </w:rPr>
        <w:t xml:space="preserve"> on the causes of war show water as a casus belli.</w:t>
      </w:r>
      <w:r w:rsidRPr="000B2F53">
        <w:rPr>
          <w:sz w:val="16"/>
        </w:rPr>
        <w:t xml:space="preserve"> Using the International Crisis Behavior (ICB) data set and supplementary data from the University of Alabama on water conflicts, </w:t>
      </w:r>
      <w:r w:rsidRPr="000B2F53">
        <w:rPr>
          <w:rStyle w:val="StyleUnderline"/>
        </w:rPr>
        <w:t>Hewitt, Wolf and Hammer found only seven disputes where water seems to have been at least a partial cause</w:t>
      </w:r>
      <w:r w:rsidRPr="000B2F53">
        <w:rPr>
          <w:sz w:val="16"/>
        </w:rPr>
        <w:t xml:space="preserve"> for conflict (Wolf, 1998, p. 251). In fact, about </w:t>
      </w:r>
      <w:r w:rsidRPr="000B2F53">
        <w:rPr>
          <w:rStyle w:val="StyleUnderline"/>
        </w:rPr>
        <w:t>80% of the incidents relating to water were limited</w:t>
      </w:r>
      <w:r w:rsidRPr="000B2F53">
        <w:rPr>
          <w:sz w:val="16"/>
        </w:rPr>
        <w:t xml:space="preserve"> purely </w:t>
      </w:r>
      <w:r w:rsidRPr="000B2F53">
        <w:rPr>
          <w:rStyle w:val="StyleUnderline"/>
        </w:rPr>
        <w:t xml:space="preserve">to governmental rhetoric </w:t>
      </w:r>
      <w:r w:rsidRPr="000B2F53">
        <w:rPr>
          <w:sz w:val="16"/>
        </w:rPr>
        <w:t>intended for the electorate (</w:t>
      </w:r>
      <w:proofErr w:type="spellStart"/>
      <w:r w:rsidRPr="000B2F53">
        <w:rPr>
          <w:sz w:val="16"/>
        </w:rPr>
        <w:t>Otchet</w:t>
      </w:r>
      <w:proofErr w:type="spellEnd"/>
      <w:r w:rsidRPr="000B2F53">
        <w:rPr>
          <w:sz w:val="16"/>
        </w:rPr>
        <w:t xml:space="preserve">, 2001, p. 18). As shown in The Basins At Risk (BAR) water event database, </w:t>
      </w:r>
      <w:r w:rsidRPr="000B2F53">
        <w:rPr>
          <w:rStyle w:val="StyleUnderline"/>
        </w:rPr>
        <w:t>more than two-thirds of</w:t>
      </w:r>
      <w:r w:rsidRPr="000B2F53">
        <w:rPr>
          <w:sz w:val="16"/>
        </w:rPr>
        <w:t xml:space="preserve"> over </w:t>
      </w:r>
      <w:r w:rsidRPr="000B2F53">
        <w:rPr>
          <w:rStyle w:val="StyleUnderline"/>
        </w:rPr>
        <w:t>1800 water</w:t>
      </w:r>
      <w:r w:rsidRPr="000B2F53">
        <w:rPr>
          <w:sz w:val="16"/>
        </w:rPr>
        <w:t>-related ‘</w:t>
      </w:r>
      <w:r w:rsidRPr="000B2F53">
        <w:rPr>
          <w:rStyle w:val="StyleUnderline"/>
        </w:rPr>
        <w:t>events’ fall on the ‘cooperative’ scale</w:t>
      </w:r>
      <w:r w:rsidRPr="000B2F53">
        <w:rPr>
          <w:sz w:val="16"/>
        </w:rPr>
        <w:t xml:space="preserve"> (</w:t>
      </w:r>
      <w:proofErr w:type="spellStart"/>
      <w:r w:rsidRPr="000B2F53">
        <w:rPr>
          <w:sz w:val="16"/>
        </w:rPr>
        <w:t>Yoffe</w:t>
      </w:r>
      <w:proofErr w:type="spellEnd"/>
      <w:r w:rsidRPr="000B2F53">
        <w:rPr>
          <w:sz w:val="16"/>
        </w:rPr>
        <w:t xml:space="preserve"> et al., 2003). Indeed, if one takes into account a much longer period, the following figures clearly demonstrate this argument. According to studies by the United Nations Food and Agriculture Organization (FAO), </w:t>
      </w:r>
      <w:r w:rsidRPr="000B2F53">
        <w:rPr>
          <w:rStyle w:val="StyleUnderline"/>
        </w:rPr>
        <w:t>organized political bodies signed</w:t>
      </w:r>
      <w:r w:rsidRPr="000B2F53">
        <w:rPr>
          <w:sz w:val="16"/>
        </w:rPr>
        <w:t xml:space="preserve"> between the year 805 and 1984 </w:t>
      </w:r>
      <w:r w:rsidRPr="000B2F53">
        <w:rPr>
          <w:rStyle w:val="StyleUnderline"/>
        </w:rPr>
        <w:t>more than 3600 water-related treaties</w:t>
      </w:r>
      <w:r w:rsidRPr="000B2F53">
        <w:rPr>
          <w:sz w:val="16"/>
        </w:rPr>
        <w:t xml:space="preserve">, and approximately 300 treaties dealing with water management or allocations in international basins have been negotiated since 1945 (FAO, 1978 and FAO, 1984). The fear around water wars have been driven by a Malthusian outlook which equates scarcity with violence, conflict and war. </w:t>
      </w:r>
      <w:r w:rsidRPr="000B2F53">
        <w:rPr>
          <w:rStyle w:val="UnderlineBold"/>
        </w:rPr>
        <w:t>There is</w:t>
      </w:r>
      <w:r w:rsidRPr="000B2F53">
        <w:rPr>
          <w:sz w:val="16"/>
        </w:rPr>
        <w:t xml:space="preserve"> however </w:t>
      </w:r>
      <w:r w:rsidRPr="000B2F53">
        <w:rPr>
          <w:rStyle w:val="UnderlineBold"/>
        </w:rPr>
        <w:t>no</w:t>
      </w:r>
      <w:r w:rsidRPr="000B2F53">
        <w:rPr>
          <w:sz w:val="16"/>
        </w:rPr>
        <w:t xml:space="preserve"> direct </w:t>
      </w:r>
      <w:r w:rsidRPr="000B2F53">
        <w:rPr>
          <w:rStyle w:val="UnderlineBold"/>
        </w:rPr>
        <w:t xml:space="preserve">correlation between water scarcity and </w:t>
      </w:r>
      <w:proofErr w:type="spellStart"/>
      <w:r w:rsidRPr="000B2F53">
        <w:rPr>
          <w:rStyle w:val="UnderlineBold"/>
        </w:rPr>
        <w:t>transboundary</w:t>
      </w:r>
      <w:proofErr w:type="spellEnd"/>
      <w:r w:rsidRPr="000B2F53">
        <w:rPr>
          <w:rStyle w:val="UnderlineBold"/>
        </w:rPr>
        <w:t xml:space="preserve"> conflict. </w:t>
      </w:r>
      <w:r w:rsidRPr="000B2F53">
        <w:rPr>
          <w:sz w:val="16"/>
        </w:rPr>
        <w:t xml:space="preserve">Most specialists now tend to agree that the major issue is not scarcity per se but rather the allocation of water resources between the different riparian states (see for example </w:t>
      </w:r>
      <w:proofErr w:type="spellStart"/>
      <w:r w:rsidRPr="000B2F53">
        <w:rPr>
          <w:sz w:val="16"/>
        </w:rPr>
        <w:t>Allouche</w:t>
      </w:r>
      <w:proofErr w:type="spellEnd"/>
      <w:r w:rsidRPr="000B2F53">
        <w:rPr>
          <w:sz w:val="16"/>
        </w:rPr>
        <w:t xml:space="preserve">, 2005, </w:t>
      </w:r>
      <w:proofErr w:type="spellStart"/>
      <w:r w:rsidRPr="000B2F53">
        <w:rPr>
          <w:sz w:val="16"/>
        </w:rPr>
        <w:t>Allouche</w:t>
      </w:r>
      <w:proofErr w:type="spellEnd"/>
      <w:r w:rsidRPr="000B2F53">
        <w:rPr>
          <w:sz w:val="16"/>
        </w:rPr>
        <w:t>, 2007 and [</w:t>
      </w:r>
      <w:proofErr w:type="spellStart"/>
      <w:r w:rsidRPr="000B2F53">
        <w:rPr>
          <w:sz w:val="16"/>
        </w:rPr>
        <w:t>Rouyer</w:t>
      </w:r>
      <w:proofErr w:type="spellEnd"/>
      <w:r w:rsidRPr="000B2F53">
        <w:rPr>
          <w:sz w:val="16"/>
        </w:rPr>
        <w:t>, 2000</w:t>
      </w:r>
      <w:proofErr w:type="gramStart"/>
      <w:r w:rsidRPr="000B2F53">
        <w:rPr>
          <w:sz w:val="16"/>
        </w:rPr>
        <w:t>] )</w:t>
      </w:r>
      <w:proofErr w:type="gramEnd"/>
      <w:r w:rsidRPr="000B2F53">
        <w:rPr>
          <w:sz w:val="16"/>
        </w:rPr>
        <w:t xml:space="preserve">. </w:t>
      </w:r>
      <w:r w:rsidRPr="000B2F53">
        <w:rPr>
          <w:rStyle w:val="StyleUnderline"/>
        </w:rPr>
        <w:t>Water rich countries have been involved in</w:t>
      </w:r>
      <w:r w:rsidRPr="000B2F53">
        <w:rPr>
          <w:sz w:val="16"/>
        </w:rPr>
        <w:t xml:space="preserve"> a number of </w:t>
      </w:r>
      <w:r w:rsidRPr="000B2F53">
        <w:rPr>
          <w:rStyle w:val="StyleUnderline"/>
        </w:rPr>
        <w:t>disputes with other</w:t>
      </w:r>
      <w:r w:rsidRPr="000B2F53">
        <w:rPr>
          <w:sz w:val="16"/>
        </w:rPr>
        <w:t xml:space="preserve"> relatively </w:t>
      </w:r>
      <w:r w:rsidRPr="000B2F53">
        <w:rPr>
          <w:rStyle w:val="StyleUnderline"/>
        </w:rPr>
        <w:t>water rich countries</w:t>
      </w:r>
      <w:r w:rsidRPr="000B2F53">
        <w:rPr>
          <w:sz w:val="16"/>
        </w:rPr>
        <w:t xml:space="preserve"> (see for example India/Pakistan or Brazil/Argentina). The perception of each state’s estimated water needs really constitutes the core issue in </w:t>
      </w:r>
      <w:proofErr w:type="spellStart"/>
      <w:r w:rsidRPr="000B2F53">
        <w:rPr>
          <w:sz w:val="16"/>
        </w:rPr>
        <w:t>transboundary</w:t>
      </w:r>
      <w:proofErr w:type="spellEnd"/>
      <w:r w:rsidRPr="000B2F53">
        <w:rPr>
          <w:sz w:val="16"/>
        </w:rPr>
        <w:t xml:space="preserve"> water relations. Indeed, whether this scarcity exists or not in reality, </w:t>
      </w:r>
      <w:r w:rsidRPr="000B2F53">
        <w:rPr>
          <w:rStyle w:val="StyleUnderline"/>
        </w:rPr>
        <w:t>perceptions of the amount of available water</w:t>
      </w:r>
      <w:r w:rsidRPr="000B2F53">
        <w:rPr>
          <w:sz w:val="16"/>
        </w:rPr>
        <w:t xml:space="preserve"> shapes people’s attitude towards the environment (</w:t>
      </w:r>
      <w:proofErr w:type="spellStart"/>
      <w:r w:rsidRPr="000B2F53">
        <w:rPr>
          <w:sz w:val="16"/>
        </w:rPr>
        <w:t>Ohlsson</w:t>
      </w:r>
      <w:proofErr w:type="spellEnd"/>
      <w:r w:rsidRPr="000B2F53">
        <w:rPr>
          <w:sz w:val="16"/>
        </w:rPr>
        <w:t xml:space="preserve">, 1999). In fact, some water experts have argued that scarcity </w:t>
      </w:r>
      <w:r w:rsidRPr="000B2F53">
        <w:rPr>
          <w:rStyle w:val="StyleUnderline"/>
        </w:rPr>
        <w:t>drives</w:t>
      </w:r>
      <w:r w:rsidRPr="000B2F53">
        <w:rPr>
          <w:sz w:val="16"/>
        </w:rPr>
        <w:t xml:space="preserve"> the process of </w:t>
      </w:r>
      <w:r w:rsidRPr="000B2F53">
        <w:rPr>
          <w:rStyle w:val="StyleUnderline"/>
        </w:rPr>
        <w:t xml:space="preserve">co-operation among </w:t>
      </w:r>
      <w:proofErr w:type="spellStart"/>
      <w:r w:rsidRPr="000B2F53">
        <w:rPr>
          <w:rStyle w:val="StyleUnderline"/>
        </w:rPr>
        <w:t>riparians</w:t>
      </w:r>
      <w:proofErr w:type="spellEnd"/>
      <w:r w:rsidRPr="000B2F53">
        <w:rPr>
          <w:sz w:val="16"/>
        </w:rPr>
        <w:t xml:space="preserve"> (Dinar and Dinar, 2005 and </w:t>
      </w:r>
      <w:proofErr w:type="spellStart"/>
      <w:r w:rsidRPr="000B2F53">
        <w:rPr>
          <w:sz w:val="16"/>
        </w:rPr>
        <w:t>Brochmann</w:t>
      </w:r>
      <w:proofErr w:type="spellEnd"/>
      <w:r w:rsidRPr="000B2F53">
        <w:rPr>
          <w:sz w:val="16"/>
        </w:rPr>
        <w:t xml:space="preserve"> and </w:t>
      </w:r>
      <w:proofErr w:type="spellStart"/>
      <w:r w:rsidRPr="000B2F53">
        <w:rPr>
          <w:sz w:val="16"/>
        </w:rPr>
        <w:t>Gleditsch</w:t>
      </w:r>
      <w:proofErr w:type="spellEnd"/>
      <w:r w:rsidRPr="000B2F53">
        <w:rPr>
          <w:sz w:val="16"/>
        </w:rPr>
        <w:t xml:space="preserve">, 2006). In terms of international relations, </w:t>
      </w:r>
      <w:r w:rsidRPr="000B2F53">
        <w:rPr>
          <w:rStyle w:val="UnderlineBold"/>
        </w:rPr>
        <w:t>the threat of water wars</w:t>
      </w:r>
      <w:r w:rsidRPr="000B2F53">
        <w:rPr>
          <w:sz w:val="16"/>
        </w:rPr>
        <w:t xml:space="preserve"> due to increasing scarcity </w:t>
      </w:r>
      <w:r w:rsidRPr="000B2F53">
        <w:rPr>
          <w:rStyle w:val="UnderlineBold"/>
        </w:rPr>
        <w:t>does not make</w:t>
      </w:r>
      <w:r w:rsidRPr="000B2F53">
        <w:rPr>
          <w:sz w:val="16"/>
        </w:rPr>
        <w:t xml:space="preserve"> much </w:t>
      </w:r>
      <w:r w:rsidRPr="000B2F53">
        <w:rPr>
          <w:rStyle w:val="UnderlineBold"/>
        </w:rPr>
        <w:t>sense in the light of the recent historical record.</w:t>
      </w:r>
      <w:r w:rsidRPr="000B2F53">
        <w:rPr>
          <w:sz w:val="16"/>
        </w:rPr>
        <w:t xml:space="preserve"> Overall, the water war rationale expects conflict to occur over water, and appears to suggest that violence is a viable means of securing national water supplies, an argument which is highly contestable. The </w:t>
      </w:r>
      <w:r w:rsidRPr="000B2F53">
        <w:rPr>
          <w:rStyle w:val="StyleUnderline"/>
        </w:rPr>
        <w:t>debates over</w:t>
      </w:r>
      <w:r w:rsidRPr="000B2F53">
        <w:rPr>
          <w:sz w:val="16"/>
        </w:rPr>
        <w:t xml:space="preserve"> the likely impacts of </w:t>
      </w:r>
      <w:r w:rsidRPr="000B2F53">
        <w:rPr>
          <w:rStyle w:val="StyleUnderline"/>
        </w:rPr>
        <w:t>climate change</w:t>
      </w:r>
      <w:r w:rsidRPr="000B2F53">
        <w:rPr>
          <w:sz w:val="16"/>
        </w:rPr>
        <w:t xml:space="preserve"> have again </w:t>
      </w:r>
      <w:proofErr w:type="spellStart"/>
      <w:r w:rsidRPr="000B2F53">
        <w:rPr>
          <w:rStyle w:val="StyleUnderline"/>
        </w:rPr>
        <w:t>popularised</w:t>
      </w:r>
      <w:proofErr w:type="spellEnd"/>
      <w:r w:rsidRPr="000B2F53">
        <w:rPr>
          <w:sz w:val="16"/>
        </w:rPr>
        <w:t xml:space="preserve"> the idea of </w:t>
      </w:r>
      <w:r w:rsidRPr="000B2F53">
        <w:rPr>
          <w:rStyle w:val="StyleUnderline"/>
        </w:rPr>
        <w:t>water wars.</w:t>
      </w:r>
      <w:r w:rsidRPr="000B2F53">
        <w:rPr>
          <w:sz w:val="16"/>
        </w:rPr>
        <w:t xml:space="preserve"> The argument runs that climate change will precipitate worsening ecological conditions contributing to resource scarcities, social breakdown, institutional failure, mass migrations and in turn cause greater political instability and conflict (</w:t>
      </w:r>
      <w:proofErr w:type="spellStart"/>
      <w:r w:rsidRPr="000B2F53">
        <w:rPr>
          <w:sz w:val="16"/>
        </w:rPr>
        <w:t>Brauch</w:t>
      </w:r>
      <w:proofErr w:type="spellEnd"/>
      <w:r w:rsidRPr="000B2F53">
        <w:rPr>
          <w:sz w:val="16"/>
        </w:rPr>
        <w:t xml:space="preserve">, 2002 and </w:t>
      </w:r>
      <w:proofErr w:type="spellStart"/>
      <w:r w:rsidRPr="000B2F53">
        <w:rPr>
          <w:sz w:val="16"/>
        </w:rPr>
        <w:t>Pervis</w:t>
      </w:r>
      <w:proofErr w:type="spellEnd"/>
      <w:r w:rsidRPr="000B2F53">
        <w:rPr>
          <w:sz w:val="16"/>
        </w:rPr>
        <w:t xml:space="preserve"> and Busby, 2004). In a report for the US Department of Defense, Schwartz and Randall (2003) speculate about the consequences of a worst-case climate change scenario arguing that water shortages will lead to aggressive wars (Schwartz and Randall, 2003, p. 15). </w:t>
      </w:r>
      <w:r w:rsidRPr="000B2F53">
        <w:rPr>
          <w:rStyle w:val="StyleUnderline"/>
        </w:rPr>
        <w:t>Despite growing concern that climate change will lead to instability and violent conflict, the evidence base to substantiate the connections is thin</w:t>
      </w:r>
      <w:r w:rsidRPr="000B2F53">
        <w:rPr>
          <w:sz w:val="16"/>
        </w:rPr>
        <w:t xml:space="preserve"> </w:t>
      </w:r>
      <w:proofErr w:type="gramStart"/>
      <w:r w:rsidRPr="000B2F53">
        <w:rPr>
          <w:sz w:val="16"/>
        </w:rPr>
        <w:t>( [</w:t>
      </w:r>
      <w:proofErr w:type="gramEnd"/>
      <w:r w:rsidRPr="000B2F53">
        <w:rPr>
          <w:sz w:val="16"/>
        </w:rPr>
        <w:t xml:space="preserve">Barnett and </w:t>
      </w:r>
      <w:proofErr w:type="spellStart"/>
      <w:r w:rsidRPr="000B2F53">
        <w:rPr>
          <w:sz w:val="16"/>
        </w:rPr>
        <w:t>Adger</w:t>
      </w:r>
      <w:proofErr w:type="spellEnd"/>
      <w:r w:rsidRPr="000B2F53">
        <w:rPr>
          <w:sz w:val="16"/>
        </w:rPr>
        <w:t xml:space="preserve">, 2007] and </w:t>
      </w:r>
      <w:proofErr w:type="spellStart"/>
      <w:r w:rsidRPr="000B2F53">
        <w:rPr>
          <w:sz w:val="16"/>
        </w:rPr>
        <w:t>Kevane</w:t>
      </w:r>
      <w:proofErr w:type="spellEnd"/>
      <w:r w:rsidRPr="000B2F53">
        <w:rPr>
          <w:sz w:val="16"/>
        </w:rPr>
        <w:t xml:space="preserve"> and Gray, 2008).</w:t>
      </w:r>
    </w:p>
    <w:p w14:paraId="71A4DFFE" w14:textId="77777777" w:rsidR="00B1382E" w:rsidRDefault="00B1382E" w:rsidP="00B1382E"/>
    <w:p w14:paraId="5D31F62D" w14:textId="77777777" w:rsidR="00B1382E" w:rsidRDefault="00B1382E" w:rsidP="00B1382E"/>
    <w:p w14:paraId="60BE138F" w14:textId="77777777" w:rsidR="00B1382E" w:rsidRDefault="00B1382E" w:rsidP="00B1382E">
      <w:pPr>
        <w:pStyle w:val="Heading3"/>
      </w:pPr>
      <w:r>
        <w:t xml:space="preserve">Extensions on impact </w:t>
      </w:r>
    </w:p>
    <w:p w14:paraId="77012E69" w14:textId="77777777" w:rsidR="00B1382E" w:rsidRDefault="00B1382E" w:rsidP="00B1382E">
      <w:pPr>
        <w:pStyle w:val="Heading4"/>
      </w:pPr>
      <w:r>
        <w:t xml:space="preserve">No food wars---no </w:t>
      </w:r>
      <w:r>
        <w:rPr>
          <w:u w:val="single"/>
        </w:rPr>
        <w:t>causal</w:t>
      </w:r>
      <w:r>
        <w:t xml:space="preserve"> evidence, only </w:t>
      </w:r>
      <w:r>
        <w:rPr>
          <w:u w:val="single"/>
        </w:rPr>
        <w:t>maybe</w:t>
      </w:r>
      <w:r>
        <w:t xml:space="preserve"> true for the poorest countries, and </w:t>
      </w:r>
      <w:r>
        <w:rPr>
          <w:u w:val="single"/>
        </w:rPr>
        <w:t>government responses</w:t>
      </w:r>
      <w:r>
        <w:t xml:space="preserve"> solve the impact </w:t>
      </w:r>
    </w:p>
    <w:p w14:paraId="035E6DB5" w14:textId="77777777" w:rsidR="00B1382E" w:rsidRDefault="00B1382E" w:rsidP="00B1382E">
      <w:r w:rsidRPr="000B2F53">
        <w:rPr>
          <w:sz w:val="16"/>
        </w:rPr>
        <w:t xml:space="preserve">Mark W. </w:t>
      </w:r>
      <w:proofErr w:type="spellStart"/>
      <w:r w:rsidRPr="00EA43CF">
        <w:rPr>
          <w:rStyle w:val="Style13ptBold"/>
        </w:rPr>
        <w:t>Rosegrant</w:t>
      </w:r>
      <w:proofErr w:type="spellEnd"/>
      <w:r w:rsidRPr="00EA43CF">
        <w:rPr>
          <w:rStyle w:val="Style13ptBold"/>
        </w:rPr>
        <w:t xml:space="preserve"> 13</w:t>
      </w:r>
      <w:r w:rsidRPr="000B2F53">
        <w:rPr>
          <w:sz w:val="16"/>
        </w:rPr>
        <w:t xml:space="preserve">, Director of the Environment and Production Technology Division at the International Food Policy Research Institute, et al., 2013, “The Future of the Global Food Economy: Scenarios for Supply, Demand, and Prices,” in Food Security and Sociopolitical Stability, p. 39-40 </w:t>
      </w:r>
    </w:p>
    <w:p w14:paraId="58A35A19" w14:textId="77777777" w:rsidR="00B1382E" w:rsidRPr="00903A58" w:rsidRDefault="00B1382E" w:rsidP="00B1382E">
      <w:pPr>
        <w:rPr>
          <w:sz w:val="16"/>
        </w:rPr>
      </w:pPr>
      <w:r w:rsidRPr="000B2F53">
        <w:rPr>
          <w:sz w:val="16"/>
        </w:rPr>
        <w:t xml:space="preserve">The </w:t>
      </w:r>
      <w:r w:rsidRPr="000B2F53">
        <w:rPr>
          <w:rStyle w:val="StyleUnderline"/>
        </w:rPr>
        <w:t>food price spikes in the late 2000s</w:t>
      </w:r>
      <w:r w:rsidRPr="000B2F53">
        <w:rPr>
          <w:sz w:val="16"/>
        </w:rPr>
        <w:t xml:space="preserve"> caught the world’s attention, particularly when sharp increases in food and fuel prices in 2008 </w:t>
      </w:r>
      <w:r w:rsidRPr="000B2F53">
        <w:rPr>
          <w:rStyle w:val="StyleUnderline"/>
        </w:rPr>
        <w:t xml:space="preserve">coincided with </w:t>
      </w:r>
      <w:r w:rsidRPr="000B2F53">
        <w:rPr>
          <w:rStyle w:val="Emphasis"/>
        </w:rPr>
        <w:t>street demonstrations and riots</w:t>
      </w:r>
      <w:r w:rsidRPr="000B2F53">
        <w:rPr>
          <w:sz w:val="16"/>
        </w:rPr>
        <w:t xml:space="preserve"> in many countries. For 2008 and the two preceding years, researchers identified a significant number of countries (totaling 54) with protests during what was called the global food crisis (Benson et al. 2008). </w:t>
      </w:r>
      <w:r w:rsidRPr="000B2F53">
        <w:rPr>
          <w:rStyle w:val="StyleUnderline"/>
        </w:rPr>
        <w:t>Violent protests occurred in 21 countries</w:t>
      </w:r>
      <w:r w:rsidRPr="000B2F53">
        <w:rPr>
          <w:sz w:val="16"/>
        </w:rPr>
        <w:t xml:space="preserve">, and nonviolent protests occurred in 44 countries. Both types of protest took place in 11 countries. In a separate analysis, developing countries with low government effectiveness experienced more food price protests between 2007 and 2008 than countries with high government effectiveness (World Bank 201la). Although the incidence of violent protests was much higher in countries with less capable governance, </w:t>
      </w:r>
      <w:r w:rsidRPr="000B2F53">
        <w:rPr>
          <w:rStyle w:val="Emphasis"/>
        </w:rPr>
        <w:t>many factors</w:t>
      </w:r>
      <w:r w:rsidRPr="000B2F53">
        <w:rPr>
          <w:rStyle w:val="StyleUnderline"/>
        </w:rPr>
        <w:t xml:space="preserve"> could be causing or contributing to these protests, such as government response tactics, </w:t>
      </w:r>
      <w:r w:rsidRPr="000B2F53">
        <w:rPr>
          <w:rStyle w:val="Emphasis"/>
        </w:rPr>
        <w:t>rather than the initial food price spike</w:t>
      </w:r>
      <w:r w:rsidRPr="000B2F53">
        <w:rPr>
          <w:sz w:val="16"/>
        </w:rPr>
        <w:t xml:space="preserve">. Data on food riots and food prices have tracked together in recent years. Agricultural commodity prices started strengthening in international markets in 2006. In the latter half of 2007, as prices continued to rise, two or fewer food price riots per month were recorded (based on World Food </w:t>
      </w:r>
      <w:proofErr w:type="spellStart"/>
      <w:r w:rsidRPr="000B2F53">
        <w:rPr>
          <w:sz w:val="16"/>
        </w:rPr>
        <w:t>Programme</w:t>
      </w:r>
      <w:proofErr w:type="spellEnd"/>
      <w:r w:rsidRPr="000B2F53">
        <w:rPr>
          <w:sz w:val="16"/>
        </w:rPr>
        <w:t xml:space="preserve"> data, as reported in Brinkman and Hendrix 2011). As prices peaked and remained high during mid-2008, the number of riots increased dramatically, with a cumulative total of 84 by August 2008. Subsequently, both prices and the monthly number of protests declined. Several researchers have studied the connection between food price shocks and conflict, finding at least some relationship between food prices and conflict. According to Dell et al. (2008), </w:t>
      </w:r>
      <w:r w:rsidRPr="000B2F53">
        <w:rPr>
          <w:rStyle w:val="StyleUnderline"/>
        </w:rPr>
        <w:t xml:space="preserve">higher food prices lead to income declines and an increase in political instability, but </w:t>
      </w:r>
      <w:r w:rsidRPr="000B2F53">
        <w:rPr>
          <w:rStyle w:val="Emphasis"/>
        </w:rPr>
        <w:t>only for poor countries</w:t>
      </w:r>
      <w:r w:rsidRPr="000B2F53">
        <w:rPr>
          <w:sz w:val="16"/>
        </w:rPr>
        <w:t>. Researchers also found a positive and significant relationship between weather shocks (affecting food availability, prices, and real income) and the probability of suffering government repression or a civil war (</w:t>
      </w:r>
      <w:proofErr w:type="spellStart"/>
      <w:r w:rsidRPr="000B2F53">
        <w:rPr>
          <w:sz w:val="16"/>
        </w:rPr>
        <w:t>Besley</w:t>
      </w:r>
      <w:proofErr w:type="spellEnd"/>
      <w:r w:rsidRPr="000B2F53">
        <w:rPr>
          <w:sz w:val="16"/>
        </w:rPr>
        <w:t xml:space="preserve"> and </w:t>
      </w:r>
      <w:proofErr w:type="spellStart"/>
      <w:r w:rsidRPr="000B2F53">
        <w:rPr>
          <w:sz w:val="16"/>
        </w:rPr>
        <w:t>Persson</w:t>
      </w:r>
      <w:proofErr w:type="spellEnd"/>
      <w:r w:rsidRPr="000B2F53">
        <w:rPr>
          <w:sz w:val="16"/>
        </w:rPr>
        <w:t xml:space="preserve"> 2009). </w:t>
      </w:r>
      <w:proofErr w:type="spellStart"/>
      <w:r w:rsidRPr="000B2F53">
        <w:rPr>
          <w:sz w:val="16"/>
        </w:rPr>
        <w:t>Arezki</w:t>
      </w:r>
      <w:proofErr w:type="spellEnd"/>
      <w:r w:rsidRPr="000B2F53">
        <w:rPr>
          <w:sz w:val="16"/>
        </w:rPr>
        <w:t xml:space="preserve"> and Bruckner (2011) evaluated a constructed food price index and political variables, including data on riots and anti-government demonstrations and measures of civil unrest. Using </w:t>
      </w:r>
      <w:r w:rsidRPr="000B2F53">
        <w:rPr>
          <w:rStyle w:val="StyleUnderline"/>
        </w:rPr>
        <w:t>data from 61 countries</w:t>
      </w:r>
      <w:r w:rsidRPr="000B2F53">
        <w:rPr>
          <w:sz w:val="16"/>
        </w:rPr>
        <w:t xml:space="preserve"> over the period 1970 to 2007, they </w:t>
      </w:r>
      <w:r w:rsidRPr="000B2F53">
        <w:rPr>
          <w:rStyle w:val="StyleUnderline"/>
        </w:rPr>
        <w:t>found a direct connection between food price shocks and an increased likelihood of civil conflict, including riots and demonstrations</w:t>
      </w:r>
      <w:r w:rsidRPr="000B2F53">
        <w:rPr>
          <w:sz w:val="16"/>
        </w:rPr>
        <w:t xml:space="preserve">. </w:t>
      </w:r>
      <w:r w:rsidRPr="000B2F53">
        <w:rPr>
          <w:rStyle w:val="StyleUnderline"/>
        </w:rPr>
        <w:t xml:space="preserve">Other researchers have broadened the analysis by </w:t>
      </w:r>
      <w:r w:rsidRPr="000B2F53">
        <w:rPr>
          <w:rStyle w:val="Emphasis"/>
        </w:rPr>
        <w:t>considering government responses</w:t>
      </w:r>
      <w:r w:rsidRPr="000B2F53">
        <w:rPr>
          <w:sz w:val="16"/>
        </w:rPr>
        <w:t xml:space="preserve"> or underlying policies </w:t>
      </w:r>
      <w:r w:rsidRPr="000B2F53">
        <w:rPr>
          <w:rStyle w:val="StyleUnderline"/>
        </w:rPr>
        <w:t>that</w:t>
      </w:r>
      <w:r w:rsidRPr="000B2F53">
        <w:rPr>
          <w:sz w:val="16"/>
        </w:rPr>
        <w:t xml:space="preserve"> affect local prices, and consequently </w:t>
      </w:r>
      <w:r w:rsidRPr="000B2F53">
        <w:rPr>
          <w:rStyle w:val="StyleUnderline"/>
        </w:rPr>
        <w:t>influence outcomes and the linkage between food price shocks and conflict. Carter and Bates</w:t>
      </w:r>
      <w:r w:rsidRPr="000B2F53">
        <w:rPr>
          <w:sz w:val="16"/>
        </w:rPr>
        <w:t xml:space="preserve"> (2012) </w:t>
      </w:r>
      <w:r w:rsidRPr="000B2F53">
        <w:rPr>
          <w:rStyle w:val="StyleUnderline"/>
        </w:rPr>
        <w:t>evaluated data from 30 developing countries</w:t>
      </w:r>
      <w:r w:rsidRPr="000B2F53">
        <w:rPr>
          <w:sz w:val="16"/>
        </w:rPr>
        <w:t xml:space="preserve"> for the time period 1961 to 2001, </w:t>
      </w:r>
      <w:r w:rsidRPr="000B2F53">
        <w:rPr>
          <w:rStyle w:val="StyleUnderline"/>
        </w:rPr>
        <w:t>concluding</w:t>
      </w:r>
      <w:r w:rsidRPr="000B2F53">
        <w:rPr>
          <w:sz w:val="16"/>
        </w:rPr>
        <w:t xml:space="preserve"> that </w:t>
      </w:r>
      <w:r w:rsidRPr="000B2F53">
        <w:rPr>
          <w:rStyle w:val="StyleUnderline"/>
        </w:rPr>
        <w:t xml:space="preserve">when governments mitigate the impact of food price shocks on urban consumers, the </w:t>
      </w:r>
      <w:r w:rsidRPr="000B2F53">
        <w:rPr>
          <w:rStyle w:val="Emphasis"/>
        </w:rPr>
        <w:t>apparent relationship between food price shocks and civil war disappears</w:t>
      </w:r>
      <w:r w:rsidRPr="000B2F53">
        <w:rPr>
          <w:sz w:val="16"/>
        </w:rPr>
        <w:t xml:space="preserve">. Moreover, </w:t>
      </w:r>
      <w:r w:rsidRPr="000B2F53">
        <w:rPr>
          <w:rStyle w:val="StyleUnderline"/>
        </w:rPr>
        <w:t>when</w:t>
      </w:r>
      <w:r w:rsidRPr="000B2F53">
        <w:rPr>
          <w:sz w:val="16"/>
        </w:rPr>
        <w:t xml:space="preserve"> the </w:t>
      </w:r>
      <w:r w:rsidRPr="000B2F53">
        <w:rPr>
          <w:rStyle w:val="StyleUnderline"/>
        </w:rPr>
        <w:t>urban consumers</w:t>
      </w:r>
      <w:r w:rsidRPr="000B2F53">
        <w:rPr>
          <w:sz w:val="16"/>
        </w:rPr>
        <w:t xml:space="preserve"> can </w:t>
      </w:r>
      <w:r w:rsidRPr="000B2F53">
        <w:rPr>
          <w:rStyle w:val="StyleUnderline"/>
        </w:rPr>
        <w:t>expect a favorable response,</w:t>
      </w:r>
      <w:r w:rsidRPr="000B2F53">
        <w:rPr>
          <w:sz w:val="16"/>
        </w:rPr>
        <w:t xml:space="preserve"> the </w:t>
      </w:r>
      <w:r w:rsidRPr="000B2F53">
        <w:rPr>
          <w:rStyle w:val="StyleUnderline"/>
        </w:rPr>
        <w:t xml:space="preserve">protests only serve as a </w:t>
      </w:r>
      <w:r w:rsidRPr="000B2F53">
        <w:rPr>
          <w:rStyle w:val="Emphasis"/>
        </w:rPr>
        <w:t>motivation for a policy response</w:t>
      </w:r>
      <w:r w:rsidRPr="000B2F53">
        <w:rPr>
          <w:rStyle w:val="StyleUnderline"/>
        </w:rPr>
        <w:t xml:space="preserve"> rather than as a prelude to something more serious, such as </w:t>
      </w:r>
      <w:r w:rsidRPr="000B2F53">
        <w:rPr>
          <w:rStyle w:val="Emphasis"/>
        </w:rPr>
        <w:t>violent demonstrations or</w:t>
      </w:r>
      <w:r w:rsidRPr="000B2F53">
        <w:rPr>
          <w:sz w:val="16"/>
        </w:rPr>
        <w:t xml:space="preserve"> even </w:t>
      </w:r>
      <w:r w:rsidRPr="000B2F53">
        <w:rPr>
          <w:rStyle w:val="Emphasis"/>
        </w:rPr>
        <w:t>civil war</w:t>
      </w:r>
      <w:r w:rsidRPr="000B2F53">
        <w:rPr>
          <w:sz w:val="16"/>
        </w:rPr>
        <w:t xml:space="preserve">. Many in the international development community see war and conflict as a development issue, with a war or conflict severely damaging the local economy, which in turn leads to forced migration and dislocation, and ultimately acute food insecurity. </w:t>
      </w:r>
      <w:r w:rsidRPr="000B2F53">
        <w:rPr>
          <w:rStyle w:val="StyleUnderline"/>
        </w:rPr>
        <w:t>Brinkman and Hendrix</w:t>
      </w:r>
      <w:r w:rsidRPr="000B2F53">
        <w:rPr>
          <w:sz w:val="16"/>
        </w:rPr>
        <w:t xml:space="preserve"> (2011) </w:t>
      </w:r>
      <w:r w:rsidRPr="000B2F53">
        <w:rPr>
          <w:rStyle w:val="StyleUnderline"/>
        </w:rPr>
        <w:t>ask if it could be</w:t>
      </w:r>
      <w:r w:rsidRPr="000B2F53">
        <w:rPr>
          <w:sz w:val="16"/>
        </w:rPr>
        <w:t xml:space="preserve"> the other way around, with </w:t>
      </w:r>
      <w:r w:rsidRPr="000B2F53">
        <w:rPr>
          <w:rStyle w:val="StyleUnderline"/>
        </w:rPr>
        <w:t>food insecurity causing conflict. Their answer</w:t>
      </w:r>
      <w:r w:rsidRPr="000B2F53">
        <w:rPr>
          <w:sz w:val="16"/>
        </w:rPr>
        <w:t xml:space="preserve">, based on a review of the literature, </w:t>
      </w:r>
      <w:r w:rsidRPr="000B2F53">
        <w:rPr>
          <w:rStyle w:val="StyleUnderline"/>
        </w:rPr>
        <w:t xml:space="preserve">is "a </w:t>
      </w:r>
      <w:r w:rsidRPr="000B2F53">
        <w:rPr>
          <w:rStyle w:val="Emphasis"/>
        </w:rPr>
        <w:t>highly qualified yes</w:t>
      </w:r>
      <w:r w:rsidRPr="000B2F53">
        <w:rPr>
          <w:sz w:val="16"/>
        </w:rPr>
        <w:t xml:space="preserve">," </w:t>
      </w:r>
      <w:r w:rsidRPr="000B2F53">
        <w:rPr>
          <w:rStyle w:val="Emphasis"/>
        </w:rPr>
        <w:t>especially</w:t>
      </w:r>
      <w:r w:rsidRPr="000B2F53">
        <w:rPr>
          <w:rStyle w:val="StyleUnderline"/>
        </w:rPr>
        <w:t xml:space="preserve"> for intrastate conflict</w:t>
      </w:r>
      <w:r w:rsidRPr="000B2F53">
        <w:rPr>
          <w:sz w:val="16"/>
        </w:rPr>
        <w:t xml:space="preserve">. The primary reason is that insecurity itself heightens the risk of democratic breakdown and civil conflict. </w:t>
      </w:r>
      <w:r w:rsidRPr="000B2F53">
        <w:rPr>
          <w:rStyle w:val="StyleUnderline"/>
        </w:rPr>
        <w:t>The linkage connecting food insecurity to conflict is contingent on levels of economic development (a stronger linkage for poorer countries</w:t>
      </w:r>
      <w:r w:rsidRPr="000B2F53">
        <w:rPr>
          <w:sz w:val="16"/>
        </w:rPr>
        <w:t xml:space="preserve">), existing political institutions, </w:t>
      </w:r>
      <w:r w:rsidRPr="000B2F53">
        <w:rPr>
          <w:rStyle w:val="StyleUnderline"/>
        </w:rPr>
        <w:t>and other factors</w:t>
      </w:r>
      <w:r w:rsidRPr="000B2F53">
        <w:rPr>
          <w:sz w:val="16"/>
        </w:rPr>
        <w:t xml:space="preserve">. The researchers say </w:t>
      </w:r>
      <w:r w:rsidRPr="000B2F53">
        <w:rPr>
          <w:rStyle w:val="Emphasis"/>
        </w:rPr>
        <w:t>establishing causation directly is elusive</w:t>
      </w:r>
      <w:r w:rsidRPr="000B2F53">
        <w:rPr>
          <w:rStyle w:val="StyleUnderline"/>
        </w:rPr>
        <w:t xml:space="preserve">, considering a </w:t>
      </w:r>
      <w:r w:rsidRPr="000B2F53">
        <w:rPr>
          <w:rStyle w:val="Emphasis"/>
        </w:rPr>
        <w:t>lack of evidence</w:t>
      </w:r>
      <w:r w:rsidRPr="000B2F53">
        <w:rPr>
          <w:sz w:val="16"/>
        </w:rPr>
        <w:t xml:space="preserve"> for explaining individual behavior. The debate over cause and effect is ongoing. </w:t>
      </w:r>
      <w:r w:rsidRPr="000B2F53">
        <w:rPr>
          <w:rStyle w:val="StyleUnderline"/>
        </w:rPr>
        <w:t>Policies can</w:t>
      </w:r>
      <w:r w:rsidRPr="000B2F53">
        <w:rPr>
          <w:sz w:val="16"/>
        </w:rPr>
        <w:t xml:space="preserve"> nevertheless be implemented to </w:t>
      </w:r>
      <w:r w:rsidRPr="000B2F53">
        <w:rPr>
          <w:rStyle w:val="StyleUnderline"/>
        </w:rPr>
        <w:t>reduce price variability. Less costly forms of stabilization</w:t>
      </w:r>
      <w:r w:rsidRPr="000B2F53">
        <w:rPr>
          <w:sz w:val="16"/>
        </w:rPr>
        <w:t xml:space="preserve">, at least in terms of government outlays, </w:t>
      </w:r>
      <w:r w:rsidRPr="000B2F53">
        <w:rPr>
          <w:rStyle w:val="StyleUnderline"/>
        </w:rPr>
        <w:t>include reducing import tariffs</w:t>
      </w:r>
      <w:r w:rsidRPr="000B2F53">
        <w:rPr>
          <w:sz w:val="16"/>
        </w:rPr>
        <w:t xml:space="preserve"> (and quotas) </w:t>
      </w:r>
      <w:r w:rsidRPr="000B2F53">
        <w:rPr>
          <w:rStyle w:val="StyleUnderline"/>
        </w:rPr>
        <w:t>to lower prices and restricting exports to increase food availability</w:t>
      </w:r>
      <w:r w:rsidRPr="000B2F53">
        <w:rPr>
          <w:sz w:val="16"/>
        </w:rPr>
        <w:t>. However, these types of policy responses, while perhaps helping an individual country's consumers in the short run, can lead to increased international price volatility, with potential for disproportionate adverse impacts on other countries that also may be experiencing food insecurity.</w:t>
      </w:r>
    </w:p>
    <w:p w14:paraId="0DC44468" w14:textId="77777777" w:rsidR="00B1382E" w:rsidRDefault="00B1382E" w:rsidP="00B1382E">
      <w:pPr>
        <w:pStyle w:val="Heading1"/>
      </w:pPr>
      <w:r>
        <w:t>EUM CP</w:t>
      </w:r>
    </w:p>
    <w:p w14:paraId="6BF8433A" w14:textId="2E37E8CE" w:rsidR="00785560" w:rsidRPr="00785560" w:rsidRDefault="00B1382E" w:rsidP="00785560">
      <w:pPr>
        <w:pStyle w:val="Heading2"/>
      </w:pPr>
      <w:r>
        <w:t>Question/Notes</w:t>
      </w:r>
    </w:p>
    <w:p w14:paraId="18699FB0" w14:textId="77777777" w:rsidR="00B1382E" w:rsidRDefault="00B1382E" w:rsidP="00B1382E">
      <w:pPr>
        <w:pStyle w:val="Heading4"/>
      </w:pPr>
      <w:r>
        <w:t xml:space="preserve">What’s the Status of the </w:t>
      </w:r>
      <w:proofErr w:type="spellStart"/>
      <w:r>
        <w:t>Cp</w:t>
      </w:r>
      <w:proofErr w:type="spellEnd"/>
      <w:r>
        <w:t>?</w:t>
      </w:r>
    </w:p>
    <w:p w14:paraId="271FD092" w14:textId="77777777" w:rsidR="00B1382E" w:rsidRDefault="00B1382E" w:rsidP="00B1382E">
      <w:pPr>
        <w:pStyle w:val="Heading4"/>
      </w:pPr>
      <w:r>
        <w:t>Why is it important the DOD and DOS act together?</w:t>
      </w:r>
    </w:p>
    <w:p w14:paraId="00C1E4A2" w14:textId="00377E63" w:rsidR="00B1382E" w:rsidRDefault="00B1382E" w:rsidP="00785560">
      <w:pPr>
        <w:pStyle w:val="Heading4"/>
      </w:pPr>
      <w:r>
        <w:t xml:space="preserve">How does the </w:t>
      </w:r>
      <w:proofErr w:type="spellStart"/>
      <w:r>
        <w:t>Cp</w:t>
      </w:r>
      <w:proofErr w:type="spellEnd"/>
      <w:r>
        <w:t xml:space="preserve"> work with weapons already in the countries?</w:t>
      </w:r>
    </w:p>
    <w:p w14:paraId="1EC8070F" w14:textId="77777777" w:rsidR="00785560" w:rsidRPr="00785560" w:rsidRDefault="00785560" w:rsidP="00785560"/>
    <w:p w14:paraId="2A846E4A" w14:textId="77777777" w:rsidR="00B1382E" w:rsidRDefault="00B1382E" w:rsidP="00B1382E">
      <w:pPr>
        <w:pStyle w:val="Heading2"/>
      </w:pPr>
      <w:r>
        <w:t>2ac</w:t>
      </w:r>
    </w:p>
    <w:p w14:paraId="3587DE2E" w14:textId="77777777" w:rsidR="00B1382E" w:rsidRDefault="00B1382E" w:rsidP="00785560">
      <w:pPr>
        <w:pStyle w:val="Heading4"/>
      </w:pPr>
      <w:r>
        <w:t xml:space="preserve">Perm do the plan in every other instance but the </w:t>
      </w:r>
      <w:proofErr w:type="spellStart"/>
      <w:r>
        <w:t>aff</w:t>
      </w:r>
      <w:proofErr w:type="spellEnd"/>
    </w:p>
    <w:p w14:paraId="7AC380EB" w14:textId="77777777" w:rsidR="00785560" w:rsidRPr="00785560" w:rsidRDefault="00785560" w:rsidP="00785560"/>
    <w:p w14:paraId="3863679F" w14:textId="77777777" w:rsidR="00B1382E" w:rsidRDefault="00B1382E" w:rsidP="00785560">
      <w:pPr>
        <w:pStyle w:val="Heading4"/>
      </w:pPr>
      <w:r>
        <w:t xml:space="preserve">Reducing sales is key to being able to solve the Yemen crisis and regaining drifting </w:t>
      </w:r>
      <w:proofErr w:type="spellStart"/>
      <w:proofErr w:type="gramStart"/>
      <w:r>
        <w:t>alliles</w:t>
      </w:r>
      <w:proofErr w:type="spellEnd"/>
      <w:r>
        <w:t xml:space="preserve"> .</w:t>
      </w:r>
      <w:proofErr w:type="gramEnd"/>
      <w:r>
        <w:t xml:space="preserve"> There’s no reason we shouldn’t be able to reduce sales to Saudi and end use to all other countries </w:t>
      </w:r>
    </w:p>
    <w:p w14:paraId="588B2197" w14:textId="77777777" w:rsidR="00B1382E" w:rsidRDefault="00B1382E" w:rsidP="00785560">
      <w:pPr>
        <w:pStyle w:val="Heading4"/>
      </w:pPr>
      <w:r>
        <w:t xml:space="preserve">EUM </w:t>
      </w:r>
      <w:proofErr w:type="spellStart"/>
      <w:proofErr w:type="gramStart"/>
      <w:r>
        <w:t>cant</w:t>
      </w:r>
      <w:proofErr w:type="spellEnd"/>
      <w:proofErr w:type="gramEnd"/>
      <w:r>
        <w:t xml:space="preserve"> solve the congressional oversight advantage. </w:t>
      </w:r>
    </w:p>
    <w:p w14:paraId="3935B999" w14:textId="77777777" w:rsidR="00785560" w:rsidRPr="00785560" w:rsidRDefault="00785560" w:rsidP="00785560"/>
    <w:p w14:paraId="74BF7D24" w14:textId="77777777" w:rsidR="00785560" w:rsidRPr="008E5422" w:rsidRDefault="00785560" w:rsidP="00785560">
      <w:pPr>
        <w:pStyle w:val="Heading4"/>
      </w:pPr>
      <w:r>
        <w:t>Doesn’t solve Yemen – everyone knows they’re misusing the weapons and Trump doesn’t care</w:t>
      </w:r>
    </w:p>
    <w:p w14:paraId="7130CC68" w14:textId="77777777" w:rsidR="00785560" w:rsidRPr="000A1117" w:rsidRDefault="00785560" w:rsidP="00785560">
      <w:pPr>
        <w:rPr>
          <w:rStyle w:val="Style13ptBold"/>
        </w:rPr>
      </w:pPr>
      <w:r w:rsidRPr="000A1117">
        <w:rPr>
          <w:rStyle w:val="Style13ptBold"/>
        </w:rPr>
        <w:t>Ahmed 2017</w:t>
      </w:r>
    </w:p>
    <w:p w14:paraId="781E950F" w14:textId="77777777" w:rsidR="00785560" w:rsidRPr="000A1117" w:rsidRDefault="00785560" w:rsidP="00785560">
      <w:pPr>
        <w:rPr>
          <w:sz w:val="18"/>
        </w:rPr>
      </w:pPr>
      <w:r w:rsidRPr="000A1117">
        <w:rPr>
          <w:sz w:val="18"/>
        </w:rPr>
        <w:t xml:space="preserve">[Akbar </w:t>
      </w:r>
      <w:proofErr w:type="spellStart"/>
      <w:r w:rsidRPr="000A1117">
        <w:rPr>
          <w:sz w:val="18"/>
        </w:rPr>
        <w:t>Shahid</w:t>
      </w:r>
      <w:proofErr w:type="spellEnd"/>
      <w:r w:rsidRPr="000A1117">
        <w:rPr>
          <w:sz w:val="18"/>
        </w:rPr>
        <w:t>, Huffington Post, “The $110 Billion Arms Deal Trump Just Signed With Saudi Arabia May Be Illegal”, https://www.huffpost.com/entry/saudi-arabia-arms-deal-trump_n_591f3322e4b094cdba53e3de?guccounter=1]</w:t>
      </w:r>
    </w:p>
    <w:p w14:paraId="48495437" w14:textId="77777777" w:rsidR="00785560" w:rsidRPr="000A1117" w:rsidRDefault="00785560" w:rsidP="00785560">
      <w:pPr>
        <w:rPr>
          <w:sz w:val="16"/>
        </w:rPr>
      </w:pPr>
      <w:r w:rsidRPr="000A1117">
        <w:rPr>
          <w:sz w:val="16"/>
        </w:rPr>
        <w:t xml:space="preserve">WASHINGTON ― </w:t>
      </w:r>
      <w:proofErr w:type="gramStart"/>
      <w:r w:rsidRPr="000A1117">
        <w:rPr>
          <w:sz w:val="16"/>
        </w:rPr>
        <w:t>A</w:t>
      </w:r>
      <w:proofErr w:type="gramEnd"/>
      <w:r w:rsidRPr="000A1117">
        <w:rPr>
          <w:sz w:val="16"/>
        </w:rPr>
        <w:t xml:space="preserve"> $110 billion </w:t>
      </w:r>
      <w:r w:rsidRPr="000A1117">
        <w:rPr>
          <w:rStyle w:val="StyleUnderline"/>
        </w:rPr>
        <w:t>arms deal with Saudi Arabia</w:t>
      </w:r>
      <w:r w:rsidRPr="000A1117">
        <w:rPr>
          <w:sz w:val="16"/>
        </w:rPr>
        <w:t xml:space="preserve"> that President Donald Trump announced Saturday </w:t>
      </w:r>
      <w:r w:rsidRPr="000A1117">
        <w:rPr>
          <w:rStyle w:val="StyleUnderline"/>
        </w:rPr>
        <w:t>would be illegal because of the Saudis’ role in</w:t>
      </w:r>
      <w:r w:rsidRPr="000A1117">
        <w:rPr>
          <w:sz w:val="16"/>
        </w:rPr>
        <w:t xml:space="preserve"> the ongoing conflict in </w:t>
      </w:r>
      <w:r w:rsidRPr="000A1117">
        <w:rPr>
          <w:rStyle w:val="StyleUnderline"/>
        </w:rPr>
        <w:t>Yemen</w:t>
      </w:r>
      <w:r w:rsidRPr="000A1117">
        <w:rPr>
          <w:sz w:val="16"/>
        </w:rPr>
        <w:t xml:space="preserve">, according to a legal analysis the Senate received Friday. </w:t>
      </w:r>
      <w:r w:rsidRPr="000A1117">
        <w:rPr>
          <w:rStyle w:val="StyleUnderline"/>
        </w:rPr>
        <w:t>The U.S. “cannot continue to rely on Saudi assurances</w:t>
      </w:r>
      <w:r w:rsidRPr="000A1117">
        <w:rPr>
          <w:sz w:val="16"/>
        </w:rPr>
        <w:t xml:space="preserve"> that it will comply with international law and agreements concerning the use of U.S.-origin equipment,” Michael </w:t>
      </w:r>
      <w:r w:rsidRPr="000A1117">
        <w:rPr>
          <w:rStyle w:val="StyleUnderline"/>
        </w:rPr>
        <w:t>Newton</w:t>
      </w:r>
      <w:r w:rsidRPr="000A1117">
        <w:rPr>
          <w:sz w:val="16"/>
        </w:rPr>
        <w:t xml:space="preserve">, a prominent Vanderbilt University law professor and former military judge advocate general, said in an opinion sent to the full Senate by the human rights arm of the American Bar Association. </w:t>
      </w:r>
      <w:r w:rsidRPr="000A1117">
        <w:rPr>
          <w:rStyle w:val="StyleUnderline"/>
        </w:rPr>
        <w:t>He cited “multiple credible reports of recurring and highly questionable [air</w:t>
      </w:r>
      <w:proofErr w:type="gramStart"/>
      <w:r w:rsidRPr="000A1117">
        <w:rPr>
          <w:rStyle w:val="StyleUnderline"/>
        </w:rPr>
        <w:t>]strikes’’</w:t>
      </w:r>
      <w:proofErr w:type="gramEnd"/>
      <w:r w:rsidRPr="000A1117">
        <w:rPr>
          <w:sz w:val="16"/>
        </w:rPr>
        <w:t xml:space="preserve"> by the Saudi military that have killed civilians. In a 23-page assessment, Newton said the </w:t>
      </w:r>
      <w:r w:rsidRPr="000A1117">
        <w:rPr>
          <w:rStyle w:val="StyleUnderline"/>
        </w:rPr>
        <w:t>strikes have continued “even after Saudi units received training and equipment to reduce civilian casualties.” “Continued sale of arms</w:t>
      </w:r>
      <w:r w:rsidRPr="000A1117">
        <w:rPr>
          <w:sz w:val="16"/>
        </w:rPr>
        <w:t xml:space="preserve"> to Saudi Arabia ― and specifically of arms used in airstrikes ― </w:t>
      </w:r>
      <w:r w:rsidRPr="000A1117">
        <w:rPr>
          <w:rStyle w:val="StyleUnderline"/>
        </w:rPr>
        <w:t>should not be presumed to be permissible” under</w:t>
      </w:r>
      <w:r w:rsidRPr="000A1117">
        <w:rPr>
          <w:sz w:val="16"/>
        </w:rPr>
        <w:t xml:space="preserve"> the two </w:t>
      </w:r>
      <w:r w:rsidRPr="000A1117">
        <w:rPr>
          <w:rStyle w:val="StyleUnderline"/>
        </w:rPr>
        <w:t>statutes covering</w:t>
      </w:r>
      <w:r w:rsidRPr="000A1117">
        <w:rPr>
          <w:sz w:val="16"/>
        </w:rPr>
        <w:t xml:space="preserve"> most </w:t>
      </w:r>
      <w:r w:rsidRPr="000A1117">
        <w:rPr>
          <w:rStyle w:val="StyleUnderline"/>
        </w:rPr>
        <w:t>sales</w:t>
      </w:r>
      <w:r w:rsidRPr="000A1117">
        <w:rPr>
          <w:sz w:val="16"/>
        </w:rPr>
        <w:t xml:space="preserve"> of military equipment by the U.S government to foreign nations, he said. </w:t>
      </w:r>
      <w:r w:rsidRPr="000A1117">
        <w:rPr>
          <w:rStyle w:val="StyleUnderline"/>
        </w:rPr>
        <w:t>The State Department said</w:t>
      </w:r>
      <w:r w:rsidRPr="000A1117">
        <w:rPr>
          <w:sz w:val="16"/>
        </w:rPr>
        <w:t xml:space="preserve"> Saturday in a statement that the </w:t>
      </w:r>
      <w:r w:rsidRPr="000A1117">
        <w:rPr>
          <w:rStyle w:val="StyleUnderline"/>
        </w:rPr>
        <w:t>sales would occur under the foreign military sales process</w:t>
      </w:r>
      <w:r w:rsidRPr="000A1117">
        <w:rPr>
          <w:sz w:val="16"/>
        </w:rPr>
        <w:t xml:space="preserve">. Newton told senators that should not be available to Saudi Arabia until the Saudi and U.S. governments offer new certifications to prove that the Saudis are following the law on using U.S. weaponry. The arms package includes tanks, artillery, ships, helicopters, missile defense systems and </w:t>
      </w:r>
      <w:proofErr w:type="spellStart"/>
      <w:r w:rsidRPr="000A1117">
        <w:rPr>
          <w:sz w:val="16"/>
        </w:rPr>
        <w:t>cybersecurity</w:t>
      </w:r>
      <w:proofErr w:type="spellEnd"/>
      <w:r w:rsidRPr="000A1117">
        <w:rPr>
          <w:sz w:val="16"/>
        </w:rPr>
        <w:t xml:space="preserve"> technology worth “almost $110 billion,” according to the statement.</w:t>
      </w:r>
      <w:r>
        <w:rPr>
          <w:sz w:val="16"/>
        </w:rPr>
        <w:t xml:space="preserve"> The Obama administration committed to many elements of the package, but the Trump administration is presenting it as a major accomplishment. Jared </w:t>
      </w:r>
      <w:r w:rsidRPr="000A1117">
        <w:rPr>
          <w:rStyle w:val="StyleUnderline"/>
        </w:rPr>
        <w:t>Kushner</w:t>
      </w:r>
      <w:r>
        <w:rPr>
          <w:sz w:val="16"/>
        </w:rPr>
        <w:t xml:space="preserve">, Trump’s son-in-law and a White House aide, </w:t>
      </w:r>
      <w:r w:rsidRPr="000A1117">
        <w:rPr>
          <w:rStyle w:val="StyleUnderline"/>
        </w:rPr>
        <w:t>has built a rapport with</w:t>
      </w:r>
      <w:r>
        <w:rPr>
          <w:sz w:val="16"/>
        </w:rPr>
        <w:t xml:space="preserve"> Saudi Deputy Crown Prince </w:t>
      </w:r>
      <w:r w:rsidRPr="000A1117">
        <w:rPr>
          <w:rStyle w:val="StyleUnderline"/>
        </w:rPr>
        <w:t>Mohammed bin Salman and personally intervened</w:t>
      </w:r>
      <w:r>
        <w:rPr>
          <w:sz w:val="16"/>
        </w:rPr>
        <w:t xml:space="preserve"> with weapons manufacturer Lockheed Martin to get the Saudis a better deal, The New York Times reported. The bar association’s Center for Human Rights requested the assessment after receiving several congressional inquiries about the legality of continued sales to the Saudis. Senators skeptical of the Saudi campaign in Yemen unsuccessfully tried to block a $1.15 billion arms transfer last fall. The legal analysis suggests that they should try again. There’s already an apparent appetite for such a move: Sen. Chris Murphy (D-Conn.), an architect of last year’s effort, blasted the deal in a </w:t>
      </w:r>
      <w:proofErr w:type="spellStart"/>
      <w:r>
        <w:rPr>
          <w:sz w:val="16"/>
        </w:rPr>
        <w:t>HuffPost</w:t>
      </w:r>
      <w:proofErr w:type="spellEnd"/>
      <w:r>
        <w:rPr>
          <w:sz w:val="16"/>
        </w:rPr>
        <w:t xml:space="preserve"> blog post on Saturday. “Saudi Arabia is an important friend and partner for the United States,” Murphy wrote. “But they are still a deeply imperfect friend. $110 billion in weapons will exacerbate, not ameliorate, those imperfections.” A U.S.-backed, Saudi-led coalition of countries has been at war in Yemen for over two years, fighting Iran-backed militants who have taken over much of the country. The coalition has been repeatedly accused of war-crime violations for its role in the deaths of thousands of civilians in the Arab world’s poorest country. The United Nations has reported nearly 5,000 deaths have occurred, and said the actual toll is likely far higher. U.N. experts have repeatedly singled out coalition airstrikes, which are supported by American aerial refueling, as the single largest cause of civilian casualties during various periods in the conflict. Meanwhile, naval blockades by the coalition and interference in aid deliveries by the pro-Iran militants have caused a major humanitarian crisis: 19 million Yemenis are in need of aid, according to the U.N., and a famine may soon be declared. Extremist groups, notably al Qaeda, have taken advantage of the chaos to expand their power. Then-President Barack Obama authorized U.S. assistance to the coalition in March 2015. His administration halted some arms transfers last December after a major Saudi-led attack on a funeral, but it kept up the majority of U.S. support. Obama approved a record-breaking $115 billion in arms sales to the Saudis during his time in office, but the country’s leaders frequently claimed he abandoned them because of his nuclear diplomacy with Iran and reluctance to strongly intervene in Syria. </w:t>
      </w:r>
      <w:r w:rsidRPr="000A1117">
        <w:rPr>
          <w:rStyle w:val="StyleUnderline"/>
        </w:rPr>
        <w:t>Trump’s team is speaking of the deal as a sign of a renewed commitment</w:t>
      </w:r>
      <w:r>
        <w:rPr>
          <w:sz w:val="16"/>
        </w:rPr>
        <w:t xml:space="preserve"> to the longtime U.S. partner ― even though he often criticized the Saudis on the campaign trail. Newton, in his analysis, charged that Saudi military strikes have deliberately targeted markets and hospitals where few, if any, enemy combatants were located. He also cited Saudi Arabia’s domestic human rights abuses, its failure to hold military officers accountable and its illegal use of cluster munitions as justifying an immediate end of U.S. military support. U.S. personnel or contractors could be vulnerable under international humanitarian law if the military sales </w:t>
      </w:r>
      <w:proofErr w:type="gramStart"/>
      <w:r>
        <w:rPr>
          <w:sz w:val="16"/>
        </w:rPr>
        <w:t>continue,</w:t>
      </w:r>
      <w:proofErr w:type="gramEnd"/>
      <w:r>
        <w:rPr>
          <w:sz w:val="16"/>
        </w:rPr>
        <w:t xml:space="preserve"> Newton added ― especially because the armaments could be used in an anticipated Saudi assault on the </w:t>
      </w:r>
      <w:proofErr w:type="spellStart"/>
      <w:r>
        <w:rPr>
          <w:sz w:val="16"/>
        </w:rPr>
        <w:t>Yemani</w:t>
      </w:r>
      <w:proofErr w:type="spellEnd"/>
      <w:r>
        <w:rPr>
          <w:sz w:val="16"/>
        </w:rPr>
        <w:t xml:space="preserve"> port of </w:t>
      </w:r>
      <w:proofErr w:type="spellStart"/>
      <w:r>
        <w:rPr>
          <w:sz w:val="16"/>
        </w:rPr>
        <w:t>Hodeidah</w:t>
      </w:r>
      <w:proofErr w:type="spellEnd"/>
      <w:r>
        <w:rPr>
          <w:sz w:val="16"/>
        </w:rPr>
        <w:t xml:space="preserve">, which would have a devastating impact on millions. One-time military lawyer Rep. Ted Lieu (D-Calif.) has suggested that such prosecution is possible. </w:t>
      </w:r>
      <w:r w:rsidRPr="000A1117">
        <w:rPr>
          <w:rStyle w:val="StyleUnderline"/>
        </w:rPr>
        <w:t>Despite failed private efforts to improve the humanitarian situation in Yemen, the Trump administration has not expressed much public concern about the Saudis’ conduct</w:t>
      </w:r>
      <w:r>
        <w:rPr>
          <w:sz w:val="16"/>
        </w:rPr>
        <w:t xml:space="preserve"> in the conflict. </w:t>
      </w:r>
      <w:r w:rsidRPr="000A1117">
        <w:rPr>
          <w:rStyle w:val="StyleUnderline"/>
        </w:rPr>
        <w:t>It’s instead loudly cheered the kingdom ―</w:t>
      </w:r>
      <w:r>
        <w:rPr>
          <w:sz w:val="16"/>
        </w:rPr>
        <w:t xml:space="preserve"> and chosen it as the site for Trump’s first foreign visit, which the Saudis are promoting as an epoch-defining moment. “This package demonstrates the United States’ commitment to our partnership with Saudi Arabia, while also expanding opportunities for American companies in the region, potentially supporting tens of thousands of new jobs in the United States,” the State Department said Saturday in its release. The statement did not mention the U.S. and Saudi role in the controversial Yemen war. Speaking Saturday in the Saudi capital, Secretary of State Rex </w:t>
      </w:r>
      <w:proofErr w:type="spellStart"/>
      <w:r>
        <w:rPr>
          <w:sz w:val="16"/>
        </w:rPr>
        <w:t>Tillerson</w:t>
      </w:r>
      <w:proofErr w:type="spellEnd"/>
      <w:r>
        <w:rPr>
          <w:sz w:val="16"/>
        </w:rPr>
        <w:t xml:space="preserve"> said continued U.S. arms transfers were meant to help Saudi actions in Yemen. The Saudi side suggested total coherence on the issue, despite the war crimes allegations and lawmakers’ vocal complaints. “</w:t>
      </w:r>
      <w:r w:rsidRPr="000A1117">
        <w:rPr>
          <w:rStyle w:val="StyleUnderline"/>
        </w:rPr>
        <w:t>There are many who try to find gaps between the policy of the United States and that of Saudi Arabia, but they will never succeed</w:t>
      </w:r>
      <w:r>
        <w:rPr>
          <w:sz w:val="16"/>
        </w:rPr>
        <w:t>,” Saudi foreign minister Adel al-</w:t>
      </w:r>
      <w:proofErr w:type="spellStart"/>
      <w:r>
        <w:rPr>
          <w:sz w:val="16"/>
        </w:rPr>
        <w:t>Jubeir</w:t>
      </w:r>
      <w:proofErr w:type="spellEnd"/>
      <w:r>
        <w:rPr>
          <w:sz w:val="16"/>
        </w:rPr>
        <w:t xml:space="preserve"> said in a statement issued Friday by the Saudi Embassy in Washington. “</w:t>
      </w:r>
      <w:r w:rsidRPr="000A1117">
        <w:rPr>
          <w:rStyle w:val="StyleUnderline"/>
        </w:rPr>
        <w:t>The position of President Trump, and that of Congress, is completely aligned with that of Saudi Arabia.</w:t>
      </w:r>
      <w:r>
        <w:rPr>
          <w:sz w:val="16"/>
        </w:rPr>
        <w:t xml:space="preserve"> We agree on Iraq, Iran, Syria and Yemen. Our relationship is on an upward trajectory.”</w:t>
      </w:r>
    </w:p>
    <w:p w14:paraId="40308DE2" w14:textId="77777777" w:rsidR="00785560" w:rsidRPr="008E5422" w:rsidRDefault="00785560" w:rsidP="00785560"/>
    <w:p w14:paraId="21BFF105" w14:textId="77777777" w:rsidR="00785560" w:rsidRDefault="00785560" w:rsidP="00785560"/>
    <w:p w14:paraId="5B8DFF18" w14:textId="77777777" w:rsidR="00785560" w:rsidRDefault="00785560" w:rsidP="00785560"/>
    <w:p w14:paraId="718010FC" w14:textId="77777777" w:rsidR="00785560" w:rsidRDefault="00785560" w:rsidP="00785560"/>
    <w:p w14:paraId="6C948E18" w14:textId="77777777" w:rsidR="00B1382E" w:rsidRDefault="00B1382E" w:rsidP="00785560">
      <w:pPr>
        <w:pStyle w:val="Heading4"/>
      </w:pPr>
      <w:proofErr w:type="gramStart"/>
      <w:r>
        <w:t>Multiple structural barriers to effective EUM that the CP can’t shore up.</w:t>
      </w:r>
      <w:proofErr w:type="gramEnd"/>
    </w:p>
    <w:p w14:paraId="1A1C32AC" w14:textId="77777777" w:rsidR="00B1382E" w:rsidRDefault="00B1382E" w:rsidP="00B1382E">
      <w:r w:rsidRPr="00EF5CCB">
        <w:rPr>
          <w:rStyle w:val="Style13ptBold"/>
        </w:rPr>
        <w:t>Dalton et al ’18</w:t>
      </w:r>
      <w:r>
        <w:t xml:space="preserve"> [Melissa G. Dalton is a senior fellow and deputy director of the CSIS International Security Program, Hijab Shah is a research associate with the International Security Program at CSIS, Shannon N. Green is the director and senior fellow of the Human Rights Initiative at CSIS., Rebecca Hughes is an intern with the CSIS International Security Program with an M.S. in foreign service from Georgetown University, February 2018, “Oversight and Accountability in U.S. Security Sector Assistance: Seeking Return on Investment,” A Report of the CSIS INTERNATIONAL SECURITY PROGRAM, Center for Strategic and International Studies, PROJECT DIRECTOR Melissa G. Dalton, </w:t>
      </w:r>
      <w:hyperlink r:id="rId43" w:history="1">
        <w:r w:rsidRPr="000017AB">
          <w:rPr>
            <w:rStyle w:val="Hyperlink"/>
          </w:rPr>
          <w:t>https://csis-prod.s3.amazonaws.com/s3fs-public/publication/180207_Dalton_OversightAccountability_Web.pdf?9CJj6j5KVqQgWAlLSLJkOpdCga.Yz28l</w:t>
        </w:r>
      </w:hyperlink>
      <w:r>
        <w:t xml:space="preserve">, </w:t>
      </w:r>
      <w:proofErr w:type="spellStart"/>
      <w:r>
        <w:t>cs</w:t>
      </w:r>
      <w:proofErr w:type="spellEnd"/>
      <w:r>
        <w:t>]</w:t>
      </w:r>
    </w:p>
    <w:p w14:paraId="46D09F04" w14:textId="77777777" w:rsidR="00B1382E" w:rsidRDefault="00B1382E" w:rsidP="00B1382E">
      <w:pPr>
        <w:rPr>
          <w:sz w:val="12"/>
        </w:rPr>
      </w:pPr>
      <w:r w:rsidRPr="00153E40">
        <w:rPr>
          <w:sz w:val="12"/>
        </w:rPr>
        <w:t xml:space="preserve">Every year the United States disburses billions of dollars on SSA and conducts thousands of </w:t>
      </w:r>
      <w:proofErr w:type="spellStart"/>
      <w:r w:rsidRPr="00153E40">
        <w:rPr>
          <w:sz w:val="12"/>
        </w:rPr>
        <w:t>secu</w:t>
      </w:r>
      <w:proofErr w:type="spellEnd"/>
      <w:r w:rsidRPr="00153E40">
        <w:rPr>
          <w:sz w:val="12"/>
        </w:rPr>
        <w:t xml:space="preserve">- </w:t>
      </w:r>
      <w:proofErr w:type="spellStart"/>
      <w:r w:rsidRPr="00153E40">
        <w:rPr>
          <w:sz w:val="12"/>
        </w:rPr>
        <w:t>rity</w:t>
      </w:r>
      <w:proofErr w:type="spellEnd"/>
      <w:r w:rsidRPr="00153E40">
        <w:rPr>
          <w:sz w:val="12"/>
        </w:rPr>
        <w:t xml:space="preserve"> cooperation activities with foreign security officials and forces.16 </w:t>
      </w:r>
      <w:r w:rsidRPr="00EF5CCB">
        <w:rPr>
          <w:rStyle w:val="StyleUnderline"/>
        </w:rPr>
        <w:t>Effective monitoring and evaluation can enable the U.S. government to track how the dollars and efforts it expends on security assistance perform in terms of return on investment for meeting strategic and operational goals, and whether partner countries use</w:t>
      </w:r>
      <w:r w:rsidRPr="00153E40">
        <w:rPr>
          <w:sz w:val="12"/>
        </w:rPr>
        <w:t xml:space="preserve"> SSA </w:t>
      </w:r>
      <w:r w:rsidRPr="00EF5CCB">
        <w:rPr>
          <w:rStyle w:val="StyleUnderline"/>
        </w:rPr>
        <w:t>responsibly and with respect for human rights</w:t>
      </w:r>
      <w:r w:rsidRPr="00153E40">
        <w:rPr>
          <w:sz w:val="12"/>
        </w:rPr>
        <w:t xml:space="preserve"> norms and values. Through monitoring and evaluation over years of an SSA relationship, the United States may truly be able to define its return on investment. However, to assess strategic and programmatic performance through monitoring and evaluation, the U.S. government must have a baseline understanding of what it is trying to accomplish in the particular regional context into which SSA resources will flow. Effective planning through an interagency process provides the foundation. Planning occurs prior to implementation, and ideally is undertaken in collaboration with all relevant U.S. agencies and the partner nation. Planning entails developing a baseline assessment of the environment in which security cooperation </w:t>
      </w:r>
      <w:proofErr w:type="spellStart"/>
      <w:r w:rsidRPr="00153E40">
        <w:rPr>
          <w:sz w:val="12"/>
        </w:rPr>
        <w:t>activi</w:t>
      </w:r>
      <w:proofErr w:type="spellEnd"/>
      <w:r w:rsidRPr="00153E40">
        <w:rPr>
          <w:sz w:val="12"/>
        </w:rPr>
        <w:t xml:space="preserve">- ties will take place, the partner’s existing capabilities and ability to absorb assistance, and the extent to which the partner country’s interests, values, and objectives are aligned with those of the United States. During the planning phase partners should identify metrics for determining progress and success, and develop a monitoring plan that reflects those metrics. In order to do this, part- </w:t>
      </w:r>
      <w:proofErr w:type="spellStart"/>
      <w:r w:rsidRPr="00153E40">
        <w:rPr>
          <w:sz w:val="12"/>
        </w:rPr>
        <w:t>ners</w:t>
      </w:r>
      <w:proofErr w:type="spellEnd"/>
      <w:r w:rsidRPr="00153E40">
        <w:rPr>
          <w:sz w:val="12"/>
        </w:rPr>
        <w:t xml:space="preserve"> must establish SMART objectives—objectives that are specific, measurable, achievable, </w:t>
      </w:r>
      <w:proofErr w:type="spellStart"/>
      <w:r w:rsidRPr="00153E40">
        <w:rPr>
          <w:sz w:val="12"/>
        </w:rPr>
        <w:t>rel</w:t>
      </w:r>
      <w:proofErr w:type="spellEnd"/>
      <w:r w:rsidRPr="00153E40">
        <w:rPr>
          <w:sz w:val="12"/>
        </w:rPr>
        <w:t xml:space="preserve">- </w:t>
      </w:r>
      <w:proofErr w:type="spellStart"/>
      <w:r w:rsidRPr="00153E40">
        <w:rPr>
          <w:sz w:val="12"/>
        </w:rPr>
        <w:t>evant</w:t>
      </w:r>
      <w:proofErr w:type="spellEnd"/>
      <w:r w:rsidRPr="00153E40">
        <w:rPr>
          <w:sz w:val="12"/>
        </w:rPr>
        <w:t xml:space="preserve"> and results-orientated, and time-bound.17 </w:t>
      </w:r>
      <w:proofErr w:type="gramStart"/>
      <w:r w:rsidRPr="00153E40">
        <w:rPr>
          <w:sz w:val="12"/>
        </w:rPr>
        <w:t>The</w:t>
      </w:r>
      <w:proofErr w:type="gramEnd"/>
      <w:r w:rsidRPr="00153E40">
        <w:rPr>
          <w:sz w:val="12"/>
        </w:rPr>
        <w:t xml:space="preserve"> planning process is vital in the scheme of SSA activities. Following the FY 2017 NDAA reforms, </w:t>
      </w:r>
      <w:proofErr w:type="spellStart"/>
      <w:proofErr w:type="gramStart"/>
      <w:r w:rsidRPr="00153E40">
        <w:rPr>
          <w:sz w:val="12"/>
        </w:rPr>
        <w:t>DoD</w:t>
      </w:r>
      <w:proofErr w:type="spellEnd"/>
      <w:proofErr w:type="gramEnd"/>
      <w:r w:rsidRPr="00153E40">
        <w:rPr>
          <w:sz w:val="12"/>
        </w:rPr>
        <w:t xml:space="preserve"> developed a cross-agency planning process to guide SSA development, currently in its first year of execution and summarized as follows: 1. Assess Threat and Articulate Desired Outcome 2. Jointly Articulate Desired Partner Role in Achieving Outcome 3. Jointly Articulate Desired U.S. Support Role in Achieving Outcome 4. Identify Partner Capability Areas for Achieving Outcome 5. Outline Specific Activities for Achieving Outcome Monitoring is the process by which efforts are tracked to determine whether inputs (e.g., training and money) have translated into intermediate objectives (e.g., number of people trained and equipment obtained). </w:t>
      </w:r>
      <w:r w:rsidRPr="00EF5CCB">
        <w:rPr>
          <w:rStyle w:val="StyleUnderline"/>
        </w:rPr>
        <w:t xml:space="preserve">Evaluation is the process by which policymakers and implementers examine the extent to which security cooperation activities have achieved their stated objectives. This process is critical to providing leaders and </w:t>
      </w:r>
      <w:proofErr w:type="spellStart"/>
      <w:r w:rsidRPr="00EF5CCB">
        <w:rPr>
          <w:rStyle w:val="StyleUnderline"/>
        </w:rPr>
        <w:t>decisionmakers</w:t>
      </w:r>
      <w:proofErr w:type="spellEnd"/>
      <w:r w:rsidRPr="00EF5CCB">
        <w:rPr>
          <w:rStyle w:val="StyleUnderline"/>
        </w:rPr>
        <w:t xml:space="preserve"> with</w:t>
      </w:r>
      <w:r w:rsidRPr="00153E40">
        <w:rPr>
          <w:sz w:val="12"/>
        </w:rPr>
        <w:t xml:space="preserve"> an </w:t>
      </w:r>
      <w:r w:rsidRPr="00EF5CCB">
        <w:rPr>
          <w:rStyle w:val="StyleUnderline"/>
        </w:rPr>
        <w:t>understanding</w:t>
      </w:r>
      <w:r w:rsidRPr="00153E40">
        <w:rPr>
          <w:sz w:val="12"/>
        </w:rPr>
        <w:t xml:space="preserve"> of what is work- </w:t>
      </w:r>
      <w:proofErr w:type="spellStart"/>
      <w:r w:rsidRPr="00153E40">
        <w:rPr>
          <w:sz w:val="12"/>
        </w:rPr>
        <w:t>ing</w:t>
      </w:r>
      <w:proofErr w:type="spellEnd"/>
      <w:r w:rsidRPr="00153E40">
        <w:rPr>
          <w:sz w:val="12"/>
        </w:rPr>
        <w:t xml:space="preserve"> and what is not. Planning, monitoring, and evaluation are crucial to ensuring that SSA activities are supportive of U.S. objectives. Accordingly, the U.S. security cooperation workforce must be trained to conduct baseline assessments, establish SMART objectives that articulate desired end states, define metrics by which to measure a program’s success, evaluate risks and identify </w:t>
      </w:r>
      <w:proofErr w:type="spellStart"/>
      <w:r w:rsidRPr="00153E40">
        <w:rPr>
          <w:sz w:val="12"/>
        </w:rPr>
        <w:t>mitiga</w:t>
      </w:r>
      <w:proofErr w:type="spellEnd"/>
      <w:r w:rsidRPr="00153E40">
        <w:rPr>
          <w:sz w:val="12"/>
        </w:rPr>
        <w:t xml:space="preserve">- </w:t>
      </w:r>
      <w:proofErr w:type="spellStart"/>
      <w:r w:rsidRPr="00153E40">
        <w:rPr>
          <w:sz w:val="12"/>
        </w:rPr>
        <w:t>tion</w:t>
      </w:r>
      <w:proofErr w:type="spellEnd"/>
      <w:r w:rsidRPr="00153E40">
        <w:rPr>
          <w:sz w:val="12"/>
        </w:rPr>
        <w:t xml:space="preserve"> steps, and design programs with strong feedback loops. An upfront approach to SSA will help policymakers articulate long-term security cooperation objectives and measure progress against those objectives throughout the life cycle of the program. </w:t>
      </w:r>
      <w:r w:rsidRPr="00307571">
        <w:rPr>
          <w:rStyle w:val="StyleUnderline"/>
        </w:rPr>
        <w:t>Monitoring and evaluation</w:t>
      </w:r>
      <w:r w:rsidRPr="00153E40">
        <w:rPr>
          <w:sz w:val="12"/>
        </w:rPr>
        <w:t xml:space="preserve"> (</w:t>
      </w:r>
      <w:r w:rsidRPr="00307571">
        <w:rPr>
          <w:rStyle w:val="Emphasis"/>
        </w:rPr>
        <w:t>M&amp;E</w:t>
      </w:r>
      <w:r w:rsidRPr="00153E40">
        <w:rPr>
          <w:sz w:val="12"/>
        </w:rPr>
        <w:t xml:space="preserve">) also </w:t>
      </w:r>
      <w:r w:rsidRPr="00307571">
        <w:rPr>
          <w:rStyle w:val="StyleUnderline"/>
        </w:rPr>
        <w:t>plays a vital role in enhancing oversight of how training and equipment are employed by partner nations</w:t>
      </w:r>
      <w:r w:rsidRPr="00153E40">
        <w:rPr>
          <w:sz w:val="12"/>
        </w:rPr>
        <w:t xml:space="preserve">. </w:t>
      </w:r>
      <w:r w:rsidRPr="00307571">
        <w:rPr>
          <w:rStyle w:val="StyleUnderline"/>
        </w:rPr>
        <w:t xml:space="preserve">Specifically, end-use monitoring </w:t>
      </w:r>
      <w:r w:rsidRPr="00307571">
        <w:rPr>
          <w:rStyle w:val="Emphasis"/>
        </w:rPr>
        <w:t>(EUM)</w:t>
      </w:r>
      <w:r w:rsidRPr="00153E40">
        <w:rPr>
          <w:sz w:val="12"/>
        </w:rPr>
        <w:t xml:space="preserve"> pro- grams </w:t>
      </w:r>
      <w:r w:rsidRPr="00307571">
        <w:rPr>
          <w:rStyle w:val="StyleUnderline"/>
        </w:rPr>
        <w:t xml:space="preserve">aim to reduce the security risks involved in transfers of U.S. arms and equipment by </w:t>
      </w:r>
      <w:proofErr w:type="spellStart"/>
      <w:r w:rsidRPr="00307571">
        <w:rPr>
          <w:rStyle w:val="StyleUnderline"/>
        </w:rPr>
        <w:t>ensur</w:t>
      </w:r>
      <w:proofErr w:type="spellEnd"/>
      <w:r w:rsidRPr="00307571">
        <w:rPr>
          <w:rStyle w:val="StyleUnderline"/>
        </w:rPr>
        <w:t xml:space="preserve">- </w:t>
      </w:r>
      <w:proofErr w:type="spellStart"/>
      <w:r w:rsidRPr="00307571">
        <w:rPr>
          <w:rStyle w:val="StyleUnderline"/>
        </w:rPr>
        <w:t>ing</w:t>
      </w:r>
      <w:proofErr w:type="spellEnd"/>
      <w:r w:rsidRPr="00307571">
        <w:rPr>
          <w:rStyle w:val="StyleUnderline"/>
        </w:rPr>
        <w:t xml:space="preserve"> that they are not misused and remain within the security force to which they are assigned</w:t>
      </w:r>
      <w:r w:rsidRPr="00153E40">
        <w:rPr>
          <w:sz w:val="12"/>
        </w:rPr>
        <w:t xml:space="preserve">.18 </w:t>
      </w:r>
      <w:proofErr w:type="gramStart"/>
      <w:r w:rsidRPr="00307571">
        <w:rPr>
          <w:rStyle w:val="StyleUnderline"/>
        </w:rPr>
        <w:t>The</w:t>
      </w:r>
      <w:proofErr w:type="gramEnd"/>
      <w:r w:rsidRPr="00307571">
        <w:rPr>
          <w:rStyle w:val="StyleUnderline"/>
        </w:rPr>
        <w:t xml:space="preserve"> two primary U.S. government EUM programs are Blue Lantern and Golden Sentry.</w:t>
      </w:r>
      <w:r w:rsidRPr="00153E40">
        <w:rPr>
          <w:sz w:val="12"/>
        </w:rPr>
        <w:t xml:space="preserve"> </w:t>
      </w:r>
      <w:proofErr w:type="spellStart"/>
      <w:r w:rsidRPr="00307571">
        <w:rPr>
          <w:rStyle w:val="StyleUnderline"/>
        </w:rPr>
        <w:t>DoS</w:t>
      </w:r>
      <w:r w:rsidRPr="00153E40">
        <w:rPr>
          <w:sz w:val="12"/>
        </w:rPr>
        <w:t>’s</w:t>
      </w:r>
      <w:proofErr w:type="spellEnd"/>
      <w:r w:rsidRPr="00153E40">
        <w:rPr>
          <w:sz w:val="12"/>
        </w:rPr>
        <w:t xml:space="preserve"> Directorate of the Defense Trade Controls (DDTC) </w:t>
      </w:r>
      <w:r w:rsidRPr="00307571">
        <w:rPr>
          <w:rStyle w:val="StyleUnderline"/>
        </w:rPr>
        <w:t>coordinates the Blue Lantern program, in which U.S. embassy officials conduct pre-license checks and post-shipment verifications of items transferred via Direct Commercial Sales (DCS)</w:t>
      </w:r>
      <w:r w:rsidRPr="00153E40">
        <w:rPr>
          <w:sz w:val="12"/>
        </w:rPr>
        <w:t xml:space="preserve">.19 </w:t>
      </w:r>
      <w:proofErr w:type="spellStart"/>
      <w:r w:rsidRPr="00307571">
        <w:rPr>
          <w:rStyle w:val="StyleUnderline"/>
        </w:rPr>
        <w:t>DoD</w:t>
      </w:r>
      <w:r w:rsidRPr="00153E40">
        <w:rPr>
          <w:sz w:val="12"/>
        </w:rPr>
        <w:t>’s</w:t>
      </w:r>
      <w:proofErr w:type="spellEnd"/>
      <w:r w:rsidRPr="00153E40">
        <w:rPr>
          <w:sz w:val="12"/>
        </w:rPr>
        <w:t xml:space="preserve"> Defense Security Cooperation Agency (DSCA) </w:t>
      </w:r>
      <w:r w:rsidRPr="00307571">
        <w:rPr>
          <w:rStyle w:val="StyleUnderline"/>
        </w:rPr>
        <w:t>manages the Golden Sentry program, which performs an analogous function for foreign military sales (FMS) transfers</w:t>
      </w:r>
      <w:r w:rsidRPr="00153E40">
        <w:rPr>
          <w:sz w:val="12"/>
        </w:rPr>
        <w:t>.20 Strengths, Weaknesses, and Gaps Strong strategic and programmatic planning, monitoring, and evaluation enhances the ability of U.S. policymakers and planners to precisely target SSA, gauge its return on investment, and link it to strategic objectives. I</w:t>
      </w:r>
      <w:r w:rsidRPr="00307571">
        <w:rPr>
          <w:rStyle w:val="StyleUnderline"/>
        </w:rPr>
        <w:t>n the short term, M&amp;E can help implementers identify and address programmatic weaknesses and gaps. Over the long term, M&amp;E enables organizations to absorb and apply lessons learned and best practices to future engagements</w:t>
      </w:r>
      <w:r w:rsidRPr="00153E40">
        <w:rPr>
          <w:sz w:val="12"/>
        </w:rPr>
        <w:t xml:space="preserve">.21 In recent years, interest from senior policymakers, the requirements of the Presidential Policy Directive 23 on Security Sector Assistance (PPD 23), and pressure from Congress have pushed agencies to think more strategically about SSA and improve M&amp;E mechanisms.22 Yet, despite increased policy and legislative attention, </w:t>
      </w:r>
      <w:proofErr w:type="spellStart"/>
      <w:r w:rsidRPr="00153E40">
        <w:rPr>
          <w:sz w:val="12"/>
        </w:rPr>
        <w:t>DoD</w:t>
      </w:r>
      <w:proofErr w:type="spellEnd"/>
      <w:r w:rsidRPr="00153E40">
        <w:rPr>
          <w:sz w:val="12"/>
        </w:rPr>
        <w:t xml:space="preserve"> and </w:t>
      </w:r>
      <w:proofErr w:type="spellStart"/>
      <w:r w:rsidRPr="00153E40">
        <w:rPr>
          <w:sz w:val="12"/>
        </w:rPr>
        <w:t>DoS</w:t>
      </w:r>
      <w:proofErr w:type="spellEnd"/>
      <w:r w:rsidRPr="00153E40">
        <w:rPr>
          <w:sz w:val="12"/>
        </w:rPr>
        <w:t xml:space="preserve"> are still in the early stages of their efforts to implement </w:t>
      </w:r>
      <w:proofErr w:type="spellStart"/>
      <w:r w:rsidRPr="00153E40">
        <w:rPr>
          <w:sz w:val="12"/>
        </w:rPr>
        <w:t>consis</w:t>
      </w:r>
      <w:proofErr w:type="spellEnd"/>
      <w:r w:rsidRPr="00153E40">
        <w:rPr>
          <w:sz w:val="12"/>
        </w:rPr>
        <w:t xml:space="preserve">- tent M&amp;E systems. As indicated in the flowchart above, </w:t>
      </w:r>
      <w:proofErr w:type="spellStart"/>
      <w:proofErr w:type="gramStart"/>
      <w:r w:rsidRPr="00153E40">
        <w:rPr>
          <w:sz w:val="12"/>
        </w:rPr>
        <w:t>DoD</w:t>
      </w:r>
      <w:proofErr w:type="spellEnd"/>
      <w:proofErr w:type="gramEnd"/>
      <w:r w:rsidRPr="00153E40">
        <w:rPr>
          <w:sz w:val="12"/>
        </w:rPr>
        <w:t xml:space="preserve"> is taking steps to improve its planning process for SSA, designing a new system to distill partner and U.S. objectives, requirements, and M&amp;E criteria. Policymakers at </w:t>
      </w:r>
      <w:proofErr w:type="spellStart"/>
      <w:proofErr w:type="gramStart"/>
      <w:r w:rsidRPr="00153E40">
        <w:rPr>
          <w:sz w:val="12"/>
        </w:rPr>
        <w:t>DoD</w:t>
      </w:r>
      <w:proofErr w:type="spellEnd"/>
      <w:proofErr w:type="gramEnd"/>
      <w:r w:rsidRPr="00153E40">
        <w:rPr>
          <w:sz w:val="12"/>
        </w:rPr>
        <w:t xml:space="preserve"> have developed a “concept-first approach” to encourage upfront analysis and strong program design. Broadly, however, planning of SSA programs and activities is still inhibited by U.S. agencies’ failure to coordinate with partner countries and with each other. U.S. agencies responsible for SSA may not coordinate with partner countries and design projects with both U.S. and partner country objectives in mind. This can result in a misalignment of goals, decreased partner country buy-in, or diminished strategic impact. </w:t>
      </w:r>
      <w:r w:rsidRPr="00307571">
        <w:rPr>
          <w:rStyle w:val="StyleUnderline"/>
        </w:rPr>
        <w:t xml:space="preserve">Lack of interagency </w:t>
      </w:r>
      <w:proofErr w:type="spellStart"/>
      <w:r w:rsidRPr="00307571">
        <w:rPr>
          <w:rStyle w:val="StyleUnderline"/>
        </w:rPr>
        <w:t>coordina</w:t>
      </w:r>
      <w:proofErr w:type="spellEnd"/>
      <w:r w:rsidRPr="00307571">
        <w:rPr>
          <w:rStyle w:val="StyleUnderline"/>
        </w:rPr>
        <w:t xml:space="preserve">- </w:t>
      </w:r>
      <w:proofErr w:type="spellStart"/>
      <w:r w:rsidRPr="00307571">
        <w:rPr>
          <w:rStyle w:val="StyleUnderline"/>
        </w:rPr>
        <w:t>tion</w:t>
      </w:r>
      <w:proofErr w:type="spellEnd"/>
      <w:r w:rsidRPr="00307571">
        <w:rPr>
          <w:rStyle w:val="StyleUnderline"/>
        </w:rPr>
        <w:t xml:space="preserve"> and a dearth of strategic guidance documents hinder the U.S. government’s ability to prioritize funding and resources, though both </w:t>
      </w:r>
      <w:proofErr w:type="spellStart"/>
      <w:r w:rsidRPr="00307571">
        <w:rPr>
          <w:rStyle w:val="StyleUnderline"/>
        </w:rPr>
        <w:t>DoD</w:t>
      </w:r>
      <w:proofErr w:type="spellEnd"/>
      <w:r w:rsidRPr="00307571">
        <w:rPr>
          <w:rStyle w:val="StyleUnderline"/>
        </w:rPr>
        <w:t xml:space="preserve"> and </w:t>
      </w:r>
      <w:proofErr w:type="spellStart"/>
      <w:r w:rsidRPr="00307571">
        <w:rPr>
          <w:rStyle w:val="StyleUnderline"/>
        </w:rPr>
        <w:t>DoS</w:t>
      </w:r>
      <w:proofErr w:type="spellEnd"/>
      <w:r w:rsidRPr="00307571">
        <w:rPr>
          <w:rStyle w:val="StyleUnderline"/>
        </w:rPr>
        <w:t xml:space="preserve"> are taking steps to improve these gaps</w:t>
      </w:r>
      <w:r w:rsidRPr="00153E40">
        <w:rPr>
          <w:sz w:val="12"/>
        </w:rPr>
        <w:t xml:space="preserve">.23 In addition, many experts in the </w:t>
      </w:r>
      <w:proofErr w:type="spellStart"/>
      <w:r w:rsidRPr="00153E40">
        <w:rPr>
          <w:sz w:val="12"/>
        </w:rPr>
        <w:t>DoD</w:t>
      </w:r>
      <w:proofErr w:type="spellEnd"/>
      <w:r w:rsidRPr="00153E40">
        <w:rPr>
          <w:sz w:val="12"/>
        </w:rPr>
        <w:t xml:space="preserve"> operational community worry that a lengthy planning, monitor- </w:t>
      </w:r>
      <w:proofErr w:type="spellStart"/>
      <w:r w:rsidRPr="00153E40">
        <w:rPr>
          <w:sz w:val="12"/>
        </w:rPr>
        <w:t>ing</w:t>
      </w:r>
      <w:proofErr w:type="spellEnd"/>
      <w:r w:rsidRPr="00153E40">
        <w:rPr>
          <w:sz w:val="12"/>
        </w:rPr>
        <w:t xml:space="preserve">, and evaluation process will impede the U.S. ability to respond to short-term operational requirements critical to U.S. interests (e.g., terrorist threats). Several factors contribute to inadequate </w:t>
      </w:r>
    </w:p>
    <w:p w14:paraId="5D1DF095" w14:textId="77777777" w:rsidR="00785560" w:rsidRDefault="00785560" w:rsidP="00785560"/>
    <w:p w14:paraId="4C712E93" w14:textId="77777777" w:rsidR="00B1382E" w:rsidRPr="00021B23" w:rsidRDefault="00B1382E" w:rsidP="00785560">
      <w:pPr>
        <w:pStyle w:val="Heading4"/>
      </w:pPr>
      <w:r>
        <w:t>All EUM</w:t>
      </w:r>
      <w:r w:rsidRPr="00021B23">
        <w:t xml:space="preserve"> fails</w:t>
      </w:r>
      <w:r>
        <w:t xml:space="preserve"> in Middle East</w:t>
      </w:r>
      <w:r w:rsidRPr="00021B23">
        <w:t xml:space="preserve"> – too disjointed</w:t>
      </w:r>
      <w:r>
        <w:t xml:space="preserve"> and not at vital steps of process</w:t>
      </w:r>
    </w:p>
    <w:p w14:paraId="2D149A3D" w14:textId="77777777" w:rsidR="00B1382E" w:rsidRDefault="00B1382E" w:rsidP="00B1382E">
      <w:r w:rsidRPr="00484E68">
        <w:rPr>
          <w:rStyle w:val="Style13ptBold"/>
        </w:rPr>
        <w:t>GAO ’11</w:t>
      </w:r>
      <w:r>
        <w:t xml:space="preserve"> [Government Accountability Office, November 2011, “Implementation Gaps Limit the Effectiveness of</w:t>
      </w:r>
    </w:p>
    <w:p w14:paraId="0A6DF207" w14:textId="77777777" w:rsidR="00B1382E" w:rsidRDefault="00B1382E" w:rsidP="00B1382E">
      <w:r>
        <w:t xml:space="preserve">End-Use Monitoring and Human Rights Vetting for U.S. Military Equipment,” PERSIAN GULF, </w:t>
      </w:r>
      <w:hyperlink r:id="rId44" w:history="1">
        <w:r w:rsidRPr="000017AB">
          <w:rPr>
            <w:rStyle w:val="Hyperlink"/>
          </w:rPr>
          <w:t>https://www.gao.gov/assets/590/586356.pdf</w:t>
        </w:r>
      </w:hyperlink>
      <w:r>
        <w:t xml:space="preserve">, </w:t>
      </w:r>
      <w:proofErr w:type="spellStart"/>
      <w:r>
        <w:t>cs</w:t>
      </w:r>
      <w:proofErr w:type="spellEnd"/>
      <w:r>
        <w:t>]</w:t>
      </w:r>
    </w:p>
    <w:p w14:paraId="36EA9E2E" w14:textId="77777777" w:rsidR="00B1382E" w:rsidRPr="00153E40" w:rsidRDefault="00B1382E" w:rsidP="00B1382E">
      <w:pPr>
        <w:rPr>
          <w:sz w:val="12"/>
        </w:rPr>
      </w:pPr>
      <w:r w:rsidRPr="00484E68">
        <w:rPr>
          <w:sz w:val="12"/>
        </w:rPr>
        <w:t xml:space="preserve">What GAO Found </w:t>
      </w:r>
      <w:r w:rsidRPr="00484E68">
        <w:rPr>
          <w:rStyle w:val="StyleUnderline"/>
        </w:rPr>
        <w:t xml:space="preserve">Gaps in implementation limit the effectiveness of U.S. efforts to safeguard military equipment sold or exported to the Persian </w:t>
      </w:r>
      <w:proofErr w:type="gramStart"/>
      <w:r w:rsidRPr="00484E68">
        <w:rPr>
          <w:rStyle w:val="StyleUnderline"/>
        </w:rPr>
        <w:t>Gulf</w:t>
      </w:r>
      <w:r w:rsidRPr="00484E68">
        <w:rPr>
          <w:sz w:val="12"/>
        </w:rPr>
        <w:t>.</w:t>
      </w:r>
      <w:proofErr w:type="gramEnd"/>
      <w:r w:rsidRPr="00484E68">
        <w:rPr>
          <w:sz w:val="12"/>
        </w:rPr>
        <w:t xml:space="preserve"> </w:t>
      </w:r>
      <w:r w:rsidRPr="00484E68">
        <w:rPr>
          <w:rStyle w:val="StyleUnderline"/>
        </w:rPr>
        <w:t>Under</w:t>
      </w:r>
      <w:r w:rsidRPr="00484E68">
        <w:rPr>
          <w:sz w:val="12"/>
        </w:rPr>
        <w:t xml:space="preserve"> the </w:t>
      </w:r>
      <w:r w:rsidRPr="00484E68">
        <w:rPr>
          <w:rStyle w:val="StyleUnderline"/>
        </w:rPr>
        <w:t>Golden Sentry</w:t>
      </w:r>
      <w:r w:rsidRPr="00484E68">
        <w:rPr>
          <w:sz w:val="12"/>
        </w:rPr>
        <w:t xml:space="preserve"> program, </w:t>
      </w:r>
      <w:r w:rsidRPr="00484E68">
        <w:rPr>
          <w:rStyle w:val="StyleUnderline"/>
        </w:rPr>
        <w:t>DOD did not document its efforts to verify host country security and accountability procedures for sensitive military equipment</w:t>
      </w:r>
      <w:r w:rsidRPr="00484E68">
        <w:rPr>
          <w:sz w:val="12"/>
        </w:rPr>
        <w:t xml:space="preserve">, </w:t>
      </w:r>
      <w:r w:rsidRPr="00484E68">
        <w:rPr>
          <w:rStyle w:val="StyleUnderline"/>
        </w:rPr>
        <w:t>and DOD personnel in five of six Gulf countries did not document their activities</w:t>
      </w:r>
      <w:r w:rsidRPr="00484E68">
        <w:rPr>
          <w:sz w:val="12"/>
        </w:rPr>
        <w:t xml:space="preserve"> to monitor less sensitive items. </w:t>
      </w:r>
      <w:r w:rsidRPr="00484E68">
        <w:rPr>
          <w:rStyle w:val="StyleUnderline"/>
        </w:rPr>
        <w:t xml:space="preserve">Under its Blue Lantern program, State officials conducted </w:t>
      </w:r>
      <w:proofErr w:type="spellStart"/>
      <w:r w:rsidRPr="00484E68">
        <w:rPr>
          <w:rStyle w:val="StyleUnderline"/>
        </w:rPr>
        <w:t>postshipment</w:t>
      </w:r>
      <w:proofErr w:type="spellEnd"/>
      <w:r w:rsidRPr="00484E68">
        <w:rPr>
          <w:rStyle w:val="StyleUnderline"/>
        </w:rPr>
        <w:t xml:space="preserve"> checks without visiting end-users of U.S. military equipment in 10 of 13 cases GAO reviewed</w:t>
      </w:r>
      <w:r w:rsidRPr="00484E68">
        <w:rPr>
          <w:sz w:val="12"/>
        </w:rPr>
        <w:t xml:space="preserve">, and </w:t>
      </w:r>
      <w:r w:rsidRPr="00484E68">
        <w:rPr>
          <w:rStyle w:val="StyleUnderline"/>
        </w:rPr>
        <w:t>delays in requesting and conducting checks have prevented State from verifying receipt</w:t>
      </w:r>
      <w:r w:rsidRPr="00484E68">
        <w:rPr>
          <w:sz w:val="12"/>
        </w:rPr>
        <w:t xml:space="preserve"> of some items. In addition, </w:t>
      </w:r>
      <w:r w:rsidRPr="00484E68">
        <w:rPr>
          <w:rStyle w:val="StyleUnderline"/>
        </w:rPr>
        <w:t>State closed post-shipment checks without receiving confirmation of receipt in 2 of 13 cases GAO reviewed</w:t>
      </w:r>
      <w:r w:rsidRPr="00484E68">
        <w:rPr>
          <w:sz w:val="12"/>
        </w:rPr>
        <w:t xml:space="preserve">. </w:t>
      </w:r>
      <w:r w:rsidRPr="00484E68">
        <w:rPr>
          <w:rStyle w:val="StyleUnderline"/>
        </w:rPr>
        <w:t>DOD and State both treat night vision devices</w:t>
      </w:r>
      <w:r w:rsidRPr="00484E68">
        <w:rPr>
          <w:sz w:val="12"/>
        </w:rPr>
        <w:t xml:space="preserve"> (NVD) </w:t>
      </w:r>
      <w:r w:rsidRPr="00484E68">
        <w:rPr>
          <w:rStyle w:val="StyleUnderline"/>
        </w:rPr>
        <w:t>as</w:t>
      </w:r>
      <w:r w:rsidRPr="00484E68">
        <w:rPr>
          <w:sz w:val="12"/>
        </w:rPr>
        <w:t xml:space="preserve"> a </w:t>
      </w:r>
      <w:r w:rsidRPr="00484E68">
        <w:rPr>
          <w:rStyle w:val="StyleUnderline"/>
        </w:rPr>
        <w:t>sensitive</w:t>
      </w:r>
      <w:r w:rsidRPr="00484E68">
        <w:rPr>
          <w:sz w:val="12"/>
        </w:rPr>
        <w:t xml:space="preserve"> technology, </w:t>
      </w:r>
      <w:r w:rsidRPr="00484E68">
        <w:rPr>
          <w:rStyle w:val="StyleUnderline"/>
        </w:rPr>
        <w:t>but their end-use monitoring for these items varies markedly, leaving them prone to diversion</w:t>
      </w:r>
      <w:r w:rsidRPr="00484E68">
        <w:rPr>
          <w:sz w:val="12"/>
        </w:rPr>
        <w:t xml:space="preserve">. Man-portable NVDs sold through Foreign Military Sales (FMS) must be tracked by serial number, inventoried following delivery, and inventoried periodically thereafter. In contrast, State does not track NVDs by serial number or conduct regular inventories for NVDs exported through direct commercial sales (DCS). As a result, less advanced NVDs purchased through FMS have received more rigorous monitoring than more advanced NVDs purchased through DCS. In Saudi Arabia, DOD officials inventoried thousands of second-generation NVDs that were purchased through FMS in the early 1990s. Meanwhile, State approved licenses for the sale of thousands of advanced, third-generation NVDs to Saudi Arabia since 2005, which are subject to less rigorous end-use monitoring. </w:t>
      </w:r>
      <w:r w:rsidRPr="00484E68">
        <w:rPr>
          <w:rStyle w:val="StyleUnderline"/>
        </w:rPr>
        <w:t>State has conducted human rights vetting for hundreds of individuals and units that were nominated for U.S.-funded training in the Gulf countries, but has not conducted comparable vetting for anticipated recipients of about $188 million in U.S.-funded equipment for Bahrain and Oman.</w:t>
      </w:r>
      <w:r w:rsidRPr="00484E68">
        <w:rPr>
          <w:sz w:val="12"/>
        </w:rPr>
        <w:t xml:space="preserve"> Such vetting is especially critical given Bahrain’s use of its security forces to quell public demonstrations since </w:t>
      </w:r>
      <w:proofErr w:type="gramStart"/>
      <w:r w:rsidRPr="00484E68">
        <w:rPr>
          <w:sz w:val="12"/>
        </w:rPr>
        <w:t>Spring</w:t>
      </w:r>
      <w:proofErr w:type="gramEnd"/>
      <w:r w:rsidRPr="00484E68">
        <w:rPr>
          <w:sz w:val="12"/>
        </w:rPr>
        <w:t xml:space="preserve"> 2011. In November 2010, </w:t>
      </w:r>
      <w:r w:rsidRPr="00484E68">
        <w:rPr>
          <w:rStyle w:val="StyleUnderline"/>
        </w:rPr>
        <w:t>State established a new system for human rights vetting in the Gulf co</w:t>
      </w:r>
      <w:r w:rsidRPr="00484E68">
        <w:rPr>
          <w:sz w:val="12"/>
        </w:rPr>
        <w:t xml:space="preserve">untries and has since vetted almost 800 individuals and units nominated for U.S.-funded training. </w:t>
      </w:r>
      <w:r w:rsidRPr="00484E68">
        <w:rPr>
          <w:rStyle w:val="StyleUnderline"/>
        </w:rPr>
        <w:t>However, recipients of equipment are not screened through this system</w:t>
      </w:r>
      <w:r w:rsidRPr="00484E68">
        <w:rPr>
          <w:sz w:val="12"/>
        </w:rPr>
        <w:t xml:space="preserve">. According to State, it does not vet recipients of equipment at the individual or unit level because the recipients are not generally known at the time that the assistance is approved, </w:t>
      </w:r>
      <w:r w:rsidRPr="00484E68">
        <w:rPr>
          <w:rStyle w:val="Style13ptBold"/>
        </w:rPr>
        <w:t>and State does not have procedures in place to conduct vetting later in the acquisition process</w:t>
      </w:r>
      <w:r w:rsidRPr="00484E68">
        <w:rPr>
          <w:sz w:val="12"/>
        </w:rPr>
        <w:t xml:space="preserve">. </w:t>
      </w:r>
      <w:proofErr w:type="gramStart"/>
      <w:r w:rsidRPr="00153E40">
        <w:rPr>
          <w:sz w:val="12"/>
        </w:rPr>
        <w:t>monitoring</w:t>
      </w:r>
      <w:proofErr w:type="gramEnd"/>
      <w:r w:rsidRPr="00153E40">
        <w:rPr>
          <w:sz w:val="12"/>
        </w:rPr>
        <w:t xml:space="preserve"> of U.S. SSA. First, the U.S. government lacks a central system that tracks all SSA and is accessible to all the relevant stakeholders. With dozens of offices in dif­ferent agencies responsible for developing and administering SSA programs, it is difficult for planners and implementers to visualize the full picture of SSA programming for a country or region.24 Second, the system is only beginning to adapt to design programs with SMART objectives and strong feedback loops that facilitate M&amp;E. Without specific goals and clear metrics identified in the planning stage, effective monitoring and evaluation are nearly impossible. Third, most agencies’ workforces do not receive adequate training on program design, planning, and M&amp;E. Thus, instead of focusing on the long-term implications and objectives of SSA programs and activities, agencies instead fixate on present-day relations and short-term outcomes.25 </w:t>
      </w:r>
      <w:r w:rsidRPr="00307571">
        <w:rPr>
          <w:rStyle w:val="StyleUnderline"/>
        </w:rPr>
        <w:t>Well-designed and administered EUM programs reduce the security risks inherent in transfers of arms and equipment. However, the U.S. government occasionally struggles to implement EUM programs, for several reasons</w:t>
      </w:r>
      <w:r w:rsidRPr="00153E40">
        <w:rPr>
          <w:sz w:val="12"/>
        </w:rPr>
        <w:t xml:space="preserve">. First, </w:t>
      </w:r>
      <w:r w:rsidRPr="00307571">
        <w:rPr>
          <w:rStyle w:val="StyleUnderline"/>
        </w:rPr>
        <w:t xml:space="preserve">while there is abundant policy guidance for the </w:t>
      </w:r>
      <w:proofErr w:type="spellStart"/>
      <w:r w:rsidRPr="00307571">
        <w:rPr>
          <w:rStyle w:val="StyleUnderline"/>
        </w:rPr>
        <w:t>implementa</w:t>
      </w:r>
      <w:proofErr w:type="spellEnd"/>
      <w:r w:rsidRPr="00307571">
        <w:rPr>
          <w:rStyle w:val="StyleUnderline"/>
        </w:rPr>
        <w:t xml:space="preserve">- </w:t>
      </w:r>
      <w:proofErr w:type="spellStart"/>
      <w:r w:rsidRPr="00307571">
        <w:rPr>
          <w:rStyle w:val="StyleUnderline"/>
        </w:rPr>
        <w:t>tion</w:t>
      </w:r>
      <w:proofErr w:type="spellEnd"/>
      <w:r w:rsidRPr="00307571">
        <w:rPr>
          <w:rStyle w:val="StyleUnderline"/>
        </w:rPr>
        <w:t xml:space="preserve"> of </w:t>
      </w:r>
      <w:proofErr w:type="spellStart"/>
      <w:proofErr w:type="gramStart"/>
      <w:r w:rsidRPr="00307571">
        <w:rPr>
          <w:rStyle w:val="StyleUnderline"/>
        </w:rPr>
        <w:t>DoD’s</w:t>
      </w:r>
      <w:proofErr w:type="spellEnd"/>
      <w:proofErr w:type="gramEnd"/>
      <w:r w:rsidRPr="00307571">
        <w:rPr>
          <w:rStyle w:val="StyleUnderline"/>
        </w:rPr>
        <w:t xml:space="preserve"> Golden Sentry program, there is a dearth of guidance for </w:t>
      </w:r>
      <w:proofErr w:type="spellStart"/>
      <w:r w:rsidRPr="00307571">
        <w:rPr>
          <w:rStyle w:val="StyleUnderline"/>
        </w:rPr>
        <w:t>DoS’s</w:t>
      </w:r>
      <w:proofErr w:type="spellEnd"/>
      <w:r w:rsidRPr="00307571">
        <w:rPr>
          <w:rStyle w:val="StyleUnderline"/>
        </w:rPr>
        <w:t xml:space="preserve"> Blue Lantern pro- gram</w:t>
      </w:r>
      <w:r w:rsidRPr="00153E40">
        <w:rPr>
          <w:sz w:val="12"/>
        </w:rPr>
        <w:t xml:space="preserve">. For instance, Blue Lantern policy does not specify the criteria U.S. embassy employees should use to determine whether to make site visits to partner nation military facilities to validate Blue Lantern compliance.26 </w:t>
      </w:r>
      <w:r w:rsidRPr="00307571">
        <w:rPr>
          <w:rStyle w:val="StyleUnderline"/>
        </w:rPr>
        <w:t>Instead, all site visits are deemed optional and are thus unevenly conducted</w:t>
      </w:r>
      <w:r w:rsidRPr="00153E40">
        <w:rPr>
          <w:sz w:val="12"/>
        </w:rPr>
        <w:t xml:space="preserve">. </w:t>
      </w:r>
      <w:r w:rsidRPr="00307571">
        <w:rPr>
          <w:rStyle w:val="StyleUnderline"/>
        </w:rPr>
        <w:t xml:space="preserve">Second, government audits have demonstrated that agencies struggle to maintain record-keeping systems on EUM implementation. Third, due to </w:t>
      </w:r>
      <w:r w:rsidRPr="00153E40">
        <w:rPr>
          <w:sz w:val="12"/>
        </w:rPr>
        <w:t xml:space="preserve">staffing transitions and </w:t>
      </w:r>
      <w:r w:rsidRPr="00307571">
        <w:rPr>
          <w:rStyle w:val="StyleUnderline"/>
        </w:rPr>
        <w:t>limited staffing, U.S. embassies sometimes lack the personnel to carry out routine EUM in a timely manner.</w:t>
      </w:r>
      <w:r w:rsidRPr="00153E40">
        <w:rPr>
          <w:sz w:val="12"/>
        </w:rPr>
        <w:t xml:space="preserve">27 </w:t>
      </w:r>
      <w:r w:rsidRPr="00307571">
        <w:rPr>
          <w:rStyle w:val="StyleUnderline"/>
        </w:rPr>
        <w:t>Finally, “pseudo” FMS programs</w:t>
      </w:r>
      <w:r w:rsidRPr="00153E40">
        <w:rPr>
          <w:sz w:val="12"/>
        </w:rPr>
        <w:t xml:space="preserve"> (those that do not require partner nation signature on requisite program paperwork), such as the Iraq Train and Equip Fund (ITEF), </w:t>
      </w:r>
      <w:r w:rsidRPr="00307571">
        <w:rPr>
          <w:rStyle w:val="StyleUnderline"/>
        </w:rPr>
        <w:t>are not subjected to Golden Sentry monitoring and thus rely on other</w:t>
      </w:r>
      <w:r w:rsidRPr="00153E40">
        <w:rPr>
          <w:sz w:val="12"/>
        </w:rPr>
        <w:t xml:space="preserve"> (and at times inconsistent) embassy and </w:t>
      </w:r>
      <w:r w:rsidRPr="00307571">
        <w:rPr>
          <w:rStyle w:val="StyleUnderline"/>
        </w:rPr>
        <w:t>intelligence reporting sources to ensure appropriate use.</w:t>
      </w:r>
      <w:r w:rsidRPr="00153E40">
        <w:rPr>
          <w:sz w:val="12"/>
        </w:rPr>
        <w:t xml:space="preserve">28 </w:t>
      </w:r>
    </w:p>
    <w:p w14:paraId="60A36157" w14:textId="77777777" w:rsidR="00785560" w:rsidRDefault="00785560" w:rsidP="00785560"/>
    <w:p w14:paraId="61C327EC" w14:textId="77777777" w:rsidR="00B1382E" w:rsidRDefault="00B1382E" w:rsidP="00785560">
      <w:pPr>
        <w:pStyle w:val="Heading4"/>
      </w:pPr>
      <w:r>
        <w:t xml:space="preserve">EUM has proven ineffective too long – need reduction in sales – Saudi Arabia and UAE prove </w:t>
      </w:r>
    </w:p>
    <w:p w14:paraId="129BF5AA" w14:textId="76DA1EF1" w:rsidR="00B1382E" w:rsidRDefault="00B1382E" w:rsidP="00B1382E">
      <w:r w:rsidRPr="00B87C77">
        <w:rPr>
          <w:rStyle w:val="Style13ptBold"/>
        </w:rPr>
        <w:t xml:space="preserve">Thrall and </w:t>
      </w:r>
      <w:proofErr w:type="spellStart"/>
      <w:r w:rsidRPr="00B87C77">
        <w:rPr>
          <w:rStyle w:val="Style13ptBold"/>
        </w:rPr>
        <w:t>Dorminey</w:t>
      </w:r>
      <w:proofErr w:type="spellEnd"/>
      <w:r w:rsidRPr="00B87C77">
        <w:rPr>
          <w:rStyle w:val="Style13ptBold"/>
        </w:rPr>
        <w:t xml:space="preserve"> ’19</w:t>
      </w:r>
      <w:r>
        <w:t xml:space="preserve"> [A. Trevor Thrall is an associate professor at George Mason University’s </w:t>
      </w:r>
      <w:proofErr w:type="spellStart"/>
      <w:r>
        <w:t>Schar</w:t>
      </w:r>
      <w:proofErr w:type="spellEnd"/>
      <w:r>
        <w:t xml:space="preserve"> School of Policy and Government and a senior fellow at the Cato Institute’s Defense and Foreign Policy Department AND Caroline </w:t>
      </w:r>
      <w:proofErr w:type="spellStart"/>
      <w:r>
        <w:t>Dorminey</w:t>
      </w:r>
      <w:proofErr w:type="spellEnd"/>
      <w:r>
        <w:t xml:space="preserve"> is a policy analyst at the Cato Institute’s Defense and Foreign Policy Department, “American Weapons in Yemen: A Cautionary Tale,” 2/5/19, CATO, https://www.cato.org/blog/american-weapons-yemen-cautionary-tale] </w:t>
      </w:r>
    </w:p>
    <w:p w14:paraId="042C337C" w14:textId="77777777" w:rsidR="00B1382E" w:rsidRPr="00B87C77" w:rsidRDefault="00B1382E" w:rsidP="00B1382E">
      <w:pPr>
        <w:rPr>
          <w:rStyle w:val="Emphasis"/>
        </w:rPr>
      </w:pPr>
      <w:r w:rsidRPr="00B87C77">
        <w:rPr>
          <w:rStyle w:val="StyleUnderline"/>
        </w:rPr>
        <w:t>CNN broke an important story</w:t>
      </w:r>
      <w:r w:rsidRPr="00B87C77">
        <w:rPr>
          <w:sz w:val="12"/>
        </w:rPr>
        <w:t xml:space="preserve"> today </w:t>
      </w:r>
      <w:r w:rsidRPr="00B87C77">
        <w:rPr>
          <w:rStyle w:val="StyleUnderline"/>
        </w:rPr>
        <w:t>outlining how Saudi Arabia and the</w:t>
      </w:r>
      <w:r w:rsidRPr="00B87C77">
        <w:rPr>
          <w:sz w:val="12"/>
        </w:rPr>
        <w:t xml:space="preserve"> United Arab Emirates (</w:t>
      </w:r>
      <w:r w:rsidRPr="00B87C77">
        <w:rPr>
          <w:rStyle w:val="StyleUnderline"/>
        </w:rPr>
        <w:t>UAE) have intentionally transferred American-made weapons to violent non-state actors</w:t>
      </w:r>
      <w:r w:rsidRPr="00B87C77">
        <w:rPr>
          <w:sz w:val="12"/>
        </w:rPr>
        <w:t xml:space="preserve">. </w:t>
      </w:r>
      <w:r w:rsidRPr="00B87C77">
        <w:rPr>
          <w:rStyle w:val="StyleUnderline"/>
        </w:rPr>
        <w:t xml:space="preserve">Intended as a government to government sale, everything from American rifles to Oshkosh armored vehicles to TOW anti-tank missiles have made their way into the hands of “Al Qaeda-linked fighters, hard-line </w:t>
      </w:r>
      <w:proofErr w:type="spellStart"/>
      <w:r w:rsidRPr="00B87C77">
        <w:rPr>
          <w:rStyle w:val="StyleUnderline"/>
        </w:rPr>
        <w:t>Salafi</w:t>
      </w:r>
      <w:proofErr w:type="spellEnd"/>
      <w:r w:rsidRPr="00B87C77">
        <w:rPr>
          <w:rStyle w:val="StyleUnderline"/>
        </w:rPr>
        <w:t xml:space="preserve"> militias, and other factions waging war in Yemen.”</w:t>
      </w:r>
      <w:r>
        <w:rPr>
          <w:rStyle w:val="StyleUnderline"/>
        </w:rPr>
        <w:t xml:space="preserve"> </w:t>
      </w:r>
      <w:r w:rsidRPr="00B87C77">
        <w:rPr>
          <w:sz w:val="12"/>
        </w:rPr>
        <w:t xml:space="preserve">Although the extent of the problem in Yemen is disturbing, the illegal dispersion of American weapons is nothing new. And the fact that Saudi Arabia and the UAE are unreliable customers should not come as any surprise. American experience in the Middle East has long demonstrated that </w:t>
      </w:r>
      <w:r w:rsidRPr="00B87C77">
        <w:rPr>
          <w:rStyle w:val="StyleUnderline"/>
        </w:rPr>
        <w:t>sending weapons into conflict zones is a recipe for trouble</w:t>
      </w:r>
      <w:r w:rsidRPr="00B87C77">
        <w:rPr>
          <w:sz w:val="12"/>
        </w:rPr>
        <w:t xml:space="preserve">. </w:t>
      </w:r>
      <w:r w:rsidRPr="00B87C77">
        <w:rPr>
          <w:rStyle w:val="StyleUnderline"/>
        </w:rPr>
        <w:t>After the U.S. invasion of Iraq, for example, the United States provided Iraq with a vast amount of weapons</w:t>
      </w:r>
      <w:r w:rsidRPr="00B87C77">
        <w:rPr>
          <w:sz w:val="12"/>
        </w:rPr>
        <w:t xml:space="preserve"> and equipment in order to rebuild the Iraqi army. </w:t>
      </w:r>
      <w:r w:rsidRPr="00B87C77">
        <w:rPr>
          <w:rStyle w:val="StyleUnderline"/>
        </w:rPr>
        <w:t>Later</w:t>
      </w:r>
      <w:r w:rsidRPr="00B87C77">
        <w:rPr>
          <w:sz w:val="12"/>
        </w:rPr>
        <w:t>, however, the Islamic State (</w:t>
      </w:r>
      <w:r w:rsidRPr="00B87C77">
        <w:rPr>
          <w:rStyle w:val="StyleUnderline"/>
        </w:rPr>
        <w:t>ISIS) wound up with almost an entire division’s worth of American equipment after defeating the Iraqi army</w:t>
      </w:r>
      <w:r w:rsidRPr="00B87C77">
        <w:rPr>
          <w:sz w:val="12"/>
        </w:rPr>
        <w:t xml:space="preserve"> in 2014, helping fuel its emergence. </w:t>
      </w:r>
      <w:r w:rsidRPr="00B87C77">
        <w:rPr>
          <w:rStyle w:val="StyleUnderline"/>
        </w:rPr>
        <w:t>This equipment found its way into Syria,</w:t>
      </w:r>
      <w:r w:rsidRPr="00B87C77">
        <w:rPr>
          <w:sz w:val="12"/>
        </w:rPr>
        <w:t xml:space="preserve"> where ISIS also stole American-supplied rockets just weeks after they were sent to arm Syrian rebels fighting ISIS and Assad. Nor is the problem of dispersion limited to the battlefield. </w:t>
      </w:r>
      <w:r w:rsidRPr="00B87C77">
        <w:rPr>
          <w:rStyle w:val="StyleUnderline"/>
        </w:rPr>
        <w:t>American weapons often wind up crossing national borders to be sold to the highest bidders on the black market</w:t>
      </w:r>
      <w:r w:rsidRPr="00B87C77">
        <w:rPr>
          <w:sz w:val="12"/>
        </w:rPr>
        <w:t>. The CNN report notes that Yemeni black markets are showcasing American weapons, but so are markets in Somalia, South Sudan, Mali, Cote d-</w:t>
      </w:r>
      <w:proofErr w:type="spellStart"/>
      <w:r w:rsidRPr="00B87C77">
        <w:rPr>
          <w:sz w:val="12"/>
        </w:rPr>
        <w:t>Ivoire</w:t>
      </w:r>
      <w:proofErr w:type="spellEnd"/>
      <w:r w:rsidRPr="00B87C77">
        <w:rPr>
          <w:sz w:val="12"/>
        </w:rPr>
        <w:t xml:space="preserve">, and Latin America. Losing weapons to adversaries and criminals makes life difficult enough. What makes the Yemen case particularly troublesome is the fact that </w:t>
      </w:r>
      <w:r w:rsidRPr="00B87C77">
        <w:rPr>
          <w:rStyle w:val="StyleUnderline"/>
        </w:rPr>
        <w:t>Saudi Arabia and the UAE felt free to give up control over American weapons on purpose</w:t>
      </w:r>
      <w:r w:rsidRPr="00B87C77">
        <w:rPr>
          <w:sz w:val="12"/>
        </w:rPr>
        <w:t xml:space="preserve">. The Saudi coalition hoped to gain traction and support from the militias in the complex political landscape of the protracted conflict. </w:t>
      </w:r>
      <w:r w:rsidRPr="00B87C77">
        <w:rPr>
          <w:rStyle w:val="StyleUnderline"/>
        </w:rPr>
        <w:t>The fact that such transfers were technically illegal meant little.</w:t>
      </w:r>
      <w:r>
        <w:rPr>
          <w:rStyle w:val="StyleUnderline"/>
        </w:rPr>
        <w:t xml:space="preserve"> </w:t>
      </w:r>
      <w:r w:rsidRPr="00B87C77">
        <w:rPr>
          <w:sz w:val="12"/>
        </w:rPr>
        <w:t xml:space="preserve">Though arms sales advocates argue that selling weapons to allies will allow the United States to influence their behavior, Yemen illustrates the exact opposite. When arms sales customers have more immediate concerns in their own backyard, their willingness to take direction from Washington, D.C. dwindles. </w:t>
      </w:r>
      <w:r w:rsidRPr="00B87C77">
        <w:rPr>
          <w:rStyle w:val="StyleUnderline"/>
        </w:rPr>
        <w:t>Policy makers should take this report as an opportunity to rethink U.S. arms sales policy</w:t>
      </w:r>
      <w:r w:rsidRPr="00B87C77">
        <w:rPr>
          <w:sz w:val="12"/>
        </w:rPr>
        <w:t xml:space="preserve">. As we have shown in previous research, these challenges are not impossible to predict. Some countries to which the United States transfers weapons, like Saudi Arabia, Egypt, Afghanistan, Sudan, and Iraq, represent greater risks for unintended negative consequences than others. </w:t>
      </w:r>
      <w:r w:rsidRPr="00B87C77">
        <w:rPr>
          <w:rStyle w:val="StyleUnderline"/>
        </w:rPr>
        <w:t>A more prudent arms sales policy would acknowledge that</w:t>
      </w:r>
      <w:r w:rsidRPr="00B87C77">
        <w:rPr>
          <w:sz w:val="12"/>
        </w:rPr>
        <w:t xml:space="preserve"> </w:t>
      </w:r>
      <w:r w:rsidRPr="00B87C77">
        <w:rPr>
          <w:rStyle w:val="StyleUnderline"/>
        </w:rPr>
        <w:t>promises and</w:t>
      </w:r>
      <w:r w:rsidRPr="00B87C77">
        <w:rPr>
          <w:sz w:val="12"/>
        </w:rPr>
        <w:t xml:space="preserve"> </w:t>
      </w:r>
      <w:r w:rsidRPr="00B87C77">
        <w:rPr>
          <w:rStyle w:val="Emphasis"/>
        </w:rPr>
        <w:t xml:space="preserve">end-use monitoring </w:t>
      </w:r>
      <w:r w:rsidRPr="00B87C77">
        <w:rPr>
          <w:rStyle w:val="StyleUnderline"/>
        </w:rPr>
        <w:t>are insufficient to prevent the misuse of American weapons abroad</w:t>
      </w:r>
      <w:r w:rsidRPr="00B87C77">
        <w:rPr>
          <w:sz w:val="12"/>
        </w:rPr>
        <w:t xml:space="preserve">. </w:t>
      </w:r>
      <w:r w:rsidRPr="00B87C77">
        <w:rPr>
          <w:rStyle w:val="StyleUnderline"/>
        </w:rPr>
        <w:t>In some cases,</w:t>
      </w:r>
      <w:r w:rsidRPr="00B87C77">
        <w:rPr>
          <w:sz w:val="12"/>
        </w:rPr>
        <w:t xml:space="preserve"> </w:t>
      </w:r>
      <w:r w:rsidRPr="00B87C77">
        <w:rPr>
          <w:rStyle w:val="Emphasis"/>
        </w:rPr>
        <w:t>not selling weapons may be the only way to prevent downstream problems.</w:t>
      </w:r>
    </w:p>
    <w:p w14:paraId="28E209AD" w14:textId="77777777" w:rsidR="00785560" w:rsidRDefault="00785560" w:rsidP="00785560">
      <w:bookmarkStart w:id="0" w:name="_GoBack"/>
      <w:bookmarkEnd w:id="0"/>
    </w:p>
    <w:p w14:paraId="247B1584" w14:textId="77777777" w:rsidR="00B1382E" w:rsidRDefault="00B1382E" w:rsidP="00B1382E">
      <w:pPr>
        <w:pStyle w:val="Heading3"/>
      </w:pPr>
      <w:r>
        <w:t>Solvency Ex</w:t>
      </w:r>
    </w:p>
    <w:p w14:paraId="20F51E01" w14:textId="77777777" w:rsidR="00B1382E" w:rsidRDefault="00B1382E" w:rsidP="00B1382E">
      <w:pPr>
        <w:pStyle w:val="Heading4"/>
      </w:pPr>
      <w:r>
        <w:t>Already plenty of EUM with little result</w:t>
      </w:r>
    </w:p>
    <w:p w14:paraId="768CD6EA" w14:textId="77777777" w:rsidR="00B1382E" w:rsidRDefault="00B1382E" w:rsidP="00B1382E">
      <w:r w:rsidRPr="004D59EB">
        <w:rPr>
          <w:rStyle w:val="Style13ptBold"/>
        </w:rPr>
        <w:t>Schroeder ’05</w:t>
      </w:r>
      <w:r>
        <w:t xml:space="preserve"> [Matt </w:t>
      </w:r>
      <w:proofErr w:type="spellStart"/>
      <w:r>
        <w:t>Schroeder</w:t>
      </w:r>
      <w:proofErr w:type="gramStart"/>
      <w:r>
        <w:t>,“</w:t>
      </w:r>
      <w:proofErr w:type="gramEnd"/>
      <w:r>
        <w:t>Transparency</w:t>
      </w:r>
      <w:proofErr w:type="spellEnd"/>
      <w:r>
        <w:t xml:space="preserve"> and accountability in arms export systems: the</w:t>
      </w:r>
    </w:p>
    <w:p w14:paraId="141DC4F3" w14:textId="77777777" w:rsidR="00B1382E" w:rsidRDefault="00B1382E" w:rsidP="00B1382E">
      <w:r>
        <w:t xml:space="preserve">United States as a case study,” October 2005, Printed at United Nations, Disarmament Forum, Geneva GE.05-024743,750 UNIDIR/DF/2005/2 ISSN 1020-7287, </w:t>
      </w:r>
      <w:hyperlink r:id="rId45" w:history="1">
        <w:r w:rsidRPr="000017AB">
          <w:rPr>
            <w:rStyle w:val="Hyperlink"/>
          </w:rPr>
          <w:t>http://unidir.org/files/publications/pdfs/investing-in-security-en-340.pdf</w:t>
        </w:r>
      </w:hyperlink>
      <w:r>
        <w:t xml:space="preserve">, </w:t>
      </w:r>
      <w:proofErr w:type="spellStart"/>
      <w:r>
        <w:t>cs</w:t>
      </w:r>
      <w:proofErr w:type="spellEnd"/>
      <w:r>
        <w:t>]</w:t>
      </w:r>
    </w:p>
    <w:p w14:paraId="55194E28" w14:textId="77777777" w:rsidR="00B1382E" w:rsidRDefault="00B1382E" w:rsidP="00B1382E"/>
    <w:p w14:paraId="46D830FE" w14:textId="77777777" w:rsidR="00B1382E" w:rsidRPr="004D59EB" w:rsidRDefault="00B1382E" w:rsidP="00B1382E">
      <w:pPr>
        <w:rPr>
          <w:sz w:val="12"/>
        </w:rPr>
      </w:pPr>
      <w:r w:rsidRPr="004D59EB">
        <w:rPr>
          <w:sz w:val="12"/>
        </w:rPr>
        <w:t xml:space="preserve">Over the past five years, </w:t>
      </w:r>
      <w:r w:rsidRPr="003B25B2">
        <w:rPr>
          <w:rStyle w:val="StyleUnderline"/>
        </w:rPr>
        <w:t xml:space="preserve">US end-use monitoring </w:t>
      </w:r>
      <w:proofErr w:type="spellStart"/>
      <w:r w:rsidRPr="003B25B2">
        <w:rPr>
          <w:rStyle w:val="StyleUnderline"/>
        </w:rPr>
        <w:t>programmes</w:t>
      </w:r>
      <w:proofErr w:type="spellEnd"/>
      <w:r w:rsidRPr="003B25B2">
        <w:rPr>
          <w:rStyle w:val="StyleUnderline"/>
        </w:rPr>
        <w:t xml:space="preserve"> have expanded steadily</w:t>
      </w:r>
      <w:r w:rsidRPr="004D59EB">
        <w:rPr>
          <w:sz w:val="12"/>
        </w:rPr>
        <w:t xml:space="preserve">. </w:t>
      </w:r>
      <w:r w:rsidRPr="003B25B2">
        <w:rPr>
          <w:rStyle w:val="StyleUnderline"/>
        </w:rPr>
        <w:t>In 2004,</w:t>
      </w:r>
      <w:r>
        <w:rPr>
          <w:rStyle w:val="StyleUnderline"/>
        </w:rPr>
        <w:t xml:space="preserve"> </w:t>
      </w:r>
      <w:r w:rsidRPr="003B25B2">
        <w:rPr>
          <w:rStyle w:val="StyleUnderline"/>
        </w:rPr>
        <w:t xml:space="preserve">eight on-site inspections were completed through the Golden Sentry </w:t>
      </w:r>
      <w:proofErr w:type="spellStart"/>
      <w:r w:rsidRPr="003B25B2">
        <w:rPr>
          <w:rStyle w:val="StyleUnderline"/>
        </w:rPr>
        <w:t>programme</w:t>
      </w:r>
      <w:proofErr w:type="spellEnd"/>
      <w:r w:rsidRPr="003B25B2">
        <w:rPr>
          <w:rStyle w:val="StyleUnderline"/>
        </w:rPr>
        <w:t>—a fourfold increase</w:t>
      </w:r>
      <w:r>
        <w:rPr>
          <w:rStyle w:val="StyleUnderline"/>
        </w:rPr>
        <w:t xml:space="preserve"> </w:t>
      </w:r>
      <w:r w:rsidRPr="003B25B2">
        <w:rPr>
          <w:rStyle w:val="StyleUnderline"/>
        </w:rPr>
        <w:t>over 2003</w:t>
      </w:r>
      <w:r w:rsidRPr="004D59EB">
        <w:rPr>
          <w:sz w:val="12"/>
        </w:rPr>
        <w:t xml:space="preserve">. This year, </w:t>
      </w:r>
      <w:r w:rsidRPr="003B25B2">
        <w:rPr>
          <w:rStyle w:val="StyleUnderline"/>
        </w:rPr>
        <w:t xml:space="preserve">the </w:t>
      </w:r>
      <w:proofErr w:type="spellStart"/>
      <w:r w:rsidRPr="003B25B2">
        <w:rPr>
          <w:rStyle w:val="StyleUnderline"/>
        </w:rPr>
        <w:t>programme’s</w:t>
      </w:r>
      <w:proofErr w:type="spellEnd"/>
      <w:r w:rsidRPr="003B25B2">
        <w:rPr>
          <w:rStyle w:val="StyleUnderline"/>
        </w:rPr>
        <w:t xml:space="preserve"> staff will increase from two to five employees</w:t>
      </w:r>
      <w:r w:rsidRPr="004D59EB">
        <w:rPr>
          <w:sz w:val="12"/>
        </w:rPr>
        <w:t>.13 Similarly</w:t>
      </w:r>
      <w:r w:rsidRPr="003B25B2">
        <w:rPr>
          <w:rStyle w:val="StyleUnderline"/>
        </w:rPr>
        <w:t>, the</w:t>
      </w:r>
      <w:r>
        <w:rPr>
          <w:rStyle w:val="StyleUnderline"/>
        </w:rPr>
        <w:t xml:space="preserve"> </w:t>
      </w:r>
      <w:r w:rsidRPr="003B25B2">
        <w:rPr>
          <w:rStyle w:val="StyleUnderline"/>
        </w:rPr>
        <w:t xml:space="preserve">number of checks performed through the Blue Lantern </w:t>
      </w:r>
      <w:proofErr w:type="spellStart"/>
      <w:r w:rsidRPr="003B25B2">
        <w:rPr>
          <w:rStyle w:val="StyleUnderline"/>
        </w:rPr>
        <w:t>programme</w:t>
      </w:r>
      <w:proofErr w:type="spellEnd"/>
      <w:r w:rsidRPr="003B25B2">
        <w:rPr>
          <w:rStyle w:val="StyleUnderline"/>
        </w:rPr>
        <w:t xml:space="preserve"> increased from 360 in 1999 to</w:t>
      </w:r>
      <w:r>
        <w:rPr>
          <w:rStyle w:val="StyleUnderline"/>
        </w:rPr>
        <w:t xml:space="preserve"> </w:t>
      </w:r>
      <w:r w:rsidRPr="003B25B2">
        <w:rPr>
          <w:rStyle w:val="StyleUnderline"/>
        </w:rPr>
        <w:t>530 in 2004.</w:t>
      </w:r>
      <w:r w:rsidRPr="004D59EB">
        <w:rPr>
          <w:sz w:val="12"/>
        </w:rPr>
        <w:t xml:space="preserve">14 </w:t>
      </w:r>
      <w:r w:rsidRPr="003B25B2">
        <w:rPr>
          <w:rStyle w:val="Emphasis"/>
        </w:rPr>
        <w:t>Despite these increases</w:t>
      </w:r>
      <w:r w:rsidRPr="004D59EB">
        <w:rPr>
          <w:sz w:val="12"/>
        </w:rPr>
        <w:t xml:space="preserve">, recent </w:t>
      </w:r>
      <w:r w:rsidRPr="003B25B2">
        <w:rPr>
          <w:rStyle w:val="StyleUnderline"/>
        </w:rPr>
        <w:t>reports from the</w:t>
      </w:r>
      <w:r w:rsidRPr="004D59EB">
        <w:rPr>
          <w:sz w:val="12"/>
        </w:rPr>
        <w:t xml:space="preserve"> </w:t>
      </w:r>
      <w:r w:rsidRPr="003B25B2">
        <w:rPr>
          <w:rStyle w:val="StyleUnderline"/>
        </w:rPr>
        <w:t>Government Accountability Office</w:t>
      </w:r>
      <w:r w:rsidRPr="004D59EB">
        <w:rPr>
          <w:sz w:val="12"/>
        </w:rPr>
        <w:t xml:space="preserve"> (GAO)—the audit, evaluation and investigation arm of Congress—</w:t>
      </w:r>
      <w:r w:rsidRPr="003B25B2">
        <w:rPr>
          <w:rStyle w:val="StyleUnderline"/>
        </w:rPr>
        <w:t>have revealed</w:t>
      </w:r>
      <w:r w:rsidRPr="004D59EB">
        <w:rPr>
          <w:sz w:val="12"/>
        </w:rPr>
        <w:t xml:space="preserve"> </w:t>
      </w:r>
      <w:r w:rsidRPr="003B25B2">
        <w:rPr>
          <w:rStyle w:val="Emphasis"/>
        </w:rPr>
        <w:t>shortcomings in both</w:t>
      </w:r>
      <w:r>
        <w:rPr>
          <w:rStyle w:val="Emphasis"/>
        </w:rPr>
        <w:t xml:space="preserve"> </w:t>
      </w:r>
      <w:proofErr w:type="spellStart"/>
      <w:r w:rsidRPr="003B25B2">
        <w:rPr>
          <w:rStyle w:val="Emphasis"/>
        </w:rPr>
        <w:t>programmes</w:t>
      </w:r>
      <w:proofErr w:type="spellEnd"/>
      <w:r w:rsidRPr="004D59EB">
        <w:rPr>
          <w:sz w:val="12"/>
        </w:rPr>
        <w:t xml:space="preserve">. </w:t>
      </w:r>
      <w:r w:rsidRPr="003B25B2">
        <w:rPr>
          <w:rStyle w:val="StyleUnderline"/>
        </w:rPr>
        <w:t>In 2004, for example, it reported that neither the Department of State nor the Department</w:t>
      </w:r>
      <w:r>
        <w:rPr>
          <w:rStyle w:val="StyleUnderline"/>
        </w:rPr>
        <w:t xml:space="preserve"> </w:t>
      </w:r>
      <w:r w:rsidRPr="003B25B2">
        <w:rPr>
          <w:rStyle w:val="StyleUnderline"/>
        </w:rPr>
        <w:t xml:space="preserve">of Defense had conducted more than a handful of post-shipment verifications of </w:t>
      </w:r>
      <w:r w:rsidRPr="004D59EB">
        <w:rPr>
          <w:sz w:val="12"/>
        </w:rPr>
        <w:t>cruise missile and unmanned aerial vehicle (</w:t>
      </w:r>
      <w:r w:rsidRPr="003B25B2">
        <w:rPr>
          <w:rStyle w:val="StyleUnderline"/>
        </w:rPr>
        <w:t>UAV) exports</w:t>
      </w:r>
      <w:r w:rsidRPr="004D59EB">
        <w:rPr>
          <w:sz w:val="12"/>
        </w:rPr>
        <w:t>—weapon systems that pose a particularly grave threat to US national security.15 To their credit, both departments have taken steps to correct these shortcomings.16</w:t>
      </w:r>
    </w:p>
    <w:p w14:paraId="6EDC5FA8" w14:textId="77777777" w:rsidR="00B1382E" w:rsidRPr="00153E40" w:rsidRDefault="00B1382E" w:rsidP="00B1382E"/>
    <w:p w14:paraId="174E92A4" w14:textId="77777777" w:rsidR="00B1382E" w:rsidRDefault="00B1382E" w:rsidP="00B1382E">
      <w:pPr>
        <w:pStyle w:val="Heading1"/>
      </w:pPr>
      <w:r>
        <w:t>Elections</w:t>
      </w:r>
    </w:p>
    <w:p w14:paraId="3C5C528E" w14:textId="77777777" w:rsidR="00B1382E" w:rsidRDefault="00B1382E" w:rsidP="00B1382E">
      <w:pPr>
        <w:pStyle w:val="Heading4"/>
        <w:numPr>
          <w:ilvl w:val="0"/>
          <w:numId w:val="14"/>
        </w:numPr>
      </w:pPr>
      <w:r>
        <w:t xml:space="preserve">Non- Unique Trump wins now – expert predictions go </w:t>
      </w:r>
      <w:proofErr w:type="spellStart"/>
      <w:r>
        <w:t>aff</w:t>
      </w:r>
      <w:proofErr w:type="spellEnd"/>
    </w:p>
    <w:p w14:paraId="3CD7D52C" w14:textId="77777777" w:rsidR="00B1382E" w:rsidRPr="008D66E6" w:rsidRDefault="00B1382E" w:rsidP="00B1382E">
      <w:pPr>
        <w:rPr>
          <w:sz w:val="16"/>
        </w:rPr>
      </w:pPr>
      <w:proofErr w:type="spellStart"/>
      <w:r w:rsidRPr="008D66E6">
        <w:rPr>
          <w:rStyle w:val="Style13ptBold"/>
        </w:rPr>
        <w:t>Pitofsky</w:t>
      </w:r>
      <w:proofErr w:type="spellEnd"/>
      <w:r w:rsidRPr="008D66E6">
        <w:rPr>
          <w:rStyle w:val="Style13ptBold"/>
        </w:rPr>
        <w:t>, 5/30</w:t>
      </w:r>
      <w:r>
        <w:t>/</w:t>
      </w:r>
      <w:r w:rsidRPr="008D66E6">
        <w:rPr>
          <w:sz w:val="16"/>
        </w:rPr>
        <w:t>2019 (Marina, The Hill, “Professor who has correctly predicted 9 presidential elections says Trump will win in 2020 unless Democrats impeach,” https://thehill.com/homenews/campaign/446136-professor-who-has-correctly-predicted-nine-presidential-elections-says)</w:t>
      </w:r>
    </w:p>
    <w:p w14:paraId="3F19CCAE" w14:textId="77777777" w:rsidR="00B1382E" w:rsidRDefault="00B1382E" w:rsidP="00B1382E">
      <w:pPr>
        <w:rPr>
          <w:sz w:val="16"/>
        </w:rPr>
      </w:pPr>
      <w:r w:rsidRPr="008D66E6">
        <w:rPr>
          <w:rStyle w:val="StyleUnderline"/>
        </w:rPr>
        <w:t xml:space="preserve">An American University professor who has correctly predicted the last nine presidential elections says President </w:t>
      </w:r>
      <w:r w:rsidRPr="008D66E6">
        <w:rPr>
          <w:rStyle w:val="Emphasis"/>
        </w:rPr>
        <w:t>Trump will win the 2020 election</w:t>
      </w:r>
      <w:r w:rsidRPr="008D66E6">
        <w:rPr>
          <w:sz w:val="16"/>
        </w:rPr>
        <w:t xml:space="preserve"> unless congressional Democrats, “grow a spine,” CNN reported. Allan </w:t>
      </w:r>
      <w:proofErr w:type="spellStart"/>
      <w:r w:rsidRPr="008D66E6">
        <w:rPr>
          <w:rStyle w:val="StyleUnderline"/>
        </w:rPr>
        <w:t>Lichtman</w:t>
      </w:r>
      <w:proofErr w:type="spellEnd"/>
      <w:r w:rsidRPr="008D66E6">
        <w:rPr>
          <w:sz w:val="16"/>
        </w:rPr>
        <w:t xml:space="preserve">, a political historian, </w:t>
      </w:r>
      <w:r w:rsidRPr="008D66E6">
        <w:rPr>
          <w:rStyle w:val="StyleUnderline"/>
        </w:rPr>
        <w:t>said Democrats only have a shot at the White House if they begin impeachment proceedings</w:t>
      </w:r>
      <w:r w:rsidRPr="008D66E6">
        <w:rPr>
          <w:sz w:val="16"/>
        </w:rPr>
        <w:t xml:space="preserve"> against Trump, calling the decision both “constitutionally” and “politically” right in the wake of special counsel Robert Mueller’s investigation into Russian interference in the 2016 presidential election. “It’s a false dichotomy to say Democrats have a choice between doing what is right and what is constitutional and what is politically right. Impeachment is also politically right,” </w:t>
      </w:r>
      <w:proofErr w:type="spellStart"/>
      <w:r w:rsidRPr="008D66E6">
        <w:rPr>
          <w:sz w:val="16"/>
        </w:rPr>
        <w:t>Lichtman</w:t>
      </w:r>
      <w:proofErr w:type="spellEnd"/>
      <w:r w:rsidRPr="008D66E6">
        <w:rPr>
          <w:sz w:val="16"/>
        </w:rPr>
        <w:t xml:space="preserve"> told CNN’s Brooke Baldwin on Wednesday. </w:t>
      </w:r>
      <w:proofErr w:type="spellStart"/>
      <w:r w:rsidRPr="008D66E6">
        <w:rPr>
          <w:rStyle w:val="StyleUnderline"/>
        </w:rPr>
        <w:t>Lichtman</w:t>
      </w:r>
      <w:proofErr w:type="spellEnd"/>
      <w:r w:rsidRPr="008D66E6">
        <w:rPr>
          <w:rStyle w:val="StyleUnderline"/>
        </w:rPr>
        <w:t xml:space="preserve"> has developed a system of 13 “key factors” that help determine whether the party in the White House will maintain its hold,</w:t>
      </w:r>
      <w:r w:rsidRPr="008D66E6">
        <w:rPr>
          <w:sz w:val="16"/>
        </w:rPr>
        <w:t xml:space="preserve"> according to CNN. </w:t>
      </w:r>
      <w:r w:rsidRPr="008D66E6">
        <w:rPr>
          <w:rStyle w:val="StyleUnderline"/>
        </w:rPr>
        <w:t>The factors range from whether the party has an</w:t>
      </w:r>
      <w:r w:rsidRPr="008D66E6">
        <w:rPr>
          <w:sz w:val="16"/>
        </w:rPr>
        <w:t xml:space="preserve"> </w:t>
      </w:r>
      <w:r w:rsidRPr="008D66E6">
        <w:rPr>
          <w:rStyle w:val="StyleUnderline"/>
        </w:rPr>
        <w:t>incumbent</w:t>
      </w:r>
      <w:r w:rsidRPr="008D66E6">
        <w:rPr>
          <w:sz w:val="16"/>
        </w:rPr>
        <w:t xml:space="preserve"> president running </w:t>
      </w:r>
      <w:r w:rsidRPr="008D66E6">
        <w:rPr>
          <w:rStyle w:val="StyleUnderline"/>
        </w:rPr>
        <w:t>to the country’s s</w:t>
      </w:r>
      <w:r w:rsidRPr="008D66E6">
        <w:rPr>
          <w:sz w:val="16"/>
        </w:rPr>
        <w:t xml:space="preserve">hort- and long-term </w:t>
      </w:r>
      <w:r w:rsidRPr="008D66E6">
        <w:rPr>
          <w:rStyle w:val="StyleUnderline"/>
        </w:rPr>
        <w:t>economic conditions to foreign policy</w:t>
      </w:r>
      <w:r w:rsidRPr="008D66E6">
        <w:rPr>
          <w:sz w:val="16"/>
        </w:rPr>
        <w:t xml:space="preserve"> successes and failures. </w:t>
      </w:r>
      <w:r w:rsidRPr="008D66E6">
        <w:rPr>
          <w:rStyle w:val="StyleUnderline"/>
        </w:rPr>
        <w:t>If the party loses out on six factors or more, he says they will lose</w:t>
      </w:r>
      <w:r w:rsidRPr="008D66E6">
        <w:rPr>
          <w:sz w:val="16"/>
        </w:rPr>
        <w:t xml:space="preserve"> the presidency. </w:t>
      </w:r>
      <w:proofErr w:type="spellStart"/>
      <w:r w:rsidRPr="008D66E6">
        <w:rPr>
          <w:rStyle w:val="StyleUnderline"/>
        </w:rPr>
        <w:t>Lichtman</w:t>
      </w:r>
      <w:proofErr w:type="spellEnd"/>
      <w:r w:rsidRPr="008D66E6">
        <w:rPr>
          <w:rStyle w:val="StyleUnderline"/>
        </w:rPr>
        <w:t xml:space="preserve"> says the Trump administration is down three key factors</w:t>
      </w:r>
      <w:r w:rsidRPr="008D66E6">
        <w:rPr>
          <w:sz w:val="16"/>
        </w:rPr>
        <w:t xml:space="preserve">: Republican </w:t>
      </w:r>
      <w:r w:rsidRPr="008D66E6">
        <w:rPr>
          <w:rStyle w:val="StyleUnderline"/>
        </w:rPr>
        <w:t>losses in the midterms</w:t>
      </w:r>
      <w:r w:rsidRPr="008D66E6">
        <w:rPr>
          <w:sz w:val="16"/>
        </w:rPr>
        <w:t xml:space="preserve"> elections, a “</w:t>
      </w:r>
      <w:r w:rsidRPr="008D66E6">
        <w:rPr>
          <w:rStyle w:val="StyleUnderline"/>
        </w:rPr>
        <w:t>lack of foreign policy success</w:t>
      </w:r>
      <w:r w:rsidRPr="008D66E6">
        <w:rPr>
          <w:sz w:val="16"/>
        </w:rPr>
        <w:t xml:space="preserve">” </w:t>
      </w:r>
      <w:r w:rsidRPr="008D66E6">
        <w:rPr>
          <w:rStyle w:val="StyleUnderline"/>
        </w:rPr>
        <w:t xml:space="preserve">and Trump’s “limited appeal </w:t>
      </w:r>
      <w:r w:rsidRPr="008D66E6">
        <w:rPr>
          <w:sz w:val="16"/>
        </w:rPr>
        <w:t xml:space="preserve">to voters,” CNN reported. Impeachment would trigger a fourth key — scandal over the proceeding’s public nature. “Let’s not forget, impeachment is not just a vote in the House,” </w:t>
      </w:r>
      <w:proofErr w:type="spellStart"/>
      <w:r w:rsidRPr="008D66E6">
        <w:rPr>
          <w:sz w:val="16"/>
        </w:rPr>
        <w:t>Lichtman</w:t>
      </w:r>
      <w:proofErr w:type="spellEnd"/>
      <w:r w:rsidRPr="008D66E6">
        <w:rPr>
          <w:sz w:val="16"/>
        </w:rPr>
        <w:t xml:space="preserve"> said. “It involves public hearings as part of the impeachment inquiry, and, what everyone forgets, a public trial in the Senate in which House prosecutors present evidence, present documents, make opening and closing statements.” </w:t>
      </w:r>
      <w:proofErr w:type="spellStart"/>
      <w:r w:rsidRPr="008D66E6">
        <w:rPr>
          <w:sz w:val="16"/>
        </w:rPr>
        <w:t>Lichtman</w:t>
      </w:r>
      <w:proofErr w:type="spellEnd"/>
      <w:r w:rsidRPr="008D66E6">
        <w:rPr>
          <w:sz w:val="16"/>
        </w:rPr>
        <w:t xml:space="preserve"> cited scandal as a central factor in former Vice President Al Gore’s loss in the 2000 presidential election after President Clinton’s impeachment process. "</w:t>
      </w:r>
      <w:r w:rsidRPr="008D66E6">
        <w:rPr>
          <w:rStyle w:val="StyleUnderline"/>
        </w:rPr>
        <w:t xml:space="preserve">Democrats are fundamentally wrong about the politics of impeachment and their prospects for victory in 2020,” </w:t>
      </w:r>
      <w:proofErr w:type="spellStart"/>
      <w:r w:rsidRPr="008D66E6">
        <w:rPr>
          <w:rStyle w:val="StyleUnderline"/>
        </w:rPr>
        <w:t>Lichtman</w:t>
      </w:r>
      <w:proofErr w:type="spellEnd"/>
      <w:r w:rsidRPr="008D66E6">
        <w:rPr>
          <w:rStyle w:val="StyleUnderline"/>
        </w:rPr>
        <w:t xml:space="preserve"> told CNN</w:t>
      </w:r>
      <w:r w:rsidRPr="008D66E6">
        <w:rPr>
          <w:sz w:val="16"/>
        </w:rPr>
        <w:t xml:space="preserve">’s Chris </w:t>
      </w:r>
      <w:proofErr w:type="spellStart"/>
      <w:r w:rsidRPr="008D66E6">
        <w:rPr>
          <w:sz w:val="16"/>
        </w:rPr>
        <w:t>Cillizza</w:t>
      </w:r>
      <w:proofErr w:type="spellEnd"/>
      <w:r w:rsidRPr="008D66E6">
        <w:rPr>
          <w:sz w:val="16"/>
        </w:rPr>
        <w:t xml:space="preserve"> on Tuesday.</w:t>
      </w:r>
    </w:p>
    <w:p w14:paraId="5BCE04ED" w14:textId="77777777" w:rsidR="00B1382E" w:rsidRDefault="00B1382E" w:rsidP="00B1382E">
      <w:pPr>
        <w:pStyle w:val="Heading4"/>
        <w:numPr>
          <w:ilvl w:val="0"/>
          <w:numId w:val="14"/>
        </w:numPr>
      </w:pPr>
      <w:r>
        <w:t>Non unique Trump wins now – consistent base support and upward trending approval</w:t>
      </w:r>
    </w:p>
    <w:p w14:paraId="099FF083" w14:textId="77777777" w:rsidR="00B1382E" w:rsidRDefault="00B1382E" w:rsidP="00B1382E">
      <w:proofErr w:type="spellStart"/>
      <w:r w:rsidRPr="00185057">
        <w:rPr>
          <w:rStyle w:val="Style13ptBold"/>
        </w:rPr>
        <w:t>Vittert</w:t>
      </w:r>
      <w:proofErr w:type="spellEnd"/>
      <w:r w:rsidRPr="00185057">
        <w:rPr>
          <w:rStyle w:val="Style13ptBold"/>
        </w:rPr>
        <w:t xml:space="preserve"> and Lind, 6/11</w:t>
      </w:r>
      <w:r>
        <w:t>/</w:t>
      </w:r>
      <w:r w:rsidRPr="00185057">
        <w:rPr>
          <w:sz w:val="16"/>
        </w:rPr>
        <w:t>2019 (Liberty, professor of the Practice of Data Science at the Olin Business School at Washington University in St. Louis, Brendan, JD/MBA Candidate, Harvard Business School, “Donald Trump: The most unpopular US election winner could win again in 2020,” Business Standard, https://www.business-standard.com/article/international/donald-trump-the-most-unpopular-us-election-winner-could-win-again-in-2020-119061100233_1.html)</w:t>
      </w:r>
    </w:p>
    <w:p w14:paraId="57DA8118" w14:textId="62F45E3E" w:rsidR="00B1382E" w:rsidRDefault="00B1382E" w:rsidP="00B1382E">
      <w:pPr>
        <w:rPr>
          <w:sz w:val="16"/>
        </w:rPr>
      </w:pPr>
      <w:r w:rsidRPr="00185057">
        <w:rPr>
          <w:sz w:val="16"/>
        </w:rPr>
        <w:t xml:space="preserve">Donald </w:t>
      </w:r>
      <w:r w:rsidRPr="00087D5D">
        <w:rPr>
          <w:rStyle w:val="StyleUnderline"/>
        </w:rPr>
        <w:t>Trump is the first president to ever be elected while being actively disliked</w:t>
      </w:r>
      <w:r w:rsidRPr="00185057">
        <w:rPr>
          <w:sz w:val="16"/>
        </w:rPr>
        <w:t xml:space="preserve"> by the majority of Americans. Trump was also the first person elected president who was significantly less popular than his counterpart. Most Americans have heard of presidents losing the popular vote but winning the election. </w:t>
      </w:r>
      <w:proofErr w:type="gramStart"/>
      <w:r w:rsidRPr="00185057">
        <w:rPr>
          <w:sz w:val="16"/>
        </w:rPr>
        <w:t>But to win while the majority of Americans oppose you?</w:t>
      </w:r>
      <w:proofErr w:type="gramEnd"/>
      <w:r w:rsidRPr="00185057">
        <w:rPr>
          <w:sz w:val="16"/>
        </w:rPr>
        <w:t xml:space="preserve"> How is that possible? </w:t>
      </w:r>
      <w:r w:rsidRPr="00087D5D">
        <w:rPr>
          <w:rStyle w:val="StyleUnderline"/>
        </w:rPr>
        <w:t>At the time of the election</w:t>
      </w:r>
      <w:r w:rsidRPr="00185057">
        <w:rPr>
          <w:sz w:val="16"/>
        </w:rPr>
        <w:t xml:space="preserve">, </w:t>
      </w:r>
      <w:r w:rsidRPr="00087D5D">
        <w:rPr>
          <w:rStyle w:val="StyleUnderline"/>
        </w:rPr>
        <w:t xml:space="preserve">Trump had the highest </w:t>
      </w:r>
      <w:proofErr w:type="spellStart"/>
      <w:r w:rsidRPr="00087D5D">
        <w:rPr>
          <w:rStyle w:val="StyleUnderline"/>
        </w:rPr>
        <w:t>unfavorability</w:t>
      </w:r>
      <w:proofErr w:type="spellEnd"/>
      <w:r w:rsidRPr="00087D5D">
        <w:rPr>
          <w:rStyle w:val="StyleUnderline"/>
        </w:rPr>
        <w:t xml:space="preserve"> rating in history</w:t>
      </w:r>
      <w:r w:rsidRPr="00185057">
        <w:rPr>
          <w:sz w:val="16"/>
        </w:rPr>
        <w:t xml:space="preserve">, with over 61% of Americans having an “unfavorable” view or “disapproving” of Trump. (There’s also an “undecided” option.) Luckily for Trump, he faced a historically unpopular opponent. Before 2016, no losing presidential candidate had had an unfavorable rating above 47%. But on election eve, Hillary Clinton’s was 52%, an unprecedented election in American history. </w:t>
      </w:r>
      <w:r w:rsidRPr="00087D5D">
        <w:rPr>
          <w:rStyle w:val="StyleUnderline"/>
        </w:rPr>
        <w:t>Pretty soon, Americans will start to hear nothing but</w:t>
      </w:r>
      <w:r w:rsidRPr="00185057">
        <w:rPr>
          <w:sz w:val="16"/>
        </w:rPr>
        <w:t xml:space="preserve"> polls, predictions and political </w:t>
      </w:r>
      <w:r w:rsidRPr="00087D5D">
        <w:rPr>
          <w:rStyle w:val="StyleUnderline"/>
        </w:rPr>
        <w:t>forecasts</w:t>
      </w:r>
      <w:r w:rsidRPr="00185057">
        <w:rPr>
          <w:sz w:val="16"/>
        </w:rPr>
        <w:t xml:space="preserve"> in the news cycle for the 2020 elections. </w:t>
      </w:r>
      <w:r w:rsidRPr="00087D5D">
        <w:rPr>
          <w:rStyle w:val="StyleUnderline"/>
        </w:rPr>
        <w:t xml:space="preserve">But, as a statistician and political polling expert, we think that there is one polling prediction device that will be overlooked </w:t>
      </w:r>
      <w:r w:rsidRPr="00185057">
        <w:rPr>
          <w:sz w:val="16"/>
        </w:rPr>
        <w:t xml:space="preserve">and misunderstood: </w:t>
      </w:r>
      <w:r w:rsidRPr="00087D5D">
        <w:rPr>
          <w:rStyle w:val="StyleUnderline"/>
        </w:rPr>
        <w:t>approval ratings</w:t>
      </w:r>
      <w:r w:rsidRPr="00185057">
        <w:rPr>
          <w:sz w:val="16"/>
        </w:rPr>
        <w:t xml:space="preserve">. Winning without the popular vote History has been rather kind to presidents who didn’t win the popular vote. Trump is the fifth U.S. president to lose the popular vote and win the Electoral College. All presidents have experienced a bump in popularity between election and Inauguration Day. But only Trump still found his approval rating – the percent of Americans who approve of the way the president is handling his job – below 50% upon entering office. According to </w:t>
      </w:r>
      <w:proofErr w:type="spellStart"/>
      <w:r w:rsidRPr="00185057">
        <w:rPr>
          <w:sz w:val="16"/>
        </w:rPr>
        <w:t>FiveThirtyEight</w:t>
      </w:r>
      <w:proofErr w:type="spellEnd"/>
      <w:r w:rsidRPr="00185057">
        <w:rPr>
          <w:sz w:val="16"/>
        </w:rPr>
        <w:t xml:space="preserve">, the day Trump stepped into the White House, he had only a 45.5% approval rating. This stands in stark contrast to Barack Obama, for example, who took office with a 68% approval rating. Moreover, Trump has the lowest approval average in history, at only 40%. The next lowest is Harry Truman at 45.4%. These data clearly show that Trump is the least-liked president in American history. With such unpopularity, how could he possibly win again? Approval ratings and reelection </w:t>
      </w:r>
      <w:proofErr w:type="gramStart"/>
      <w:r w:rsidRPr="00185057">
        <w:rPr>
          <w:sz w:val="16"/>
        </w:rPr>
        <w:t>While</w:t>
      </w:r>
      <w:proofErr w:type="gramEnd"/>
      <w:r w:rsidRPr="00185057">
        <w:rPr>
          <w:sz w:val="16"/>
        </w:rPr>
        <w:t xml:space="preserve"> election forecasting has become increasingly complex with new prediction models and techniques, there is an unsung hero of polling predictions: the approval ratings. Introduced by George Gallup in the late 1920s, </w:t>
      </w:r>
      <w:r w:rsidRPr="00087D5D">
        <w:rPr>
          <w:rStyle w:val="StyleUnderline"/>
        </w:rPr>
        <w:t>presidential approval ratings aim</w:t>
      </w:r>
      <w:r w:rsidRPr="00185057">
        <w:rPr>
          <w:sz w:val="16"/>
        </w:rPr>
        <w:t xml:space="preserve">ed </w:t>
      </w:r>
      <w:r w:rsidRPr="00087D5D">
        <w:rPr>
          <w:rStyle w:val="StyleUnderline"/>
        </w:rPr>
        <w:t>to gauge the level of public support for the sitting president</w:t>
      </w:r>
      <w:r w:rsidRPr="00185057">
        <w:rPr>
          <w:sz w:val="16"/>
        </w:rPr>
        <w:t xml:space="preserve"> at any given time during his presidency. </w:t>
      </w:r>
      <w:r w:rsidRPr="00087D5D">
        <w:rPr>
          <w:rStyle w:val="StyleUnderline"/>
        </w:rPr>
        <w:t>Every</w:t>
      </w:r>
      <w:r w:rsidRPr="00185057">
        <w:rPr>
          <w:sz w:val="16"/>
        </w:rPr>
        <w:t xml:space="preserve"> single reelected </w:t>
      </w:r>
      <w:r w:rsidRPr="00087D5D">
        <w:rPr>
          <w:rStyle w:val="StyleUnderline"/>
        </w:rPr>
        <w:t>president</w:t>
      </w:r>
      <w:r w:rsidRPr="00185057">
        <w:rPr>
          <w:sz w:val="16"/>
        </w:rPr>
        <w:t xml:space="preserve"> </w:t>
      </w:r>
      <w:r w:rsidRPr="00087D5D">
        <w:rPr>
          <w:rStyle w:val="StyleUnderline"/>
        </w:rPr>
        <w:t>since approval rating polls began</w:t>
      </w:r>
      <w:r w:rsidRPr="00185057">
        <w:rPr>
          <w:sz w:val="16"/>
        </w:rPr>
        <w:t xml:space="preserve"> </w:t>
      </w:r>
      <w:r w:rsidRPr="00087D5D">
        <w:rPr>
          <w:rStyle w:val="StyleUnderline"/>
        </w:rPr>
        <w:t xml:space="preserve">has had over </w:t>
      </w:r>
      <w:r w:rsidRPr="00185057">
        <w:rPr>
          <w:sz w:val="16"/>
        </w:rPr>
        <w:t>a</w:t>
      </w:r>
      <w:r w:rsidRPr="00087D5D">
        <w:rPr>
          <w:rStyle w:val="StyleUnderline"/>
        </w:rPr>
        <w:t xml:space="preserve"> 50%</w:t>
      </w:r>
      <w:r w:rsidRPr="00185057">
        <w:rPr>
          <w:sz w:val="16"/>
        </w:rPr>
        <w:t xml:space="preserve"> approval rating </w:t>
      </w:r>
      <w:r w:rsidRPr="00087D5D">
        <w:rPr>
          <w:rStyle w:val="StyleUnderline"/>
        </w:rPr>
        <w:t>when reelected, or been on an upward approval rating trend</w:t>
      </w:r>
      <w:r w:rsidRPr="00185057">
        <w:rPr>
          <w:sz w:val="16"/>
        </w:rPr>
        <w:t xml:space="preserve"> over 30 days before the election. If neither of those is satisfied, the incumbent loses. It has been that simple. As with any statistical analysis, </w:t>
      </w:r>
      <w:r w:rsidRPr="00087D5D">
        <w:rPr>
          <w:rStyle w:val="StyleUnderline"/>
        </w:rPr>
        <w:t>the trends are more important than the raw numbers</w:t>
      </w:r>
      <w:r w:rsidRPr="00185057">
        <w:rPr>
          <w:sz w:val="16"/>
        </w:rPr>
        <w:t xml:space="preserve">. The 2016 election was historically unprecedented in terms of favorability of the candidates, as is the political polarization of the U.S. Look at the spread </w:t>
      </w:r>
      <w:r w:rsidRPr="00087D5D">
        <w:rPr>
          <w:rStyle w:val="StyleUnderline"/>
        </w:rPr>
        <w:t>We</w:t>
      </w:r>
      <w:r w:rsidRPr="00185057">
        <w:rPr>
          <w:sz w:val="16"/>
        </w:rPr>
        <w:t xml:space="preserve"> think that pollsters, and the general public, </w:t>
      </w:r>
      <w:r w:rsidRPr="00087D5D">
        <w:rPr>
          <w:rStyle w:val="StyleUnderline"/>
        </w:rPr>
        <w:t>shouldn’t compare Trump’s approval ratings to past presidents</w:t>
      </w:r>
      <w:r w:rsidRPr="00185057">
        <w:rPr>
          <w:sz w:val="16"/>
        </w:rPr>
        <w:t xml:space="preserve">. What can be compared? </w:t>
      </w:r>
      <w:proofErr w:type="gramStart"/>
      <w:r w:rsidRPr="00185057">
        <w:rPr>
          <w:sz w:val="16"/>
        </w:rPr>
        <w:t>The difference of highs and lows.</w:t>
      </w:r>
      <w:proofErr w:type="gramEnd"/>
      <w:r w:rsidRPr="00185057">
        <w:rPr>
          <w:sz w:val="16"/>
        </w:rPr>
        <w:t xml:space="preserve"> </w:t>
      </w:r>
      <w:r w:rsidRPr="00087D5D">
        <w:rPr>
          <w:rStyle w:val="StyleUnderline"/>
        </w:rPr>
        <w:t>According to historical Gallup polls, Trump’s spread</w:t>
      </w:r>
      <w:r w:rsidRPr="00185057">
        <w:rPr>
          <w:sz w:val="16"/>
        </w:rPr>
        <w:t xml:space="preserve"> – the difference between the highest recorded and lowest recorded approval rating poll – </w:t>
      </w:r>
      <w:r w:rsidRPr="00087D5D">
        <w:rPr>
          <w:rStyle w:val="StyleUnderline"/>
        </w:rPr>
        <w:t>has never been more than 13%.</w:t>
      </w:r>
      <w:r w:rsidRPr="00185057">
        <w:rPr>
          <w:sz w:val="16"/>
        </w:rPr>
        <w:t xml:space="preserve"> </w:t>
      </w:r>
      <w:r w:rsidRPr="00087D5D">
        <w:rPr>
          <w:rStyle w:val="StyleUnderline"/>
        </w:rPr>
        <w:t>Not a single president</w:t>
      </w:r>
      <w:r w:rsidRPr="00185057">
        <w:rPr>
          <w:sz w:val="16"/>
        </w:rPr>
        <w:t xml:space="preserve"> since this type of robust polling began, back to Franklin D. Roosevelt, </w:t>
      </w:r>
      <w:r w:rsidRPr="00087D5D">
        <w:rPr>
          <w:rStyle w:val="StyleUnderline"/>
        </w:rPr>
        <w:t>has ever shown this level of consistency in approval ratings</w:t>
      </w:r>
      <w:r w:rsidRPr="00185057">
        <w:rPr>
          <w:sz w:val="16"/>
        </w:rPr>
        <w:t xml:space="preserve">. In fact, the next-smallest spread was 27%, for John F. Kennedy. </w:t>
      </w:r>
      <w:r w:rsidRPr="00087D5D">
        <w:rPr>
          <w:rStyle w:val="StyleUnderline"/>
        </w:rPr>
        <w:t>Trump’s approval ratings show that he has the strongest base in historical times</w:t>
      </w:r>
      <w:r w:rsidRPr="00185057">
        <w:rPr>
          <w:sz w:val="16"/>
        </w:rPr>
        <w:t xml:space="preserve">. 2020 by the numbers </w:t>
      </w:r>
      <w:proofErr w:type="gramStart"/>
      <w:r w:rsidRPr="00185057">
        <w:rPr>
          <w:sz w:val="16"/>
        </w:rPr>
        <w:t>There</w:t>
      </w:r>
      <w:proofErr w:type="gramEnd"/>
      <w:r w:rsidRPr="00185057">
        <w:rPr>
          <w:sz w:val="16"/>
        </w:rPr>
        <w:t xml:space="preserve"> are still nine months to go until the first ballots will be cast in the race to the White House for 2020, and the Democratic nominee’s identity will most likely not be known for almost a year. Still, Trump’s chances of reelection are being discussed daily. Trump’s approval ratings are unlikely to go over 50%, given his lackluster starting point. So what does he actually need to win? A simple statistical model applied to recorded approval ratings shows </w:t>
      </w:r>
      <w:r w:rsidRPr="00087D5D">
        <w:rPr>
          <w:rStyle w:val="StyleUnderline"/>
        </w:rPr>
        <w:t>Trump has been garnering higher and higher approval ratings since taking office</w:t>
      </w:r>
      <w:r w:rsidRPr="00185057">
        <w:rPr>
          <w:sz w:val="16"/>
        </w:rPr>
        <w:t xml:space="preserve">. Put simply, </w:t>
      </w:r>
      <w:r w:rsidRPr="00087D5D">
        <w:rPr>
          <w:rStyle w:val="Emphasis"/>
        </w:rPr>
        <w:t>his base is staying strong and even growing</w:t>
      </w:r>
      <w:r w:rsidRPr="00185057">
        <w:rPr>
          <w:sz w:val="16"/>
        </w:rPr>
        <w:t xml:space="preserve">. This is in direct contrast to all presidents except Bill Clinton. Past incumbent presidents followed the rule that 49% approval and above means winning </w:t>
      </w:r>
      <w:proofErr w:type="gramStart"/>
      <w:r w:rsidRPr="00185057">
        <w:rPr>
          <w:sz w:val="16"/>
        </w:rPr>
        <w:t>reelection,</w:t>
      </w:r>
      <w:proofErr w:type="gramEnd"/>
      <w:r w:rsidRPr="00185057">
        <w:rPr>
          <w:sz w:val="16"/>
        </w:rPr>
        <w:t xml:space="preserve"> and anything below meant no second term. But Trump did not start at, nor will most likely ever reach, that level of approval. Americans may again see something that, statistically speaking, has never been seen before. Approval ratings have high correlations with predicting the next president, but with Trump, the numbers are outside any historical trends. </w:t>
      </w:r>
      <w:r w:rsidRPr="00185057">
        <w:rPr>
          <w:rStyle w:val="StyleUnderline"/>
        </w:rPr>
        <w:t>The most unpopular winner ever may very likely win again</w:t>
      </w:r>
      <w:r w:rsidRPr="00185057">
        <w:rPr>
          <w:sz w:val="16"/>
        </w:rPr>
        <w:t>.</w:t>
      </w:r>
    </w:p>
    <w:p w14:paraId="78E421E7" w14:textId="54F352AA" w:rsidR="007B3718" w:rsidRDefault="007B3718" w:rsidP="007B3718">
      <w:pPr>
        <w:pStyle w:val="Heading4"/>
        <w:numPr>
          <w:ilvl w:val="0"/>
          <w:numId w:val="14"/>
        </w:numPr>
      </w:pPr>
      <w:r>
        <w:t>Plan helps the Dems</w:t>
      </w:r>
    </w:p>
    <w:p w14:paraId="62F58F94" w14:textId="77777777" w:rsidR="007B3718" w:rsidRPr="00B535EB" w:rsidRDefault="007B3718" w:rsidP="007B3718">
      <w:pPr>
        <w:rPr>
          <w:rStyle w:val="Style13ptBold"/>
        </w:rPr>
      </w:pPr>
      <w:r w:rsidRPr="00B535EB">
        <w:rPr>
          <w:rStyle w:val="Style13ptBold"/>
        </w:rPr>
        <w:t>Ahmed 2018</w:t>
      </w:r>
    </w:p>
    <w:p w14:paraId="019219EE" w14:textId="77777777" w:rsidR="007B3718" w:rsidRPr="00B535EB" w:rsidRDefault="007B3718" w:rsidP="007B3718">
      <w:pPr>
        <w:rPr>
          <w:sz w:val="18"/>
        </w:rPr>
      </w:pPr>
      <w:r w:rsidRPr="00B535EB">
        <w:rPr>
          <w:sz w:val="18"/>
        </w:rPr>
        <w:t xml:space="preserve">[Akbar </w:t>
      </w:r>
      <w:proofErr w:type="spellStart"/>
      <w:r w:rsidRPr="00B535EB">
        <w:rPr>
          <w:sz w:val="18"/>
        </w:rPr>
        <w:t>Shahid</w:t>
      </w:r>
      <w:proofErr w:type="spellEnd"/>
      <w:r w:rsidRPr="00B535EB">
        <w:rPr>
          <w:sz w:val="18"/>
        </w:rPr>
        <w:t xml:space="preserve">, Huffington Post, “Democrats Are Planning </w:t>
      </w:r>
      <w:proofErr w:type="gramStart"/>
      <w:r w:rsidRPr="00B535EB">
        <w:rPr>
          <w:sz w:val="18"/>
        </w:rPr>
        <w:t>To Target The</w:t>
      </w:r>
      <w:proofErr w:type="gramEnd"/>
      <w:r w:rsidRPr="00B535EB">
        <w:rPr>
          <w:sz w:val="18"/>
        </w:rPr>
        <w:t xml:space="preserve"> Arms Sales Trump Loves”, https://www.huffpost.com/entry/house-democrats-arms-sales_n_5bf08cade4b0b84243e2d0da] </w:t>
      </w:r>
    </w:p>
    <w:p w14:paraId="5CF967EC" w14:textId="77777777" w:rsidR="007B3718" w:rsidRPr="00C141FA" w:rsidRDefault="007B3718" w:rsidP="007B3718">
      <w:pPr>
        <w:rPr>
          <w:sz w:val="16"/>
        </w:rPr>
      </w:pPr>
      <w:r w:rsidRPr="00C141FA">
        <w:rPr>
          <w:sz w:val="16"/>
        </w:rPr>
        <w:t xml:space="preserve">WASHINGTON ― Top </w:t>
      </w:r>
      <w:r w:rsidRPr="00C141FA">
        <w:rPr>
          <w:rStyle w:val="StyleUnderline"/>
        </w:rPr>
        <w:t>Democrats are discussing how to use</w:t>
      </w:r>
      <w:r w:rsidRPr="00C141FA">
        <w:rPr>
          <w:sz w:val="16"/>
        </w:rPr>
        <w:t xml:space="preserve"> their upcoming </w:t>
      </w:r>
      <w:r w:rsidRPr="00C141FA">
        <w:rPr>
          <w:rStyle w:val="StyleUnderline"/>
        </w:rPr>
        <w:t>control of the House</w:t>
      </w:r>
      <w:r w:rsidRPr="00C141FA">
        <w:rPr>
          <w:sz w:val="16"/>
        </w:rPr>
        <w:t xml:space="preserve"> of Representatives </w:t>
      </w:r>
      <w:r w:rsidRPr="00C141FA">
        <w:rPr>
          <w:rStyle w:val="StyleUnderline"/>
        </w:rPr>
        <w:t>to</w:t>
      </w:r>
      <w:r w:rsidRPr="00C141FA">
        <w:rPr>
          <w:sz w:val="16"/>
        </w:rPr>
        <w:t xml:space="preserve"> more tightly </w:t>
      </w:r>
      <w:r w:rsidRPr="00C141FA">
        <w:rPr>
          <w:rStyle w:val="StyleUnderline"/>
        </w:rPr>
        <w:t>regulate U.S. weapons sales</w:t>
      </w:r>
      <w:r w:rsidRPr="00C141FA">
        <w:rPr>
          <w:sz w:val="16"/>
        </w:rPr>
        <w:t xml:space="preserve"> abroad ― a move </w:t>
      </w:r>
      <w:r w:rsidRPr="00C141FA">
        <w:rPr>
          <w:rStyle w:val="StyleUnderline"/>
        </w:rPr>
        <w:t>that would shore up the party’s antiwar credentials and make it harder for</w:t>
      </w:r>
      <w:r w:rsidRPr="00C141FA">
        <w:rPr>
          <w:sz w:val="16"/>
        </w:rPr>
        <w:t xml:space="preserve"> President Donald </w:t>
      </w:r>
      <w:r w:rsidRPr="00C141FA">
        <w:rPr>
          <w:rStyle w:val="StyleUnderline"/>
        </w:rPr>
        <w:t>Trump to continue</w:t>
      </w:r>
      <w:r w:rsidRPr="00C141FA">
        <w:rPr>
          <w:sz w:val="16"/>
        </w:rPr>
        <w:t xml:space="preserve"> his high-profile arms </w:t>
      </w:r>
      <w:r w:rsidRPr="00C141FA">
        <w:rPr>
          <w:rStyle w:val="StyleUnderline"/>
        </w:rPr>
        <w:t>deals with countries accused of human rights violations like Saudi Arabia</w:t>
      </w:r>
      <w:r w:rsidRPr="00C141FA">
        <w:rPr>
          <w:sz w:val="16"/>
        </w:rPr>
        <w:t xml:space="preserve">. A final plan has not yet been crafted, but conversations are underway, a Democratic aide and an activist in regular contact with lawmakers told </w:t>
      </w:r>
      <w:proofErr w:type="spellStart"/>
      <w:r w:rsidRPr="00C141FA">
        <w:rPr>
          <w:sz w:val="16"/>
        </w:rPr>
        <w:t>HuffPost</w:t>
      </w:r>
      <w:proofErr w:type="spellEnd"/>
      <w:r w:rsidRPr="00C141FA">
        <w:rPr>
          <w:sz w:val="16"/>
        </w:rPr>
        <w:t xml:space="preserve">. The final decision rests with leadership: the speaker, likely Rep. Nancy Pelosi (D-Calif.), and a handful of figures like Rep. Jim McGovern (D-Mass.), who will chair the powerful House Rules Committee and who publicly supports greater debate over the arms trade. Trump’s executive branch is already required to inform key congressional committees of any major weapons sale 30 days before U.S. and foreign officials finalize terms. Capitol </w:t>
      </w:r>
      <w:r w:rsidRPr="00C141FA">
        <w:rPr>
          <w:rStyle w:val="StyleUnderline"/>
        </w:rPr>
        <w:t>Hill can use legislation to block the deal</w:t>
      </w:r>
      <w:r w:rsidRPr="00C141FA">
        <w:rPr>
          <w:sz w:val="16"/>
        </w:rPr>
        <w:t xml:space="preserve"> within that period. Such a bill, even if successful, would likely be vetoed by the president and then might not win over a veto-proof majority of lawmakers ― but the general consensus is that simply </w:t>
      </w:r>
      <w:r w:rsidRPr="00C141FA">
        <w:rPr>
          <w:rStyle w:val="StyleUnderline"/>
        </w:rPr>
        <w:t>initiating such a spectacle makes it harder for a sale to continue and creates pressure for it to be abandoned</w:t>
      </w:r>
      <w:r w:rsidRPr="00C141FA">
        <w:rPr>
          <w:sz w:val="16"/>
        </w:rPr>
        <w:t xml:space="preserve"> instead. If there’s no bill, the process automatically moves forward. What some </w:t>
      </w:r>
      <w:r w:rsidRPr="00C141FA">
        <w:rPr>
          <w:rStyle w:val="StyleUnderline"/>
        </w:rPr>
        <w:t>House members</w:t>
      </w:r>
      <w:r w:rsidRPr="00C141FA">
        <w:rPr>
          <w:sz w:val="16"/>
        </w:rPr>
        <w:t xml:space="preserve"> and outside groups </w:t>
      </w:r>
      <w:r w:rsidRPr="00C141FA">
        <w:rPr>
          <w:rStyle w:val="StyleUnderline"/>
        </w:rPr>
        <w:t>skeptical of the defense industry want to fix</w:t>
      </w:r>
      <w:r w:rsidRPr="00C141FA">
        <w:rPr>
          <w:sz w:val="16"/>
        </w:rPr>
        <w:t xml:space="preserve"> is </w:t>
      </w:r>
      <w:r w:rsidRPr="00C141FA">
        <w:rPr>
          <w:rStyle w:val="StyleUnderline"/>
        </w:rPr>
        <w:t>a discrepancy between the two chambers. In the Senate, any member can force the full body to vote</w:t>
      </w:r>
      <w:r w:rsidRPr="00C141FA">
        <w:rPr>
          <w:sz w:val="16"/>
        </w:rPr>
        <w:t xml:space="preserve"> on legislation disapproving of a sale 10 days after a notification comes to Congress if the foreign relations committee has not acted on it</w:t>
      </w:r>
      <w:r w:rsidRPr="00C141FA">
        <w:rPr>
          <w:rStyle w:val="StyleUnderline"/>
        </w:rPr>
        <w:t>. Democrats have used that power repeatedly</w:t>
      </w:r>
      <w:r w:rsidRPr="00C141FA">
        <w:rPr>
          <w:sz w:val="16"/>
        </w:rPr>
        <w:t xml:space="preserve"> in dramatic votes over U.S. weapons shipments for a controversial Saudi military campaign in Yemen, and Sen. Rand Paul (R-Ky.) has deployed it to force debates that draw attention to his libertarian views on foreign policy. But </w:t>
      </w:r>
      <w:r w:rsidRPr="00C141FA">
        <w:rPr>
          <w:rStyle w:val="StyleUnderline"/>
        </w:rPr>
        <w:t>in the House, members who introduce similar bills could see them get referred</w:t>
      </w:r>
      <w:r w:rsidRPr="00C141FA">
        <w:rPr>
          <w:sz w:val="16"/>
        </w:rPr>
        <w:t xml:space="preserve"> to the foreign affairs committee and then simply never make it to a full floor vote. Critics of the arms trade say this lets lawmakers avoid accountability for deals that can allow weapons buyers to commit war crimes, and that allow the defense industry to reap huge profits off research largely funded by the U.S. taxpayer. “I’m for any more oversight we can add to this process to make sure that the American people’s interests are being represented,” said Dan </w:t>
      </w:r>
      <w:proofErr w:type="spellStart"/>
      <w:r w:rsidRPr="00C141FA">
        <w:rPr>
          <w:sz w:val="16"/>
        </w:rPr>
        <w:t>Grazier</w:t>
      </w:r>
      <w:proofErr w:type="spellEnd"/>
      <w:r w:rsidRPr="00C141FA">
        <w:rPr>
          <w:sz w:val="16"/>
        </w:rPr>
        <w:t xml:space="preserve"> of the Project on Government Oversight, which endorsed a September proposal from McGovern and Rep. Ted Lieu (D-Calif.) that would recreate the Senate procedure in the House. Such a bill has almost no chance of becoming law under Trump and the GOP-controlled Senate, but it signaled a desire among Democrats that party leaders can act on by enshrining, in their rules for the new House session, the right of any member to demand a floor debate on an arms deal. </w:t>
      </w:r>
      <w:r w:rsidRPr="00C141FA">
        <w:rPr>
          <w:rStyle w:val="StyleUnderline"/>
        </w:rPr>
        <w:t>Opposition to arms sales is generally seen as a human rights issue</w:t>
      </w:r>
      <w:r w:rsidRPr="00C141FA">
        <w:rPr>
          <w:sz w:val="16"/>
        </w:rPr>
        <w:t xml:space="preserve">, </w:t>
      </w:r>
      <w:r w:rsidRPr="00C141FA">
        <w:rPr>
          <w:rStyle w:val="StyleUnderline"/>
        </w:rPr>
        <w:t>but</w:t>
      </w:r>
      <w:r w:rsidRPr="00C141FA">
        <w:rPr>
          <w:sz w:val="16"/>
        </w:rPr>
        <w:t xml:space="preserve"> </w:t>
      </w:r>
      <w:proofErr w:type="spellStart"/>
      <w:r w:rsidRPr="00C141FA">
        <w:rPr>
          <w:sz w:val="16"/>
        </w:rPr>
        <w:t>Grazier</w:t>
      </w:r>
      <w:proofErr w:type="spellEnd"/>
      <w:r w:rsidRPr="00C141FA">
        <w:rPr>
          <w:sz w:val="16"/>
        </w:rPr>
        <w:t xml:space="preserve"> pointed to </w:t>
      </w:r>
      <w:r w:rsidRPr="00C141FA">
        <w:rPr>
          <w:rStyle w:val="StyleUnderline"/>
        </w:rPr>
        <w:t>another concern</w:t>
      </w:r>
      <w:r w:rsidRPr="00C141FA">
        <w:rPr>
          <w:sz w:val="16"/>
        </w:rPr>
        <w:t xml:space="preserve"> he wants to see </w:t>
      </w:r>
      <w:r w:rsidRPr="00C141FA">
        <w:rPr>
          <w:rStyle w:val="StyleUnderline"/>
        </w:rPr>
        <w:t>raised if there are more debates</w:t>
      </w:r>
      <w:r w:rsidRPr="00C141FA">
        <w:rPr>
          <w:sz w:val="16"/>
        </w:rPr>
        <w:t xml:space="preserve"> over such deals: the </w:t>
      </w:r>
      <w:r w:rsidRPr="00C141FA">
        <w:rPr>
          <w:rStyle w:val="StyleUnderline"/>
        </w:rPr>
        <w:t>waivers</w:t>
      </w:r>
      <w:r w:rsidRPr="00C141FA">
        <w:rPr>
          <w:sz w:val="16"/>
        </w:rPr>
        <w:t xml:space="preserve"> often involved that </w:t>
      </w:r>
      <w:r w:rsidRPr="00C141FA">
        <w:rPr>
          <w:rStyle w:val="StyleUnderline"/>
        </w:rPr>
        <w:t>effectively mean the trade is subsidized by U.S. taxpayers</w:t>
      </w:r>
      <w:r w:rsidRPr="00C141FA">
        <w:rPr>
          <w:sz w:val="16"/>
        </w:rPr>
        <w:t xml:space="preserve">. The </w:t>
      </w:r>
      <w:r w:rsidRPr="00C141FA">
        <w:rPr>
          <w:rStyle w:val="StyleUnderline"/>
        </w:rPr>
        <w:t>development</w:t>
      </w:r>
      <w:r w:rsidRPr="00C141FA">
        <w:rPr>
          <w:sz w:val="16"/>
        </w:rPr>
        <w:t xml:space="preserve"> and production of American weapons technology by huge firms like Lockheed Martin and Boeing </w:t>
      </w:r>
      <w:r w:rsidRPr="00C141FA">
        <w:rPr>
          <w:rStyle w:val="StyleUnderline"/>
        </w:rPr>
        <w:t>involves massive support paid for by the U.S. government</w:t>
      </w:r>
      <w:r w:rsidRPr="00C141FA">
        <w:rPr>
          <w:sz w:val="16"/>
        </w:rPr>
        <w:t xml:space="preserve"> in the form of testing and research assistance. That’s seen as justified since the government is ultimately the top customer for those companies. </w:t>
      </w:r>
      <w:r w:rsidRPr="00C141FA">
        <w:rPr>
          <w:rStyle w:val="StyleUnderline"/>
        </w:rPr>
        <w:t>Foreign buyers</w:t>
      </w:r>
      <w:r w:rsidRPr="00C141FA">
        <w:rPr>
          <w:sz w:val="16"/>
        </w:rPr>
        <w:t xml:space="preserve">, however, </w:t>
      </w:r>
      <w:r w:rsidRPr="00C141FA">
        <w:rPr>
          <w:rStyle w:val="StyleUnderline"/>
        </w:rPr>
        <w:t>are</w:t>
      </w:r>
      <w:r w:rsidRPr="00C141FA">
        <w:rPr>
          <w:sz w:val="16"/>
        </w:rPr>
        <w:t xml:space="preserve"> legally </w:t>
      </w:r>
      <w:r w:rsidRPr="00C141FA">
        <w:rPr>
          <w:rStyle w:val="StyleUnderline"/>
        </w:rPr>
        <w:t>mandated to pay those costs back ― unless the State and Defense departments</w:t>
      </w:r>
      <w:r w:rsidRPr="00C141FA">
        <w:rPr>
          <w:sz w:val="16"/>
        </w:rPr>
        <w:t xml:space="preserve"> agree to </w:t>
      </w:r>
      <w:r w:rsidRPr="00C141FA">
        <w:rPr>
          <w:rStyle w:val="StyleUnderline"/>
        </w:rPr>
        <w:t>provide waivers</w:t>
      </w:r>
      <w:r w:rsidRPr="00C141FA">
        <w:rPr>
          <w:sz w:val="16"/>
        </w:rPr>
        <w:t xml:space="preserve"> for those costs by saying that forcing a payment would threaten foreign alliances or the specific deal. Over the last five years, such </w:t>
      </w:r>
      <w:r w:rsidRPr="00C141FA">
        <w:rPr>
          <w:rStyle w:val="StyleUnderline"/>
        </w:rPr>
        <w:t>waivers</w:t>
      </w:r>
      <w:r w:rsidRPr="00C141FA">
        <w:rPr>
          <w:sz w:val="16"/>
        </w:rPr>
        <w:t xml:space="preserve"> </w:t>
      </w:r>
      <w:r w:rsidRPr="00C141FA">
        <w:rPr>
          <w:rStyle w:val="StyleUnderline"/>
        </w:rPr>
        <w:t>have cost the U.S.</w:t>
      </w:r>
      <w:r w:rsidRPr="00C141FA">
        <w:rPr>
          <w:sz w:val="16"/>
        </w:rPr>
        <w:t xml:space="preserve"> close to $</w:t>
      </w:r>
      <w:r w:rsidRPr="00C141FA">
        <w:rPr>
          <w:rStyle w:val="StyleUnderline"/>
        </w:rPr>
        <w:t>16 billion</w:t>
      </w:r>
      <w:r w:rsidRPr="00C141FA">
        <w:rPr>
          <w:sz w:val="16"/>
        </w:rPr>
        <w:t xml:space="preserve">, according to the Government Accountability Office, </w:t>
      </w:r>
      <w:r w:rsidRPr="00C141FA">
        <w:rPr>
          <w:rStyle w:val="StyleUnderline"/>
        </w:rPr>
        <w:t>while private companies</w:t>
      </w:r>
      <w:r w:rsidRPr="00C141FA">
        <w:rPr>
          <w:sz w:val="16"/>
        </w:rPr>
        <w:t xml:space="preserve"> and other governments have been able to </w:t>
      </w:r>
      <w:r w:rsidRPr="00C141FA">
        <w:rPr>
          <w:rStyle w:val="StyleUnderline"/>
        </w:rPr>
        <w:t>protect their bottom lines</w:t>
      </w:r>
      <w:r w:rsidRPr="00C141FA">
        <w:rPr>
          <w:sz w:val="16"/>
        </w:rPr>
        <w:t xml:space="preserve">. </w:t>
      </w:r>
      <w:r w:rsidRPr="00C141FA">
        <w:rPr>
          <w:rStyle w:val="StyleUnderline"/>
        </w:rPr>
        <w:t>More discussion</w:t>
      </w:r>
      <w:r w:rsidRPr="00C141FA">
        <w:rPr>
          <w:sz w:val="16"/>
        </w:rPr>
        <w:t xml:space="preserve"> of the arms trade </w:t>
      </w:r>
      <w:r w:rsidRPr="00C141FA">
        <w:rPr>
          <w:rStyle w:val="StyleUnderline"/>
        </w:rPr>
        <w:t>could</w:t>
      </w:r>
      <w:r w:rsidRPr="00C141FA">
        <w:rPr>
          <w:sz w:val="16"/>
        </w:rPr>
        <w:t xml:space="preserve"> also </w:t>
      </w:r>
      <w:r w:rsidRPr="00C141FA">
        <w:rPr>
          <w:rStyle w:val="StyleUnderline"/>
        </w:rPr>
        <w:t>involve</w:t>
      </w:r>
      <w:r w:rsidRPr="00C141FA">
        <w:rPr>
          <w:sz w:val="16"/>
        </w:rPr>
        <w:t xml:space="preserve"> more </w:t>
      </w:r>
      <w:r w:rsidRPr="00C141FA">
        <w:rPr>
          <w:rStyle w:val="StyleUnderline"/>
        </w:rPr>
        <w:t>honest conversations about whether it really creates jobs the way Trump says</w:t>
      </w:r>
      <w:r w:rsidRPr="00C141FA">
        <w:rPr>
          <w:sz w:val="16"/>
        </w:rPr>
        <w:t xml:space="preserve">. </w:t>
      </w:r>
      <w:r w:rsidRPr="00C141FA">
        <w:rPr>
          <w:rStyle w:val="StyleUnderline"/>
        </w:rPr>
        <w:t>Experts</w:t>
      </w:r>
      <w:r w:rsidRPr="00C141FA">
        <w:rPr>
          <w:sz w:val="16"/>
        </w:rPr>
        <w:t xml:space="preserve"> like William </w:t>
      </w:r>
      <w:proofErr w:type="spellStart"/>
      <w:r w:rsidRPr="00C141FA">
        <w:rPr>
          <w:sz w:val="16"/>
        </w:rPr>
        <w:t>Hartung</w:t>
      </w:r>
      <w:proofErr w:type="spellEnd"/>
      <w:r w:rsidRPr="00C141FA">
        <w:rPr>
          <w:sz w:val="16"/>
        </w:rPr>
        <w:t xml:space="preserve"> of the Center for International Policy </w:t>
      </w:r>
      <w:r w:rsidRPr="00C141FA">
        <w:rPr>
          <w:rStyle w:val="StyleUnderline"/>
        </w:rPr>
        <w:t xml:space="preserve">are </w:t>
      </w:r>
      <w:proofErr w:type="gramStart"/>
      <w:r w:rsidRPr="00C141FA">
        <w:rPr>
          <w:rStyle w:val="StyleUnderline"/>
        </w:rPr>
        <w:t>doubtful</w:t>
      </w:r>
      <w:r w:rsidRPr="00C141FA">
        <w:rPr>
          <w:sz w:val="16"/>
        </w:rPr>
        <w:t>,</w:t>
      </w:r>
      <w:proofErr w:type="gramEnd"/>
      <w:r w:rsidRPr="00C141FA">
        <w:rPr>
          <w:sz w:val="16"/>
        </w:rPr>
        <w:t xml:space="preserve"> citing the requirements in many deals to produce in foreign countries and the likelihood that workers in the industry could be more productive in other fields. And </w:t>
      </w:r>
      <w:r w:rsidRPr="00C141FA">
        <w:rPr>
          <w:rStyle w:val="StyleUnderline"/>
        </w:rPr>
        <w:t>without the risk of bills questioning arms sales</w:t>
      </w:r>
      <w:r w:rsidRPr="00C141FA">
        <w:rPr>
          <w:sz w:val="16"/>
        </w:rPr>
        <w:t xml:space="preserve"> </w:t>
      </w:r>
      <w:r w:rsidRPr="00C141FA">
        <w:rPr>
          <w:rStyle w:val="StyleUnderline"/>
        </w:rPr>
        <w:t xml:space="preserve">getting trapped in </w:t>
      </w:r>
      <w:r w:rsidRPr="00C141FA">
        <w:rPr>
          <w:sz w:val="16"/>
        </w:rPr>
        <w:t xml:space="preserve">the foreign affairs </w:t>
      </w:r>
      <w:r w:rsidRPr="00C141FA">
        <w:rPr>
          <w:rStyle w:val="StyleUnderline"/>
        </w:rPr>
        <w:t>committee</w:t>
      </w:r>
      <w:r w:rsidRPr="00C141FA">
        <w:rPr>
          <w:sz w:val="16"/>
        </w:rPr>
        <w:t xml:space="preserve">, where members are particularly susceptible to administration arguments about diplomatic caution and especially deluged with foreign lobbying, </w:t>
      </w:r>
      <w:r w:rsidRPr="00C141FA">
        <w:rPr>
          <w:rStyle w:val="StyleUnderline"/>
        </w:rPr>
        <w:t>activists believe they would gain an advantage.</w:t>
      </w:r>
      <w:r w:rsidRPr="00C141FA">
        <w:rPr>
          <w:sz w:val="16"/>
        </w:rPr>
        <w:t xml:space="preserve"> Proponents of the change know it is no panacea, and indeed not even a certainty. Democratic leaders could still turn against it for any number of reasons. The aide mentioned that some veteran lawmakers are wary of allowing any member of the 435-person House to take the step, worried that it could disrupt order when other urgent issues need to be tackled. Defense lobbyists and those working for other governments are also likely to fight the potential change tooth and nail, focusing on blocking the proposal from becoming reality and working with allies in the Pentagon and the White House. They likely see an opportunity in the fact that some of the most high-profile new Democratic lawmakers who have gained respect for having flipped seats have backgrounds in national security and may be especially willing to talk about maintaining U.S. dominance in the international weapons business. Meanwhile, the policy wouldn’t hinder other hawkish moves by Trump, like providing intelligence support for the Saudis in Yemen or ratcheting up tension with Iran. But advocates are generally hopeful, citing the many ways </w:t>
      </w:r>
      <w:r w:rsidRPr="00C141FA">
        <w:rPr>
          <w:rStyle w:val="Emphasis"/>
        </w:rPr>
        <w:t>Democrats can now expand their influence over war and peace</w:t>
      </w:r>
      <w:r w:rsidRPr="00C141FA">
        <w:rPr>
          <w:sz w:val="16"/>
        </w:rPr>
        <w:t xml:space="preserve">. Just last week, Republicans made continuing the U.S. military role in Yemen their first priority of the lame duck session, handily defeating a Democrat-backed bill. That’s the kind of action that will now, presumably, be a thing of the past. “A Democratic House will make a big difference,” </w:t>
      </w:r>
      <w:proofErr w:type="spellStart"/>
      <w:r w:rsidRPr="00C141FA">
        <w:rPr>
          <w:sz w:val="16"/>
        </w:rPr>
        <w:t>Hartung</w:t>
      </w:r>
      <w:proofErr w:type="spellEnd"/>
      <w:r w:rsidRPr="00C141FA">
        <w:rPr>
          <w:sz w:val="16"/>
        </w:rPr>
        <w:t xml:space="preserve"> said.</w:t>
      </w:r>
    </w:p>
    <w:p w14:paraId="53D04B43" w14:textId="77777777" w:rsidR="007B3718" w:rsidRPr="00185057" w:rsidRDefault="007B3718" w:rsidP="00B1382E">
      <w:pPr>
        <w:rPr>
          <w:sz w:val="16"/>
        </w:rPr>
      </w:pPr>
    </w:p>
    <w:p w14:paraId="749755B3" w14:textId="77777777" w:rsidR="00B1382E" w:rsidRDefault="00B1382E" w:rsidP="00B1382E">
      <w:pPr>
        <w:pStyle w:val="Heading4"/>
        <w:numPr>
          <w:ilvl w:val="0"/>
          <w:numId w:val="14"/>
        </w:numPr>
      </w:pPr>
      <w:r>
        <w:t>Link Turn- Arms sales are the key to the election – plan tanks trump</w:t>
      </w:r>
    </w:p>
    <w:p w14:paraId="6CBFA804" w14:textId="77777777" w:rsidR="00B1382E" w:rsidRDefault="00B1382E" w:rsidP="00B1382E">
      <w:proofErr w:type="spellStart"/>
      <w:proofErr w:type="gramStart"/>
      <w:r w:rsidRPr="0011290A">
        <w:rPr>
          <w:rStyle w:val="Style13ptBold"/>
        </w:rPr>
        <w:t>Exum</w:t>
      </w:r>
      <w:proofErr w:type="spellEnd"/>
      <w:r w:rsidRPr="0011290A">
        <w:rPr>
          <w:rStyle w:val="Style13ptBold"/>
        </w:rPr>
        <w:t>, 2017</w:t>
      </w:r>
      <w:r>
        <w:t xml:space="preserve"> </w:t>
      </w:r>
      <w:r w:rsidRPr="0011290A">
        <w:rPr>
          <w:sz w:val="16"/>
          <w:szCs w:val="16"/>
        </w:rPr>
        <w:t>(Andrew, contributing editor at The Atlantic.</w:t>
      </w:r>
      <w:proofErr w:type="gramEnd"/>
      <w:r w:rsidRPr="0011290A">
        <w:rPr>
          <w:sz w:val="16"/>
          <w:szCs w:val="16"/>
        </w:rPr>
        <w:t xml:space="preserve"> From 2015 to 2016, he was the U.S. deputy assistant secretary of defense for Middle East policy; “What Progressives Miss </w:t>
      </w:r>
      <w:proofErr w:type="gramStart"/>
      <w:r w:rsidRPr="0011290A">
        <w:rPr>
          <w:sz w:val="16"/>
          <w:szCs w:val="16"/>
        </w:rPr>
        <w:t>About</w:t>
      </w:r>
      <w:proofErr w:type="gramEnd"/>
      <w:r w:rsidRPr="0011290A">
        <w:rPr>
          <w:sz w:val="16"/>
          <w:szCs w:val="16"/>
        </w:rPr>
        <w:t xml:space="preserve"> Arms Sales,” The Atlantic, https://www.theatlantic.com/politics/archive/2017/05/americas-right-to-sell-arms/527805/)</w:t>
      </w:r>
    </w:p>
    <w:p w14:paraId="0F9D8230" w14:textId="77777777" w:rsidR="00B1382E" w:rsidRPr="00891558" w:rsidRDefault="00B1382E" w:rsidP="00B1382E">
      <w:pPr>
        <w:rPr>
          <w:sz w:val="16"/>
        </w:rPr>
      </w:pPr>
      <w:r w:rsidRPr="00891558">
        <w:rPr>
          <w:sz w:val="16"/>
        </w:rPr>
        <w:t xml:space="preserve">Whew! For once, one of my predictions was correct: Donald Trump had a great visit to Saudi Arabia. It was a great visit for him, it was a great visit for the Saudis and the other Arab Gulf states, and—last but not least—it was a great visit for magical, glowing orbs. I want to spend a little time talking about one of the reasons why the trip went so well. I’ll warn you: This is a somewhat taboo subject for progressive foreign-policy types. The subject, friends, is arms sales. Progressives don’t like </w:t>
      </w:r>
      <w:r w:rsidRPr="000170B7">
        <w:rPr>
          <w:rStyle w:val="Emphasis"/>
        </w:rPr>
        <w:t>arms sales</w:t>
      </w:r>
      <w:r w:rsidRPr="00891558">
        <w:rPr>
          <w:sz w:val="16"/>
        </w:rPr>
        <w:t xml:space="preserve"> very much, but they need to pay attention to them, because they’re </w:t>
      </w:r>
      <w:r w:rsidRPr="000170B7">
        <w:rPr>
          <w:rStyle w:val="Emphasis"/>
        </w:rPr>
        <w:t>[are] one</w:t>
      </w:r>
      <w:r w:rsidRPr="00891558">
        <w:rPr>
          <w:sz w:val="16"/>
        </w:rPr>
        <w:t xml:space="preserve"> big </w:t>
      </w:r>
      <w:r w:rsidRPr="000170B7">
        <w:rPr>
          <w:rStyle w:val="Emphasis"/>
        </w:rPr>
        <w:t>way Republicans are fighting for—and winning—the votes of working-class Americans who have traditionally voted for Democrats</w:t>
      </w:r>
      <w:r w:rsidRPr="00891558">
        <w:rPr>
          <w:sz w:val="16"/>
        </w:rPr>
        <w:t xml:space="preserve">. While the president was in Saudi Arabia, </w:t>
      </w:r>
      <w:r w:rsidRPr="000170B7">
        <w:rPr>
          <w:rStyle w:val="StyleUnderline"/>
        </w:rPr>
        <w:t>the Trump administration announced $110 billion in arms sales to Saudi Arabia</w:t>
      </w:r>
      <w:r w:rsidRPr="00891558">
        <w:rPr>
          <w:sz w:val="16"/>
        </w:rPr>
        <w:t>—with an additional $240 billion committed over a 10-year period. If you’ve ever worked in government, you know this is what is called a “deliverable,” the clunky management-</w:t>
      </w:r>
      <w:proofErr w:type="spellStart"/>
      <w:r w:rsidRPr="00891558">
        <w:rPr>
          <w:sz w:val="16"/>
        </w:rPr>
        <w:t>consultantese</w:t>
      </w:r>
      <w:proofErr w:type="spellEnd"/>
      <w:r w:rsidRPr="00891558">
        <w:rPr>
          <w:sz w:val="16"/>
        </w:rPr>
        <w:t xml:space="preserve"> term for a tangible outcome of a visit or meeting. When Donald Trump is asked to justify his trip to Saudi Arabia, he’ll cite that $110 billion in arms sales. There are a few interesting things about these sales. The first is that many of these sales were already in the works. The Obama administration spent eight years quietly selling a lot of arms to Saudi Arabia: When President Obama left office, for example, the United States still had $100 billion in the foreign military sales pipeline with Saudi Arabia and, in 2011, had inked what was previously the largest arms sale in U.S. history with the Kingdom—a $29 billion deal to sell F-15s to the Saudis. Obama-era sales to Saudi Arabia were in keeping with sales to other Gulf </w:t>
      </w:r>
      <w:proofErr w:type="gramStart"/>
      <w:r w:rsidRPr="00891558">
        <w:rPr>
          <w:sz w:val="16"/>
        </w:rPr>
        <w:t>states</w:t>
      </w:r>
      <w:proofErr w:type="gramEnd"/>
      <w:r w:rsidRPr="00891558">
        <w:rPr>
          <w:sz w:val="16"/>
        </w:rPr>
        <w:t xml:space="preserve">: Both Qatar and the United Arab Emirates bought a tremendous amount of U.S. arms between 2009 and 2017. Qatar bought more U.S. arms than any other state in 2014 and, in the waning days of the Obama administration, announced that it would buy nearly $4 billion in Boeing-made F-15s in addition to $19 billion in commercial aircraft, also from Boeing. Overall, the Arab Gulf states went on a spending spree during the Obama years, and most of the money was spent on American arms. So why didn’t you hear a lot about this from Democratic politicians during the 2016 election season? There are two main reasons—one strategic and one moral. Strategically, not everyone is convinced that arming the Arab Gulf states to the teeth is a wise idea. Some worry that these arms might someday endanger Israel’s security, while others worry the Arab Gulf states might be encouraged to use their new toys on disastrous military interventions against Iran or Iranian proxies in, say, Yemen. The quick and unsatisfying answer to these concerns is the global market. The Arab Gulf states have money, and that money will buy the weapons that are available. If U.S. arms are not for sale, fine: French, Chinese, or Russian arms will be. (And if you don’t believe me, look at the way in which Gulf </w:t>
      </w:r>
      <w:proofErr w:type="gramStart"/>
      <w:r w:rsidRPr="00891558">
        <w:rPr>
          <w:sz w:val="16"/>
        </w:rPr>
        <w:t>states—</w:t>
      </w:r>
      <w:proofErr w:type="gramEnd"/>
      <w:r w:rsidRPr="00891558">
        <w:rPr>
          <w:sz w:val="16"/>
        </w:rPr>
        <w:t xml:space="preserve">frustrated by U.S. export controls on drone technology—are turning to the Chinese.) Selling U.S. arms to the Gulf </w:t>
      </w:r>
      <w:proofErr w:type="gramStart"/>
      <w:r w:rsidRPr="00891558">
        <w:rPr>
          <w:sz w:val="16"/>
        </w:rPr>
        <w:t>states</w:t>
      </w:r>
      <w:proofErr w:type="gramEnd"/>
      <w:r w:rsidRPr="00891558">
        <w:rPr>
          <w:sz w:val="16"/>
        </w:rPr>
        <w:t xml:space="preserve">, by contrast, further ties them to U.S. interests by deepening cooperation and interoperability between the U.S. military and its Gulf partners. One of the reasons Qatar wanted to buy U.S. fighters to partially replace its French-made fleet, for example, was because they discovered how difficult it was for their existing fighter aircraft to fly with the U.S. air force as part of coalitions over Libya and Syria. </w:t>
      </w:r>
      <w:r w:rsidRPr="000170B7">
        <w:rPr>
          <w:rStyle w:val="StyleUnderline"/>
        </w:rPr>
        <w:t>Arms sales also drive down the cost of our own weapons and thus the amount of money U.S. tax-payers have to spend on defense instead of other priorities</w:t>
      </w:r>
      <w:r w:rsidRPr="00891558">
        <w:rPr>
          <w:sz w:val="16"/>
        </w:rPr>
        <w:t xml:space="preserve"> like, say, the State Department, school lunches, or housing subsidies. Here’s one example: Because the United States is buying fewer F-35s than originally planned and using more of its “fourth generation” fighters (F-15s, F-16s, etc.) in the skies over Iraq and Syria than previously anticipated, the Department of Defense will likely need to buy more of those fourth generation fighters in the coming years. The recent sales of F-15s to Qatar, F-18s to Kuwait, and F-16s to Bahrain will drive down the cost per plane for the Pentagon. That’s a good thing—at least financially. Morally, though, many progressives just grow ill at the idea of selling weapons abroad. Senator Chris Murphy, for example—one of the more eloquent and consistent critics of U.S. arms sales in the Senate, even though his own state has a very robust defense industrial base—sees nothing admirable about the idea of selling weapons to the Saudis that might be used in Yemen. Other progressives agree: Yes, they argue, we understand the demand of the market will be met by someone, but do we have to be complicit in providing the supply? In other countries, progressives have even taken to the courts in an effort to halt sales. </w:t>
      </w:r>
      <w:r w:rsidRPr="000170B7">
        <w:rPr>
          <w:rStyle w:val="StyleUnderline"/>
        </w:rPr>
        <w:t>I have a lot of respect for</w:t>
      </w:r>
      <w:r w:rsidRPr="00891558">
        <w:rPr>
          <w:sz w:val="16"/>
        </w:rPr>
        <w:t xml:space="preserve"> these </w:t>
      </w:r>
      <w:r w:rsidRPr="000170B7">
        <w:rPr>
          <w:rStyle w:val="StyleUnderline"/>
        </w:rPr>
        <w:t>progressive</w:t>
      </w:r>
      <w:r w:rsidRPr="00891558">
        <w:rPr>
          <w:sz w:val="16"/>
        </w:rPr>
        <w:t xml:space="preserve">s and their </w:t>
      </w:r>
      <w:r w:rsidRPr="000170B7">
        <w:rPr>
          <w:rStyle w:val="StyleUnderline"/>
        </w:rPr>
        <w:t>values</w:t>
      </w:r>
      <w:r w:rsidRPr="00891558">
        <w:rPr>
          <w:sz w:val="16"/>
        </w:rPr>
        <w:t xml:space="preserve">. </w:t>
      </w:r>
      <w:r w:rsidRPr="000170B7">
        <w:rPr>
          <w:rStyle w:val="StyleUnderline"/>
        </w:rPr>
        <w:t>I</w:t>
      </w:r>
      <w:r w:rsidRPr="00891558">
        <w:rPr>
          <w:sz w:val="16"/>
        </w:rPr>
        <w:t xml:space="preserve"> spent too much time in Sunday </w:t>
      </w:r>
      <w:proofErr w:type="gramStart"/>
      <w:r w:rsidRPr="00891558">
        <w:rPr>
          <w:sz w:val="16"/>
        </w:rPr>
        <w:t>School</w:t>
      </w:r>
      <w:proofErr w:type="gramEnd"/>
      <w:r w:rsidRPr="00891558">
        <w:rPr>
          <w:sz w:val="16"/>
        </w:rPr>
        <w:t xml:space="preserve"> as a kid to not </w:t>
      </w:r>
      <w:r w:rsidRPr="000170B7">
        <w:rPr>
          <w:rStyle w:val="StyleUnderline"/>
        </w:rPr>
        <w:t>feel a little uneasy</w:t>
      </w:r>
      <w:r w:rsidRPr="00891558">
        <w:rPr>
          <w:sz w:val="16"/>
        </w:rPr>
        <w:t xml:space="preserve"> about the business of selling weapons. And the angst many progressives feel </w:t>
      </w:r>
      <w:r w:rsidRPr="000170B7">
        <w:rPr>
          <w:rStyle w:val="StyleUnderline"/>
        </w:rPr>
        <w:t xml:space="preserve">about U.S. arms </w:t>
      </w:r>
      <w:proofErr w:type="gramStart"/>
      <w:r w:rsidRPr="000170B7">
        <w:rPr>
          <w:rStyle w:val="StyleUnderline"/>
        </w:rPr>
        <w:t>sales</w:t>
      </w:r>
      <w:r w:rsidRPr="00891558">
        <w:rPr>
          <w:sz w:val="16"/>
        </w:rPr>
        <w:t xml:space="preserve"> has</w:t>
      </w:r>
      <w:proofErr w:type="gramEnd"/>
      <w:r w:rsidRPr="00891558">
        <w:rPr>
          <w:sz w:val="16"/>
        </w:rPr>
        <w:t xml:space="preserve"> been enough to keep many Democrats from talking up their successes in helping U.S. industry abroad</w:t>
      </w:r>
      <w:r w:rsidRPr="000170B7">
        <w:rPr>
          <w:rStyle w:val="StyleUnderline"/>
        </w:rPr>
        <w:t xml:space="preserve">. </w:t>
      </w:r>
      <w:r w:rsidRPr="00891558">
        <w:rPr>
          <w:rStyle w:val="Emphasis"/>
        </w:rPr>
        <w:t>I wonder</w:t>
      </w:r>
      <w:r w:rsidRPr="00891558">
        <w:rPr>
          <w:sz w:val="16"/>
        </w:rPr>
        <w:t xml:space="preserve">, though, </w:t>
      </w:r>
      <w:r w:rsidRPr="00891558">
        <w:rPr>
          <w:rStyle w:val="Emphasis"/>
        </w:rPr>
        <w:t>if there isn’t a real political cost</w:t>
      </w:r>
      <w:r w:rsidRPr="00891558">
        <w:rPr>
          <w:sz w:val="16"/>
        </w:rPr>
        <w:t xml:space="preserve"> to not doing so. </w:t>
      </w:r>
      <w:r w:rsidRPr="00891558">
        <w:rPr>
          <w:rStyle w:val="StyleUnderline"/>
        </w:rPr>
        <w:t>Boeing employs 157,000 people</w:t>
      </w:r>
      <w:r w:rsidRPr="00891558">
        <w:rPr>
          <w:sz w:val="16"/>
        </w:rPr>
        <w:t xml:space="preserve">—almost all of them in the United States. 14,500 people work in </w:t>
      </w:r>
      <w:r w:rsidRPr="00891558">
        <w:rPr>
          <w:rStyle w:val="StyleUnderline"/>
        </w:rPr>
        <w:t>Boeing’s facilities in Missouri</w:t>
      </w:r>
      <w:r w:rsidRPr="00891558">
        <w:rPr>
          <w:sz w:val="16"/>
        </w:rPr>
        <w:t xml:space="preserve">, where the F-15 and F-18 are made, where Senator Claire </w:t>
      </w:r>
      <w:proofErr w:type="spellStart"/>
      <w:r w:rsidRPr="00891558">
        <w:rPr>
          <w:sz w:val="16"/>
        </w:rPr>
        <w:t>McCaskill</w:t>
      </w:r>
      <w:proofErr w:type="spellEnd"/>
      <w:r w:rsidRPr="00891558">
        <w:rPr>
          <w:sz w:val="16"/>
        </w:rPr>
        <w:t xml:space="preserve"> is up for reelection next year, and </w:t>
      </w:r>
      <w:r w:rsidRPr="00891558">
        <w:rPr>
          <w:rStyle w:val="StyleUnderline"/>
        </w:rPr>
        <w:t>where Donald Trump trounced Hillary Clinton 56 to 38 percent in 2016</w:t>
      </w:r>
      <w:r w:rsidRPr="00891558">
        <w:rPr>
          <w:sz w:val="16"/>
        </w:rPr>
        <w:t xml:space="preserve">. (Those 14,500 people do not include the many thousands of other Americans who make parts for the F-15 and F-18 elsewhere in America.) </w:t>
      </w:r>
      <w:r w:rsidRPr="00891558">
        <w:rPr>
          <w:rStyle w:val="StyleUnderline"/>
        </w:rPr>
        <w:t>Lockheed Martin</w:t>
      </w:r>
      <w:r w:rsidRPr="00891558">
        <w:rPr>
          <w:sz w:val="16"/>
        </w:rPr>
        <w:t xml:space="preserve">, meanwhile, a huge winner in the recent arms deal with Saudi Arabia (despite ace businessman Jared Kushner negotiating the price down on behalf of the Saudis), </w:t>
      </w:r>
      <w:r w:rsidRPr="00891558">
        <w:rPr>
          <w:rStyle w:val="StyleUnderline"/>
        </w:rPr>
        <w:t>employs an additional 97,000 workers</w:t>
      </w:r>
      <w:r w:rsidRPr="00891558">
        <w:rPr>
          <w:sz w:val="16"/>
        </w:rPr>
        <w:t xml:space="preserve">—again, most of them in the United States. And </w:t>
      </w:r>
      <w:r w:rsidRPr="00891558">
        <w:rPr>
          <w:rStyle w:val="StyleUnderline"/>
        </w:rPr>
        <w:t>Raytheon</w:t>
      </w:r>
      <w:r w:rsidRPr="00891558">
        <w:rPr>
          <w:sz w:val="16"/>
        </w:rPr>
        <w:t xml:space="preserve">, another big winner last week, </w:t>
      </w:r>
      <w:r w:rsidRPr="00891558">
        <w:rPr>
          <w:rStyle w:val="StyleUnderline"/>
        </w:rPr>
        <w:t>employs another 60,000 or so Americans</w:t>
      </w:r>
      <w:r w:rsidRPr="00891558">
        <w:rPr>
          <w:sz w:val="16"/>
        </w:rPr>
        <w:t xml:space="preserve">. Donald Trump obviously has no moral qualms about selling weapons to our partners and allies abroad. And so </w:t>
      </w:r>
      <w:r w:rsidRPr="00891558">
        <w:rPr>
          <w:rStyle w:val="StyleUnderline"/>
        </w:rPr>
        <w:t>while Democrats leave points on the board with working-class voters by not talking about how much Democrats do to support U.S. industry</w:t>
      </w:r>
      <w:r w:rsidRPr="00891558">
        <w:rPr>
          <w:sz w:val="16"/>
        </w:rPr>
        <w:t xml:space="preserve">, </w:t>
      </w:r>
      <w:r w:rsidRPr="00891558">
        <w:rPr>
          <w:rStyle w:val="Emphasis"/>
        </w:rPr>
        <w:t xml:space="preserve">Republicans swoop in to take credit </w:t>
      </w:r>
      <w:r w:rsidRPr="00891558">
        <w:rPr>
          <w:sz w:val="16"/>
        </w:rPr>
        <w:t xml:space="preserve">with assembly line workers for even those things that Obama approved and set in motion. </w:t>
      </w:r>
      <w:r w:rsidRPr="00891558">
        <w:rPr>
          <w:rStyle w:val="StyleUnderline"/>
        </w:rPr>
        <w:t>The way in which Trump brags about U.S. arms sales</w:t>
      </w:r>
      <w:r w:rsidRPr="00891558">
        <w:rPr>
          <w:sz w:val="16"/>
        </w:rPr>
        <w:t xml:space="preserve">, of course, is in keeping with the strain of economic mercantilism that ran through his populist campaign message. That message </w:t>
      </w:r>
      <w:r w:rsidRPr="00891558">
        <w:rPr>
          <w:rStyle w:val="StyleUnderline"/>
        </w:rPr>
        <w:t>worked with voters throughout the Midwest,</w:t>
      </w:r>
      <w:r w:rsidRPr="00891558">
        <w:rPr>
          <w:sz w:val="16"/>
        </w:rPr>
        <w:t xml:space="preserve"> </w:t>
      </w:r>
      <w:r w:rsidRPr="00891558">
        <w:rPr>
          <w:rStyle w:val="Emphasis"/>
        </w:rPr>
        <w:t>helping to cost Clinton the election</w:t>
      </w:r>
      <w:r w:rsidRPr="00891558">
        <w:rPr>
          <w:sz w:val="16"/>
        </w:rPr>
        <w:t xml:space="preserve">. So while progressives might have moral qualms about companies that sell weapons, </w:t>
      </w:r>
      <w:r w:rsidRPr="00891558">
        <w:rPr>
          <w:rStyle w:val="StyleUnderline"/>
        </w:rPr>
        <w:t>the roughly 1.2 million American voters who work in the aerospace and defense sector</w:t>
      </w:r>
      <w:r w:rsidRPr="00891558">
        <w:rPr>
          <w:sz w:val="16"/>
        </w:rPr>
        <w:t>—together with the roughly 3.2 million Americans who support the sector indirectly—</w:t>
      </w:r>
      <w:r w:rsidRPr="00891558">
        <w:rPr>
          <w:rStyle w:val="StyleUnderline"/>
        </w:rPr>
        <w:t>see little wrong with the sales</w:t>
      </w:r>
      <w:r w:rsidRPr="00891558">
        <w:rPr>
          <w:sz w:val="16"/>
        </w:rPr>
        <w:t xml:space="preserve"> that help ensure their livelihoods and provide a future for their children. </w:t>
      </w:r>
      <w:r w:rsidRPr="00891558">
        <w:rPr>
          <w:rStyle w:val="StyleUnderline"/>
        </w:rPr>
        <w:t>This might be another area in which progressive elites</w:t>
      </w:r>
      <w:r w:rsidRPr="00891558">
        <w:rPr>
          <w:sz w:val="16"/>
        </w:rPr>
        <w:t>—who have the kinds of education and skills that don’t require them to seek work on the assembly line—</w:t>
      </w:r>
      <w:r w:rsidRPr="00891558">
        <w:rPr>
          <w:rStyle w:val="StyleUnderline"/>
        </w:rPr>
        <w:t>are simply out of touch with the voters</w:t>
      </w:r>
      <w:r w:rsidRPr="00891558">
        <w:rPr>
          <w:sz w:val="16"/>
        </w:rPr>
        <w:t xml:space="preserve"> they need to win back control of the Congress and state assemblies, never mind the presidency. And politics aside, surely even the moral calculus of arms sales gets more complicated when you think about the millions of American mouths that are fed by mothers and fathers who work in the aerospace and defense sector. Donald </w:t>
      </w:r>
      <w:r w:rsidRPr="00891558">
        <w:rPr>
          <w:rStyle w:val="Emphasis"/>
        </w:rPr>
        <w:t>Trump</w:t>
      </w:r>
      <w:r w:rsidRPr="00891558">
        <w:rPr>
          <w:sz w:val="16"/>
        </w:rPr>
        <w:t xml:space="preserve">, for his part, </w:t>
      </w:r>
      <w:r w:rsidRPr="00891558">
        <w:rPr>
          <w:rStyle w:val="Emphasis"/>
        </w:rPr>
        <w:t>is speaking to those voters</w:t>
      </w:r>
      <w:r w:rsidRPr="00891558">
        <w:rPr>
          <w:sz w:val="16"/>
        </w:rPr>
        <w:t>. And even as progressives fret about U.S. arms sales, they should also fret about what it will mean for the rest of their agenda when Republicans claim credit for protecting some of the last good assembly-line jobs in America.</w:t>
      </w:r>
    </w:p>
    <w:p w14:paraId="28983219" w14:textId="77777777" w:rsidR="00B1382E" w:rsidRDefault="00B1382E" w:rsidP="00B1382E">
      <w:pPr>
        <w:pStyle w:val="Heading4"/>
        <w:numPr>
          <w:ilvl w:val="0"/>
          <w:numId w:val="14"/>
        </w:numPr>
      </w:pPr>
      <w:r>
        <w:t xml:space="preserve">The election is too far away to predict- </w:t>
      </w:r>
      <w:proofErr w:type="spellStart"/>
      <w:r>
        <w:t>Aff</w:t>
      </w:r>
      <w:proofErr w:type="spellEnd"/>
      <w:r>
        <w:t xml:space="preserve"> isn’t the tipping point</w:t>
      </w:r>
    </w:p>
    <w:p w14:paraId="71C6A792" w14:textId="77777777" w:rsidR="00B1382E" w:rsidRPr="00891558" w:rsidRDefault="00B1382E" w:rsidP="00B1382E">
      <w:pPr>
        <w:rPr>
          <w:sz w:val="16"/>
        </w:rPr>
      </w:pPr>
      <w:r w:rsidRPr="00891558">
        <w:rPr>
          <w:sz w:val="16"/>
        </w:rPr>
        <w:t xml:space="preserve">Stuart </w:t>
      </w:r>
      <w:r w:rsidRPr="003645B7">
        <w:rPr>
          <w:rStyle w:val="Style13ptBold"/>
        </w:rPr>
        <w:t xml:space="preserve">Rothenberg </w:t>
      </w:r>
      <w:r w:rsidRPr="00891558">
        <w:rPr>
          <w:sz w:val="16"/>
        </w:rPr>
        <w:t>1/3/</w:t>
      </w:r>
      <w:r w:rsidRPr="00891558">
        <w:rPr>
          <w:rStyle w:val="Style13ptBold"/>
        </w:rPr>
        <w:t>2019</w:t>
      </w:r>
      <w:r w:rsidRPr="00891558">
        <w:rPr>
          <w:sz w:val="16"/>
        </w:rPr>
        <w:t>, Roll Call, “An initial rating of the 2020 presidential race,” https://www.rollcall.com/news/politics/an-initial-rating-of-the-2020-presidential-race</w:t>
      </w:r>
    </w:p>
    <w:p w14:paraId="6D17789C" w14:textId="77777777" w:rsidR="00B1382E" w:rsidRPr="00891558" w:rsidRDefault="00B1382E" w:rsidP="00B1382E">
      <w:pPr>
        <w:rPr>
          <w:u w:val="single"/>
        </w:rPr>
      </w:pPr>
      <w:r w:rsidRPr="00891558">
        <w:rPr>
          <w:sz w:val="16"/>
        </w:rPr>
        <w:t xml:space="preserve">Obviously, some of those </w:t>
      </w:r>
      <w:r w:rsidRPr="00891558">
        <w:rPr>
          <w:rStyle w:val="StyleUnderline"/>
        </w:rPr>
        <w:t>factors will change over the next 22 months, altering the two parties’ prospects</w:t>
      </w:r>
      <w:r w:rsidRPr="00891558">
        <w:rPr>
          <w:sz w:val="16"/>
        </w:rPr>
        <w:t xml:space="preserve"> at least a few times between now and Nov. 3, 2020. But you have to start somewhere. Watch: 2018 in 5 minutes — the best of congressional Hits and Misses The fundamentals Trump lost the popular vote by about 2.9 million votes (just over 2 percentage points), but won the White House by carrying states and districts that accounted for 306 electoral votes to Hillary Clinton’s 232. Narrow wins in three key Great Lakes states that often go Democratic in presidential contests — Pennsylvania (20 electoral votes), Wisconsin (10) and Michigan (16) — were crucial for him, as were Florida (29), Arizona (11) and North Carolina (15), which he also won narrowly. Clinton fell 38 electoral votes short of winning the election. Democrats showed renewed strength last year in Pennsylvania, Wisconsin and Michigan (including winning races for governor in all three), which complicates Trump’s re-election effort. Of course, Trump narrowly lost four states he could conceivably carry in 2020 — New Hampshire (4), Minnesota (10), Nevada (6) and Maine (4), giving him at least a couple of paths to 270 electoral votes next year. (He did receive one of Maine’s four votes in 2016 when he carried the state’s 2nd District.) Most other states don’t start off being in play in 2020, although a handful (e.g., Colorado, Iowa, Virginia and even Georgia) could be worth watching, if only to understand the dynamics of the larger fight. Want insight more often? Get Roll Call in your inbox email address In terms of his coalition, the good news for </w:t>
      </w:r>
      <w:r w:rsidRPr="00891558">
        <w:rPr>
          <w:rStyle w:val="StyleUnderline"/>
        </w:rPr>
        <w:t>Trump</w:t>
      </w:r>
      <w:r w:rsidRPr="00891558">
        <w:rPr>
          <w:sz w:val="16"/>
        </w:rPr>
        <w:t xml:space="preserve"> is that he </w:t>
      </w:r>
      <w:r w:rsidRPr="00891558">
        <w:rPr>
          <w:rStyle w:val="StyleUnderline"/>
        </w:rPr>
        <w:t>has suffered relatively few defections since his election</w:t>
      </w:r>
      <w:r w:rsidRPr="00891558">
        <w:rPr>
          <w:sz w:val="16"/>
        </w:rPr>
        <w:t xml:space="preserve">. He remains </w:t>
      </w:r>
      <w:r w:rsidRPr="00891558">
        <w:rPr>
          <w:rStyle w:val="StyleUnderline"/>
        </w:rPr>
        <w:t>strong in rural America, among</w:t>
      </w:r>
      <w:r w:rsidRPr="00891558">
        <w:rPr>
          <w:sz w:val="16"/>
        </w:rPr>
        <w:t xml:space="preserve"> </w:t>
      </w:r>
      <w:r w:rsidRPr="00891558">
        <w:rPr>
          <w:rStyle w:val="StyleUnderline"/>
        </w:rPr>
        <w:t>evangelicals</w:t>
      </w:r>
      <w:r w:rsidRPr="00891558">
        <w:rPr>
          <w:sz w:val="16"/>
        </w:rPr>
        <w:t xml:space="preserve">, with </w:t>
      </w:r>
      <w:r w:rsidRPr="00891558">
        <w:rPr>
          <w:rStyle w:val="StyleUnderline"/>
        </w:rPr>
        <w:t>non-college-educated white men</w:t>
      </w:r>
      <w:r w:rsidRPr="00891558">
        <w:rPr>
          <w:sz w:val="16"/>
        </w:rPr>
        <w:t xml:space="preserve"> and with </w:t>
      </w:r>
      <w:r w:rsidRPr="00891558">
        <w:rPr>
          <w:rStyle w:val="StyleUnderline"/>
        </w:rPr>
        <w:t>conservatives</w:t>
      </w:r>
      <w:r w:rsidRPr="00891558">
        <w:rPr>
          <w:sz w:val="16"/>
        </w:rPr>
        <w:t xml:space="preserve">. But the president has made no effort to broaden his appeal, a reality very much in evidence in 2018 survey data and in the midterm results. How little has Trump’s coalition changed? He won 46.1 percent of the vote in the 2016 presidential contest. Two years later, his job approval in the exit poll stood at 45 percent, and Republican House nominees drew 44.8 percent of the vote in midterm balloting, according to data gathered by David Wasserman of the Cook Political Report. Given the results of 2016 and 2018 (when Democratic House candidates drew almost 10 million votes more than GOP nominees), Trump again looks unlikely to win the popular vote next year. In that case, the president’s re-election map probably will need to resemble 2016’s if he is going to win a second term. The midterms showed that core Democratic constituencies that didn’t vote for Clinton in 2016, including younger voters, minorities and progressives, were back onboard against Trump. In addition, white college-educated women (particularly in the suburbs) moved toward the Democrats last year. If both of those developments occur again, the president will have huge problems, which is why Trump’s single-minded focus on his base over the past two years looks like a strategic error. The polls </w:t>
      </w:r>
      <w:proofErr w:type="gramStart"/>
      <w:r w:rsidRPr="00891558">
        <w:rPr>
          <w:sz w:val="16"/>
        </w:rPr>
        <w:t>While</w:t>
      </w:r>
      <w:proofErr w:type="gramEnd"/>
      <w:r w:rsidRPr="00891558">
        <w:rPr>
          <w:sz w:val="16"/>
        </w:rPr>
        <w:t xml:space="preserve"> initial 2020 polls should be taken with a pound of salt, they illuminate the president’s vulnerabilities. The Dec. 9-12 NBC News/Wall Street Journal poll showed Trump trailing a “generic Democrat” by 14 points, 52 percent to 38 percent. Of course, </w:t>
      </w:r>
      <w:r w:rsidRPr="00891558">
        <w:rPr>
          <w:rStyle w:val="StyleUnderline"/>
        </w:rPr>
        <w:t>without a specific Democrat named</w:t>
      </w:r>
      <w:r w:rsidRPr="00891558">
        <w:rPr>
          <w:sz w:val="16"/>
        </w:rPr>
        <w:t xml:space="preserve"> in the hypothetical ballot test, </w:t>
      </w:r>
      <w:r w:rsidRPr="00891558">
        <w:rPr>
          <w:rStyle w:val="StyleUnderline"/>
        </w:rPr>
        <w:t>the matchup is more of a referendum on Trump</w:t>
      </w:r>
      <w:r w:rsidRPr="00891558">
        <w:rPr>
          <w:sz w:val="16"/>
        </w:rPr>
        <w:t xml:space="preserve"> than the choice of nominees that 2020 will be. </w:t>
      </w:r>
      <w:r w:rsidRPr="00891558">
        <w:rPr>
          <w:rStyle w:val="StyleUnderline"/>
        </w:rPr>
        <w:t>The “generic ballot” test therefore</w:t>
      </w:r>
      <w:r w:rsidRPr="00891558">
        <w:rPr>
          <w:sz w:val="16"/>
        </w:rPr>
        <w:t xml:space="preserve"> may well </w:t>
      </w:r>
      <w:r w:rsidRPr="00891558">
        <w:rPr>
          <w:rStyle w:val="StyleUnderline"/>
        </w:rPr>
        <w:t>exaggerate the president’s weakness, since the eventual Democratic nominee is likely to have liabilities</w:t>
      </w:r>
      <w:r w:rsidRPr="00891558">
        <w:rPr>
          <w:sz w:val="16"/>
        </w:rPr>
        <w:t xml:space="preserve"> that don’t show up in any generic ballot. In addition, </w:t>
      </w:r>
      <w:r w:rsidRPr="00891558">
        <w:rPr>
          <w:rStyle w:val="StyleUnderline"/>
        </w:rPr>
        <w:t>Democrats will have a</w:t>
      </w:r>
      <w:r w:rsidRPr="00891558">
        <w:rPr>
          <w:sz w:val="16"/>
        </w:rPr>
        <w:t xml:space="preserve"> potentially </w:t>
      </w:r>
      <w:r w:rsidRPr="00891558">
        <w:rPr>
          <w:rStyle w:val="StyleUnderline"/>
        </w:rPr>
        <w:t>nasty primary fight</w:t>
      </w:r>
      <w:r w:rsidRPr="00891558">
        <w:rPr>
          <w:sz w:val="16"/>
        </w:rPr>
        <w:t xml:space="preserve"> in 2020, </w:t>
      </w:r>
      <w:r w:rsidRPr="00891558">
        <w:rPr>
          <w:rStyle w:val="StyleUnderline"/>
        </w:rPr>
        <w:t>which</w:t>
      </w:r>
      <w:r w:rsidRPr="00891558">
        <w:rPr>
          <w:sz w:val="16"/>
        </w:rPr>
        <w:t xml:space="preserve"> could easily </w:t>
      </w:r>
      <w:r w:rsidRPr="00891558">
        <w:rPr>
          <w:rStyle w:val="StyleUnderline"/>
        </w:rPr>
        <w:t>produce a flawed nominee who, like Clinton, cannot unite anti-Trump voters.</w:t>
      </w:r>
      <w:r w:rsidRPr="00891558">
        <w:rPr>
          <w:sz w:val="16"/>
        </w:rPr>
        <w:t xml:space="preserve"> And the eventual Democratic nominee may have to tack so far left to win the nomination that swing voters will not be comfortable supporting a progressive who calls for higher taxes and Medicare for all (single-payer health care). It’s wise to </w:t>
      </w:r>
      <w:r w:rsidRPr="00891558">
        <w:rPr>
          <w:rStyle w:val="StyleUnderline"/>
        </w:rPr>
        <w:t>be cautious about early polls</w:t>
      </w:r>
      <w:r w:rsidRPr="00891558">
        <w:rPr>
          <w:sz w:val="16"/>
        </w:rPr>
        <w:t xml:space="preserve">, since the president’s numbers surely will bounce around over the next year and a half. But his mediocre job approval ratings and weak early standing in ballot tests are troubling for GOP strategists. </w:t>
      </w:r>
      <w:proofErr w:type="gramStart"/>
      <w:r w:rsidRPr="00891558">
        <w:rPr>
          <w:sz w:val="16"/>
        </w:rPr>
        <w:t xml:space="preserve">Events </w:t>
      </w:r>
      <w:r w:rsidRPr="00891558">
        <w:rPr>
          <w:rStyle w:val="StyleUnderline"/>
        </w:rPr>
        <w:t>There is</w:t>
      </w:r>
      <w:proofErr w:type="gramEnd"/>
      <w:r w:rsidRPr="00891558">
        <w:rPr>
          <w:rStyle w:val="StyleUnderline"/>
        </w:rPr>
        <w:t xml:space="preserve"> no way of knowing what events will draw America’s attention</w:t>
      </w:r>
      <w:r w:rsidRPr="00891558">
        <w:rPr>
          <w:sz w:val="16"/>
        </w:rPr>
        <w:t xml:space="preserve"> 18 or 20 months from now, but Republicans have reasons for concern. Trump clearly likes to keep himself in the middle of things, and that inevitably leads to disruption and chaos. That’s not a problem for most of his base, of course, but it could make the Democratic nominee more appealing to some voters who supported Trump in 2016 but have tired of the circus. </w:t>
      </w:r>
      <w:r w:rsidRPr="00891558">
        <w:rPr>
          <w:rStyle w:val="StyleUnderline"/>
        </w:rPr>
        <w:t>The economy</w:t>
      </w:r>
      <w:r w:rsidRPr="00891558">
        <w:rPr>
          <w:sz w:val="16"/>
        </w:rPr>
        <w:t xml:space="preserve">, which has been strong during the first two years of the Trump presidency, </w:t>
      </w:r>
      <w:r w:rsidRPr="00891558">
        <w:rPr>
          <w:rStyle w:val="StyleUnderline"/>
        </w:rPr>
        <w:t>looks</w:t>
      </w:r>
      <w:r w:rsidRPr="00891558">
        <w:rPr>
          <w:sz w:val="16"/>
        </w:rPr>
        <w:t xml:space="preserve"> increasingly </w:t>
      </w:r>
      <w:r w:rsidRPr="00891558">
        <w:rPr>
          <w:rStyle w:val="StyleUnderline"/>
        </w:rPr>
        <w:t>vulnerable</w:t>
      </w:r>
      <w:r w:rsidRPr="00891558">
        <w:rPr>
          <w:sz w:val="16"/>
        </w:rPr>
        <w:t xml:space="preserve"> to higher interest rates, slower international growth and the normal ups and downs of the business cycle. Most economists expect slowing growth in the U.S. economy by later this year and in early 2020, and while that doesn’t necessarily mean a recession, even slower growth could cause additional headaches for the president’s campaign. Administration turnover, Trump’s leadership style, and questions involving </w:t>
      </w:r>
      <w:r w:rsidRPr="00891558">
        <w:rPr>
          <w:rStyle w:val="StyleUnderline"/>
        </w:rPr>
        <w:t>trade/tariffs</w:t>
      </w:r>
      <w:r w:rsidRPr="00891558">
        <w:rPr>
          <w:sz w:val="16"/>
        </w:rPr>
        <w:t xml:space="preserve">, China, </w:t>
      </w:r>
      <w:r w:rsidRPr="00891558">
        <w:rPr>
          <w:rStyle w:val="StyleUnderline"/>
        </w:rPr>
        <w:t>Russia</w:t>
      </w:r>
      <w:r w:rsidRPr="00891558">
        <w:rPr>
          <w:sz w:val="16"/>
        </w:rPr>
        <w:t xml:space="preserve">, NATO, the Middle East, the </w:t>
      </w:r>
      <w:r w:rsidRPr="00891558">
        <w:rPr>
          <w:rStyle w:val="StyleUnderline"/>
        </w:rPr>
        <w:t>budget deficit, health care,</w:t>
      </w:r>
      <w:r w:rsidRPr="00891558">
        <w:rPr>
          <w:sz w:val="16"/>
        </w:rPr>
        <w:t xml:space="preserve"> immigration, </w:t>
      </w:r>
      <w:r w:rsidRPr="00891558">
        <w:rPr>
          <w:rStyle w:val="StyleUnderline"/>
        </w:rPr>
        <w:t>gun control</w:t>
      </w:r>
      <w:r w:rsidRPr="00891558">
        <w:rPr>
          <w:sz w:val="16"/>
        </w:rPr>
        <w:t xml:space="preserve"> and defense could </w:t>
      </w:r>
      <w:r w:rsidRPr="00891558">
        <w:rPr>
          <w:rStyle w:val="StyleUnderline"/>
        </w:rPr>
        <w:t>all</w:t>
      </w:r>
      <w:r w:rsidRPr="00891558">
        <w:rPr>
          <w:sz w:val="16"/>
        </w:rPr>
        <w:t xml:space="preserve"> be </w:t>
      </w:r>
      <w:r w:rsidRPr="00891558">
        <w:rPr>
          <w:rStyle w:val="StyleUnderline"/>
        </w:rPr>
        <w:t>issues over the next couple of years</w:t>
      </w:r>
      <w:r w:rsidRPr="00891558">
        <w:rPr>
          <w:sz w:val="16"/>
        </w:rPr>
        <w:t xml:space="preserve">, keeping the president on the defensive. And </w:t>
      </w:r>
      <w:r w:rsidRPr="00891558">
        <w:rPr>
          <w:rStyle w:val="StyleUnderline"/>
        </w:rPr>
        <w:t>that doesn’t even include</w:t>
      </w:r>
      <w:r w:rsidRPr="00891558">
        <w:rPr>
          <w:sz w:val="16"/>
        </w:rPr>
        <w:t xml:space="preserve"> additional Trump problems stemming from the special counsel </w:t>
      </w:r>
      <w:r w:rsidRPr="00891558">
        <w:rPr>
          <w:rStyle w:val="StyleUnderline"/>
        </w:rPr>
        <w:t>investigation by</w:t>
      </w:r>
      <w:r w:rsidRPr="00891558">
        <w:rPr>
          <w:sz w:val="16"/>
        </w:rPr>
        <w:t xml:space="preserve"> Robert S. </w:t>
      </w:r>
      <w:r w:rsidRPr="00891558">
        <w:rPr>
          <w:rStyle w:val="StyleUnderline"/>
        </w:rPr>
        <w:t>Mueller</w:t>
      </w:r>
      <w:r w:rsidRPr="00891558">
        <w:rPr>
          <w:sz w:val="16"/>
        </w:rPr>
        <w:t xml:space="preserve"> III and House investigations into his business dealings and administration’s performance. Of course, House Democrats could overplay their hand, giving Trump more and better options than he has now and making themselves an issue rather than keeping the focus on the president and his administration. But so far, the Democratic leadership seems to understand the risks to impeachment. The bottom line </w:t>
      </w:r>
      <w:proofErr w:type="gramStart"/>
      <w:r w:rsidRPr="00891558">
        <w:rPr>
          <w:sz w:val="16"/>
        </w:rPr>
        <w:t>Both</w:t>
      </w:r>
      <w:proofErr w:type="gramEnd"/>
      <w:r w:rsidRPr="00891558">
        <w:rPr>
          <w:sz w:val="16"/>
        </w:rPr>
        <w:t xml:space="preserve"> parties face significant challenges. The president has alienated too many voters for his own good, limiting his appeal and forcing him to negotiate a narrow path toward a re-election that looks more difficult after Democratic victories in the midterms. Democrats, on the other hand, face turnout and persuasion challenges as they seek a nominee who can both rally the party’s base and appeal to swing voters, some of whom find the party’s progressive agenda no more palatable than Trump’s performance in office. The president is not the political basket case that some portray him. Barack Obama won a second term even after a disastrous first midterm election, and Trump’s base remains largely intact. Moreover, </w:t>
      </w:r>
      <w:r w:rsidRPr="00891558">
        <w:rPr>
          <w:rStyle w:val="StyleUnderline"/>
        </w:rPr>
        <w:t xml:space="preserve">the </w:t>
      </w:r>
      <w:proofErr w:type="gramStart"/>
      <w:r w:rsidRPr="00891558">
        <w:rPr>
          <w:rStyle w:val="StyleUnderline"/>
        </w:rPr>
        <w:t>electoral college</w:t>
      </w:r>
      <w:proofErr w:type="gramEnd"/>
      <w:r w:rsidRPr="00891558">
        <w:rPr>
          <w:rStyle w:val="StyleUnderline"/>
        </w:rPr>
        <w:t xml:space="preserve"> narrowly favors the GOP.</w:t>
      </w:r>
      <w:r w:rsidRPr="00891558">
        <w:rPr>
          <w:sz w:val="16"/>
        </w:rPr>
        <w:t xml:space="preserve"> Given all of these considerations, 2020 starts off as a competitive contest, though not a pure toss-up. </w:t>
      </w:r>
      <w:r w:rsidRPr="00891558">
        <w:rPr>
          <w:rStyle w:val="StyleUnderline"/>
        </w:rPr>
        <w:t>There are too many questions surrounding the president’s re-election prospects to call the race</w:t>
      </w:r>
      <w:r w:rsidRPr="00891558">
        <w:rPr>
          <w:sz w:val="16"/>
        </w:rPr>
        <w:t xml:space="preserve"> even, and there are </w:t>
      </w:r>
      <w:r w:rsidRPr="00891558">
        <w:rPr>
          <w:rStyle w:val="StyleUnderline"/>
        </w:rPr>
        <w:t>too many opportunities for the Democrats to blunder</w:t>
      </w:r>
      <w:r w:rsidRPr="00891558">
        <w:rPr>
          <w:sz w:val="16"/>
        </w:rPr>
        <w:t xml:space="preserve"> toward a weak general election nominee to rate the race Leans Democratic.</w:t>
      </w:r>
    </w:p>
    <w:p w14:paraId="387ADA28" w14:textId="77777777" w:rsidR="00B1382E" w:rsidRDefault="00B1382E" w:rsidP="00B1382E">
      <w:pPr>
        <w:pStyle w:val="Heading4"/>
        <w:numPr>
          <w:ilvl w:val="0"/>
          <w:numId w:val="14"/>
        </w:numPr>
      </w:pPr>
      <w:r>
        <w:t xml:space="preserve">No impact we can adapt- Extinction requires 12 degrees which Paris can’t solve but provides time for adaption and other countries to solve </w:t>
      </w:r>
    </w:p>
    <w:p w14:paraId="5C0FF025" w14:textId="77777777" w:rsidR="00B1382E" w:rsidRPr="00891558" w:rsidRDefault="00B1382E" w:rsidP="00B1382E">
      <w:pPr>
        <w:rPr>
          <w:sz w:val="16"/>
        </w:rPr>
      </w:pPr>
      <w:r w:rsidRPr="00891558">
        <w:rPr>
          <w:sz w:val="16"/>
        </w:rPr>
        <w:t xml:space="preserve">Sebastian </w:t>
      </w:r>
      <w:r w:rsidRPr="00985E67">
        <w:rPr>
          <w:rStyle w:val="Style13ptBold"/>
        </w:rPr>
        <w:t>Farquhar 17</w:t>
      </w:r>
      <w:r w:rsidRPr="00985E67">
        <w:t xml:space="preserve">, </w:t>
      </w:r>
      <w:r w:rsidRPr="00891558">
        <w:rPr>
          <w:sz w:val="16"/>
        </w:rPr>
        <w:t>master’s degree in Physics from the University of Oxford, leads the Global Priorities Project (GPP) at the Centre for Effective Altruism, et al., 2017, “Existential Risk: Diplomacy and Governance,” https://www.fhi.ox.ac.uk/wp-content/uploads/Existential-Risks-2017-01-23.pdf</w:t>
      </w:r>
    </w:p>
    <w:p w14:paraId="6A7C9D72" w14:textId="77777777" w:rsidR="00B1382E" w:rsidRPr="00CB2D51" w:rsidRDefault="00B1382E" w:rsidP="00B1382E">
      <w:r w:rsidRPr="00891558">
        <w:rPr>
          <w:rStyle w:val="Emphasis"/>
        </w:rPr>
        <w:t>The most likely levels of global warming are very unlikely to cause human extinction</w:t>
      </w:r>
      <w:r w:rsidRPr="00891558">
        <w:rPr>
          <w:rStyle w:val="StyleUnderline"/>
        </w:rPr>
        <w:t xml:space="preserve">.15 </w:t>
      </w:r>
      <w:proofErr w:type="gramStart"/>
      <w:r w:rsidRPr="00891558">
        <w:rPr>
          <w:rStyle w:val="StyleUnderline"/>
        </w:rPr>
        <w:t>The</w:t>
      </w:r>
      <w:proofErr w:type="gramEnd"/>
      <w:r w:rsidRPr="00891558">
        <w:rPr>
          <w:rStyle w:val="StyleUnderline"/>
        </w:rPr>
        <w:t xml:space="preserve"> existential risks of climate change instead stem from tail risk climate change – the low probability of extreme levels of warming – and interaction with other sources of risk</w:t>
      </w:r>
      <w:r w:rsidRPr="00CB2D51">
        <w:rPr>
          <w:sz w:val="16"/>
        </w:rPr>
        <w:t xml:space="preserve">. It is impossible to say with confidence at what point global warming would become severe enough to pose an existential threat. </w:t>
      </w:r>
      <w:r w:rsidRPr="00891558">
        <w:rPr>
          <w:rStyle w:val="StyleUnderline"/>
        </w:rPr>
        <w:t>Research has suggested that warming of 11-12°C would render most of the planet uninhabitable,</w:t>
      </w:r>
      <w:r w:rsidRPr="00CB2D51">
        <w:rPr>
          <w:sz w:val="16"/>
        </w:rPr>
        <w:t xml:space="preserve">16 and would completely devastate agriculture.17 This would pose an extreme threat to human </w:t>
      </w:r>
      <w:proofErr w:type="spellStart"/>
      <w:r w:rsidRPr="00CB2D51">
        <w:rPr>
          <w:sz w:val="16"/>
        </w:rPr>
        <w:t>civilisation</w:t>
      </w:r>
      <w:proofErr w:type="spellEnd"/>
      <w:r w:rsidRPr="00CB2D51">
        <w:rPr>
          <w:sz w:val="16"/>
        </w:rPr>
        <w:t xml:space="preserve"> as we know it.18 Warming of around 7°C or more could potentially produce conflict and instability on such a scale that the indirect effects could be an existential risk, although it is extremely uncertain how likely such scenarios are.19 </w:t>
      </w:r>
      <w:r w:rsidRPr="00891558">
        <w:rPr>
          <w:rStyle w:val="Emphasis"/>
        </w:rPr>
        <w:t xml:space="preserve">Moreover, the timescales over which such changes might happen could mean that humanity is able to adapt enough to avoid extinction in even very extreme scenarios. </w:t>
      </w:r>
      <w:r w:rsidRPr="00CB2D51">
        <w:rPr>
          <w:sz w:val="16"/>
        </w:rPr>
        <w:t xml:space="preserve">The probability of these levels of warming depends on eventual greenhouse gas concentrations. According to some experts, </w:t>
      </w:r>
      <w:r w:rsidRPr="00CB2D51">
        <w:rPr>
          <w:rStyle w:val="Hyperlink"/>
          <w:sz w:val="16"/>
        </w:rPr>
        <w:t>unless strong action is taken soon by major emitters</w:t>
      </w:r>
      <w:r w:rsidRPr="00CB2D51">
        <w:rPr>
          <w:sz w:val="16"/>
        </w:rPr>
        <w:t xml:space="preserve">, it is likely that </w:t>
      </w:r>
      <w:r w:rsidRPr="00CB2D51">
        <w:rPr>
          <w:rStyle w:val="Hyperlink"/>
          <w:sz w:val="16"/>
        </w:rPr>
        <w:t>we will pursue a medium-high emissions pathway</w:t>
      </w:r>
      <w:r w:rsidRPr="00CB2D51">
        <w:rPr>
          <w:sz w:val="16"/>
        </w:rPr>
        <w:t xml:space="preserve">.20 </w:t>
      </w:r>
      <w:proofErr w:type="gramStart"/>
      <w:r w:rsidRPr="00CB2D51">
        <w:rPr>
          <w:sz w:val="16"/>
        </w:rPr>
        <w:t>If</w:t>
      </w:r>
      <w:proofErr w:type="gramEnd"/>
      <w:r w:rsidRPr="00CB2D51">
        <w:rPr>
          <w:sz w:val="16"/>
        </w:rPr>
        <w:t xml:space="preserve"> we do, the chance of extreme warming is highly uncertain but appears non-negligible. Current concentrations of greenhouse gases are higher than they have been for hundreds of thousands of years</w:t>
      </w:r>
      <w:proofErr w:type="gramStart"/>
      <w:r w:rsidRPr="00CB2D51">
        <w:rPr>
          <w:sz w:val="16"/>
        </w:rPr>
        <w:t>,21</w:t>
      </w:r>
      <w:proofErr w:type="gramEnd"/>
      <w:r w:rsidRPr="00CB2D51">
        <w:rPr>
          <w:sz w:val="16"/>
        </w:rPr>
        <w:t xml:space="preserve"> which means that there are significant unknown unknowns about how the climate system will respond. Particularly concerning is the risk of positive feedback loops, such as the release of vast amounts of methane from melting of the arctic permafrost, which would cause rapid and disastrous warming.22 </w:t>
      </w:r>
      <w:r w:rsidRPr="00891558">
        <w:rPr>
          <w:rStyle w:val="StyleUnderline"/>
        </w:rPr>
        <w:t xml:space="preserve">The economists </w:t>
      </w:r>
      <w:proofErr w:type="spellStart"/>
      <w:r w:rsidRPr="00891558">
        <w:rPr>
          <w:rStyle w:val="StyleUnderline"/>
        </w:rPr>
        <w:t>Gernot</w:t>
      </w:r>
      <w:proofErr w:type="spellEnd"/>
      <w:r w:rsidRPr="00891558">
        <w:rPr>
          <w:rStyle w:val="StyleUnderline"/>
        </w:rPr>
        <w:t xml:space="preserve"> Wagner and Martin Weitzman have used IPCC figures (which do not include </w:t>
      </w:r>
      <w:proofErr w:type="spellStart"/>
      <w:r w:rsidRPr="00891558">
        <w:rPr>
          <w:rStyle w:val="StyleUnderline"/>
        </w:rPr>
        <w:t>modelling</w:t>
      </w:r>
      <w:proofErr w:type="spellEnd"/>
      <w:r w:rsidRPr="00891558">
        <w:rPr>
          <w:rStyle w:val="StyleUnderline"/>
        </w:rPr>
        <w:t xml:space="preserve"> of feedback loops such as those from melting permafrost) to estimate that if we continue to pursue a medium-high emissions pathway, the probability of eventual warming of 6°C is around 10%,23 and of 10°C is around 3%.24 </w:t>
      </w:r>
      <w:r w:rsidRPr="00891558">
        <w:rPr>
          <w:rStyle w:val="Emphasis"/>
        </w:rPr>
        <w:t>These estimates are of course highly uncertain</w:t>
      </w:r>
      <w:r w:rsidRPr="00891558">
        <w:rPr>
          <w:rStyle w:val="StyleUnderline"/>
        </w:rPr>
        <w:t xml:space="preserve">. It is likely that the world will take action against climate change once it begins to impose large costs on human society, </w:t>
      </w:r>
      <w:r w:rsidRPr="00891558">
        <w:rPr>
          <w:rStyle w:val="Emphasis"/>
        </w:rPr>
        <w:t>long before</w:t>
      </w:r>
      <w:r w:rsidRPr="00891558">
        <w:rPr>
          <w:rStyle w:val="StyleUnderline"/>
        </w:rPr>
        <w:t xml:space="preserve"> there is warming of 10</w:t>
      </w:r>
      <w:r w:rsidRPr="00891558">
        <w:rPr>
          <w:rStyle w:val="Emphasis"/>
        </w:rPr>
        <w:t>°C</w:t>
      </w:r>
      <w:r w:rsidRPr="00CB2D51">
        <w:rPr>
          <w:sz w:val="16"/>
        </w:rPr>
        <w:t>. Unfortunately, there is significant inertia in the climate system: there is a 25 to 50 year lag between CO2 emissions and eventual warming</w:t>
      </w:r>
      <w:proofErr w:type="gramStart"/>
      <w:r w:rsidRPr="00CB2D51">
        <w:rPr>
          <w:sz w:val="16"/>
        </w:rPr>
        <w:t>,25</w:t>
      </w:r>
      <w:proofErr w:type="gramEnd"/>
      <w:r w:rsidRPr="00CB2D51">
        <w:rPr>
          <w:sz w:val="16"/>
        </w:rPr>
        <w:t xml:space="preserve"> and it is expected that 40% of the peak concentration of CO2 will remain in the atmosphere 1,000 years after the peak is reached.26 Consequently, it is impossible to reduce temperatures quickly by reducing CO2 emissions. If the world does start to face costly warming, the international community will therefore face strong incentives to find other ways to reduce global temperatures.</w:t>
      </w:r>
    </w:p>
    <w:p w14:paraId="49B10EBB" w14:textId="77777777" w:rsidR="00B1382E" w:rsidRPr="00706CFD" w:rsidRDefault="00B1382E" w:rsidP="00B1382E"/>
    <w:p w14:paraId="3F7AEEFF" w14:textId="61282496" w:rsidR="00BD1F7A" w:rsidRDefault="007B3718" w:rsidP="007B3718">
      <w:pPr>
        <w:pStyle w:val="Heading1"/>
      </w:pPr>
      <w:r>
        <w:t>2AC K</w:t>
      </w:r>
    </w:p>
    <w:p w14:paraId="5C106A47" w14:textId="77777777" w:rsidR="007B3718" w:rsidRPr="007B3718" w:rsidRDefault="007B3718" w:rsidP="007B3718"/>
    <w:p w14:paraId="3D773F1D" w14:textId="77777777" w:rsidR="007B3718" w:rsidRPr="0036479F" w:rsidRDefault="007B3718" w:rsidP="007B3718">
      <w:pPr>
        <w:keepNext/>
        <w:keepLines/>
        <w:spacing w:before="40"/>
        <w:outlineLvl w:val="3"/>
        <w:rPr>
          <w:rFonts w:eastAsiaTheme="majorEastAsia" w:cstheme="majorBidi"/>
          <w:b/>
          <w:iCs/>
          <w:sz w:val="26"/>
        </w:rPr>
      </w:pPr>
      <w:r w:rsidRPr="0036479F">
        <w:rPr>
          <w:rStyle w:val="Heading4Char"/>
        </w:rPr>
        <w:t xml:space="preserve">Our framework is </w:t>
      </w:r>
      <w:r>
        <w:rPr>
          <w:rStyle w:val="Heading4Char"/>
        </w:rPr>
        <w:t xml:space="preserve">: the </w:t>
      </w:r>
      <w:r w:rsidRPr="0036479F">
        <w:rPr>
          <w:rStyle w:val="Heading4Char"/>
        </w:rPr>
        <w:t xml:space="preserve">impacts of the </w:t>
      </w:r>
      <w:proofErr w:type="spellStart"/>
      <w:r w:rsidRPr="0036479F">
        <w:rPr>
          <w:rStyle w:val="Heading4Char"/>
        </w:rPr>
        <w:t>aff</w:t>
      </w:r>
      <w:proofErr w:type="spellEnd"/>
      <w:r w:rsidRPr="0036479F">
        <w:rPr>
          <w:rStyle w:val="Heading4Char"/>
        </w:rPr>
        <w:t xml:space="preserve"> </w:t>
      </w:r>
      <w:r>
        <w:rPr>
          <w:rStyle w:val="Heading4Char"/>
        </w:rPr>
        <w:t xml:space="preserve">impacts be </w:t>
      </w:r>
      <w:r w:rsidRPr="0036479F">
        <w:rPr>
          <w:rStyle w:val="Heading4Char"/>
        </w:rPr>
        <w:t>should weighed against the K</w:t>
      </w:r>
      <w:r>
        <w:rPr>
          <w:rStyle w:val="Heading4Char"/>
        </w:rPr>
        <w:t xml:space="preserve">—the affirmative act of scenario planning is a form of critical pedagogy which solves the blind spots of the K and </w:t>
      </w:r>
      <w:r w:rsidRPr="00E61414">
        <w:rPr>
          <w:rFonts w:asciiTheme="minorHAnsi" w:eastAsiaTheme="majorEastAsia" w:hAnsiTheme="minorHAnsi" w:cstheme="minorHAnsi"/>
          <w:b/>
          <w:iCs/>
          <w:sz w:val="28"/>
        </w:rPr>
        <w:t xml:space="preserve">enhances </w:t>
      </w:r>
      <w:r w:rsidRPr="00E61414">
        <w:rPr>
          <w:rFonts w:asciiTheme="minorHAnsi" w:eastAsiaTheme="majorEastAsia" w:hAnsiTheme="minorHAnsi" w:cstheme="minorHAnsi"/>
          <w:b/>
          <w:iCs/>
          <w:sz w:val="28"/>
          <w:u w:val="single"/>
        </w:rPr>
        <w:t>creativity</w:t>
      </w:r>
      <w:r w:rsidRPr="00E61414">
        <w:rPr>
          <w:rFonts w:asciiTheme="minorHAnsi" w:eastAsiaTheme="majorEastAsia" w:hAnsiTheme="minorHAnsi" w:cstheme="minorHAnsi"/>
          <w:b/>
          <w:iCs/>
          <w:sz w:val="28"/>
        </w:rPr>
        <w:t xml:space="preserve"> and </w:t>
      </w:r>
      <w:r w:rsidRPr="00E61414">
        <w:rPr>
          <w:rFonts w:asciiTheme="minorHAnsi" w:eastAsiaTheme="majorEastAsia" w:hAnsiTheme="minorHAnsi" w:cstheme="minorHAnsi"/>
          <w:b/>
          <w:iCs/>
          <w:sz w:val="28"/>
          <w:u w:val="single"/>
        </w:rPr>
        <w:t>self-reflexivity</w:t>
      </w:r>
      <w:r w:rsidRPr="00E61414">
        <w:rPr>
          <w:rFonts w:asciiTheme="minorHAnsi" w:eastAsiaTheme="majorEastAsia" w:hAnsiTheme="minorHAnsi" w:cstheme="minorHAnsi"/>
          <w:b/>
          <w:iCs/>
          <w:sz w:val="28"/>
        </w:rPr>
        <w:t xml:space="preserve"> while deconstructing </w:t>
      </w:r>
      <w:r w:rsidRPr="00E61414">
        <w:rPr>
          <w:rFonts w:asciiTheme="minorHAnsi" w:eastAsiaTheme="majorEastAsia" w:hAnsiTheme="minorHAnsi" w:cstheme="minorHAnsi"/>
          <w:b/>
          <w:iCs/>
          <w:sz w:val="28"/>
          <w:u w:val="single"/>
        </w:rPr>
        <w:t>cognitive biases</w:t>
      </w:r>
      <w:r w:rsidRPr="00E61414">
        <w:rPr>
          <w:rFonts w:asciiTheme="minorHAnsi" w:eastAsiaTheme="majorEastAsia" w:hAnsiTheme="minorHAnsi" w:cstheme="minorHAnsi"/>
          <w:b/>
          <w:iCs/>
          <w:sz w:val="28"/>
        </w:rPr>
        <w:t xml:space="preserve"> and </w:t>
      </w:r>
      <w:r w:rsidRPr="00E61414">
        <w:rPr>
          <w:rFonts w:asciiTheme="minorHAnsi" w:eastAsiaTheme="majorEastAsia" w:hAnsiTheme="minorHAnsi" w:cstheme="minorHAnsi"/>
          <w:b/>
          <w:iCs/>
          <w:sz w:val="28"/>
          <w:u w:val="single"/>
        </w:rPr>
        <w:t>flawed assumptions</w:t>
      </w:r>
      <w:r>
        <w:rPr>
          <w:rFonts w:asciiTheme="minorHAnsi" w:eastAsiaTheme="majorEastAsia" w:hAnsiTheme="minorHAnsi" w:cstheme="minorHAnsi"/>
          <w:b/>
          <w:iCs/>
          <w:sz w:val="28"/>
          <w:u w:val="single"/>
        </w:rPr>
        <w:t>—</w:t>
      </w:r>
    </w:p>
    <w:p w14:paraId="22BD1E71" w14:textId="77777777" w:rsidR="007B3718" w:rsidRPr="00E61414" w:rsidRDefault="007B3718" w:rsidP="007B3718">
      <w:pPr>
        <w:rPr>
          <w:rFonts w:asciiTheme="minorHAnsi" w:hAnsiTheme="minorHAnsi" w:cstheme="minorHAnsi"/>
        </w:rPr>
      </w:pPr>
      <w:proofErr w:type="spellStart"/>
      <w:r w:rsidRPr="00E61414">
        <w:rPr>
          <w:rFonts w:asciiTheme="minorHAnsi" w:hAnsiTheme="minorHAnsi" w:cstheme="minorHAnsi"/>
          <w:b/>
          <w:bCs/>
          <w:sz w:val="26"/>
        </w:rPr>
        <w:t>Barma</w:t>
      </w:r>
      <w:proofErr w:type="spellEnd"/>
      <w:r w:rsidRPr="00E61414">
        <w:rPr>
          <w:rFonts w:asciiTheme="minorHAnsi" w:hAnsiTheme="minorHAnsi" w:cstheme="minorHAnsi"/>
          <w:b/>
          <w:bCs/>
          <w:sz w:val="26"/>
        </w:rPr>
        <w:t xml:space="preserve"> et al. 15|</w:t>
      </w:r>
      <w:r w:rsidRPr="00E61414">
        <w:rPr>
          <w:rFonts w:asciiTheme="minorHAnsi" w:hAnsiTheme="minorHAnsi" w:cstheme="minorHAnsi"/>
        </w:rPr>
        <w:t xml:space="preserve"> NAAZNEEN H. BARMA Naval Postgraduate School BRENT DURBIN Smith College ERIC LORBER Gibson, Dunn &amp; </w:t>
      </w:r>
      <w:proofErr w:type="spellStart"/>
      <w:r w:rsidRPr="00E61414">
        <w:rPr>
          <w:rFonts w:asciiTheme="minorHAnsi" w:hAnsiTheme="minorHAnsi" w:cstheme="minorHAnsi"/>
        </w:rPr>
        <w:t>Crutcher</w:t>
      </w:r>
      <w:proofErr w:type="spellEnd"/>
      <w:r w:rsidRPr="00E61414">
        <w:rPr>
          <w:rFonts w:asciiTheme="minorHAnsi" w:hAnsiTheme="minorHAnsi" w:cstheme="minorHAnsi"/>
        </w:rPr>
        <w:t xml:space="preserve"> AND RACHEL E. WHITLARK </w:t>
      </w:r>
      <w:proofErr w:type="spellStart"/>
      <w:r w:rsidRPr="00E61414">
        <w:rPr>
          <w:rFonts w:asciiTheme="minorHAnsi" w:hAnsiTheme="minorHAnsi" w:cstheme="minorHAnsi"/>
        </w:rPr>
        <w:t>Belfer</w:t>
      </w:r>
      <w:proofErr w:type="spellEnd"/>
      <w:r w:rsidRPr="00E61414">
        <w:rPr>
          <w:rFonts w:asciiTheme="minorHAnsi" w:hAnsiTheme="minorHAnsi" w:cstheme="minorHAnsi"/>
        </w:rPr>
        <w:t xml:space="preserve"> Center, Harvard Kennedy School of Government “International Studies Perspectives Advance Access published November 6, 2015 - “Imagine a World in Which”: Using Scenarios in Political Science1” (</w:t>
      </w:r>
      <w:hyperlink r:id="rId46" w:history="1">
        <w:r w:rsidRPr="00E61414">
          <w:rPr>
            <w:rFonts w:asciiTheme="minorHAnsi" w:hAnsiTheme="minorHAnsi" w:cstheme="minorHAnsi"/>
          </w:rPr>
          <w:t>http://www.naazneenbarma.com/uploads/2/9/6/9/29695681/using_scenarios_in_political_science_isp_2015.pdf</w:t>
        </w:r>
      </w:hyperlink>
      <w:r w:rsidRPr="00E61414">
        <w:rPr>
          <w:rFonts w:asciiTheme="minorHAnsi" w:hAnsiTheme="minorHAnsi" w:cstheme="minorHAnsi"/>
        </w:rPr>
        <w:t xml:space="preserve">) </w:t>
      </w:r>
      <w:proofErr w:type="spellStart"/>
      <w:r w:rsidRPr="00E61414">
        <w:rPr>
          <w:rFonts w:asciiTheme="minorHAnsi" w:hAnsiTheme="minorHAnsi" w:cstheme="minorHAnsi"/>
        </w:rPr>
        <w:t>ABaez</w:t>
      </w:r>
      <w:proofErr w:type="spellEnd"/>
    </w:p>
    <w:p w14:paraId="4C45A5E6" w14:textId="4826F4EA" w:rsidR="007B3718" w:rsidRDefault="007B3718" w:rsidP="007B3718">
      <w:pPr>
        <w:rPr>
          <w:rFonts w:asciiTheme="minorHAnsi" w:hAnsiTheme="minorHAnsi" w:cstheme="minorHAnsi"/>
          <w:sz w:val="12"/>
        </w:rPr>
      </w:pPr>
      <w:r w:rsidRPr="00E61414">
        <w:rPr>
          <w:rFonts w:asciiTheme="minorHAnsi" w:hAnsiTheme="minorHAnsi" w:cstheme="minorHAnsi"/>
          <w:sz w:val="12"/>
        </w:rPr>
        <w:t xml:space="preserve">Over the past decade, the “cult of irrelevance” in political science scholarship has been lamented by a growing chorus (Putnam 2003; Nye 2009; Walt 2009). </w:t>
      </w:r>
      <w:r w:rsidRPr="00E61414">
        <w:rPr>
          <w:rFonts w:asciiTheme="minorHAnsi" w:hAnsiTheme="minorHAnsi" w:cstheme="minorHAnsi"/>
          <w:b/>
          <w:u w:val="single"/>
        </w:rPr>
        <w:t xml:space="preserve">Prominent </w:t>
      </w:r>
      <w:r w:rsidRPr="00C650FD">
        <w:rPr>
          <w:rFonts w:asciiTheme="minorHAnsi" w:hAnsiTheme="minorHAnsi" w:cstheme="minorHAnsi"/>
          <w:b/>
          <w:u w:val="single"/>
        </w:rPr>
        <w:t>scholars</w:t>
      </w:r>
      <w:r w:rsidRPr="00E61414">
        <w:rPr>
          <w:rFonts w:asciiTheme="minorHAnsi" w:hAnsiTheme="minorHAnsi" w:cstheme="minorHAnsi"/>
          <w:b/>
          <w:u w:val="single"/>
        </w:rPr>
        <w:t xml:space="preserve"> of international affairs </w:t>
      </w:r>
      <w:r w:rsidRPr="00C650FD">
        <w:rPr>
          <w:rFonts w:asciiTheme="minorHAnsi" w:hAnsiTheme="minorHAnsi" w:cstheme="minorHAnsi"/>
          <w:b/>
          <w:u w:val="single"/>
        </w:rPr>
        <w:t>have diagnosed the roots of the gap between academia and policymaking,</w:t>
      </w:r>
      <w:r w:rsidRPr="00E61414">
        <w:rPr>
          <w:rFonts w:asciiTheme="minorHAnsi" w:hAnsiTheme="minorHAnsi" w:cstheme="minorHAnsi"/>
          <w:b/>
          <w:u w:val="single"/>
        </w:rPr>
        <w:t xml:space="preserve"> made the case for why</w:t>
      </w:r>
      <w:r w:rsidRPr="00E61414">
        <w:rPr>
          <w:rFonts w:asciiTheme="minorHAnsi" w:hAnsiTheme="minorHAnsi" w:cstheme="minorHAnsi"/>
          <w:sz w:val="12"/>
        </w:rPr>
        <w:t xml:space="preserve"> political science </w:t>
      </w:r>
      <w:r w:rsidRPr="00E61414">
        <w:rPr>
          <w:rFonts w:asciiTheme="minorHAnsi" w:hAnsiTheme="minorHAnsi" w:cstheme="minorHAnsi"/>
          <w:b/>
          <w:u w:val="single"/>
        </w:rPr>
        <w:t>research is valuable</w:t>
      </w:r>
      <w:r w:rsidRPr="00E61414">
        <w:rPr>
          <w:rFonts w:asciiTheme="minorHAnsi" w:hAnsiTheme="minorHAnsi" w:cstheme="minorHAnsi"/>
          <w:sz w:val="12"/>
        </w:rPr>
        <w:t xml:space="preserve"> for policymaking, and offered a number of ideas for enhancing the policy relevance of scholarship in international relations and comparative politics (Walt 2005</w:t>
      </w:r>
      <w:proofErr w:type="gramStart"/>
      <w:r w:rsidRPr="00E61414">
        <w:rPr>
          <w:rFonts w:asciiTheme="minorHAnsi" w:hAnsiTheme="minorHAnsi" w:cstheme="minorHAnsi"/>
          <w:sz w:val="12"/>
        </w:rPr>
        <w:t>,2011</w:t>
      </w:r>
      <w:proofErr w:type="gramEnd"/>
      <w:r w:rsidRPr="00E61414">
        <w:rPr>
          <w:rFonts w:asciiTheme="minorHAnsi" w:hAnsiTheme="minorHAnsi" w:cstheme="minorHAnsi"/>
          <w:sz w:val="12"/>
        </w:rPr>
        <w:t xml:space="preserve">; Mead 2010; Van </w:t>
      </w:r>
      <w:proofErr w:type="spellStart"/>
      <w:r w:rsidRPr="00E61414">
        <w:rPr>
          <w:rFonts w:asciiTheme="minorHAnsi" w:hAnsiTheme="minorHAnsi" w:cstheme="minorHAnsi"/>
          <w:sz w:val="12"/>
        </w:rPr>
        <w:t>Evera</w:t>
      </w:r>
      <w:proofErr w:type="spellEnd"/>
      <w:r w:rsidRPr="00E61414">
        <w:rPr>
          <w:rFonts w:asciiTheme="minorHAnsi" w:hAnsiTheme="minorHAnsi" w:cstheme="minorHAnsi"/>
          <w:sz w:val="12"/>
        </w:rPr>
        <w:t xml:space="preserve"> 2010; </w:t>
      </w:r>
      <w:proofErr w:type="spellStart"/>
      <w:r w:rsidRPr="00E61414">
        <w:rPr>
          <w:rFonts w:asciiTheme="minorHAnsi" w:hAnsiTheme="minorHAnsi" w:cstheme="minorHAnsi"/>
          <w:sz w:val="12"/>
        </w:rPr>
        <w:t>Jentleson</w:t>
      </w:r>
      <w:proofErr w:type="spellEnd"/>
      <w:r w:rsidRPr="00E61414">
        <w:rPr>
          <w:rFonts w:asciiTheme="minorHAnsi" w:hAnsiTheme="minorHAnsi" w:cstheme="minorHAnsi"/>
          <w:sz w:val="12"/>
        </w:rPr>
        <w:t xml:space="preserve"> and Ratner 2011; </w:t>
      </w:r>
      <w:proofErr w:type="spellStart"/>
      <w:r w:rsidRPr="00E61414">
        <w:rPr>
          <w:rFonts w:asciiTheme="minorHAnsi" w:hAnsiTheme="minorHAnsi" w:cstheme="minorHAnsi"/>
          <w:sz w:val="12"/>
        </w:rPr>
        <w:t>Gallucci</w:t>
      </w:r>
      <w:proofErr w:type="spellEnd"/>
      <w:r w:rsidRPr="00E61414">
        <w:rPr>
          <w:rFonts w:asciiTheme="minorHAnsi" w:hAnsiTheme="minorHAnsi" w:cstheme="minorHAnsi"/>
          <w:sz w:val="12"/>
        </w:rPr>
        <w:t xml:space="preserve"> 2012; </w:t>
      </w:r>
      <w:proofErr w:type="spellStart"/>
      <w:r w:rsidRPr="00E61414">
        <w:rPr>
          <w:rFonts w:asciiTheme="minorHAnsi" w:hAnsiTheme="minorHAnsi" w:cstheme="minorHAnsi"/>
          <w:sz w:val="12"/>
        </w:rPr>
        <w:t>Avey</w:t>
      </w:r>
      <w:proofErr w:type="spellEnd"/>
      <w:r w:rsidRPr="00E61414">
        <w:rPr>
          <w:rFonts w:asciiTheme="minorHAnsi" w:hAnsiTheme="minorHAnsi" w:cstheme="minorHAnsi"/>
          <w:sz w:val="12"/>
        </w:rPr>
        <w:t xml:space="preserve"> and </w:t>
      </w:r>
      <w:proofErr w:type="spellStart"/>
      <w:r w:rsidRPr="00E61414">
        <w:rPr>
          <w:rFonts w:asciiTheme="minorHAnsi" w:hAnsiTheme="minorHAnsi" w:cstheme="minorHAnsi"/>
          <w:sz w:val="12"/>
        </w:rPr>
        <w:t>Desch</w:t>
      </w:r>
      <w:proofErr w:type="spellEnd"/>
      <w:r w:rsidRPr="00E61414">
        <w:rPr>
          <w:rFonts w:asciiTheme="minorHAnsi" w:hAnsiTheme="minorHAnsi" w:cstheme="minorHAnsi"/>
          <w:sz w:val="12"/>
        </w:rPr>
        <w:t xml:space="preserve"> 2014). Building on these insights, several initiatives have been formed in the attempt to “bridge the gap.”2 Many of the specific efforts put in place by these projects </w:t>
      </w:r>
      <w:r w:rsidRPr="00C650FD">
        <w:rPr>
          <w:rFonts w:asciiTheme="minorHAnsi" w:hAnsiTheme="minorHAnsi" w:cstheme="minorHAnsi"/>
          <w:b/>
          <w:u w:val="single"/>
        </w:rPr>
        <w:t>focus on providing scholars with the skills, platforms, and networks to better communicate the findings and implications of their research</w:t>
      </w:r>
      <w:r w:rsidRPr="00E61414">
        <w:rPr>
          <w:rFonts w:asciiTheme="minorHAnsi" w:hAnsiTheme="minorHAnsi" w:cstheme="minorHAnsi"/>
          <w:sz w:val="12"/>
        </w:rPr>
        <w:t xml:space="preserve"> to the policymaking community, a necessary and worthwhile objective for a field in which theoretical debates, methodological training, and publishing norms tend more and more toward the abstract and esoteric. Yet enhancing communication between scholars and policymakers is only one component of bridging the gap between international affairs theory and practice. </w:t>
      </w:r>
      <w:r w:rsidRPr="00E61414">
        <w:rPr>
          <w:rFonts w:asciiTheme="minorHAnsi" w:hAnsiTheme="minorHAnsi" w:cstheme="minorHAnsi"/>
          <w:b/>
          <w:u w:val="single"/>
        </w:rPr>
        <w:t>Another crucial component</w:t>
      </w:r>
      <w:r w:rsidRPr="00E61414">
        <w:rPr>
          <w:rFonts w:asciiTheme="minorHAnsi" w:hAnsiTheme="minorHAnsi" w:cstheme="minorHAnsi"/>
          <w:sz w:val="12"/>
        </w:rPr>
        <w:t xml:space="preserve"> of this bridge </w:t>
      </w:r>
      <w:r w:rsidRPr="00E61414">
        <w:rPr>
          <w:rFonts w:asciiTheme="minorHAnsi" w:hAnsiTheme="minorHAnsi" w:cstheme="minorHAnsi"/>
          <w:b/>
          <w:u w:val="single"/>
        </w:rPr>
        <w:t>is the generation of substantive research programs that are actually policy relevant</w:t>
      </w:r>
      <w:r w:rsidRPr="00E61414">
        <w:rPr>
          <w:rFonts w:asciiTheme="minorHAnsi" w:hAnsiTheme="minorHAnsi" w:cstheme="minorHAnsi"/>
          <w:sz w:val="12"/>
        </w:rPr>
        <w:t xml:space="preserve">—a challenge to which less concerted attention has been paid. The dual challenges of bridging the gap are especially acute for graduate students, a particular irony since many enter the discipline with the explicit hope of informing policy. </w:t>
      </w:r>
      <w:r w:rsidRPr="00C650FD">
        <w:rPr>
          <w:rFonts w:asciiTheme="minorHAnsi" w:hAnsiTheme="minorHAnsi" w:cstheme="minorHAnsi"/>
          <w:b/>
          <w:u w:val="single"/>
        </w:rPr>
        <w:t xml:space="preserve">In a field that has an admirable devotion to </w:t>
      </w:r>
      <w:r w:rsidRPr="00C650FD">
        <w:rPr>
          <w:rFonts w:asciiTheme="minorHAnsi" w:hAnsiTheme="minorHAnsi" w:cstheme="minorHAnsi"/>
          <w:b/>
          <w:iCs/>
          <w:sz w:val="26"/>
          <w:u w:val="single"/>
          <w:bdr w:val="single" w:sz="18" w:space="0" w:color="auto"/>
        </w:rPr>
        <w:t>pedagogical self-reflection,</w:t>
      </w:r>
      <w:r w:rsidRPr="00C650FD">
        <w:rPr>
          <w:rFonts w:asciiTheme="minorHAnsi" w:hAnsiTheme="minorHAnsi" w:cstheme="minorHAnsi"/>
          <w:b/>
          <w:u w:val="single"/>
        </w:rPr>
        <w:t xml:space="preserve"> strikingly little attention is paid to techniques</w:t>
      </w:r>
      <w:r w:rsidRPr="00E61414">
        <w:rPr>
          <w:rFonts w:asciiTheme="minorHAnsi" w:hAnsiTheme="minorHAnsi" w:cstheme="minorHAnsi"/>
          <w:b/>
          <w:u w:val="single"/>
        </w:rPr>
        <w:t xml:space="preserve"> for</w:t>
      </w:r>
      <w:r w:rsidRPr="00E61414">
        <w:rPr>
          <w:rFonts w:asciiTheme="minorHAnsi" w:hAnsiTheme="minorHAnsi" w:cstheme="minorHAnsi"/>
          <w:sz w:val="12"/>
        </w:rPr>
        <w:t xml:space="preserve"> generating policy-relevant ideas for dissertation and other research topics. Although numerous articles and conference workshops are devoted to the importance of experiential and problem-based learning, especially through techniques of simulation that emulate policymaking processes (</w:t>
      </w:r>
      <w:proofErr w:type="spellStart"/>
      <w:r w:rsidRPr="00E61414">
        <w:rPr>
          <w:rFonts w:asciiTheme="minorHAnsi" w:hAnsiTheme="minorHAnsi" w:cstheme="minorHAnsi"/>
          <w:sz w:val="12"/>
        </w:rPr>
        <w:t>Loggins</w:t>
      </w:r>
      <w:proofErr w:type="spellEnd"/>
      <w:r w:rsidRPr="00E61414">
        <w:rPr>
          <w:rFonts w:asciiTheme="minorHAnsi" w:hAnsiTheme="minorHAnsi" w:cstheme="minorHAnsi"/>
          <w:sz w:val="12"/>
        </w:rPr>
        <w:t xml:space="preserve"> 2009; Butcher 2012; Glasgow 2012; Rothman 2012; </w:t>
      </w:r>
      <w:proofErr w:type="spellStart"/>
      <w:r w:rsidRPr="00E61414">
        <w:rPr>
          <w:rFonts w:asciiTheme="minorHAnsi" w:hAnsiTheme="minorHAnsi" w:cstheme="minorHAnsi"/>
          <w:sz w:val="12"/>
        </w:rPr>
        <w:t>DiCicco</w:t>
      </w:r>
      <w:proofErr w:type="spellEnd"/>
      <w:r w:rsidRPr="00E61414">
        <w:rPr>
          <w:rFonts w:asciiTheme="minorHAnsi" w:hAnsiTheme="minorHAnsi" w:cstheme="minorHAnsi"/>
          <w:sz w:val="12"/>
        </w:rPr>
        <w:t xml:space="preserve"> 2014), </w:t>
      </w:r>
      <w:r w:rsidRPr="00C650FD">
        <w:rPr>
          <w:rFonts w:asciiTheme="minorHAnsi" w:hAnsiTheme="minorHAnsi" w:cstheme="minorHAnsi"/>
          <w:b/>
          <w:u w:val="single"/>
        </w:rPr>
        <w:t>little has been written about the use of such techniques for generating and developing innovative research ideas.</w:t>
      </w:r>
      <w:r w:rsidRPr="00E61414">
        <w:rPr>
          <w:rFonts w:asciiTheme="minorHAnsi" w:hAnsiTheme="minorHAnsi" w:cstheme="minorHAnsi"/>
          <w:sz w:val="12"/>
        </w:rPr>
        <w:t xml:space="preserve"> This article outlines an experiential and problem-based approach to developing a political science research program using scenario analysis. It focuses especially on illuminating the research generation and pedagogical benefits of this technique by describing the use of scenarios in the annual New Era Foreign Policy Conference (NEFPC), which brings together doctoral students of international and comparative affairs who share a demonstrated interest in policy-relevant scholarship.3 In the introductory section, the article outlines the practice of scenario analysis and considers the utility of the technique in political science. </w:t>
      </w:r>
      <w:r w:rsidRPr="00E61414">
        <w:rPr>
          <w:rFonts w:asciiTheme="minorHAnsi" w:hAnsiTheme="minorHAnsi" w:cstheme="minorHAnsi"/>
          <w:b/>
          <w:u w:val="single"/>
        </w:rPr>
        <w:t xml:space="preserve">We argue that </w:t>
      </w:r>
      <w:r w:rsidRPr="00C650FD">
        <w:rPr>
          <w:rFonts w:asciiTheme="minorHAnsi" w:hAnsiTheme="minorHAnsi" w:cstheme="minorHAnsi"/>
          <w:b/>
          <w:u w:val="single"/>
        </w:rPr>
        <w:t xml:space="preserve">scenario analysis should be viewed as a tool to stimulate </w:t>
      </w:r>
      <w:r w:rsidRPr="00C650FD">
        <w:rPr>
          <w:rFonts w:asciiTheme="minorHAnsi" w:hAnsiTheme="minorHAnsi" w:cstheme="minorHAnsi"/>
          <w:b/>
          <w:iCs/>
          <w:sz w:val="26"/>
          <w:u w:val="single"/>
          <w:bdr w:val="single" w:sz="18" w:space="0" w:color="auto"/>
        </w:rPr>
        <w:t>problem-based learning</w:t>
      </w:r>
      <w:r w:rsidRPr="00C650FD">
        <w:rPr>
          <w:rFonts w:asciiTheme="minorHAnsi" w:hAnsiTheme="minorHAnsi" w:cstheme="minorHAnsi"/>
          <w:b/>
          <w:u w:val="single"/>
        </w:rPr>
        <w:t xml:space="preserve"> for</w:t>
      </w:r>
      <w:r w:rsidRPr="00E61414">
        <w:rPr>
          <w:rFonts w:asciiTheme="minorHAnsi" w:hAnsiTheme="minorHAnsi" w:cstheme="minorHAnsi"/>
          <w:b/>
          <w:u w:val="single"/>
        </w:rPr>
        <w:t xml:space="preserve"> doctoral </w:t>
      </w:r>
      <w:r w:rsidRPr="00C650FD">
        <w:rPr>
          <w:rFonts w:asciiTheme="minorHAnsi" w:hAnsiTheme="minorHAnsi" w:cstheme="minorHAnsi"/>
          <w:b/>
          <w:u w:val="single"/>
        </w:rPr>
        <w:t>students</w:t>
      </w:r>
      <w:r w:rsidRPr="00E61414">
        <w:rPr>
          <w:rFonts w:asciiTheme="minorHAnsi" w:hAnsiTheme="minorHAnsi" w:cstheme="minorHAnsi"/>
          <w:b/>
          <w:u w:val="single"/>
        </w:rPr>
        <w:t xml:space="preserve"> and discuss the broader scholarly benefits of using scenarios to help generate research ideas.</w:t>
      </w:r>
      <w:r w:rsidRPr="00E61414">
        <w:rPr>
          <w:rFonts w:asciiTheme="minorHAnsi" w:hAnsiTheme="minorHAnsi" w:cstheme="minorHAnsi"/>
          <w:sz w:val="12"/>
        </w:rPr>
        <w:t xml:space="preserve"> The second section details the manner in which NEFPC deploys scenario analysis. The third section reflects upon some of the concrete scholarly benefits that have been realized from the scenario format. The fourth section offers insights on the pedagogical potential associated with using scenarios in the classroom across levels of study. A brief conclusion reflects on the importance of developing specific techniques to aid those who wish to generate political science scholarship of relevance to the policy world. What Are Scenarios and Why Use Them in Political Science? </w:t>
      </w:r>
      <w:r w:rsidRPr="00C650FD">
        <w:rPr>
          <w:rFonts w:asciiTheme="minorHAnsi" w:hAnsiTheme="minorHAnsi" w:cstheme="minorHAnsi"/>
          <w:b/>
          <w:u w:val="single"/>
        </w:rPr>
        <w:t>Scenario analysis</w:t>
      </w:r>
      <w:r w:rsidRPr="00E61414">
        <w:rPr>
          <w:rFonts w:asciiTheme="minorHAnsi" w:hAnsiTheme="minorHAnsi" w:cstheme="minorHAnsi"/>
          <w:b/>
          <w:u w:val="single"/>
        </w:rPr>
        <w:t xml:space="preserve"> </w:t>
      </w:r>
      <w:r w:rsidRPr="00C650FD">
        <w:rPr>
          <w:rFonts w:asciiTheme="minorHAnsi" w:hAnsiTheme="minorHAnsi" w:cstheme="minorHAnsi"/>
          <w:b/>
          <w:u w:val="single"/>
        </w:rPr>
        <w:t>is</w:t>
      </w:r>
      <w:r w:rsidRPr="00E61414">
        <w:rPr>
          <w:rFonts w:asciiTheme="minorHAnsi" w:hAnsiTheme="minorHAnsi" w:cstheme="minorHAnsi"/>
          <w:b/>
          <w:u w:val="single"/>
        </w:rPr>
        <w:t xml:space="preserve"> </w:t>
      </w:r>
      <w:r w:rsidRPr="00C650FD">
        <w:rPr>
          <w:rFonts w:asciiTheme="minorHAnsi" w:hAnsiTheme="minorHAnsi" w:cstheme="minorHAnsi"/>
          <w:b/>
          <w:u w:val="single"/>
        </w:rPr>
        <w:t>perceived</w:t>
      </w:r>
      <w:r w:rsidRPr="00E61414">
        <w:rPr>
          <w:rFonts w:asciiTheme="minorHAnsi" w:hAnsiTheme="minorHAnsi" w:cstheme="minorHAnsi"/>
          <w:b/>
          <w:u w:val="single"/>
        </w:rPr>
        <w:t xml:space="preserve"> most commonly </w:t>
      </w:r>
      <w:r w:rsidRPr="00C650FD">
        <w:rPr>
          <w:rFonts w:asciiTheme="minorHAnsi" w:hAnsiTheme="minorHAnsi" w:cstheme="minorHAnsi"/>
          <w:b/>
          <w:u w:val="single"/>
        </w:rPr>
        <w:t>as a technique for examining the robustness of strategy. It</w:t>
      </w:r>
      <w:r w:rsidRPr="00E61414">
        <w:rPr>
          <w:rFonts w:asciiTheme="minorHAnsi" w:hAnsiTheme="minorHAnsi" w:cstheme="minorHAnsi"/>
          <w:b/>
          <w:u w:val="single"/>
        </w:rPr>
        <w:t xml:space="preserve"> </w:t>
      </w:r>
      <w:r w:rsidRPr="00C650FD">
        <w:rPr>
          <w:rFonts w:asciiTheme="minorHAnsi" w:hAnsiTheme="minorHAnsi" w:cstheme="minorHAnsi"/>
          <w:b/>
          <w:u w:val="single"/>
        </w:rPr>
        <w:t>can immerse decision makers in future states that go beyond</w:t>
      </w:r>
      <w:r w:rsidRPr="00E61414">
        <w:rPr>
          <w:rFonts w:asciiTheme="minorHAnsi" w:hAnsiTheme="minorHAnsi" w:cstheme="minorHAnsi"/>
          <w:b/>
          <w:u w:val="single"/>
        </w:rPr>
        <w:t xml:space="preserve"> </w:t>
      </w:r>
      <w:r w:rsidRPr="00C650FD">
        <w:rPr>
          <w:rFonts w:asciiTheme="minorHAnsi" w:hAnsiTheme="minorHAnsi" w:cstheme="minorHAnsi"/>
          <w:b/>
          <w:u w:val="single"/>
        </w:rPr>
        <w:t>conventional extrapolations</w:t>
      </w:r>
      <w:r w:rsidRPr="00E61414">
        <w:rPr>
          <w:rFonts w:asciiTheme="minorHAnsi" w:hAnsiTheme="minorHAnsi" w:cstheme="minorHAnsi"/>
          <w:b/>
          <w:u w:val="single"/>
        </w:rPr>
        <w:t xml:space="preserve"> of current trends, preparing them to take advantage of unexpected opportunities and to protect themselves from adverse exogenous shocks</w:t>
      </w:r>
      <w:r w:rsidRPr="00E61414">
        <w:rPr>
          <w:rFonts w:asciiTheme="minorHAnsi" w:hAnsiTheme="minorHAnsi" w:cstheme="minorHAnsi"/>
          <w:sz w:val="12"/>
        </w:rPr>
        <w:t xml:space="preserve">. The global petroleum company Shell, a pioneer of the technique, characterizes scenario analysis as the art of considering “what if” questions about possible future worlds. </w:t>
      </w:r>
      <w:r w:rsidRPr="00C650FD">
        <w:rPr>
          <w:rFonts w:asciiTheme="minorHAnsi" w:hAnsiTheme="minorHAnsi" w:cstheme="minorHAnsi"/>
          <w:b/>
          <w:u w:val="single"/>
        </w:rPr>
        <w:t>Scenario analysis is thus typically seen as</w:t>
      </w:r>
      <w:r w:rsidRPr="00E61414">
        <w:rPr>
          <w:rFonts w:asciiTheme="minorHAnsi" w:hAnsiTheme="minorHAnsi" w:cstheme="minorHAnsi"/>
          <w:b/>
          <w:u w:val="single"/>
        </w:rPr>
        <w:t xml:space="preserve"> </w:t>
      </w:r>
      <w:r w:rsidRPr="00E61414">
        <w:rPr>
          <w:rFonts w:asciiTheme="minorHAnsi" w:hAnsiTheme="minorHAnsi" w:cstheme="minorHAnsi"/>
          <w:sz w:val="12"/>
        </w:rPr>
        <w:t xml:space="preserve">serving the purposes of corporate planning or as </w:t>
      </w:r>
      <w:r w:rsidRPr="00C650FD">
        <w:rPr>
          <w:rFonts w:asciiTheme="minorHAnsi" w:hAnsiTheme="minorHAnsi" w:cstheme="minorHAnsi"/>
          <w:b/>
          <w:u w:val="single"/>
        </w:rPr>
        <w:t>a policy tool</w:t>
      </w:r>
      <w:r w:rsidRPr="00E61414">
        <w:rPr>
          <w:rFonts w:asciiTheme="minorHAnsi" w:hAnsiTheme="minorHAnsi" w:cstheme="minorHAnsi"/>
          <w:b/>
          <w:u w:val="single"/>
        </w:rPr>
        <w:t xml:space="preserve"> to be used in combination with simulations of decision making. </w:t>
      </w:r>
      <w:r w:rsidRPr="00C650FD">
        <w:rPr>
          <w:rFonts w:asciiTheme="minorHAnsi" w:hAnsiTheme="minorHAnsi" w:cstheme="minorHAnsi"/>
          <w:b/>
          <w:u w:val="single"/>
        </w:rPr>
        <w:t>Yet scenario analysis is not inherently limited to these uses</w:t>
      </w:r>
      <w:r w:rsidRPr="00E61414">
        <w:rPr>
          <w:rFonts w:asciiTheme="minorHAnsi" w:hAnsiTheme="minorHAnsi" w:cstheme="minorHAnsi"/>
          <w:b/>
          <w:u w:val="single"/>
        </w:rPr>
        <w:t>.</w:t>
      </w:r>
      <w:r w:rsidRPr="00E61414">
        <w:rPr>
          <w:rFonts w:asciiTheme="minorHAnsi" w:hAnsiTheme="minorHAnsi" w:cstheme="minorHAnsi"/>
          <w:sz w:val="12"/>
        </w:rPr>
        <w:t xml:space="preserve"> This section provides a brief overview of the practice of scenario analysis and the motivations underpinning its uses. It then makes a case for the utility of the technique for political science scholarship and describes how the scenarios deployed at NEFPC were created. The Art of Scenario Analysis</w:t>
      </w:r>
      <w:r w:rsidRPr="00E61414">
        <w:rPr>
          <w:rFonts w:asciiTheme="minorHAnsi" w:hAnsiTheme="minorHAnsi" w:cstheme="minorHAnsi"/>
          <w:b/>
          <w:u w:val="single"/>
        </w:rPr>
        <w:t xml:space="preserve"> We characterize </w:t>
      </w:r>
      <w:r w:rsidRPr="00C650FD">
        <w:rPr>
          <w:rFonts w:asciiTheme="minorHAnsi" w:hAnsiTheme="minorHAnsi" w:cstheme="minorHAnsi"/>
          <w:b/>
          <w:u w:val="single"/>
        </w:rPr>
        <w:t>scenario analysis as the art of juxtaposing</w:t>
      </w:r>
      <w:r w:rsidRPr="00E61414">
        <w:rPr>
          <w:rFonts w:asciiTheme="minorHAnsi" w:hAnsiTheme="minorHAnsi" w:cstheme="minorHAnsi"/>
          <w:b/>
          <w:u w:val="single"/>
        </w:rPr>
        <w:t xml:space="preserve"> current </w:t>
      </w:r>
      <w:r w:rsidRPr="00C650FD">
        <w:rPr>
          <w:rFonts w:asciiTheme="minorHAnsi" w:hAnsiTheme="minorHAnsi" w:cstheme="minorHAnsi"/>
          <w:b/>
          <w:u w:val="single"/>
        </w:rPr>
        <w:t>trends</w:t>
      </w:r>
      <w:r w:rsidRPr="00E61414">
        <w:rPr>
          <w:rFonts w:asciiTheme="minorHAnsi" w:hAnsiTheme="minorHAnsi" w:cstheme="minorHAnsi"/>
          <w:b/>
          <w:u w:val="single"/>
        </w:rPr>
        <w:t xml:space="preserve"> in unexpected combinations </w:t>
      </w:r>
      <w:r w:rsidRPr="00C650FD">
        <w:rPr>
          <w:rFonts w:asciiTheme="minorHAnsi" w:hAnsiTheme="minorHAnsi" w:cstheme="minorHAnsi"/>
          <w:b/>
          <w:u w:val="single"/>
        </w:rPr>
        <w:t>in order to articulate</w:t>
      </w:r>
      <w:r w:rsidRPr="00E61414">
        <w:rPr>
          <w:rFonts w:asciiTheme="minorHAnsi" w:hAnsiTheme="minorHAnsi" w:cstheme="minorHAnsi"/>
          <w:b/>
          <w:u w:val="single"/>
        </w:rPr>
        <w:t xml:space="preserve"> surprising and yet plausible futures, often referred to as “</w:t>
      </w:r>
      <w:r w:rsidRPr="00C650FD">
        <w:rPr>
          <w:rFonts w:asciiTheme="minorHAnsi" w:hAnsiTheme="minorHAnsi" w:cstheme="minorHAnsi"/>
          <w:b/>
          <w:u w:val="single"/>
        </w:rPr>
        <w:t>alternative worlds</w:t>
      </w:r>
      <w:r w:rsidRPr="00E61414">
        <w:rPr>
          <w:rFonts w:asciiTheme="minorHAnsi" w:hAnsiTheme="minorHAnsi" w:cstheme="minorHAnsi"/>
          <w:b/>
          <w:u w:val="single"/>
        </w:rPr>
        <w:t xml:space="preserve">.” </w:t>
      </w:r>
      <w:r w:rsidRPr="00C650FD">
        <w:rPr>
          <w:rFonts w:asciiTheme="minorHAnsi" w:hAnsiTheme="minorHAnsi" w:cstheme="minorHAnsi"/>
          <w:b/>
          <w:u w:val="single"/>
        </w:rPr>
        <w:t>Scenarios are thus</w:t>
      </w:r>
      <w:r w:rsidRPr="00E61414">
        <w:rPr>
          <w:rFonts w:asciiTheme="minorHAnsi" w:hAnsiTheme="minorHAnsi" w:cstheme="minorHAnsi"/>
          <w:b/>
          <w:u w:val="single"/>
        </w:rPr>
        <w:t xml:space="preserve"> explicitly not forecasts or projections based on linear extrapolations of contemporary patterns, and they are not hypothesis-based expert predictions. </w:t>
      </w:r>
      <w:r w:rsidRPr="00E61414">
        <w:rPr>
          <w:rFonts w:asciiTheme="minorHAnsi" w:hAnsiTheme="minorHAnsi" w:cstheme="minorHAnsi"/>
          <w:sz w:val="12"/>
        </w:rPr>
        <w:t>Nor should they be equated with simulations, which are best characterized as functional representations of real institutions or decision-making processes (</w:t>
      </w:r>
      <w:proofErr w:type="spellStart"/>
      <w:r w:rsidRPr="00E61414">
        <w:rPr>
          <w:rFonts w:asciiTheme="minorHAnsi" w:hAnsiTheme="minorHAnsi" w:cstheme="minorHAnsi"/>
          <w:sz w:val="12"/>
        </w:rPr>
        <w:t>Asal</w:t>
      </w:r>
      <w:proofErr w:type="spellEnd"/>
      <w:r w:rsidRPr="00E61414">
        <w:rPr>
          <w:rFonts w:asciiTheme="minorHAnsi" w:hAnsiTheme="minorHAnsi" w:cstheme="minorHAnsi"/>
          <w:sz w:val="12"/>
        </w:rPr>
        <w:t xml:space="preserve"> 2005). </w:t>
      </w:r>
      <w:r w:rsidRPr="00E61414">
        <w:rPr>
          <w:rFonts w:asciiTheme="minorHAnsi" w:hAnsiTheme="minorHAnsi" w:cstheme="minorHAnsi"/>
          <w:b/>
          <w:u w:val="single"/>
        </w:rPr>
        <w:t xml:space="preserve">Instead, they are </w:t>
      </w:r>
      <w:r w:rsidRPr="00C650FD">
        <w:rPr>
          <w:rFonts w:asciiTheme="minorHAnsi" w:hAnsiTheme="minorHAnsi" w:cstheme="minorHAnsi"/>
          <w:b/>
          <w:u w:val="single"/>
        </w:rPr>
        <w:t>depictions of possible future states of the world</w:t>
      </w:r>
      <w:r w:rsidRPr="00E61414">
        <w:rPr>
          <w:rFonts w:asciiTheme="minorHAnsi" w:hAnsiTheme="minorHAnsi" w:cstheme="minorHAnsi"/>
          <w:b/>
          <w:u w:val="single"/>
        </w:rPr>
        <w:t>,</w:t>
      </w:r>
      <w:r w:rsidRPr="00E61414">
        <w:rPr>
          <w:rFonts w:asciiTheme="minorHAnsi" w:hAnsiTheme="minorHAnsi" w:cstheme="minorHAnsi"/>
          <w:sz w:val="12"/>
        </w:rPr>
        <w:t xml:space="preserve"> offered together with a narrative of the driving causal forces and potential exogenous shocks that could lead to those futures. Good scenarios thus rely on explicit causal propositions that, independent of one another, are plausible—yet, when combined, suggest surprising and sometimes controversial future worlds. For example, few predicted the dramatic fall in oil prices toward the end of 2014. Yet independent driving forces, such as the shale gas revolution in the United States, China’s slowing economic growth, and declining conflict in major Middle Eastern oil producers such as Libya, were all recognized secular trends that—combined with OPEC’s decision not to take concerted action as prices began to decline—came together in an unexpected way. While scenario analysis played a role in war gaming and strategic planning during the Cold War, the real antecedents of the contemporary practice are found in corporate futures studies of the late 1960s and early 1970s (</w:t>
      </w:r>
      <w:proofErr w:type="spellStart"/>
      <w:r w:rsidRPr="00E61414">
        <w:rPr>
          <w:rFonts w:asciiTheme="minorHAnsi" w:hAnsiTheme="minorHAnsi" w:cstheme="minorHAnsi"/>
          <w:sz w:val="12"/>
        </w:rPr>
        <w:t>Raskin</w:t>
      </w:r>
      <w:proofErr w:type="spellEnd"/>
      <w:r w:rsidRPr="00E61414">
        <w:rPr>
          <w:rFonts w:asciiTheme="minorHAnsi" w:hAnsiTheme="minorHAnsi" w:cstheme="minorHAnsi"/>
          <w:sz w:val="12"/>
        </w:rPr>
        <w:t xml:space="preserve"> et al. 2005). Scenario analysis was essentially initiated at Royal Dutch Shell in 1965, with the realization that the usual forecasting techniques and models were not capturing the rapidly changing environment in which the company operated (</w:t>
      </w:r>
      <w:proofErr w:type="spellStart"/>
      <w:r w:rsidRPr="00E61414">
        <w:rPr>
          <w:rFonts w:asciiTheme="minorHAnsi" w:hAnsiTheme="minorHAnsi" w:cstheme="minorHAnsi"/>
          <w:sz w:val="12"/>
        </w:rPr>
        <w:t>Wack</w:t>
      </w:r>
      <w:proofErr w:type="spellEnd"/>
      <w:r w:rsidRPr="00E61414">
        <w:rPr>
          <w:rFonts w:asciiTheme="minorHAnsi" w:hAnsiTheme="minorHAnsi" w:cstheme="minorHAnsi"/>
          <w:sz w:val="12"/>
        </w:rPr>
        <w:t xml:space="preserve"> 1985; Schwartz 1991). In particular, it had become evident that straight-line extrapolations of past global trends were inadequate for anticipating the evolving business environment. Shell-style scenario planning “helped break the habit, ingrained in most corporate planning, of assuming that the future will look much like the present” (Wilkinson and </w:t>
      </w:r>
      <w:proofErr w:type="spellStart"/>
      <w:r w:rsidRPr="00E61414">
        <w:rPr>
          <w:rFonts w:asciiTheme="minorHAnsi" w:hAnsiTheme="minorHAnsi" w:cstheme="minorHAnsi"/>
          <w:sz w:val="12"/>
        </w:rPr>
        <w:t>Kupers</w:t>
      </w:r>
      <w:proofErr w:type="spellEnd"/>
      <w:r w:rsidRPr="00E61414">
        <w:rPr>
          <w:rFonts w:asciiTheme="minorHAnsi" w:hAnsiTheme="minorHAnsi" w:cstheme="minorHAnsi"/>
          <w:sz w:val="12"/>
        </w:rPr>
        <w:t xml:space="preserve"> 2013, 4). Using scenario thinking, Shell anticipated the possibility of two Arab-induced oil shocks in the 1970s and hence was able to position itself for major disruptions in the global petroleum sector. Building on its corporate roots, scenario analysis has become a standard policymaking tool. For example, the Project on Forward Engagement advocates linking systematic foresight, which it defines as the disciplined analysis of alternative futures, to planning and feedback loops to better equip the United States to meet contemporary governance challenges (</w:t>
      </w:r>
      <w:proofErr w:type="spellStart"/>
      <w:r w:rsidRPr="00E61414">
        <w:rPr>
          <w:rFonts w:asciiTheme="minorHAnsi" w:hAnsiTheme="minorHAnsi" w:cstheme="minorHAnsi"/>
          <w:sz w:val="12"/>
        </w:rPr>
        <w:t>Fuerth</w:t>
      </w:r>
      <w:proofErr w:type="spellEnd"/>
      <w:r w:rsidRPr="00E61414">
        <w:rPr>
          <w:rFonts w:asciiTheme="minorHAnsi" w:hAnsiTheme="minorHAnsi" w:cstheme="minorHAnsi"/>
          <w:sz w:val="12"/>
        </w:rPr>
        <w:t xml:space="preserve"> 2011). Another prominent application of scenario thinking is found in the National Intelligence Council’s series of Global Trends reports, issued every four years to aid policymakers in anticipating and planning for future challenges. These reports present a handful of “alternative worlds” approximately twenty years into the future, carefully constructed on the basis of emerging global trends, risks, and opportunities, and intended to stimulate thinking about geopolitical change and its effects.4 As with corporate scenario analysis, the technique can be used in foreign policymaking for long-range general planning purposes as well as for anticipating and coping with more narrow and immediate challenges. An example of the latter is the German Marshall Fund’s </w:t>
      </w:r>
      <w:proofErr w:type="spellStart"/>
      <w:r w:rsidRPr="00E61414">
        <w:rPr>
          <w:rFonts w:asciiTheme="minorHAnsi" w:hAnsiTheme="minorHAnsi" w:cstheme="minorHAnsi"/>
          <w:sz w:val="12"/>
        </w:rPr>
        <w:t>EuroFutures</w:t>
      </w:r>
      <w:proofErr w:type="spellEnd"/>
      <w:r w:rsidRPr="00E61414">
        <w:rPr>
          <w:rFonts w:asciiTheme="minorHAnsi" w:hAnsiTheme="minorHAnsi" w:cstheme="minorHAnsi"/>
          <w:sz w:val="12"/>
        </w:rPr>
        <w:t xml:space="preserve"> project, which uses four scenarios to map the potential consequences of the Euro-area financial crisis (German Marshall Fund 2013). </w:t>
      </w:r>
      <w:r w:rsidRPr="00E61414">
        <w:rPr>
          <w:rFonts w:asciiTheme="minorHAnsi" w:hAnsiTheme="minorHAnsi" w:cstheme="minorHAnsi"/>
          <w:b/>
          <w:u w:val="single"/>
        </w:rPr>
        <w:t>Several features make scenario analysis particularly useful for policymaking</w:t>
      </w:r>
      <w:r w:rsidRPr="00E61414">
        <w:rPr>
          <w:rFonts w:asciiTheme="minorHAnsi" w:hAnsiTheme="minorHAnsi" w:cstheme="minorHAnsi"/>
          <w:sz w:val="12"/>
        </w:rPr>
        <w:t xml:space="preserve">.5 </w:t>
      </w:r>
      <w:r w:rsidRPr="00C650FD">
        <w:rPr>
          <w:rFonts w:asciiTheme="minorHAnsi" w:hAnsiTheme="minorHAnsi" w:cstheme="minorHAnsi"/>
          <w:b/>
          <w:u w:val="single"/>
        </w:rPr>
        <w:t>Long-term global trends</w:t>
      </w:r>
      <w:r w:rsidRPr="00E61414">
        <w:rPr>
          <w:rFonts w:asciiTheme="minorHAnsi" w:hAnsiTheme="minorHAnsi" w:cstheme="minorHAnsi"/>
          <w:b/>
          <w:u w:val="single"/>
        </w:rPr>
        <w:t xml:space="preserve"> across a number of different realms—social, technological, environmental, economic, and political—c</w:t>
      </w:r>
      <w:r w:rsidRPr="00C650FD">
        <w:rPr>
          <w:rFonts w:asciiTheme="minorHAnsi" w:hAnsiTheme="minorHAnsi" w:cstheme="minorHAnsi"/>
          <w:b/>
          <w:u w:val="single"/>
        </w:rPr>
        <w:t>ombine in often-unexpected ways to produce unforeseen challenges</w:t>
      </w:r>
      <w:r w:rsidRPr="00E61414">
        <w:rPr>
          <w:rFonts w:asciiTheme="minorHAnsi" w:hAnsiTheme="minorHAnsi" w:cstheme="minorHAnsi"/>
          <w:b/>
          <w:u w:val="single"/>
        </w:rPr>
        <w:t>.</w:t>
      </w:r>
      <w:r w:rsidRPr="00E61414">
        <w:rPr>
          <w:rFonts w:asciiTheme="minorHAnsi" w:hAnsiTheme="minorHAnsi" w:cstheme="minorHAnsi"/>
          <w:sz w:val="12"/>
        </w:rPr>
        <w:t xml:space="preserve"> Yet </w:t>
      </w:r>
      <w:r w:rsidRPr="00C650FD">
        <w:rPr>
          <w:rFonts w:asciiTheme="minorHAnsi" w:hAnsiTheme="minorHAnsi" w:cstheme="minorHAnsi"/>
          <w:b/>
          <w:u w:val="single"/>
        </w:rPr>
        <w:t>the ability of decision makers to imagine</w:t>
      </w:r>
      <w:r w:rsidRPr="00E61414">
        <w:rPr>
          <w:rFonts w:asciiTheme="minorHAnsi" w:hAnsiTheme="minorHAnsi" w:cstheme="minorHAnsi"/>
          <w:b/>
          <w:u w:val="single"/>
        </w:rPr>
        <w:t xml:space="preserve">, let alone prepare for, </w:t>
      </w:r>
      <w:proofErr w:type="gramStart"/>
      <w:r w:rsidRPr="00C650FD">
        <w:rPr>
          <w:rFonts w:asciiTheme="minorHAnsi" w:hAnsiTheme="minorHAnsi" w:cstheme="minorHAnsi"/>
          <w:b/>
          <w:u w:val="single"/>
        </w:rPr>
        <w:t>discontinuities</w:t>
      </w:r>
      <w:r w:rsidRPr="00E61414">
        <w:rPr>
          <w:rFonts w:asciiTheme="minorHAnsi" w:hAnsiTheme="minorHAnsi" w:cstheme="minorHAnsi"/>
          <w:b/>
          <w:u w:val="single"/>
        </w:rPr>
        <w:t xml:space="preserve"> in the policy realm </w:t>
      </w:r>
      <w:r w:rsidRPr="00C650FD">
        <w:rPr>
          <w:rFonts w:asciiTheme="minorHAnsi" w:hAnsiTheme="minorHAnsi" w:cstheme="minorHAnsi"/>
          <w:b/>
          <w:u w:val="single"/>
        </w:rPr>
        <w:t>is</w:t>
      </w:r>
      <w:proofErr w:type="gramEnd"/>
      <w:r w:rsidRPr="00C650FD">
        <w:rPr>
          <w:rFonts w:asciiTheme="minorHAnsi" w:hAnsiTheme="minorHAnsi" w:cstheme="minorHAnsi"/>
          <w:b/>
          <w:u w:val="single"/>
        </w:rPr>
        <w:t xml:space="preserve"> constrained by</w:t>
      </w:r>
      <w:r w:rsidRPr="00E61414">
        <w:rPr>
          <w:rFonts w:asciiTheme="minorHAnsi" w:hAnsiTheme="minorHAnsi" w:cstheme="minorHAnsi"/>
          <w:b/>
          <w:u w:val="single"/>
        </w:rPr>
        <w:t xml:space="preserve"> their </w:t>
      </w:r>
      <w:r w:rsidRPr="00C650FD">
        <w:rPr>
          <w:rFonts w:asciiTheme="minorHAnsi" w:hAnsiTheme="minorHAnsi" w:cstheme="minorHAnsi"/>
          <w:b/>
          <w:u w:val="single"/>
        </w:rPr>
        <w:t>existing</w:t>
      </w:r>
      <w:r w:rsidRPr="00E61414">
        <w:rPr>
          <w:rFonts w:asciiTheme="minorHAnsi" w:hAnsiTheme="minorHAnsi" w:cstheme="minorHAnsi"/>
          <w:b/>
          <w:u w:val="single"/>
        </w:rPr>
        <w:t xml:space="preserve"> </w:t>
      </w:r>
      <w:r w:rsidRPr="00C650FD">
        <w:rPr>
          <w:rFonts w:asciiTheme="minorHAnsi" w:hAnsiTheme="minorHAnsi" w:cstheme="minorHAnsi"/>
          <w:b/>
          <w:u w:val="single"/>
        </w:rPr>
        <w:t>mental models</w:t>
      </w:r>
      <w:r w:rsidRPr="00E61414">
        <w:rPr>
          <w:rFonts w:asciiTheme="minorHAnsi" w:hAnsiTheme="minorHAnsi" w:cstheme="minorHAnsi"/>
          <w:b/>
          <w:u w:val="single"/>
        </w:rPr>
        <w:t xml:space="preserve"> and maps. This limitation is </w:t>
      </w:r>
      <w:r w:rsidRPr="00C650FD">
        <w:rPr>
          <w:rFonts w:asciiTheme="minorHAnsi" w:hAnsiTheme="minorHAnsi" w:cstheme="minorHAnsi"/>
          <w:b/>
          <w:u w:val="single"/>
        </w:rPr>
        <w:t>exacerbated by</w:t>
      </w:r>
      <w:r w:rsidRPr="00E61414">
        <w:rPr>
          <w:rFonts w:asciiTheme="minorHAnsi" w:hAnsiTheme="minorHAnsi" w:cstheme="minorHAnsi"/>
          <w:b/>
          <w:u w:val="single"/>
        </w:rPr>
        <w:t xml:space="preserve"> well-known </w:t>
      </w:r>
      <w:r w:rsidRPr="00C650FD">
        <w:rPr>
          <w:rFonts w:asciiTheme="minorHAnsi" w:hAnsiTheme="minorHAnsi" w:cstheme="minorHAnsi"/>
          <w:b/>
          <w:iCs/>
          <w:sz w:val="26"/>
          <w:u w:val="single"/>
          <w:bdr w:val="single" w:sz="18" w:space="0" w:color="auto"/>
        </w:rPr>
        <w:t>cognitive bias tendencies</w:t>
      </w:r>
      <w:r w:rsidRPr="00E61414">
        <w:rPr>
          <w:rFonts w:asciiTheme="minorHAnsi" w:hAnsiTheme="minorHAnsi" w:cstheme="minorHAnsi"/>
          <w:b/>
          <w:u w:val="single"/>
        </w:rPr>
        <w:t xml:space="preserve"> such as groupthink and confirmation bias</w:t>
      </w:r>
      <w:r w:rsidRPr="00E61414">
        <w:rPr>
          <w:rFonts w:asciiTheme="minorHAnsi" w:hAnsiTheme="minorHAnsi" w:cstheme="minorHAnsi"/>
          <w:sz w:val="12"/>
        </w:rPr>
        <w:t xml:space="preserve"> (Jervis 1976; Janis 1982; </w:t>
      </w:r>
      <w:proofErr w:type="spellStart"/>
      <w:r w:rsidRPr="00E61414">
        <w:rPr>
          <w:rFonts w:asciiTheme="minorHAnsi" w:hAnsiTheme="minorHAnsi" w:cstheme="minorHAnsi"/>
          <w:sz w:val="12"/>
        </w:rPr>
        <w:t>Tetlock</w:t>
      </w:r>
      <w:proofErr w:type="spellEnd"/>
      <w:r w:rsidRPr="00E61414">
        <w:rPr>
          <w:rFonts w:asciiTheme="minorHAnsi" w:hAnsiTheme="minorHAnsi" w:cstheme="minorHAnsi"/>
          <w:sz w:val="12"/>
        </w:rPr>
        <w:t xml:space="preserve"> 2005). </w:t>
      </w:r>
      <w:r w:rsidRPr="00E61414">
        <w:rPr>
          <w:rFonts w:asciiTheme="minorHAnsi" w:hAnsiTheme="minorHAnsi" w:cstheme="minorHAnsi"/>
          <w:b/>
          <w:u w:val="single"/>
        </w:rPr>
        <w:t xml:space="preserve">The power of </w:t>
      </w:r>
      <w:r w:rsidRPr="00C650FD">
        <w:rPr>
          <w:rFonts w:asciiTheme="minorHAnsi" w:hAnsiTheme="minorHAnsi" w:cstheme="minorHAnsi"/>
          <w:b/>
          <w:u w:val="single"/>
        </w:rPr>
        <w:t>scenarios</w:t>
      </w:r>
      <w:r w:rsidRPr="00E61414">
        <w:rPr>
          <w:rFonts w:asciiTheme="minorHAnsi" w:hAnsiTheme="minorHAnsi" w:cstheme="minorHAnsi"/>
          <w:b/>
          <w:u w:val="single"/>
        </w:rPr>
        <w:t xml:space="preserve"> lies in their ability to </w:t>
      </w:r>
      <w:r w:rsidRPr="00C650FD">
        <w:rPr>
          <w:rFonts w:asciiTheme="minorHAnsi" w:hAnsiTheme="minorHAnsi" w:cstheme="minorHAnsi"/>
          <w:b/>
          <w:u w:val="single"/>
        </w:rPr>
        <w:t>help individuals break out of conventional modes</w:t>
      </w:r>
      <w:r w:rsidRPr="00E61414">
        <w:rPr>
          <w:rFonts w:asciiTheme="minorHAnsi" w:hAnsiTheme="minorHAnsi" w:cstheme="minorHAnsi"/>
          <w:b/>
          <w:u w:val="single"/>
        </w:rPr>
        <w:t xml:space="preserve"> of thinking and analysis </w:t>
      </w:r>
      <w:r w:rsidRPr="00C650FD">
        <w:rPr>
          <w:rFonts w:asciiTheme="minorHAnsi" w:hAnsiTheme="minorHAnsi" w:cstheme="minorHAnsi"/>
          <w:b/>
          <w:u w:val="single"/>
        </w:rPr>
        <w:t>by introducing unusual combinations of trends</w:t>
      </w:r>
      <w:r w:rsidRPr="00E61414">
        <w:rPr>
          <w:rFonts w:asciiTheme="minorHAnsi" w:hAnsiTheme="minorHAnsi" w:cstheme="minorHAnsi"/>
          <w:b/>
          <w:u w:val="single"/>
        </w:rPr>
        <w:t xml:space="preserve"> </w:t>
      </w:r>
      <w:r w:rsidRPr="00C650FD">
        <w:rPr>
          <w:rFonts w:asciiTheme="minorHAnsi" w:hAnsiTheme="minorHAnsi" w:cstheme="minorHAnsi"/>
          <w:b/>
          <w:u w:val="single"/>
        </w:rPr>
        <w:t>and deliberate discontinuities in narratives about the future</w:t>
      </w:r>
      <w:r w:rsidRPr="00E61414">
        <w:rPr>
          <w:rFonts w:asciiTheme="minorHAnsi" w:hAnsiTheme="minorHAnsi" w:cstheme="minorHAnsi"/>
          <w:b/>
          <w:u w:val="single"/>
        </w:rPr>
        <w:t xml:space="preserve">. </w:t>
      </w:r>
      <w:r w:rsidRPr="00C650FD">
        <w:rPr>
          <w:rFonts w:asciiTheme="minorHAnsi" w:hAnsiTheme="minorHAnsi" w:cstheme="minorHAnsi"/>
          <w:b/>
          <w:u w:val="single"/>
        </w:rPr>
        <w:t>Imagining</w:t>
      </w:r>
      <w:r w:rsidRPr="00E61414">
        <w:rPr>
          <w:rFonts w:asciiTheme="minorHAnsi" w:hAnsiTheme="minorHAnsi" w:cstheme="minorHAnsi"/>
          <w:b/>
          <w:u w:val="single"/>
        </w:rPr>
        <w:t xml:space="preserve"> </w:t>
      </w:r>
      <w:r w:rsidRPr="00C650FD">
        <w:rPr>
          <w:rFonts w:asciiTheme="minorHAnsi" w:hAnsiTheme="minorHAnsi" w:cstheme="minorHAnsi"/>
          <w:b/>
          <w:u w:val="single"/>
        </w:rPr>
        <w:t>alternative</w:t>
      </w:r>
      <w:r w:rsidRPr="00E61414">
        <w:rPr>
          <w:rFonts w:asciiTheme="minorHAnsi" w:hAnsiTheme="minorHAnsi" w:cstheme="minorHAnsi"/>
          <w:b/>
          <w:u w:val="single"/>
        </w:rPr>
        <w:t xml:space="preserve"> </w:t>
      </w:r>
      <w:r w:rsidRPr="00C650FD">
        <w:rPr>
          <w:rFonts w:asciiTheme="minorHAnsi" w:hAnsiTheme="minorHAnsi" w:cstheme="minorHAnsi"/>
          <w:b/>
          <w:u w:val="single"/>
        </w:rPr>
        <w:t>future</w:t>
      </w:r>
      <w:r w:rsidRPr="00E61414">
        <w:rPr>
          <w:rFonts w:asciiTheme="minorHAnsi" w:hAnsiTheme="minorHAnsi" w:cstheme="minorHAnsi"/>
          <w:b/>
          <w:u w:val="single"/>
        </w:rPr>
        <w:t xml:space="preserve"> </w:t>
      </w:r>
      <w:r w:rsidRPr="00C650FD">
        <w:rPr>
          <w:rFonts w:asciiTheme="minorHAnsi" w:hAnsiTheme="minorHAnsi" w:cstheme="minorHAnsi"/>
          <w:b/>
          <w:u w:val="single"/>
        </w:rPr>
        <w:t>worlds</w:t>
      </w:r>
      <w:r w:rsidRPr="00E61414">
        <w:rPr>
          <w:rFonts w:asciiTheme="minorHAnsi" w:hAnsiTheme="minorHAnsi" w:cstheme="minorHAnsi"/>
          <w:b/>
          <w:u w:val="single"/>
        </w:rPr>
        <w:t xml:space="preserve"> through a structured analytical process </w:t>
      </w:r>
      <w:r w:rsidRPr="00C650FD">
        <w:rPr>
          <w:rFonts w:asciiTheme="minorHAnsi" w:hAnsiTheme="minorHAnsi" w:cstheme="minorHAnsi"/>
          <w:b/>
          <w:u w:val="single"/>
        </w:rPr>
        <w:t>enables policymakers to</w:t>
      </w:r>
      <w:r w:rsidRPr="00E61414">
        <w:rPr>
          <w:rFonts w:asciiTheme="minorHAnsi" w:hAnsiTheme="minorHAnsi" w:cstheme="minorHAnsi"/>
          <w:b/>
          <w:u w:val="single"/>
        </w:rPr>
        <w:t xml:space="preserve"> envision and thereby </w:t>
      </w:r>
      <w:r w:rsidRPr="00C650FD">
        <w:rPr>
          <w:rFonts w:asciiTheme="minorHAnsi" w:hAnsiTheme="minorHAnsi" w:cstheme="minorHAnsi"/>
          <w:b/>
          <w:u w:val="single"/>
        </w:rPr>
        <w:t xml:space="preserve">adapt to something altogether different </w:t>
      </w:r>
      <w:r w:rsidRPr="00E61414">
        <w:rPr>
          <w:rFonts w:asciiTheme="minorHAnsi" w:hAnsiTheme="minorHAnsi" w:cstheme="minorHAnsi"/>
          <w:b/>
          <w:u w:val="single"/>
        </w:rPr>
        <w:t>from the known presen</w:t>
      </w:r>
      <w:r w:rsidRPr="00E61414">
        <w:rPr>
          <w:rFonts w:asciiTheme="minorHAnsi" w:hAnsiTheme="minorHAnsi" w:cstheme="minorHAnsi"/>
          <w:sz w:val="12"/>
        </w:rPr>
        <w:t xml:space="preserve">t. Designing Scenarios for Political Science Inquiry </w:t>
      </w:r>
      <w:proofErr w:type="gramStart"/>
      <w:r w:rsidRPr="00E61414">
        <w:rPr>
          <w:rFonts w:asciiTheme="minorHAnsi" w:hAnsiTheme="minorHAnsi" w:cstheme="minorHAnsi"/>
          <w:sz w:val="12"/>
        </w:rPr>
        <w:t>The</w:t>
      </w:r>
      <w:proofErr w:type="gramEnd"/>
      <w:r w:rsidRPr="00E61414">
        <w:rPr>
          <w:rFonts w:asciiTheme="minorHAnsi" w:hAnsiTheme="minorHAnsi" w:cstheme="minorHAnsi"/>
          <w:sz w:val="12"/>
        </w:rPr>
        <w:t xml:space="preserve"> characteristics of scenario analysis that commend its use to policymakers also make it well suited to helping political scientists generate and develop policy-relevant research programs. </w:t>
      </w:r>
      <w:r w:rsidRPr="00E61414">
        <w:rPr>
          <w:rFonts w:asciiTheme="minorHAnsi" w:hAnsiTheme="minorHAnsi" w:cstheme="minorHAnsi"/>
          <w:b/>
          <w:u w:val="single"/>
        </w:rPr>
        <w:t>Scenarios are essentially textured, plausible, and relevant stories that help us imagine how the future political-economic world could be different from the past in a manner that highlights policy challenges and opportunities.</w:t>
      </w:r>
      <w:r w:rsidRPr="00E61414">
        <w:rPr>
          <w:rFonts w:asciiTheme="minorHAnsi" w:hAnsiTheme="minorHAnsi" w:cstheme="minorHAnsi"/>
          <w:sz w:val="12"/>
        </w:rPr>
        <w:t xml:space="preserve"> For example, terrorist organizations are </w:t>
      </w:r>
      <w:proofErr w:type="gramStart"/>
      <w:r w:rsidRPr="00E61414">
        <w:rPr>
          <w:rFonts w:asciiTheme="minorHAnsi" w:hAnsiTheme="minorHAnsi" w:cstheme="minorHAnsi"/>
          <w:sz w:val="12"/>
        </w:rPr>
        <w:t>a known threat that have</w:t>
      </w:r>
      <w:proofErr w:type="gramEnd"/>
      <w:r w:rsidRPr="00E61414">
        <w:rPr>
          <w:rFonts w:asciiTheme="minorHAnsi" w:hAnsiTheme="minorHAnsi" w:cstheme="minorHAnsi"/>
          <w:sz w:val="12"/>
        </w:rPr>
        <w:t xml:space="preserve"> captured the attention of the policy community, yet our responses to them tend to be linear and reactive. Scenarios that explore how seemingly unrelated vectors of change—the rise of a new peer competitor in the East that diverts strategic attention, volatile commodity prices that empower and disempower various state and </w:t>
      </w:r>
      <w:proofErr w:type="spellStart"/>
      <w:r w:rsidRPr="00E61414">
        <w:rPr>
          <w:rFonts w:asciiTheme="minorHAnsi" w:hAnsiTheme="minorHAnsi" w:cstheme="minorHAnsi"/>
          <w:sz w:val="12"/>
        </w:rPr>
        <w:t>nonstate</w:t>
      </w:r>
      <w:proofErr w:type="spellEnd"/>
      <w:r w:rsidRPr="00E61414">
        <w:rPr>
          <w:rFonts w:asciiTheme="minorHAnsi" w:hAnsiTheme="minorHAnsi" w:cstheme="minorHAnsi"/>
          <w:sz w:val="12"/>
        </w:rPr>
        <w:t xml:space="preserve"> actors in surprising ways, and the destabilizing effects of climate change or infectious disease pandemics—can be useful for illuminating the nature and limits of the terrorist threat in ways that may be missed by a narrower focus on recognized states and groups. By illuminating the potential strategic significance of specific and yet poorly understood opportunities and threats, </w:t>
      </w:r>
      <w:r w:rsidRPr="00E61414">
        <w:rPr>
          <w:rFonts w:asciiTheme="minorHAnsi" w:hAnsiTheme="minorHAnsi" w:cstheme="minorHAnsi"/>
          <w:b/>
          <w:u w:val="single"/>
        </w:rPr>
        <w:t xml:space="preserve">scenario analysis helps to identify crucial gaps in our collective understanding of global </w:t>
      </w:r>
      <w:proofErr w:type="spellStart"/>
      <w:r w:rsidRPr="00E61414">
        <w:rPr>
          <w:rFonts w:asciiTheme="minorHAnsi" w:hAnsiTheme="minorHAnsi" w:cstheme="minorHAnsi"/>
          <w:b/>
          <w:u w:val="single"/>
        </w:rPr>
        <w:t>politicaleconomic</w:t>
      </w:r>
      <w:proofErr w:type="spellEnd"/>
      <w:r w:rsidRPr="00E61414">
        <w:rPr>
          <w:rFonts w:asciiTheme="minorHAnsi" w:hAnsiTheme="minorHAnsi" w:cstheme="minorHAnsi"/>
          <w:b/>
          <w:u w:val="single"/>
        </w:rPr>
        <w:t xml:space="preserve"> trends and dynamics.</w:t>
      </w:r>
      <w:r w:rsidRPr="00E61414">
        <w:rPr>
          <w:rFonts w:asciiTheme="minorHAnsi" w:hAnsiTheme="minorHAnsi" w:cstheme="minorHAnsi"/>
          <w:sz w:val="12"/>
        </w:rPr>
        <w:t xml:space="preserve"> The notion of “</w:t>
      </w:r>
      <w:proofErr w:type="spellStart"/>
      <w:r w:rsidRPr="00E61414">
        <w:rPr>
          <w:rFonts w:asciiTheme="minorHAnsi" w:hAnsiTheme="minorHAnsi" w:cstheme="minorHAnsi"/>
          <w:sz w:val="12"/>
        </w:rPr>
        <w:t>exogeneity</w:t>
      </w:r>
      <w:proofErr w:type="spellEnd"/>
      <w:r w:rsidRPr="00E61414">
        <w:rPr>
          <w:rFonts w:asciiTheme="minorHAnsi" w:hAnsiTheme="minorHAnsi" w:cstheme="minorHAnsi"/>
          <w:sz w:val="12"/>
        </w:rPr>
        <w:t xml:space="preserve">”—so prevalent in social science scholarship—applies to models of reality, not to reality itself. Very simply, </w:t>
      </w:r>
      <w:r w:rsidRPr="00E61414">
        <w:rPr>
          <w:rFonts w:asciiTheme="minorHAnsi" w:hAnsiTheme="minorHAnsi" w:cstheme="minorHAnsi"/>
          <w:b/>
          <w:u w:val="single"/>
        </w:rPr>
        <w:t>scenario analysis can throw into sharp relief often-overlooked yet pressing questions in international affairs that demand focused investigation</w:t>
      </w:r>
      <w:r w:rsidRPr="00E61414">
        <w:rPr>
          <w:rFonts w:asciiTheme="minorHAnsi" w:hAnsiTheme="minorHAnsi" w:cstheme="minorHAnsi"/>
          <w:sz w:val="12"/>
        </w:rPr>
        <w:t xml:space="preserve">. Scenarios thus offer, in principle, an innovative tool for developing a political science research agenda. In practice, achieving this objective requires careful tailoring of the approach. </w:t>
      </w:r>
      <w:r w:rsidRPr="00E61414">
        <w:rPr>
          <w:rFonts w:asciiTheme="minorHAnsi" w:hAnsiTheme="minorHAnsi" w:cstheme="minorHAnsi"/>
          <w:b/>
          <w:u w:val="single"/>
        </w:rPr>
        <w:t>The specific scenario analysis technique</w:t>
      </w:r>
      <w:r w:rsidRPr="00E61414">
        <w:rPr>
          <w:rFonts w:asciiTheme="minorHAnsi" w:hAnsiTheme="minorHAnsi" w:cstheme="minorHAnsi"/>
          <w:sz w:val="12"/>
        </w:rPr>
        <w:t xml:space="preserve"> we outline below </w:t>
      </w:r>
      <w:r w:rsidRPr="00E61414">
        <w:rPr>
          <w:rFonts w:asciiTheme="minorHAnsi" w:hAnsiTheme="minorHAnsi" w:cstheme="minorHAnsi"/>
          <w:b/>
          <w:u w:val="single"/>
        </w:rPr>
        <w:t>was designed and refined to provide a structured experiential process for generating problem-based research questions</w:t>
      </w:r>
      <w:r w:rsidRPr="00E61414">
        <w:rPr>
          <w:rFonts w:asciiTheme="minorHAnsi" w:hAnsiTheme="minorHAnsi" w:cstheme="minorHAnsi"/>
          <w:sz w:val="12"/>
        </w:rPr>
        <w:t xml:space="preserve"> with contemporary international policy relevance.6 </w:t>
      </w:r>
      <w:proofErr w:type="gramStart"/>
      <w:r w:rsidRPr="00E61414">
        <w:rPr>
          <w:rFonts w:asciiTheme="minorHAnsi" w:hAnsiTheme="minorHAnsi" w:cstheme="minorHAnsi"/>
          <w:sz w:val="12"/>
        </w:rPr>
        <w:t>The</w:t>
      </w:r>
      <w:proofErr w:type="gramEnd"/>
      <w:r w:rsidRPr="00E61414">
        <w:rPr>
          <w:rFonts w:asciiTheme="minorHAnsi" w:hAnsiTheme="minorHAnsi" w:cstheme="minorHAnsi"/>
          <w:sz w:val="12"/>
        </w:rPr>
        <w:t xml:space="preserve"> first step in the process of creating the scenario set described here was to identify important causal forces in contemporary global affairs. Consensus was not the goal; on the contrary, some of these causal statements represented competing theories about global change (e.g., a resurgence of the nation-state vs. border-evading globalizing forces). A major principle underpinning the transformation of these causal drivers into possible future worlds was to “simplify, then exaggerate” them, before fleshing out the emerging story with more details.7 Thus, the contours of the future world were drawn first in the scenario, with details about the possible pathways to that point filled in second. It is entirely possible, indeed probable, that some of the causal claims that turned into parts of scenarios were exaggerated so much as to be implausible, and that an unavoidable degree of bias or our own form of groupthink went into construction of the scenarios. </w:t>
      </w:r>
      <w:r w:rsidRPr="00E61414">
        <w:rPr>
          <w:rFonts w:asciiTheme="minorHAnsi" w:hAnsiTheme="minorHAnsi" w:cstheme="minorHAnsi"/>
          <w:b/>
          <w:u w:val="single"/>
        </w:rPr>
        <w:t xml:space="preserve">One of the great strengths of scenario analysis, however, </w:t>
      </w:r>
      <w:r w:rsidRPr="00C650FD">
        <w:rPr>
          <w:rFonts w:asciiTheme="minorHAnsi" w:hAnsiTheme="minorHAnsi" w:cstheme="minorHAnsi"/>
          <w:b/>
          <w:u w:val="single"/>
        </w:rPr>
        <w:t>is that the scenario discussions themselves</w:t>
      </w:r>
      <w:r w:rsidRPr="00E61414">
        <w:rPr>
          <w:rFonts w:asciiTheme="minorHAnsi" w:hAnsiTheme="minorHAnsi" w:cstheme="minorHAnsi"/>
          <w:b/>
          <w:u w:val="single"/>
        </w:rPr>
        <w:t xml:space="preserve">, as described below, </w:t>
      </w:r>
      <w:r w:rsidRPr="00C650FD">
        <w:rPr>
          <w:rFonts w:asciiTheme="minorHAnsi" w:hAnsiTheme="minorHAnsi" w:cstheme="minorHAnsi"/>
          <w:b/>
          <w:u w:val="single"/>
        </w:rPr>
        <w:t>lay bare</w:t>
      </w:r>
      <w:r w:rsidRPr="00E61414">
        <w:rPr>
          <w:rFonts w:asciiTheme="minorHAnsi" w:hAnsiTheme="minorHAnsi" w:cstheme="minorHAnsi"/>
          <w:b/>
          <w:u w:val="single"/>
        </w:rPr>
        <w:t xml:space="preserve"> these </w:t>
      </w:r>
      <w:r w:rsidRPr="00C650FD">
        <w:rPr>
          <w:rFonts w:asciiTheme="minorHAnsi" w:hAnsiTheme="minorHAnsi" w:cstheme="minorHAnsi"/>
          <w:b/>
          <w:u w:val="single"/>
        </w:rPr>
        <w:t xml:space="preserve">especially </w:t>
      </w:r>
      <w:r w:rsidRPr="00C650FD">
        <w:rPr>
          <w:rFonts w:asciiTheme="minorHAnsi" w:hAnsiTheme="minorHAnsi" w:cstheme="minorHAnsi"/>
          <w:b/>
          <w:iCs/>
          <w:sz w:val="26"/>
          <w:u w:val="single"/>
          <w:bdr w:val="single" w:sz="18" w:space="0" w:color="auto"/>
        </w:rPr>
        <w:t>implausible claims and systematic biases</w:t>
      </w:r>
      <w:r w:rsidRPr="00E61414">
        <w:rPr>
          <w:rFonts w:asciiTheme="minorHAnsi" w:hAnsiTheme="minorHAnsi" w:cstheme="minorHAnsi"/>
          <w:sz w:val="12"/>
        </w:rPr>
        <w:t xml:space="preserve">.8 An explicit methodological approach underlies the written scenarios themselves as well as the analytical process around them—that of case-centered, structured, focused comparison, intended especially to shed light on new causal mechanisms (George and Bennett 2005). </w:t>
      </w:r>
      <w:r w:rsidRPr="00E61414">
        <w:rPr>
          <w:rFonts w:asciiTheme="minorHAnsi" w:hAnsiTheme="minorHAnsi" w:cstheme="minorHAnsi"/>
          <w:b/>
          <w:u w:val="single"/>
        </w:rPr>
        <w:t>The use of scenarios is similar to counterfactual analysis in that it modifies certain variables in a given situation in order to analyze the resulting effects</w:t>
      </w:r>
      <w:r w:rsidRPr="00E61414">
        <w:rPr>
          <w:rFonts w:asciiTheme="minorHAnsi" w:hAnsiTheme="minorHAnsi" w:cstheme="minorHAnsi"/>
          <w:sz w:val="12"/>
        </w:rPr>
        <w:t xml:space="preserve"> (</w:t>
      </w:r>
      <w:proofErr w:type="spellStart"/>
      <w:r w:rsidRPr="00E61414">
        <w:rPr>
          <w:rFonts w:asciiTheme="minorHAnsi" w:hAnsiTheme="minorHAnsi" w:cstheme="minorHAnsi"/>
          <w:sz w:val="12"/>
        </w:rPr>
        <w:t>Fearon</w:t>
      </w:r>
      <w:proofErr w:type="spellEnd"/>
      <w:r w:rsidRPr="00E61414">
        <w:rPr>
          <w:rFonts w:asciiTheme="minorHAnsi" w:hAnsiTheme="minorHAnsi" w:cstheme="minorHAnsi"/>
          <w:sz w:val="12"/>
        </w:rPr>
        <w:t xml:space="preserve"> 1991). Whereas counterfactuals are traditionally retrospective in nature and explore events that did not actually occur in the context of known history, </w:t>
      </w:r>
      <w:r w:rsidRPr="00E61414">
        <w:rPr>
          <w:rFonts w:asciiTheme="minorHAnsi" w:hAnsiTheme="minorHAnsi" w:cstheme="minorHAnsi"/>
          <w:b/>
          <w:u w:val="single"/>
        </w:rPr>
        <w:t xml:space="preserve">our </w:t>
      </w:r>
      <w:r w:rsidRPr="00C650FD">
        <w:rPr>
          <w:rFonts w:asciiTheme="minorHAnsi" w:hAnsiTheme="minorHAnsi" w:cstheme="minorHAnsi"/>
          <w:b/>
          <w:u w:val="single"/>
        </w:rPr>
        <w:t xml:space="preserve">scenarios are deliberately </w:t>
      </w:r>
      <w:r w:rsidRPr="00C650FD">
        <w:rPr>
          <w:rFonts w:asciiTheme="minorHAnsi" w:hAnsiTheme="minorHAnsi" w:cstheme="minorHAnsi"/>
          <w:b/>
          <w:iCs/>
          <w:sz w:val="26"/>
          <w:u w:val="single"/>
          <w:bdr w:val="single" w:sz="18" w:space="0" w:color="auto"/>
        </w:rPr>
        <w:t>forward-looking</w:t>
      </w:r>
      <w:r w:rsidRPr="00C650FD">
        <w:rPr>
          <w:rFonts w:asciiTheme="minorHAnsi" w:hAnsiTheme="minorHAnsi" w:cstheme="minorHAnsi"/>
          <w:b/>
          <w:u w:val="single"/>
        </w:rPr>
        <w:t xml:space="preserve"> </w:t>
      </w:r>
      <w:r w:rsidRPr="00E61414">
        <w:rPr>
          <w:rFonts w:asciiTheme="minorHAnsi" w:hAnsiTheme="minorHAnsi" w:cstheme="minorHAnsi"/>
          <w:b/>
          <w:u w:val="single"/>
        </w:rPr>
        <w:t>and are designed to explore potential futures that could unfold</w:t>
      </w:r>
      <w:r w:rsidRPr="00E61414">
        <w:rPr>
          <w:rFonts w:asciiTheme="minorHAnsi" w:hAnsiTheme="minorHAnsi" w:cstheme="minorHAnsi"/>
          <w:sz w:val="12"/>
        </w:rPr>
        <w:t xml:space="preserve">. As such, counterfactual analysis is especially well suited to identifying how individual events might expand or shift the “funnel of choices” available to political actors and thus lead to different historical outcomes (Nye 2005, 68–69), while </w:t>
      </w:r>
      <w:r w:rsidRPr="00C650FD">
        <w:rPr>
          <w:rFonts w:asciiTheme="minorHAnsi" w:hAnsiTheme="minorHAnsi" w:cstheme="minorHAnsi"/>
          <w:b/>
          <w:u w:val="single"/>
        </w:rPr>
        <w:t xml:space="preserve">forward-looking scenario analysis can better illuminate </w:t>
      </w:r>
      <w:r w:rsidRPr="00C650FD">
        <w:rPr>
          <w:rFonts w:asciiTheme="minorHAnsi" w:hAnsiTheme="minorHAnsi" w:cstheme="minorHAnsi"/>
          <w:b/>
          <w:iCs/>
          <w:sz w:val="26"/>
          <w:u w:val="single"/>
          <w:bdr w:val="single" w:sz="18" w:space="0" w:color="auto"/>
        </w:rPr>
        <w:t>surprising intersections and sociopolitical dynamics</w:t>
      </w:r>
      <w:r w:rsidRPr="00E61414">
        <w:rPr>
          <w:rFonts w:asciiTheme="minorHAnsi" w:hAnsiTheme="minorHAnsi" w:cstheme="minorHAnsi"/>
          <w:b/>
          <w:u w:val="single"/>
        </w:rPr>
        <w:t xml:space="preserve"> without the perceptual constraints imposed by fine-grained historical knowledge. We see scenarios as a complementary resource for exploring these dynamics in international affairs, rather than </w:t>
      </w:r>
      <w:r w:rsidRPr="00C650FD">
        <w:rPr>
          <w:rFonts w:asciiTheme="minorHAnsi" w:hAnsiTheme="minorHAnsi" w:cstheme="minorHAnsi"/>
          <w:b/>
          <w:u w:val="single"/>
        </w:rPr>
        <w:t>as a replacement for</w:t>
      </w:r>
      <w:r w:rsidRPr="00E61414">
        <w:rPr>
          <w:rFonts w:asciiTheme="minorHAnsi" w:hAnsiTheme="minorHAnsi" w:cstheme="minorHAnsi"/>
          <w:b/>
          <w:u w:val="single"/>
        </w:rPr>
        <w:t xml:space="preserve"> counterfactual analysis, historical case studies, or </w:t>
      </w:r>
      <w:r w:rsidRPr="00C650FD">
        <w:rPr>
          <w:rFonts w:asciiTheme="minorHAnsi" w:hAnsiTheme="minorHAnsi" w:cstheme="minorHAnsi"/>
          <w:b/>
          <w:u w:val="single"/>
        </w:rPr>
        <w:t>other methodological tools</w:t>
      </w:r>
      <w:r w:rsidRPr="00E61414">
        <w:rPr>
          <w:rFonts w:asciiTheme="minorHAnsi" w:hAnsiTheme="minorHAnsi" w:cstheme="minorHAnsi"/>
          <w:b/>
          <w:u w:val="single"/>
        </w:rPr>
        <w:t>.</w:t>
      </w:r>
      <w:r w:rsidRPr="00E61414">
        <w:rPr>
          <w:rFonts w:asciiTheme="minorHAnsi" w:hAnsiTheme="minorHAnsi" w:cstheme="minorHAnsi"/>
          <w:sz w:val="12"/>
        </w:rPr>
        <w:t xml:space="preserve"> In the scenario process developed for NEFPC, three distinct scenarios are employed, acting as cases for analytical comparison. Each scenario, as detailed below, includes a set of explicit “driving forces” which represent hypotheses about causal mechanisms worth investigating in evolving international affairs. </w:t>
      </w:r>
      <w:r w:rsidRPr="00C650FD">
        <w:rPr>
          <w:rFonts w:asciiTheme="minorHAnsi" w:hAnsiTheme="minorHAnsi" w:cstheme="minorHAnsi"/>
          <w:b/>
          <w:u w:val="single"/>
        </w:rPr>
        <w:t>The scenario analysis process itself employs templates</w:t>
      </w:r>
      <w:r w:rsidRPr="00E61414">
        <w:rPr>
          <w:rFonts w:asciiTheme="minorHAnsi" w:hAnsiTheme="minorHAnsi" w:cstheme="minorHAnsi"/>
          <w:sz w:val="12"/>
        </w:rPr>
        <w:t xml:space="preserve"> (discussed further below) </w:t>
      </w:r>
      <w:r w:rsidRPr="00C650FD">
        <w:rPr>
          <w:rFonts w:asciiTheme="minorHAnsi" w:hAnsiTheme="minorHAnsi" w:cstheme="minorHAnsi"/>
          <w:b/>
          <w:u w:val="single"/>
        </w:rPr>
        <w:t>to</w:t>
      </w:r>
      <w:r w:rsidRPr="00E61414">
        <w:rPr>
          <w:rFonts w:asciiTheme="minorHAnsi" w:hAnsiTheme="minorHAnsi" w:cstheme="minorHAnsi"/>
          <w:b/>
          <w:u w:val="single"/>
        </w:rPr>
        <w:t xml:space="preserve"> serve as a graphical representation of a structured, focused investigation and thereby as the research tool for conducting case-centered comparative analysis</w:t>
      </w:r>
      <w:r w:rsidRPr="00E61414">
        <w:rPr>
          <w:rFonts w:asciiTheme="minorHAnsi" w:hAnsiTheme="minorHAnsi" w:cstheme="minorHAnsi"/>
          <w:sz w:val="12"/>
        </w:rPr>
        <w:t xml:space="preserve"> (George and Bennett 2005). In essence, </w:t>
      </w:r>
      <w:r w:rsidRPr="00E61414">
        <w:rPr>
          <w:rFonts w:asciiTheme="minorHAnsi" w:hAnsiTheme="minorHAnsi" w:cstheme="minorHAnsi"/>
          <w:b/>
          <w:u w:val="single"/>
        </w:rPr>
        <w:t xml:space="preserve">these templates </w:t>
      </w:r>
      <w:r w:rsidRPr="00C650FD">
        <w:rPr>
          <w:rFonts w:asciiTheme="minorHAnsi" w:hAnsiTheme="minorHAnsi" w:cstheme="minorHAnsi"/>
          <w:b/>
          <w:u w:val="single"/>
        </w:rPr>
        <w:t xml:space="preserve">articulate key observable implications within the alternative worlds of the scenarios and serve as a framework for </w:t>
      </w:r>
      <w:r w:rsidRPr="00C650FD">
        <w:rPr>
          <w:rFonts w:asciiTheme="minorHAnsi" w:hAnsiTheme="minorHAnsi" w:cstheme="minorHAnsi"/>
          <w:b/>
          <w:iCs/>
          <w:sz w:val="26"/>
          <w:u w:val="single"/>
          <w:bdr w:val="single" w:sz="18" w:space="0" w:color="auto"/>
        </w:rPr>
        <w:t>capturing the data that emerge</w:t>
      </w:r>
      <w:r w:rsidRPr="00E61414">
        <w:rPr>
          <w:rFonts w:asciiTheme="minorHAnsi" w:hAnsiTheme="minorHAnsi" w:cstheme="minorHAnsi"/>
          <w:sz w:val="12"/>
        </w:rPr>
        <w:t xml:space="preserve"> (King, </w:t>
      </w:r>
      <w:proofErr w:type="spellStart"/>
      <w:r w:rsidRPr="00E61414">
        <w:rPr>
          <w:rFonts w:asciiTheme="minorHAnsi" w:hAnsiTheme="minorHAnsi" w:cstheme="minorHAnsi"/>
          <w:sz w:val="12"/>
        </w:rPr>
        <w:t>Keohane</w:t>
      </w:r>
      <w:proofErr w:type="spellEnd"/>
      <w:r w:rsidRPr="00E61414">
        <w:rPr>
          <w:rFonts w:asciiTheme="minorHAnsi" w:hAnsiTheme="minorHAnsi" w:cstheme="minorHAnsi"/>
          <w:sz w:val="12"/>
        </w:rPr>
        <w:t xml:space="preserve">, and </w:t>
      </w:r>
      <w:proofErr w:type="spellStart"/>
      <w:r w:rsidRPr="00E61414">
        <w:rPr>
          <w:rFonts w:asciiTheme="minorHAnsi" w:hAnsiTheme="minorHAnsi" w:cstheme="minorHAnsi"/>
          <w:sz w:val="12"/>
        </w:rPr>
        <w:t>Verba</w:t>
      </w:r>
      <w:proofErr w:type="spellEnd"/>
      <w:r w:rsidRPr="00E61414">
        <w:rPr>
          <w:rFonts w:asciiTheme="minorHAnsi" w:hAnsiTheme="minorHAnsi" w:cstheme="minorHAnsi"/>
          <w:sz w:val="12"/>
        </w:rPr>
        <w:t xml:space="preserve"> 1994). Finally, </w:t>
      </w:r>
      <w:r w:rsidRPr="00E61414">
        <w:rPr>
          <w:rFonts w:asciiTheme="minorHAnsi" w:hAnsiTheme="minorHAnsi" w:cstheme="minorHAnsi"/>
          <w:b/>
          <w:u w:val="single"/>
        </w:rPr>
        <w:t xml:space="preserve">this structured, focused comparison serves as the basis for the cross-case session emerging from the scenario analysis that leads directly to the articulation of new research agendas. </w:t>
      </w:r>
      <w:r w:rsidRPr="00C650FD">
        <w:rPr>
          <w:rFonts w:asciiTheme="minorHAnsi" w:hAnsiTheme="minorHAnsi" w:cstheme="minorHAnsi"/>
          <w:b/>
          <w:u w:val="single"/>
        </w:rPr>
        <w:t>The scenario process</w:t>
      </w:r>
      <w:r w:rsidRPr="00E61414">
        <w:rPr>
          <w:rFonts w:asciiTheme="minorHAnsi" w:hAnsiTheme="minorHAnsi" w:cstheme="minorHAnsi"/>
          <w:b/>
          <w:u w:val="single"/>
        </w:rPr>
        <w:t xml:space="preserve"> described here has thus been carefully designed to </w:t>
      </w:r>
      <w:r w:rsidRPr="00C650FD">
        <w:rPr>
          <w:rFonts w:asciiTheme="minorHAnsi" w:hAnsiTheme="minorHAnsi" w:cstheme="minorHAnsi"/>
          <w:b/>
          <w:u w:val="single"/>
        </w:rPr>
        <w:t>offer some guidance to policy-oriented</w:t>
      </w:r>
      <w:r w:rsidRPr="00E61414">
        <w:rPr>
          <w:rFonts w:asciiTheme="minorHAnsi" w:hAnsiTheme="minorHAnsi" w:cstheme="minorHAnsi"/>
          <w:b/>
          <w:u w:val="single"/>
        </w:rPr>
        <w:t xml:space="preserve"> graduate </w:t>
      </w:r>
      <w:r w:rsidRPr="00C650FD">
        <w:rPr>
          <w:rFonts w:asciiTheme="minorHAnsi" w:hAnsiTheme="minorHAnsi" w:cstheme="minorHAnsi"/>
          <w:b/>
          <w:u w:val="single"/>
        </w:rPr>
        <w:t>students</w:t>
      </w:r>
      <w:r w:rsidRPr="00E61414">
        <w:rPr>
          <w:rFonts w:asciiTheme="minorHAnsi" w:hAnsiTheme="minorHAnsi" w:cstheme="minorHAnsi"/>
          <w:b/>
          <w:u w:val="single"/>
        </w:rPr>
        <w:t xml:space="preserve"> who </w:t>
      </w:r>
      <w:r w:rsidRPr="00C650FD">
        <w:rPr>
          <w:rFonts w:asciiTheme="minorHAnsi" w:hAnsiTheme="minorHAnsi" w:cstheme="minorHAnsi"/>
          <w:b/>
          <w:u w:val="single"/>
        </w:rPr>
        <w:t>are otherwise left to the relatively unstructured norms</w:t>
      </w:r>
      <w:r w:rsidRPr="00E61414">
        <w:rPr>
          <w:rFonts w:asciiTheme="minorHAnsi" w:hAnsiTheme="minorHAnsi" w:cstheme="minorHAnsi"/>
          <w:sz w:val="12"/>
        </w:rPr>
        <w:t xml:space="preserve"> by which political science dissertation ideas are typically developed. The initial articulation of a dissertation project is generally an idiosyncratic and personal undertaking (</w:t>
      </w:r>
      <w:proofErr w:type="spellStart"/>
      <w:r w:rsidRPr="00E61414">
        <w:rPr>
          <w:rFonts w:asciiTheme="minorHAnsi" w:hAnsiTheme="minorHAnsi" w:cstheme="minorHAnsi"/>
          <w:sz w:val="12"/>
        </w:rPr>
        <w:t>Useem</w:t>
      </w:r>
      <w:proofErr w:type="spellEnd"/>
      <w:r w:rsidRPr="00E61414">
        <w:rPr>
          <w:rFonts w:asciiTheme="minorHAnsi" w:hAnsiTheme="minorHAnsi" w:cstheme="minorHAnsi"/>
          <w:sz w:val="12"/>
        </w:rPr>
        <w:t xml:space="preserve"> 1997; Rothman 2008), whereby students might choose topics based on their coursework, their own previous policy exposure, or the topics studied by their advisors. Research agendas are thus typically developed by looking for “puzzles” in existing research programs (Kuhn 1996). Doctoral students also, understandably, often choose topics that are particularly amenable to garnering research funding. Conventional grant programs typically base their funding priorities on extrapolations from what has been important in the recent past—leading to, for example, the prevalence of Japan and Soviet studies in the mid-1980s or terrorism studies in the 2000s—in the absence of any alternative method for identifying questions of likely future significance. </w:t>
      </w:r>
      <w:r w:rsidRPr="00E61414">
        <w:rPr>
          <w:rFonts w:asciiTheme="minorHAnsi" w:hAnsiTheme="minorHAnsi" w:cstheme="minorHAnsi"/>
          <w:b/>
          <w:u w:val="single"/>
        </w:rPr>
        <w:t>The scenario approach to generating research ideas is grounded in the belief that these traditional approaches can be complemented by identifying questions likely to be of great empirical importance in the real world,</w:t>
      </w:r>
      <w:r w:rsidRPr="00E61414">
        <w:rPr>
          <w:rFonts w:asciiTheme="minorHAnsi" w:hAnsiTheme="minorHAnsi" w:cstheme="minorHAnsi"/>
          <w:sz w:val="12"/>
        </w:rPr>
        <w:t xml:space="preserve"> even if these do not appear as puzzles in existing research programs or as clear extrapolations from past events. The </w:t>
      </w:r>
      <w:r w:rsidRPr="00C650FD">
        <w:rPr>
          <w:rFonts w:asciiTheme="minorHAnsi" w:hAnsiTheme="minorHAnsi" w:cstheme="minorHAnsi"/>
          <w:b/>
          <w:u w:val="single"/>
        </w:rPr>
        <w:t>scenarios</w:t>
      </w:r>
      <w:r w:rsidRPr="00E61414">
        <w:rPr>
          <w:rFonts w:asciiTheme="minorHAnsi" w:hAnsiTheme="minorHAnsi" w:cstheme="minorHAnsi"/>
          <w:sz w:val="12"/>
        </w:rPr>
        <w:t xml:space="preserve"> analyzed at NEFPC envision alternative worlds that could develop in the medium (five to seven year) term and </w:t>
      </w:r>
      <w:r w:rsidRPr="00E61414">
        <w:rPr>
          <w:rFonts w:asciiTheme="minorHAnsi" w:hAnsiTheme="minorHAnsi" w:cstheme="minorHAnsi"/>
          <w:b/>
          <w:u w:val="single"/>
        </w:rPr>
        <w:t xml:space="preserve">are designed to </w:t>
      </w:r>
      <w:r w:rsidRPr="00C650FD">
        <w:rPr>
          <w:rFonts w:asciiTheme="minorHAnsi" w:hAnsiTheme="minorHAnsi" w:cstheme="minorHAnsi"/>
          <w:b/>
          <w:u w:val="single"/>
        </w:rPr>
        <w:t>tease out issues</w:t>
      </w:r>
      <w:r w:rsidRPr="00E61414">
        <w:rPr>
          <w:rFonts w:asciiTheme="minorHAnsi" w:hAnsiTheme="minorHAnsi" w:cstheme="minorHAnsi"/>
          <w:b/>
          <w:u w:val="single"/>
        </w:rPr>
        <w:t xml:space="preserve"> scholars and policymakers may encounter in the relatively near future </w:t>
      </w:r>
      <w:r w:rsidRPr="00C650FD">
        <w:rPr>
          <w:rFonts w:asciiTheme="minorHAnsi" w:hAnsiTheme="minorHAnsi" w:cstheme="minorHAnsi"/>
          <w:b/>
          <w:u w:val="single"/>
        </w:rPr>
        <w:t>so</w:t>
      </w:r>
      <w:r w:rsidRPr="00E61414">
        <w:rPr>
          <w:rFonts w:asciiTheme="minorHAnsi" w:hAnsiTheme="minorHAnsi" w:cstheme="minorHAnsi"/>
          <w:b/>
          <w:u w:val="single"/>
        </w:rPr>
        <w:t xml:space="preserve"> that </w:t>
      </w:r>
      <w:r w:rsidRPr="00C650FD">
        <w:rPr>
          <w:rFonts w:asciiTheme="minorHAnsi" w:hAnsiTheme="minorHAnsi" w:cstheme="minorHAnsi"/>
          <w:b/>
          <w:u w:val="single"/>
        </w:rPr>
        <w:t xml:space="preserve">they can begin thinking </w:t>
      </w:r>
      <w:r w:rsidRPr="00C650FD">
        <w:rPr>
          <w:rFonts w:asciiTheme="minorHAnsi" w:hAnsiTheme="minorHAnsi" w:cstheme="minorHAnsi"/>
          <w:b/>
          <w:iCs/>
          <w:sz w:val="26"/>
          <w:u w:val="single"/>
          <w:bdr w:val="single" w:sz="18" w:space="0" w:color="auto"/>
        </w:rPr>
        <w:t>critically</w:t>
      </w:r>
      <w:r w:rsidRPr="00E61414">
        <w:rPr>
          <w:rFonts w:asciiTheme="minorHAnsi" w:hAnsiTheme="minorHAnsi" w:cstheme="minorHAnsi"/>
          <w:b/>
          <w:iCs/>
          <w:sz w:val="26"/>
          <w:u w:val="single"/>
          <w:bdr w:val="single" w:sz="18" w:space="0" w:color="auto"/>
        </w:rPr>
        <w:t xml:space="preserve"> </w:t>
      </w:r>
      <w:r w:rsidRPr="00C650FD">
        <w:rPr>
          <w:rFonts w:asciiTheme="minorHAnsi" w:hAnsiTheme="minorHAnsi" w:cstheme="minorHAnsi"/>
          <w:b/>
          <w:iCs/>
          <w:sz w:val="26"/>
          <w:u w:val="single"/>
          <w:bdr w:val="single" w:sz="18" w:space="0" w:color="auto"/>
        </w:rPr>
        <w:t>about them now</w:t>
      </w:r>
      <w:r w:rsidRPr="00E61414">
        <w:rPr>
          <w:rFonts w:asciiTheme="minorHAnsi" w:hAnsiTheme="minorHAnsi" w:cstheme="minorHAnsi"/>
          <w:b/>
          <w:u w:val="single"/>
        </w:rPr>
        <w:t xml:space="preserve">. </w:t>
      </w:r>
      <w:r w:rsidRPr="00E61414">
        <w:rPr>
          <w:rFonts w:asciiTheme="minorHAnsi" w:hAnsiTheme="minorHAnsi" w:cstheme="minorHAnsi"/>
          <w:sz w:val="12"/>
        </w:rPr>
        <w:t xml:space="preserve">This timeframe offers a period distant enough from the present as to avoid falling into current events </w:t>
      </w:r>
      <w:r w:rsidRPr="00C650FD">
        <w:rPr>
          <w:rFonts w:asciiTheme="minorHAnsi" w:hAnsiTheme="minorHAnsi" w:cstheme="minorHAnsi"/>
          <w:sz w:val="12"/>
        </w:rPr>
        <w:t>a</w:t>
      </w:r>
      <w:r w:rsidRPr="00E61414">
        <w:rPr>
          <w:rFonts w:asciiTheme="minorHAnsi" w:hAnsiTheme="minorHAnsi" w:cstheme="minorHAnsi"/>
          <w:sz w:val="12"/>
        </w:rPr>
        <w:t xml:space="preserve">nalysis, but not so far into the future as to seem like science fiction. In imagining the worlds in which these scenarios might come to pass, </w:t>
      </w:r>
      <w:r w:rsidRPr="00C650FD">
        <w:rPr>
          <w:rFonts w:asciiTheme="minorHAnsi" w:hAnsiTheme="minorHAnsi" w:cstheme="minorHAnsi"/>
          <w:b/>
          <w:u w:val="single"/>
        </w:rPr>
        <w:t>participants learn strategies for avoiding failures of creativity and for overturning</w:t>
      </w:r>
      <w:r w:rsidRPr="00E61414">
        <w:rPr>
          <w:rFonts w:asciiTheme="minorHAnsi" w:hAnsiTheme="minorHAnsi" w:cstheme="minorHAnsi"/>
          <w:b/>
          <w:u w:val="single"/>
        </w:rPr>
        <w:t xml:space="preserve"> the </w:t>
      </w:r>
      <w:r w:rsidRPr="00C650FD">
        <w:rPr>
          <w:rFonts w:asciiTheme="minorHAnsi" w:hAnsiTheme="minorHAnsi" w:cstheme="minorHAnsi"/>
          <w:b/>
          <w:u w:val="single"/>
        </w:rPr>
        <w:t>assumptions that prevent scholars</w:t>
      </w:r>
      <w:r w:rsidRPr="00E61414">
        <w:rPr>
          <w:rFonts w:asciiTheme="minorHAnsi" w:hAnsiTheme="minorHAnsi" w:cstheme="minorHAnsi"/>
          <w:b/>
          <w:u w:val="single"/>
        </w:rPr>
        <w:t xml:space="preserve"> and analysts </w:t>
      </w:r>
      <w:r w:rsidRPr="00C650FD">
        <w:rPr>
          <w:rFonts w:asciiTheme="minorHAnsi" w:hAnsiTheme="minorHAnsi" w:cstheme="minorHAnsi"/>
          <w:b/>
          <w:u w:val="single"/>
        </w:rPr>
        <w:t>from</w:t>
      </w:r>
      <w:r w:rsidRPr="00E61414">
        <w:rPr>
          <w:rFonts w:asciiTheme="minorHAnsi" w:hAnsiTheme="minorHAnsi" w:cstheme="minorHAnsi"/>
          <w:b/>
          <w:u w:val="single"/>
        </w:rPr>
        <w:t xml:space="preserve"> </w:t>
      </w:r>
      <w:r w:rsidRPr="00C650FD">
        <w:rPr>
          <w:rFonts w:asciiTheme="minorHAnsi" w:hAnsiTheme="minorHAnsi" w:cstheme="minorHAnsi"/>
          <w:b/>
          <w:u w:val="single"/>
        </w:rPr>
        <w:t>anticipating and understanding the pivotal junctures that arise</w:t>
      </w:r>
      <w:r w:rsidRPr="00E61414">
        <w:rPr>
          <w:rFonts w:asciiTheme="minorHAnsi" w:hAnsiTheme="minorHAnsi" w:cstheme="minorHAnsi"/>
          <w:sz w:val="12"/>
        </w:rPr>
        <w:t xml:space="preserve"> in international affairs.</w:t>
      </w:r>
    </w:p>
    <w:p w14:paraId="57DAD99E" w14:textId="51A279D1" w:rsidR="007B3718" w:rsidRDefault="007B3718" w:rsidP="007B3718">
      <w:pPr>
        <w:pStyle w:val="Heading2"/>
      </w:pPr>
      <w:r>
        <w:t>Perm:</w:t>
      </w:r>
    </w:p>
    <w:p w14:paraId="198E8183" w14:textId="75C9C015" w:rsidR="007B3718" w:rsidRPr="007B3718" w:rsidRDefault="007B3718" w:rsidP="007B3718">
      <w:pPr>
        <w:rPr>
          <w:b/>
          <w:sz w:val="28"/>
        </w:rPr>
      </w:pPr>
      <w:r w:rsidRPr="00117B2F">
        <w:rPr>
          <w:b/>
          <w:sz w:val="28"/>
        </w:rPr>
        <w:t xml:space="preserve">Perm: do the </w:t>
      </w:r>
      <w:proofErr w:type="spellStart"/>
      <w:r w:rsidRPr="00117B2F">
        <w:rPr>
          <w:b/>
          <w:sz w:val="28"/>
        </w:rPr>
        <w:t>aff</w:t>
      </w:r>
      <w:proofErr w:type="spellEnd"/>
      <w:r w:rsidRPr="00117B2F">
        <w:rPr>
          <w:b/>
          <w:sz w:val="28"/>
        </w:rPr>
        <w:t xml:space="preserve"> and engage in their criticism. Every instance of security is different. The </w:t>
      </w:r>
      <w:proofErr w:type="spellStart"/>
      <w:r w:rsidRPr="00117B2F">
        <w:rPr>
          <w:b/>
          <w:sz w:val="28"/>
        </w:rPr>
        <w:t>aff</w:t>
      </w:r>
      <w:proofErr w:type="spellEnd"/>
      <w:r w:rsidRPr="00117B2F">
        <w:rPr>
          <w:b/>
          <w:sz w:val="28"/>
        </w:rPr>
        <w:t xml:space="preserve"> proves that mine is good and our threats are real. Their totalized view is a biased and fallacious generalization.</w:t>
      </w:r>
    </w:p>
    <w:p w14:paraId="78724FB9" w14:textId="2F549480" w:rsidR="007B3718" w:rsidRDefault="007B3718" w:rsidP="007B3718">
      <w:pPr>
        <w:pStyle w:val="Heading2"/>
      </w:pPr>
      <w:r>
        <w:t>Solvency</w:t>
      </w:r>
    </w:p>
    <w:p w14:paraId="36A5130F" w14:textId="383C32B6" w:rsidR="007B3718" w:rsidRDefault="007B3718" w:rsidP="007B3718">
      <w:pPr>
        <w:pStyle w:val="Heading4"/>
      </w:pPr>
      <w:r>
        <w:t>Saudi arms sales place security fears over human rights – the plan is key</w:t>
      </w:r>
    </w:p>
    <w:p w14:paraId="75D9035B" w14:textId="77777777" w:rsidR="007B3718" w:rsidRDefault="007B3718" w:rsidP="007B3718">
      <w:pPr>
        <w:rPr>
          <w:rStyle w:val="Style13ptBold"/>
        </w:rPr>
      </w:pPr>
      <w:r w:rsidRPr="00045753">
        <w:rPr>
          <w:rStyle w:val="Style13ptBold"/>
        </w:rPr>
        <w:t>Baker 2018</w:t>
      </w:r>
    </w:p>
    <w:p w14:paraId="2162C341" w14:textId="77777777" w:rsidR="007B3718" w:rsidRPr="00045753" w:rsidRDefault="007B3718" w:rsidP="007B3718">
      <w:pPr>
        <w:rPr>
          <w:sz w:val="18"/>
        </w:rPr>
      </w:pPr>
      <w:r w:rsidRPr="00045753">
        <w:rPr>
          <w:sz w:val="18"/>
        </w:rPr>
        <w:t xml:space="preserve">[Peter, NYT, “In Trump’s Saudi Bargain, the Bottom Line Proudly </w:t>
      </w:r>
      <w:proofErr w:type="gramStart"/>
      <w:r w:rsidRPr="00045753">
        <w:rPr>
          <w:sz w:val="18"/>
        </w:rPr>
        <w:t>Wins</w:t>
      </w:r>
      <w:proofErr w:type="gramEnd"/>
      <w:r w:rsidRPr="00045753">
        <w:rPr>
          <w:sz w:val="18"/>
        </w:rPr>
        <w:t xml:space="preserve"> Out”, https://www.nytimes.com/2018/10/14/us/politics/trump-saudi-arabia-arms-deal.html]</w:t>
      </w:r>
    </w:p>
    <w:p w14:paraId="64E95E91" w14:textId="77777777" w:rsidR="007B3718" w:rsidRPr="00D53B70" w:rsidRDefault="007B3718" w:rsidP="007B3718">
      <w:pPr>
        <w:rPr>
          <w:sz w:val="16"/>
        </w:rPr>
      </w:pPr>
      <w:r w:rsidRPr="00D53B70">
        <w:rPr>
          <w:sz w:val="16"/>
        </w:rPr>
        <w:t xml:space="preserve">But Mr. </w:t>
      </w:r>
      <w:r w:rsidRPr="00045753">
        <w:rPr>
          <w:rStyle w:val="StyleUnderline"/>
        </w:rPr>
        <w:t>Trump’s focus on the bottom line sends an unmistakable message. “The president</w:t>
      </w:r>
      <w:r w:rsidRPr="00D53B70">
        <w:rPr>
          <w:sz w:val="16"/>
        </w:rPr>
        <w:t xml:space="preserve">, </w:t>
      </w:r>
      <w:r w:rsidRPr="00D53B70">
        <w:rPr>
          <w:rStyle w:val="StyleUnderline"/>
        </w:rPr>
        <w:t>through</w:t>
      </w:r>
      <w:r w:rsidRPr="00D53B70">
        <w:rPr>
          <w:sz w:val="16"/>
        </w:rPr>
        <w:t xml:space="preserve"> his </w:t>
      </w:r>
      <w:r w:rsidRPr="00D53B70">
        <w:rPr>
          <w:rStyle w:val="StyleUnderline"/>
        </w:rPr>
        <w:t>reluctance to scuttle</w:t>
      </w:r>
      <w:r w:rsidRPr="00D53B70">
        <w:rPr>
          <w:sz w:val="16"/>
        </w:rPr>
        <w:t xml:space="preserve"> the </w:t>
      </w:r>
      <w:r w:rsidRPr="00D53B70">
        <w:rPr>
          <w:rStyle w:val="StyleUnderline"/>
        </w:rPr>
        <w:t>arms deal,</w:t>
      </w:r>
      <w:r w:rsidRPr="00D53B70">
        <w:rPr>
          <w:sz w:val="16"/>
        </w:rPr>
        <w:t xml:space="preserve"> </w:t>
      </w:r>
      <w:r w:rsidRPr="00D53B70">
        <w:rPr>
          <w:rStyle w:val="StyleUnderline"/>
        </w:rPr>
        <w:t>is telegraphing</w:t>
      </w:r>
      <w:r w:rsidRPr="00D53B70">
        <w:rPr>
          <w:sz w:val="16"/>
        </w:rPr>
        <w:t xml:space="preserve"> </w:t>
      </w:r>
      <w:r w:rsidRPr="00D53B70">
        <w:rPr>
          <w:rStyle w:val="StyleUnderline"/>
        </w:rPr>
        <w:t>to authoritarian regimes that they can buy a pass on repressive</w:t>
      </w:r>
      <w:r w:rsidRPr="00D53B70">
        <w:rPr>
          <w:sz w:val="16"/>
        </w:rPr>
        <w:t xml:space="preserve">, brutal </w:t>
      </w:r>
      <w:r w:rsidRPr="00D53B70">
        <w:rPr>
          <w:rStyle w:val="StyleUnderline"/>
        </w:rPr>
        <w:t>measures without incurring consequences</w:t>
      </w:r>
      <w:r w:rsidRPr="00D53B70">
        <w:rPr>
          <w:sz w:val="16"/>
        </w:rPr>
        <w:t xml:space="preserve"> from the United States,” said David J. Kramer, an assistant secretary of state for human rights under President George W. Bush and now a senior fellow at Florida International University. Elisa </w:t>
      </w:r>
      <w:proofErr w:type="spellStart"/>
      <w:r w:rsidRPr="00D53B70">
        <w:rPr>
          <w:sz w:val="16"/>
        </w:rPr>
        <w:t>Massimino</w:t>
      </w:r>
      <w:proofErr w:type="spellEnd"/>
      <w:r w:rsidRPr="00D53B70">
        <w:rPr>
          <w:sz w:val="16"/>
        </w:rPr>
        <w:t xml:space="preserve">, former president of Human Rights First, an advocacy group, said that every president had to navigate complex relationships with allies, balancing sometimes competing interests, but that Mr. Trump did not understand the power that came from being clear about values. </w:t>
      </w:r>
      <w:r w:rsidRPr="00D53B70">
        <w:rPr>
          <w:rStyle w:val="StyleUnderline"/>
        </w:rPr>
        <w:t>“His short-term, transactional approach</w:t>
      </w:r>
      <w:r w:rsidRPr="00D53B70">
        <w:rPr>
          <w:sz w:val="16"/>
        </w:rPr>
        <w:t xml:space="preserve"> not only </w:t>
      </w:r>
      <w:r w:rsidRPr="00D53B70">
        <w:rPr>
          <w:rStyle w:val="StyleUnderline"/>
        </w:rPr>
        <w:t>undermines those working for democratic change</w:t>
      </w:r>
      <w:r w:rsidRPr="00D53B70">
        <w:rPr>
          <w:sz w:val="16"/>
        </w:rPr>
        <w:t xml:space="preserve"> in their own countries, but </w:t>
      </w:r>
      <w:r w:rsidRPr="00D53B70">
        <w:rPr>
          <w:rStyle w:val="StyleUnderline"/>
        </w:rPr>
        <w:t>robs the United States of key leverage on strategic interests</w:t>
      </w:r>
      <w:r w:rsidRPr="00D53B70">
        <w:rPr>
          <w:sz w:val="16"/>
        </w:rPr>
        <w:t xml:space="preserve"> across the board,” she said. Other presidents have continued arms sales to countries with loathsome human rights records and, in moments like this one, tried to find ways around cutting off such transactions. After Egypt’s military overthrew its elected president in 2013, Mr. Obama skirted a law requiring the halt of military aid to countries that experience a coup by refusing to declare whether the situation in Cairo amounted to one. He ultimately ordered a modest and temporary suspension of some military aid, delaying delivery of F-16 aircraft, Harpoon missiles and M1A1 Abrams tanks, and then resumed </w:t>
      </w:r>
      <w:proofErr w:type="gramStart"/>
      <w:r w:rsidRPr="00D53B70">
        <w:rPr>
          <w:sz w:val="16"/>
        </w:rPr>
        <w:t>them</w:t>
      </w:r>
      <w:proofErr w:type="gramEnd"/>
      <w:r w:rsidRPr="00D53B70">
        <w:rPr>
          <w:sz w:val="16"/>
        </w:rPr>
        <w:t xml:space="preserve"> 17 months later. But Mr. Trump’s predecessors justified their decisions to keep arms flowing to wayward allies by warning of the national security implications of cutting them off — not by focusing on the financial well-being of defense contractors. </w:t>
      </w:r>
      <w:r w:rsidRPr="00D53B70">
        <w:rPr>
          <w:rStyle w:val="StyleUnderline"/>
        </w:rPr>
        <w:t>Egypt and Saudi Arabia</w:t>
      </w:r>
      <w:r w:rsidRPr="00D53B70">
        <w:rPr>
          <w:sz w:val="16"/>
        </w:rPr>
        <w:t xml:space="preserve"> </w:t>
      </w:r>
      <w:r w:rsidRPr="00FC5579">
        <w:rPr>
          <w:rStyle w:val="StyleUnderline"/>
        </w:rPr>
        <w:t>are</w:t>
      </w:r>
      <w:r w:rsidRPr="00D53B70">
        <w:rPr>
          <w:sz w:val="16"/>
        </w:rPr>
        <w:t xml:space="preserve"> both </w:t>
      </w:r>
      <w:r w:rsidRPr="00D53B70">
        <w:rPr>
          <w:rStyle w:val="StyleUnderline"/>
        </w:rPr>
        <w:t>important partners</w:t>
      </w:r>
      <w:r w:rsidRPr="00D53B70">
        <w:rPr>
          <w:sz w:val="16"/>
        </w:rPr>
        <w:t xml:space="preserve"> of the United States </w:t>
      </w:r>
      <w:r w:rsidRPr="00D53B70">
        <w:rPr>
          <w:rStyle w:val="StyleUnderline"/>
        </w:rPr>
        <w:t>in regional issues</w:t>
      </w:r>
      <w:r w:rsidRPr="00D53B70">
        <w:rPr>
          <w:sz w:val="16"/>
        </w:rPr>
        <w:t xml:space="preserve">, particularly the fight against </w:t>
      </w:r>
      <w:r w:rsidRPr="00D53B70">
        <w:rPr>
          <w:rStyle w:val="StyleUnderline"/>
        </w:rPr>
        <w:t>terrorism</w:t>
      </w:r>
      <w:r w:rsidRPr="00D53B70">
        <w:rPr>
          <w:sz w:val="16"/>
        </w:rPr>
        <w:t xml:space="preserve">. “What </w:t>
      </w:r>
      <w:r w:rsidRPr="00D53B70">
        <w:rPr>
          <w:rStyle w:val="StyleUnderline"/>
        </w:rPr>
        <w:t xml:space="preserve">Trump is </w:t>
      </w:r>
      <w:r w:rsidRPr="00D53B70">
        <w:rPr>
          <w:sz w:val="16"/>
        </w:rPr>
        <w:t xml:space="preserve">doing here is not claiming that American national security should weigh more heavily than our human rights commitments — an argument many Americans would accept,” said Tamara </w:t>
      </w:r>
      <w:proofErr w:type="spellStart"/>
      <w:r w:rsidRPr="00D53B70">
        <w:rPr>
          <w:sz w:val="16"/>
        </w:rPr>
        <w:t>Cofman</w:t>
      </w:r>
      <w:proofErr w:type="spellEnd"/>
      <w:r w:rsidRPr="00D53B70">
        <w:rPr>
          <w:sz w:val="16"/>
        </w:rPr>
        <w:t xml:space="preserve"> </w:t>
      </w:r>
      <w:proofErr w:type="spellStart"/>
      <w:r w:rsidRPr="00D53B70">
        <w:rPr>
          <w:sz w:val="16"/>
        </w:rPr>
        <w:t>Wittes</w:t>
      </w:r>
      <w:proofErr w:type="spellEnd"/>
      <w:r w:rsidRPr="00D53B70">
        <w:rPr>
          <w:sz w:val="16"/>
        </w:rPr>
        <w:t xml:space="preserve">, a State Department official under Mr. Obama who is now at Brookings. “Instead, he is </w:t>
      </w:r>
      <w:r w:rsidRPr="00D53B70">
        <w:rPr>
          <w:rStyle w:val="StyleUnderline"/>
        </w:rPr>
        <w:t>claiming that commercial transactions with private American weapons manufacturers should weigh more heavily than our human rights commitments</w:t>
      </w:r>
      <w:r w:rsidRPr="00D53B70">
        <w:rPr>
          <w:sz w:val="16"/>
        </w:rPr>
        <w:t>, because the spending produces jobs.”</w:t>
      </w:r>
    </w:p>
    <w:p w14:paraId="67DDC53A" w14:textId="77777777" w:rsidR="007B3718" w:rsidRPr="00E60FB6" w:rsidRDefault="007B3718" w:rsidP="007B3718"/>
    <w:p w14:paraId="2D154A1F" w14:textId="43809E0D" w:rsidR="007B3718" w:rsidRDefault="007B3718" w:rsidP="007B3718">
      <w:pPr>
        <w:pStyle w:val="Heading2"/>
      </w:pPr>
      <w:r>
        <w:t>ALT</w:t>
      </w:r>
    </w:p>
    <w:p w14:paraId="01B0DE90" w14:textId="4A836061" w:rsidR="007B3718" w:rsidRPr="009C014D" w:rsidRDefault="007B3718" w:rsidP="007B3718">
      <w:pPr>
        <w:pStyle w:val="Heading4"/>
      </w:pPr>
      <w:r>
        <w:t xml:space="preserve">What is the alternative institution/social order that should be put into place? Is that feasible? What would have to be done to create that change and what would be the consequences of those actions? Absent these questions shifts in knowledge production are useless – governments’ obey institutional logics that exist independently of individuals and constrain </w:t>
      </w:r>
      <w:proofErr w:type="spellStart"/>
      <w:r>
        <w:t>decisionmaking</w:t>
      </w:r>
      <w:proofErr w:type="spellEnd"/>
      <w:r>
        <w:t xml:space="preserve"> – that’s true regardless of this debate </w:t>
      </w:r>
      <w:proofErr w:type="spellStart"/>
      <w:r>
        <w:t>Debate</w:t>
      </w:r>
      <w:proofErr w:type="spellEnd"/>
      <w:r>
        <w:t xml:space="preserve"> is politicizing – engaging political details is necessary to actualize change</w:t>
      </w:r>
    </w:p>
    <w:p w14:paraId="7956F14F" w14:textId="77777777" w:rsidR="007B3718" w:rsidRPr="00287F41" w:rsidRDefault="007B3718" w:rsidP="007B3718">
      <w:r w:rsidRPr="001562DF">
        <w:rPr>
          <w:rStyle w:val="Style13ptBold"/>
        </w:rPr>
        <w:t>Lederman 2014</w:t>
      </w:r>
      <w:r>
        <w:t>(</w:t>
      </w:r>
      <w:proofErr w:type="spellStart"/>
      <w:r>
        <w:t>Schmuel</w:t>
      </w:r>
      <w:proofErr w:type="spellEnd"/>
      <w:r>
        <w:t xml:space="preserve"> </w:t>
      </w:r>
      <w:proofErr w:type="spellStart"/>
      <w:r>
        <w:t>Ledrman</w:t>
      </w:r>
      <w:proofErr w:type="spellEnd"/>
      <w:r>
        <w:t xml:space="preserve"> teaches @ the Open University of Israel, “</w:t>
      </w:r>
      <w:proofErr w:type="spellStart"/>
      <w:r>
        <w:t>Agonism</w:t>
      </w:r>
      <w:proofErr w:type="spellEnd"/>
      <w:r>
        <w:t xml:space="preserve"> and Deliberation in Arendt,” Constellations, Vol. 21, Issue 3)</w:t>
      </w:r>
    </w:p>
    <w:p w14:paraId="177449FB" w14:textId="77777777" w:rsidR="007B3718" w:rsidRPr="00287F41" w:rsidRDefault="007B3718" w:rsidP="007B3718">
      <w:r w:rsidRPr="009C014D">
        <w:t xml:space="preserve">It is fairly obvious why Villa does not “recognize” this utopia. His </w:t>
      </w:r>
      <w:r w:rsidRPr="009C014D">
        <w:rPr>
          <w:rStyle w:val="StyleUnderline"/>
        </w:rPr>
        <w:t>“agonist” interpretation of Arendt excludes attributing</w:t>
      </w:r>
      <w:r w:rsidRPr="009C014D">
        <w:t xml:space="preserve"> special </w:t>
      </w:r>
      <w:r w:rsidRPr="009C014D">
        <w:rPr>
          <w:rStyle w:val="StyleUnderline"/>
        </w:rPr>
        <w:t>importance to</w:t>
      </w:r>
      <w:r w:rsidRPr="009C014D">
        <w:t xml:space="preserve"> citizens’ </w:t>
      </w:r>
      <w:r w:rsidRPr="009C014D">
        <w:rPr>
          <w:rStyle w:val="StyleUnderline"/>
        </w:rPr>
        <w:t>participation in government</w:t>
      </w:r>
      <w:r w:rsidRPr="009C014D">
        <w:t xml:space="preserve">. Indeed, to his mind believing that Arendt offers us a possible recovery of action in fact involves a failure to take seriously Arendt's analysis of the modern world and the almost non-existent (according to Villa) prospects for action within it.92 This seems to be also the case for Sandra and Lewis </w:t>
      </w:r>
      <w:proofErr w:type="spellStart"/>
      <w:r w:rsidRPr="009C014D">
        <w:t>Hinchman</w:t>
      </w:r>
      <w:proofErr w:type="spellEnd"/>
      <w:r w:rsidRPr="009C014D">
        <w:t>, who argue that Arendt's political ideal finally became the philosopher as a public figure, and not the citizen who speaks to his fellow citizens.93</w:t>
      </w:r>
      <w:r>
        <w:t xml:space="preserve"> </w:t>
      </w:r>
      <w:r w:rsidRPr="009C014D">
        <w:rPr>
          <w:rStyle w:val="StyleUnderline"/>
        </w:rPr>
        <w:t>For Arendt</w:t>
      </w:r>
      <w:r w:rsidRPr="009C014D">
        <w:t xml:space="preserve">, however, </w:t>
      </w:r>
      <w:r w:rsidRPr="009C014D">
        <w:rPr>
          <w:rStyle w:val="StyleUnderline"/>
        </w:rPr>
        <w:t>participation in government, with its</w:t>
      </w:r>
      <w:r w:rsidRPr="009C014D">
        <w:t xml:space="preserve"> obvious </w:t>
      </w:r>
      <w:r w:rsidRPr="009C014D">
        <w:rPr>
          <w:rStyle w:val="StyleUnderline"/>
        </w:rPr>
        <w:t xml:space="preserve">“deliberative” elements (exchanging opinions, </w:t>
      </w:r>
      <w:r w:rsidRPr="009C014D">
        <w:rPr>
          <w:rStyle w:val="Emphasis"/>
        </w:rPr>
        <w:t>agreeing and acting with others</w:t>
      </w:r>
      <w:r w:rsidRPr="009C014D">
        <w:rPr>
          <w:rStyle w:val="StyleUnderline"/>
        </w:rPr>
        <w:t xml:space="preserve">), is </w:t>
      </w:r>
      <w:r w:rsidRPr="009C014D">
        <w:rPr>
          <w:rStyle w:val="Emphasis"/>
        </w:rPr>
        <w:t>essential to the experience of freedom</w:t>
      </w:r>
      <w:r w:rsidRPr="009C014D">
        <w:rPr>
          <w:rStyle w:val="StyleUnderline"/>
        </w:rPr>
        <w:t xml:space="preserve"> itself</w:t>
      </w:r>
      <w:r w:rsidRPr="009C014D">
        <w:t xml:space="preserve">. As I explained above, </w:t>
      </w:r>
      <w:r w:rsidRPr="009C014D">
        <w:rPr>
          <w:rStyle w:val="StyleUnderline"/>
        </w:rPr>
        <w:t xml:space="preserve">politics in its </w:t>
      </w:r>
      <w:proofErr w:type="spellStart"/>
      <w:r w:rsidRPr="009C014D">
        <w:rPr>
          <w:rStyle w:val="StyleUnderline"/>
        </w:rPr>
        <w:t>Arendtian</w:t>
      </w:r>
      <w:proofErr w:type="spellEnd"/>
      <w:r w:rsidRPr="009C014D">
        <w:rPr>
          <w:rStyle w:val="StyleUnderline"/>
        </w:rPr>
        <w:t xml:space="preserve"> sense grows out of the desire of individuals to appear in the public sphere</w:t>
      </w:r>
      <w:r w:rsidRPr="009C014D">
        <w:t xml:space="preserve">, to claim their place in the common world. </w:t>
      </w:r>
      <w:r w:rsidRPr="009C014D">
        <w:rPr>
          <w:rStyle w:val="StyleUnderline"/>
        </w:rPr>
        <w:t>The space of appearance into which we enter when we take part in the public realm provides us with an opportunity for actualizing ourselves</w:t>
      </w:r>
      <w:r w:rsidRPr="009C014D">
        <w:t xml:space="preserve">, our unique identity, which receives concreteness and intensiveness when it is disclosed to others. </w:t>
      </w:r>
      <w:r w:rsidRPr="009C014D">
        <w:rPr>
          <w:rStyle w:val="StyleUnderline"/>
        </w:rPr>
        <w:t>It</w:t>
      </w:r>
      <w:r w:rsidRPr="009C014D">
        <w:t xml:space="preserve"> also </w:t>
      </w:r>
      <w:r w:rsidRPr="009C014D">
        <w:rPr>
          <w:rStyle w:val="StyleUnderline"/>
        </w:rPr>
        <w:t xml:space="preserve">provides us with an actualization of the world itself: “For without a space of appearance and </w:t>
      </w:r>
      <w:r w:rsidRPr="009C014D">
        <w:rPr>
          <w:rStyle w:val="Emphasis"/>
        </w:rPr>
        <w:t>without trusting in</w:t>
      </w:r>
      <w:r w:rsidRPr="009C014D">
        <w:t xml:space="preserve"> action and </w:t>
      </w:r>
      <w:r w:rsidRPr="009C014D">
        <w:rPr>
          <w:rStyle w:val="Emphasis"/>
        </w:rPr>
        <w:t>speech</w:t>
      </w:r>
      <w:r w:rsidRPr="009C014D">
        <w:rPr>
          <w:rStyle w:val="StyleUnderline"/>
        </w:rPr>
        <w:t xml:space="preserve"> as a mode of being together, neither the reality of one's self, of one's own identity, nor the reality of the surrounding world can be established beyond doubt</w:t>
      </w:r>
      <w:r w:rsidRPr="009C014D">
        <w:t xml:space="preserve"> […] </w:t>
      </w:r>
      <w:r w:rsidRPr="009C014D">
        <w:rPr>
          <w:rStyle w:val="StyleUnderline"/>
        </w:rPr>
        <w:t>this actualization resides and comes to pass in those activities that exist only in sheer actuality.”</w:t>
      </w:r>
      <w:r w:rsidRPr="009C014D">
        <w:t>94</w:t>
      </w:r>
      <w:r>
        <w:t xml:space="preserve"> </w:t>
      </w:r>
      <w:r w:rsidRPr="009C014D">
        <w:rPr>
          <w:rStyle w:val="StyleUnderline"/>
        </w:rPr>
        <w:t>The same actualization of the self and the world</w:t>
      </w:r>
      <w:r w:rsidRPr="009C014D">
        <w:t xml:space="preserve">, I would like to stress, </w:t>
      </w:r>
      <w:r w:rsidRPr="009C014D">
        <w:rPr>
          <w:rStyle w:val="StyleUnderline"/>
        </w:rPr>
        <w:t xml:space="preserve">is achieved by common speech, namely the </w:t>
      </w:r>
      <w:r w:rsidRPr="009C014D">
        <w:rPr>
          <w:rStyle w:val="Emphasis"/>
        </w:rPr>
        <w:t>exchange of opinions</w:t>
      </w:r>
      <w:r w:rsidRPr="009C014D">
        <w:rPr>
          <w:rStyle w:val="StyleUnderline"/>
        </w:rPr>
        <w:t xml:space="preserve"> in light of the necessity to agree</w:t>
      </w:r>
      <w:r w:rsidRPr="009C014D">
        <w:t xml:space="preserve"> on joint decisions and actions. As was already pointed out, </w:t>
      </w:r>
      <w:r w:rsidRPr="009C014D">
        <w:rPr>
          <w:rStyle w:val="StyleUnderline"/>
        </w:rPr>
        <w:t>opinions reflect the place from which people see the world, their standpoint</w:t>
      </w:r>
      <w:r w:rsidRPr="009C014D">
        <w:t>.95 When one exchanges one's opinions with fellow citizens, one makes explicit the way the world is seen from his or her particular standpoint in it</w:t>
      </w:r>
      <w:proofErr w:type="gramStart"/>
      <w:r w:rsidRPr="009C014D">
        <w:t>,96</w:t>
      </w:r>
      <w:proofErr w:type="gramEnd"/>
      <w:r w:rsidRPr="009C014D">
        <w:t xml:space="preserve"> while discovering how the world is seen through the eyes of those others. </w:t>
      </w:r>
      <w:r w:rsidRPr="009C014D">
        <w:rPr>
          <w:rStyle w:val="StyleUnderline"/>
        </w:rPr>
        <w:t>This ability to see the world through the eyes of others is</w:t>
      </w:r>
      <w:r w:rsidRPr="009C014D">
        <w:t xml:space="preserve"> for Arendt </w:t>
      </w:r>
      <w:r w:rsidRPr="009C014D">
        <w:rPr>
          <w:rStyle w:val="StyleUnderline"/>
        </w:rPr>
        <w:t>the political insight par excellence</w:t>
      </w:r>
      <w:r w:rsidRPr="009C014D">
        <w:t xml:space="preserve">.97 </w:t>
      </w:r>
      <w:r w:rsidRPr="009C014D">
        <w:rPr>
          <w:rStyle w:val="StyleUnderline"/>
        </w:rPr>
        <w:t>Through the exchange of opinions we achieve a more complete understanding of the world, and</w:t>
      </w:r>
      <w:r w:rsidRPr="009C014D">
        <w:t xml:space="preserve"> what Curtis called “</w:t>
      </w:r>
      <w:r w:rsidRPr="009C014D">
        <w:rPr>
          <w:rStyle w:val="StyleUnderline"/>
        </w:rPr>
        <w:t>our sense of the real</w:t>
      </w:r>
      <w:r w:rsidRPr="009C014D">
        <w:t xml:space="preserve">”98 </w:t>
      </w:r>
      <w:r w:rsidRPr="009C014D">
        <w:rPr>
          <w:rStyle w:val="Emphasis"/>
        </w:rPr>
        <w:t>becomes stronger and deeper</w:t>
      </w:r>
      <w:r w:rsidRPr="009C014D">
        <w:t xml:space="preserve">, thereby </w:t>
      </w:r>
      <w:r w:rsidRPr="009C014D">
        <w:rPr>
          <w:rStyle w:val="StyleUnderline"/>
        </w:rPr>
        <w:t>reducing our alienation</w:t>
      </w:r>
      <w:r w:rsidRPr="009C014D">
        <w:t xml:space="preserve"> from the world.</w:t>
      </w:r>
      <w:r>
        <w:t xml:space="preserve"> </w:t>
      </w:r>
      <w:r w:rsidRPr="009C014D">
        <w:rPr>
          <w:rStyle w:val="StyleUnderline"/>
        </w:rPr>
        <w:t xml:space="preserve">Seen from this perspective, to discuss things with others and to cooperate with them is </w:t>
      </w:r>
      <w:r w:rsidRPr="009C014D">
        <w:rPr>
          <w:rStyle w:val="Emphasis"/>
        </w:rPr>
        <w:t>essentially not at all different</w:t>
      </w:r>
      <w:r w:rsidRPr="009C014D">
        <w:rPr>
          <w:rStyle w:val="StyleUnderline"/>
        </w:rPr>
        <w:t xml:space="preserve"> from appearing and </w:t>
      </w:r>
      <w:r w:rsidRPr="009C014D">
        <w:rPr>
          <w:rStyle w:val="Emphasis"/>
        </w:rPr>
        <w:t>trying to excel before them</w:t>
      </w:r>
      <w:r w:rsidRPr="009C014D">
        <w:rPr>
          <w:rStyle w:val="StyleUnderline"/>
        </w:rPr>
        <w:t xml:space="preserve">. These are aspects of the same activity, whose meaning is the </w:t>
      </w:r>
      <w:r w:rsidRPr="009C014D">
        <w:rPr>
          <w:rStyle w:val="Emphasis"/>
        </w:rPr>
        <w:t>overcoming of alienation</w:t>
      </w:r>
      <w:r w:rsidRPr="009C014D">
        <w:rPr>
          <w:rStyle w:val="StyleUnderline"/>
        </w:rPr>
        <w:t>, and the restoration—at least partially—of the sense of being “at home in the world.”</w:t>
      </w:r>
      <w:r w:rsidRPr="009C014D">
        <w:t xml:space="preserve"> In this sense, Arendt continues the fundamental realization common to both Heidegger and Jaspers, despite the differences between their philosophical projects: “‘man is, in </w:t>
      </w:r>
      <w:proofErr w:type="spellStart"/>
      <w:r w:rsidRPr="009C014D">
        <w:t>Dasein</w:t>
      </w:r>
      <w:proofErr w:type="spellEnd"/>
      <w:r w:rsidRPr="009C014D">
        <w:t xml:space="preserve">, possible existence’ […] [he] achieves reality only to the extent that he acts out of his own freedom rooted in spontaneity.”99 Politics, Arendt suggests, is a central human sphere in which these human possibilities can be realized. </w:t>
      </w:r>
      <w:r w:rsidRPr="009C014D">
        <w:rPr>
          <w:rStyle w:val="StyleUnderline"/>
        </w:rPr>
        <w:t xml:space="preserve">The individuals acting and speaking in politics ultimately achieve neither interest, nor virtue nor some common </w:t>
      </w:r>
      <w:proofErr w:type="gramStart"/>
      <w:r w:rsidRPr="009C014D">
        <w:rPr>
          <w:rStyle w:val="StyleUnderline"/>
        </w:rPr>
        <w:t>good</w:t>
      </w:r>
      <w:proofErr w:type="gramEnd"/>
      <w:r w:rsidRPr="009C014D">
        <w:rPr>
          <w:rStyle w:val="StyleUnderline"/>
        </w:rPr>
        <w:t xml:space="preserve">, but </w:t>
      </w:r>
      <w:r w:rsidRPr="009C014D">
        <w:rPr>
          <w:rStyle w:val="Emphasis"/>
        </w:rPr>
        <w:t>a new existential meaning</w:t>
      </w:r>
      <w:r w:rsidRPr="009C014D">
        <w:t>.</w:t>
      </w:r>
      <w:r>
        <w:t xml:space="preserve"> </w:t>
      </w:r>
      <w:r w:rsidRPr="009C014D">
        <w:rPr>
          <w:rStyle w:val="StyleUnderline"/>
        </w:rPr>
        <w:t>This does not mean</w:t>
      </w:r>
      <w:r w:rsidRPr="009C014D">
        <w:t xml:space="preserve"> that </w:t>
      </w:r>
      <w:r w:rsidRPr="009C014D">
        <w:rPr>
          <w:rStyle w:val="StyleUnderline"/>
        </w:rPr>
        <w:t>those individuals</w:t>
      </w:r>
      <w:r w:rsidRPr="009C014D">
        <w:t xml:space="preserve"> intentionally </w:t>
      </w:r>
      <w:r w:rsidRPr="009C014D">
        <w:rPr>
          <w:rStyle w:val="StyleUnderline"/>
        </w:rPr>
        <w:t>aim for this meaning</w:t>
      </w:r>
      <w:r w:rsidRPr="009C014D">
        <w:t xml:space="preserve"> when they act in the public sphere. </w:t>
      </w:r>
      <w:r w:rsidRPr="009C014D">
        <w:rPr>
          <w:rStyle w:val="StyleUnderline"/>
        </w:rPr>
        <w:t>Meanings</w:t>
      </w:r>
      <w:r w:rsidRPr="009C014D">
        <w:t xml:space="preserve"> for Arendt </w:t>
      </w:r>
      <w:r w:rsidRPr="009C014D">
        <w:rPr>
          <w:rStyle w:val="StyleUnderline"/>
        </w:rPr>
        <w:t>are the kinds of things that cannot be aimed at: instead we discover them while performing activities</w:t>
      </w:r>
      <w:r w:rsidRPr="009C014D">
        <w:t xml:space="preserve"> that are aimed at certain concrete goals. This is why when </w:t>
      </w:r>
      <w:proofErr w:type="spellStart"/>
      <w:r w:rsidRPr="009C014D">
        <w:t>Entreves</w:t>
      </w:r>
      <w:proofErr w:type="spellEnd"/>
      <w:r w:rsidRPr="009C014D">
        <w:t>, for example, warns us against seeing Arendt's politics as an existential need, since such a need is concentrated on the self and not on the world</w:t>
      </w:r>
      <w:proofErr w:type="gramStart"/>
      <w:r w:rsidRPr="009C014D">
        <w:t>,100</w:t>
      </w:r>
      <w:proofErr w:type="gramEnd"/>
      <w:r w:rsidRPr="009C014D">
        <w:t xml:space="preserve"> he misses, in my opinion, Arendt's intention. In all her descriptions of political action, the acting individuals seek to achieve specific goals, being concerned with whatever is taking place in their public sphere. </w:t>
      </w:r>
      <w:r w:rsidRPr="009C014D">
        <w:rPr>
          <w:rStyle w:val="StyleUnderline"/>
        </w:rPr>
        <w:t>But while acting for the world they discover that “acting is fun.”</w:t>
      </w:r>
      <w:r w:rsidRPr="009C014D">
        <w:t xml:space="preserve">101 Arendt explains what she means by that when she relates to the student movement of the 1960s: “This generation discovered what the eighteen century called ‘public happiness’, which means that </w:t>
      </w:r>
      <w:r w:rsidRPr="009C014D">
        <w:rPr>
          <w:rStyle w:val="StyleUnderline"/>
        </w:rPr>
        <w:t>when man takes part in public life he opens up for himself a dimension of human experience that otherwise remains closed to him and that in some way constitute a part of complete ‘happiness.’</w:t>
      </w:r>
      <w:r w:rsidRPr="009C014D">
        <w:t xml:space="preserve">”102 </w:t>
      </w:r>
      <w:r w:rsidRPr="009C014D">
        <w:rPr>
          <w:rStyle w:val="Emphasis"/>
        </w:rPr>
        <w:t>This dimension of human experience</w:t>
      </w:r>
      <w:r w:rsidRPr="009C014D">
        <w:rPr>
          <w:rStyle w:val="StyleUnderline"/>
        </w:rPr>
        <w:t xml:space="preserve"> that opens up in action and speech is the existential meaning citizens can experience only in the public realm, that is, only when they participate in government</w:t>
      </w:r>
      <w:r w:rsidRPr="009C014D">
        <w:t>.</w:t>
      </w:r>
    </w:p>
    <w:p w14:paraId="320CE7DE" w14:textId="77777777" w:rsidR="007B3718" w:rsidRPr="00D71AD9" w:rsidRDefault="007B3718" w:rsidP="007B3718">
      <w:pPr>
        <w:pStyle w:val="Heading4"/>
      </w:pPr>
      <w:r w:rsidRPr="00D71AD9">
        <w:t>Rep’s first framings put the cart before the horse – instead we should engage material structures of power through the affirmative</w:t>
      </w:r>
    </w:p>
    <w:p w14:paraId="3427EE84" w14:textId="77777777" w:rsidR="007B3718" w:rsidRPr="00D71AD9" w:rsidRDefault="007B3718" w:rsidP="007B3718">
      <w:proofErr w:type="spellStart"/>
      <w:r w:rsidRPr="00C650FD">
        <w:rPr>
          <w:rStyle w:val="Style13ptBold"/>
        </w:rPr>
        <w:t>Tuathai</w:t>
      </w:r>
      <w:proofErr w:type="spellEnd"/>
      <w:r w:rsidRPr="00C650FD">
        <w:rPr>
          <w:rStyle w:val="Style13ptBold"/>
        </w:rPr>
        <w:t xml:space="preserve"> 1996</w:t>
      </w:r>
      <w:r w:rsidRPr="00D71AD9">
        <w:t xml:space="preserve"> (</w:t>
      </w:r>
      <w:proofErr w:type="spellStart"/>
      <w:r w:rsidRPr="00D71AD9">
        <w:t>Gearoid</w:t>
      </w:r>
      <w:proofErr w:type="spellEnd"/>
      <w:r w:rsidRPr="00D71AD9">
        <w:t xml:space="preserve"> </w:t>
      </w:r>
      <w:proofErr w:type="spellStart"/>
      <w:r w:rsidRPr="00D71AD9">
        <w:t>tuathail</w:t>
      </w:r>
      <w:proofErr w:type="spellEnd"/>
      <w:r w:rsidRPr="00D71AD9">
        <w:t xml:space="preserve"> is a professor of Geography @ Virginia Polytechnic Institute, Political Geography, 15(6-7))</w:t>
      </w:r>
    </w:p>
    <w:p w14:paraId="7AF600A3" w14:textId="77777777" w:rsidR="007B3718" w:rsidRPr="00D71AD9" w:rsidRDefault="007B3718" w:rsidP="007B3718">
      <w:pPr>
        <w:rPr>
          <w:sz w:val="14"/>
        </w:rPr>
      </w:pPr>
      <w:r w:rsidRPr="00C650FD">
        <w:rPr>
          <w:rStyle w:val="StyleUnderline"/>
        </w:rPr>
        <w:t xml:space="preserve">While theoretical debates at academic </w:t>
      </w:r>
      <w:proofErr w:type="gramStart"/>
      <w:r w:rsidRPr="00C650FD">
        <w:rPr>
          <w:rStyle w:val="StyleUnderline"/>
        </w:rPr>
        <w:t>conferences  are</w:t>
      </w:r>
      <w:proofErr w:type="gramEnd"/>
      <w:r w:rsidRPr="00C650FD">
        <w:rPr>
          <w:rStyle w:val="StyleUnderline"/>
        </w:rPr>
        <w:t xml:space="preserve"> important to academics, the discourse and concerns of foreign-policy decision-  makers are quite different, so different that they constitute a distinctive</w:t>
      </w:r>
      <w:r w:rsidRPr="00D71AD9">
        <w:rPr>
          <w:sz w:val="14"/>
        </w:rPr>
        <w:t xml:space="preserve"> problem-  solving, theory-averse, </w:t>
      </w:r>
      <w:r w:rsidRPr="00C650FD">
        <w:rPr>
          <w:rStyle w:val="StyleUnderline"/>
        </w:rPr>
        <w:t xml:space="preserve">policy-making subculture. There is a danger that </w:t>
      </w:r>
      <w:proofErr w:type="gramStart"/>
      <w:r w:rsidRPr="00C650FD">
        <w:rPr>
          <w:rStyle w:val="StyleUnderline"/>
        </w:rPr>
        <w:t>academics  assume</w:t>
      </w:r>
      <w:proofErr w:type="gramEnd"/>
      <w:r w:rsidRPr="00C650FD">
        <w:rPr>
          <w:rStyle w:val="StyleUnderline"/>
        </w:rPr>
        <w:t xml:space="preserve"> that the discourses they engage are more significant in the practice of foreign  policy and the exercise of power than they really are</w:t>
      </w:r>
      <w:r w:rsidRPr="00D71AD9">
        <w:rPr>
          <w:sz w:val="14"/>
        </w:rPr>
        <w:t xml:space="preserve">. This is not, however, </w:t>
      </w:r>
      <w:proofErr w:type="gramStart"/>
      <w:r w:rsidRPr="00D71AD9">
        <w:rPr>
          <w:sz w:val="14"/>
        </w:rPr>
        <w:t>to  minimize</w:t>
      </w:r>
      <w:proofErr w:type="gramEnd"/>
      <w:r w:rsidRPr="00D71AD9">
        <w:rPr>
          <w:sz w:val="14"/>
        </w:rPr>
        <w:t xml:space="preserve"> the obvious importance of academia as a general institutional structure  among many that sustain certain epistemic communities in particular states.  In general, I do not disagree with </w:t>
      </w:r>
      <w:proofErr w:type="spellStart"/>
      <w:r w:rsidRPr="00C650FD">
        <w:rPr>
          <w:rStyle w:val="StyleUnderline"/>
        </w:rPr>
        <w:t>Dalby’s</w:t>
      </w:r>
      <w:proofErr w:type="spellEnd"/>
      <w:r w:rsidRPr="00D71AD9">
        <w:rPr>
          <w:sz w:val="14"/>
        </w:rPr>
        <w:t xml:space="preserve"> fourth point about politics and discourse  except to note that his </w:t>
      </w:r>
      <w:r w:rsidRPr="00C650FD">
        <w:rPr>
          <w:rStyle w:val="StyleUnderline"/>
        </w:rPr>
        <w:t>statement-‘Precisely because reality could be represented in  particular ways</w:t>
      </w:r>
      <w:r w:rsidRPr="00D71AD9">
        <w:rPr>
          <w:sz w:val="14"/>
        </w:rPr>
        <w:t xml:space="preserve"> political decisions could be taken, troops and material moved and war  fought’-</w:t>
      </w:r>
      <w:r w:rsidRPr="00C650FD">
        <w:rPr>
          <w:rStyle w:val="StyleUnderline"/>
        </w:rPr>
        <w:t>evades the important question of agency</w:t>
      </w:r>
      <w:r w:rsidRPr="00D71AD9">
        <w:rPr>
          <w:sz w:val="14"/>
        </w:rPr>
        <w:t xml:space="preserve"> that I noted in my review essay. </w:t>
      </w:r>
      <w:proofErr w:type="gramStart"/>
      <w:r w:rsidRPr="00C650FD">
        <w:rPr>
          <w:rStyle w:val="StyleUnderline"/>
        </w:rPr>
        <w:t>The  assumption</w:t>
      </w:r>
      <w:proofErr w:type="gramEnd"/>
      <w:r w:rsidRPr="00C650FD">
        <w:rPr>
          <w:rStyle w:val="StyleUnderline"/>
        </w:rPr>
        <w:t xml:space="preserve"> that it is representations that make action possible is inadequate by itself.  Political, military and economic structures, institutions, discursive networks </w:t>
      </w:r>
      <w:proofErr w:type="gramStart"/>
      <w:r w:rsidRPr="00C650FD">
        <w:rPr>
          <w:rStyle w:val="StyleUnderline"/>
        </w:rPr>
        <w:t>and  leadership</w:t>
      </w:r>
      <w:proofErr w:type="gramEnd"/>
      <w:r w:rsidRPr="00C650FD">
        <w:rPr>
          <w:rStyle w:val="StyleUnderline"/>
        </w:rPr>
        <w:t xml:space="preserve"> are all crucial in explaining social action and should be theorized together  with representational practices</w:t>
      </w:r>
      <w:r w:rsidRPr="00D71AD9">
        <w:rPr>
          <w:sz w:val="14"/>
        </w:rPr>
        <w:t xml:space="preserve">. Both here and earlier, </w:t>
      </w:r>
      <w:proofErr w:type="spellStart"/>
      <w:r w:rsidRPr="00D71AD9">
        <w:rPr>
          <w:sz w:val="14"/>
        </w:rPr>
        <w:t>Dalby’s</w:t>
      </w:r>
      <w:proofErr w:type="spellEnd"/>
      <w:r w:rsidRPr="00D71AD9">
        <w:rPr>
          <w:sz w:val="14"/>
        </w:rPr>
        <w:t xml:space="preserve"> reasoning </w:t>
      </w:r>
      <w:proofErr w:type="gramStart"/>
      <w:r w:rsidRPr="00D71AD9">
        <w:rPr>
          <w:sz w:val="14"/>
        </w:rPr>
        <w:t>inclines  towards</w:t>
      </w:r>
      <w:proofErr w:type="gramEnd"/>
      <w:r w:rsidRPr="00D71AD9">
        <w:rPr>
          <w:sz w:val="14"/>
        </w:rPr>
        <w:t xml:space="preserve"> a form of idealism.  In response to </w:t>
      </w:r>
      <w:proofErr w:type="spellStart"/>
      <w:r w:rsidRPr="00D71AD9">
        <w:rPr>
          <w:sz w:val="14"/>
        </w:rPr>
        <w:t>Dalby’s</w:t>
      </w:r>
      <w:proofErr w:type="spellEnd"/>
      <w:r w:rsidRPr="00D71AD9">
        <w:rPr>
          <w:sz w:val="14"/>
        </w:rPr>
        <w:t xml:space="preserve"> fifth point (with its three </w:t>
      </w:r>
      <w:proofErr w:type="spellStart"/>
      <w:r w:rsidRPr="00D71AD9">
        <w:rPr>
          <w:sz w:val="14"/>
        </w:rPr>
        <w:t>subpoints</w:t>
      </w:r>
      <w:proofErr w:type="spellEnd"/>
      <w:r w:rsidRPr="00D71AD9">
        <w:rPr>
          <w:sz w:val="14"/>
        </w:rPr>
        <w:t>), it is worth noting, first</w:t>
      </w:r>
      <w:proofErr w:type="gramStart"/>
      <w:r w:rsidRPr="00D71AD9">
        <w:rPr>
          <w:sz w:val="14"/>
        </w:rPr>
        <w:t>,  that</w:t>
      </w:r>
      <w:proofErr w:type="gramEnd"/>
      <w:r w:rsidRPr="00D71AD9">
        <w:rPr>
          <w:sz w:val="14"/>
        </w:rPr>
        <w:t xml:space="preserve"> his book is about the CPD, not the Reagan administration. He analyzes certain </w:t>
      </w:r>
      <w:proofErr w:type="gramStart"/>
      <w:r w:rsidRPr="00D71AD9">
        <w:rPr>
          <w:sz w:val="14"/>
        </w:rPr>
        <w:t>CPD  discourses</w:t>
      </w:r>
      <w:proofErr w:type="gramEnd"/>
      <w:r w:rsidRPr="00D71AD9">
        <w:rPr>
          <w:sz w:val="14"/>
        </w:rPr>
        <w:t xml:space="preserve">, root the geographical reasoning practices of the Reagan administration nor  its public-policy reasoning on national security. </w:t>
      </w:r>
      <w:proofErr w:type="spellStart"/>
      <w:r w:rsidRPr="00D71AD9">
        <w:rPr>
          <w:sz w:val="14"/>
        </w:rPr>
        <w:t>Dalby’s</w:t>
      </w:r>
      <w:proofErr w:type="spellEnd"/>
      <w:r w:rsidRPr="00D71AD9">
        <w:rPr>
          <w:sz w:val="14"/>
        </w:rPr>
        <w:t xml:space="preserve"> book is narrowly textual; </w:t>
      </w:r>
      <w:proofErr w:type="gramStart"/>
      <w:r w:rsidRPr="00D71AD9">
        <w:rPr>
          <w:sz w:val="14"/>
        </w:rPr>
        <w:t>the  general</w:t>
      </w:r>
      <w:proofErr w:type="gramEnd"/>
      <w:r w:rsidRPr="00D71AD9">
        <w:rPr>
          <w:sz w:val="14"/>
        </w:rPr>
        <w:t xml:space="preserve"> </w:t>
      </w:r>
      <w:proofErr w:type="spellStart"/>
      <w:r w:rsidRPr="00D71AD9">
        <w:rPr>
          <w:sz w:val="14"/>
        </w:rPr>
        <w:t>contextuality</w:t>
      </w:r>
      <w:proofErr w:type="spellEnd"/>
      <w:r w:rsidRPr="00D71AD9">
        <w:rPr>
          <w:sz w:val="14"/>
        </w:rPr>
        <w:t xml:space="preserve"> of the Reagan administration is not dealt with. Second, let </w:t>
      </w:r>
      <w:proofErr w:type="gramStart"/>
      <w:r w:rsidRPr="00D71AD9">
        <w:rPr>
          <w:sz w:val="14"/>
        </w:rPr>
        <w:t>me  simply</w:t>
      </w:r>
      <w:proofErr w:type="gramEnd"/>
      <w:r w:rsidRPr="00D71AD9">
        <w:rPr>
          <w:sz w:val="14"/>
        </w:rPr>
        <w:t xml:space="preserve"> note that I find that the distinction between critical theorists and post-  </w:t>
      </w:r>
      <w:proofErr w:type="spellStart"/>
      <w:r w:rsidRPr="00D71AD9">
        <w:rPr>
          <w:sz w:val="14"/>
        </w:rPr>
        <w:t>structuralists</w:t>
      </w:r>
      <w:proofErr w:type="spellEnd"/>
      <w:r w:rsidRPr="00D71AD9">
        <w:rPr>
          <w:sz w:val="14"/>
        </w:rPr>
        <w:t xml:space="preserve"> is a little too rigidly and heroically drawn by </w:t>
      </w:r>
      <w:proofErr w:type="spellStart"/>
      <w:r w:rsidRPr="00D71AD9">
        <w:rPr>
          <w:sz w:val="14"/>
        </w:rPr>
        <w:t>Dalby</w:t>
      </w:r>
      <w:proofErr w:type="spellEnd"/>
      <w:r w:rsidRPr="00D71AD9">
        <w:rPr>
          <w:sz w:val="14"/>
        </w:rPr>
        <w:t xml:space="preserve"> and others. Third</w:t>
      </w:r>
      <w:proofErr w:type="gramStart"/>
      <w:r w:rsidRPr="00D71AD9">
        <w:rPr>
          <w:sz w:val="14"/>
        </w:rPr>
        <w:t xml:space="preserve">,  </w:t>
      </w:r>
      <w:proofErr w:type="spellStart"/>
      <w:r w:rsidRPr="00D71AD9">
        <w:rPr>
          <w:sz w:val="14"/>
        </w:rPr>
        <w:t>Dalby’s</w:t>
      </w:r>
      <w:proofErr w:type="spellEnd"/>
      <w:proofErr w:type="gramEnd"/>
      <w:r w:rsidRPr="00D71AD9">
        <w:rPr>
          <w:sz w:val="14"/>
        </w:rPr>
        <w:t xml:space="preserve"> interpretation of the reconceptualization of national security in </w:t>
      </w:r>
      <w:smartTag w:uri="urn:schemas-microsoft-com:office:smarttags" w:element="City">
        <w:r w:rsidRPr="00D71AD9">
          <w:rPr>
            <w:sz w:val="14"/>
          </w:rPr>
          <w:t>Moscow</w:t>
        </w:r>
      </w:smartTag>
      <w:r w:rsidRPr="00D71AD9">
        <w:rPr>
          <w:sz w:val="14"/>
        </w:rPr>
        <w:t xml:space="preserve"> as  heavily influenced by dissident peace researchers in </w:t>
      </w:r>
      <w:smartTag w:uri="urn:schemas-microsoft-com:office:smarttags" w:element="place">
        <w:r w:rsidRPr="00D71AD9">
          <w:rPr>
            <w:sz w:val="14"/>
          </w:rPr>
          <w:t>Europe</w:t>
        </w:r>
      </w:smartTag>
      <w:r w:rsidRPr="00D71AD9">
        <w:rPr>
          <w:sz w:val="14"/>
        </w:rPr>
        <w:t xml:space="preserve"> is highly idealist, an  interpretation that ignores the structural and ideological crises facing the Soviet elite at  that time. Gorbachev’s reforms and his new security discourse were also strongly self</w:t>
      </w:r>
      <w:proofErr w:type="gramStart"/>
      <w:r w:rsidRPr="00D71AD9">
        <w:rPr>
          <w:sz w:val="14"/>
        </w:rPr>
        <w:t>-  interested</w:t>
      </w:r>
      <w:proofErr w:type="gramEnd"/>
      <w:r w:rsidRPr="00D71AD9">
        <w:rPr>
          <w:sz w:val="14"/>
        </w:rPr>
        <w:t xml:space="preserve">, an ultimately futile attempt to save the Communist Party and a discredited  regime of power from disintegration.  The issues raised by Simon </w:t>
      </w:r>
      <w:proofErr w:type="spellStart"/>
      <w:r w:rsidRPr="00D71AD9">
        <w:rPr>
          <w:sz w:val="14"/>
        </w:rPr>
        <w:t>Dalby</w:t>
      </w:r>
      <w:proofErr w:type="spellEnd"/>
      <w:r w:rsidRPr="00D71AD9">
        <w:rPr>
          <w:sz w:val="14"/>
        </w:rPr>
        <w:t xml:space="preserve"> in his comment are important ones for all </w:t>
      </w:r>
      <w:proofErr w:type="gramStart"/>
      <w:r w:rsidRPr="00D71AD9">
        <w:rPr>
          <w:sz w:val="14"/>
        </w:rPr>
        <w:t>those  interested</w:t>
      </w:r>
      <w:proofErr w:type="gramEnd"/>
      <w:r w:rsidRPr="00D71AD9">
        <w:rPr>
          <w:sz w:val="14"/>
        </w:rPr>
        <w:t xml:space="preserve"> in the practice of critical geopolitics. While I agree with </w:t>
      </w:r>
      <w:proofErr w:type="spellStart"/>
      <w:r w:rsidRPr="00D71AD9">
        <w:rPr>
          <w:sz w:val="14"/>
        </w:rPr>
        <w:t>Dalby</w:t>
      </w:r>
      <w:proofErr w:type="spellEnd"/>
      <w:r w:rsidRPr="00D71AD9">
        <w:rPr>
          <w:sz w:val="14"/>
        </w:rPr>
        <w:t xml:space="preserve"> that </w:t>
      </w:r>
      <w:proofErr w:type="gramStart"/>
      <w:r w:rsidRPr="00D71AD9">
        <w:rPr>
          <w:sz w:val="14"/>
        </w:rPr>
        <w:t>questions  of</w:t>
      </w:r>
      <w:proofErr w:type="gramEnd"/>
      <w:r w:rsidRPr="00D71AD9">
        <w:rPr>
          <w:sz w:val="14"/>
        </w:rPr>
        <w:t xml:space="preserve"> discourse are extremely important ones for political geographers to engage, </w:t>
      </w:r>
      <w:r w:rsidRPr="00C650FD">
        <w:rPr>
          <w:rStyle w:val="StyleUnderline"/>
        </w:rPr>
        <w:t xml:space="preserve">there is  a danger of fetishizing this concern with discourse so that we neglect the institutional  and the sociological, the materialist and the cultural, the political and the geographical  contexts within which particular discursive strategies become significant. </w:t>
      </w:r>
      <w:proofErr w:type="gramStart"/>
      <w:r w:rsidRPr="00D71AD9">
        <w:rPr>
          <w:sz w:val="14"/>
        </w:rPr>
        <w:t>Critical  geopolitics</w:t>
      </w:r>
      <w:proofErr w:type="gramEnd"/>
      <w:r w:rsidRPr="00D71AD9">
        <w:rPr>
          <w:sz w:val="14"/>
        </w:rPr>
        <w:t>, in other words, should not be a prisoner of the sweeping ahistorical cant  that sometimes accompanies ‘</w:t>
      </w:r>
      <w:proofErr w:type="spellStart"/>
      <w:r w:rsidRPr="00D71AD9">
        <w:rPr>
          <w:sz w:val="14"/>
        </w:rPr>
        <w:t>poststructuralism</w:t>
      </w:r>
      <w:proofErr w:type="spellEnd"/>
      <w:r w:rsidRPr="00D71AD9">
        <w:rPr>
          <w:sz w:val="14"/>
        </w:rPr>
        <w:t xml:space="preserve"> nor convenient reading strategies like  the identity politics narrative; it needs to always be open to the patterned mess that is  human history.</w:t>
      </w:r>
    </w:p>
    <w:p w14:paraId="5BAB79F8" w14:textId="5AD1D208" w:rsidR="007B3718" w:rsidRDefault="007B3718" w:rsidP="007B3718"/>
    <w:p w14:paraId="3E736D73" w14:textId="21FA7674" w:rsidR="007B3718" w:rsidRDefault="007B3718" w:rsidP="007B3718">
      <w:pPr>
        <w:pStyle w:val="Heading2"/>
      </w:pPr>
      <w:r>
        <w:t>No Link:</w:t>
      </w:r>
    </w:p>
    <w:p w14:paraId="2F77EDE8" w14:textId="77777777" w:rsidR="007B3718" w:rsidRDefault="007B3718" w:rsidP="007B3718">
      <w:r w:rsidRPr="00502728">
        <w:rPr>
          <w:b/>
          <w:sz w:val="28"/>
        </w:rPr>
        <w:t>No Link</w:t>
      </w:r>
      <w:r>
        <w:t xml:space="preserve">: </w:t>
      </w:r>
    </w:p>
    <w:p w14:paraId="26EEAF1B" w14:textId="77777777" w:rsidR="007B3718" w:rsidRDefault="007B3718" w:rsidP="007B3718">
      <w:r w:rsidRPr="00B166FE">
        <w:rPr>
          <w:b/>
          <w:sz w:val="24"/>
        </w:rPr>
        <w:t xml:space="preserve">We do not engage in security the </w:t>
      </w:r>
      <w:proofErr w:type="spellStart"/>
      <w:r w:rsidRPr="00B166FE">
        <w:rPr>
          <w:b/>
          <w:sz w:val="24"/>
        </w:rPr>
        <w:t>aff</w:t>
      </w:r>
      <w:proofErr w:type="spellEnd"/>
      <w:r w:rsidRPr="00B166FE">
        <w:rPr>
          <w:b/>
          <w:sz w:val="24"/>
        </w:rPr>
        <w:t xml:space="preserve"> does opposite their burke evidence says we use people as a number for destruction, but taking weapons away from people who do bad things with them means the </w:t>
      </w:r>
      <w:proofErr w:type="spellStart"/>
      <w:r w:rsidRPr="00B166FE">
        <w:rPr>
          <w:b/>
          <w:sz w:val="24"/>
        </w:rPr>
        <w:t>aff</w:t>
      </w:r>
      <w:proofErr w:type="spellEnd"/>
      <w:r w:rsidRPr="00B166FE">
        <w:rPr>
          <w:b/>
          <w:sz w:val="24"/>
        </w:rPr>
        <w:t xml:space="preserve"> values humans</w:t>
      </w:r>
      <w:r>
        <w:t>.</w:t>
      </w:r>
    </w:p>
    <w:p w14:paraId="209F0288" w14:textId="77777777" w:rsidR="007B3718" w:rsidRPr="007B3718" w:rsidRDefault="007B3718" w:rsidP="007B3718"/>
    <w:sectPr w:rsidR="007B3718" w:rsidRPr="007B371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9DB6D4C8"/>
    <w:lvl w:ilvl="0">
      <w:start w:val="1"/>
      <w:numFmt w:val="decimal"/>
      <w:lvlText w:val="%1."/>
      <w:lvlJc w:val="left"/>
      <w:pPr>
        <w:tabs>
          <w:tab w:val="num" w:pos="1800"/>
        </w:tabs>
        <w:ind w:left="1800" w:hanging="360"/>
      </w:pPr>
    </w:lvl>
  </w:abstractNum>
  <w:abstractNum w:abstractNumId="1">
    <w:nsid w:val="FFFFFF7D"/>
    <w:multiLevelType w:val="singleLevel"/>
    <w:tmpl w:val="A4DAAE24"/>
    <w:lvl w:ilvl="0">
      <w:start w:val="1"/>
      <w:numFmt w:val="decimal"/>
      <w:lvlText w:val="%1."/>
      <w:lvlJc w:val="left"/>
      <w:pPr>
        <w:tabs>
          <w:tab w:val="num" w:pos="1440"/>
        </w:tabs>
        <w:ind w:left="1440" w:hanging="360"/>
      </w:pPr>
    </w:lvl>
  </w:abstractNum>
  <w:abstractNum w:abstractNumId="2">
    <w:nsid w:val="FFFFFF7E"/>
    <w:multiLevelType w:val="singleLevel"/>
    <w:tmpl w:val="56C88DA2"/>
    <w:lvl w:ilvl="0">
      <w:start w:val="1"/>
      <w:numFmt w:val="decimal"/>
      <w:lvlText w:val="%1."/>
      <w:lvlJc w:val="left"/>
      <w:pPr>
        <w:tabs>
          <w:tab w:val="num" w:pos="1080"/>
        </w:tabs>
        <w:ind w:left="1080" w:hanging="360"/>
      </w:pPr>
    </w:lvl>
  </w:abstractNum>
  <w:abstractNum w:abstractNumId="3">
    <w:nsid w:val="FFFFFF7F"/>
    <w:multiLevelType w:val="singleLevel"/>
    <w:tmpl w:val="0B5AE9C4"/>
    <w:lvl w:ilvl="0">
      <w:start w:val="1"/>
      <w:numFmt w:val="decimal"/>
      <w:lvlText w:val="%1."/>
      <w:lvlJc w:val="left"/>
      <w:pPr>
        <w:tabs>
          <w:tab w:val="num" w:pos="720"/>
        </w:tabs>
        <w:ind w:left="720" w:hanging="360"/>
      </w:pPr>
    </w:lvl>
  </w:abstractNum>
  <w:abstractNum w:abstractNumId="4">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nsid w:val="FFFFFF88"/>
    <w:multiLevelType w:val="singleLevel"/>
    <w:tmpl w:val="7576CBB0"/>
    <w:lvl w:ilvl="0">
      <w:start w:val="1"/>
      <w:numFmt w:val="decimal"/>
      <w:lvlText w:val="%1."/>
      <w:lvlJc w:val="left"/>
      <w:pPr>
        <w:tabs>
          <w:tab w:val="num" w:pos="360"/>
        </w:tabs>
        <w:ind w:left="360" w:hanging="360"/>
      </w:pPr>
    </w:lvl>
  </w:abstractNum>
  <w:abstractNum w:abstractNumId="9">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abstractNum w:abstractNumId="10">
    <w:nsid w:val="09787BB9"/>
    <w:multiLevelType w:val="hybridMultilevel"/>
    <w:tmpl w:val="C97ACDE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nsid w:val="11E664EE"/>
    <w:multiLevelType w:val="hybridMultilevel"/>
    <w:tmpl w:val="9DA439B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nsid w:val="1C994AB4"/>
    <w:multiLevelType w:val="hybridMultilevel"/>
    <w:tmpl w:val="AC0CEC1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nsid w:val="262F046B"/>
    <w:multiLevelType w:val="hybridMultilevel"/>
    <w:tmpl w:val="7CC2B74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nsid w:val="30D87C77"/>
    <w:multiLevelType w:val="hybridMultilevel"/>
    <w:tmpl w:val="0A6AFCD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nsid w:val="32CD103B"/>
    <w:multiLevelType w:val="hybridMultilevel"/>
    <w:tmpl w:val="2E0CDA5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nsid w:val="45CB36C6"/>
    <w:multiLevelType w:val="hybridMultilevel"/>
    <w:tmpl w:val="822678A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nsid w:val="46946AFF"/>
    <w:multiLevelType w:val="hybridMultilevel"/>
    <w:tmpl w:val="2E0CDA5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nsid w:val="70937DDA"/>
    <w:multiLevelType w:val="hybridMultilevel"/>
    <w:tmpl w:val="578E7D2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 w:numId="11">
    <w:abstractNumId w:val="14"/>
  </w:num>
  <w:num w:numId="12">
    <w:abstractNumId w:val="10"/>
  </w:num>
  <w:num w:numId="13">
    <w:abstractNumId w:val="13"/>
  </w:num>
  <w:num w:numId="14">
    <w:abstractNumId w:val="12"/>
  </w:num>
  <w:num w:numId="15">
    <w:abstractNumId w:val="17"/>
  </w:num>
  <w:num w:numId="16">
    <w:abstractNumId w:val="15"/>
  </w:num>
  <w:num w:numId="17">
    <w:abstractNumId w:val="18"/>
  </w:num>
  <w:num w:numId="18">
    <w:abstractNumId w:val="16"/>
  </w:num>
  <w:num w:numId="19">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web"/>
  <w:zoom w:percent="100"/>
  <w:proofState w:spelling="clean" w:grammar="clean"/>
  <w:attachedTemplate r:id="rId1"/>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RibbonPointer" w:val="193020572"/>
  </w:docVars>
  <w:rsids>
    <w:rsidRoot w:val="009B4140"/>
    <w:rsid w:val="000E4F99"/>
    <w:rsid w:val="0026640F"/>
    <w:rsid w:val="00295E6C"/>
    <w:rsid w:val="003E65FC"/>
    <w:rsid w:val="006507D3"/>
    <w:rsid w:val="00675090"/>
    <w:rsid w:val="00785560"/>
    <w:rsid w:val="007B3718"/>
    <w:rsid w:val="007D5426"/>
    <w:rsid w:val="009B4140"/>
    <w:rsid w:val="00AE4578"/>
    <w:rsid w:val="00B1382E"/>
    <w:rsid w:val="00BD1F7A"/>
    <w:rsid w:val="00D956EE"/>
    <w:rsid w:val="00E42CD3"/>
    <w:rsid w:val="00E96075"/>
    <w:rsid w:val="00EF55B5"/>
    <w:rsid w:val="00FD4AC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martTagType w:namespaceuri="urn:schemas-microsoft-com:office:smarttags" w:name="place"/>
  <w:smartTagType w:namespaceuri="urn:schemas-microsoft-com:office:smarttags" w:name="City"/>
  <w:shapeDefaults>
    <o:shapedefaults v:ext="edit" spidmax="1026"/>
    <o:shapelayout v:ext="edit">
      <o:idmap v:ext="edit" data="1"/>
    </o:shapelayout>
  </w:shapeDefaults>
  <w:decimalSymbol w:val="."/>
  <w:listSeparator w:val=","/>
  <w14:docId w14:val="3910ACF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4" w:unhideWhenUsed="0" w:qFormat="1"/>
    <w:lsdException w:name="heading 1" w:semiHidden="0" w:uiPriority="0" w:unhideWhenUsed="0" w:qFormat="1"/>
    <w:lsdException w:name="heading 2" w:uiPriority="1" w:qFormat="1"/>
    <w:lsdException w:name="heading 3" w:uiPriority="2" w:qFormat="1"/>
    <w:lsdException w:name="heading 4" w:uiPriority="3"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7"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aliases w:val="Normal/Card"/>
    <w:uiPriority w:val="4"/>
    <w:qFormat/>
    <w:rsid w:val="00785560"/>
    <w:rPr>
      <w:rFonts w:ascii="Calibri" w:hAnsi="Calibri" w:cs="Calibri"/>
    </w:rPr>
  </w:style>
  <w:style w:type="paragraph" w:styleId="Heading1">
    <w:name w:val="heading 1"/>
    <w:aliases w:val="Pocket"/>
    <w:basedOn w:val="Normal"/>
    <w:next w:val="Normal"/>
    <w:link w:val="Heading1Char"/>
    <w:qFormat/>
    <w:rsid w:val="00785560"/>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unhideWhenUsed/>
    <w:qFormat/>
    <w:rsid w:val="00785560"/>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unhideWhenUsed/>
    <w:qFormat/>
    <w:rsid w:val="00785560"/>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Heading 2 Char2 Char,Ch,small space,nonunderlined,no read,TAG,No Spacing211,No Spacing12,No Spacing2111,No Spacing4,No Spacing11111,No Spacing5,No Spacing21,Heading 2 Char1 Char Char, Ch,ta,Ta"/>
    <w:basedOn w:val="Normal"/>
    <w:next w:val="Normal"/>
    <w:link w:val="Heading4Char"/>
    <w:uiPriority w:val="3"/>
    <w:unhideWhenUsed/>
    <w:qFormat/>
    <w:rsid w:val="00785560"/>
    <w:pPr>
      <w:keepNext/>
      <w:keepLines/>
      <w:spacing w:before="40" w:after="0"/>
      <w:outlineLvl w:val="3"/>
    </w:pPr>
    <w:rPr>
      <w:rFonts w:eastAsiaTheme="majorEastAsia" w:cstheme="majorBidi"/>
      <w:b/>
      <w:iCs/>
      <w:sz w:val="26"/>
    </w:rPr>
  </w:style>
  <w:style w:type="character" w:default="1" w:styleId="DefaultParagraphFont">
    <w:name w:val="Default Paragraph Font"/>
    <w:uiPriority w:val="1"/>
    <w:semiHidden/>
    <w:unhideWhenUsed/>
    <w:rsid w:val="00785560"/>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785560"/>
  </w:style>
  <w:style w:type="character" w:customStyle="1" w:styleId="Heading1Char">
    <w:name w:val="Heading 1 Char"/>
    <w:aliases w:val="Pocket Char"/>
    <w:basedOn w:val="DefaultParagraphFont"/>
    <w:link w:val="Heading1"/>
    <w:rsid w:val="00785560"/>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785560"/>
    <w:rPr>
      <w:rFonts w:ascii="Calibri" w:eastAsiaTheme="majorEastAsia" w:hAnsi="Calibri" w:cstheme="majorBidi"/>
      <w:b/>
      <w:sz w:val="44"/>
      <w:szCs w:val="26"/>
      <w:u w:val="double"/>
    </w:rPr>
  </w:style>
  <w:style w:type="character" w:customStyle="1" w:styleId="Heading3Char">
    <w:name w:val="Heading 3 Char"/>
    <w:aliases w:val="Block Char"/>
    <w:basedOn w:val="DefaultParagraphFont"/>
    <w:link w:val="Heading3"/>
    <w:uiPriority w:val="2"/>
    <w:rsid w:val="00785560"/>
    <w:rPr>
      <w:rFonts w:ascii="Calibri" w:eastAsiaTheme="majorEastAsia" w:hAnsi="Calibri" w:cstheme="majorBidi"/>
      <w:b/>
      <w:sz w:val="32"/>
      <w:szCs w:val="24"/>
      <w:u w:val="single"/>
    </w:rPr>
  </w:style>
  <w:style w:type="character" w:customStyle="1" w:styleId="Heading4Char">
    <w:name w:val="Heading 4 Char"/>
    <w:aliases w:val="Tag Char,Big card Char,body Char,small text Char,Normal Tag Char,heading 2 Char,Heading 2 Char2 Char Char,Ch Char,small space Char,nonunderlined Char,no read Char,TAG Char,No Spacing211 Char,No Spacing12 Char,No Spacing2111 Char, Ch Char"/>
    <w:basedOn w:val="DefaultParagraphFont"/>
    <w:link w:val="Heading4"/>
    <w:uiPriority w:val="3"/>
    <w:rsid w:val="00785560"/>
    <w:rPr>
      <w:rFonts w:ascii="Calibri" w:eastAsiaTheme="majorEastAsia" w:hAnsi="Calibri" w:cstheme="majorBidi"/>
      <w:b/>
      <w:iCs/>
      <w:sz w:val="26"/>
    </w:rPr>
  </w:style>
  <w:style w:type="character" w:styleId="Emphasis">
    <w:name w:val="Emphasis"/>
    <w:aliases w:val="Evidence,Minimized,minimized,Highlighted,tag2,Size 10,emphasis in card,Underlined,CD Card,ED - Tag,emphasis,Emphasis!!,small,Qualifications,normal card text,Shrunk,bold underline,qualifications in card,qualifications,Box,Style1,B,Bold Underline"/>
    <w:basedOn w:val="DefaultParagraphFont"/>
    <w:link w:val="textbold"/>
    <w:uiPriority w:val="7"/>
    <w:qFormat/>
    <w:rsid w:val="00785560"/>
    <w:rPr>
      <w:rFonts w:ascii="Calibri" w:hAnsi="Calibri" w:cs="Calibri"/>
      <w:b/>
      <w:i w:val="0"/>
      <w:iCs/>
      <w:sz w:val="26"/>
      <w:u w:val="single"/>
      <w:bdr w:val="single" w:sz="24" w:space="0" w:color="auto"/>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5"/>
    <w:qFormat/>
    <w:rsid w:val="00785560"/>
    <w:rPr>
      <w:b/>
      <w:bCs/>
      <w:sz w:val="26"/>
      <w:u w:val="none"/>
    </w:rPr>
  </w:style>
  <w:style w:type="character" w:customStyle="1" w:styleId="StyleUnderline">
    <w:name w:val="Style Underline"/>
    <w:aliases w:val="Underline,Style Bold Underline,apple-style-span + 6 pt,Bold,Kern at 16 pt,Intense Emphasis1,Intense Emphasis2,HHeading 3 + 12 pt,Intense Emphasis11,Intense Emphasis111,Bold Cite Char,Title Char,Cards + Font: 12 pt Char,Minimized Char,c"/>
    <w:basedOn w:val="DefaultParagraphFont"/>
    <w:uiPriority w:val="6"/>
    <w:qFormat/>
    <w:rsid w:val="00785560"/>
    <w:rPr>
      <w:b/>
      <w:sz w:val="22"/>
      <w:u w:val="single"/>
    </w:rPr>
  </w:style>
  <w:style w:type="character" w:styleId="Hyperlink">
    <w:name w:val="Hyperlink"/>
    <w:aliases w:val="heading 1 (block title),Important,Read,Card Text,Internet Link,Analytic Text,Internet link,Char Char1,Heading 3 Char2,Block Char1,Heading 3 Char1 Char1,No Underline Char1,Char Char Char Char Char Char Char Char1,Text 7 Char1,Tags v 2 Char1,T"/>
    <w:basedOn w:val="DefaultParagraphFont"/>
    <w:link w:val="Card"/>
    <w:uiPriority w:val="99"/>
    <w:unhideWhenUsed/>
    <w:rsid w:val="00785560"/>
    <w:rPr>
      <w:color w:val="auto"/>
      <w:u w:val="none"/>
    </w:rPr>
  </w:style>
  <w:style w:type="character" w:styleId="FollowedHyperlink">
    <w:name w:val="FollowedHyperlink"/>
    <w:basedOn w:val="DefaultParagraphFont"/>
    <w:uiPriority w:val="99"/>
    <w:semiHidden/>
    <w:unhideWhenUsed/>
    <w:rsid w:val="00785560"/>
    <w:rPr>
      <w:color w:val="auto"/>
      <w:u w:val="none"/>
    </w:rPr>
  </w:style>
  <w:style w:type="paragraph" w:customStyle="1" w:styleId="Card">
    <w:name w:val="Card"/>
    <w:aliases w:val="Tags,No Spacing31,No Spacing22,No Spacing3,Debate Text,No Spacing11,No Spacing111,No Spacing2,Read stuff"/>
    <w:basedOn w:val="Heading1"/>
    <w:link w:val="Hyperlink"/>
    <w:autoRedefine/>
    <w:uiPriority w:val="99"/>
    <w:qFormat/>
    <w:rsid w:val="003E65FC"/>
    <w:pPr>
      <w:keepNext w:val="0"/>
      <w:keepLines w:val="0"/>
      <w:pageBreakBefore w:val="0"/>
      <w:pBdr>
        <w:top w:val="none" w:sz="0" w:space="0" w:color="auto"/>
        <w:left w:val="none" w:sz="0" w:space="0" w:color="auto"/>
        <w:bottom w:val="none" w:sz="0" w:space="0" w:color="auto"/>
        <w:right w:val="none" w:sz="0" w:space="0" w:color="auto"/>
      </w:pBdr>
      <w:jc w:val="left"/>
      <w:outlineLvl w:val="9"/>
    </w:pPr>
    <w:rPr>
      <w:rFonts w:asciiTheme="minorHAnsi" w:eastAsiaTheme="minorHAnsi" w:hAnsiTheme="minorHAnsi" w:cstheme="minorBidi"/>
      <w:b w:val="0"/>
      <w:sz w:val="22"/>
      <w:szCs w:val="22"/>
    </w:rPr>
  </w:style>
  <w:style w:type="paragraph" w:customStyle="1" w:styleId="textbold">
    <w:name w:val="text bold"/>
    <w:basedOn w:val="Normal"/>
    <w:link w:val="Emphasis"/>
    <w:uiPriority w:val="7"/>
    <w:qFormat/>
    <w:rsid w:val="003E65FC"/>
    <w:pPr>
      <w:framePr w:wrap="around" w:vAnchor="text" w:hAnchor="text" w:y="1"/>
      <w:pBdr>
        <w:top w:val="single" w:sz="12" w:space="0" w:color="auto"/>
        <w:left w:val="single" w:sz="12" w:space="0" w:color="auto"/>
        <w:bottom w:val="single" w:sz="12" w:space="0" w:color="auto"/>
        <w:right w:val="single" w:sz="12" w:space="0" w:color="auto"/>
      </w:pBdr>
      <w:spacing w:line="256" w:lineRule="auto"/>
      <w:ind w:left="720"/>
      <w:jc w:val="both"/>
    </w:pPr>
    <w:rPr>
      <w:b/>
      <w:iCs/>
      <w:sz w:val="26"/>
      <w:u w:val="single"/>
      <w:bdr w:val="single" w:sz="24" w:space="0" w:color="auto"/>
    </w:rPr>
  </w:style>
  <w:style w:type="paragraph" w:styleId="ListParagraph">
    <w:name w:val="List Paragraph"/>
    <w:basedOn w:val="Normal"/>
    <w:uiPriority w:val="99"/>
    <w:unhideWhenUsed/>
    <w:qFormat/>
    <w:rsid w:val="00B1382E"/>
    <w:pPr>
      <w:ind w:left="720"/>
      <w:contextualSpacing/>
    </w:pPr>
  </w:style>
  <w:style w:type="paragraph" w:customStyle="1" w:styleId="UnderlinePara">
    <w:name w:val="Underline Para"/>
    <w:basedOn w:val="Normal"/>
    <w:uiPriority w:val="6"/>
    <w:qFormat/>
    <w:rsid w:val="00B1382E"/>
    <w:pPr>
      <w:widowControl w:val="0"/>
      <w:suppressAutoHyphens/>
      <w:spacing w:after="200"/>
      <w:contextualSpacing/>
    </w:pPr>
    <w:rPr>
      <w:rFonts w:asciiTheme="minorHAnsi" w:hAnsiTheme="minorHAnsi"/>
      <w:u w:val="single"/>
    </w:rPr>
  </w:style>
  <w:style w:type="character" w:customStyle="1" w:styleId="UnderlineBold">
    <w:name w:val="Underline + Bold"/>
    <w:uiPriority w:val="1"/>
    <w:qFormat/>
    <w:rsid w:val="00B1382E"/>
    <w:rPr>
      <w:b/>
      <w:sz w:val="20"/>
      <w:u w:val="single"/>
    </w:rPr>
  </w:style>
  <w:style w:type="paragraph" w:styleId="BalloonText">
    <w:name w:val="Balloon Text"/>
    <w:basedOn w:val="Normal"/>
    <w:link w:val="BalloonTextChar"/>
    <w:uiPriority w:val="99"/>
    <w:semiHidden/>
    <w:unhideWhenUsed/>
    <w:rsid w:val="00785560"/>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785560"/>
    <w:rPr>
      <w:rFonts w:ascii="Tahoma"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4" w:unhideWhenUsed="0" w:qFormat="1"/>
    <w:lsdException w:name="heading 1" w:semiHidden="0" w:uiPriority="0" w:unhideWhenUsed="0" w:qFormat="1"/>
    <w:lsdException w:name="heading 2" w:uiPriority="1" w:qFormat="1"/>
    <w:lsdException w:name="heading 3" w:uiPriority="2" w:qFormat="1"/>
    <w:lsdException w:name="heading 4" w:uiPriority="3"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7"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aliases w:val="Normal/Card"/>
    <w:uiPriority w:val="4"/>
    <w:qFormat/>
    <w:rsid w:val="00785560"/>
    <w:rPr>
      <w:rFonts w:ascii="Calibri" w:hAnsi="Calibri" w:cs="Calibri"/>
    </w:rPr>
  </w:style>
  <w:style w:type="paragraph" w:styleId="Heading1">
    <w:name w:val="heading 1"/>
    <w:aliases w:val="Pocket"/>
    <w:basedOn w:val="Normal"/>
    <w:next w:val="Normal"/>
    <w:link w:val="Heading1Char"/>
    <w:qFormat/>
    <w:rsid w:val="00785560"/>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unhideWhenUsed/>
    <w:qFormat/>
    <w:rsid w:val="00785560"/>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unhideWhenUsed/>
    <w:qFormat/>
    <w:rsid w:val="00785560"/>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Heading 2 Char2 Char,Ch,small space,nonunderlined,no read,TAG,No Spacing211,No Spacing12,No Spacing2111,No Spacing4,No Spacing11111,No Spacing5,No Spacing21,Heading 2 Char1 Char Char, Ch,ta,Ta"/>
    <w:basedOn w:val="Normal"/>
    <w:next w:val="Normal"/>
    <w:link w:val="Heading4Char"/>
    <w:uiPriority w:val="3"/>
    <w:unhideWhenUsed/>
    <w:qFormat/>
    <w:rsid w:val="00785560"/>
    <w:pPr>
      <w:keepNext/>
      <w:keepLines/>
      <w:spacing w:before="40" w:after="0"/>
      <w:outlineLvl w:val="3"/>
    </w:pPr>
    <w:rPr>
      <w:rFonts w:eastAsiaTheme="majorEastAsia" w:cstheme="majorBidi"/>
      <w:b/>
      <w:iCs/>
      <w:sz w:val="26"/>
    </w:rPr>
  </w:style>
  <w:style w:type="character" w:default="1" w:styleId="DefaultParagraphFont">
    <w:name w:val="Default Paragraph Font"/>
    <w:uiPriority w:val="1"/>
    <w:semiHidden/>
    <w:unhideWhenUsed/>
    <w:rsid w:val="00785560"/>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785560"/>
  </w:style>
  <w:style w:type="character" w:customStyle="1" w:styleId="Heading1Char">
    <w:name w:val="Heading 1 Char"/>
    <w:aliases w:val="Pocket Char"/>
    <w:basedOn w:val="DefaultParagraphFont"/>
    <w:link w:val="Heading1"/>
    <w:rsid w:val="00785560"/>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785560"/>
    <w:rPr>
      <w:rFonts w:ascii="Calibri" w:eastAsiaTheme="majorEastAsia" w:hAnsi="Calibri" w:cstheme="majorBidi"/>
      <w:b/>
      <w:sz w:val="44"/>
      <w:szCs w:val="26"/>
      <w:u w:val="double"/>
    </w:rPr>
  </w:style>
  <w:style w:type="character" w:customStyle="1" w:styleId="Heading3Char">
    <w:name w:val="Heading 3 Char"/>
    <w:aliases w:val="Block Char"/>
    <w:basedOn w:val="DefaultParagraphFont"/>
    <w:link w:val="Heading3"/>
    <w:uiPriority w:val="2"/>
    <w:rsid w:val="00785560"/>
    <w:rPr>
      <w:rFonts w:ascii="Calibri" w:eastAsiaTheme="majorEastAsia" w:hAnsi="Calibri" w:cstheme="majorBidi"/>
      <w:b/>
      <w:sz w:val="32"/>
      <w:szCs w:val="24"/>
      <w:u w:val="single"/>
    </w:rPr>
  </w:style>
  <w:style w:type="character" w:customStyle="1" w:styleId="Heading4Char">
    <w:name w:val="Heading 4 Char"/>
    <w:aliases w:val="Tag Char,Big card Char,body Char,small text Char,Normal Tag Char,heading 2 Char,Heading 2 Char2 Char Char,Ch Char,small space Char,nonunderlined Char,no read Char,TAG Char,No Spacing211 Char,No Spacing12 Char,No Spacing2111 Char, Ch Char"/>
    <w:basedOn w:val="DefaultParagraphFont"/>
    <w:link w:val="Heading4"/>
    <w:uiPriority w:val="3"/>
    <w:rsid w:val="00785560"/>
    <w:rPr>
      <w:rFonts w:ascii="Calibri" w:eastAsiaTheme="majorEastAsia" w:hAnsi="Calibri" w:cstheme="majorBidi"/>
      <w:b/>
      <w:iCs/>
      <w:sz w:val="26"/>
    </w:rPr>
  </w:style>
  <w:style w:type="character" w:styleId="Emphasis">
    <w:name w:val="Emphasis"/>
    <w:aliases w:val="Evidence,Minimized,minimized,Highlighted,tag2,Size 10,emphasis in card,Underlined,CD Card,ED - Tag,emphasis,Emphasis!!,small,Qualifications,normal card text,Shrunk,bold underline,qualifications in card,qualifications,Box,Style1,B,Bold Underline"/>
    <w:basedOn w:val="DefaultParagraphFont"/>
    <w:link w:val="textbold"/>
    <w:uiPriority w:val="7"/>
    <w:qFormat/>
    <w:rsid w:val="00785560"/>
    <w:rPr>
      <w:rFonts w:ascii="Calibri" w:hAnsi="Calibri" w:cs="Calibri"/>
      <w:b/>
      <w:i w:val="0"/>
      <w:iCs/>
      <w:sz w:val="26"/>
      <w:u w:val="single"/>
      <w:bdr w:val="single" w:sz="24" w:space="0" w:color="auto"/>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5"/>
    <w:qFormat/>
    <w:rsid w:val="00785560"/>
    <w:rPr>
      <w:b/>
      <w:bCs/>
      <w:sz w:val="26"/>
      <w:u w:val="none"/>
    </w:rPr>
  </w:style>
  <w:style w:type="character" w:customStyle="1" w:styleId="StyleUnderline">
    <w:name w:val="Style Underline"/>
    <w:aliases w:val="Underline,Style Bold Underline,apple-style-span + 6 pt,Bold,Kern at 16 pt,Intense Emphasis1,Intense Emphasis2,HHeading 3 + 12 pt,Intense Emphasis11,Intense Emphasis111,Bold Cite Char,Title Char,Cards + Font: 12 pt Char,Minimized Char,c"/>
    <w:basedOn w:val="DefaultParagraphFont"/>
    <w:uiPriority w:val="6"/>
    <w:qFormat/>
    <w:rsid w:val="00785560"/>
    <w:rPr>
      <w:b/>
      <w:sz w:val="22"/>
      <w:u w:val="single"/>
    </w:rPr>
  </w:style>
  <w:style w:type="character" w:styleId="Hyperlink">
    <w:name w:val="Hyperlink"/>
    <w:aliases w:val="heading 1 (block title),Important,Read,Card Text,Internet Link,Analytic Text,Internet link,Char Char1,Heading 3 Char2,Block Char1,Heading 3 Char1 Char1,No Underline Char1,Char Char Char Char Char Char Char Char1,Text 7 Char1,Tags v 2 Char1,T"/>
    <w:basedOn w:val="DefaultParagraphFont"/>
    <w:link w:val="Card"/>
    <w:uiPriority w:val="99"/>
    <w:unhideWhenUsed/>
    <w:rsid w:val="00785560"/>
    <w:rPr>
      <w:color w:val="auto"/>
      <w:u w:val="none"/>
    </w:rPr>
  </w:style>
  <w:style w:type="character" w:styleId="FollowedHyperlink">
    <w:name w:val="FollowedHyperlink"/>
    <w:basedOn w:val="DefaultParagraphFont"/>
    <w:uiPriority w:val="99"/>
    <w:semiHidden/>
    <w:unhideWhenUsed/>
    <w:rsid w:val="00785560"/>
    <w:rPr>
      <w:color w:val="auto"/>
      <w:u w:val="none"/>
    </w:rPr>
  </w:style>
  <w:style w:type="paragraph" w:customStyle="1" w:styleId="Card">
    <w:name w:val="Card"/>
    <w:aliases w:val="Tags,No Spacing31,No Spacing22,No Spacing3,Debate Text,No Spacing11,No Spacing111,No Spacing2,Read stuff"/>
    <w:basedOn w:val="Heading1"/>
    <w:link w:val="Hyperlink"/>
    <w:autoRedefine/>
    <w:uiPriority w:val="99"/>
    <w:qFormat/>
    <w:rsid w:val="003E65FC"/>
    <w:pPr>
      <w:keepNext w:val="0"/>
      <w:keepLines w:val="0"/>
      <w:pageBreakBefore w:val="0"/>
      <w:pBdr>
        <w:top w:val="none" w:sz="0" w:space="0" w:color="auto"/>
        <w:left w:val="none" w:sz="0" w:space="0" w:color="auto"/>
        <w:bottom w:val="none" w:sz="0" w:space="0" w:color="auto"/>
        <w:right w:val="none" w:sz="0" w:space="0" w:color="auto"/>
      </w:pBdr>
      <w:jc w:val="left"/>
      <w:outlineLvl w:val="9"/>
    </w:pPr>
    <w:rPr>
      <w:rFonts w:asciiTheme="minorHAnsi" w:eastAsiaTheme="minorHAnsi" w:hAnsiTheme="minorHAnsi" w:cstheme="minorBidi"/>
      <w:b w:val="0"/>
      <w:sz w:val="22"/>
      <w:szCs w:val="22"/>
    </w:rPr>
  </w:style>
  <w:style w:type="paragraph" w:customStyle="1" w:styleId="textbold">
    <w:name w:val="text bold"/>
    <w:basedOn w:val="Normal"/>
    <w:link w:val="Emphasis"/>
    <w:uiPriority w:val="7"/>
    <w:qFormat/>
    <w:rsid w:val="003E65FC"/>
    <w:pPr>
      <w:framePr w:wrap="around" w:vAnchor="text" w:hAnchor="text" w:y="1"/>
      <w:pBdr>
        <w:top w:val="single" w:sz="12" w:space="0" w:color="auto"/>
        <w:left w:val="single" w:sz="12" w:space="0" w:color="auto"/>
        <w:bottom w:val="single" w:sz="12" w:space="0" w:color="auto"/>
        <w:right w:val="single" w:sz="12" w:space="0" w:color="auto"/>
      </w:pBdr>
      <w:spacing w:line="256" w:lineRule="auto"/>
      <w:ind w:left="720"/>
      <w:jc w:val="both"/>
    </w:pPr>
    <w:rPr>
      <w:b/>
      <w:iCs/>
      <w:sz w:val="26"/>
      <w:u w:val="single"/>
      <w:bdr w:val="single" w:sz="24" w:space="0" w:color="auto"/>
    </w:rPr>
  </w:style>
  <w:style w:type="paragraph" w:styleId="ListParagraph">
    <w:name w:val="List Paragraph"/>
    <w:basedOn w:val="Normal"/>
    <w:uiPriority w:val="99"/>
    <w:unhideWhenUsed/>
    <w:qFormat/>
    <w:rsid w:val="00B1382E"/>
    <w:pPr>
      <w:ind w:left="720"/>
      <w:contextualSpacing/>
    </w:pPr>
  </w:style>
  <w:style w:type="paragraph" w:customStyle="1" w:styleId="UnderlinePara">
    <w:name w:val="Underline Para"/>
    <w:basedOn w:val="Normal"/>
    <w:uiPriority w:val="6"/>
    <w:qFormat/>
    <w:rsid w:val="00B1382E"/>
    <w:pPr>
      <w:widowControl w:val="0"/>
      <w:suppressAutoHyphens/>
      <w:spacing w:after="200"/>
      <w:contextualSpacing/>
    </w:pPr>
    <w:rPr>
      <w:rFonts w:asciiTheme="minorHAnsi" w:hAnsiTheme="minorHAnsi"/>
      <w:u w:val="single"/>
    </w:rPr>
  </w:style>
  <w:style w:type="character" w:customStyle="1" w:styleId="UnderlineBold">
    <w:name w:val="Underline + Bold"/>
    <w:uiPriority w:val="1"/>
    <w:qFormat/>
    <w:rsid w:val="00B1382E"/>
    <w:rPr>
      <w:b/>
      <w:sz w:val="20"/>
      <w:u w:val="single"/>
    </w:rPr>
  </w:style>
  <w:style w:type="paragraph" w:styleId="BalloonText">
    <w:name w:val="Balloon Text"/>
    <w:basedOn w:val="Normal"/>
    <w:link w:val="BalloonTextChar"/>
    <w:uiPriority w:val="99"/>
    <w:semiHidden/>
    <w:unhideWhenUsed/>
    <w:rsid w:val="00785560"/>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785560"/>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cato.org/publications/policy-analysis/risky-business-role-arms-sales-us-foreign-policy" TargetMode="External"/><Relationship Id="rId13" Type="http://schemas.openxmlformats.org/officeDocument/2006/relationships/hyperlink" Target="https://www.cato.org/publications/policy-analysis/risky-business-role-arms-sales-us-foreign-policy" TargetMode="External"/><Relationship Id="rId18" Type="http://schemas.openxmlformats.org/officeDocument/2006/relationships/hyperlink" Target="https://www.cato.org/publications/policy-analysis/risky-business-role-arms-sales-us-foreign-policy" TargetMode="External"/><Relationship Id="rId26" Type="http://schemas.openxmlformats.org/officeDocument/2006/relationships/hyperlink" Target="https://www.cato.org/publications/policy-analysis/risky-business-role-arms-sales-us-foreign-policy" TargetMode="External"/><Relationship Id="rId39" Type="http://schemas.openxmlformats.org/officeDocument/2006/relationships/hyperlink" Target="https://warontherocks.com/2018/04/americas-arms-sales-policy-security-abroad-not-jobs-at-home/" TargetMode="External"/><Relationship Id="rId3" Type="http://schemas.openxmlformats.org/officeDocument/2006/relationships/styles" Target="styles.xml"/><Relationship Id="rId21" Type="http://schemas.openxmlformats.org/officeDocument/2006/relationships/hyperlink" Target="https://www.cato.org/publications/policy-analysis/risky-business-role-arms-sales-us-foreign-policy" TargetMode="External"/><Relationship Id="rId34" Type="http://schemas.openxmlformats.org/officeDocument/2006/relationships/hyperlink" Target="https://www.cato.org/publications/policy-analysis/risky-business-role-arms-sales-us-foreign-policy" TargetMode="External"/><Relationship Id="rId42" Type="http://schemas.openxmlformats.org/officeDocument/2006/relationships/hyperlink" Target="https://warontherocks.com/2018/04/americas-arms-sales-policy-security-abroad-not-jobs-at-home/" TargetMode="External"/><Relationship Id="rId47" Type="http://schemas.openxmlformats.org/officeDocument/2006/relationships/fontTable" Target="fontTable.xml"/><Relationship Id="rId7" Type="http://schemas.openxmlformats.org/officeDocument/2006/relationships/hyperlink" Target="https://www.cato.org/publications/policy-analysis/risky-business-role-arms-sales-us-foreign-policy" TargetMode="External"/><Relationship Id="rId12" Type="http://schemas.openxmlformats.org/officeDocument/2006/relationships/hyperlink" Target="https://www.cato.org/publications/policy-analysis/risky-business-role-arms-sales-us-foreign-policy" TargetMode="External"/><Relationship Id="rId17" Type="http://schemas.openxmlformats.org/officeDocument/2006/relationships/hyperlink" Target="https://www.cato.org/publications/policy-analysis/risky-business-role-arms-sales-us-foreign-policy" TargetMode="External"/><Relationship Id="rId25" Type="http://schemas.openxmlformats.org/officeDocument/2006/relationships/hyperlink" Target="https://www.cato.org/publications/policy-analysis/risky-business-role-arms-sales-us-foreign-policy" TargetMode="External"/><Relationship Id="rId33" Type="http://schemas.openxmlformats.org/officeDocument/2006/relationships/hyperlink" Target="https://www.cato.org/publications/policy-analysis/risky-business-role-arms-sales-us-foreign-policy" TargetMode="External"/><Relationship Id="rId38" Type="http://schemas.openxmlformats.org/officeDocument/2006/relationships/hyperlink" Target="https://asia.nikkei.com/Politics/Russia-vies-with-US-as-it-steps-up-arms-exports-to-Southeast-Asia" TargetMode="External"/><Relationship Id="rId46" Type="http://schemas.openxmlformats.org/officeDocument/2006/relationships/hyperlink" Target="http://www.naazneenbarma.com/uploads/2/9/6/9/29695681/using_scenarios_in_political_science_isp_2015.pdf" TargetMode="External"/><Relationship Id="rId2" Type="http://schemas.openxmlformats.org/officeDocument/2006/relationships/numbering" Target="numbering.xml"/><Relationship Id="rId16" Type="http://schemas.openxmlformats.org/officeDocument/2006/relationships/hyperlink" Target="https://www.cato.org/publications/policy-analysis/risky-business-role-arms-sales-us-foreign-policy" TargetMode="External"/><Relationship Id="rId20" Type="http://schemas.openxmlformats.org/officeDocument/2006/relationships/hyperlink" Target="https://www.cato.org/publications/policy-analysis/risky-business-role-arms-sales-us-foreign-policy" TargetMode="External"/><Relationship Id="rId29" Type="http://schemas.openxmlformats.org/officeDocument/2006/relationships/hyperlink" Target="https://www.cato.org/publications/policy-analysis/risky-business-role-arms-sales-us-foreign-policy" TargetMode="External"/><Relationship Id="rId41" Type="http://schemas.openxmlformats.org/officeDocument/2006/relationships/hyperlink" Target="https://www.armscontrol.org/act/2018-04/news/trump-touts-saudi-arms-sales" TargetMode="Externa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yperlink" Target="https://www.cato.org/publications/policy-analysis/risky-business-role-arms-sales-us-foreign-policy" TargetMode="External"/><Relationship Id="rId24" Type="http://schemas.openxmlformats.org/officeDocument/2006/relationships/hyperlink" Target="https://www.cato.org/publications/policy-analysis/risky-business-role-arms-sales-us-foreign-policy" TargetMode="External"/><Relationship Id="rId32" Type="http://schemas.openxmlformats.org/officeDocument/2006/relationships/hyperlink" Target="https://www.cato.org/publications/policy-analysis/risky-business-role-arms-sales-us-foreign-policy" TargetMode="External"/><Relationship Id="rId37" Type="http://schemas.openxmlformats.org/officeDocument/2006/relationships/hyperlink" Target="https://nationalinterest.org/feature/great-delusion-liberal-dreams-and-international-realities-32737" TargetMode="External"/><Relationship Id="rId40" Type="http://schemas.openxmlformats.org/officeDocument/2006/relationships/hyperlink" Target="https://www.rferl.org/a/us-russia-lead-world-global-arms-exports/29814176.html" TargetMode="External"/><Relationship Id="rId45" Type="http://schemas.openxmlformats.org/officeDocument/2006/relationships/hyperlink" Target="http://unidir.org/files/publications/pdfs/investing-in-security-en-340.pdf" TargetMode="External"/><Relationship Id="rId5" Type="http://schemas.openxmlformats.org/officeDocument/2006/relationships/settings" Target="settings.xml"/><Relationship Id="rId15" Type="http://schemas.openxmlformats.org/officeDocument/2006/relationships/hyperlink" Target="https://www.cato.org/publications/policy-analysis/risky-business-role-arms-sales-us-foreign-policy" TargetMode="External"/><Relationship Id="rId23" Type="http://schemas.openxmlformats.org/officeDocument/2006/relationships/hyperlink" Target="https://www.cato.org/publications/policy-analysis/risky-business-role-arms-sales-us-foreign-policy" TargetMode="External"/><Relationship Id="rId28" Type="http://schemas.openxmlformats.org/officeDocument/2006/relationships/hyperlink" Target="https://www.cato.org/publications/policy-analysis/risky-business-role-arms-sales-us-foreign-policy" TargetMode="External"/><Relationship Id="rId36" Type="http://schemas.openxmlformats.org/officeDocument/2006/relationships/hyperlink" Target="http://nationalinterest.org/blog/the-skeptics/why-america-china-today-are-pre%E2%80%93world-war-i-europe-17615?page=show" TargetMode="External"/><Relationship Id="rId10" Type="http://schemas.openxmlformats.org/officeDocument/2006/relationships/hyperlink" Target="https://www.cato.org/publications/policy-analysis/risky-business-role-arms-sales-us-foreign-policy" TargetMode="External"/><Relationship Id="rId19" Type="http://schemas.openxmlformats.org/officeDocument/2006/relationships/hyperlink" Target="https://www.cato.org/publications/policy-analysis/risky-business-role-arms-sales-us-foreign-policy" TargetMode="External"/><Relationship Id="rId31" Type="http://schemas.openxmlformats.org/officeDocument/2006/relationships/hyperlink" Target="https://www.cato.org/publications/policy-analysis/risky-business-role-arms-sales-us-foreign-policy" TargetMode="External"/><Relationship Id="rId44" Type="http://schemas.openxmlformats.org/officeDocument/2006/relationships/hyperlink" Target="https://www.gao.gov/assets/590/586356.pdf" TargetMode="External"/><Relationship Id="rId4" Type="http://schemas.microsoft.com/office/2007/relationships/stylesWithEffects" Target="stylesWithEffects.xml"/><Relationship Id="rId9" Type="http://schemas.openxmlformats.org/officeDocument/2006/relationships/hyperlink" Target="https://www.cato.org/publications/policy-analysis/risky-business-role-arms-sales-us-foreign-policy" TargetMode="External"/><Relationship Id="rId14" Type="http://schemas.openxmlformats.org/officeDocument/2006/relationships/hyperlink" Target="https://www.cato.org/publications/policy-analysis/risky-business-role-arms-sales-us-foreign-policy" TargetMode="External"/><Relationship Id="rId22" Type="http://schemas.openxmlformats.org/officeDocument/2006/relationships/hyperlink" Target="https://www.cato.org/publications/policy-analysis/risky-business-role-arms-sales-us-foreign-policy" TargetMode="External"/><Relationship Id="rId27" Type="http://schemas.openxmlformats.org/officeDocument/2006/relationships/hyperlink" Target="https://www.cato.org/publications/policy-analysis/risky-business-role-arms-sales-us-foreign-policy" TargetMode="External"/><Relationship Id="rId30" Type="http://schemas.openxmlformats.org/officeDocument/2006/relationships/hyperlink" Target="https://www.cato.org/publications/policy-analysis/risky-business-role-arms-sales-us-foreign-policy" TargetMode="External"/><Relationship Id="rId35" Type="http://schemas.openxmlformats.org/officeDocument/2006/relationships/hyperlink" Target="https://www.cato.org/publications/policy-analysis/risky-business-role-arms-sales-us-foreign-policy" TargetMode="External"/><Relationship Id="rId43" Type="http://schemas.openxmlformats.org/officeDocument/2006/relationships/hyperlink" Target="https://csis-prod.s3.amazonaws.com/s3fs-public/publication/180207_Dalton_OversightAccountability_Web.pdf?9CJj6j5KVqQgWAlLSLJkOpdCga.Yz28l" TargetMode="External"/><Relationship Id="rId48"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utddebate\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9C519B6-E6F2-4C19-9966-E609FCD47D0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0</TotalTime>
  <Pages>13</Pages>
  <Words>29956</Words>
  <Characters>170753</Characters>
  <Application>Microsoft Office Word</Application>
  <DocSecurity>0</DocSecurity>
  <Lines>1422</Lines>
  <Paragraphs>400</Paragraphs>
  <ScaleCrop>false</ScaleCrop>
  <HeadingPairs>
    <vt:vector size="2" baseType="variant">
      <vt:variant>
        <vt:lpstr>Title</vt:lpstr>
      </vt:variant>
      <vt:variant>
        <vt:i4>1</vt:i4>
      </vt:variant>
    </vt:vector>
  </HeadingPairs>
  <TitlesOfParts>
    <vt:vector size="1" baseType="lpstr">
      <vt:lpstr/>
    </vt:vector>
  </TitlesOfParts>
  <Company>Princeton ISD</Company>
  <LinksUpToDate>false</LinksUpToDate>
  <CharactersWithSpaces>200309</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Eden Burke</dc:creator>
  <cp:lastModifiedBy>Phillip Samuels</cp:lastModifiedBy>
  <cp:revision>2</cp:revision>
  <dcterms:created xsi:type="dcterms:W3CDTF">2019-07-03T16:01:00Z</dcterms:created>
  <dcterms:modified xsi:type="dcterms:W3CDTF">2019-07-03T16:01:00Z</dcterms:modified>
</cp:coreProperties>
</file>